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000" w:firstRow="0" w:lastRow="0" w:firstColumn="0" w:lastColumn="0" w:noHBand="0" w:noVBand="0"/>
      </w:tblPr>
      <w:tblGrid>
        <w:gridCol w:w="3284"/>
        <w:gridCol w:w="2920"/>
        <w:gridCol w:w="3629"/>
      </w:tblGrid>
      <w:tr w:rsidR="008C56AC" w14:paraId="30A6326B" w14:textId="77777777">
        <w:trPr>
          <w:jc w:val="center"/>
        </w:trPr>
        <w:tc>
          <w:tcPr>
            <w:tcW w:w="3284" w:type="dxa"/>
          </w:tcPr>
          <w:p w14:paraId="30A63268" w14:textId="77777777" w:rsidR="008C56AC" w:rsidRDefault="008C56AC">
            <w:pPr>
              <w:jc w:val="center"/>
              <w:rPr>
                <w:lang w:val="lt-LT"/>
              </w:rPr>
            </w:pPr>
            <w:bookmarkStart w:id="0" w:name="_Hlk508265731"/>
          </w:p>
        </w:tc>
        <w:tc>
          <w:tcPr>
            <w:tcW w:w="2920" w:type="dxa"/>
          </w:tcPr>
          <w:p w14:paraId="30A63269" w14:textId="77777777" w:rsidR="008C56AC" w:rsidRDefault="008C56AC">
            <w:pPr>
              <w:jc w:val="center"/>
              <w:rPr>
                <w:lang w:val="lt-LT"/>
              </w:rPr>
            </w:pPr>
          </w:p>
        </w:tc>
        <w:sdt>
          <w:sdtPr>
            <w:rPr>
              <w:b/>
              <w:sz w:val="24"/>
              <w:lang w:val="lt-LT"/>
            </w:rPr>
            <w:id w:val="875204231"/>
            <w:placeholder>
              <w:docPart w:val="DCCE2B5F59DF4FA1956D98B51DB9E8F9"/>
            </w:placeholder>
            <w:temporary/>
            <w:showingPlcHdr/>
          </w:sdtPr>
          <w:sdtEndPr/>
          <w:sdtContent>
            <w:tc>
              <w:tcPr>
                <w:tcW w:w="3629" w:type="dxa"/>
              </w:tcPr>
              <w:p w14:paraId="30A6326A" w14:textId="77777777" w:rsidR="008C56AC" w:rsidRDefault="00A77D9C" w:rsidP="00A77D9C">
                <w:pPr>
                  <w:jc w:val="center"/>
                  <w:rPr>
                    <w:b/>
                    <w:sz w:val="24"/>
                    <w:lang w:val="lt-LT"/>
                  </w:rPr>
                </w:pPr>
                <w:r w:rsidRPr="00F362A0">
                  <w:rPr>
                    <w:rStyle w:val="Vietosrezervavimoenklotekstas"/>
                  </w:rPr>
                  <w:t>.</w:t>
                </w:r>
              </w:p>
            </w:tc>
          </w:sdtContent>
        </w:sdt>
      </w:tr>
      <w:tr w:rsidR="008C56AC" w14:paraId="30A6326F" w14:textId="77777777">
        <w:trPr>
          <w:jc w:val="center"/>
        </w:trPr>
        <w:tc>
          <w:tcPr>
            <w:tcW w:w="3284" w:type="dxa"/>
          </w:tcPr>
          <w:p w14:paraId="30A6326C" w14:textId="77777777" w:rsidR="008C56AC" w:rsidRDefault="008C56AC">
            <w:pPr>
              <w:jc w:val="center"/>
              <w:rPr>
                <w:lang w:val="lt-LT"/>
              </w:rPr>
            </w:pPr>
          </w:p>
        </w:tc>
        <w:bookmarkStart w:id="1" w:name="_MON_1051000718"/>
        <w:bookmarkStart w:id="2" w:name="_MON_1051091041"/>
        <w:bookmarkStart w:id="3" w:name="_MON_1051091062"/>
        <w:bookmarkStart w:id="4" w:name="_MON_1051000241"/>
        <w:bookmarkStart w:id="5" w:name="_MON_1051000405"/>
        <w:bookmarkStart w:id="6" w:name="_MON_1051000430"/>
        <w:bookmarkEnd w:id="1"/>
        <w:bookmarkEnd w:id="2"/>
        <w:bookmarkEnd w:id="3"/>
        <w:bookmarkEnd w:id="4"/>
        <w:bookmarkEnd w:id="5"/>
        <w:bookmarkEnd w:id="6"/>
        <w:bookmarkStart w:id="7" w:name="_MON_1051000472"/>
        <w:bookmarkEnd w:id="7"/>
        <w:tc>
          <w:tcPr>
            <w:tcW w:w="2920" w:type="dxa"/>
          </w:tcPr>
          <w:p w14:paraId="30A6326D" w14:textId="77777777" w:rsidR="008C56AC" w:rsidRDefault="008C56AC">
            <w:pPr>
              <w:jc w:val="center"/>
              <w:rPr>
                <w:lang w:val="lt-LT"/>
              </w:rPr>
            </w:pPr>
            <w:r w:rsidRPr="004A3598">
              <w:rPr>
                <w:lang w:val="lt-LT"/>
              </w:rPr>
              <w:object w:dxaOrig="753" w:dyaOrig="830" w14:anchorId="30A63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5pt;height:42.1pt" o:ole="" fillcolor="window">
                  <v:imagedata r:id="rId8" o:title=""/>
                </v:shape>
                <o:OLEObject Type="Embed" ProgID="Word.Picture.8" ShapeID="_x0000_i1025" DrawAspect="Content" ObjectID="_1676301635" r:id="rId9"/>
              </w:object>
            </w:r>
          </w:p>
        </w:tc>
        <w:tc>
          <w:tcPr>
            <w:tcW w:w="3629" w:type="dxa"/>
          </w:tcPr>
          <w:p w14:paraId="30A6326E" w14:textId="77777777" w:rsidR="008C56AC" w:rsidRDefault="008C56AC">
            <w:pPr>
              <w:jc w:val="center"/>
              <w:rPr>
                <w:lang w:val="lt-LT"/>
              </w:rPr>
            </w:pPr>
          </w:p>
        </w:tc>
      </w:tr>
    </w:tbl>
    <w:p w14:paraId="30A63270" w14:textId="77777777" w:rsidR="008C56AC" w:rsidRDefault="008C56AC">
      <w:pPr>
        <w:jc w:val="center"/>
        <w:rPr>
          <w:sz w:val="26"/>
          <w:lang w:val="lt-LT"/>
        </w:rPr>
      </w:pPr>
    </w:p>
    <w:p w14:paraId="30A63271" w14:textId="77777777" w:rsidR="008C56AC" w:rsidRDefault="00B331FB">
      <w:pPr>
        <w:jc w:val="center"/>
        <w:rPr>
          <w:b/>
          <w:sz w:val="28"/>
          <w:lang w:val="lt-LT"/>
        </w:rPr>
      </w:pPr>
      <w:r w:rsidRPr="00B331FB">
        <w:rPr>
          <w:b/>
          <w:sz w:val="28"/>
          <w:lang w:val="lt-LT"/>
        </w:rPr>
        <w:t>LIETUVOS RESPUBLIKOS SUSISIEKIMO MINISTERIJA</w:t>
      </w:r>
    </w:p>
    <w:p w14:paraId="30A63272" w14:textId="77777777" w:rsidR="008C56AC" w:rsidRDefault="008C56AC">
      <w:pPr>
        <w:jc w:val="center"/>
        <w:rPr>
          <w:sz w:val="24"/>
          <w:lang w:val="lt-LT"/>
        </w:rPr>
      </w:pPr>
    </w:p>
    <w:p w14:paraId="30A63273" w14:textId="77777777" w:rsidR="008C56AC" w:rsidRDefault="00B331FB" w:rsidP="007F6C67">
      <w:pPr>
        <w:ind w:left="567" w:right="567"/>
        <w:jc w:val="center"/>
        <w:rPr>
          <w:sz w:val="18"/>
          <w:lang w:val="lt-LT"/>
        </w:rPr>
      </w:pPr>
      <w:r w:rsidRPr="00B331FB">
        <w:rPr>
          <w:sz w:val="18"/>
          <w:lang w:val="lt-LT"/>
        </w:rPr>
        <w:t>Biudžetinė įstaiga,   Gedimino pr. 17, LT-01505 Vilnius,   tel. (8 5) 2</w:t>
      </w:r>
      <w:r w:rsidR="009A481E">
        <w:rPr>
          <w:sz w:val="18"/>
          <w:lang w:val="lt-LT"/>
        </w:rPr>
        <w:t>61</w:t>
      </w:r>
      <w:r w:rsidRPr="00B331FB">
        <w:rPr>
          <w:sz w:val="18"/>
          <w:lang w:val="lt-LT"/>
        </w:rPr>
        <w:t xml:space="preserve"> </w:t>
      </w:r>
      <w:r w:rsidR="009A481E">
        <w:rPr>
          <w:sz w:val="18"/>
          <w:lang w:val="lt-LT"/>
        </w:rPr>
        <w:t>2363</w:t>
      </w:r>
      <w:r w:rsidR="00583C24">
        <w:rPr>
          <w:sz w:val="18"/>
          <w:lang w:val="lt-LT"/>
        </w:rPr>
        <w:t>,</w:t>
      </w:r>
    </w:p>
    <w:p w14:paraId="30A63274" w14:textId="77777777" w:rsidR="00D81794" w:rsidRDefault="00B331FB" w:rsidP="007F6C67">
      <w:pPr>
        <w:ind w:left="567" w:right="567"/>
        <w:jc w:val="center"/>
        <w:rPr>
          <w:sz w:val="18"/>
          <w:lang w:val="lt-LT"/>
        </w:rPr>
      </w:pPr>
      <w:r w:rsidRPr="00B331FB">
        <w:rPr>
          <w:sz w:val="18"/>
          <w:lang w:val="lt-LT"/>
        </w:rPr>
        <w:t>faks. (8 5) 212 4335</w:t>
      </w:r>
      <w:r w:rsidR="00583C24">
        <w:rPr>
          <w:sz w:val="18"/>
          <w:lang w:val="lt-LT"/>
        </w:rPr>
        <w:t>,</w:t>
      </w:r>
      <w:r w:rsidRPr="00B331FB">
        <w:rPr>
          <w:sz w:val="18"/>
          <w:lang w:val="lt-LT"/>
        </w:rPr>
        <w:t xml:space="preserve"> el.</w:t>
      </w:r>
      <w:r w:rsidR="009A00B5">
        <w:rPr>
          <w:sz w:val="18"/>
          <w:lang w:val="lt-LT"/>
        </w:rPr>
        <w:t xml:space="preserve"> </w:t>
      </w:r>
      <w:r w:rsidRPr="00B331FB">
        <w:rPr>
          <w:sz w:val="18"/>
          <w:lang w:val="lt-LT"/>
        </w:rPr>
        <w:t>p. sumin@sumin.lt</w:t>
      </w:r>
      <w:r w:rsidR="009A00B5">
        <w:rPr>
          <w:sz w:val="18"/>
          <w:lang w:val="lt-LT"/>
        </w:rPr>
        <w:t>.</w:t>
      </w:r>
    </w:p>
    <w:p w14:paraId="30A63275" w14:textId="77777777" w:rsidR="00D81794" w:rsidRDefault="00B331FB" w:rsidP="007F6C67">
      <w:pPr>
        <w:ind w:left="567" w:right="567"/>
        <w:jc w:val="center"/>
        <w:rPr>
          <w:sz w:val="18"/>
          <w:lang w:val="lt-LT"/>
        </w:rPr>
      </w:pPr>
      <w:r w:rsidRPr="00B331FB">
        <w:rPr>
          <w:sz w:val="18"/>
          <w:lang w:val="lt-LT"/>
        </w:rPr>
        <w:t>Duomenys kaupiami ir saugomi Juridinių asmenų registre,   kodas 188620589</w:t>
      </w:r>
    </w:p>
    <w:p w14:paraId="30A63276" w14:textId="77777777" w:rsidR="008C56AC" w:rsidRDefault="009A481E">
      <w:pPr>
        <w:jc w:val="center"/>
        <w:rPr>
          <w:b/>
          <w:sz w:val="28"/>
          <w:lang w:val="lt-LT"/>
        </w:rPr>
      </w:pPr>
      <w:r>
        <w:rPr>
          <w:b/>
          <w:noProof/>
          <w:sz w:val="28"/>
          <w:lang w:val="lt-LT" w:eastAsia="lt-LT"/>
        </w:rPr>
        <mc:AlternateContent>
          <mc:Choice Requires="wps">
            <w:drawing>
              <wp:anchor distT="0" distB="0" distL="114300" distR="114300" simplePos="0" relativeHeight="251657728" behindDoc="0" locked="0" layoutInCell="0" allowOverlap="1" wp14:anchorId="30A632E3" wp14:editId="30A632E4">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4444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vhnEQIAACkEAAAOAAAAZHJzL2Uyb0RvYy54bWysU8GO2yAQvVfqPyDuie2sm81acVaVnfSS tpF2+wEEcIyKAQGJE1X99w7EjrLtparqAx6YmcebecPy+dxJdOLWCa1KnE1TjLiimgl1KPG3181k gZHzRDEiteIlvnCHn1fv3y17U/CZbrVk3CIAUa7oTYlb702RJI62vCNuqg1X4Gy07YiHrT0kzJIe 0DuZzNJ0nvTaMmM15c7BaX114lXEbxpO/demcdwjWWLg5uNq47oPa7JakuJgiWkFHWiQf2DREaHg 0htUTTxBRyv+gOoEtdrpxk+p7hLdNILyWANUk6W/VfPSEsNjLdAcZ25tcv8Pln457SwSDLTDSJEO JNoKxdEsdKY3roCASu1sqI2e1YvZavrdIaWrlqgDjwxfLwbSspCRvEkJG2cAf99/1gxiyNHr2KZz Y7sACQ1A56jG5aYGP3tE4XCeQUseQDQ6+hJSjInGOv+J6w4Fo8QSOEdgcto6H4iQYgwJ9yi9EVJG saVCPbCdPaZpzHBaCha8Ic7Zw76SFp1ImJf4xbLAcx9m9VGxiNZywtaD7YmQVxtulyrgQS3AZ7Cu A/HjKX1aL9aLfJLP5utJntb15OOmyifzTfb4oX6oq6rOfgZqWV60gjGuArtxOLP878Qfnsl1rG7j eetD8hY9NgzIjv9IOooZ9LtOwl6zy86OIsM8xuDh7YSBv9+Dff/CV78AAAD//wMAUEsDBBQABgAI AAAAIQBwIe2B2gAAAAUBAAAPAAAAZHJzL2Rvd25yZXYueG1sTI7BTsMwEETvSPyDtUjcqNOqhBDi VAhUVSAubZG4bpMlDsTrNHbb8PcsXOD4NKOZVyxG16kjDaH1bGA6SUARV75uuTHwul1eZaBCRK6x 80wGvijAojw/KzCv/YnXdNzERskIhxwN2Bj7XOtQWXIYJr4nluzdDw6j4NDoesCTjLtOz5Ik1Q5b lgeLPT1Yqj43B2cAH1fr+JbNnm/aJ/vysV3uVzbbG3N5Md7fgYo0xr8y/OiLOpTitPMHroPqhFMp GphPQUl6m17PQe1+WZeF/m9ffgMAAP//AwBQSwECLQAUAAYACAAAACEAtoM4kv4AAADhAQAAEwAA AAAAAAAAAAAAAAAAAAAAW0NvbnRlbnRfVHlwZXNdLnhtbFBLAQItABQABgAIAAAAIQA4/SH/1gAA AJQBAAALAAAAAAAAAAAAAAAAAC8BAABfcmVscy8ucmVsc1BLAQItABQABgAIAAAAIQBKAvhnEQIA ACkEAAAOAAAAAAAAAAAAAAAAAC4CAABkcnMvZTJvRG9jLnhtbFBLAQItABQABgAIAAAAIQBwIe2B 2gAAAAUBAAAPAAAAAAAAAAAAAAAAAGsEAABkcnMvZG93bnJldi54bWxQSwUGAAAAAAQABADzAAAA cgUAAAAA " o:allowincell="f" strokeweight="1pt">
                <w10:wrap type="topAndBottom"/>
              </v:line>
            </w:pict>
          </mc:Fallback>
        </mc:AlternateContent>
      </w:r>
    </w:p>
    <w:p w14:paraId="30A63277" w14:textId="77777777" w:rsidR="008C56AC" w:rsidRDefault="008C56AC">
      <w:pPr>
        <w:jc w:val="center"/>
        <w:rPr>
          <w:b/>
          <w:sz w:val="28"/>
          <w:lang w:val="lt-LT"/>
        </w:rPr>
      </w:pPr>
    </w:p>
    <w:tbl>
      <w:tblPr>
        <w:tblW w:w="0" w:type="auto"/>
        <w:tblLayout w:type="fixed"/>
        <w:tblLook w:val="0000" w:firstRow="0" w:lastRow="0" w:firstColumn="0" w:lastColumn="0" w:noHBand="0" w:noVBand="0"/>
      </w:tblPr>
      <w:tblGrid>
        <w:gridCol w:w="4503"/>
        <w:gridCol w:w="850"/>
        <w:gridCol w:w="4499"/>
      </w:tblGrid>
      <w:tr w:rsidR="008C56AC" w:rsidRPr="00B331FB" w14:paraId="30A63280" w14:textId="77777777">
        <w:tc>
          <w:tcPr>
            <w:tcW w:w="4503" w:type="dxa"/>
          </w:tcPr>
          <w:p w14:paraId="30A63278" w14:textId="77777777" w:rsidR="003A01EB" w:rsidRDefault="003A01EB" w:rsidP="003A01EB">
            <w:pPr>
              <w:rPr>
                <w:sz w:val="24"/>
                <w:lang w:val="lt-LT"/>
              </w:rPr>
            </w:pPr>
            <w:r>
              <w:rPr>
                <w:sz w:val="24"/>
                <w:lang w:val="lt-LT"/>
              </w:rPr>
              <w:t>Lietuvos Respublikos</w:t>
            </w:r>
          </w:p>
          <w:p w14:paraId="30A63279" w14:textId="77777777" w:rsidR="003A01EB" w:rsidRDefault="003A01EB" w:rsidP="003A01EB">
            <w:pPr>
              <w:rPr>
                <w:sz w:val="24"/>
                <w:lang w:val="lt-LT"/>
              </w:rPr>
            </w:pPr>
            <w:r>
              <w:rPr>
                <w:sz w:val="24"/>
                <w:lang w:val="lt-LT"/>
              </w:rPr>
              <w:t>finansų ministerijai</w:t>
            </w:r>
          </w:p>
          <w:p w14:paraId="30A6327A" w14:textId="77777777" w:rsidR="003A01EB" w:rsidRDefault="003A01EB" w:rsidP="003A01EB">
            <w:pPr>
              <w:rPr>
                <w:sz w:val="24"/>
                <w:lang w:val="lt-LT"/>
              </w:rPr>
            </w:pPr>
          </w:p>
          <w:p w14:paraId="30A6327B" w14:textId="77777777" w:rsidR="008C56AC" w:rsidRDefault="008C56AC" w:rsidP="00B331FB">
            <w:pPr>
              <w:rPr>
                <w:sz w:val="24"/>
                <w:lang w:val="lt-LT"/>
              </w:rPr>
            </w:pPr>
          </w:p>
        </w:tc>
        <w:tc>
          <w:tcPr>
            <w:tcW w:w="850" w:type="dxa"/>
          </w:tcPr>
          <w:p w14:paraId="30A6327C" w14:textId="77777777" w:rsidR="008C56AC" w:rsidRDefault="008C56AC">
            <w:pPr>
              <w:jc w:val="center"/>
              <w:rPr>
                <w:sz w:val="24"/>
                <w:lang w:val="lt-LT"/>
              </w:rPr>
            </w:pPr>
          </w:p>
        </w:tc>
        <w:tc>
          <w:tcPr>
            <w:tcW w:w="4499" w:type="dxa"/>
          </w:tcPr>
          <w:p w14:paraId="30A6327D" w14:textId="06A4B390" w:rsidR="008C56AC" w:rsidRDefault="008C56AC">
            <w:pPr>
              <w:jc w:val="both"/>
              <w:rPr>
                <w:sz w:val="24"/>
                <w:lang w:val="lt-LT"/>
              </w:rPr>
            </w:pPr>
            <w:r>
              <w:rPr>
                <w:sz w:val="24"/>
                <w:lang w:val="lt-LT"/>
              </w:rPr>
              <w:t xml:space="preserve">  </w:t>
            </w:r>
            <w:r w:rsidR="003A01EB">
              <w:rPr>
                <w:sz w:val="24"/>
                <w:lang w:val="lt-LT"/>
              </w:rPr>
              <w:t>20</w:t>
            </w:r>
            <w:r w:rsidR="006B0B81">
              <w:rPr>
                <w:sz w:val="24"/>
                <w:lang w:val="lt-LT"/>
              </w:rPr>
              <w:t>2</w:t>
            </w:r>
            <w:r w:rsidR="00CA7243">
              <w:rPr>
                <w:sz w:val="24"/>
                <w:lang w:val="lt-LT"/>
              </w:rPr>
              <w:t>1</w:t>
            </w:r>
            <w:r w:rsidR="003A01EB">
              <w:rPr>
                <w:sz w:val="24"/>
                <w:lang w:val="lt-LT"/>
              </w:rPr>
              <w:t xml:space="preserve">-   </w:t>
            </w:r>
            <w:r>
              <w:rPr>
                <w:sz w:val="24"/>
                <w:lang w:val="lt-LT"/>
              </w:rPr>
              <w:t xml:space="preserve"> </w:t>
            </w:r>
            <w:r>
              <w:rPr>
                <w:sz w:val="24"/>
                <w:lang w:val="lt-LT"/>
              </w:rPr>
              <w:tab/>
              <w:t>Nr.</w:t>
            </w:r>
            <w:r w:rsidR="007364D5">
              <w:rPr>
                <w:sz w:val="24"/>
                <w:lang w:val="lt-LT"/>
              </w:rPr>
              <w:t xml:space="preserve"> 2-</w:t>
            </w:r>
          </w:p>
          <w:p w14:paraId="30A6327E" w14:textId="77777777" w:rsidR="008C56AC" w:rsidRDefault="008C56AC">
            <w:pPr>
              <w:jc w:val="both"/>
              <w:rPr>
                <w:sz w:val="12"/>
                <w:lang w:val="lt-LT"/>
              </w:rPr>
            </w:pPr>
          </w:p>
          <w:p w14:paraId="30A6327F" w14:textId="29A268B1" w:rsidR="008C56AC" w:rsidRDefault="008C56AC" w:rsidP="006B0B81">
            <w:pPr>
              <w:ind w:left="1769" w:hanging="1769"/>
              <w:rPr>
                <w:sz w:val="26"/>
                <w:lang w:val="lt-LT"/>
              </w:rPr>
            </w:pPr>
            <w:r>
              <w:rPr>
                <w:sz w:val="24"/>
                <w:lang w:val="lt-LT"/>
              </w:rPr>
              <w:t xml:space="preserve">Į </w:t>
            </w:r>
            <w:r w:rsidR="00D377A2">
              <w:rPr>
                <w:sz w:val="24"/>
                <w:lang w:val="lt-LT"/>
              </w:rPr>
              <w:t>20</w:t>
            </w:r>
            <w:r w:rsidR="006B0B81">
              <w:rPr>
                <w:sz w:val="24"/>
                <w:lang w:val="lt-LT"/>
              </w:rPr>
              <w:t>2</w:t>
            </w:r>
            <w:r w:rsidR="00CA7243">
              <w:rPr>
                <w:sz w:val="24"/>
                <w:lang w:val="lt-LT"/>
              </w:rPr>
              <w:t>1</w:t>
            </w:r>
            <w:r w:rsidR="00D377A2">
              <w:rPr>
                <w:sz w:val="24"/>
                <w:lang w:val="lt-LT"/>
              </w:rPr>
              <w:t>-01-</w:t>
            </w:r>
            <w:r w:rsidR="00CA7243">
              <w:rPr>
                <w:sz w:val="24"/>
                <w:lang w:val="lt-LT"/>
              </w:rPr>
              <w:t>14</w:t>
            </w:r>
            <w:r w:rsidR="0015496D">
              <w:rPr>
                <w:sz w:val="24"/>
                <w:lang w:val="lt-LT"/>
              </w:rPr>
              <w:t xml:space="preserve">       </w:t>
            </w:r>
            <w:r w:rsidRPr="006B0B81">
              <w:rPr>
                <w:sz w:val="24"/>
                <w:szCs w:val="24"/>
                <w:lang w:val="lt-LT"/>
              </w:rPr>
              <w:t>Nr.</w:t>
            </w:r>
            <w:r w:rsidR="00D377A2" w:rsidRPr="006B0B81">
              <w:rPr>
                <w:sz w:val="24"/>
                <w:szCs w:val="24"/>
                <w:lang w:val="lt-LT"/>
              </w:rPr>
              <w:t xml:space="preserve"> </w:t>
            </w:r>
            <w:r w:rsidR="006B0B81" w:rsidRPr="006B0B81">
              <w:rPr>
                <w:sz w:val="24"/>
                <w:szCs w:val="24"/>
              </w:rPr>
              <w:t>(14.12E-01)-6K-</w:t>
            </w:r>
            <w:r w:rsidR="006B0B81">
              <w:rPr>
                <w:sz w:val="24"/>
                <w:szCs w:val="24"/>
              </w:rPr>
              <w:t xml:space="preserve">      </w:t>
            </w:r>
            <w:r w:rsidR="006B0B81" w:rsidRPr="006B0B81">
              <w:rPr>
                <w:sz w:val="24"/>
                <w:szCs w:val="24"/>
              </w:rPr>
              <w:t>2</w:t>
            </w:r>
            <w:r w:rsidR="00CA7243">
              <w:rPr>
                <w:sz w:val="24"/>
                <w:szCs w:val="24"/>
              </w:rPr>
              <w:t>100305</w:t>
            </w:r>
          </w:p>
        </w:tc>
      </w:tr>
      <w:tr w:rsidR="008C56AC" w:rsidRPr="00B331FB" w14:paraId="30A63284" w14:textId="77777777">
        <w:tc>
          <w:tcPr>
            <w:tcW w:w="4503" w:type="dxa"/>
          </w:tcPr>
          <w:p w14:paraId="30A63281" w14:textId="77777777" w:rsidR="008C56AC" w:rsidRDefault="008C56AC">
            <w:pPr>
              <w:jc w:val="center"/>
              <w:rPr>
                <w:sz w:val="24"/>
                <w:lang w:val="lt-LT"/>
              </w:rPr>
            </w:pPr>
          </w:p>
        </w:tc>
        <w:tc>
          <w:tcPr>
            <w:tcW w:w="850" w:type="dxa"/>
          </w:tcPr>
          <w:p w14:paraId="30A63282" w14:textId="77777777" w:rsidR="008C56AC" w:rsidRDefault="008C56AC">
            <w:pPr>
              <w:jc w:val="center"/>
              <w:rPr>
                <w:sz w:val="24"/>
                <w:lang w:val="lt-LT"/>
              </w:rPr>
            </w:pPr>
          </w:p>
        </w:tc>
        <w:tc>
          <w:tcPr>
            <w:tcW w:w="4499" w:type="dxa"/>
          </w:tcPr>
          <w:p w14:paraId="30A63283" w14:textId="77777777" w:rsidR="008C56AC" w:rsidRDefault="008C56AC">
            <w:pPr>
              <w:jc w:val="right"/>
              <w:rPr>
                <w:sz w:val="24"/>
                <w:lang w:val="lt-LT"/>
              </w:rPr>
            </w:pPr>
          </w:p>
        </w:tc>
      </w:tr>
    </w:tbl>
    <w:p w14:paraId="30A63285" w14:textId="77777777" w:rsidR="003A01EB" w:rsidRPr="007775A2" w:rsidRDefault="003A01EB" w:rsidP="003A01EB">
      <w:pPr>
        <w:jc w:val="both"/>
        <w:rPr>
          <w:b/>
          <w:sz w:val="24"/>
          <w:szCs w:val="24"/>
          <w:lang w:val="lt-LT"/>
        </w:rPr>
      </w:pPr>
      <w:r>
        <w:rPr>
          <w:b/>
          <w:sz w:val="24"/>
          <w:szCs w:val="24"/>
          <w:lang w:val="lt-LT"/>
        </w:rPr>
        <w:t>DĖL RINKLIAVŲ ĮSTATYMO NUOSTATŲ VYKDYMO</w:t>
      </w:r>
    </w:p>
    <w:p w14:paraId="30A63286" w14:textId="77777777" w:rsidR="008C56AC" w:rsidRPr="007775A2" w:rsidRDefault="008C56AC">
      <w:pPr>
        <w:jc w:val="both"/>
        <w:rPr>
          <w:b/>
          <w:sz w:val="24"/>
          <w:szCs w:val="24"/>
          <w:lang w:val="lt-LT"/>
        </w:rPr>
      </w:pPr>
    </w:p>
    <w:p w14:paraId="30A63287" w14:textId="77777777" w:rsidR="008C56AC" w:rsidRDefault="008C56AC">
      <w:pPr>
        <w:rPr>
          <w:sz w:val="24"/>
          <w:lang w:val="lt-LT"/>
        </w:rPr>
      </w:pPr>
    </w:p>
    <w:p w14:paraId="30A63288" w14:textId="19F0CA7F" w:rsidR="008C56AC" w:rsidRDefault="008C56AC">
      <w:pPr>
        <w:rPr>
          <w:sz w:val="24"/>
          <w:lang w:val="lt-LT"/>
        </w:rPr>
      </w:pPr>
    </w:p>
    <w:p w14:paraId="2B71640D" w14:textId="0B36810B" w:rsidR="00F400C3" w:rsidRPr="00F400C3" w:rsidRDefault="003A01EB" w:rsidP="00C07D95">
      <w:pPr>
        <w:pStyle w:val="Betarp"/>
        <w:spacing w:line="24" w:lineRule="atLeast"/>
        <w:ind w:firstLine="851"/>
        <w:jc w:val="both"/>
        <w:rPr>
          <w:sz w:val="24"/>
          <w:szCs w:val="24"/>
          <w:lang w:val="lt-LT"/>
        </w:rPr>
      </w:pPr>
      <w:bookmarkStart w:id="8" w:name="_Hlk34065838"/>
      <w:r w:rsidRPr="003225AC">
        <w:rPr>
          <w:sz w:val="24"/>
          <w:szCs w:val="24"/>
          <w:lang w:val="lt-LT"/>
        </w:rPr>
        <w:t xml:space="preserve">Vadovaujantis Lietuvos Respublikos rinkliavų įstatymo 5 straipsnio 3 dalies nuostatomis, pasibaigus kalendoriniams metams perskaičiuojami ir tikslinami Konkrečių valstybės rinkliavos dydžių sąrašo, patvirtinto Lietuvos Respublikos Vyriausybės 2000 m. gruodžio 15 d. nutarimu Nr. 1458 ,,Dėl Konkrečių valstybės rinkliavos dydžių sąrašo ir Valstybės </w:t>
      </w:r>
      <w:r w:rsidRPr="007B64A8">
        <w:rPr>
          <w:sz w:val="24"/>
          <w:szCs w:val="24"/>
          <w:lang w:val="lt-LT"/>
        </w:rPr>
        <w:t>rinkliavos mokėjimo ir grąžinimo taisyklių patvirtinimo“ (toliau –</w:t>
      </w:r>
      <w:bookmarkStart w:id="9" w:name="_Hlk508711186"/>
      <w:r w:rsidR="007B64A8" w:rsidRPr="007B64A8">
        <w:rPr>
          <w:sz w:val="24"/>
          <w:szCs w:val="24"/>
          <w:lang w:val="lt-LT"/>
        </w:rPr>
        <w:t xml:space="preserve"> </w:t>
      </w:r>
      <w:r w:rsidR="006A6762" w:rsidRPr="007B64A8">
        <w:rPr>
          <w:sz w:val="24"/>
          <w:szCs w:val="24"/>
          <w:lang w:val="lt-LT"/>
        </w:rPr>
        <w:t>V</w:t>
      </w:r>
      <w:r w:rsidRPr="007B64A8">
        <w:rPr>
          <w:sz w:val="24"/>
          <w:szCs w:val="24"/>
          <w:lang w:val="lt-LT"/>
        </w:rPr>
        <w:t>alstybės rinkliavos dydžių sąrašas</w:t>
      </w:r>
      <w:bookmarkEnd w:id="9"/>
      <w:r w:rsidRPr="007B64A8">
        <w:rPr>
          <w:sz w:val="24"/>
          <w:szCs w:val="24"/>
          <w:lang w:val="lt-LT"/>
        </w:rPr>
        <w:t xml:space="preserve">), valstybės rinkliavos dydžiai. </w:t>
      </w:r>
      <w:r w:rsidR="006A6762" w:rsidRPr="007B64A8">
        <w:rPr>
          <w:sz w:val="24"/>
          <w:szCs w:val="24"/>
          <w:lang w:val="lt-LT"/>
        </w:rPr>
        <w:t xml:space="preserve">Atsižvelgdama į tai, </w:t>
      </w:r>
      <w:r w:rsidR="006A6762" w:rsidRPr="00F400C3">
        <w:rPr>
          <w:sz w:val="24"/>
          <w:szCs w:val="24"/>
          <w:lang w:val="lt-LT"/>
        </w:rPr>
        <w:t xml:space="preserve">Susisiekimo ministerija teikia siūlymus </w:t>
      </w:r>
      <w:r w:rsidR="00CF2EDA" w:rsidRPr="00F400C3">
        <w:rPr>
          <w:sz w:val="24"/>
          <w:szCs w:val="24"/>
          <w:lang w:val="lt-LT"/>
        </w:rPr>
        <w:t xml:space="preserve">keisti </w:t>
      </w:r>
      <w:r w:rsidR="005D00FD" w:rsidRPr="00F400C3">
        <w:rPr>
          <w:sz w:val="24"/>
          <w:szCs w:val="24"/>
          <w:lang w:val="lt-LT"/>
        </w:rPr>
        <w:t>5</w:t>
      </w:r>
      <w:r w:rsidR="00CF2EDA" w:rsidRPr="00F400C3">
        <w:rPr>
          <w:sz w:val="24"/>
          <w:szCs w:val="24"/>
          <w:lang w:val="lt-LT"/>
        </w:rPr>
        <w:t xml:space="preserve"> valstybės rinkliavo</w:t>
      </w:r>
      <w:r w:rsidR="005F023C" w:rsidRPr="00F400C3">
        <w:rPr>
          <w:sz w:val="24"/>
          <w:szCs w:val="24"/>
          <w:lang w:val="lt-LT"/>
        </w:rPr>
        <w:t xml:space="preserve">s </w:t>
      </w:r>
      <w:r w:rsidR="00CF2EDA" w:rsidRPr="00F400C3">
        <w:rPr>
          <w:sz w:val="24"/>
          <w:szCs w:val="24"/>
          <w:lang w:val="lt-LT"/>
        </w:rPr>
        <w:t xml:space="preserve"> dydži</w:t>
      </w:r>
      <w:r w:rsidR="005D00FD" w:rsidRPr="00F400C3">
        <w:rPr>
          <w:sz w:val="24"/>
          <w:szCs w:val="24"/>
          <w:lang w:val="lt-LT"/>
        </w:rPr>
        <w:t>us ir</w:t>
      </w:r>
      <w:r w:rsidR="00CF2EDA" w:rsidRPr="00F400C3">
        <w:rPr>
          <w:sz w:val="24"/>
          <w:szCs w:val="24"/>
          <w:lang w:val="lt-LT"/>
        </w:rPr>
        <w:t xml:space="preserve"> pripažinti netekusiais galios </w:t>
      </w:r>
      <w:r w:rsidR="00313B86" w:rsidRPr="00F400C3">
        <w:rPr>
          <w:sz w:val="24"/>
          <w:szCs w:val="24"/>
          <w:lang w:val="lt-LT"/>
        </w:rPr>
        <w:t>4</w:t>
      </w:r>
      <w:r w:rsidR="00D42AA9" w:rsidRPr="00F400C3">
        <w:rPr>
          <w:sz w:val="24"/>
          <w:szCs w:val="24"/>
          <w:lang w:val="lt-LT"/>
        </w:rPr>
        <w:t xml:space="preserve"> </w:t>
      </w:r>
      <w:r w:rsidR="00CF2EDA" w:rsidRPr="00F400C3">
        <w:rPr>
          <w:sz w:val="24"/>
          <w:szCs w:val="24"/>
          <w:lang w:val="lt-LT"/>
        </w:rPr>
        <w:t>rinkliavų dy</w:t>
      </w:r>
      <w:r w:rsidR="0025390B" w:rsidRPr="00F400C3">
        <w:rPr>
          <w:sz w:val="24"/>
          <w:szCs w:val="24"/>
          <w:lang w:val="lt-LT"/>
        </w:rPr>
        <w:t>džius</w:t>
      </w:r>
      <w:r w:rsidR="00F400C3" w:rsidRPr="00F400C3">
        <w:rPr>
          <w:sz w:val="24"/>
          <w:szCs w:val="24"/>
          <w:lang w:val="lt-LT"/>
        </w:rPr>
        <w:t xml:space="preserve"> už Lietuvos transporto saugos administracijos (toliau – </w:t>
      </w:r>
      <w:bookmarkStart w:id="10" w:name="_Hlk10713118"/>
      <w:r w:rsidR="00F400C3" w:rsidRPr="00F400C3">
        <w:rPr>
          <w:sz w:val="24"/>
          <w:szCs w:val="24"/>
          <w:lang w:val="lt-LT"/>
        </w:rPr>
        <w:t>LTSA</w:t>
      </w:r>
      <w:bookmarkEnd w:id="10"/>
      <w:r w:rsidR="00F400C3" w:rsidRPr="00F400C3">
        <w:rPr>
          <w:sz w:val="24"/>
          <w:szCs w:val="24"/>
          <w:lang w:val="lt-LT"/>
        </w:rPr>
        <w:t>) teikiamas paslaugas ir išduodamus dokumentus dydžius.</w:t>
      </w:r>
    </w:p>
    <w:bookmarkEnd w:id="8"/>
    <w:p w14:paraId="30A63289" w14:textId="651E0317" w:rsidR="003A01EB" w:rsidRDefault="006A6762" w:rsidP="00C07D95">
      <w:pPr>
        <w:pStyle w:val="Betarp"/>
        <w:spacing w:line="24" w:lineRule="atLeast"/>
        <w:ind w:firstLine="851"/>
        <w:jc w:val="both"/>
        <w:rPr>
          <w:sz w:val="24"/>
          <w:szCs w:val="24"/>
          <w:lang w:val="lt-LT"/>
        </w:rPr>
      </w:pPr>
      <w:r w:rsidRPr="003225AC">
        <w:rPr>
          <w:sz w:val="24"/>
          <w:szCs w:val="24"/>
          <w:lang w:val="lt-LT"/>
        </w:rPr>
        <w:t xml:space="preserve">Siūlymuose numatytų </w:t>
      </w:r>
      <w:r w:rsidR="00977505">
        <w:rPr>
          <w:sz w:val="24"/>
          <w:szCs w:val="24"/>
          <w:lang w:val="lt-LT"/>
        </w:rPr>
        <w:t>V</w:t>
      </w:r>
      <w:r w:rsidRPr="003225AC">
        <w:rPr>
          <w:sz w:val="24"/>
          <w:szCs w:val="24"/>
          <w:lang w:val="lt-LT"/>
        </w:rPr>
        <w:t>alstybės rinkliavų sąrašo</w:t>
      </w:r>
      <w:r w:rsidR="007B64A8">
        <w:rPr>
          <w:sz w:val="24"/>
          <w:szCs w:val="24"/>
          <w:lang w:val="lt-LT"/>
        </w:rPr>
        <w:t xml:space="preserve"> (toliau –</w:t>
      </w:r>
      <w:r w:rsidR="00BE50D9">
        <w:rPr>
          <w:sz w:val="24"/>
          <w:szCs w:val="24"/>
          <w:lang w:val="lt-LT"/>
        </w:rPr>
        <w:t xml:space="preserve"> Sąrašas</w:t>
      </w:r>
      <w:r w:rsidR="007B64A8">
        <w:rPr>
          <w:sz w:val="24"/>
          <w:szCs w:val="24"/>
          <w:lang w:val="lt-LT"/>
        </w:rPr>
        <w:t>)</w:t>
      </w:r>
      <w:r w:rsidRPr="003225AC">
        <w:rPr>
          <w:sz w:val="24"/>
          <w:szCs w:val="24"/>
          <w:lang w:val="lt-LT"/>
        </w:rPr>
        <w:t xml:space="preserve"> pakeitimų paaiškinimai: </w:t>
      </w:r>
    </w:p>
    <w:p w14:paraId="1EE9AA0F" w14:textId="2A0DFB24" w:rsidR="00E97E0C" w:rsidRPr="00624147" w:rsidRDefault="00624147" w:rsidP="00C07D95">
      <w:pPr>
        <w:pStyle w:val="Sraopastraipa"/>
        <w:numPr>
          <w:ilvl w:val="0"/>
          <w:numId w:val="11"/>
        </w:numPr>
        <w:spacing w:line="24" w:lineRule="atLeast"/>
        <w:jc w:val="both"/>
      </w:pPr>
      <w:bookmarkStart w:id="11" w:name="_Hlk65496126"/>
      <w:r w:rsidRPr="00624147">
        <w:t xml:space="preserve">Pakeisti </w:t>
      </w:r>
      <w:bookmarkStart w:id="12" w:name="_Hlk65495328"/>
      <w:r w:rsidRPr="00624147">
        <w:t xml:space="preserve">4.225 </w:t>
      </w:r>
      <w:bookmarkEnd w:id="12"/>
      <w:r w:rsidRPr="00624147">
        <w:t>papunktį ir jį išdėstyti taip:</w:t>
      </w:r>
    </w:p>
    <w:tbl>
      <w:tblPr>
        <w:tblStyle w:val="Lentelstinklelis"/>
        <w:tblW w:w="0" w:type="auto"/>
        <w:tblInd w:w="137" w:type="dxa"/>
        <w:tblLook w:val="04A0" w:firstRow="1" w:lastRow="0" w:firstColumn="1" w:lastColumn="0" w:noHBand="0" w:noVBand="1"/>
      </w:tblPr>
      <w:tblGrid>
        <w:gridCol w:w="8789"/>
        <w:gridCol w:w="567"/>
      </w:tblGrid>
      <w:tr w:rsidR="00E97E0C" w:rsidRPr="00E97E0C" w14:paraId="450C96CF" w14:textId="77777777" w:rsidTr="005428FB">
        <w:tc>
          <w:tcPr>
            <w:tcW w:w="8789" w:type="dxa"/>
            <w:tcBorders>
              <w:top w:val="single" w:sz="4" w:space="0" w:color="auto"/>
              <w:left w:val="single" w:sz="4" w:space="0" w:color="auto"/>
              <w:bottom w:val="single" w:sz="4" w:space="0" w:color="auto"/>
              <w:right w:val="single" w:sz="4" w:space="0" w:color="auto"/>
            </w:tcBorders>
            <w:hideMark/>
          </w:tcPr>
          <w:bookmarkEnd w:id="11"/>
          <w:p w14:paraId="2B15779B" w14:textId="77777777" w:rsidR="00E97E0C" w:rsidRPr="00E97E0C" w:rsidRDefault="00E97E0C" w:rsidP="00C07D95">
            <w:pPr>
              <w:spacing w:line="24" w:lineRule="atLeast"/>
              <w:jc w:val="both"/>
              <w:rPr>
                <w:sz w:val="24"/>
                <w:szCs w:val="24"/>
                <w:lang w:val="lt-LT" w:eastAsia="lt-LT"/>
              </w:rPr>
            </w:pPr>
            <w:r w:rsidRPr="00E97E0C">
              <w:rPr>
                <w:sz w:val="24"/>
                <w:szCs w:val="24"/>
                <w:lang w:val="lt-LT" w:eastAsia="lt-LT"/>
              </w:rPr>
              <w:t>„4</w:t>
            </w:r>
            <w:r w:rsidRPr="00E97E0C">
              <w:rPr>
                <w:bCs/>
                <w:color w:val="000000"/>
                <w:sz w:val="24"/>
                <w:szCs w:val="24"/>
                <w:lang w:val="lt-LT" w:eastAsia="lt-LT"/>
              </w:rPr>
              <w:t xml:space="preserve">.225. </w:t>
            </w:r>
            <w:bookmarkStart w:id="13" w:name="_Hlk536690067"/>
            <w:r w:rsidRPr="00E97E0C">
              <w:rPr>
                <w:color w:val="000000"/>
                <w:sz w:val="24"/>
                <w:szCs w:val="24"/>
                <w:lang w:val="lt-LT" w:eastAsia="lt-LT"/>
              </w:rPr>
              <w:t xml:space="preserve">Motorinio pramoginio laivo laivavedžio kvalifikacijos liudijimo, tarptautinio kvalifikacijos liudijimo </w:t>
            </w:r>
            <w:bookmarkEnd w:id="13"/>
            <w:r w:rsidRPr="00E97E0C">
              <w:rPr>
                <w:strike/>
                <w:color w:val="000000"/>
                <w:sz w:val="24"/>
                <w:szCs w:val="24"/>
                <w:lang w:val="lt-LT" w:eastAsia="lt-LT"/>
              </w:rPr>
              <w:t>šių liudijimų dublikatų išdavimą:</w:t>
            </w:r>
          </w:p>
        </w:tc>
        <w:tc>
          <w:tcPr>
            <w:tcW w:w="567" w:type="dxa"/>
            <w:tcBorders>
              <w:top w:val="single" w:sz="4" w:space="0" w:color="auto"/>
              <w:left w:val="single" w:sz="4" w:space="0" w:color="auto"/>
              <w:bottom w:val="single" w:sz="4" w:space="0" w:color="auto"/>
              <w:right w:val="single" w:sz="4" w:space="0" w:color="auto"/>
            </w:tcBorders>
            <w:hideMark/>
          </w:tcPr>
          <w:p w14:paraId="719A3C6A" w14:textId="77777777" w:rsidR="00E97E0C" w:rsidRPr="00E97E0C" w:rsidRDefault="00E97E0C" w:rsidP="00C07D95">
            <w:pPr>
              <w:spacing w:line="24" w:lineRule="atLeast"/>
              <w:jc w:val="both"/>
              <w:rPr>
                <w:strike/>
                <w:sz w:val="24"/>
                <w:szCs w:val="24"/>
                <w:lang w:val="lt-LT" w:eastAsia="lt-LT"/>
              </w:rPr>
            </w:pPr>
          </w:p>
        </w:tc>
      </w:tr>
      <w:tr w:rsidR="00E97E0C" w:rsidRPr="00E97E0C" w14:paraId="03D4E47A" w14:textId="77777777" w:rsidTr="005428FB">
        <w:tc>
          <w:tcPr>
            <w:tcW w:w="8789" w:type="dxa"/>
            <w:tcBorders>
              <w:top w:val="single" w:sz="4" w:space="0" w:color="auto"/>
              <w:left w:val="single" w:sz="4" w:space="0" w:color="auto"/>
              <w:bottom w:val="single" w:sz="4" w:space="0" w:color="auto"/>
              <w:right w:val="single" w:sz="4" w:space="0" w:color="auto"/>
            </w:tcBorders>
            <w:hideMark/>
          </w:tcPr>
          <w:p w14:paraId="0F02570C" w14:textId="77777777" w:rsidR="00E97E0C" w:rsidRPr="00E97E0C" w:rsidRDefault="00E97E0C" w:rsidP="00C07D95">
            <w:pPr>
              <w:spacing w:line="24" w:lineRule="atLeast"/>
              <w:jc w:val="both"/>
              <w:rPr>
                <w:bCs/>
                <w:sz w:val="24"/>
                <w:szCs w:val="24"/>
                <w:lang w:val="lt-LT" w:eastAsia="lt-LT"/>
              </w:rPr>
            </w:pPr>
            <w:r w:rsidRPr="00E97E0C">
              <w:rPr>
                <w:bCs/>
                <w:sz w:val="24"/>
                <w:szCs w:val="24"/>
                <w:lang w:val="lt-LT" w:eastAsia="lt-LT"/>
              </w:rPr>
              <w:t>4.225.1. išdavimą</w:t>
            </w:r>
          </w:p>
        </w:tc>
        <w:tc>
          <w:tcPr>
            <w:tcW w:w="567" w:type="dxa"/>
            <w:tcBorders>
              <w:top w:val="single" w:sz="4" w:space="0" w:color="auto"/>
              <w:left w:val="single" w:sz="4" w:space="0" w:color="auto"/>
              <w:bottom w:val="single" w:sz="4" w:space="0" w:color="auto"/>
              <w:right w:val="single" w:sz="4" w:space="0" w:color="auto"/>
            </w:tcBorders>
            <w:hideMark/>
          </w:tcPr>
          <w:p w14:paraId="67D224A6" w14:textId="77777777" w:rsidR="00E97E0C" w:rsidRPr="00E97E0C" w:rsidRDefault="00E97E0C" w:rsidP="00C07D95">
            <w:pPr>
              <w:spacing w:line="24" w:lineRule="atLeast"/>
              <w:jc w:val="both"/>
              <w:rPr>
                <w:bCs/>
                <w:strike/>
                <w:sz w:val="24"/>
                <w:szCs w:val="24"/>
                <w:lang w:val="lt-LT" w:eastAsia="lt-LT"/>
              </w:rPr>
            </w:pPr>
            <w:r w:rsidRPr="00E97E0C">
              <w:rPr>
                <w:bCs/>
                <w:sz w:val="24"/>
                <w:szCs w:val="24"/>
                <w:lang w:val="lt-LT" w:eastAsia="lt-LT"/>
              </w:rPr>
              <w:t>5</w:t>
            </w:r>
          </w:p>
        </w:tc>
      </w:tr>
      <w:tr w:rsidR="00E97E0C" w:rsidRPr="00E97E0C" w14:paraId="25B686C0" w14:textId="77777777" w:rsidTr="005428FB">
        <w:tc>
          <w:tcPr>
            <w:tcW w:w="8789" w:type="dxa"/>
            <w:tcBorders>
              <w:top w:val="single" w:sz="4" w:space="0" w:color="auto"/>
              <w:left w:val="single" w:sz="4" w:space="0" w:color="auto"/>
              <w:bottom w:val="single" w:sz="4" w:space="0" w:color="auto"/>
              <w:right w:val="single" w:sz="4" w:space="0" w:color="auto"/>
            </w:tcBorders>
            <w:hideMark/>
          </w:tcPr>
          <w:p w14:paraId="194DCC94" w14:textId="77777777" w:rsidR="00E97E0C" w:rsidRPr="00E97E0C" w:rsidRDefault="00E97E0C" w:rsidP="00C07D95">
            <w:pPr>
              <w:spacing w:line="24" w:lineRule="atLeast"/>
              <w:jc w:val="both"/>
              <w:rPr>
                <w:bCs/>
                <w:sz w:val="24"/>
                <w:szCs w:val="24"/>
                <w:lang w:val="lt-LT" w:eastAsia="lt-LT"/>
              </w:rPr>
            </w:pPr>
            <w:r w:rsidRPr="00E97E0C">
              <w:rPr>
                <w:bCs/>
                <w:sz w:val="24"/>
                <w:szCs w:val="24"/>
                <w:lang w:val="lt-LT" w:eastAsia="lt-LT"/>
              </w:rPr>
              <w:t xml:space="preserve">4.225.2. </w:t>
            </w:r>
            <w:r w:rsidRPr="00E97E0C">
              <w:rPr>
                <w:bCs/>
                <w:strike/>
                <w:sz w:val="24"/>
                <w:szCs w:val="24"/>
                <w:lang w:val="lt-LT" w:eastAsia="lt-LT"/>
              </w:rPr>
              <w:t>dublikato</w:t>
            </w:r>
            <w:r w:rsidRPr="00E97E0C">
              <w:rPr>
                <w:bCs/>
                <w:sz w:val="24"/>
                <w:szCs w:val="24"/>
                <w:lang w:val="lt-LT" w:eastAsia="lt-LT"/>
              </w:rPr>
              <w:t xml:space="preserve"> </w:t>
            </w:r>
            <w:r w:rsidRPr="00E97E0C">
              <w:rPr>
                <w:b/>
                <w:sz w:val="24"/>
                <w:szCs w:val="24"/>
                <w:lang w:val="lt-LT" w:eastAsia="lt-LT"/>
              </w:rPr>
              <w:t>(vietoj prarasto ar sugadinto)</w:t>
            </w:r>
            <w:r w:rsidRPr="00E97E0C">
              <w:rPr>
                <w:bCs/>
                <w:sz w:val="24"/>
                <w:szCs w:val="24"/>
                <w:lang w:val="lt-LT" w:eastAsia="lt-LT"/>
              </w:rPr>
              <w:t xml:space="preserve"> išdavimą</w:t>
            </w:r>
          </w:p>
        </w:tc>
        <w:tc>
          <w:tcPr>
            <w:tcW w:w="567" w:type="dxa"/>
            <w:tcBorders>
              <w:top w:val="single" w:sz="4" w:space="0" w:color="auto"/>
              <w:left w:val="single" w:sz="4" w:space="0" w:color="auto"/>
              <w:bottom w:val="single" w:sz="4" w:space="0" w:color="auto"/>
              <w:right w:val="single" w:sz="4" w:space="0" w:color="auto"/>
            </w:tcBorders>
            <w:hideMark/>
          </w:tcPr>
          <w:p w14:paraId="58ADFC57" w14:textId="77777777" w:rsidR="00E97E0C" w:rsidRPr="00E97E0C" w:rsidRDefault="00E97E0C" w:rsidP="00C07D95">
            <w:pPr>
              <w:spacing w:line="24" w:lineRule="atLeast"/>
              <w:jc w:val="both"/>
              <w:rPr>
                <w:bCs/>
                <w:sz w:val="24"/>
                <w:szCs w:val="24"/>
                <w:lang w:val="lt-LT" w:eastAsia="lt-LT"/>
              </w:rPr>
            </w:pPr>
            <w:r w:rsidRPr="00E97E0C">
              <w:rPr>
                <w:bCs/>
                <w:sz w:val="24"/>
                <w:szCs w:val="24"/>
                <w:lang w:val="lt-LT" w:eastAsia="lt-LT"/>
              </w:rPr>
              <w:t>4“.</w:t>
            </w:r>
          </w:p>
        </w:tc>
      </w:tr>
    </w:tbl>
    <w:p w14:paraId="55BF21D7" w14:textId="21C1CA92" w:rsidR="00D023F0" w:rsidRDefault="00E97E0C" w:rsidP="00C07D95">
      <w:pPr>
        <w:widowControl w:val="0"/>
        <w:shd w:val="clear" w:color="auto" w:fill="FFFFFF"/>
        <w:spacing w:line="24" w:lineRule="atLeast"/>
        <w:ind w:firstLine="709"/>
        <w:jc w:val="both"/>
        <w:rPr>
          <w:iCs/>
          <w:szCs w:val="24"/>
          <w:lang w:val="lt-LT"/>
        </w:rPr>
      </w:pPr>
      <w:r>
        <w:rPr>
          <w:color w:val="000000"/>
          <w:sz w:val="24"/>
          <w:szCs w:val="24"/>
          <w:lang w:val="lt-LT" w:eastAsia="lt-LT"/>
        </w:rPr>
        <w:t>M</w:t>
      </w:r>
      <w:r w:rsidRPr="00E97E0C">
        <w:rPr>
          <w:color w:val="000000"/>
          <w:sz w:val="24"/>
          <w:szCs w:val="24"/>
          <w:lang w:val="lt-LT" w:eastAsia="lt-LT"/>
        </w:rPr>
        <w:t xml:space="preserve">otorinių pramoginių laivų laivavedžius egzaminuoja ir motorinio pramoginio laivo laivavedžio kvalifikacijos liudijimus, </w:t>
      </w:r>
      <w:r w:rsidRPr="00D023F0">
        <w:rPr>
          <w:color w:val="000000"/>
          <w:sz w:val="24"/>
          <w:szCs w:val="24"/>
          <w:lang w:val="lt-LT" w:eastAsia="lt-LT"/>
        </w:rPr>
        <w:t>motorinio pramoginio laivo laivavedžio tarptautinius kvalifikacijos liudijimus susisiekimo ministro nustatyta tvarka išduoda Transporto saugos administracija.</w:t>
      </w:r>
      <w:r w:rsidRPr="00D023F0">
        <w:rPr>
          <w:rStyle w:val="Puslapioinaosnuoroda"/>
          <w:color w:val="000000"/>
          <w:sz w:val="24"/>
          <w:szCs w:val="24"/>
          <w:lang w:val="lt-LT" w:eastAsia="lt-LT"/>
        </w:rPr>
        <w:footnoteReference w:id="1"/>
      </w:r>
      <w:r w:rsidR="00D023F0" w:rsidRPr="00D023F0">
        <w:rPr>
          <w:color w:val="000000"/>
          <w:sz w:val="24"/>
          <w:szCs w:val="24"/>
          <w:lang w:val="lt-LT" w:eastAsia="lt-LT"/>
        </w:rPr>
        <w:t xml:space="preserve"> Pagal </w:t>
      </w:r>
      <w:r w:rsidR="00D023F0" w:rsidRPr="00D023F0">
        <w:rPr>
          <w:bCs/>
          <w:iCs/>
          <w:sz w:val="24"/>
          <w:szCs w:val="24"/>
          <w:lang w:val="lt-LT"/>
        </w:rPr>
        <w:t>Motorinių pramoginių laivų laivavedžių rengimo, kompetencijos įgijimo ir kvalifikacijos dokumentų išdavimo nuostatų</w:t>
      </w:r>
      <w:r w:rsidR="00D023F0">
        <w:rPr>
          <w:rStyle w:val="Puslapioinaosnuoroda"/>
          <w:bCs/>
          <w:iCs/>
          <w:sz w:val="24"/>
          <w:szCs w:val="24"/>
          <w:lang w:val="lt-LT"/>
        </w:rPr>
        <w:footnoteReference w:id="2"/>
      </w:r>
      <w:r w:rsidR="00D023F0">
        <w:rPr>
          <w:bCs/>
          <w:iCs/>
          <w:sz w:val="24"/>
          <w:szCs w:val="24"/>
          <w:lang w:val="lt-LT"/>
        </w:rPr>
        <w:t xml:space="preserve"> 32.4 p. </w:t>
      </w:r>
      <w:r w:rsidR="00D023F0" w:rsidRPr="00D023F0">
        <w:rPr>
          <w:bCs/>
          <w:iCs/>
          <w:sz w:val="24"/>
          <w:szCs w:val="24"/>
          <w:lang w:val="lt-LT"/>
        </w:rPr>
        <w:t>išduodamas n</w:t>
      </w:r>
      <w:r w:rsidR="00D023F0" w:rsidRPr="00D023F0">
        <w:rPr>
          <w:iCs/>
          <w:sz w:val="24"/>
          <w:szCs w:val="24"/>
          <w:lang w:val="lt-LT"/>
        </w:rPr>
        <w:t>aujas kvalifikacijos liudijimas ar tarptautinis kvalifikacijos liudijimas išduodamas vietoj anksčiau turėto kompetenciją įrodančio dokumento, jeigu</w:t>
      </w:r>
      <w:r w:rsidR="00D023F0" w:rsidRPr="00D023F0">
        <w:rPr>
          <w:bCs/>
          <w:iCs/>
          <w:sz w:val="24"/>
          <w:szCs w:val="24"/>
          <w:lang w:val="lt-LT"/>
        </w:rPr>
        <w:t xml:space="preserve">  </w:t>
      </w:r>
      <w:r w:rsidR="00D023F0" w:rsidRPr="00D023F0">
        <w:rPr>
          <w:iCs/>
          <w:sz w:val="24"/>
          <w:szCs w:val="24"/>
          <w:lang w:val="lt-LT"/>
        </w:rPr>
        <w:t>ankstesnis kvalifikacijos liudijimas ar tarptautinis kvalifikacijos liudijimas buvo prarastas (pamestas, pavogtas, sugadintas ir pan.).</w:t>
      </w:r>
    </w:p>
    <w:p w14:paraId="22850BAF" w14:textId="77777777" w:rsidR="00C07D95" w:rsidRDefault="00C07D95" w:rsidP="00C07D95">
      <w:pPr>
        <w:widowControl w:val="0"/>
        <w:shd w:val="clear" w:color="auto" w:fill="FFFFFF"/>
        <w:spacing w:line="24" w:lineRule="atLeast"/>
        <w:ind w:firstLine="709"/>
        <w:jc w:val="both"/>
        <w:rPr>
          <w:iCs/>
          <w:szCs w:val="24"/>
          <w:lang w:val="lt-LT"/>
        </w:rPr>
      </w:pPr>
    </w:p>
    <w:p w14:paraId="36656B10" w14:textId="7860874E" w:rsidR="00A6138C" w:rsidRPr="00ED566C" w:rsidRDefault="005515F6" w:rsidP="00C07D95">
      <w:pPr>
        <w:spacing w:line="24" w:lineRule="atLeast"/>
        <w:ind w:firstLine="851"/>
        <w:jc w:val="both"/>
        <w:rPr>
          <w:sz w:val="24"/>
          <w:szCs w:val="24"/>
          <w:lang w:val="lt-LT"/>
        </w:rPr>
      </w:pPr>
      <w:r w:rsidRPr="005428FB">
        <w:rPr>
          <w:sz w:val="24"/>
          <w:szCs w:val="24"/>
          <w:lang w:val="lt-LT"/>
        </w:rPr>
        <w:t xml:space="preserve"> </w:t>
      </w:r>
      <w:r w:rsidR="007B64A8">
        <w:rPr>
          <w:sz w:val="24"/>
          <w:szCs w:val="24"/>
          <w:lang w:val="lt-LT"/>
        </w:rPr>
        <w:t>2</w:t>
      </w:r>
      <w:r w:rsidR="00A6138C">
        <w:rPr>
          <w:color w:val="000000"/>
          <w:sz w:val="24"/>
          <w:szCs w:val="24"/>
          <w:lang w:val="lt-LT"/>
        </w:rPr>
        <w:t>.</w:t>
      </w:r>
      <w:r w:rsidR="00A6138C">
        <w:rPr>
          <w:sz w:val="24"/>
          <w:szCs w:val="24"/>
        </w:rPr>
        <w:t xml:space="preserve"> </w:t>
      </w:r>
      <w:r w:rsidR="00A6138C" w:rsidRPr="00DF3C6A">
        <w:rPr>
          <w:sz w:val="24"/>
          <w:szCs w:val="24"/>
          <w:lang w:val="lt-LT"/>
        </w:rPr>
        <w:t>Siūloma pripažinti netekusi</w:t>
      </w:r>
      <w:r w:rsidR="00A6138C">
        <w:rPr>
          <w:sz w:val="24"/>
          <w:szCs w:val="24"/>
          <w:lang w:val="lt-LT"/>
        </w:rPr>
        <w:t>ais</w:t>
      </w:r>
      <w:r w:rsidR="00A6138C" w:rsidRPr="00DF3C6A">
        <w:rPr>
          <w:sz w:val="24"/>
          <w:szCs w:val="24"/>
          <w:lang w:val="lt-LT"/>
        </w:rPr>
        <w:t xml:space="preserve"> galios 4.2</w:t>
      </w:r>
      <w:r w:rsidR="00A6138C">
        <w:rPr>
          <w:sz w:val="24"/>
          <w:szCs w:val="24"/>
          <w:lang w:val="lt-LT"/>
        </w:rPr>
        <w:t>20, 4.222</w:t>
      </w:r>
      <w:r w:rsidR="00381881">
        <w:rPr>
          <w:sz w:val="24"/>
          <w:szCs w:val="24"/>
          <w:lang w:val="lt-LT"/>
        </w:rPr>
        <w:t>,</w:t>
      </w:r>
      <w:r w:rsidR="00A6138C">
        <w:rPr>
          <w:sz w:val="24"/>
          <w:szCs w:val="24"/>
          <w:lang w:val="lt-LT"/>
        </w:rPr>
        <w:t xml:space="preserve"> </w:t>
      </w:r>
      <w:r w:rsidR="00A6138C" w:rsidRPr="00DF3C6A">
        <w:rPr>
          <w:sz w:val="24"/>
          <w:szCs w:val="24"/>
          <w:lang w:val="lt-LT"/>
        </w:rPr>
        <w:t>4.2</w:t>
      </w:r>
      <w:r w:rsidR="00A6138C">
        <w:rPr>
          <w:sz w:val="24"/>
          <w:szCs w:val="24"/>
          <w:lang w:val="lt-LT"/>
        </w:rPr>
        <w:t>3</w:t>
      </w:r>
      <w:r w:rsidR="00A6138C" w:rsidRPr="00DF3C6A">
        <w:rPr>
          <w:sz w:val="24"/>
          <w:szCs w:val="24"/>
          <w:lang w:val="lt-LT"/>
        </w:rPr>
        <w:t>5</w:t>
      </w:r>
      <w:r w:rsidR="00381881">
        <w:rPr>
          <w:sz w:val="24"/>
          <w:szCs w:val="24"/>
          <w:lang w:val="lt-LT"/>
        </w:rPr>
        <w:t xml:space="preserve"> ir 4.287</w:t>
      </w:r>
      <w:r w:rsidR="00A6138C" w:rsidRPr="00DF3C6A">
        <w:rPr>
          <w:sz w:val="24"/>
          <w:szCs w:val="24"/>
          <w:lang w:val="lt-LT"/>
        </w:rPr>
        <w:t xml:space="preserve"> papunk</w:t>
      </w:r>
      <w:r w:rsidR="00A6138C">
        <w:rPr>
          <w:sz w:val="24"/>
          <w:szCs w:val="24"/>
          <w:lang w:val="lt-LT"/>
        </w:rPr>
        <w:t>čius</w:t>
      </w:r>
      <w:r w:rsidR="00A6138C" w:rsidRPr="00DF3C6A">
        <w:rPr>
          <w:sz w:val="24"/>
          <w:szCs w:val="24"/>
          <w:lang w:val="lt-LT"/>
        </w:rPr>
        <w:t>.</w:t>
      </w:r>
    </w:p>
    <w:tbl>
      <w:tblPr>
        <w:tblStyle w:val="Lentelstinklelis"/>
        <w:tblW w:w="9356" w:type="dxa"/>
        <w:tblInd w:w="137" w:type="dxa"/>
        <w:tblLook w:val="04A0" w:firstRow="1" w:lastRow="0" w:firstColumn="1" w:lastColumn="0" w:noHBand="0" w:noVBand="1"/>
      </w:tblPr>
      <w:tblGrid>
        <w:gridCol w:w="8789"/>
        <w:gridCol w:w="567"/>
      </w:tblGrid>
      <w:tr w:rsidR="00A6138C" w:rsidRPr="00A265F3" w14:paraId="291F550A" w14:textId="77777777" w:rsidTr="00ED6F7C">
        <w:tc>
          <w:tcPr>
            <w:tcW w:w="8789" w:type="dxa"/>
          </w:tcPr>
          <w:p w14:paraId="72DDD234" w14:textId="6983C37E" w:rsidR="00A6138C" w:rsidRPr="00A265F3" w:rsidRDefault="00024A1E" w:rsidP="00C07D95">
            <w:pPr>
              <w:spacing w:line="24" w:lineRule="atLeast"/>
              <w:jc w:val="both"/>
              <w:rPr>
                <w:strike/>
                <w:sz w:val="24"/>
                <w:szCs w:val="24"/>
                <w:lang w:val="lt-LT"/>
              </w:rPr>
            </w:pPr>
            <w:r w:rsidRPr="00A265F3">
              <w:rPr>
                <w:strike/>
                <w:color w:val="000000" w:themeColor="text1"/>
                <w:sz w:val="24"/>
                <w:szCs w:val="24"/>
                <w:lang w:val="lt-LT"/>
              </w:rPr>
              <w:t xml:space="preserve">4.220. Vidaus vandenų uosto įregistravimo duomenų </w:t>
            </w:r>
            <w:r w:rsidR="00A265F3">
              <w:rPr>
                <w:strike/>
                <w:color w:val="000000" w:themeColor="text1"/>
                <w:sz w:val="24"/>
                <w:szCs w:val="24"/>
                <w:lang w:val="lt-LT"/>
              </w:rPr>
              <w:t>pa</w:t>
            </w:r>
            <w:r w:rsidRPr="00A265F3">
              <w:rPr>
                <w:strike/>
                <w:color w:val="000000" w:themeColor="text1"/>
                <w:sz w:val="24"/>
                <w:szCs w:val="24"/>
                <w:lang w:val="lt-LT"/>
              </w:rPr>
              <w:t>keitimą</w:t>
            </w:r>
          </w:p>
        </w:tc>
        <w:tc>
          <w:tcPr>
            <w:tcW w:w="567" w:type="dxa"/>
          </w:tcPr>
          <w:p w14:paraId="42D60F8C" w14:textId="65615A45" w:rsidR="00A6138C" w:rsidRPr="00A265F3" w:rsidRDefault="00024A1E" w:rsidP="00C07D95">
            <w:pPr>
              <w:spacing w:line="24" w:lineRule="atLeast"/>
              <w:jc w:val="both"/>
              <w:rPr>
                <w:strike/>
                <w:sz w:val="24"/>
                <w:szCs w:val="24"/>
                <w:lang w:val="lt-LT" w:eastAsia="lt-LT"/>
              </w:rPr>
            </w:pPr>
            <w:r w:rsidRPr="00A265F3">
              <w:rPr>
                <w:strike/>
                <w:sz w:val="24"/>
                <w:szCs w:val="24"/>
                <w:lang w:val="lt-LT" w:eastAsia="lt-LT"/>
              </w:rPr>
              <w:t>9,2</w:t>
            </w:r>
          </w:p>
        </w:tc>
      </w:tr>
    </w:tbl>
    <w:p w14:paraId="107092E0" w14:textId="77777777" w:rsidR="00A6138C" w:rsidRPr="00A265F3" w:rsidRDefault="00A6138C" w:rsidP="00C07D95">
      <w:pPr>
        <w:spacing w:line="24" w:lineRule="atLeast"/>
        <w:ind w:firstLine="851"/>
        <w:jc w:val="both"/>
        <w:rPr>
          <w:strike/>
          <w:sz w:val="24"/>
          <w:szCs w:val="24"/>
          <w:lang w:val="lt-LT"/>
        </w:rPr>
      </w:pPr>
    </w:p>
    <w:tbl>
      <w:tblPr>
        <w:tblStyle w:val="Lentelstinklelis"/>
        <w:tblW w:w="9356" w:type="dxa"/>
        <w:tblInd w:w="137" w:type="dxa"/>
        <w:tblLook w:val="04A0" w:firstRow="1" w:lastRow="0" w:firstColumn="1" w:lastColumn="0" w:noHBand="0" w:noVBand="1"/>
      </w:tblPr>
      <w:tblGrid>
        <w:gridCol w:w="8789"/>
        <w:gridCol w:w="567"/>
      </w:tblGrid>
      <w:tr w:rsidR="00A6138C" w:rsidRPr="00A265F3" w14:paraId="0319B72B" w14:textId="77777777" w:rsidTr="00ED6F7C">
        <w:tc>
          <w:tcPr>
            <w:tcW w:w="8789" w:type="dxa"/>
          </w:tcPr>
          <w:p w14:paraId="49BF4F73" w14:textId="4F519752" w:rsidR="00A6138C" w:rsidRPr="00A265F3" w:rsidRDefault="00024A1E" w:rsidP="00C07D95">
            <w:pPr>
              <w:spacing w:line="24" w:lineRule="atLeast"/>
              <w:jc w:val="both"/>
              <w:rPr>
                <w:strike/>
                <w:sz w:val="24"/>
                <w:szCs w:val="24"/>
                <w:lang w:val="lt-LT"/>
              </w:rPr>
            </w:pPr>
            <w:bookmarkStart w:id="14" w:name="_Hlk65508944"/>
            <w:r w:rsidRPr="00A265F3">
              <w:rPr>
                <w:strike/>
                <w:color w:val="000000" w:themeColor="text1"/>
                <w:sz w:val="24"/>
                <w:szCs w:val="24"/>
                <w:lang w:val="lt-LT"/>
              </w:rPr>
              <w:t>4.222. Vidaus vandenų komercinės prieplaukos įregistravimo duomenų keitimą</w:t>
            </w:r>
          </w:p>
        </w:tc>
        <w:tc>
          <w:tcPr>
            <w:tcW w:w="567" w:type="dxa"/>
          </w:tcPr>
          <w:p w14:paraId="4B57D1D5" w14:textId="246E3C54" w:rsidR="00A6138C" w:rsidRPr="00A265F3" w:rsidRDefault="00024A1E" w:rsidP="00C07D95">
            <w:pPr>
              <w:spacing w:line="24" w:lineRule="atLeast"/>
              <w:jc w:val="both"/>
              <w:rPr>
                <w:strike/>
                <w:sz w:val="24"/>
                <w:szCs w:val="24"/>
                <w:lang w:val="lt-LT" w:eastAsia="lt-LT"/>
              </w:rPr>
            </w:pPr>
            <w:r w:rsidRPr="00A265F3">
              <w:rPr>
                <w:strike/>
                <w:sz w:val="24"/>
                <w:szCs w:val="24"/>
                <w:lang w:val="lt-LT" w:eastAsia="lt-LT"/>
              </w:rPr>
              <w:t>9,2</w:t>
            </w:r>
          </w:p>
        </w:tc>
      </w:tr>
      <w:bookmarkEnd w:id="14"/>
    </w:tbl>
    <w:p w14:paraId="0B7E8EE5" w14:textId="6063E84D" w:rsidR="00A6138C" w:rsidRPr="00A265F3" w:rsidRDefault="00A6138C" w:rsidP="00C07D95">
      <w:pPr>
        <w:spacing w:line="24" w:lineRule="atLeast"/>
        <w:ind w:firstLine="851"/>
        <w:jc w:val="both"/>
        <w:rPr>
          <w:strike/>
          <w:color w:val="000000"/>
          <w:sz w:val="24"/>
          <w:szCs w:val="24"/>
          <w:lang w:val="lt-LT"/>
        </w:rPr>
      </w:pPr>
    </w:p>
    <w:tbl>
      <w:tblPr>
        <w:tblStyle w:val="Lentelstinklelis"/>
        <w:tblW w:w="9356" w:type="dxa"/>
        <w:tblInd w:w="137" w:type="dxa"/>
        <w:tblLook w:val="04A0" w:firstRow="1" w:lastRow="0" w:firstColumn="1" w:lastColumn="0" w:noHBand="0" w:noVBand="1"/>
      </w:tblPr>
      <w:tblGrid>
        <w:gridCol w:w="8789"/>
        <w:gridCol w:w="567"/>
      </w:tblGrid>
      <w:tr w:rsidR="00024A1E" w:rsidRPr="00A265F3" w14:paraId="7732BE61" w14:textId="77777777" w:rsidTr="00ED6F7C">
        <w:tc>
          <w:tcPr>
            <w:tcW w:w="8789" w:type="dxa"/>
          </w:tcPr>
          <w:p w14:paraId="14154F62" w14:textId="501F61F7" w:rsidR="00024A1E" w:rsidRPr="00A265F3" w:rsidRDefault="00024A1E" w:rsidP="00C07D95">
            <w:pPr>
              <w:spacing w:line="24" w:lineRule="atLeast"/>
              <w:jc w:val="both"/>
              <w:rPr>
                <w:strike/>
                <w:sz w:val="24"/>
                <w:szCs w:val="24"/>
                <w:lang w:val="lt-LT"/>
              </w:rPr>
            </w:pPr>
            <w:r w:rsidRPr="00A265F3">
              <w:rPr>
                <w:strike/>
                <w:sz w:val="24"/>
                <w:szCs w:val="24"/>
                <w:lang w:val="lt-LT"/>
              </w:rPr>
              <w:lastRenderedPageBreak/>
              <w:t xml:space="preserve">4.235. </w:t>
            </w:r>
            <w:r w:rsidRPr="00A265F3">
              <w:rPr>
                <w:strike/>
                <w:color w:val="000000" w:themeColor="text1"/>
                <w:sz w:val="24"/>
                <w:szCs w:val="24"/>
                <w:lang w:val="lt-LT"/>
              </w:rPr>
              <w:t>laivo žurnalo įregistravimą</w:t>
            </w:r>
          </w:p>
        </w:tc>
        <w:tc>
          <w:tcPr>
            <w:tcW w:w="567" w:type="dxa"/>
          </w:tcPr>
          <w:p w14:paraId="10931FAC" w14:textId="7CB6712D" w:rsidR="00024A1E" w:rsidRPr="00A265F3" w:rsidRDefault="00024A1E" w:rsidP="00C07D95">
            <w:pPr>
              <w:spacing w:line="24" w:lineRule="atLeast"/>
              <w:jc w:val="both"/>
              <w:rPr>
                <w:strike/>
                <w:sz w:val="24"/>
                <w:szCs w:val="24"/>
                <w:lang w:val="lt-LT" w:eastAsia="lt-LT"/>
              </w:rPr>
            </w:pPr>
            <w:r w:rsidRPr="00A265F3">
              <w:rPr>
                <w:strike/>
                <w:sz w:val="24"/>
                <w:szCs w:val="24"/>
                <w:lang w:val="lt-LT" w:eastAsia="lt-LT"/>
              </w:rPr>
              <w:t>1</w:t>
            </w:r>
          </w:p>
        </w:tc>
      </w:tr>
    </w:tbl>
    <w:p w14:paraId="642AC3E9" w14:textId="1050AB3A" w:rsidR="00A6138C" w:rsidRDefault="00A6138C" w:rsidP="00C07D95">
      <w:pPr>
        <w:spacing w:line="24" w:lineRule="atLeast"/>
        <w:ind w:firstLine="851"/>
        <w:jc w:val="both"/>
        <w:rPr>
          <w:color w:val="000000"/>
          <w:szCs w:val="24"/>
          <w:lang w:val="lt-LT"/>
        </w:rPr>
      </w:pPr>
    </w:p>
    <w:tbl>
      <w:tblPr>
        <w:tblStyle w:val="Lentelstinklelis"/>
        <w:tblW w:w="9497" w:type="dxa"/>
        <w:tblInd w:w="137" w:type="dxa"/>
        <w:tblLook w:val="04A0" w:firstRow="1" w:lastRow="0" w:firstColumn="1" w:lastColumn="0" w:noHBand="0" w:noVBand="1"/>
      </w:tblPr>
      <w:tblGrid>
        <w:gridCol w:w="8620"/>
        <w:gridCol w:w="877"/>
      </w:tblGrid>
      <w:tr w:rsidR="00381881" w:rsidRPr="00A265F3" w14:paraId="335A7DE8" w14:textId="77777777" w:rsidTr="00ED6F7C">
        <w:tc>
          <w:tcPr>
            <w:tcW w:w="8620" w:type="dxa"/>
          </w:tcPr>
          <w:p w14:paraId="627C87AC" w14:textId="15AAA3E2" w:rsidR="00381881" w:rsidRPr="00A265F3" w:rsidRDefault="00381881" w:rsidP="00C07D95">
            <w:pPr>
              <w:tabs>
                <w:tab w:val="center" w:pos="3962"/>
              </w:tabs>
              <w:spacing w:line="24" w:lineRule="atLeast"/>
              <w:jc w:val="both"/>
              <w:rPr>
                <w:strike/>
                <w:sz w:val="24"/>
                <w:szCs w:val="24"/>
                <w:lang w:val="lt-LT"/>
              </w:rPr>
            </w:pPr>
            <w:r w:rsidRPr="00A265F3">
              <w:rPr>
                <w:strike/>
                <w:sz w:val="24"/>
                <w:szCs w:val="24"/>
                <w:lang w:val="lt-LT"/>
              </w:rPr>
              <w:t>4.2</w:t>
            </w:r>
            <w:r>
              <w:rPr>
                <w:strike/>
                <w:sz w:val="24"/>
                <w:szCs w:val="24"/>
                <w:lang w:val="lt-LT"/>
              </w:rPr>
              <w:t>87</w:t>
            </w:r>
            <w:r w:rsidRPr="00A265F3">
              <w:rPr>
                <w:strike/>
                <w:sz w:val="24"/>
                <w:szCs w:val="24"/>
                <w:lang w:val="lt-LT"/>
              </w:rPr>
              <w:t xml:space="preserve">. </w:t>
            </w:r>
            <w:r w:rsidRPr="00381881">
              <w:rPr>
                <w:strike/>
                <w:sz w:val="24"/>
                <w:szCs w:val="24"/>
                <w:lang w:val="lt-LT"/>
              </w:rPr>
              <w:t>laivo išregistravimo iš Lietuvos Respublikos jūrų laivų registro liudijimo išdavimą</w:t>
            </w:r>
          </w:p>
        </w:tc>
        <w:tc>
          <w:tcPr>
            <w:tcW w:w="877" w:type="dxa"/>
          </w:tcPr>
          <w:p w14:paraId="5E6DBF8D" w14:textId="6E90BD1C" w:rsidR="00381881" w:rsidRPr="00A265F3" w:rsidRDefault="00381881" w:rsidP="00C07D95">
            <w:pPr>
              <w:spacing w:line="24" w:lineRule="atLeast"/>
              <w:jc w:val="both"/>
              <w:rPr>
                <w:strike/>
                <w:sz w:val="24"/>
                <w:szCs w:val="24"/>
                <w:lang w:val="lt-LT" w:eastAsia="lt-LT"/>
              </w:rPr>
            </w:pPr>
            <w:r>
              <w:rPr>
                <w:strike/>
                <w:sz w:val="24"/>
                <w:szCs w:val="24"/>
                <w:lang w:val="lt-LT" w:eastAsia="lt-LT"/>
              </w:rPr>
              <w:t>22</w:t>
            </w:r>
          </w:p>
        </w:tc>
      </w:tr>
    </w:tbl>
    <w:p w14:paraId="625E9490" w14:textId="6F9F16B4" w:rsidR="00024A1E" w:rsidRPr="00192E3C" w:rsidRDefault="00B11E15" w:rsidP="00C07D95">
      <w:pPr>
        <w:spacing w:line="24" w:lineRule="atLeast"/>
        <w:jc w:val="both"/>
        <w:rPr>
          <w:szCs w:val="24"/>
          <w:lang w:val="lt-LT"/>
        </w:rPr>
      </w:pPr>
      <w:r>
        <w:rPr>
          <w:szCs w:val="24"/>
        </w:rPr>
        <w:tab/>
      </w:r>
      <w:r w:rsidRPr="00192E3C">
        <w:rPr>
          <w:sz w:val="24"/>
          <w:szCs w:val="24"/>
          <w:lang w:val="lt-LT"/>
        </w:rPr>
        <w:t>Siūloma pripažinti netekusi</w:t>
      </w:r>
      <w:r w:rsidR="007B64A8">
        <w:rPr>
          <w:sz w:val="24"/>
          <w:szCs w:val="24"/>
          <w:lang w:val="lt-LT"/>
        </w:rPr>
        <w:t>ais</w:t>
      </w:r>
      <w:r w:rsidRPr="00192E3C">
        <w:rPr>
          <w:sz w:val="24"/>
          <w:szCs w:val="24"/>
          <w:lang w:val="lt-LT"/>
        </w:rPr>
        <w:t xml:space="preserve"> galios </w:t>
      </w:r>
      <w:r w:rsidR="00CC14F7" w:rsidRPr="00192E3C">
        <w:rPr>
          <w:sz w:val="24"/>
          <w:szCs w:val="24"/>
          <w:lang w:val="lt-LT"/>
        </w:rPr>
        <w:t>Sąrašo 4.220 ir 4.222 papunkčius, nes</w:t>
      </w:r>
      <w:r w:rsidR="00192E3C" w:rsidRPr="00192E3C">
        <w:rPr>
          <w:sz w:val="24"/>
          <w:szCs w:val="24"/>
          <w:lang w:val="lt-LT"/>
        </w:rPr>
        <w:t xml:space="preserve"> </w:t>
      </w:r>
      <w:r w:rsidR="00CC14F7" w:rsidRPr="00192E3C">
        <w:rPr>
          <w:sz w:val="24"/>
          <w:szCs w:val="24"/>
          <w:lang w:val="lt-LT"/>
        </w:rPr>
        <w:t>vadovaujantis Vidaus vandenų uostų ir prieplaukų steigimo ir registravimo nuostatams</w:t>
      </w:r>
      <w:r w:rsidR="00CC14F7" w:rsidRPr="00192E3C">
        <w:rPr>
          <w:rStyle w:val="Puslapioinaosnuoroda"/>
          <w:sz w:val="24"/>
          <w:szCs w:val="24"/>
          <w:lang w:val="lt-LT"/>
        </w:rPr>
        <w:footnoteReference w:id="3"/>
      </w:r>
      <w:r w:rsidR="00192E3C" w:rsidRPr="00192E3C">
        <w:rPr>
          <w:szCs w:val="24"/>
          <w:lang w:val="lt-LT"/>
        </w:rPr>
        <w:t xml:space="preserve"> </w:t>
      </w:r>
      <w:r w:rsidR="00024A1E" w:rsidRPr="00192E3C">
        <w:rPr>
          <w:sz w:val="24"/>
          <w:szCs w:val="24"/>
          <w:lang w:val="lt-LT"/>
        </w:rPr>
        <w:t>nustatyta, kad pasikeitus uosto ar prieplaukos duomenims,</w:t>
      </w:r>
      <w:r w:rsidRPr="00192E3C">
        <w:rPr>
          <w:sz w:val="24"/>
          <w:szCs w:val="24"/>
          <w:lang w:val="lt-LT"/>
        </w:rPr>
        <w:t xml:space="preserve"> </w:t>
      </w:r>
      <w:r w:rsidR="00ED6F7C" w:rsidRPr="00E13326">
        <w:rPr>
          <w:sz w:val="24"/>
          <w:szCs w:val="24"/>
        </w:rPr>
        <w:t>LTSA</w:t>
      </w:r>
      <w:r w:rsidR="00192E3C" w:rsidRPr="00192E3C">
        <w:rPr>
          <w:sz w:val="24"/>
          <w:szCs w:val="24"/>
          <w:lang w:val="lt-LT"/>
        </w:rPr>
        <w:t xml:space="preserve"> </w:t>
      </w:r>
      <w:r w:rsidR="00024A1E" w:rsidRPr="00192E3C">
        <w:rPr>
          <w:sz w:val="24"/>
          <w:szCs w:val="24"/>
          <w:lang w:val="lt-LT"/>
        </w:rPr>
        <w:t>pakeičia duomenis registravimo sąraše</w:t>
      </w:r>
      <w:r w:rsidR="00192E3C" w:rsidRPr="00192E3C">
        <w:rPr>
          <w:sz w:val="24"/>
          <w:szCs w:val="24"/>
          <w:lang w:val="lt-LT"/>
        </w:rPr>
        <w:t xml:space="preserve"> – </w:t>
      </w:r>
      <w:r w:rsidR="00024A1E" w:rsidRPr="00192E3C">
        <w:rPr>
          <w:sz w:val="24"/>
          <w:szCs w:val="24"/>
          <w:lang w:val="lt-LT"/>
        </w:rPr>
        <w:t>nebeišduodami  įregistravimo pažymėjimai, duomenų pakeitimas</w:t>
      </w:r>
      <w:r w:rsidR="00192E3C" w:rsidRPr="00192E3C">
        <w:rPr>
          <w:sz w:val="24"/>
          <w:szCs w:val="24"/>
          <w:lang w:val="lt-LT"/>
        </w:rPr>
        <w:t xml:space="preserve"> registravimo</w:t>
      </w:r>
      <w:r w:rsidR="00024A1E" w:rsidRPr="00192E3C">
        <w:rPr>
          <w:sz w:val="24"/>
          <w:szCs w:val="24"/>
          <w:lang w:val="lt-LT"/>
        </w:rPr>
        <w:t xml:space="preserve"> sąraše nereikalauja sąnaudų</w:t>
      </w:r>
      <w:r w:rsidR="00192E3C" w:rsidRPr="00192E3C">
        <w:rPr>
          <w:sz w:val="24"/>
          <w:szCs w:val="24"/>
          <w:lang w:val="lt-LT"/>
        </w:rPr>
        <w:t>.</w:t>
      </w:r>
    </w:p>
    <w:p w14:paraId="24A39953" w14:textId="7D62997C" w:rsidR="00192E3C" w:rsidRDefault="00024A1E" w:rsidP="00C07D95">
      <w:pPr>
        <w:spacing w:line="24" w:lineRule="atLeast"/>
        <w:jc w:val="both"/>
        <w:rPr>
          <w:sz w:val="24"/>
          <w:szCs w:val="24"/>
          <w:lang w:val="lt-LT"/>
        </w:rPr>
      </w:pPr>
      <w:r w:rsidRPr="00E73A34">
        <w:rPr>
          <w:color w:val="FF0000"/>
          <w:sz w:val="24"/>
          <w:szCs w:val="24"/>
        </w:rPr>
        <w:t xml:space="preserve"> </w:t>
      </w:r>
      <w:r w:rsidR="007B64A8">
        <w:rPr>
          <w:color w:val="FF0000"/>
          <w:sz w:val="24"/>
          <w:szCs w:val="24"/>
        </w:rPr>
        <w:tab/>
      </w:r>
      <w:r w:rsidR="00192E3C" w:rsidRPr="00192E3C">
        <w:rPr>
          <w:sz w:val="24"/>
          <w:szCs w:val="24"/>
          <w:lang w:val="lt-LT"/>
        </w:rPr>
        <w:t xml:space="preserve">Siūloma pripažinti netekusiu galios Sąrašo </w:t>
      </w:r>
      <w:r w:rsidRPr="00024A1E">
        <w:rPr>
          <w:sz w:val="24"/>
          <w:szCs w:val="24"/>
          <w:lang w:val="lt-LT"/>
        </w:rPr>
        <w:t>4.235</w:t>
      </w:r>
      <w:r w:rsidR="00192E3C" w:rsidRPr="00192E3C">
        <w:rPr>
          <w:sz w:val="24"/>
          <w:szCs w:val="24"/>
          <w:lang w:val="lt-LT"/>
        </w:rPr>
        <w:t xml:space="preserve"> papunk</w:t>
      </w:r>
      <w:r w:rsidR="00192E3C">
        <w:rPr>
          <w:sz w:val="24"/>
          <w:szCs w:val="24"/>
          <w:lang w:val="lt-LT"/>
        </w:rPr>
        <w:t>tį, nes LTSA</w:t>
      </w:r>
      <w:r w:rsidR="00192E3C" w:rsidRPr="00192E3C">
        <w:rPr>
          <w:sz w:val="24"/>
          <w:szCs w:val="24"/>
          <w:lang w:val="lt-LT"/>
        </w:rPr>
        <w:t xml:space="preserve"> </w:t>
      </w:r>
      <w:r w:rsidR="00192E3C" w:rsidRPr="00024A1E">
        <w:rPr>
          <w:sz w:val="24"/>
          <w:szCs w:val="24"/>
          <w:lang w:val="lt-LT"/>
        </w:rPr>
        <w:t>neberegistruoja vidaus vandenų laivų žurnalų</w:t>
      </w:r>
      <w:r w:rsidR="007B64A8">
        <w:rPr>
          <w:sz w:val="24"/>
          <w:szCs w:val="24"/>
          <w:lang w:val="lt-LT"/>
        </w:rPr>
        <w:t>.</w:t>
      </w:r>
      <w:r w:rsidR="00192E3C" w:rsidRPr="00192E3C">
        <w:rPr>
          <w:sz w:val="24"/>
          <w:szCs w:val="24"/>
          <w:lang w:val="lt-LT"/>
        </w:rPr>
        <w:t xml:space="preserve"> </w:t>
      </w:r>
      <w:r w:rsidR="00192E3C" w:rsidRPr="00024A1E">
        <w:rPr>
          <w:sz w:val="24"/>
          <w:szCs w:val="24"/>
          <w:lang w:val="lt-LT"/>
        </w:rPr>
        <w:t>2020 m. spalio 13 d. Lietuvos saugios laivybos administracijos direktoriaus</w:t>
      </w:r>
      <w:r w:rsidR="00192E3C">
        <w:rPr>
          <w:sz w:val="24"/>
          <w:szCs w:val="24"/>
          <w:lang w:val="lt-LT"/>
        </w:rPr>
        <w:t xml:space="preserve"> įsakymu Nr. </w:t>
      </w:r>
      <w:r w:rsidR="00192E3C" w:rsidRPr="00024A1E">
        <w:rPr>
          <w:sz w:val="24"/>
          <w:szCs w:val="24"/>
          <w:lang w:val="lt-LT"/>
        </w:rPr>
        <w:t>V-323</w:t>
      </w:r>
      <w:r w:rsidR="00192E3C" w:rsidRPr="00192E3C">
        <w:rPr>
          <w:sz w:val="24"/>
          <w:szCs w:val="24"/>
          <w:lang w:val="lt-LT"/>
        </w:rPr>
        <w:t xml:space="preserve"> </w:t>
      </w:r>
      <w:r w:rsidR="00192E3C" w:rsidRPr="00024A1E">
        <w:rPr>
          <w:sz w:val="24"/>
          <w:szCs w:val="24"/>
          <w:lang w:val="lt-LT"/>
        </w:rPr>
        <w:t>Lietuvos Respublikos vidaus vandenų laivų registre registruotų vidaus vandenų transporto priemonių žurnalų formų ir jų pildymo taisykl</w:t>
      </w:r>
      <w:r w:rsidR="00192E3C">
        <w:rPr>
          <w:sz w:val="24"/>
          <w:szCs w:val="24"/>
          <w:lang w:val="lt-LT"/>
        </w:rPr>
        <w:t>ės buvo pripažintos netekusio</w:t>
      </w:r>
      <w:r w:rsidR="007B64A8">
        <w:rPr>
          <w:sz w:val="24"/>
          <w:szCs w:val="24"/>
          <w:lang w:val="lt-LT"/>
        </w:rPr>
        <w:t>mis</w:t>
      </w:r>
      <w:r w:rsidR="00192E3C">
        <w:rPr>
          <w:sz w:val="24"/>
          <w:szCs w:val="24"/>
          <w:lang w:val="lt-LT"/>
        </w:rPr>
        <w:t xml:space="preserve"> galios</w:t>
      </w:r>
      <w:r w:rsidR="00192E3C">
        <w:rPr>
          <w:rStyle w:val="Puslapioinaosnuoroda"/>
          <w:sz w:val="24"/>
          <w:szCs w:val="24"/>
          <w:lang w:val="lt-LT"/>
        </w:rPr>
        <w:footnoteReference w:id="4"/>
      </w:r>
      <w:r w:rsidR="00192E3C">
        <w:rPr>
          <w:sz w:val="24"/>
          <w:szCs w:val="24"/>
          <w:lang w:val="lt-LT"/>
        </w:rPr>
        <w:t>.</w:t>
      </w:r>
    </w:p>
    <w:p w14:paraId="786D410D" w14:textId="25DFAD6D" w:rsidR="00BC22E6" w:rsidRDefault="00BC22E6" w:rsidP="00C07D95">
      <w:pPr>
        <w:shd w:val="clear" w:color="auto" w:fill="FFFFFF"/>
        <w:spacing w:line="24" w:lineRule="atLeast"/>
        <w:ind w:firstLine="851"/>
        <w:jc w:val="both"/>
        <w:rPr>
          <w:sz w:val="24"/>
          <w:szCs w:val="24"/>
          <w:lang w:val="lt-LT"/>
        </w:rPr>
      </w:pPr>
      <w:r w:rsidRPr="00BC22E6">
        <w:rPr>
          <w:sz w:val="24"/>
          <w:szCs w:val="24"/>
          <w:lang w:val="lt-LT"/>
        </w:rPr>
        <w:t xml:space="preserve">Siūloma pripažinti netekusiu galios Sąrašo 4.287 papunktį </w:t>
      </w:r>
      <w:r>
        <w:rPr>
          <w:sz w:val="24"/>
          <w:szCs w:val="24"/>
          <w:lang w:val="lt-LT"/>
        </w:rPr>
        <w:t>ir taikyti</w:t>
      </w:r>
      <w:r w:rsidRPr="00BC22E6">
        <w:rPr>
          <w:color w:val="000000"/>
          <w:spacing w:val="-4"/>
          <w:sz w:val="24"/>
          <w:szCs w:val="24"/>
          <w:lang w:val="lt-LT"/>
        </w:rPr>
        <w:t xml:space="preserve"> </w:t>
      </w:r>
      <w:r>
        <w:rPr>
          <w:color w:val="000000"/>
          <w:spacing w:val="-4"/>
          <w:sz w:val="24"/>
          <w:szCs w:val="24"/>
          <w:lang w:val="lt-LT"/>
        </w:rPr>
        <w:t xml:space="preserve">Sąrašo </w:t>
      </w:r>
      <w:r>
        <w:rPr>
          <w:sz w:val="24"/>
          <w:szCs w:val="24"/>
          <w:lang w:val="lt-LT"/>
        </w:rPr>
        <w:t>4.274 papunktį,</w:t>
      </w:r>
      <w:r w:rsidRPr="00BC22E6">
        <w:rPr>
          <w:sz w:val="24"/>
          <w:szCs w:val="24"/>
          <w:lang w:val="lt-LT"/>
        </w:rPr>
        <w:t xml:space="preserve"> </w:t>
      </w:r>
      <w:r>
        <w:rPr>
          <w:sz w:val="24"/>
          <w:szCs w:val="24"/>
          <w:lang w:val="lt-LT"/>
        </w:rPr>
        <w:t>kadangi išregistruojant jūrų laivą iš Lietuvos Respublikos jūrų laivų registro visais atvejais išduodamas ir liudijimas.</w:t>
      </w:r>
    </w:p>
    <w:p w14:paraId="110CE646" w14:textId="77777777" w:rsidR="00C07D95" w:rsidRDefault="00C07D95" w:rsidP="00C07D95">
      <w:pPr>
        <w:shd w:val="clear" w:color="auto" w:fill="FFFFFF"/>
        <w:spacing w:line="24" w:lineRule="atLeast"/>
        <w:ind w:firstLine="851"/>
        <w:jc w:val="both"/>
        <w:rPr>
          <w:sz w:val="24"/>
          <w:szCs w:val="24"/>
          <w:lang w:val="lt-LT"/>
        </w:rPr>
      </w:pPr>
    </w:p>
    <w:p w14:paraId="6F4FFC34" w14:textId="205369C5" w:rsidR="003F229D" w:rsidRPr="00E50AC1" w:rsidRDefault="00ED6F7C" w:rsidP="00C07D95">
      <w:pPr>
        <w:spacing w:line="24" w:lineRule="atLeast"/>
        <w:ind w:firstLine="851"/>
        <w:jc w:val="both"/>
        <w:rPr>
          <w:sz w:val="24"/>
          <w:szCs w:val="24"/>
          <w:lang w:val="lt-LT"/>
        </w:rPr>
      </w:pPr>
      <w:r>
        <w:rPr>
          <w:sz w:val="24"/>
          <w:szCs w:val="24"/>
          <w:lang w:val="lt-LT"/>
        </w:rPr>
        <w:t>3</w:t>
      </w:r>
      <w:r w:rsidR="003F229D" w:rsidRPr="00E50AC1">
        <w:rPr>
          <w:sz w:val="24"/>
          <w:szCs w:val="24"/>
          <w:lang w:val="lt-LT"/>
        </w:rPr>
        <w:t xml:space="preserve">. Siūloma </w:t>
      </w:r>
      <w:r w:rsidR="003F229D">
        <w:rPr>
          <w:sz w:val="24"/>
          <w:szCs w:val="24"/>
          <w:lang w:val="lt-LT"/>
        </w:rPr>
        <w:t>pakeisti</w:t>
      </w:r>
      <w:r w:rsidR="003F229D" w:rsidRPr="00E50AC1">
        <w:rPr>
          <w:sz w:val="24"/>
          <w:szCs w:val="24"/>
          <w:lang w:val="lt-LT"/>
        </w:rPr>
        <w:t xml:space="preserve"> </w:t>
      </w:r>
      <w:bookmarkStart w:id="16" w:name="_Hlk65525852"/>
      <w:r w:rsidR="003F229D" w:rsidRPr="00E50AC1">
        <w:rPr>
          <w:sz w:val="24"/>
          <w:szCs w:val="24"/>
          <w:lang w:val="lt-LT"/>
        </w:rPr>
        <w:t>4.</w:t>
      </w:r>
      <w:r>
        <w:rPr>
          <w:sz w:val="24"/>
          <w:szCs w:val="24"/>
          <w:lang w:val="lt-LT"/>
        </w:rPr>
        <w:t>3</w:t>
      </w:r>
      <w:r w:rsidR="003F229D" w:rsidRPr="00E50AC1">
        <w:rPr>
          <w:sz w:val="24"/>
          <w:szCs w:val="24"/>
          <w:lang w:val="lt-LT"/>
        </w:rPr>
        <w:t>6</w:t>
      </w:r>
      <w:r w:rsidR="003F229D">
        <w:rPr>
          <w:sz w:val="24"/>
          <w:szCs w:val="24"/>
          <w:lang w:val="lt-LT"/>
        </w:rPr>
        <w:t>2</w:t>
      </w:r>
      <w:r w:rsidR="003F229D" w:rsidRPr="00E50AC1">
        <w:rPr>
          <w:sz w:val="24"/>
          <w:szCs w:val="24"/>
          <w:vertAlign w:val="superscript"/>
          <w:lang w:val="lt-LT"/>
        </w:rPr>
        <w:t>1</w:t>
      </w:r>
      <w:r w:rsidR="003F229D" w:rsidRPr="00E50AC1">
        <w:rPr>
          <w:sz w:val="24"/>
          <w:szCs w:val="24"/>
          <w:lang w:val="lt-LT"/>
        </w:rPr>
        <w:t xml:space="preserve"> papunk</w:t>
      </w:r>
      <w:r w:rsidR="003F229D">
        <w:rPr>
          <w:sz w:val="24"/>
          <w:szCs w:val="24"/>
          <w:lang w:val="lt-LT"/>
        </w:rPr>
        <w:t>tį</w:t>
      </w:r>
      <w:r w:rsidR="003F229D" w:rsidRPr="00E50AC1">
        <w:rPr>
          <w:sz w:val="24"/>
          <w:szCs w:val="24"/>
          <w:lang w:val="lt-LT"/>
        </w:rPr>
        <w:t xml:space="preserve"> </w:t>
      </w:r>
      <w:bookmarkEnd w:id="16"/>
      <w:r w:rsidR="003F229D" w:rsidRPr="00E50AC1">
        <w:rPr>
          <w:sz w:val="24"/>
          <w:szCs w:val="24"/>
          <w:lang w:val="lt-LT"/>
        </w:rPr>
        <w:t>ir jį išdėstyti taip::</w:t>
      </w:r>
    </w:p>
    <w:tbl>
      <w:tblPr>
        <w:tblStyle w:val="Lentelstinklelis"/>
        <w:tblW w:w="9497" w:type="dxa"/>
        <w:tblInd w:w="137" w:type="dxa"/>
        <w:tblLook w:val="04A0" w:firstRow="1" w:lastRow="0" w:firstColumn="1" w:lastColumn="0" w:noHBand="0" w:noVBand="1"/>
      </w:tblPr>
      <w:tblGrid>
        <w:gridCol w:w="8620"/>
        <w:gridCol w:w="877"/>
      </w:tblGrid>
      <w:tr w:rsidR="003F229D" w:rsidRPr="00FB4CEF" w14:paraId="403C6614" w14:textId="77777777" w:rsidTr="00ED6F7C">
        <w:tc>
          <w:tcPr>
            <w:tcW w:w="8620" w:type="dxa"/>
          </w:tcPr>
          <w:p w14:paraId="6A8B4183" w14:textId="77777777" w:rsidR="003F229D" w:rsidRPr="00E50AC1" w:rsidRDefault="003F229D" w:rsidP="00C07D95">
            <w:pPr>
              <w:spacing w:line="24" w:lineRule="atLeast"/>
              <w:jc w:val="both"/>
              <w:rPr>
                <w:b/>
                <w:bCs/>
                <w:strike/>
                <w:sz w:val="24"/>
                <w:szCs w:val="24"/>
                <w:lang w:val="lt-LT"/>
              </w:rPr>
            </w:pPr>
            <w:bookmarkStart w:id="17" w:name="_Hlk65528672"/>
            <w:r w:rsidRPr="00E50AC1">
              <w:rPr>
                <w:sz w:val="24"/>
                <w:szCs w:val="24"/>
                <w:lang w:val="lt-LT"/>
              </w:rPr>
              <w:t>4.362</w:t>
            </w:r>
            <w:r w:rsidRPr="00E50AC1">
              <w:rPr>
                <w:sz w:val="24"/>
                <w:szCs w:val="24"/>
                <w:vertAlign w:val="superscript"/>
                <w:lang w:val="lt-LT"/>
              </w:rPr>
              <w:t>1</w:t>
            </w:r>
            <w:r>
              <w:rPr>
                <w:sz w:val="24"/>
                <w:szCs w:val="24"/>
                <w:lang w:val="lt-LT"/>
              </w:rPr>
              <w:t xml:space="preserve">. </w:t>
            </w:r>
            <w:r w:rsidRPr="00E50AC1">
              <w:rPr>
                <w:sz w:val="24"/>
                <w:szCs w:val="24"/>
                <w:lang w:val="lt-LT"/>
              </w:rPr>
              <w:t xml:space="preserve">teisės vykdyti sertifikuojamų transporto priemonių ir (ar) transporto priemonių sudėtinių dalių tipų pavyzdžių bandymus </w:t>
            </w:r>
            <w:r w:rsidRPr="00E50AC1">
              <w:rPr>
                <w:b/>
                <w:bCs/>
                <w:color w:val="000000" w:themeColor="text1"/>
                <w:sz w:val="24"/>
                <w:szCs w:val="24"/>
                <w:lang w:val="lt-LT"/>
              </w:rPr>
              <w:t xml:space="preserve">arba teisės atlikti bepiločio orlaivio arba </w:t>
            </w:r>
            <w:bookmarkStart w:id="18" w:name="_Hlk65573427"/>
            <w:r w:rsidRPr="00E50AC1">
              <w:rPr>
                <w:b/>
                <w:bCs/>
                <w:sz w:val="24"/>
                <w:szCs w:val="24"/>
                <w:lang w:val="lt-LT"/>
              </w:rPr>
              <w:t>bepiločio orlaivio sistemos</w:t>
            </w:r>
            <w:r w:rsidRPr="00204A0B">
              <w:rPr>
                <w:sz w:val="24"/>
                <w:szCs w:val="24"/>
              </w:rPr>
              <w:t xml:space="preserve"> </w:t>
            </w:r>
            <w:bookmarkEnd w:id="18"/>
            <w:r>
              <w:rPr>
                <w:sz w:val="24"/>
                <w:szCs w:val="24"/>
              </w:rPr>
              <w:t>(</w:t>
            </w:r>
            <w:r w:rsidRPr="00E50AC1">
              <w:rPr>
                <w:b/>
                <w:bCs/>
                <w:color w:val="000000" w:themeColor="text1"/>
                <w:sz w:val="24"/>
                <w:szCs w:val="24"/>
                <w:lang w:val="lt-LT"/>
              </w:rPr>
              <w:t>UAS</w:t>
            </w:r>
            <w:r>
              <w:rPr>
                <w:b/>
                <w:bCs/>
                <w:color w:val="000000" w:themeColor="text1"/>
                <w:sz w:val="24"/>
                <w:szCs w:val="24"/>
                <w:lang w:val="lt-LT"/>
              </w:rPr>
              <w:t>)</w:t>
            </w:r>
            <w:r w:rsidRPr="00E50AC1">
              <w:rPr>
                <w:b/>
                <w:bCs/>
                <w:color w:val="000000" w:themeColor="text1"/>
                <w:sz w:val="24"/>
                <w:szCs w:val="24"/>
                <w:lang w:val="lt-LT"/>
              </w:rPr>
              <w:t xml:space="preserve"> atitikties vertinimą</w:t>
            </w:r>
            <w:r w:rsidRPr="00E50AC1">
              <w:rPr>
                <w:color w:val="FF0000"/>
                <w:sz w:val="24"/>
                <w:szCs w:val="24"/>
                <w:lang w:val="lt-LT"/>
              </w:rPr>
              <w:t xml:space="preserve"> </w:t>
            </w:r>
            <w:r w:rsidRPr="00E50AC1">
              <w:rPr>
                <w:sz w:val="24"/>
                <w:szCs w:val="24"/>
                <w:lang w:val="lt-LT"/>
              </w:rPr>
              <w:t xml:space="preserve">suteikimą    </w:t>
            </w:r>
          </w:p>
        </w:tc>
        <w:tc>
          <w:tcPr>
            <w:tcW w:w="877" w:type="dxa"/>
          </w:tcPr>
          <w:p w14:paraId="7B5D2AB5" w14:textId="77777777" w:rsidR="003F229D" w:rsidRPr="00E50AC1" w:rsidRDefault="003F229D" w:rsidP="00C07D95">
            <w:pPr>
              <w:spacing w:line="24" w:lineRule="atLeast"/>
              <w:jc w:val="both"/>
              <w:rPr>
                <w:sz w:val="24"/>
                <w:szCs w:val="24"/>
                <w:lang w:val="lt-LT" w:eastAsia="lt-LT"/>
              </w:rPr>
            </w:pPr>
            <w:r w:rsidRPr="00E50AC1">
              <w:rPr>
                <w:sz w:val="24"/>
                <w:szCs w:val="24"/>
                <w:lang w:val="lt-LT" w:eastAsia="lt-LT"/>
              </w:rPr>
              <w:t>85</w:t>
            </w:r>
          </w:p>
        </w:tc>
      </w:tr>
    </w:tbl>
    <w:bookmarkEnd w:id="17"/>
    <w:p w14:paraId="6824DEB6" w14:textId="5C585381" w:rsidR="003F229D" w:rsidRDefault="003F229D" w:rsidP="00C07D95">
      <w:pPr>
        <w:spacing w:line="24" w:lineRule="atLeast"/>
        <w:ind w:firstLine="851"/>
        <w:jc w:val="both"/>
        <w:rPr>
          <w:bCs/>
          <w:sz w:val="24"/>
          <w:szCs w:val="24"/>
          <w:lang w:val="lt-LT"/>
        </w:rPr>
      </w:pPr>
      <w:r>
        <w:rPr>
          <w:sz w:val="24"/>
          <w:szCs w:val="24"/>
          <w:lang w:val="lt-LT"/>
        </w:rPr>
        <w:t xml:space="preserve">Atsižvelgiant į tai, kad </w:t>
      </w:r>
      <w:r w:rsidRPr="002505B3">
        <w:rPr>
          <w:sz w:val="24"/>
          <w:szCs w:val="24"/>
          <w:lang w:val="lt-LT"/>
        </w:rPr>
        <w:t>Vyriausybės 2020</w:t>
      </w:r>
      <w:r>
        <w:rPr>
          <w:sz w:val="24"/>
          <w:szCs w:val="24"/>
          <w:lang w:val="lt-LT"/>
        </w:rPr>
        <w:t xml:space="preserve"> m. rugsėjo 2 d.</w:t>
      </w:r>
      <w:r w:rsidRPr="002505B3">
        <w:rPr>
          <w:sz w:val="24"/>
          <w:szCs w:val="24"/>
          <w:lang w:val="lt-LT"/>
        </w:rPr>
        <w:t xml:space="preserve"> nutarim</w:t>
      </w:r>
      <w:r>
        <w:rPr>
          <w:sz w:val="24"/>
          <w:szCs w:val="24"/>
          <w:lang w:val="lt-LT"/>
        </w:rPr>
        <w:t>u</w:t>
      </w:r>
      <w:r w:rsidRPr="00E50AC1">
        <w:rPr>
          <w:sz w:val="24"/>
          <w:szCs w:val="24"/>
          <w:lang w:val="lt-LT"/>
        </w:rPr>
        <w:t xml:space="preserve"> Nr. 967 „Dėl 2019 m. kovo 12 d. Komisijos deleguotojo reglamento (ES) 2019/945 dėl bepiločių orlaivių sistemų ir trečiųjų valstybių bepiločių orlaivių sistemų naudotojų nuostatų įgyvendinimo“</w:t>
      </w:r>
      <w:r>
        <w:rPr>
          <w:sz w:val="24"/>
          <w:szCs w:val="24"/>
          <w:lang w:val="lt-LT"/>
        </w:rPr>
        <w:t xml:space="preserve"> LTSA paskirta</w:t>
      </w:r>
      <w:r w:rsidRPr="00336CE8">
        <w:rPr>
          <w:color w:val="000000"/>
          <w:sz w:val="24"/>
          <w:szCs w:val="24"/>
          <w:lang w:val="lt-LT" w:eastAsia="lt-LT"/>
        </w:rPr>
        <w:t xml:space="preserve"> </w:t>
      </w:r>
      <w:r w:rsidRPr="00E50AC1">
        <w:rPr>
          <w:color w:val="000000"/>
          <w:sz w:val="24"/>
          <w:szCs w:val="24"/>
          <w:lang w:val="lt-LT" w:eastAsia="lt-LT"/>
        </w:rPr>
        <w:t>notifikuojančiąja institucija, įgaliota atlikti Reglamento (ES) 2019/945</w:t>
      </w:r>
      <w:r>
        <w:rPr>
          <w:rStyle w:val="Puslapioinaosnuoroda"/>
          <w:color w:val="000000"/>
          <w:sz w:val="24"/>
          <w:szCs w:val="24"/>
          <w:lang w:val="lt-LT" w:eastAsia="lt-LT"/>
        </w:rPr>
        <w:footnoteReference w:id="5"/>
      </w:r>
      <w:r>
        <w:rPr>
          <w:color w:val="000000"/>
          <w:sz w:val="24"/>
          <w:szCs w:val="24"/>
          <w:lang w:val="lt-LT" w:eastAsia="lt-LT"/>
        </w:rPr>
        <w:t xml:space="preserve"> 19 straipsnyje nurodytas funkcijas, siūlytina</w:t>
      </w:r>
      <w:r w:rsidRPr="00810578">
        <w:rPr>
          <w:bCs/>
          <w:color w:val="000000"/>
        </w:rPr>
        <w:t xml:space="preserve"> </w:t>
      </w:r>
      <w:r>
        <w:rPr>
          <w:sz w:val="24"/>
          <w:szCs w:val="24"/>
          <w:lang w:val="lt-LT"/>
        </w:rPr>
        <w:t xml:space="preserve">išplėsti Sąrašo </w:t>
      </w:r>
      <w:r w:rsidRPr="00E50AC1">
        <w:rPr>
          <w:sz w:val="24"/>
          <w:szCs w:val="24"/>
          <w:lang w:val="lt-LT"/>
        </w:rPr>
        <w:t>4.26</w:t>
      </w:r>
      <w:r>
        <w:rPr>
          <w:sz w:val="24"/>
          <w:szCs w:val="24"/>
          <w:lang w:val="lt-LT"/>
        </w:rPr>
        <w:t>2</w:t>
      </w:r>
      <w:r w:rsidRPr="00E50AC1">
        <w:rPr>
          <w:sz w:val="24"/>
          <w:szCs w:val="24"/>
          <w:vertAlign w:val="superscript"/>
          <w:lang w:val="lt-LT"/>
        </w:rPr>
        <w:t>1</w:t>
      </w:r>
      <w:r w:rsidRPr="00E50AC1">
        <w:rPr>
          <w:sz w:val="24"/>
          <w:szCs w:val="24"/>
          <w:lang w:val="lt-LT"/>
        </w:rPr>
        <w:t xml:space="preserve"> papunk</w:t>
      </w:r>
      <w:r>
        <w:rPr>
          <w:sz w:val="24"/>
          <w:szCs w:val="24"/>
          <w:lang w:val="lt-LT"/>
        </w:rPr>
        <w:t xml:space="preserve">tyje rinkliavos objekto </w:t>
      </w:r>
      <w:r w:rsidRPr="00810578">
        <w:rPr>
          <w:sz w:val="24"/>
          <w:szCs w:val="24"/>
          <w:lang w:val="lt-LT"/>
        </w:rPr>
        <w:t>taikymą</w:t>
      </w:r>
      <w:r w:rsidR="00ED6F7C">
        <w:rPr>
          <w:sz w:val="24"/>
          <w:szCs w:val="24"/>
          <w:lang w:val="lt-LT"/>
        </w:rPr>
        <w:t xml:space="preserve"> už</w:t>
      </w:r>
      <w:r w:rsidRPr="00810578">
        <w:rPr>
          <w:bCs/>
          <w:color w:val="000000"/>
          <w:sz w:val="24"/>
          <w:szCs w:val="24"/>
          <w:lang w:val="lt-LT"/>
        </w:rPr>
        <w:t xml:space="preserve"> teisės</w:t>
      </w:r>
      <w:r w:rsidRPr="00810578">
        <w:rPr>
          <w:bCs/>
          <w:sz w:val="24"/>
          <w:szCs w:val="24"/>
          <w:lang w:val="lt-LT"/>
        </w:rPr>
        <w:t xml:space="preserve"> atlikti bepiločio orlaivio arba </w:t>
      </w:r>
      <w:r w:rsidRPr="00810578">
        <w:rPr>
          <w:sz w:val="24"/>
          <w:szCs w:val="24"/>
          <w:lang w:val="lt-LT"/>
        </w:rPr>
        <w:t>bepiločio orlaivio sistemos</w:t>
      </w:r>
      <w:r w:rsidRPr="00204A0B">
        <w:rPr>
          <w:sz w:val="24"/>
          <w:szCs w:val="24"/>
        </w:rPr>
        <w:t xml:space="preserve"> </w:t>
      </w:r>
      <w:r>
        <w:rPr>
          <w:sz w:val="24"/>
          <w:szCs w:val="24"/>
        </w:rPr>
        <w:t>(</w:t>
      </w:r>
      <w:r w:rsidRPr="00810578">
        <w:rPr>
          <w:bCs/>
          <w:sz w:val="24"/>
          <w:szCs w:val="24"/>
          <w:lang w:val="lt-LT"/>
        </w:rPr>
        <w:t>UAS</w:t>
      </w:r>
      <w:r>
        <w:rPr>
          <w:bCs/>
          <w:sz w:val="24"/>
          <w:szCs w:val="24"/>
          <w:lang w:val="lt-LT"/>
        </w:rPr>
        <w:t>)</w:t>
      </w:r>
      <w:r w:rsidRPr="00810578">
        <w:rPr>
          <w:bCs/>
          <w:sz w:val="24"/>
          <w:szCs w:val="24"/>
          <w:lang w:val="lt-LT"/>
        </w:rPr>
        <w:t xml:space="preserve"> atitikties vertinimą suteikimą</w:t>
      </w:r>
      <w:r>
        <w:rPr>
          <w:bCs/>
          <w:sz w:val="24"/>
          <w:szCs w:val="24"/>
          <w:lang w:val="lt-LT"/>
        </w:rPr>
        <w:t>.</w:t>
      </w:r>
    </w:p>
    <w:p w14:paraId="438852EE" w14:textId="77777777" w:rsidR="00C07D95" w:rsidRDefault="00C07D95" w:rsidP="00C07D95">
      <w:pPr>
        <w:spacing w:line="24" w:lineRule="atLeast"/>
        <w:ind w:firstLine="851"/>
        <w:jc w:val="both"/>
        <w:rPr>
          <w:bCs/>
          <w:sz w:val="24"/>
          <w:szCs w:val="24"/>
          <w:lang w:val="lt-LT"/>
        </w:rPr>
      </w:pPr>
    </w:p>
    <w:p w14:paraId="219FEC18" w14:textId="7E6733B9" w:rsidR="003F229D" w:rsidRPr="00624147" w:rsidRDefault="00ED6F7C" w:rsidP="00C07D95">
      <w:pPr>
        <w:spacing w:line="24" w:lineRule="atLeast"/>
        <w:ind w:firstLine="851"/>
        <w:jc w:val="both"/>
      </w:pPr>
      <w:r>
        <w:rPr>
          <w:bCs/>
          <w:sz w:val="24"/>
          <w:szCs w:val="24"/>
          <w:lang w:val="lt-LT"/>
        </w:rPr>
        <w:t xml:space="preserve">4. </w:t>
      </w:r>
      <w:r w:rsidR="003F229D" w:rsidRPr="00ED6F7C">
        <w:rPr>
          <w:sz w:val="24"/>
          <w:szCs w:val="24"/>
          <w:lang w:val="lt-LT"/>
        </w:rPr>
        <w:t>Pakeisti 4.354 papunktį ir jį išdėstyti taip:</w:t>
      </w:r>
    </w:p>
    <w:tbl>
      <w:tblPr>
        <w:tblStyle w:val="Lentelstinklelis"/>
        <w:tblW w:w="9497" w:type="dxa"/>
        <w:tblInd w:w="137" w:type="dxa"/>
        <w:tblLayout w:type="fixed"/>
        <w:tblLook w:val="04A0" w:firstRow="1" w:lastRow="0" w:firstColumn="1" w:lastColumn="0" w:noHBand="0" w:noVBand="1"/>
      </w:tblPr>
      <w:tblGrid>
        <w:gridCol w:w="8789"/>
        <w:gridCol w:w="708"/>
      </w:tblGrid>
      <w:tr w:rsidR="003F229D" w:rsidRPr="00204A0B" w14:paraId="700F8335" w14:textId="77777777" w:rsidTr="003309F5">
        <w:tc>
          <w:tcPr>
            <w:tcW w:w="8789" w:type="dxa"/>
            <w:tcBorders>
              <w:top w:val="single" w:sz="4" w:space="0" w:color="auto"/>
              <w:left w:val="single" w:sz="4" w:space="0" w:color="auto"/>
              <w:bottom w:val="single" w:sz="4" w:space="0" w:color="auto"/>
              <w:right w:val="single" w:sz="4" w:space="0" w:color="auto"/>
            </w:tcBorders>
          </w:tcPr>
          <w:p w14:paraId="0F310B92" w14:textId="77777777" w:rsidR="003F229D" w:rsidRPr="00204A0B" w:rsidRDefault="003F229D" w:rsidP="00C07D95">
            <w:pPr>
              <w:pStyle w:val="Betarp"/>
              <w:spacing w:line="24" w:lineRule="atLeast"/>
              <w:jc w:val="both"/>
              <w:rPr>
                <w:sz w:val="24"/>
                <w:szCs w:val="24"/>
                <w:lang w:val="lt-LT" w:eastAsia="lt-LT"/>
              </w:rPr>
            </w:pPr>
            <w:r w:rsidRPr="00204A0B">
              <w:rPr>
                <w:color w:val="000000"/>
                <w:sz w:val="24"/>
                <w:szCs w:val="24"/>
                <w:lang w:val="lt-LT" w:eastAsia="lt-LT"/>
              </w:rPr>
              <w:t xml:space="preserve">4.354. </w:t>
            </w:r>
            <w:r w:rsidRPr="00D023F0">
              <w:rPr>
                <w:strike/>
                <w:sz w:val="24"/>
                <w:szCs w:val="24"/>
                <w:lang w:val="lt-LT"/>
              </w:rPr>
              <w:t>mažos serijos</w:t>
            </w:r>
            <w:r w:rsidRPr="00D023F0">
              <w:rPr>
                <w:sz w:val="24"/>
                <w:szCs w:val="24"/>
                <w:lang w:val="lt-LT"/>
              </w:rPr>
              <w:t xml:space="preserve"> nacionalinio transporto priemonės tipo patvirtinimo </w:t>
            </w:r>
            <w:r w:rsidRPr="00D023F0">
              <w:rPr>
                <w:b/>
                <w:bCs/>
                <w:sz w:val="24"/>
                <w:szCs w:val="24"/>
                <w:lang w:val="lt-LT"/>
              </w:rPr>
              <w:t>mažomis serijomis liudijimo</w:t>
            </w:r>
            <w:r w:rsidRPr="00D023F0">
              <w:rPr>
                <w:sz w:val="24"/>
                <w:szCs w:val="24"/>
                <w:lang w:val="lt-LT"/>
              </w:rPr>
              <w:t xml:space="preserve"> </w:t>
            </w:r>
            <w:r w:rsidRPr="00D023F0">
              <w:rPr>
                <w:strike/>
                <w:sz w:val="24"/>
                <w:szCs w:val="24"/>
                <w:lang w:val="lt-LT"/>
              </w:rPr>
              <w:t>sertifikato</w:t>
            </w:r>
            <w:r w:rsidRPr="00D023F0">
              <w:rPr>
                <w:sz w:val="24"/>
                <w:szCs w:val="24"/>
                <w:lang w:val="lt-LT"/>
              </w:rPr>
              <w:t xml:space="preserve"> išdavim</w:t>
            </w:r>
            <w:r>
              <w:rPr>
                <w:sz w:val="24"/>
                <w:szCs w:val="24"/>
                <w:lang w:val="lt-LT"/>
              </w:rPr>
              <w:t>ą</w:t>
            </w:r>
          </w:p>
        </w:tc>
        <w:tc>
          <w:tcPr>
            <w:tcW w:w="708" w:type="dxa"/>
            <w:tcBorders>
              <w:top w:val="single" w:sz="4" w:space="0" w:color="auto"/>
              <w:left w:val="single" w:sz="4" w:space="0" w:color="auto"/>
              <w:bottom w:val="single" w:sz="4" w:space="0" w:color="auto"/>
              <w:right w:val="single" w:sz="4" w:space="0" w:color="auto"/>
            </w:tcBorders>
          </w:tcPr>
          <w:p w14:paraId="67959204" w14:textId="77777777" w:rsidR="003F229D" w:rsidRPr="00204A0B" w:rsidRDefault="003F229D" w:rsidP="00C07D95">
            <w:pPr>
              <w:pStyle w:val="Betarp"/>
              <w:spacing w:line="24" w:lineRule="atLeast"/>
              <w:jc w:val="both"/>
              <w:rPr>
                <w:sz w:val="24"/>
                <w:szCs w:val="24"/>
                <w:lang w:val="lt-LT"/>
              </w:rPr>
            </w:pPr>
            <w:r w:rsidRPr="00204A0B">
              <w:rPr>
                <w:sz w:val="24"/>
                <w:szCs w:val="24"/>
                <w:lang w:val="lt-LT"/>
              </w:rPr>
              <w:t>144</w:t>
            </w:r>
          </w:p>
        </w:tc>
      </w:tr>
    </w:tbl>
    <w:p w14:paraId="15ABC44E" w14:textId="2AC974C8" w:rsidR="003F229D" w:rsidRDefault="003F229D" w:rsidP="00C07D95">
      <w:pPr>
        <w:spacing w:line="24" w:lineRule="atLeast"/>
        <w:ind w:firstLine="851"/>
        <w:jc w:val="both"/>
        <w:rPr>
          <w:szCs w:val="24"/>
          <w:lang w:val="lt-LT"/>
        </w:rPr>
      </w:pPr>
      <w:r>
        <w:rPr>
          <w:sz w:val="24"/>
          <w:szCs w:val="24"/>
          <w:lang w:val="lt-LT"/>
        </w:rPr>
        <w:t xml:space="preserve">Siūloma keisti </w:t>
      </w:r>
      <w:r w:rsidRPr="00ED566C">
        <w:rPr>
          <w:sz w:val="24"/>
          <w:szCs w:val="24"/>
          <w:lang w:val="lt-LT"/>
        </w:rPr>
        <w:t>Valstybės rinkliavos dydžių sąraš</w:t>
      </w:r>
      <w:r>
        <w:rPr>
          <w:sz w:val="24"/>
          <w:szCs w:val="24"/>
          <w:lang w:val="lt-LT"/>
        </w:rPr>
        <w:t>o (toliau – Sąrašas)</w:t>
      </w:r>
      <w:r w:rsidRPr="005428FB">
        <w:t xml:space="preserve"> </w:t>
      </w:r>
      <w:r w:rsidRPr="005428FB">
        <w:rPr>
          <w:sz w:val="24"/>
          <w:szCs w:val="24"/>
        </w:rPr>
        <w:t xml:space="preserve">4.354 </w:t>
      </w:r>
      <w:r w:rsidRPr="005428FB">
        <w:rPr>
          <w:sz w:val="24"/>
          <w:szCs w:val="24"/>
          <w:lang w:val="lt-LT"/>
        </w:rPr>
        <w:t>papunkčio</w:t>
      </w:r>
      <w:r>
        <w:rPr>
          <w:sz w:val="24"/>
          <w:szCs w:val="24"/>
        </w:rPr>
        <w:t xml:space="preserve"> </w:t>
      </w:r>
      <w:r w:rsidRPr="005428FB">
        <w:rPr>
          <w:sz w:val="24"/>
          <w:szCs w:val="24"/>
          <w:lang w:val="lt-LT"/>
        </w:rPr>
        <w:t>pavadinimą</w:t>
      </w:r>
      <w:r>
        <w:rPr>
          <w:sz w:val="24"/>
          <w:szCs w:val="24"/>
          <w:lang w:val="lt-LT"/>
        </w:rPr>
        <w:t>, nes</w:t>
      </w:r>
      <w:r w:rsidRPr="005515F6">
        <w:rPr>
          <w:sz w:val="24"/>
          <w:szCs w:val="24"/>
          <w:lang w:val="lt-LT"/>
        </w:rPr>
        <w:t xml:space="preserve"> </w:t>
      </w:r>
      <w:r>
        <w:rPr>
          <w:sz w:val="24"/>
          <w:szCs w:val="24"/>
          <w:lang w:val="lt-LT"/>
        </w:rPr>
        <w:t>v</w:t>
      </w:r>
      <w:r w:rsidRPr="005515F6">
        <w:rPr>
          <w:sz w:val="24"/>
          <w:szCs w:val="24"/>
          <w:lang w:val="lt-LT"/>
        </w:rPr>
        <w:t>adovaujantis Komisijos įgyvendinimo reglamento (ES) 2020/683</w:t>
      </w:r>
      <w:r>
        <w:rPr>
          <w:rStyle w:val="Puslapioinaosnuoroda"/>
          <w:sz w:val="24"/>
          <w:szCs w:val="24"/>
          <w:lang w:val="lt-LT"/>
        </w:rPr>
        <w:footnoteReference w:id="6"/>
      </w:r>
      <w:r w:rsidRPr="005515F6">
        <w:rPr>
          <w:sz w:val="24"/>
          <w:szCs w:val="24"/>
          <w:lang w:val="lt-LT"/>
        </w:rPr>
        <w:t xml:space="preserve"> III priedo 1.3. punktu, išduodam</w:t>
      </w:r>
      <w:r>
        <w:rPr>
          <w:sz w:val="24"/>
          <w:szCs w:val="24"/>
          <w:lang w:val="lt-LT"/>
        </w:rPr>
        <w:t>as</w:t>
      </w:r>
      <w:r w:rsidRPr="005515F6">
        <w:rPr>
          <w:sz w:val="24"/>
          <w:szCs w:val="24"/>
          <w:lang w:val="lt-LT"/>
        </w:rPr>
        <w:t xml:space="preserve"> </w:t>
      </w:r>
      <w:r w:rsidRPr="005428FB">
        <w:rPr>
          <w:sz w:val="24"/>
          <w:szCs w:val="24"/>
          <w:lang w:val="lt-LT"/>
        </w:rPr>
        <w:t>Nacionalinio transporto priemonės tipo patvirtinimo mažomis serijomis liudijimas.</w:t>
      </w:r>
    </w:p>
    <w:p w14:paraId="0D91E0EB" w14:textId="77777777" w:rsidR="00C07D95" w:rsidRDefault="00C07D95" w:rsidP="00C07D95">
      <w:pPr>
        <w:spacing w:line="24" w:lineRule="atLeast"/>
        <w:ind w:firstLine="851"/>
        <w:jc w:val="both"/>
        <w:rPr>
          <w:szCs w:val="24"/>
          <w:lang w:val="lt-LT"/>
        </w:rPr>
      </w:pPr>
    </w:p>
    <w:p w14:paraId="23BA2E16" w14:textId="7446E2E1" w:rsidR="003F229D" w:rsidRPr="00ED6F7C" w:rsidRDefault="00ED6F7C" w:rsidP="00C07D95">
      <w:pPr>
        <w:spacing w:line="24" w:lineRule="atLeast"/>
        <w:ind w:left="851"/>
        <w:jc w:val="both"/>
        <w:rPr>
          <w:sz w:val="24"/>
          <w:szCs w:val="24"/>
        </w:rPr>
      </w:pPr>
      <w:r w:rsidRPr="00ED6F7C">
        <w:rPr>
          <w:sz w:val="24"/>
          <w:szCs w:val="24"/>
        </w:rPr>
        <w:t xml:space="preserve">5. </w:t>
      </w:r>
      <w:r w:rsidR="003F229D" w:rsidRPr="00ED6F7C">
        <w:rPr>
          <w:sz w:val="24"/>
          <w:szCs w:val="24"/>
        </w:rPr>
        <w:t>Pakeisti 4.356.1 papunktį ir jį išdėstyti taip:</w:t>
      </w:r>
    </w:p>
    <w:tbl>
      <w:tblPr>
        <w:tblStyle w:val="Lentelstinklelis"/>
        <w:tblW w:w="9497" w:type="dxa"/>
        <w:tblInd w:w="137" w:type="dxa"/>
        <w:tblLook w:val="04A0" w:firstRow="1" w:lastRow="0" w:firstColumn="1" w:lastColumn="0" w:noHBand="0" w:noVBand="1"/>
      </w:tblPr>
      <w:tblGrid>
        <w:gridCol w:w="8789"/>
        <w:gridCol w:w="708"/>
      </w:tblGrid>
      <w:tr w:rsidR="003F229D" w:rsidRPr="005428FB" w14:paraId="072472A7" w14:textId="77777777" w:rsidTr="003309F5">
        <w:tc>
          <w:tcPr>
            <w:tcW w:w="8789" w:type="dxa"/>
            <w:tcBorders>
              <w:top w:val="single" w:sz="4" w:space="0" w:color="auto"/>
              <w:left w:val="single" w:sz="4" w:space="0" w:color="auto"/>
              <w:bottom w:val="single" w:sz="4" w:space="0" w:color="auto"/>
              <w:right w:val="single" w:sz="4" w:space="0" w:color="auto"/>
            </w:tcBorders>
          </w:tcPr>
          <w:p w14:paraId="3886C847" w14:textId="77777777" w:rsidR="003F229D" w:rsidRPr="005428FB" w:rsidRDefault="003F229D" w:rsidP="00C07D95">
            <w:pPr>
              <w:pStyle w:val="Betarp"/>
              <w:spacing w:line="24" w:lineRule="atLeast"/>
              <w:jc w:val="both"/>
              <w:rPr>
                <w:sz w:val="24"/>
                <w:szCs w:val="24"/>
                <w:lang w:val="lt-LT"/>
              </w:rPr>
            </w:pPr>
            <w:r w:rsidRPr="005428FB">
              <w:rPr>
                <w:sz w:val="24"/>
                <w:szCs w:val="24"/>
                <w:lang w:val="lt-LT" w:eastAsia="lt-LT"/>
              </w:rPr>
              <w:t>4.356.</w:t>
            </w:r>
            <w:r w:rsidRPr="005428FB">
              <w:rPr>
                <w:sz w:val="24"/>
                <w:szCs w:val="24"/>
                <w:lang w:val="lt-LT" w:eastAsia="lt-LT"/>
              </w:rPr>
              <w:tab/>
              <w:t xml:space="preserve">transporto priemonės individualaus patvirtinimo: </w:t>
            </w:r>
          </w:p>
        </w:tc>
        <w:tc>
          <w:tcPr>
            <w:tcW w:w="708" w:type="dxa"/>
            <w:tcBorders>
              <w:top w:val="single" w:sz="4" w:space="0" w:color="auto"/>
              <w:left w:val="single" w:sz="4" w:space="0" w:color="auto"/>
              <w:bottom w:val="single" w:sz="4" w:space="0" w:color="auto"/>
              <w:right w:val="single" w:sz="4" w:space="0" w:color="auto"/>
            </w:tcBorders>
          </w:tcPr>
          <w:p w14:paraId="25BE0DCF" w14:textId="77777777" w:rsidR="003F229D" w:rsidRPr="005428FB" w:rsidRDefault="003F229D" w:rsidP="00C07D95">
            <w:pPr>
              <w:pStyle w:val="Betarp"/>
              <w:spacing w:line="24" w:lineRule="atLeast"/>
              <w:jc w:val="both"/>
              <w:rPr>
                <w:sz w:val="24"/>
                <w:szCs w:val="24"/>
                <w:lang w:val="lt-LT"/>
              </w:rPr>
            </w:pPr>
          </w:p>
        </w:tc>
      </w:tr>
      <w:tr w:rsidR="003F229D" w:rsidRPr="005428FB" w14:paraId="6B29AE9D" w14:textId="77777777" w:rsidTr="003309F5">
        <w:tc>
          <w:tcPr>
            <w:tcW w:w="8789" w:type="dxa"/>
            <w:tcBorders>
              <w:top w:val="single" w:sz="4" w:space="0" w:color="auto"/>
              <w:left w:val="single" w:sz="4" w:space="0" w:color="auto"/>
              <w:bottom w:val="single" w:sz="4" w:space="0" w:color="auto"/>
              <w:right w:val="single" w:sz="4" w:space="0" w:color="auto"/>
            </w:tcBorders>
          </w:tcPr>
          <w:p w14:paraId="1C4F29D7" w14:textId="77777777" w:rsidR="003F229D" w:rsidRPr="00BF3342" w:rsidRDefault="003F229D" w:rsidP="00C07D95">
            <w:pPr>
              <w:tabs>
                <w:tab w:val="left" w:pos="8140"/>
              </w:tabs>
              <w:spacing w:line="24" w:lineRule="atLeast"/>
              <w:ind w:left="1701" w:right="1926" w:hanging="1701"/>
              <w:jc w:val="both"/>
              <w:rPr>
                <w:b/>
                <w:bCs/>
                <w:color w:val="000000"/>
                <w:sz w:val="24"/>
                <w:szCs w:val="24"/>
                <w:lang w:val="lt-LT"/>
              </w:rPr>
            </w:pPr>
            <w:r w:rsidRPr="005428FB">
              <w:rPr>
                <w:color w:val="000000"/>
                <w:sz w:val="24"/>
                <w:szCs w:val="24"/>
                <w:lang w:val="lt-LT" w:eastAsia="lt-LT"/>
              </w:rPr>
              <w:t>4.356.1.</w:t>
            </w:r>
            <w:r w:rsidRPr="005428FB">
              <w:rPr>
                <w:color w:val="000000"/>
                <w:sz w:val="24"/>
                <w:szCs w:val="24"/>
                <w:lang w:val="lt-LT"/>
              </w:rPr>
              <w:t xml:space="preserve"> </w:t>
            </w:r>
            <w:r w:rsidRPr="005428FB">
              <w:rPr>
                <w:color w:val="000000"/>
                <w:sz w:val="24"/>
                <w:szCs w:val="24"/>
                <w:lang w:val="lt-LT" w:eastAsia="lt-LT"/>
              </w:rPr>
              <w:t>liudijimo išdavimą</w:t>
            </w:r>
            <w:r w:rsidRPr="005428FB">
              <w:rPr>
                <w:color w:val="000000"/>
                <w:sz w:val="24"/>
                <w:szCs w:val="24"/>
                <w:lang w:val="lt-LT"/>
              </w:rPr>
              <w:t xml:space="preserve"> </w:t>
            </w:r>
            <w:r w:rsidRPr="005428FB">
              <w:rPr>
                <w:b/>
                <w:bCs/>
                <w:color w:val="000000"/>
                <w:sz w:val="24"/>
                <w:szCs w:val="24"/>
                <w:lang w:val="lt-LT"/>
              </w:rPr>
              <w:t xml:space="preserve">arba </w:t>
            </w:r>
            <w:r>
              <w:rPr>
                <w:b/>
                <w:bCs/>
                <w:color w:val="000000"/>
                <w:sz w:val="24"/>
                <w:szCs w:val="24"/>
                <w:lang w:val="lt-LT"/>
              </w:rPr>
              <w:t xml:space="preserve">liudijimo </w:t>
            </w:r>
            <w:r w:rsidRPr="005428FB">
              <w:rPr>
                <w:b/>
                <w:bCs/>
                <w:color w:val="000000"/>
                <w:sz w:val="24"/>
                <w:szCs w:val="24"/>
                <w:lang w:val="lt-LT"/>
              </w:rPr>
              <w:t>pripažinim</w:t>
            </w:r>
            <w:r>
              <w:rPr>
                <w:b/>
                <w:bCs/>
                <w:color w:val="000000"/>
                <w:sz w:val="24"/>
                <w:szCs w:val="24"/>
                <w:lang w:val="lt-LT"/>
              </w:rPr>
              <w:t>ą</w:t>
            </w:r>
            <w:r w:rsidRPr="005428FB">
              <w:rPr>
                <w:color w:val="000000"/>
                <w:sz w:val="24"/>
                <w:szCs w:val="24"/>
                <w:lang w:val="lt-LT" w:eastAsia="lt-LT"/>
              </w:rPr>
              <w:t>:</w:t>
            </w:r>
          </w:p>
        </w:tc>
        <w:tc>
          <w:tcPr>
            <w:tcW w:w="708" w:type="dxa"/>
            <w:tcBorders>
              <w:top w:val="single" w:sz="4" w:space="0" w:color="auto"/>
              <w:left w:val="single" w:sz="4" w:space="0" w:color="auto"/>
              <w:bottom w:val="single" w:sz="4" w:space="0" w:color="auto"/>
              <w:right w:val="single" w:sz="4" w:space="0" w:color="auto"/>
            </w:tcBorders>
          </w:tcPr>
          <w:p w14:paraId="2404E749" w14:textId="77777777" w:rsidR="003F229D" w:rsidRPr="005428FB" w:rsidRDefault="003F229D" w:rsidP="00C07D95">
            <w:pPr>
              <w:pStyle w:val="Betarp"/>
              <w:spacing w:line="24" w:lineRule="atLeast"/>
              <w:jc w:val="both"/>
              <w:rPr>
                <w:sz w:val="24"/>
                <w:szCs w:val="24"/>
                <w:lang w:val="lt-LT"/>
              </w:rPr>
            </w:pPr>
          </w:p>
        </w:tc>
      </w:tr>
    </w:tbl>
    <w:p w14:paraId="391CA7BC" w14:textId="07BECA93" w:rsidR="003F229D" w:rsidRDefault="003F229D" w:rsidP="00C07D95">
      <w:pPr>
        <w:pStyle w:val="Komentarotekstas"/>
        <w:spacing w:line="24" w:lineRule="atLeast"/>
        <w:ind w:firstLine="851"/>
        <w:jc w:val="both"/>
        <w:rPr>
          <w:color w:val="000000"/>
          <w:sz w:val="24"/>
          <w:szCs w:val="24"/>
        </w:rPr>
      </w:pPr>
      <w:r w:rsidRPr="00E13326">
        <w:rPr>
          <w:sz w:val="24"/>
          <w:szCs w:val="24"/>
        </w:rPr>
        <w:t>LTSA</w:t>
      </w:r>
      <w:r w:rsidRPr="00935FCC">
        <w:rPr>
          <w:sz w:val="24"/>
          <w:szCs w:val="24"/>
        </w:rPr>
        <w:t> yra paskirta atsakinga institucija už 2018 m. gegužės 30 d. Europos Parlamento ir Tarybos reglamento (ES) 2018/858</w:t>
      </w:r>
      <w:r w:rsidRPr="00935FCC">
        <w:rPr>
          <w:rStyle w:val="Puslapioinaosnuoroda"/>
          <w:sz w:val="24"/>
          <w:szCs w:val="24"/>
        </w:rPr>
        <w:footnoteReference w:id="7"/>
      </w:r>
      <w:r w:rsidRPr="00935FCC">
        <w:rPr>
          <w:sz w:val="24"/>
          <w:szCs w:val="24"/>
        </w:rPr>
        <w:t>, nuostatų vykdymą</w:t>
      </w:r>
      <w:r>
        <w:rPr>
          <w:sz w:val="24"/>
          <w:szCs w:val="24"/>
        </w:rPr>
        <w:t>.</w:t>
      </w:r>
      <w:r w:rsidRPr="0063438B">
        <w:rPr>
          <w:sz w:val="24"/>
          <w:szCs w:val="24"/>
        </w:rPr>
        <w:t xml:space="preserve"> </w:t>
      </w:r>
      <w:r>
        <w:rPr>
          <w:iCs/>
          <w:sz w:val="24"/>
          <w:szCs w:val="24"/>
        </w:rPr>
        <w:t>LTSA į</w:t>
      </w:r>
      <w:r>
        <w:rPr>
          <w:sz w:val="24"/>
          <w:szCs w:val="24"/>
        </w:rPr>
        <w:t>gyvendindama nurodytą</w:t>
      </w:r>
      <w:r w:rsidRPr="00935FCC">
        <w:rPr>
          <w:iCs/>
          <w:sz w:val="24"/>
          <w:szCs w:val="24"/>
        </w:rPr>
        <w:t xml:space="preserve"> </w:t>
      </w:r>
      <w:r>
        <w:rPr>
          <w:iCs/>
          <w:sz w:val="24"/>
          <w:szCs w:val="24"/>
        </w:rPr>
        <w:t>r</w:t>
      </w:r>
      <w:r w:rsidRPr="00935FCC">
        <w:rPr>
          <w:iCs/>
          <w:sz w:val="24"/>
          <w:szCs w:val="24"/>
        </w:rPr>
        <w:t>eglament</w:t>
      </w:r>
      <w:r>
        <w:rPr>
          <w:iCs/>
          <w:sz w:val="24"/>
          <w:szCs w:val="24"/>
        </w:rPr>
        <w:t xml:space="preserve">ą </w:t>
      </w:r>
      <w:r>
        <w:rPr>
          <w:iCs/>
          <w:sz w:val="24"/>
          <w:szCs w:val="24"/>
        </w:rPr>
        <w:lastRenderedPageBreak/>
        <w:t xml:space="preserve">ir vadovaudamasi </w:t>
      </w:r>
      <w:r w:rsidRPr="00764C22">
        <w:rPr>
          <w:sz w:val="24"/>
          <w:szCs w:val="24"/>
        </w:rPr>
        <w:t>Transporto priemonių atitikties įvertinimo procedūrų apraš</w:t>
      </w:r>
      <w:r>
        <w:rPr>
          <w:sz w:val="24"/>
          <w:szCs w:val="24"/>
        </w:rPr>
        <w:t>o</w:t>
      </w:r>
      <w:r>
        <w:rPr>
          <w:rStyle w:val="Puslapioinaosnuoroda"/>
          <w:sz w:val="24"/>
          <w:szCs w:val="24"/>
        </w:rPr>
        <w:footnoteReference w:id="8"/>
      </w:r>
      <w:r>
        <w:rPr>
          <w:sz w:val="24"/>
          <w:szCs w:val="24"/>
        </w:rPr>
        <w:t xml:space="preserve"> XI skyriaus nuostatomis </w:t>
      </w:r>
      <w:r w:rsidRPr="00BF3342">
        <w:rPr>
          <w:iCs/>
          <w:sz w:val="24"/>
          <w:szCs w:val="24"/>
        </w:rPr>
        <w:t>atlieka </w:t>
      </w:r>
      <w:r w:rsidRPr="00BF3342">
        <w:rPr>
          <w:color w:val="000000"/>
          <w:sz w:val="24"/>
          <w:szCs w:val="24"/>
        </w:rPr>
        <w:t>nacionalinio individualaus transporto priemonių patvirtinimo pripažinimą.</w:t>
      </w:r>
    </w:p>
    <w:p w14:paraId="3D6E20ED" w14:textId="77777777" w:rsidR="00C07D95" w:rsidRPr="00BF3342" w:rsidRDefault="00C07D95" w:rsidP="00C07D95">
      <w:pPr>
        <w:pStyle w:val="Komentarotekstas"/>
        <w:spacing w:line="24" w:lineRule="atLeast"/>
        <w:ind w:firstLine="851"/>
        <w:jc w:val="both"/>
        <w:rPr>
          <w:sz w:val="24"/>
          <w:szCs w:val="24"/>
        </w:rPr>
      </w:pPr>
    </w:p>
    <w:p w14:paraId="25AD7426" w14:textId="5FEC7735" w:rsidR="003F229D" w:rsidRPr="00C719A6" w:rsidRDefault="00C719A6" w:rsidP="00C07D95">
      <w:pPr>
        <w:spacing w:line="24" w:lineRule="atLeast"/>
        <w:ind w:firstLine="851"/>
        <w:jc w:val="both"/>
        <w:rPr>
          <w:sz w:val="24"/>
          <w:szCs w:val="24"/>
        </w:rPr>
      </w:pPr>
      <w:r w:rsidRPr="00C719A6">
        <w:rPr>
          <w:sz w:val="24"/>
          <w:szCs w:val="24"/>
        </w:rPr>
        <w:t xml:space="preserve">6. </w:t>
      </w:r>
      <w:r w:rsidR="003F229D" w:rsidRPr="00C719A6">
        <w:rPr>
          <w:sz w:val="24"/>
          <w:szCs w:val="24"/>
        </w:rPr>
        <w:t>Pakeisti 4.362</w:t>
      </w:r>
      <w:r w:rsidR="003F229D" w:rsidRPr="00C719A6">
        <w:rPr>
          <w:sz w:val="24"/>
          <w:szCs w:val="24"/>
          <w:vertAlign w:val="superscript"/>
        </w:rPr>
        <w:t>3</w:t>
      </w:r>
      <w:r w:rsidR="003F229D" w:rsidRPr="00C719A6">
        <w:rPr>
          <w:sz w:val="24"/>
          <w:szCs w:val="24"/>
        </w:rPr>
        <w:t xml:space="preserve"> papunktį ir jį išdėstyti taip:</w:t>
      </w:r>
    </w:p>
    <w:tbl>
      <w:tblPr>
        <w:tblStyle w:val="Lentelstinklelis"/>
        <w:tblW w:w="9497" w:type="dxa"/>
        <w:tblInd w:w="137" w:type="dxa"/>
        <w:tblLook w:val="04A0" w:firstRow="1" w:lastRow="0" w:firstColumn="1" w:lastColumn="0" w:noHBand="0" w:noVBand="1"/>
      </w:tblPr>
      <w:tblGrid>
        <w:gridCol w:w="8789"/>
        <w:gridCol w:w="708"/>
      </w:tblGrid>
      <w:tr w:rsidR="00BE50D9" w:rsidRPr="00764972" w14:paraId="49C0F054" w14:textId="77777777" w:rsidTr="003309F5">
        <w:tc>
          <w:tcPr>
            <w:tcW w:w="8789" w:type="dxa"/>
            <w:tcBorders>
              <w:top w:val="single" w:sz="4" w:space="0" w:color="auto"/>
              <w:left w:val="single" w:sz="4" w:space="0" w:color="auto"/>
              <w:bottom w:val="single" w:sz="4" w:space="0" w:color="auto"/>
              <w:right w:val="single" w:sz="4" w:space="0" w:color="auto"/>
            </w:tcBorders>
          </w:tcPr>
          <w:p w14:paraId="0A4DAB9A" w14:textId="77777777" w:rsidR="003F229D" w:rsidRPr="00764972" w:rsidRDefault="003F229D" w:rsidP="00C07D95">
            <w:pPr>
              <w:pStyle w:val="Betarp"/>
              <w:tabs>
                <w:tab w:val="left" w:pos="883"/>
              </w:tabs>
              <w:spacing w:line="24" w:lineRule="atLeast"/>
              <w:jc w:val="both"/>
              <w:rPr>
                <w:sz w:val="24"/>
                <w:szCs w:val="24"/>
                <w:lang w:val="lt-LT"/>
              </w:rPr>
            </w:pPr>
            <w:bookmarkStart w:id="19" w:name="_Hlk65505896"/>
            <w:bookmarkStart w:id="20" w:name="_Hlk65505444"/>
            <w:r w:rsidRPr="00764972">
              <w:rPr>
                <w:color w:val="000000"/>
                <w:sz w:val="24"/>
                <w:szCs w:val="24"/>
                <w:lang w:val="lt-LT" w:eastAsia="lt-LT"/>
              </w:rPr>
              <w:t>4.362</w:t>
            </w:r>
            <w:r w:rsidRPr="00764972">
              <w:rPr>
                <w:color w:val="000000"/>
                <w:sz w:val="24"/>
                <w:szCs w:val="24"/>
                <w:vertAlign w:val="superscript"/>
                <w:lang w:val="lt-LT" w:eastAsia="lt-LT"/>
              </w:rPr>
              <w:t>3</w:t>
            </w:r>
            <w:bookmarkEnd w:id="19"/>
            <w:r w:rsidRPr="00764972">
              <w:rPr>
                <w:color w:val="000000"/>
                <w:sz w:val="24"/>
                <w:szCs w:val="24"/>
                <w:lang w:val="lt-LT" w:eastAsia="lt-LT"/>
              </w:rPr>
              <w:t>.</w:t>
            </w:r>
            <w:r w:rsidRPr="00764972">
              <w:rPr>
                <w:color w:val="000000"/>
                <w:sz w:val="24"/>
                <w:szCs w:val="24"/>
                <w:lang w:val="lt-LT" w:eastAsia="lt-LT"/>
              </w:rPr>
              <w:tab/>
              <w:t>techninės apžiūros kontrolieriaus</w:t>
            </w:r>
            <w:r w:rsidRPr="00764972">
              <w:rPr>
                <w:sz w:val="24"/>
                <w:szCs w:val="24"/>
                <w:lang w:val="lt-LT" w:eastAsia="lt-LT"/>
              </w:rPr>
              <w:t>:</w:t>
            </w:r>
          </w:p>
        </w:tc>
        <w:tc>
          <w:tcPr>
            <w:tcW w:w="708" w:type="dxa"/>
            <w:tcBorders>
              <w:top w:val="single" w:sz="4" w:space="0" w:color="auto"/>
              <w:left w:val="single" w:sz="4" w:space="0" w:color="auto"/>
              <w:bottom w:val="single" w:sz="4" w:space="0" w:color="auto"/>
              <w:right w:val="single" w:sz="4" w:space="0" w:color="auto"/>
            </w:tcBorders>
          </w:tcPr>
          <w:p w14:paraId="60BCE598" w14:textId="77777777" w:rsidR="003F229D" w:rsidRPr="00764972" w:rsidRDefault="003F229D" w:rsidP="00C07D95">
            <w:pPr>
              <w:pStyle w:val="Betarp"/>
              <w:spacing w:line="24" w:lineRule="atLeast"/>
              <w:jc w:val="both"/>
              <w:rPr>
                <w:sz w:val="24"/>
                <w:szCs w:val="24"/>
                <w:lang w:val="lt-LT"/>
              </w:rPr>
            </w:pPr>
          </w:p>
        </w:tc>
      </w:tr>
      <w:tr w:rsidR="00BE50D9" w:rsidRPr="00764972" w14:paraId="75D89FCF" w14:textId="77777777" w:rsidTr="003309F5">
        <w:tc>
          <w:tcPr>
            <w:tcW w:w="8789" w:type="dxa"/>
            <w:tcBorders>
              <w:top w:val="single" w:sz="4" w:space="0" w:color="auto"/>
              <w:left w:val="single" w:sz="4" w:space="0" w:color="auto"/>
              <w:bottom w:val="single" w:sz="4" w:space="0" w:color="auto"/>
              <w:right w:val="single" w:sz="4" w:space="0" w:color="auto"/>
            </w:tcBorders>
          </w:tcPr>
          <w:p w14:paraId="09D0A6E1" w14:textId="77777777" w:rsidR="003F229D" w:rsidRPr="00764972" w:rsidRDefault="003F229D" w:rsidP="00C07D95">
            <w:pPr>
              <w:tabs>
                <w:tab w:val="left" w:pos="8140"/>
              </w:tabs>
              <w:spacing w:line="24" w:lineRule="atLeast"/>
              <w:ind w:left="883" w:right="179" w:hanging="883"/>
              <w:jc w:val="both"/>
              <w:rPr>
                <w:color w:val="000000"/>
                <w:sz w:val="24"/>
                <w:szCs w:val="24"/>
                <w:lang w:val="lt-LT" w:eastAsia="lt-LT"/>
              </w:rPr>
            </w:pPr>
            <w:r w:rsidRPr="00764972">
              <w:rPr>
                <w:color w:val="000000"/>
                <w:sz w:val="24"/>
                <w:szCs w:val="24"/>
                <w:lang w:val="lt-LT" w:eastAsia="lt-LT"/>
              </w:rPr>
              <w:t>4.362</w:t>
            </w:r>
            <w:r w:rsidRPr="00764972">
              <w:rPr>
                <w:color w:val="000000"/>
                <w:sz w:val="24"/>
                <w:szCs w:val="24"/>
                <w:vertAlign w:val="superscript"/>
                <w:lang w:val="lt-LT" w:eastAsia="lt-LT"/>
              </w:rPr>
              <w:t>3</w:t>
            </w:r>
            <w:r w:rsidRPr="00764972">
              <w:rPr>
                <w:color w:val="000000"/>
                <w:sz w:val="24"/>
                <w:szCs w:val="24"/>
                <w:lang w:val="lt-LT" w:eastAsia="lt-LT"/>
              </w:rPr>
              <w:t>.1.</w:t>
            </w:r>
            <w:r w:rsidRPr="00764972">
              <w:rPr>
                <w:color w:val="000000"/>
                <w:sz w:val="24"/>
                <w:szCs w:val="24"/>
                <w:lang w:val="lt-LT" w:eastAsia="lt-LT"/>
              </w:rPr>
              <w:tab/>
            </w:r>
            <w:r>
              <w:rPr>
                <w:color w:val="000000"/>
                <w:sz w:val="24"/>
                <w:szCs w:val="24"/>
                <w:lang w:val="lt-LT" w:eastAsia="lt-LT"/>
              </w:rPr>
              <w:t xml:space="preserve"> </w:t>
            </w:r>
            <w:bookmarkStart w:id="21" w:name="_Hlk65507312"/>
            <w:r w:rsidRPr="00764972">
              <w:rPr>
                <w:sz w:val="24"/>
                <w:szCs w:val="24"/>
                <w:lang w:val="lt-LT"/>
              </w:rPr>
              <w:t>kvalifikacinio egzamino</w:t>
            </w:r>
            <w:r w:rsidRPr="00764972">
              <w:rPr>
                <w:b/>
                <w:bCs/>
                <w:sz w:val="24"/>
                <w:szCs w:val="24"/>
                <w:lang w:val="lt-LT"/>
              </w:rPr>
              <w:t xml:space="preserve"> teorinių žinių tikrinimo dalies</w:t>
            </w:r>
            <w:r w:rsidRPr="00764972">
              <w:rPr>
                <w:sz w:val="24"/>
                <w:szCs w:val="24"/>
                <w:lang w:val="lt-LT" w:eastAsia="lt-LT"/>
              </w:rPr>
              <w:t xml:space="preserve"> </w:t>
            </w:r>
            <w:r w:rsidRPr="00764972">
              <w:rPr>
                <w:color w:val="000000"/>
                <w:sz w:val="24"/>
                <w:szCs w:val="24"/>
                <w:lang w:val="lt-LT" w:eastAsia="lt-LT"/>
              </w:rPr>
              <w:t xml:space="preserve">laikymą </w:t>
            </w:r>
            <w:bookmarkEnd w:id="21"/>
          </w:p>
        </w:tc>
        <w:tc>
          <w:tcPr>
            <w:tcW w:w="708" w:type="dxa"/>
            <w:tcBorders>
              <w:top w:val="single" w:sz="4" w:space="0" w:color="auto"/>
              <w:left w:val="single" w:sz="4" w:space="0" w:color="auto"/>
              <w:bottom w:val="single" w:sz="4" w:space="0" w:color="auto"/>
              <w:right w:val="single" w:sz="4" w:space="0" w:color="auto"/>
            </w:tcBorders>
          </w:tcPr>
          <w:p w14:paraId="249EA97B" w14:textId="589C9EEA" w:rsidR="003F229D" w:rsidRPr="005B7AB2" w:rsidRDefault="00310627" w:rsidP="00C07D95">
            <w:pPr>
              <w:pStyle w:val="Betarp"/>
              <w:spacing w:line="24" w:lineRule="atLeast"/>
              <w:jc w:val="both"/>
              <w:rPr>
                <w:strike/>
                <w:color w:val="000000" w:themeColor="text1"/>
                <w:sz w:val="24"/>
                <w:szCs w:val="24"/>
                <w:lang w:val="lt-LT"/>
              </w:rPr>
            </w:pPr>
            <w:r w:rsidRPr="005B7AB2">
              <w:rPr>
                <w:b/>
                <w:bCs/>
                <w:color w:val="000000" w:themeColor="text1"/>
                <w:sz w:val="24"/>
                <w:szCs w:val="24"/>
                <w:lang w:val="lt-LT"/>
              </w:rPr>
              <w:t>54</w:t>
            </w:r>
          </w:p>
        </w:tc>
      </w:tr>
      <w:tr w:rsidR="00BE50D9" w:rsidRPr="00764972" w14:paraId="5CE0D9FB" w14:textId="77777777" w:rsidTr="003309F5">
        <w:tc>
          <w:tcPr>
            <w:tcW w:w="8789" w:type="dxa"/>
            <w:tcBorders>
              <w:top w:val="single" w:sz="4" w:space="0" w:color="auto"/>
              <w:left w:val="single" w:sz="4" w:space="0" w:color="auto"/>
              <w:bottom w:val="single" w:sz="4" w:space="0" w:color="auto"/>
              <w:right w:val="single" w:sz="4" w:space="0" w:color="auto"/>
            </w:tcBorders>
          </w:tcPr>
          <w:p w14:paraId="1277B705" w14:textId="77777777" w:rsidR="003F229D" w:rsidRPr="00764972" w:rsidRDefault="003F229D" w:rsidP="00C07D95">
            <w:pPr>
              <w:tabs>
                <w:tab w:val="left" w:pos="8140"/>
              </w:tabs>
              <w:spacing w:line="24" w:lineRule="atLeast"/>
              <w:ind w:left="883" w:hanging="883"/>
              <w:jc w:val="both"/>
              <w:rPr>
                <w:color w:val="000000"/>
                <w:sz w:val="24"/>
                <w:szCs w:val="24"/>
                <w:lang w:val="lt-LT" w:eastAsia="lt-LT"/>
              </w:rPr>
            </w:pPr>
            <w:r w:rsidRPr="00764972">
              <w:rPr>
                <w:color w:val="000000"/>
                <w:sz w:val="24"/>
                <w:szCs w:val="24"/>
                <w:lang w:val="lt-LT" w:eastAsia="lt-LT"/>
              </w:rPr>
              <w:t>4.362</w:t>
            </w:r>
            <w:r w:rsidRPr="00764972">
              <w:rPr>
                <w:color w:val="000000"/>
                <w:sz w:val="24"/>
                <w:szCs w:val="24"/>
                <w:vertAlign w:val="superscript"/>
                <w:lang w:val="lt-LT" w:eastAsia="lt-LT"/>
              </w:rPr>
              <w:t>3</w:t>
            </w:r>
            <w:r w:rsidRPr="00764972">
              <w:rPr>
                <w:color w:val="000000"/>
                <w:sz w:val="24"/>
                <w:szCs w:val="24"/>
                <w:lang w:val="lt-LT" w:eastAsia="lt-LT"/>
              </w:rPr>
              <w:t>.2.</w:t>
            </w:r>
            <w:r w:rsidRPr="00764972">
              <w:rPr>
                <w:color w:val="000000"/>
                <w:sz w:val="24"/>
                <w:szCs w:val="24"/>
                <w:lang w:val="lt-LT" w:eastAsia="lt-LT"/>
              </w:rPr>
              <w:tab/>
            </w:r>
            <w:r>
              <w:rPr>
                <w:color w:val="000000"/>
                <w:sz w:val="24"/>
                <w:szCs w:val="24"/>
                <w:lang w:val="lt-LT" w:eastAsia="lt-LT"/>
              </w:rPr>
              <w:t xml:space="preserve"> </w:t>
            </w:r>
            <w:r w:rsidRPr="00764972">
              <w:rPr>
                <w:color w:val="000000"/>
                <w:sz w:val="24"/>
                <w:szCs w:val="24"/>
                <w:lang w:val="lt-LT" w:eastAsia="lt-LT"/>
              </w:rPr>
              <w:t>kvalifikacinio egzamino</w:t>
            </w:r>
            <w:r w:rsidRPr="00764972">
              <w:rPr>
                <w:color w:val="FF0000"/>
                <w:sz w:val="24"/>
                <w:szCs w:val="24"/>
                <w:lang w:val="lt-LT"/>
              </w:rPr>
              <w:t xml:space="preserve"> </w:t>
            </w:r>
            <w:r w:rsidRPr="00764972">
              <w:rPr>
                <w:b/>
                <w:bCs/>
                <w:sz w:val="24"/>
                <w:szCs w:val="24"/>
                <w:lang w:val="lt-LT"/>
              </w:rPr>
              <w:t>praktinių įgūdžių tikrinimo dalies</w:t>
            </w:r>
            <w:r w:rsidRPr="00764972">
              <w:rPr>
                <w:sz w:val="24"/>
                <w:szCs w:val="24"/>
                <w:lang w:val="lt-LT" w:eastAsia="lt-LT"/>
              </w:rPr>
              <w:t xml:space="preserve"> </w:t>
            </w:r>
            <w:r w:rsidRPr="00764972">
              <w:rPr>
                <w:color w:val="000000"/>
                <w:sz w:val="24"/>
                <w:szCs w:val="24"/>
                <w:lang w:val="lt-LT" w:eastAsia="lt-LT"/>
              </w:rPr>
              <w:t>laikymą</w:t>
            </w:r>
          </w:p>
        </w:tc>
        <w:tc>
          <w:tcPr>
            <w:tcW w:w="708" w:type="dxa"/>
            <w:tcBorders>
              <w:top w:val="single" w:sz="4" w:space="0" w:color="auto"/>
              <w:left w:val="single" w:sz="4" w:space="0" w:color="auto"/>
              <w:bottom w:val="single" w:sz="4" w:space="0" w:color="auto"/>
              <w:right w:val="single" w:sz="4" w:space="0" w:color="auto"/>
            </w:tcBorders>
          </w:tcPr>
          <w:p w14:paraId="15B5072C" w14:textId="0B8968FA" w:rsidR="003F229D" w:rsidRPr="005B7AB2" w:rsidRDefault="003F229D" w:rsidP="00C07D95">
            <w:pPr>
              <w:pStyle w:val="Betarp"/>
              <w:spacing w:line="24" w:lineRule="atLeast"/>
              <w:jc w:val="both"/>
              <w:rPr>
                <w:color w:val="000000" w:themeColor="text1"/>
                <w:sz w:val="24"/>
                <w:szCs w:val="24"/>
                <w:lang w:val="lt-LT"/>
              </w:rPr>
            </w:pPr>
            <w:r w:rsidRPr="005B7AB2">
              <w:rPr>
                <w:strike/>
                <w:color w:val="000000" w:themeColor="text1"/>
                <w:sz w:val="24"/>
                <w:szCs w:val="24"/>
                <w:lang w:val="lt-LT"/>
              </w:rPr>
              <w:t>62</w:t>
            </w:r>
            <w:r w:rsidRPr="005B7AB2">
              <w:rPr>
                <w:color w:val="000000" w:themeColor="text1"/>
                <w:sz w:val="24"/>
                <w:szCs w:val="24"/>
                <w:lang w:val="lt-LT"/>
              </w:rPr>
              <w:t xml:space="preserve"> </w:t>
            </w:r>
            <w:r w:rsidR="00310627" w:rsidRPr="005B7AB2">
              <w:rPr>
                <w:b/>
                <w:bCs/>
                <w:color w:val="000000" w:themeColor="text1"/>
                <w:sz w:val="24"/>
                <w:szCs w:val="24"/>
                <w:lang w:val="lt-LT"/>
              </w:rPr>
              <w:t>20</w:t>
            </w:r>
          </w:p>
        </w:tc>
      </w:tr>
      <w:tr w:rsidR="003F229D" w:rsidRPr="00764972" w14:paraId="34625570" w14:textId="77777777" w:rsidTr="003309F5">
        <w:tc>
          <w:tcPr>
            <w:tcW w:w="8789" w:type="dxa"/>
            <w:tcBorders>
              <w:top w:val="single" w:sz="4" w:space="0" w:color="auto"/>
              <w:left w:val="single" w:sz="4" w:space="0" w:color="auto"/>
              <w:bottom w:val="single" w:sz="4" w:space="0" w:color="auto"/>
              <w:right w:val="single" w:sz="4" w:space="0" w:color="auto"/>
            </w:tcBorders>
          </w:tcPr>
          <w:p w14:paraId="39175876" w14:textId="77777777" w:rsidR="003F229D" w:rsidRPr="00764972" w:rsidRDefault="003F229D" w:rsidP="00C07D95">
            <w:pPr>
              <w:tabs>
                <w:tab w:val="left" w:pos="8140"/>
              </w:tabs>
              <w:spacing w:line="24" w:lineRule="atLeast"/>
              <w:ind w:left="1023" w:hanging="1023"/>
              <w:jc w:val="both"/>
              <w:rPr>
                <w:color w:val="000000"/>
                <w:sz w:val="24"/>
                <w:szCs w:val="24"/>
                <w:lang w:val="lt-LT" w:eastAsia="lt-LT"/>
              </w:rPr>
            </w:pPr>
            <w:r w:rsidRPr="00764972">
              <w:rPr>
                <w:color w:val="000000"/>
                <w:sz w:val="24"/>
                <w:szCs w:val="24"/>
                <w:lang w:val="lt-LT" w:eastAsia="lt-LT"/>
              </w:rPr>
              <w:t>4.362</w:t>
            </w:r>
            <w:r w:rsidRPr="00764972">
              <w:rPr>
                <w:color w:val="000000"/>
                <w:sz w:val="24"/>
                <w:szCs w:val="24"/>
                <w:vertAlign w:val="superscript"/>
                <w:lang w:val="lt-LT" w:eastAsia="lt-LT"/>
              </w:rPr>
              <w:t>3</w:t>
            </w:r>
            <w:r w:rsidRPr="00764972">
              <w:rPr>
                <w:color w:val="000000"/>
                <w:sz w:val="24"/>
                <w:szCs w:val="24"/>
                <w:lang w:val="lt-LT" w:eastAsia="lt-LT"/>
              </w:rPr>
              <w:t>.3.</w:t>
            </w:r>
            <w:r w:rsidRPr="00764972">
              <w:rPr>
                <w:color w:val="000000"/>
                <w:sz w:val="24"/>
                <w:szCs w:val="24"/>
                <w:lang w:val="lt-LT" w:eastAsia="lt-LT"/>
              </w:rPr>
              <w:tab/>
              <w:t>žinių patikrinimo egzamino</w:t>
            </w:r>
            <w:r w:rsidRPr="00764972">
              <w:rPr>
                <w:color w:val="FF0000"/>
                <w:sz w:val="24"/>
                <w:szCs w:val="24"/>
                <w:lang w:val="lt-LT"/>
              </w:rPr>
              <w:t xml:space="preserve"> </w:t>
            </w:r>
            <w:r w:rsidRPr="00764972">
              <w:rPr>
                <w:color w:val="000000"/>
                <w:sz w:val="24"/>
                <w:szCs w:val="24"/>
                <w:lang w:val="lt-LT" w:eastAsia="lt-LT"/>
              </w:rPr>
              <w:t>laikymą</w:t>
            </w:r>
          </w:p>
        </w:tc>
        <w:tc>
          <w:tcPr>
            <w:tcW w:w="708" w:type="dxa"/>
            <w:tcBorders>
              <w:top w:val="single" w:sz="4" w:space="0" w:color="auto"/>
              <w:left w:val="single" w:sz="4" w:space="0" w:color="auto"/>
              <w:bottom w:val="single" w:sz="4" w:space="0" w:color="auto"/>
              <w:right w:val="single" w:sz="4" w:space="0" w:color="auto"/>
            </w:tcBorders>
          </w:tcPr>
          <w:p w14:paraId="4FA97E62" w14:textId="77777777" w:rsidR="003F229D" w:rsidRPr="00764972" w:rsidRDefault="003F229D" w:rsidP="00C07D95">
            <w:pPr>
              <w:pStyle w:val="Betarp"/>
              <w:spacing w:line="24" w:lineRule="atLeast"/>
              <w:jc w:val="both"/>
              <w:rPr>
                <w:sz w:val="24"/>
                <w:szCs w:val="24"/>
                <w:lang w:val="lt-LT"/>
              </w:rPr>
            </w:pPr>
            <w:r w:rsidRPr="00764972">
              <w:rPr>
                <w:sz w:val="24"/>
                <w:szCs w:val="24"/>
                <w:lang w:val="lt-LT"/>
              </w:rPr>
              <w:t>54</w:t>
            </w:r>
          </w:p>
        </w:tc>
      </w:tr>
    </w:tbl>
    <w:bookmarkEnd w:id="20"/>
    <w:p w14:paraId="3B746961" w14:textId="77777777" w:rsidR="003F229D" w:rsidRDefault="003F229D" w:rsidP="00C07D95">
      <w:pPr>
        <w:spacing w:line="24" w:lineRule="atLeast"/>
        <w:ind w:firstLine="851"/>
        <w:jc w:val="both"/>
        <w:rPr>
          <w:color w:val="000000" w:themeColor="text1"/>
          <w:sz w:val="24"/>
          <w:szCs w:val="24"/>
          <w:lang w:val="lt-LT"/>
        </w:rPr>
      </w:pPr>
      <w:r w:rsidRPr="000214DC">
        <w:rPr>
          <w:color w:val="000000" w:themeColor="text1"/>
          <w:sz w:val="24"/>
          <w:szCs w:val="24"/>
          <w:lang w:val="lt-LT"/>
        </w:rPr>
        <w:t>Vadovaudamasi Lietuvos Respublikos saugaus eismo automobilių keliais įstatymu ir Asmenų, siekiančių įgyti teisę atlikti privalomąją transporto priemonių techninę apžiūrą, ir techninės apžiūros kontrolierių žinių patikrinimo tvarkos</w:t>
      </w:r>
      <w:r w:rsidRPr="000214DC">
        <w:rPr>
          <w:b/>
          <w:bCs/>
          <w:color w:val="000000" w:themeColor="text1"/>
          <w:sz w:val="24"/>
          <w:szCs w:val="24"/>
          <w:lang w:val="lt-LT"/>
        </w:rPr>
        <w:t> </w:t>
      </w:r>
      <w:r w:rsidRPr="000214DC">
        <w:rPr>
          <w:color w:val="000000" w:themeColor="text1"/>
          <w:sz w:val="24"/>
          <w:szCs w:val="24"/>
          <w:lang w:val="lt-LT"/>
        </w:rPr>
        <w:t>aprašu</w:t>
      </w:r>
      <w:r w:rsidRPr="000214DC">
        <w:rPr>
          <w:rStyle w:val="Puslapioinaosnuoroda"/>
          <w:color w:val="000000" w:themeColor="text1"/>
          <w:sz w:val="24"/>
          <w:szCs w:val="24"/>
          <w:lang w:val="lt-LT"/>
        </w:rPr>
        <w:footnoteReference w:id="9"/>
      </w:r>
      <w:r>
        <w:rPr>
          <w:color w:val="000000" w:themeColor="text1"/>
          <w:sz w:val="24"/>
          <w:szCs w:val="24"/>
          <w:lang w:val="lt-LT"/>
        </w:rPr>
        <w:t>,</w:t>
      </w:r>
      <w:r w:rsidRPr="000214DC">
        <w:rPr>
          <w:color w:val="000000" w:themeColor="text1"/>
          <w:sz w:val="24"/>
          <w:szCs w:val="24"/>
          <w:lang w:val="lt-LT"/>
        </w:rPr>
        <w:t xml:space="preserve"> LTSA nustato techninės apžiūros kontrolierių kvalifikacinio ir žinių patikrinimo egzaminų tvarką</w:t>
      </w:r>
      <w:r>
        <w:rPr>
          <w:color w:val="000000" w:themeColor="text1"/>
          <w:sz w:val="24"/>
          <w:szCs w:val="24"/>
          <w:lang w:val="lt-LT"/>
        </w:rPr>
        <w:t xml:space="preserve">. </w:t>
      </w:r>
    </w:p>
    <w:p w14:paraId="7BFB70D9" w14:textId="77777777" w:rsidR="003F229D" w:rsidRPr="000A5E97" w:rsidRDefault="003F229D" w:rsidP="00C07D95">
      <w:pPr>
        <w:spacing w:line="24" w:lineRule="atLeast"/>
        <w:ind w:firstLine="851"/>
        <w:jc w:val="both"/>
        <w:rPr>
          <w:sz w:val="24"/>
          <w:szCs w:val="24"/>
          <w:lang w:val="lt-LT"/>
        </w:rPr>
      </w:pPr>
      <w:r w:rsidRPr="000A5E97">
        <w:rPr>
          <w:color w:val="000000" w:themeColor="text1"/>
          <w:sz w:val="24"/>
          <w:szCs w:val="24"/>
          <w:lang w:val="lt-LT"/>
        </w:rPr>
        <w:t>Siūloma</w:t>
      </w:r>
      <w:r w:rsidRPr="000A5E97">
        <w:rPr>
          <w:lang w:val="lt-LT"/>
        </w:rPr>
        <w:t xml:space="preserve"> </w:t>
      </w:r>
      <w:r w:rsidRPr="000A5E97">
        <w:rPr>
          <w:color w:val="000000" w:themeColor="text1"/>
          <w:sz w:val="24"/>
          <w:szCs w:val="24"/>
          <w:lang w:val="lt-LT"/>
        </w:rPr>
        <w:t>valstybės rinkliavos objektą už</w:t>
      </w:r>
      <w:r w:rsidRPr="000A5E97">
        <w:rPr>
          <w:sz w:val="24"/>
          <w:szCs w:val="24"/>
          <w:lang w:val="lt-LT"/>
        </w:rPr>
        <w:t xml:space="preserve"> kvalifikacinio egzamino laikymą</w:t>
      </w:r>
      <w:r w:rsidRPr="000A5E97">
        <w:rPr>
          <w:lang w:val="lt-LT"/>
        </w:rPr>
        <w:t xml:space="preserve"> </w:t>
      </w:r>
      <w:r w:rsidRPr="000A5E97">
        <w:rPr>
          <w:sz w:val="24"/>
          <w:szCs w:val="24"/>
          <w:lang w:val="lt-LT"/>
        </w:rPr>
        <w:t>diferencijuoti pagal tai kokia kvalifikacinio egzamino dalis yra laikoma – teorinė dalis ar praktinė dalis.</w:t>
      </w:r>
    </w:p>
    <w:p w14:paraId="78252106" w14:textId="2DB38774" w:rsidR="003F229D" w:rsidRDefault="003F229D" w:rsidP="00C07D95">
      <w:pPr>
        <w:spacing w:line="24" w:lineRule="atLeast"/>
        <w:ind w:firstLine="851"/>
        <w:rPr>
          <w:color w:val="000000"/>
          <w:szCs w:val="24"/>
          <w:lang w:val="lt-LT"/>
        </w:rPr>
      </w:pPr>
      <w:r w:rsidRPr="00764972">
        <w:rPr>
          <w:color w:val="000000"/>
          <w:sz w:val="24"/>
          <w:szCs w:val="24"/>
          <w:lang w:val="lt-LT"/>
        </w:rPr>
        <w:t xml:space="preserve">Kvalifikacinio egzamino teorinė ir praktinė dalys </w:t>
      </w:r>
      <w:r>
        <w:rPr>
          <w:color w:val="000000"/>
          <w:sz w:val="24"/>
          <w:szCs w:val="24"/>
          <w:lang w:val="lt-LT"/>
        </w:rPr>
        <w:t>–</w:t>
      </w:r>
      <w:r w:rsidRPr="00764972">
        <w:rPr>
          <w:color w:val="000000"/>
          <w:sz w:val="24"/>
          <w:szCs w:val="24"/>
          <w:lang w:val="lt-LT"/>
        </w:rPr>
        <w:t xml:space="preserve">  dvi atskiros egzamino dalys</w:t>
      </w:r>
      <w:r>
        <w:rPr>
          <w:color w:val="000000"/>
          <w:sz w:val="24"/>
          <w:szCs w:val="24"/>
          <w:lang w:val="lt-LT"/>
        </w:rPr>
        <w:t xml:space="preserve">, </w:t>
      </w:r>
      <w:r w:rsidRPr="00764972">
        <w:rPr>
          <w:color w:val="000000"/>
          <w:sz w:val="24"/>
          <w:szCs w:val="24"/>
          <w:lang w:val="lt-LT"/>
        </w:rPr>
        <w:t>neišlaikius teorinės dalies, negalima laikyti praktinės dalies</w:t>
      </w:r>
      <w:r>
        <w:rPr>
          <w:color w:val="000000"/>
          <w:sz w:val="24"/>
          <w:szCs w:val="24"/>
          <w:lang w:val="lt-LT"/>
        </w:rPr>
        <w:t>,</w:t>
      </w:r>
      <w:r w:rsidRPr="00764972">
        <w:rPr>
          <w:color w:val="000000"/>
          <w:sz w:val="24"/>
          <w:szCs w:val="24"/>
          <w:lang w:val="lt-LT"/>
        </w:rPr>
        <w:t xml:space="preserve"> todėl </w:t>
      </w:r>
      <w:r>
        <w:rPr>
          <w:color w:val="000000"/>
          <w:sz w:val="24"/>
          <w:szCs w:val="24"/>
          <w:lang w:val="lt-LT"/>
        </w:rPr>
        <w:t xml:space="preserve"> siūlytina, kad </w:t>
      </w:r>
      <w:r w:rsidRPr="00764972">
        <w:rPr>
          <w:color w:val="000000"/>
          <w:sz w:val="24"/>
          <w:szCs w:val="24"/>
          <w:lang w:val="lt-LT"/>
        </w:rPr>
        <w:t xml:space="preserve">asmuo </w:t>
      </w:r>
      <w:r>
        <w:rPr>
          <w:color w:val="000000"/>
          <w:sz w:val="24"/>
          <w:szCs w:val="24"/>
          <w:lang w:val="lt-LT"/>
        </w:rPr>
        <w:t xml:space="preserve">galėtų </w:t>
      </w:r>
      <w:r w:rsidRPr="00764972">
        <w:rPr>
          <w:color w:val="000000"/>
          <w:sz w:val="24"/>
          <w:szCs w:val="24"/>
          <w:lang w:val="lt-LT"/>
        </w:rPr>
        <w:t>atskirai mokėti už šias egzamino dalis.</w:t>
      </w:r>
    </w:p>
    <w:p w14:paraId="5B60361F" w14:textId="77777777" w:rsidR="00C07D95" w:rsidRDefault="00C07D95" w:rsidP="00C07D95">
      <w:pPr>
        <w:spacing w:line="24" w:lineRule="atLeast"/>
        <w:ind w:firstLine="851"/>
        <w:jc w:val="both"/>
        <w:rPr>
          <w:color w:val="000000"/>
          <w:szCs w:val="24"/>
          <w:lang w:val="lt-LT"/>
        </w:rPr>
      </w:pPr>
    </w:p>
    <w:p w14:paraId="6CACB8EE" w14:textId="7F0116C7" w:rsidR="000C3D16" w:rsidRDefault="00C719A6" w:rsidP="00C07D95">
      <w:pPr>
        <w:pStyle w:val="Tekstas"/>
        <w:tabs>
          <w:tab w:val="clear" w:pos="916"/>
          <w:tab w:val="clear" w:pos="1832"/>
          <w:tab w:val="left" w:pos="1418"/>
        </w:tabs>
        <w:spacing w:line="24" w:lineRule="atLeast"/>
        <w:rPr>
          <w:color w:val="000000"/>
        </w:rPr>
      </w:pPr>
      <w:r w:rsidRPr="00333E3E">
        <w:rPr>
          <w:color w:val="000000"/>
        </w:rPr>
        <w:t xml:space="preserve">Susisiekimo ministerija </w:t>
      </w:r>
      <w:r w:rsidR="000C3D16" w:rsidRPr="00381881">
        <w:rPr>
          <w:color w:val="000000"/>
        </w:rPr>
        <w:t>atsižvelgdam</w:t>
      </w:r>
      <w:r w:rsidRPr="00333E3E">
        <w:rPr>
          <w:color w:val="000000"/>
        </w:rPr>
        <w:t>a</w:t>
      </w:r>
      <w:r w:rsidR="000C3D16" w:rsidRPr="00381881">
        <w:rPr>
          <w:color w:val="000000"/>
        </w:rPr>
        <w:t xml:space="preserve"> į ekonomiškumo principą atitinkančią teisėkūrą ir siekdami išvengti nepagrįstai didelio Vyriausybės priimamų teisės aktų skaičiaus,</w:t>
      </w:r>
      <w:r w:rsidR="00333E3E" w:rsidRPr="00333E3E">
        <w:rPr>
          <w:color w:val="000000"/>
        </w:rPr>
        <w:t xml:space="preserve"> </w:t>
      </w:r>
      <w:r w:rsidR="00333E3E" w:rsidRPr="00381881">
        <w:rPr>
          <w:color w:val="000000"/>
        </w:rPr>
        <w:t>siūlo</w:t>
      </w:r>
      <w:r w:rsidR="00C07D95">
        <w:rPr>
          <w:color w:val="000000"/>
        </w:rPr>
        <w:t xml:space="preserve"> Finansų ministerijai į</w:t>
      </w:r>
      <w:r w:rsidR="00333E3E" w:rsidRPr="00333E3E">
        <w:rPr>
          <w:color w:val="000000"/>
        </w:rPr>
        <w:t xml:space="preserve"> rengia</w:t>
      </w:r>
      <w:r w:rsidR="00C07D95">
        <w:rPr>
          <w:color w:val="000000"/>
        </w:rPr>
        <w:t>mą</w:t>
      </w:r>
      <w:r w:rsidR="00333E3E" w:rsidRPr="00333E3E">
        <w:rPr>
          <w:color w:val="000000"/>
        </w:rPr>
        <w:t xml:space="preserve"> metinį valstybės rinkliavos dydžių perskaičiavimo projektą</w:t>
      </w:r>
      <w:r w:rsidR="000C3D16" w:rsidRPr="00381881">
        <w:rPr>
          <w:color w:val="000000"/>
        </w:rPr>
        <w:t xml:space="preserve"> </w:t>
      </w:r>
      <w:r w:rsidR="00333E3E" w:rsidRPr="00333E3E">
        <w:rPr>
          <w:color w:val="000000"/>
        </w:rPr>
        <w:t xml:space="preserve">papildomai </w:t>
      </w:r>
      <w:r w:rsidRPr="00333E3E">
        <w:rPr>
          <w:color w:val="000000"/>
        </w:rPr>
        <w:t>įtraukti</w:t>
      </w:r>
      <w:r w:rsidR="00333E3E" w:rsidRPr="00333E3E">
        <w:rPr>
          <w:color w:val="000000"/>
        </w:rPr>
        <w:t xml:space="preserve"> du naujus valstybės rinkliavos dydžius:</w:t>
      </w:r>
      <w:r w:rsidR="000C3D16" w:rsidRPr="00381881">
        <w:rPr>
          <w:color w:val="000000"/>
        </w:rPr>
        <w:t xml:space="preserve"> </w:t>
      </w:r>
    </w:p>
    <w:p w14:paraId="4E34E2C3" w14:textId="35744A10" w:rsidR="000C3D16" w:rsidRPr="00FB4CEF" w:rsidRDefault="000C3D16" w:rsidP="00C07D95">
      <w:pPr>
        <w:pStyle w:val="Tekstas"/>
        <w:tabs>
          <w:tab w:val="clear" w:pos="916"/>
          <w:tab w:val="clear" w:pos="1832"/>
          <w:tab w:val="left" w:pos="1418"/>
        </w:tabs>
        <w:spacing w:line="24" w:lineRule="atLeast"/>
        <w:rPr>
          <w:lang w:eastAsia="en-US"/>
        </w:rPr>
      </w:pPr>
      <w:r w:rsidRPr="00FB4CEF">
        <w:t>Siūloma papildyti 4.</w:t>
      </w:r>
      <w:r w:rsidRPr="00277462">
        <w:t>263</w:t>
      </w:r>
      <w:r w:rsidRPr="00277462">
        <w:rPr>
          <w:vertAlign w:val="superscript"/>
        </w:rPr>
        <w:t>1</w:t>
      </w:r>
      <w:r w:rsidRPr="00277462">
        <w:t xml:space="preserve"> papunkčiu</w:t>
      </w:r>
      <w:r w:rsidRPr="00FB4CEF">
        <w:t xml:space="preserve"> ir jį išdėstyti taip:</w:t>
      </w:r>
    </w:p>
    <w:tbl>
      <w:tblPr>
        <w:tblStyle w:val="Lentelstinklelis"/>
        <w:tblW w:w="9078" w:type="dxa"/>
        <w:tblInd w:w="137" w:type="dxa"/>
        <w:tblLook w:val="04A0" w:firstRow="1" w:lastRow="0" w:firstColumn="1" w:lastColumn="0" w:noHBand="0" w:noVBand="1"/>
      </w:tblPr>
      <w:tblGrid>
        <w:gridCol w:w="8141"/>
        <w:gridCol w:w="937"/>
      </w:tblGrid>
      <w:tr w:rsidR="000C3D16" w:rsidRPr="00FB4CEF" w14:paraId="7D9A015A" w14:textId="77777777" w:rsidTr="003309F5">
        <w:tc>
          <w:tcPr>
            <w:tcW w:w="8141" w:type="dxa"/>
          </w:tcPr>
          <w:p w14:paraId="5DEC34FF" w14:textId="200510C5" w:rsidR="000C3D16" w:rsidRPr="00FB4CEF" w:rsidRDefault="000C3D16" w:rsidP="00C07D95">
            <w:pPr>
              <w:spacing w:line="24" w:lineRule="atLeast"/>
              <w:jc w:val="both"/>
              <w:rPr>
                <w:b/>
                <w:bCs/>
                <w:strike/>
                <w:sz w:val="24"/>
                <w:szCs w:val="24"/>
                <w:lang w:val="lt-LT"/>
              </w:rPr>
            </w:pPr>
            <w:bookmarkStart w:id="23" w:name="_Hlk65573099"/>
            <w:r w:rsidRPr="00277462">
              <w:rPr>
                <w:b/>
                <w:bCs/>
                <w:sz w:val="24"/>
                <w:szCs w:val="24"/>
                <w:lang w:val="lt-LT"/>
              </w:rPr>
              <w:t>4.</w:t>
            </w:r>
            <w:r w:rsidR="00942372">
              <w:rPr>
                <w:b/>
                <w:bCs/>
                <w:sz w:val="24"/>
                <w:szCs w:val="24"/>
                <w:lang w:val="lt-LT"/>
              </w:rPr>
              <w:t>320</w:t>
            </w:r>
            <w:r w:rsidRPr="00277462">
              <w:rPr>
                <w:b/>
                <w:bCs/>
                <w:sz w:val="24"/>
                <w:szCs w:val="24"/>
                <w:vertAlign w:val="superscript"/>
                <w:lang w:val="lt-LT"/>
              </w:rPr>
              <w:t>1</w:t>
            </w:r>
            <w:r w:rsidRPr="00277462">
              <w:rPr>
                <w:b/>
                <w:bCs/>
                <w:sz w:val="24"/>
                <w:szCs w:val="24"/>
                <w:lang w:val="lt-LT"/>
              </w:rPr>
              <w:t xml:space="preserve"> </w:t>
            </w:r>
            <w:bookmarkEnd w:id="23"/>
            <w:r w:rsidRPr="00FB4CEF">
              <w:rPr>
                <w:b/>
                <w:bCs/>
                <w:sz w:val="24"/>
                <w:szCs w:val="24"/>
                <w:lang w:val="lt-LT"/>
              </w:rPr>
              <w:t>asmenų, siekiančių atlikti burinių jachtų technines apžiūras, atestavimą</w:t>
            </w:r>
          </w:p>
        </w:tc>
        <w:tc>
          <w:tcPr>
            <w:tcW w:w="937" w:type="dxa"/>
          </w:tcPr>
          <w:p w14:paraId="49B9F287" w14:textId="33C2DD2D" w:rsidR="000C3D16" w:rsidRPr="00FB4CEF" w:rsidRDefault="00942372" w:rsidP="00C07D95">
            <w:pPr>
              <w:spacing w:line="24" w:lineRule="atLeast"/>
              <w:jc w:val="both"/>
              <w:rPr>
                <w:b/>
                <w:bCs/>
                <w:sz w:val="24"/>
                <w:szCs w:val="24"/>
                <w:lang w:val="lt-LT" w:eastAsia="lt-LT"/>
              </w:rPr>
            </w:pPr>
            <w:r>
              <w:rPr>
                <w:b/>
                <w:bCs/>
                <w:sz w:val="24"/>
                <w:szCs w:val="24"/>
                <w:lang w:val="lt-LT" w:eastAsia="lt-LT"/>
              </w:rPr>
              <w:t>32</w:t>
            </w:r>
          </w:p>
        </w:tc>
      </w:tr>
    </w:tbl>
    <w:p w14:paraId="1832D182" w14:textId="2F5E712B" w:rsidR="000C3D16" w:rsidRDefault="000C3D16" w:rsidP="00C07D95">
      <w:pPr>
        <w:spacing w:line="24" w:lineRule="atLeast"/>
        <w:ind w:firstLine="851"/>
        <w:jc w:val="both"/>
        <w:rPr>
          <w:szCs w:val="24"/>
          <w:lang w:val="lt-LT"/>
        </w:rPr>
      </w:pPr>
      <w:r w:rsidRPr="00FB4CEF">
        <w:rPr>
          <w:sz w:val="24"/>
          <w:szCs w:val="24"/>
          <w:lang w:val="lt-LT"/>
        </w:rPr>
        <w:t>Vadovaujantis Vidaus vandenų transporto kodekso 16</w:t>
      </w:r>
      <w:r w:rsidRPr="00FB4CEF">
        <w:rPr>
          <w:sz w:val="24"/>
          <w:szCs w:val="24"/>
          <w:vertAlign w:val="superscript"/>
          <w:lang w:val="lt-LT"/>
        </w:rPr>
        <w:t xml:space="preserve">1 </w:t>
      </w:r>
      <w:r w:rsidRPr="00FB4CEF">
        <w:rPr>
          <w:sz w:val="24"/>
          <w:szCs w:val="24"/>
          <w:lang w:val="lt-LT"/>
        </w:rPr>
        <w:t>straipsniu ir Burinių jachtų techninių apžiūrų atlikimo ir juridinių asmenų, kitų organizacijų ir jų padalinių, siekiančių atlikti burinių jachtų technines apžiūras, atestavimo tvarkos aprašu</w:t>
      </w:r>
      <w:r w:rsidRPr="00FB4CEF">
        <w:rPr>
          <w:rStyle w:val="Puslapioinaosnuoroda"/>
          <w:sz w:val="24"/>
          <w:szCs w:val="24"/>
          <w:lang w:val="lt-LT"/>
        </w:rPr>
        <w:footnoteReference w:id="10"/>
      </w:r>
      <w:r>
        <w:rPr>
          <w:sz w:val="24"/>
          <w:szCs w:val="24"/>
          <w:lang w:val="lt-LT"/>
        </w:rPr>
        <w:t>,</w:t>
      </w:r>
      <w:r w:rsidRPr="00FB4CEF">
        <w:rPr>
          <w:sz w:val="24"/>
          <w:szCs w:val="24"/>
          <w:lang w:val="lt-LT"/>
        </w:rPr>
        <w:t> LTSA atlieka asmenų siekiančių atlikti burinių jachtų technines apžiūras, atestavimą.</w:t>
      </w:r>
      <w:r>
        <w:rPr>
          <w:sz w:val="24"/>
          <w:szCs w:val="24"/>
          <w:lang w:val="lt-LT"/>
        </w:rPr>
        <w:t xml:space="preserve"> Tokiu  būdu buvo s</w:t>
      </w:r>
      <w:r w:rsidRPr="00795877">
        <w:rPr>
          <w:color w:val="000000"/>
          <w:sz w:val="24"/>
          <w:szCs w:val="24"/>
          <w:shd w:val="clear" w:color="auto" w:fill="FFFFFF"/>
          <w:lang w:val="lt-LT"/>
        </w:rPr>
        <w:t>udar</w:t>
      </w:r>
      <w:r>
        <w:rPr>
          <w:color w:val="000000"/>
          <w:sz w:val="24"/>
          <w:szCs w:val="24"/>
          <w:shd w:val="clear" w:color="auto" w:fill="FFFFFF"/>
          <w:lang w:val="lt-LT"/>
        </w:rPr>
        <w:t>ytos</w:t>
      </w:r>
      <w:r w:rsidRPr="00795877">
        <w:rPr>
          <w:color w:val="000000"/>
          <w:sz w:val="24"/>
          <w:szCs w:val="24"/>
          <w:shd w:val="clear" w:color="auto" w:fill="FFFFFF"/>
          <w:lang w:val="lt-LT"/>
        </w:rPr>
        <w:t xml:space="preserve"> sąlygos atsirasti</w:t>
      </w:r>
      <w:r w:rsidRPr="00277462">
        <w:rPr>
          <w:sz w:val="24"/>
          <w:szCs w:val="24"/>
          <w:lang w:val="lt-LT"/>
        </w:rPr>
        <w:t xml:space="preserve"> </w:t>
      </w:r>
      <w:r w:rsidRPr="00FB4CEF">
        <w:rPr>
          <w:sz w:val="24"/>
          <w:szCs w:val="24"/>
          <w:lang w:val="lt-LT"/>
        </w:rPr>
        <w:t>burinių jachtų technines apžiūras</w:t>
      </w:r>
      <w:r>
        <w:rPr>
          <w:sz w:val="24"/>
          <w:szCs w:val="24"/>
          <w:lang w:val="lt-LT"/>
        </w:rPr>
        <w:t xml:space="preserve"> atliekančių įmonių</w:t>
      </w:r>
      <w:r w:rsidRPr="00795877">
        <w:rPr>
          <w:color w:val="000000"/>
          <w:sz w:val="24"/>
          <w:szCs w:val="24"/>
          <w:shd w:val="clear" w:color="auto" w:fill="FFFFFF"/>
          <w:lang w:val="lt-LT"/>
        </w:rPr>
        <w:t xml:space="preserve"> rinkai, paskatinta konkurencija tarp burinių jachtų techninę apžiūrą atliekančių juridinių asmenų.</w:t>
      </w:r>
      <w:r w:rsidRPr="00FB4CEF">
        <w:rPr>
          <w:sz w:val="24"/>
          <w:szCs w:val="24"/>
          <w:lang w:val="lt-LT"/>
        </w:rPr>
        <w:t xml:space="preserve"> </w:t>
      </w:r>
      <w:r>
        <w:rPr>
          <w:sz w:val="24"/>
          <w:szCs w:val="24"/>
          <w:lang w:val="lt-LT"/>
        </w:rPr>
        <w:t>Prieš tai, kai pasikeitė teisinis reglamentavimas b</w:t>
      </w:r>
      <w:r w:rsidRPr="00FB4CEF">
        <w:rPr>
          <w:sz w:val="24"/>
          <w:szCs w:val="24"/>
          <w:lang w:val="lt-LT"/>
        </w:rPr>
        <w:t>urinių jachtų techninę priežiūrą atlikdavo Lietuvos buriuotojų sąjunga pagal su Susisiekimo ministerija suderintas Jachtų techninės priežiūros taisykles.</w:t>
      </w:r>
      <w:r>
        <w:rPr>
          <w:sz w:val="24"/>
          <w:szCs w:val="24"/>
          <w:lang w:val="lt-LT"/>
        </w:rPr>
        <w:t xml:space="preserve"> </w:t>
      </w:r>
    </w:p>
    <w:p w14:paraId="5528467A" w14:textId="77777777" w:rsidR="00C07D95" w:rsidRDefault="00C07D95" w:rsidP="00C07D95">
      <w:pPr>
        <w:spacing w:line="24" w:lineRule="atLeast"/>
        <w:ind w:firstLine="851"/>
        <w:jc w:val="both"/>
        <w:rPr>
          <w:szCs w:val="24"/>
          <w:lang w:val="lt-LT"/>
        </w:rPr>
      </w:pPr>
    </w:p>
    <w:p w14:paraId="66A989F3" w14:textId="029248AF" w:rsidR="00810578" w:rsidRPr="00E50AC1" w:rsidRDefault="00810578" w:rsidP="00C07D95">
      <w:pPr>
        <w:spacing w:line="24" w:lineRule="atLeast"/>
        <w:ind w:firstLine="851"/>
        <w:jc w:val="both"/>
        <w:rPr>
          <w:sz w:val="24"/>
          <w:szCs w:val="24"/>
          <w:lang w:val="lt-LT"/>
        </w:rPr>
      </w:pPr>
      <w:r w:rsidRPr="00E50AC1">
        <w:rPr>
          <w:sz w:val="24"/>
          <w:szCs w:val="24"/>
          <w:lang w:val="lt-LT"/>
        </w:rPr>
        <w:t xml:space="preserve">Siūloma </w:t>
      </w:r>
      <w:r w:rsidR="00E50989">
        <w:rPr>
          <w:sz w:val="24"/>
          <w:szCs w:val="24"/>
          <w:lang w:val="lt-LT"/>
        </w:rPr>
        <w:t>papildyti</w:t>
      </w:r>
      <w:r w:rsidRPr="00E50AC1">
        <w:rPr>
          <w:sz w:val="24"/>
          <w:szCs w:val="24"/>
          <w:lang w:val="lt-LT"/>
        </w:rPr>
        <w:t xml:space="preserve"> 4.</w:t>
      </w:r>
      <w:r w:rsidR="00E50989">
        <w:rPr>
          <w:sz w:val="24"/>
          <w:szCs w:val="24"/>
          <w:lang w:val="lt-LT"/>
        </w:rPr>
        <w:t>405</w:t>
      </w:r>
      <w:r w:rsidR="00E50989">
        <w:rPr>
          <w:sz w:val="24"/>
          <w:szCs w:val="24"/>
          <w:vertAlign w:val="superscript"/>
          <w:lang w:val="lt-LT"/>
        </w:rPr>
        <w:t>3</w:t>
      </w:r>
      <w:r w:rsidRPr="00E50AC1">
        <w:rPr>
          <w:sz w:val="24"/>
          <w:szCs w:val="24"/>
          <w:lang w:val="lt-LT"/>
        </w:rPr>
        <w:t xml:space="preserve"> papunk</w:t>
      </w:r>
      <w:r w:rsidR="00E50989">
        <w:rPr>
          <w:sz w:val="24"/>
          <w:szCs w:val="24"/>
          <w:lang w:val="lt-LT"/>
        </w:rPr>
        <w:t>čiu</w:t>
      </w:r>
      <w:r w:rsidRPr="00E50AC1">
        <w:rPr>
          <w:sz w:val="24"/>
          <w:szCs w:val="24"/>
          <w:lang w:val="lt-LT"/>
        </w:rPr>
        <w:t xml:space="preserve"> ir jį išdėstyti taip::</w:t>
      </w:r>
    </w:p>
    <w:tbl>
      <w:tblPr>
        <w:tblStyle w:val="Lentelstinklelis"/>
        <w:tblW w:w="9078" w:type="dxa"/>
        <w:tblInd w:w="137" w:type="dxa"/>
        <w:tblLook w:val="04A0" w:firstRow="1" w:lastRow="0" w:firstColumn="1" w:lastColumn="0" w:noHBand="0" w:noVBand="1"/>
      </w:tblPr>
      <w:tblGrid>
        <w:gridCol w:w="8141"/>
        <w:gridCol w:w="937"/>
      </w:tblGrid>
      <w:tr w:rsidR="00E50989" w:rsidRPr="00FB4CEF" w14:paraId="46CBA51E" w14:textId="77777777" w:rsidTr="003309F5">
        <w:tc>
          <w:tcPr>
            <w:tcW w:w="8141" w:type="dxa"/>
          </w:tcPr>
          <w:p w14:paraId="3AFD138A" w14:textId="40EFF042" w:rsidR="00E50989" w:rsidRPr="00E50989" w:rsidRDefault="00E50989" w:rsidP="00C07D95">
            <w:pPr>
              <w:spacing w:line="24" w:lineRule="atLeast"/>
              <w:jc w:val="both"/>
              <w:rPr>
                <w:b/>
                <w:bCs/>
                <w:strike/>
                <w:sz w:val="24"/>
                <w:szCs w:val="24"/>
                <w:lang w:val="lt-LT"/>
              </w:rPr>
            </w:pPr>
            <w:r w:rsidRPr="00E50AC1">
              <w:rPr>
                <w:b/>
                <w:bCs/>
                <w:sz w:val="24"/>
                <w:szCs w:val="24"/>
                <w:lang w:val="lt-LT"/>
              </w:rPr>
              <w:t>4.</w:t>
            </w:r>
            <w:r w:rsidRPr="00E50989">
              <w:rPr>
                <w:b/>
                <w:bCs/>
                <w:sz w:val="24"/>
                <w:szCs w:val="24"/>
                <w:lang w:val="lt-LT"/>
              </w:rPr>
              <w:t>405</w:t>
            </w:r>
            <w:r w:rsidRPr="00E50989">
              <w:rPr>
                <w:b/>
                <w:bCs/>
                <w:sz w:val="24"/>
                <w:szCs w:val="24"/>
                <w:vertAlign w:val="superscript"/>
                <w:lang w:val="lt-LT"/>
              </w:rPr>
              <w:t>3</w:t>
            </w:r>
            <w:r w:rsidRPr="00E50989">
              <w:rPr>
                <w:b/>
                <w:bCs/>
                <w:sz w:val="24"/>
                <w:szCs w:val="24"/>
                <w:lang w:val="lt-LT"/>
              </w:rPr>
              <w:t xml:space="preserve">. </w:t>
            </w:r>
            <w:bookmarkStart w:id="24" w:name="_Hlk65529949"/>
            <w:r w:rsidRPr="00E50989">
              <w:rPr>
                <w:b/>
                <w:bCs/>
                <w:sz w:val="24"/>
                <w:szCs w:val="24"/>
                <w:lang w:val="lt-LT"/>
              </w:rPr>
              <w:t>Teisės mokyti fizinius asmenis, kurių darbas tiesiogiai arba netiesiogiai susijęs su geležinkelių transporto eismu, ir (ar) krovinių krovimo ir tvirtinimo vagonuose darbų vadovus</w:t>
            </w:r>
            <w:bookmarkEnd w:id="24"/>
          </w:p>
        </w:tc>
        <w:tc>
          <w:tcPr>
            <w:tcW w:w="937" w:type="dxa"/>
          </w:tcPr>
          <w:p w14:paraId="19E379FD" w14:textId="723C803D" w:rsidR="00E50989" w:rsidRPr="00E50989" w:rsidRDefault="00E50989" w:rsidP="00C07D95">
            <w:pPr>
              <w:spacing w:line="24" w:lineRule="atLeast"/>
              <w:jc w:val="both"/>
              <w:rPr>
                <w:b/>
                <w:bCs/>
                <w:sz w:val="24"/>
                <w:szCs w:val="24"/>
                <w:lang w:val="lt-LT" w:eastAsia="lt-LT"/>
              </w:rPr>
            </w:pPr>
          </w:p>
        </w:tc>
      </w:tr>
      <w:tr w:rsidR="00E50989" w:rsidRPr="00FB4CEF" w14:paraId="4177FE8A" w14:textId="77777777" w:rsidTr="003309F5">
        <w:tc>
          <w:tcPr>
            <w:tcW w:w="8141" w:type="dxa"/>
          </w:tcPr>
          <w:p w14:paraId="6A85BFE0" w14:textId="76481F95" w:rsidR="00E50989" w:rsidRPr="00E50989" w:rsidRDefault="00E50989" w:rsidP="00C07D95">
            <w:pPr>
              <w:spacing w:line="24" w:lineRule="atLeast"/>
              <w:jc w:val="both"/>
              <w:rPr>
                <w:b/>
                <w:bCs/>
                <w:sz w:val="24"/>
                <w:szCs w:val="24"/>
                <w:lang w:val="lt-LT"/>
              </w:rPr>
            </w:pPr>
            <w:r w:rsidRPr="00E50AC1">
              <w:rPr>
                <w:b/>
                <w:bCs/>
                <w:sz w:val="24"/>
                <w:szCs w:val="24"/>
                <w:lang w:val="lt-LT"/>
              </w:rPr>
              <w:t>4.</w:t>
            </w:r>
            <w:r w:rsidRPr="00E50989">
              <w:rPr>
                <w:b/>
                <w:bCs/>
                <w:sz w:val="24"/>
                <w:szCs w:val="24"/>
                <w:lang w:val="lt-LT"/>
              </w:rPr>
              <w:t>405</w:t>
            </w:r>
            <w:r w:rsidRPr="00E50989">
              <w:rPr>
                <w:b/>
                <w:bCs/>
                <w:sz w:val="24"/>
                <w:szCs w:val="24"/>
                <w:vertAlign w:val="superscript"/>
                <w:lang w:val="lt-LT"/>
              </w:rPr>
              <w:t>3</w:t>
            </w:r>
            <w:r w:rsidRPr="00E50989">
              <w:rPr>
                <w:b/>
                <w:bCs/>
                <w:sz w:val="24"/>
                <w:szCs w:val="24"/>
                <w:lang w:val="lt-LT"/>
              </w:rPr>
              <w:t xml:space="preserve">.1. suteikimas </w:t>
            </w:r>
          </w:p>
        </w:tc>
        <w:tc>
          <w:tcPr>
            <w:tcW w:w="937" w:type="dxa"/>
          </w:tcPr>
          <w:p w14:paraId="281ED256" w14:textId="381A842E" w:rsidR="00E50989" w:rsidRPr="00E50989" w:rsidRDefault="00E50989" w:rsidP="00C07D95">
            <w:pPr>
              <w:spacing w:line="24" w:lineRule="atLeast"/>
              <w:jc w:val="both"/>
              <w:rPr>
                <w:b/>
                <w:bCs/>
                <w:sz w:val="24"/>
                <w:szCs w:val="24"/>
                <w:lang w:val="lt-LT" w:eastAsia="lt-LT"/>
              </w:rPr>
            </w:pPr>
            <w:r w:rsidRPr="00E50989">
              <w:rPr>
                <w:b/>
                <w:bCs/>
                <w:sz w:val="24"/>
                <w:szCs w:val="24"/>
                <w:lang w:val="lt-LT" w:eastAsia="lt-LT"/>
              </w:rPr>
              <w:t>6</w:t>
            </w:r>
          </w:p>
        </w:tc>
      </w:tr>
      <w:tr w:rsidR="00E50989" w:rsidRPr="00FB4CEF" w14:paraId="56F6BAF5" w14:textId="77777777" w:rsidTr="003309F5">
        <w:tc>
          <w:tcPr>
            <w:tcW w:w="8141" w:type="dxa"/>
          </w:tcPr>
          <w:p w14:paraId="5160FFE9" w14:textId="4228F3B7" w:rsidR="00E50989" w:rsidRPr="00E50989" w:rsidRDefault="00E50989" w:rsidP="00C07D95">
            <w:pPr>
              <w:spacing w:line="24" w:lineRule="atLeast"/>
              <w:jc w:val="both"/>
              <w:rPr>
                <w:b/>
                <w:bCs/>
                <w:sz w:val="24"/>
                <w:szCs w:val="24"/>
                <w:lang w:val="lt-LT"/>
              </w:rPr>
            </w:pPr>
            <w:r w:rsidRPr="00E50AC1">
              <w:rPr>
                <w:b/>
                <w:bCs/>
                <w:sz w:val="24"/>
                <w:szCs w:val="24"/>
                <w:lang w:val="lt-LT"/>
              </w:rPr>
              <w:t>4.</w:t>
            </w:r>
            <w:r w:rsidRPr="00E50989">
              <w:rPr>
                <w:b/>
                <w:bCs/>
                <w:sz w:val="24"/>
                <w:szCs w:val="24"/>
                <w:lang w:val="lt-LT"/>
              </w:rPr>
              <w:t>405</w:t>
            </w:r>
            <w:r w:rsidRPr="00E50989">
              <w:rPr>
                <w:b/>
                <w:bCs/>
                <w:sz w:val="24"/>
                <w:szCs w:val="24"/>
                <w:vertAlign w:val="superscript"/>
                <w:lang w:val="lt-LT"/>
              </w:rPr>
              <w:t>3</w:t>
            </w:r>
            <w:r w:rsidRPr="00E50989">
              <w:rPr>
                <w:b/>
                <w:bCs/>
                <w:sz w:val="24"/>
                <w:szCs w:val="24"/>
                <w:lang w:val="lt-LT"/>
              </w:rPr>
              <w:t>.2. pakeitimas</w:t>
            </w:r>
          </w:p>
        </w:tc>
        <w:tc>
          <w:tcPr>
            <w:tcW w:w="937" w:type="dxa"/>
          </w:tcPr>
          <w:p w14:paraId="114674AD" w14:textId="6C4DA43C" w:rsidR="00E50989" w:rsidRPr="00E50989" w:rsidRDefault="00E50989" w:rsidP="00C07D95">
            <w:pPr>
              <w:spacing w:line="24" w:lineRule="atLeast"/>
              <w:jc w:val="both"/>
              <w:rPr>
                <w:b/>
                <w:bCs/>
                <w:sz w:val="24"/>
                <w:szCs w:val="24"/>
                <w:lang w:val="lt-LT" w:eastAsia="lt-LT"/>
              </w:rPr>
            </w:pPr>
            <w:r w:rsidRPr="00E50989">
              <w:rPr>
                <w:b/>
                <w:bCs/>
                <w:sz w:val="24"/>
                <w:szCs w:val="24"/>
                <w:lang w:val="lt-LT" w:eastAsia="lt-LT"/>
              </w:rPr>
              <w:t>5</w:t>
            </w:r>
          </w:p>
        </w:tc>
      </w:tr>
    </w:tbl>
    <w:p w14:paraId="1A3F611B" w14:textId="38AF2292" w:rsidR="0060258C" w:rsidRDefault="0060258C" w:rsidP="00C07D95">
      <w:pPr>
        <w:spacing w:line="24" w:lineRule="atLeast"/>
        <w:ind w:firstLine="851"/>
        <w:jc w:val="both"/>
        <w:rPr>
          <w:sz w:val="24"/>
          <w:szCs w:val="24"/>
          <w:lang w:val="lt-LT"/>
        </w:rPr>
      </w:pPr>
      <w:r>
        <w:rPr>
          <w:bCs/>
          <w:color w:val="000000"/>
          <w:sz w:val="24"/>
          <w:szCs w:val="24"/>
          <w:lang w:val="lt-LT"/>
        </w:rPr>
        <w:t>V</w:t>
      </w:r>
      <w:r w:rsidRPr="005C292A">
        <w:rPr>
          <w:bCs/>
          <w:color w:val="000000"/>
          <w:sz w:val="24"/>
          <w:szCs w:val="24"/>
          <w:lang w:val="lt-LT"/>
        </w:rPr>
        <w:t xml:space="preserve">adovaujantis Lietuvos Respublikos geležinkelio transporto eismo saugos įstatymo 23 straipsnio 1 dalimi ir </w:t>
      </w:r>
      <w:r w:rsidRPr="005C292A">
        <w:rPr>
          <w:sz w:val="24"/>
          <w:szCs w:val="24"/>
          <w:lang w:val="lt-LT"/>
        </w:rPr>
        <w:t>Teisės mokyti asmenis, kurių darbas tiesiogiai arba netiesiogiai susijęs su geležinkelių transporto eismu, ir (ar) krovinių krovimo ir tvirtinimo vagonuose darbų vadovus suteikimo tvarkos apraš</w:t>
      </w:r>
      <w:r>
        <w:rPr>
          <w:sz w:val="24"/>
          <w:szCs w:val="24"/>
          <w:lang w:val="lt-LT"/>
        </w:rPr>
        <w:t>u</w:t>
      </w:r>
      <w:r>
        <w:rPr>
          <w:rStyle w:val="Puslapioinaosnuoroda"/>
          <w:sz w:val="24"/>
          <w:szCs w:val="24"/>
          <w:lang w:val="lt-LT"/>
        </w:rPr>
        <w:footnoteReference w:id="11"/>
      </w:r>
      <w:r w:rsidRPr="005C292A">
        <w:rPr>
          <w:sz w:val="24"/>
          <w:szCs w:val="24"/>
          <w:lang w:val="lt-LT"/>
        </w:rPr>
        <w:t>, siūlytina</w:t>
      </w:r>
      <w:r>
        <w:rPr>
          <w:sz w:val="24"/>
          <w:szCs w:val="24"/>
          <w:lang w:val="lt-LT"/>
        </w:rPr>
        <w:t xml:space="preserve"> papildyti Sąrašą valstybės rinkliava už</w:t>
      </w:r>
      <w:r w:rsidRPr="0060258C">
        <w:rPr>
          <w:sz w:val="24"/>
          <w:szCs w:val="24"/>
          <w:lang w:val="lt-LT"/>
        </w:rPr>
        <w:t xml:space="preserve"> </w:t>
      </w:r>
      <w:r>
        <w:rPr>
          <w:sz w:val="24"/>
          <w:szCs w:val="24"/>
          <w:lang w:val="lt-LT"/>
        </w:rPr>
        <w:t xml:space="preserve">teisę </w:t>
      </w:r>
      <w:r w:rsidRPr="002E7AF1">
        <w:rPr>
          <w:sz w:val="24"/>
          <w:szCs w:val="24"/>
          <w:lang w:val="lt-LT"/>
        </w:rPr>
        <w:t xml:space="preserve">mokyti fizinius </w:t>
      </w:r>
      <w:r w:rsidRPr="002E7AF1">
        <w:rPr>
          <w:sz w:val="24"/>
          <w:szCs w:val="24"/>
          <w:lang w:val="lt-LT"/>
        </w:rPr>
        <w:lastRenderedPageBreak/>
        <w:t>asmenis, kurių darbas tiesiogiai arba netiesiogiai susijęs su geležinkelių transporto eismu, ir (ar) krovinių krovimo ir tvirtinimo vagonuose darbų vadovus</w:t>
      </w:r>
      <w:r>
        <w:rPr>
          <w:sz w:val="24"/>
          <w:szCs w:val="24"/>
          <w:lang w:val="lt-LT"/>
        </w:rPr>
        <w:t xml:space="preserve"> suteikimą ir pakeitimą. </w:t>
      </w:r>
    </w:p>
    <w:p w14:paraId="30A632CE" w14:textId="0C170118" w:rsidR="003A01EB" w:rsidRPr="00A07D7B" w:rsidRDefault="007042C6" w:rsidP="00C07D95">
      <w:pPr>
        <w:spacing w:line="24" w:lineRule="atLeast"/>
        <w:jc w:val="both"/>
        <w:rPr>
          <w:color w:val="FF0000"/>
          <w:sz w:val="24"/>
          <w:szCs w:val="24"/>
          <w:lang w:val="lt-LT"/>
        </w:rPr>
      </w:pPr>
      <w:r w:rsidRPr="00F954CE">
        <w:rPr>
          <w:color w:val="000000"/>
          <w:sz w:val="24"/>
          <w:szCs w:val="24"/>
          <w:lang w:val="lt-LT"/>
        </w:rPr>
        <w:t>  </w:t>
      </w:r>
      <w:bookmarkEnd w:id="0"/>
      <w:r w:rsidR="00C719A6">
        <w:rPr>
          <w:color w:val="000000"/>
          <w:sz w:val="24"/>
          <w:szCs w:val="24"/>
          <w:lang w:val="lt-LT"/>
        </w:rPr>
        <w:tab/>
      </w:r>
      <w:r w:rsidR="003A01EB" w:rsidRPr="005615F8">
        <w:rPr>
          <w:sz w:val="24"/>
          <w:szCs w:val="24"/>
          <w:lang w:val="lt-LT"/>
        </w:rPr>
        <w:t>PRIDEDAMA.</w:t>
      </w:r>
      <w:r w:rsidR="003A01EB">
        <w:rPr>
          <w:sz w:val="24"/>
          <w:szCs w:val="24"/>
          <w:lang w:val="lt-LT"/>
        </w:rPr>
        <w:t xml:space="preserve"> </w:t>
      </w:r>
      <w:r w:rsidR="003A01EB" w:rsidRPr="005615F8">
        <w:rPr>
          <w:sz w:val="24"/>
          <w:szCs w:val="24"/>
          <w:lang w:val="lt-LT"/>
        </w:rPr>
        <w:t>Valstybės</w:t>
      </w:r>
      <w:r w:rsidR="003A01EB">
        <w:rPr>
          <w:sz w:val="24"/>
          <w:szCs w:val="24"/>
          <w:lang w:val="lt-LT"/>
        </w:rPr>
        <w:t xml:space="preserve"> </w:t>
      </w:r>
      <w:r w:rsidR="003A01EB" w:rsidRPr="005615F8">
        <w:rPr>
          <w:sz w:val="24"/>
          <w:szCs w:val="24"/>
          <w:lang w:val="lt-LT"/>
        </w:rPr>
        <w:t>rinkliav</w:t>
      </w:r>
      <w:r w:rsidR="00977505">
        <w:rPr>
          <w:sz w:val="24"/>
          <w:szCs w:val="24"/>
          <w:lang w:val="lt-LT"/>
        </w:rPr>
        <w:t>ų</w:t>
      </w:r>
      <w:r w:rsidR="003A01EB">
        <w:rPr>
          <w:sz w:val="24"/>
          <w:szCs w:val="24"/>
          <w:lang w:val="lt-LT"/>
        </w:rPr>
        <w:t xml:space="preserve"> </w:t>
      </w:r>
      <w:r w:rsidR="003A01EB" w:rsidRPr="005615F8">
        <w:rPr>
          <w:sz w:val="24"/>
          <w:szCs w:val="24"/>
          <w:lang w:val="lt-LT"/>
        </w:rPr>
        <w:t>dydžių</w:t>
      </w:r>
      <w:r w:rsidR="003A01EB">
        <w:rPr>
          <w:sz w:val="24"/>
          <w:szCs w:val="24"/>
          <w:lang w:val="lt-LT"/>
        </w:rPr>
        <w:t xml:space="preserve"> </w:t>
      </w:r>
      <w:r w:rsidR="003A01EB" w:rsidRPr="00ED566C">
        <w:rPr>
          <w:sz w:val="24"/>
          <w:szCs w:val="24"/>
          <w:lang w:val="lt-LT"/>
        </w:rPr>
        <w:t>skaičiavimai</w:t>
      </w:r>
      <w:r w:rsidR="003A01EB" w:rsidRPr="008E499D">
        <w:rPr>
          <w:sz w:val="24"/>
          <w:szCs w:val="24"/>
          <w:lang w:val="lt-LT"/>
        </w:rPr>
        <w:t xml:space="preserve">, </w:t>
      </w:r>
      <w:r w:rsidR="008E499D" w:rsidRPr="008E499D">
        <w:rPr>
          <w:sz w:val="24"/>
          <w:szCs w:val="24"/>
          <w:lang w:val="lt-LT"/>
        </w:rPr>
        <w:t>8</w:t>
      </w:r>
      <w:r w:rsidR="003A01EB" w:rsidRPr="008E499D">
        <w:rPr>
          <w:sz w:val="24"/>
          <w:szCs w:val="24"/>
          <w:lang w:val="lt-LT"/>
        </w:rPr>
        <w:t xml:space="preserve"> lap</w:t>
      </w:r>
      <w:r w:rsidR="00ED566C" w:rsidRPr="008E499D">
        <w:rPr>
          <w:sz w:val="24"/>
          <w:szCs w:val="24"/>
          <w:lang w:val="lt-LT"/>
        </w:rPr>
        <w:t>ai</w:t>
      </w:r>
      <w:r w:rsidR="003A01EB" w:rsidRPr="008E499D">
        <w:rPr>
          <w:sz w:val="24"/>
          <w:szCs w:val="24"/>
          <w:lang w:val="lt-LT"/>
        </w:rPr>
        <w:t>.</w:t>
      </w:r>
    </w:p>
    <w:p w14:paraId="30A632CF" w14:textId="77777777" w:rsidR="00A72990" w:rsidRDefault="00A72990" w:rsidP="00C07D95">
      <w:pPr>
        <w:spacing w:line="24" w:lineRule="atLeast"/>
        <w:jc w:val="both"/>
        <w:rPr>
          <w:sz w:val="24"/>
          <w:lang w:val="lt-LT"/>
        </w:rPr>
      </w:pPr>
    </w:p>
    <w:tbl>
      <w:tblPr>
        <w:tblW w:w="0" w:type="auto"/>
        <w:tblLayout w:type="fixed"/>
        <w:tblLook w:val="0000" w:firstRow="0" w:lastRow="0" w:firstColumn="0" w:lastColumn="0" w:noHBand="0" w:noVBand="0"/>
      </w:tblPr>
      <w:tblGrid>
        <w:gridCol w:w="3765"/>
        <w:gridCol w:w="2773"/>
        <w:gridCol w:w="3283"/>
      </w:tblGrid>
      <w:tr w:rsidR="008C56AC" w14:paraId="30A632D3" w14:textId="77777777">
        <w:trPr>
          <w:trHeight w:val="240"/>
        </w:trPr>
        <w:tc>
          <w:tcPr>
            <w:tcW w:w="3765" w:type="dxa"/>
          </w:tcPr>
          <w:p w14:paraId="30A632D0" w14:textId="27253318" w:rsidR="008C56AC" w:rsidRDefault="003A01EB" w:rsidP="003A01EB">
            <w:pPr>
              <w:spacing w:before="480"/>
              <w:rPr>
                <w:sz w:val="24"/>
                <w:lang w:val="lt-LT"/>
              </w:rPr>
            </w:pPr>
            <w:r>
              <w:rPr>
                <w:sz w:val="24"/>
                <w:lang w:val="lt-LT"/>
              </w:rPr>
              <w:t>Susisiekimo viceministr</w:t>
            </w:r>
            <w:r w:rsidR="0060258C">
              <w:rPr>
                <w:sz w:val="24"/>
                <w:lang w:val="lt-LT"/>
              </w:rPr>
              <w:t>ė</w:t>
            </w:r>
          </w:p>
        </w:tc>
        <w:tc>
          <w:tcPr>
            <w:tcW w:w="2773" w:type="dxa"/>
          </w:tcPr>
          <w:p w14:paraId="30A632D1" w14:textId="77777777" w:rsidR="008C56AC" w:rsidRDefault="008C56AC">
            <w:pPr>
              <w:spacing w:before="480"/>
              <w:rPr>
                <w:sz w:val="24"/>
                <w:lang w:val="lt-LT"/>
              </w:rPr>
            </w:pPr>
          </w:p>
        </w:tc>
        <w:tc>
          <w:tcPr>
            <w:tcW w:w="3283" w:type="dxa"/>
          </w:tcPr>
          <w:p w14:paraId="30A632D2" w14:textId="44967EDE" w:rsidR="008C56AC" w:rsidRPr="00381881" w:rsidRDefault="0060258C" w:rsidP="00A77D9C">
            <w:pPr>
              <w:spacing w:before="480"/>
              <w:rPr>
                <w:sz w:val="24"/>
                <w:lang w:val="lt-LT"/>
              </w:rPr>
            </w:pPr>
            <w:r w:rsidRPr="00381881">
              <w:rPr>
                <w:sz w:val="24"/>
                <w:lang w:val="lt-LT"/>
              </w:rPr>
              <w:t>Loreta Mask</w:t>
            </w:r>
            <w:r w:rsidR="00381881" w:rsidRPr="00381881">
              <w:rPr>
                <w:sz w:val="24"/>
                <w:lang w:val="lt-LT"/>
              </w:rPr>
              <w:t>a</w:t>
            </w:r>
            <w:r w:rsidRPr="00381881">
              <w:rPr>
                <w:sz w:val="24"/>
                <w:lang w:val="lt-LT"/>
              </w:rPr>
              <w:t>liovienė</w:t>
            </w:r>
          </w:p>
        </w:tc>
      </w:tr>
    </w:tbl>
    <w:p w14:paraId="30A632D4" w14:textId="097D3CEE" w:rsidR="003A01EB" w:rsidRPr="0045309A" w:rsidRDefault="003A01EB" w:rsidP="005D00FD">
      <w:pPr>
        <w:keepNext/>
        <w:framePr w:w="9549" w:h="346" w:hRule="exact" w:hSpace="181" w:wrap="around" w:vAnchor="page" w:hAnchor="page" w:x="1320" w:y="15076" w:anchorLock="1"/>
        <w:spacing w:line="336" w:lineRule="auto"/>
        <w:rPr>
          <w:sz w:val="24"/>
          <w:lang w:val="en-US"/>
        </w:rPr>
      </w:pPr>
      <w:r>
        <w:rPr>
          <w:sz w:val="24"/>
          <w:lang w:val="lt-LT"/>
        </w:rPr>
        <w:t>N. Baranauskienė, tel. (8 5)239 3</w:t>
      </w:r>
      <w:r w:rsidR="007D0D5D">
        <w:rPr>
          <w:sz w:val="24"/>
          <w:lang w:val="lt-LT"/>
        </w:rPr>
        <w:t>913</w:t>
      </w:r>
      <w:r>
        <w:rPr>
          <w:sz w:val="24"/>
          <w:lang w:val="lt-LT"/>
        </w:rPr>
        <w:t>, el. p. natalija.baranauskiene</w:t>
      </w:r>
      <w:r>
        <w:rPr>
          <w:sz w:val="24"/>
          <w:lang w:val="en-US"/>
        </w:rPr>
        <w:t>@sumin.lt</w:t>
      </w:r>
    </w:p>
    <w:p w14:paraId="30A632D5" w14:textId="77777777" w:rsidR="003A01EB" w:rsidRDefault="003A01EB" w:rsidP="005D00FD">
      <w:pPr>
        <w:keepNext/>
        <w:framePr w:w="9549" w:h="346" w:hRule="exact" w:hSpace="181" w:wrap="around" w:vAnchor="page" w:hAnchor="page" w:x="1320" w:y="15076" w:anchorLock="1"/>
        <w:spacing w:line="336" w:lineRule="auto"/>
        <w:rPr>
          <w:sz w:val="24"/>
          <w:szCs w:val="24"/>
          <w:lang w:val="lt-LT"/>
        </w:rPr>
      </w:pPr>
    </w:p>
    <w:p w14:paraId="30A632D6" w14:textId="77777777" w:rsidR="003A01EB" w:rsidRDefault="003A01EB" w:rsidP="005D00FD">
      <w:pPr>
        <w:keepNext/>
        <w:framePr w:w="9549" w:h="346" w:hRule="exact" w:hSpace="181" w:wrap="around" w:vAnchor="page" w:hAnchor="page" w:x="1320" w:y="15076" w:anchorLock="1"/>
        <w:spacing w:line="336" w:lineRule="auto"/>
        <w:rPr>
          <w:sz w:val="24"/>
          <w:szCs w:val="24"/>
          <w:lang w:val="lt-LT"/>
        </w:rPr>
      </w:pPr>
    </w:p>
    <w:p w14:paraId="30A632D7" w14:textId="77777777" w:rsidR="003A01EB" w:rsidRDefault="003A01EB" w:rsidP="005D00FD">
      <w:pPr>
        <w:keepNext/>
        <w:framePr w:w="9549" w:h="346" w:hRule="exact" w:hSpace="181" w:wrap="around" w:vAnchor="page" w:hAnchor="page" w:x="1320" w:y="15076" w:anchorLock="1"/>
        <w:spacing w:line="336" w:lineRule="auto"/>
        <w:rPr>
          <w:sz w:val="24"/>
          <w:szCs w:val="24"/>
          <w:lang w:val="lt-LT"/>
        </w:rPr>
      </w:pPr>
    </w:p>
    <w:p w14:paraId="30A632D8" w14:textId="77777777" w:rsidR="003A01EB" w:rsidRPr="002666DE" w:rsidRDefault="003A01EB" w:rsidP="005D00FD">
      <w:pPr>
        <w:keepNext/>
        <w:framePr w:w="9549" w:h="346" w:hRule="exact" w:hSpace="181" w:wrap="around" w:vAnchor="page" w:hAnchor="page" w:x="1320" w:y="15076" w:anchorLock="1"/>
        <w:spacing w:line="336" w:lineRule="auto"/>
        <w:rPr>
          <w:sz w:val="24"/>
          <w:szCs w:val="24"/>
          <w:lang w:val="lt-LT"/>
        </w:rPr>
      </w:pPr>
    </w:p>
    <w:p w14:paraId="30A632D9" w14:textId="77777777" w:rsidR="003A01EB" w:rsidRDefault="003A01EB" w:rsidP="005D00FD">
      <w:pPr>
        <w:framePr w:w="9549" w:h="346" w:hRule="exact" w:hSpace="181" w:wrap="around" w:vAnchor="page" w:hAnchor="page" w:x="1320" w:y="15076" w:anchorLock="1"/>
        <w:spacing w:line="336" w:lineRule="auto"/>
        <w:rPr>
          <w:sz w:val="24"/>
          <w:lang w:val="lt-LT"/>
        </w:rPr>
      </w:pPr>
    </w:p>
    <w:p w14:paraId="30A632DA" w14:textId="77777777" w:rsidR="003A01EB" w:rsidRDefault="003A01EB" w:rsidP="005D00FD">
      <w:pPr>
        <w:framePr w:w="9549" w:h="346" w:hRule="exact" w:hSpace="181" w:wrap="around" w:vAnchor="page" w:hAnchor="page" w:x="1320" w:y="15076" w:anchorLock="1"/>
        <w:rPr>
          <w:sz w:val="24"/>
          <w:lang w:val="lt-LT"/>
        </w:rPr>
      </w:pPr>
    </w:p>
    <w:p w14:paraId="30A632DB" w14:textId="77777777" w:rsidR="003A01EB" w:rsidRDefault="003A01EB" w:rsidP="005D00FD">
      <w:pPr>
        <w:framePr w:w="9549" w:h="346" w:hRule="exact" w:hSpace="181" w:wrap="around" w:vAnchor="page" w:hAnchor="page" w:x="1320" w:y="15076" w:anchorLock="1"/>
        <w:rPr>
          <w:sz w:val="24"/>
          <w:lang w:val="lt-LT"/>
        </w:rPr>
      </w:pPr>
    </w:p>
    <w:p w14:paraId="30A632DC" w14:textId="77777777" w:rsidR="003A01EB" w:rsidRDefault="003A01EB" w:rsidP="005D00FD">
      <w:pPr>
        <w:framePr w:w="9549" w:h="346" w:hRule="exact" w:hSpace="181" w:wrap="around" w:vAnchor="page" w:hAnchor="page" w:x="1320" w:y="15076" w:anchorLock="1"/>
        <w:rPr>
          <w:sz w:val="24"/>
          <w:lang w:val="lt-LT"/>
        </w:rPr>
      </w:pPr>
    </w:p>
    <w:p w14:paraId="30A632DD" w14:textId="77777777" w:rsidR="003A01EB" w:rsidRDefault="003A01EB" w:rsidP="005D00FD">
      <w:pPr>
        <w:framePr w:w="9549" w:h="346" w:hRule="exact" w:hSpace="181" w:wrap="around" w:vAnchor="page" w:hAnchor="page" w:x="1320" w:y="15076" w:anchorLock="1"/>
        <w:rPr>
          <w:sz w:val="24"/>
          <w:lang w:val="lt-LT"/>
        </w:rPr>
      </w:pPr>
    </w:p>
    <w:p w14:paraId="30A632DE" w14:textId="77777777" w:rsidR="000C36CA" w:rsidRPr="000E476E" w:rsidRDefault="00B109DE" w:rsidP="005D00FD">
      <w:pPr>
        <w:keepNext/>
        <w:framePr w:w="9549" w:h="346" w:hRule="exact" w:hSpace="181" w:wrap="around" w:vAnchor="page" w:hAnchor="page" w:x="1320" w:y="15076" w:anchorLock="1"/>
        <w:rPr>
          <w:sz w:val="24"/>
          <w:lang w:val="lt-LT"/>
        </w:rPr>
      </w:pPr>
      <w:sdt>
        <w:sdtPr>
          <w:rPr>
            <w:sz w:val="24"/>
            <w:lang w:val="lt-LT"/>
          </w:rPr>
          <w:id w:val="875204181"/>
          <w:placeholder>
            <w:docPart w:val="93D6A60EFA70498BB944EDC22B4AE6C4"/>
          </w:placeholder>
          <w:temporary/>
          <w:showingPlcHdr/>
        </w:sdtPr>
        <w:sdtEndPr/>
        <w:sdtContent>
          <w:r w:rsidR="003A01EB">
            <w:rPr>
              <w:sz w:val="24"/>
            </w:rPr>
            <w:t xml:space="preserve"> </w:t>
          </w:r>
        </w:sdtContent>
      </w:sdt>
    </w:p>
    <w:p w14:paraId="30A632DF" w14:textId="77777777" w:rsidR="008C56AC" w:rsidRDefault="008C56AC">
      <w:pPr>
        <w:rPr>
          <w:sz w:val="24"/>
          <w:lang w:val="lt-LT"/>
        </w:rPr>
      </w:pPr>
    </w:p>
    <w:p w14:paraId="30A632E0" w14:textId="77777777" w:rsidR="008C56AC" w:rsidRDefault="008C56AC">
      <w:pPr>
        <w:rPr>
          <w:sz w:val="24"/>
          <w:lang w:val="lt-LT"/>
        </w:rPr>
      </w:pPr>
    </w:p>
    <w:p w14:paraId="30A632E1" w14:textId="77777777" w:rsidR="008C56AC" w:rsidRDefault="008C56AC">
      <w:pPr>
        <w:rPr>
          <w:sz w:val="24"/>
          <w:lang w:val="lt-LT"/>
        </w:rPr>
      </w:pPr>
    </w:p>
    <w:sectPr w:rsidR="008C56AC" w:rsidSect="00F96674">
      <w:headerReference w:type="even" r:id="rId10"/>
      <w:headerReference w:type="default" r:id="rId11"/>
      <w:footerReference w:type="first" r:id="rId12"/>
      <w:type w:val="continuous"/>
      <w:pgSz w:w="11906" w:h="16838" w:code="9"/>
      <w:pgMar w:top="851" w:right="567" w:bottom="425" w:left="1701" w:header="567" w:footer="116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7E391" w14:textId="77777777" w:rsidR="00B109DE" w:rsidRDefault="00B109DE">
      <w:r>
        <w:separator/>
      </w:r>
    </w:p>
  </w:endnote>
  <w:endnote w:type="continuationSeparator" w:id="0">
    <w:p w14:paraId="431F99B7" w14:textId="77777777" w:rsidR="00B109DE" w:rsidRDefault="00B1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632ED" w14:textId="0412849C" w:rsidR="0063438B" w:rsidRDefault="0063438B" w:rsidP="00CC6858">
    <w:pPr>
      <w:pStyle w:val="Porat"/>
      <w:tabs>
        <w:tab w:val="clear" w:pos="4153"/>
        <w:tab w:val="clear" w:pos="830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A7BBB" w14:textId="77777777" w:rsidR="00B109DE" w:rsidRDefault="00B109DE">
      <w:r>
        <w:separator/>
      </w:r>
    </w:p>
  </w:footnote>
  <w:footnote w:type="continuationSeparator" w:id="0">
    <w:p w14:paraId="0660DDA3" w14:textId="77777777" w:rsidR="00B109DE" w:rsidRDefault="00B109DE">
      <w:r>
        <w:continuationSeparator/>
      </w:r>
    </w:p>
  </w:footnote>
  <w:footnote w:id="1">
    <w:p w14:paraId="2F376308" w14:textId="7EC3C86D" w:rsidR="0063438B" w:rsidRPr="00D023F0" w:rsidRDefault="0063438B" w:rsidP="005428FB">
      <w:pPr>
        <w:pStyle w:val="Puslapioinaostekstas"/>
        <w:ind w:firstLine="0"/>
        <w:jc w:val="both"/>
      </w:pPr>
      <w:r>
        <w:rPr>
          <w:rStyle w:val="Puslapioinaosnuoroda"/>
        </w:rPr>
        <w:footnoteRef/>
      </w:r>
      <w:r w:rsidRPr="00D023F0">
        <w:rPr>
          <w:rFonts w:eastAsia="Times New Roman"/>
          <w:lang w:eastAsia="lt-LT"/>
        </w:rPr>
        <w:t>Lietuvos Respublikos vidaus vandenų transporto kodekso 18 straipsnio 3 dalis.</w:t>
      </w:r>
      <w:r w:rsidRPr="00D023F0">
        <w:t xml:space="preserve"> </w:t>
      </w:r>
    </w:p>
  </w:footnote>
  <w:footnote w:id="2">
    <w:p w14:paraId="46F985A8" w14:textId="3A04DAC8" w:rsidR="0063438B" w:rsidRDefault="0063438B" w:rsidP="005428FB">
      <w:pPr>
        <w:pStyle w:val="Puslapioinaostekstas"/>
        <w:ind w:firstLine="0"/>
        <w:jc w:val="both"/>
      </w:pPr>
      <w:r w:rsidRPr="00D023F0">
        <w:rPr>
          <w:rStyle w:val="Puslapioinaosnuoroda"/>
        </w:rPr>
        <w:footnoteRef/>
      </w:r>
      <w:r w:rsidRPr="00D023F0">
        <w:t xml:space="preserve"> </w:t>
      </w:r>
      <w:r w:rsidRPr="00D023F0">
        <w:rPr>
          <w:iCs/>
        </w:rPr>
        <w:t>Lietuvos Respublikos susisiekimo ministro 2016 m. vasario 1 d. įsakymas Nr. 3-32(1.5 E) „Dėl Motorinių pramoginių laivų laivavedžių rengimo, kompetencijos įgijimo ir kvalifikacijos dokumentų išdavimo nuostatų patvirtinimo“.</w:t>
      </w:r>
    </w:p>
  </w:footnote>
  <w:footnote w:id="3">
    <w:p w14:paraId="1CFAA970" w14:textId="65731102" w:rsidR="00CC14F7" w:rsidRPr="00CC14F7" w:rsidRDefault="00CC14F7" w:rsidP="00CC14F7">
      <w:pPr>
        <w:pStyle w:val="Puslapioinaostekstas"/>
        <w:ind w:firstLine="0"/>
      </w:pPr>
      <w:r>
        <w:rPr>
          <w:rStyle w:val="Puslapioinaosnuoroda"/>
        </w:rPr>
        <w:footnoteRef/>
      </w:r>
      <w:r>
        <w:t xml:space="preserve"> </w:t>
      </w:r>
      <w:r w:rsidRPr="00CC14F7">
        <w:t>Lietuvos Respublikos Vyriausybės 2005 m. spalio 3 d. nutarimo Nr. 1057„Dėl Lietuvos Respublikos vidaus vandenų uostų ir prieplaukų steigimo ir registravimo nuostatų patvirtinimo“ pakeitimo“ (Lietuvos Respublikos Vyriausybės 2012 m. gegužės 16 d. nutarimo Nr. 515 redakcija) 20, 21 p.</w:t>
      </w:r>
    </w:p>
  </w:footnote>
  <w:footnote w:id="4">
    <w:p w14:paraId="46726087" w14:textId="1532A5D7" w:rsidR="00192E3C" w:rsidRPr="00A265F3" w:rsidRDefault="00192E3C" w:rsidP="0069006F">
      <w:pPr>
        <w:spacing w:line="24" w:lineRule="atLeast"/>
        <w:jc w:val="both"/>
        <w:rPr>
          <w:lang w:val="lt-LT"/>
        </w:rPr>
      </w:pPr>
      <w:r>
        <w:rPr>
          <w:rStyle w:val="Puslapioinaosnuoroda"/>
        </w:rPr>
        <w:footnoteRef/>
      </w:r>
      <w:r>
        <w:t xml:space="preserve"> </w:t>
      </w:r>
      <w:bookmarkStart w:id="15" w:name="_Hlk65518305"/>
      <w:r w:rsidRPr="00A265F3">
        <w:rPr>
          <w:lang w:val="lt-LT"/>
        </w:rPr>
        <w:t xml:space="preserve">2020 m. spalio 13 d. </w:t>
      </w:r>
      <w:bookmarkEnd w:id="15"/>
      <w:r w:rsidRPr="00A265F3">
        <w:rPr>
          <w:lang w:val="lt-LT"/>
        </w:rPr>
        <w:t xml:space="preserve">Lietuvos transporto saugos administracijos </w:t>
      </w:r>
      <w:r w:rsidR="00A265F3" w:rsidRPr="00A265F3">
        <w:rPr>
          <w:lang w:val="lt-LT"/>
        </w:rPr>
        <w:t>direktoriaus įsakymas Nr. 2BE-322 „Dėl Lietuvos Respublikos vidaus vandenų laivų registre įregistruotų vidaus vandenų transporto priemonių žurnalų formų, žurnalų registravimo ir pildymo taisyklių patvirtinimo“</w:t>
      </w:r>
      <w:r w:rsidR="00A265F3">
        <w:rPr>
          <w:lang w:val="lt-LT"/>
        </w:rPr>
        <w:t>.</w:t>
      </w:r>
    </w:p>
  </w:footnote>
  <w:footnote w:id="5">
    <w:p w14:paraId="6980D6F6" w14:textId="77777777" w:rsidR="003F229D" w:rsidRPr="00336CE8" w:rsidRDefault="003F229D" w:rsidP="003F229D">
      <w:pPr>
        <w:pStyle w:val="Puslapioinaostekstas"/>
        <w:ind w:firstLine="0"/>
        <w:jc w:val="both"/>
      </w:pPr>
      <w:r>
        <w:rPr>
          <w:rStyle w:val="Puslapioinaosnuoroda"/>
        </w:rPr>
        <w:footnoteRef/>
      </w:r>
      <w:r>
        <w:t xml:space="preserve"> </w:t>
      </w:r>
      <w:r w:rsidRPr="00E50AC1">
        <w:t>2019 m. kovo 12 d. Komisijos deleguotasis reglamentas (ES) 2019/945 dėl bepiločių orlaivių sistemų ir trečiųjų valstybių bepiločių orlaivių sistemų naudotojų</w:t>
      </w:r>
      <w:r>
        <w:t>.</w:t>
      </w:r>
    </w:p>
  </w:footnote>
  <w:footnote w:id="6">
    <w:p w14:paraId="3B2DF933" w14:textId="77777777" w:rsidR="003F229D" w:rsidRDefault="003F229D" w:rsidP="003F229D">
      <w:pPr>
        <w:pStyle w:val="Puslapioinaostekstas"/>
        <w:ind w:firstLine="0"/>
        <w:jc w:val="both"/>
      </w:pPr>
      <w:r>
        <w:rPr>
          <w:rStyle w:val="Puslapioinaosnuoroda"/>
        </w:rPr>
        <w:footnoteRef/>
      </w:r>
      <w:r>
        <w:t xml:space="preserve"> </w:t>
      </w:r>
      <w:r w:rsidRPr="005515F6">
        <w:rPr>
          <w:color w:val="auto"/>
          <w:shd w:val="clear" w:color="auto" w:fill="FFFFFF"/>
        </w:rPr>
        <w:t>2020 m. balandžio 15 d. Komisijos įgyvendinimo reglamentas (ES) 2020/683</w:t>
      </w:r>
      <w:r>
        <w:rPr>
          <w:color w:val="auto"/>
          <w:shd w:val="clear" w:color="auto" w:fill="FFFFFF"/>
        </w:rPr>
        <w:t>,</w:t>
      </w:r>
      <w:r w:rsidRPr="005515F6">
        <w:rPr>
          <w:color w:val="auto"/>
          <w:shd w:val="clear" w:color="auto" w:fill="FFFFFF"/>
        </w:rPr>
        <w:t xml:space="preserve"> kuriuo įgyvendinamas Europos Parlamento ir Tarybos reglamentas (ES) 2018/858 dėl motorinių transporto priemonių ir jų priekabų bei tokioms transporto priemonėms skirtų sistemų, komponentų ir atskirų techninių mazgų patvirtinimo ir rinkos priežiūros administracinių reikalavimų</w:t>
      </w:r>
      <w:r>
        <w:rPr>
          <w:color w:val="auto"/>
          <w:shd w:val="clear" w:color="auto" w:fill="FFFFFF"/>
        </w:rPr>
        <w:t>.</w:t>
      </w:r>
    </w:p>
  </w:footnote>
  <w:footnote w:id="7">
    <w:p w14:paraId="4370EE79" w14:textId="77777777" w:rsidR="003F229D" w:rsidRDefault="003F229D" w:rsidP="003F229D">
      <w:pPr>
        <w:pStyle w:val="Puslapioinaostekstas"/>
        <w:ind w:firstLine="0"/>
        <w:jc w:val="both"/>
      </w:pPr>
      <w:r>
        <w:rPr>
          <w:rStyle w:val="Puslapioinaosnuoroda"/>
        </w:rPr>
        <w:footnoteRef/>
      </w:r>
      <w:r>
        <w:t xml:space="preserve"> </w:t>
      </w:r>
      <w:r w:rsidRPr="007F70A0">
        <w:t xml:space="preserve">Lietuvos Respublikos Vyriausybės 2019 m. gegužės 15 d. nutarimas Nr. 469 „Dėl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w:t>
      </w:r>
      <w:r>
        <w:t>D</w:t>
      </w:r>
      <w:r w:rsidRPr="007F70A0">
        <w:t>irektyva 2007/46/EB, nuostatų įgyvendinimo“</w:t>
      </w:r>
    </w:p>
  </w:footnote>
  <w:footnote w:id="8">
    <w:p w14:paraId="5E796535" w14:textId="77777777" w:rsidR="003F229D" w:rsidRPr="006D52B2" w:rsidRDefault="003F229D" w:rsidP="003F229D">
      <w:pPr>
        <w:jc w:val="both"/>
        <w:rPr>
          <w:color w:val="000000"/>
          <w:lang w:val="lt-LT"/>
        </w:rPr>
      </w:pPr>
      <w:r>
        <w:rPr>
          <w:rStyle w:val="Puslapioinaosnuoroda"/>
        </w:rPr>
        <w:footnoteRef/>
      </w:r>
      <w:r>
        <w:t xml:space="preserve"> </w:t>
      </w:r>
      <w:r>
        <w:rPr>
          <w:color w:val="000000"/>
        </w:rPr>
        <w:t xml:space="preserve">2020 m. </w:t>
      </w:r>
      <w:r w:rsidRPr="002266E3">
        <w:rPr>
          <w:color w:val="000000"/>
          <w:lang w:val="lt-LT"/>
        </w:rPr>
        <w:t>rugsėjo 4 d. L</w:t>
      </w:r>
      <w:r w:rsidRPr="002266E3">
        <w:rPr>
          <w:color w:val="000000"/>
          <w:lang w:val="lt-LT" w:eastAsia="lt-LT"/>
        </w:rPr>
        <w:t xml:space="preserve">ietuvos </w:t>
      </w:r>
      <w:r>
        <w:rPr>
          <w:color w:val="000000"/>
          <w:lang w:val="lt-LT" w:eastAsia="lt-LT"/>
        </w:rPr>
        <w:t>t</w:t>
      </w:r>
      <w:r w:rsidRPr="002266E3">
        <w:rPr>
          <w:color w:val="000000"/>
          <w:lang w:val="lt-LT" w:eastAsia="lt-LT"/>
        </w:rPr>
        <w:t>ransporto saugos administracijos direktoriaus įsakym</w:t>
      </w:r>
      <w:r>
        <w:rPr>
          <w:color w:val="000000"/>
          <w:lang w:val="lt-LT" w:eastAsia="lt-LT"/>
        </w:rPr>
        <w:t>as</w:t>
      </w:r>
      <w:r w:rsidRPr="002266E3">
        <w:rPr>
          <w:color w:val="000000"/>
          <w:lang w:val="lt-LT" w:eastAsia="lt-LT"/>
        </w:rPr>
        <w:t xml:space="preserve"> </w:t>
      </w:r>
      <w:r w:rsidRPr="002266E3">
        <w:rPr>
          <w:color w:val="000000"/>
          <w:lang w:val="lt-LT"/>
        </w:rPr>
        <w:t xml:space="preserve">Nr. 2BE-281 </w:t>
      </w:r>
      <w:r w:rsidRPr="002266E3">
        <w:rPr>
          <w:color w:val="000000"/>
          <w:lang w:val="lt-LT" w:eastAsia="lt-LT"/>
        </w:rPr>
        <w:t>„Dėl</w:t>
      </w:r>
      <w:r w:rsidRPr="002266E3">
        <w:rPr>
          <w:color w:val="000000"/>
          <w:lang w:val="lt-LT"/>
        </w:rPr>
        <w:t xml:space="preserve"> Motorinių transporto priemonių, priekabų ir šių transporto priemonių sudedamųjų dalių tipo patvirtinimo ir atitikties įvertinimo tvarkos apraš</w:t>
      </w:r>
      <w:r>
        <w:rPr>
          <w:color w:val="000000"/>
          <w:lang w:val="lt-LT"/>
        </w:rPr>
        <w:t>as</w:t>
      </w:r>
      <w:r w:rsidRPr="002266E3">
        <w:rPr>
          <w:color w:val="000000"/>
          <w:lang w:val="lt-LT" w:eastAsia="lt-LT"/>
        </w:rPr>
        <w:t>“</w:t>
      </w:r>
    </w:p>
  </w:footnote>
  <w:footnote w:id="9">
    <w:p w14:paraId="722C8681" w14:textId="77777777" w:rsidR="003F229D" w:rsidRDefault="003F229D" w:rsidP="003F229D">
      <w:pPr>
        <w:pStyle w:val="Puslapioinaostekstas"/>
        <w:ind w:firstLine="0"/>
      </w:pPr>
      <w:r w:rsidRPr="000214DC">
        <w:rPr>
          <w:rStyle w:val="Puslapioinaosnuoroda"/>
        </w:rPr>
        <w:footnoteRef/>
      </w:r>
      <w:r w:rsidRPr="000214DC">
        <w:t xml:space="preserve"> </w:t>
      </w:r>
      <w:bookmarkStart w:id="22" w:name="_Hlk65506869"/>
      <w:r w:rsidRPr="000214DC">
        <w:t xml:space="preserve">Lietuvos Respublikos saugaus eismo automobilių keliais įstatymo </w:t>
      </w:r>
      <w:bookmarkEnd w:id="22"/>
      <w:r w:rsidRPr="000214DC">
        <w:t>10 str. 1 d. 30 p.</w:t>
      </w:r>
    </w:p>
    <w:p w14:paraId="3131046A" w14:textId="77777777" w:rsidR="003F229D" w:rsidRPr="000214DC" w:rsidRDefault="003F229D" w:rsidP="003F229D">
      <w:pPr>
        <w:pStyle w:val="Puslapioinaostekstas"/>
        <w:ind w:firstLine="0"/>
        <w:jc w:val="both"/>
      </w:pPr>
      <w:r>
        <w:t>2010 m. rugsėjo 10 d.</w:t>
      </w:r>
      <w:r w:rsidRPr="000214DC">
        <w:t xml:space="preserve"> </w:t>
      </w:r>
      <w:r w:rsidRPr="002266E3">
        <w:t>L</w:t>
      </w:r>
      <w:r w:rsidRPr="002266E3">
        <w:rPr>
          <w:lang w:eastAsia="lt-LT"/>
        </w:rPr>
        <w:t xml:space="preserve">ietuvos </w:t>
      </w:r>
      <w:r>
        <w:rPr>
          <w:lang w:eastAsia="lt-LT"/>
        </w:rPr>
        <w:t>t</w:t>
      </w:r>
      <w:r w:rsidRPr="002266E3">
        <w:rPr>
          <w:lang w:eastAsia="lt-LT"/>
        </w:rPr>
        <w:t>ransporto saugos administracijos direktoriaus įsakym</w:t>
      </w:r>
      <w:r>
        <w:rPr>
          <w:lang w:eastAsia="lt-LT"/>
        </w:rPr>
        <w:t>as</w:t>
      </w:r>
      <w:r>
        <w:t xml:space="preserve"> Nr. 2B-408 „Dėl Asmenų, siekiančių įgyti teisę atlikti privalomąją transporto priemonių techninę apžiūrą, ir techninės apžiūros kontrolierių žinių patikrinimo tvarkos</w:t>
      </w:r>
      <w:r>
        <w:rPr>
          <w:b/>
          <w:bCs w:val="0"/>
        </w:rPr>
        <w:t> </w:t>
      </w:r>
      <w:r>
        <w:t>aprašo patvirtinimo“.</w:t>
      </w:r>
    </w:p>
  </w:footnote>
  <w:footnote w:id="10">
    <w:p w14:paraId="709C2CC9" w14:textId="77777777" w:rsidR="000C3D16" w:rsidRPr="0069006F" w:rsidRDefault="000C3D16" w:rsidP="000C3D16">
      <w:pPr>
        <w:pStyle w:val="Puslapioinaostekstas"/>
        <w:ind w:firstLine="0"/>
        <w:jc w:val="both"/>
      </w:pPr>
      <w:r>
        <w:rPr>
          <w:rStyle w:val="Puslapioinaosnuoroda"/>
        </w:rPr>
        <w:footnoteRef/>
      </w:r>
      <w:r>
        <w:t xml:space="preserve"> </w:t>
      </w:r>
      <w:r w:rsidRPr="00A265F3">
        <w:t xml:space="preserve">2020 m. spalio </w:t>
      </w:r>
      <w:r w:rsidRPr="0069006F">
        <w:t>22 d. Susisiekimo ministro įsakym</w:t>
      </w:r>
      <w:r>
        <w:t>as</w:t>
      </w:r>
      <w:r w:rsidRPr="0069006F">
        <w:t xml:space="preserve"> Nr. 3-639 „Dėl Burinių jachtų techninių apžiūrų atlikimo ir juridinių asmenų, kitų organizacijų ir jų padalinių, siekiančių atlikti burinių jachtų technines apžiūras, atestavimo tvarkos aprašu patvirtinimo“</w:t>
      </w:r>
    </w:p>
  </w:footnote>
  <w:footnote w:id="11">
    <w:p w14:paraId="0C7D05BB" w14:textId="77777777" w:rsidR="0060258C" w:rsidRDefault="0060258C" w:rsidP="0060258C">
      <w:pPr>
        <w:pStyle w:val="Puslapioinaostekstas"/>
        <w:ind w:firstLine="0"/>
        <w:jc w:val="both"/>
      </w:pPr>
      <w:r>
        <w:rPr>
          <w:rStyle w:val="Puslapioinaosnuoroda"/>
        </w:rPr>
        <w:footnoteRef/>
      </w:r>
      <w:r>
        <w:t xml:space="preserve"> </w:t>
      </w:r>
      <w:r w:rsidRPr="005C292A">
        <w:t>2021 m. sausio 12 d. Lietuvos transporto saugos administracijos direktoriaus įsakym</w:t>
      </w:r>
      <w:r>
        <w:t>as</w:t>
      </w:r>
      <w:r w:rsidRPr="005C292A">
        <w:t xml:space="preserve"> Nr. 2BE-17 „Dėl Teisės mokyti asmenis, kurių darbas tiesiogiai arba netiesiogiai susijęs su geležinkelių transporto eismu, ir (ar) krovinių krovimo ir tvirtinimo vagonuose darbų vadovus suteikimo tvarkos aprašo patvirtinimo</w:t>
      </w:r>
      <w:r w:rsidRPr="00ED3D97">
        <w:rPr>
          <w:sz w:val="24"/>
          <w:szCs w:val="24"/>
        </w:rPr>
        <w:t>“</w:t>
      </w:r>
      <w:r>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632E9" w14:textId="77777777" w:rsidR="0063438B" w:rsidRDefault="0063438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0A632EA" w14:textId="77777777" w:rsidR="0063438B" w:rsidRDefault="006343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632EB" w14:textId="79BEE0A5" w:rsidR="0063438B" w:rsidRDefault="0063438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30A632EC" w14:textId="77777777" w:rsidR="0063438B" w:rsidRDefault="006343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7552D"/>
    <w:multiLevelType w:val="hybridMultilevel"/>
    <w:tmpl w:val="3F3A14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694253"/>
    <w:multiLevelType w:val="hybridMultilevel"/>
    <w:tmpl w:val="3D90499C"/>
    <w:lvl w:ilvl="0" w:tplc="4CA610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12038A3"/>
    <w:multiLevelType w:val="hybridMultilevel"/>
    <w:tmpl w:val="47D4DDAC"/>
    <w:lvl w:ilvl="0" w:tplc="144029A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153C5AFC"/>
    <w:multiLevelType w:val="hybridMultilevel"/>
    <w:tmpl w:val="38F2F4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6071BC"/>
    <w:multiLevelType w:val="hybridMultilevel"/>
    <w:tmpl w:val="D3145222"/>
    <w:lvl w:ilvl="0" w:tplc="83C8FB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55F131F"/>
    <w:multiLevelType w:val="hybridMultilevel"/>
    <w:tmpl w:val="A06242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D1603EF"/>
    <w:multiLevelType w:val="multilevel"/>
    <w:tmpl w:val="1BA845F6"/>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b w:val="0"/>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7" w15:restartNumberingAfterBreak="0">
    <w:nsid w:val="551C4A26"/>
    <w:multiLevelType w:val="hybridMultilevel"/>
    <w:tmpl w:val="03D6A8C4"/>
    <w:lvl w:ilvl="0" w:tplc="7E6C73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A827195"/>
    <w:multiLevelType w:val="hybridMultilevel"/>
    <w:tmpl w:val="777A2074"/>
    <w:lvl w:ilvl="0" w:tplc="88547802">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1500060"/>
    <w:multiLevelType w:val="hybridMultilevel"/>
    <w:tmpl w:val="6450E1BE"/>
    <w:lvl w:ilvl="0" w:tplc="C0527C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57469F8"/>
    <w:multiLevelType w:val="hybridMultilevel"/>
    <w:tmpl w:val="1B26E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DB3DA3"/>
    <w:multiLevelType w:val="hybridMultilevel"/>
    <w:tmpl w:val="81040870"/>
    <w:lvl w:ilvl="0" w:tplc="C0527C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8645BC7"/>
    <w:multiLevelType w:val="hybridMultilevel"/>
    <w:tmpl w:val="99BAF47C"/>
    <w:lvl w:ilvl="0" w:tplc="0D5AB3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0"/>
  </w:num>
  <w:num w:numId="2">
    <w:abstractNumId w:val="5"/>
  </w:num>
  <w:num w:numId="3">
    <w:abstractNumId w:val="4"/>
  </w:num>
  <w:num w:numId="4">
    <w:abstractNumId w:val="12"/>
  </w:num>
  <w:num w:numId="5">
    <w:abstractNumId w:val="7"/>
  </w:num>
  <w:num w:numId="6">
    <w:abstractNumId w:val="1"/>
  </w:num>
  <w:num w:numId="7">
    <w:abstractNumId w:val="6"/>
  </w:num>
  <w:num w:numId="8">
    <w:abstractNumId w:val="8"/>
  </w:num>
  <w:num w:numId="9">
    <w:abstractNumId w:val="0"/>
  </w:num>
  <w:num w:numId="10">
    <w:abstractNumId w:val="3"/>
  </w:num>
  <w:num w:numId="11">
    <w:abstractNumId w:val="11"/>
  </w:num>
  <w:num w:numId="12">
    <w:abstractNumId w:val="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E"/>
    <w:rsid w:val="00001500"/>
    <w:rsid w:val="0000387A"/>
    <w:rsid w:val="00004D26"/>
    <w:rsid w:val="000051C6"/>
    <w:rsid w:val="00012AC5"/>
    <w:rsid w:val="00012E74"/>
    <w:rsid w:val="0001704D"/>
    <w:rsid w:val="00017295"/>
    <w:rsid w:val="000214DC"/>
    <w:rsid w:val="00024A1E"/>
    <w:rsid w:val="00034D9A"/>
    <w:rsid w:val="00035487"/>
    <w:rsid w:val="00044B0D"/>
    <w:rsid w:val="00046823"/>
    <w:rsid w:val="000472DF"/>
    <w:rsid w:val="00053495"/>
    <w:rsid w:val="000571EA"/>
    <w:rsid w:val="00057A12"/>
    <w:rsid w:val="00057E08"/>
    <w:rsid w:val="00064CF4"/>
    <w:rsid w:val="00066994"/>
    <w:rsid w:val="00070DA1"/>
    <w:rsid w:val="00071F59"/>
    <w:rsid w:val="00074FF2"/>
    <w:rsid w:val="0008062E"/>
    <w:rsid w:val="00082304"/>
    <w:rsid w:val="00082BC9"/>
    <w:rsid w:val="00086C6E"/>
    <w:rsid w:val="000911BE"/>
    <w:rsid w:val="000A2237"/>
    <w:rsid w:val="000A3757"/>
    <w:rsid w:val="000A5E97"/>
    <w:rsid w:val="000B0077"/>
    <w:rsid w:val="000B1065"/>
    <w:rsid w:val="000B5437"/>
    <w:rsid w:val="000B59D3"/>
    <w:rsid w:val="000B7863"/>
    <w:rsid w:val="000B7AEF"/>
    <w:rsid w:val="000C0799"/>
    <w:rsid w:val="000C0BBD"/>
    <w:rsid w:val="000C36CA"/>
    <w:rsid w:val="000C3D16"/>
    <w:rsid w:val="000D791B"/>
    <w:rsid w:val="000D7982"/>
    <w:rsid w:val="000E1445"/>
    <w:rsid w:val="000E476E"/>
    <w:rsid w:val="000F1DB5"/>
    <w:rsid w:val="000F20CC"/>
    <w:rsid w:val="000F7094"/>
    <w:rsid w:val="001001DF"/>
    <w:rsid w:val="0010258B"/>
    <w:rsid w:val="00113B2C"/>
    <w:rsid w:val="0013213C"/>
    <w:rsid w:val="00141284"/>
    <w:rsid w:val="00146E32"/>
    <w:rsid w:val="00147840"/>
    <w:rsid w:val="0015496D"/>
    <w:rsid w:val="0015617F"/>
    <w:rsid w:val="00162093"/>
    <w:rsid w:val="00171D77"/>
    <w:rsid w:val="0017318E"/>
    <w:rsid w:val="00183AFA"/>
    <w:rsid w:val="00185601"/>
    <w:rsid w:val="0018671F"/>
    <w:rsid w:val="00192E3C"/>
    <w:rsid w:val="001A1982"/>
    <w:rsid w:val="001A1F3C"/>
    <w:rsid w:val="001B1A36"/>
    <w:rsid w:val="001B268A"/>
    <w:rsid w:val="001B2F49"/>
    <w:rsid w:val="001B5CCA"/>
    <w:rsid w:val="001B7107"/>
    <w:rsid w:val="001C031C"/>
    <w:rsid w:val="001C2C02"/>
    <w:rsid w:val="001C3711"/>
    <w:rsid w:val="001C4882"/>
    <w:rsid w:val="001D29F7"/>
    <w:rsid w:val="001D2CF7"/>
    <w:rsid w:val="001D707E"/>
    <w:rsid w:val="001E14B2"/>
    <w:rsid w:val="001E2064"/>
    <w:rsid w:val="001E4436"/>
    <w:rsid w:val="001E680C"/>
    <w:rsid w:val="001F52DA"/>
    <w:rsid w:val="002007DA"/>
    <w:rsid w:val="002078DC"/>
    <w:rsid w:val="002137DB"/>
    <w:rsid w:val="00220C03"/>
    <w:rsid w:val="0022219E"/>
    <w:rsid w:val="00222CDD"/>
    <w:rsid w:val="00225CBD"/>
    <w:rsid w:val="002266E3"/>
    <w:rsid w:val="00226ABA"/>
    <w:rsid w:val="00231949"/>
    <w:rsid w:val="00240145"/>
    <w:rsid w:val="00242762"/>
    <w:rsid w:val="002450F0"/>
    <w:rsid w:val="00247979"/>
    <w:rsid w:val="002505B3"/>
    <w:rsid w:val="0025390B"/>
    <w:rsid w:val="00261B07"/>
    <w:rsid w:val="002666DE"/>
    <w:rsid w:val="00271628"/>
    <w:rsid w:val="002749EB"/>
    <w:rsid w:val="00275E6D"/>
    <w:rsid w:val="00277462"/>
    <w:rsid w:val="002818EB"/>
    <w:rsid w:val="0028220E"/>
    <w:rsid w:val="00290D75"/>
    <w:rsid w:val="002936FA"/>
    <w:rsid w:val="00294BA6"/>
    <w:rsid w:val="00294E81"/>
    <w:rsid w:val="002A0572"/>
    <w:rsid w:val="002A0EB7"/>
    <w:rsid w:val="002B10F4"/>
    <w:rsid w:val="002B6362"/>
    <w:rsid w:val="002C7121"/>
    <w:rsid w:val="002D30DB"/>
    <w:rsid w:val="002D4BEE"/>
    <w:rsid w:val="002E1F22"/>
    <w:rsid w:val="002E7AF1"/>
    <w:rsid w:val="00301E48"/>
    <w:rsid w:val="00301F1C"/>
    <w:rsid w:val="00302F50"/>
    <w:rsid w:val="00304568"/>
    <w:rsid w:val="00310627"/>
    <w:rsid w:val="00312F26"/>
    <w:rsid w:val="00312F90"/>
    <w:rsid w:val="00313659"/>
    <w:rsid w:val="00313B86"/>
    <w:rsid w:val="00315947"/>
    <w:rsid w:val="003179DD"/>
    <w:rsid w:val="003225AC"/>
    <w:rsid w:val="00325622"/>
    <w:rsid w:val="003256EA"/>
    <w:rsid w:val="0032615A"/>
    <w:rsid w:val="003306A2"/>
    <w:rsid w:val="00333E3E"/>
    <w:rsid w:val="00336CE8"/>
    <w:rsid w:val="00337E6F"/>
    <w:rsid w:val="00345B60"/>
    <w:rsid w:val="00356A07"/>
    <w:rsid w:val="00356D71"/>
    <w:rsid w:val="0035772A"/>
    <w:rsid w:val="00363994"/>
    <w:rsid w:val="003649F9"/>
    <w:rsid w:val="00365492"/>
    <w:rsid w:val="003738F3"/>
    <w:rsid w:val="0037483B"/>
    <w:rsid w:val="00375938"/>
    <w:rsid w:val="00381881"/>
    <w:rsid w:val="00383EF8"/>
    <w:rsid w:val="00387040"/>
    <w:rsid w:val="003906DE"/>
    <w:rsid w:val="00390731"/>
    <w:rsid w:val="003926D5"/>
    <w:rsid w:val="003A01EB"/>
    <w:rsid w:val="003A6D86"/>
    <w:rsid w:val="003B142C"/>
    <w:rsid w:val="003B3701"/>
    <w:rsid w:val="003B7D12"/>
    <w:rsid w:val="003C3DFF"/>
    <w:rsid w:val="003C7B3B"/>
    <w:rsid w:val="003D1A05"/>
    <w:rsid w:val="003E1EA7"/>
    <w:rsid w:val="003E2F4B"/>
    <w:rsid w:val="003E3527"/>
    <w:rsid w:val="003F229D"/>
    <w:rsid w:val="003F725E"/>
    <w:rsid w:val="004042D0"/>
    <w:rsid w:val="004062A9"/>
    <w:rsid w:val="0042058C"/>
    <w:rsid w:val="00424E70"/>
    <w:rsid w:val="004264B8"/>
    <w:rsid w:val="004268AF"/>
    <w:rsid w:val="00436607"/>
    <w:rsid w:val="00446B3D"/>
    <w:rsid w:val="00451CE1"/>
    <w:rsid w:val="00451E7F"/>
    <w:rsid w:val="004557DB"/>
    <w:rsid w:val="00461DC7"/>
    <w:rsid w:val="00464D12"/>
    <w:rsid w:val="0047494E"/>
    <w:rsid w:val="00474A62"/>
    <w:rsid w:val="004817E6"/>
    <w:rsid w:val="00482645"/>
    <w:rsid w:val="0048429E"/>
    <w:rsid w:val="00486080"/>
    <w:rsid w:val="00495330"/>
    <w:rsid w:val="004973DE"/>
    <w:rsid w:val="004A2115"/>
    <w:rsid w:val="004A3598"/>
    <w:rsid w:val="004B024D"/>
    <w:rsid w:val="004C3EF7"/>
    <w:rsid w:val="004D1ADF"/>
    <w:rsid w:val="004D6F6B"/>
    <w:rsid w:val="004E0ED2"/>
    <w:rsid w:val="004E1DF3"/>
    <w:rsid w:val="004E7E0C"/>
    <w:rsid w:val="00500A44"/>
    <w:rsid w:val="00502A06"/>
    <w:rsid w:val="0051427D"/>
    <w:rsid w:val="00516E1F"/>
    <w:rsid w:val="00522A6C"/>
    <w:rsid w:val="00524E83"/>
    <w:rsid w:val="00533970"/>
    <w:rsid w:val="0053761F"/>
    <w:rsid w:val="00540A4A"/>
    <w:rsid w:val="00541FAD"/>
    <w:rsid w:val="005428FB"/>
    <w:rsid w:val="00545328"/>
    <w:rsid w:val="005515F6"/>
    <w:rsid w:val="005522C5"/>
    <w:rsid w:val="005531F2"/>
    <w:rsid w:val="00561A42"/>
    <w:rsid w:val="00570516"/>
    <w:rsid w:val="005729A7"/>
    <w:rsid w:val="00572E55"/>
    <w:rsid w:val="005743B4"/>
    <w:rsid w:val="0057579A"/>
    <w:rsid w:val="005769EF"/>
    <w:rsid w:val="00583C24"/>
    <w:rsid w:val="005854A5"/>
    <w:rsid w:val="0058551F"/>
    <w:rsid w:val="0059210A"/>
    <w:rsid w:val="005928FA"/>
    <w:rsid w:val="00592C49"/>
    <w:rsid w:val="00597FA7"/>
    <w:rsid w:val="005A1575"/>
    <w:rsid w:val="005A442A"/>
    <w:rsid w:val="005A7B12"/>
    <w:rsid w:val="005B0BFB"/>
    <w:rsid w:val="005B7026"/>
    <w:rsid w:val="005B773F"/>
    <w:rsid w:val="005B7AB2"/>
    <w:rsid w:val="005C292A"/>
    <w:rsid w:val="005C5EAB"/>
    <w:rsid w:val="005D00FD"/>
    <w:rsid w:val="005D5E5C"/>
    <w:rsid w:val="005E181C"/>
    <w:rsid w:val="005E2746"/>
    <w:rsid w:val="005E4707"/>
    <w:rsid w:val="005F023C"/>
    <w:rsid w:val="005F2BC6"/>
    <w:rsid w:val="006002A8"/>
    <w:rsid w:val="0060258C"/>
    <w:rsid w:val="00606971"/>
    <w:rsid w:val="0060713E"/>
    <w:rsid w:val="00607838"/>
    <w:rsid w:val="00611D59"/>
    <w:rsid w:val="00615688"/>
    <w:rsid w:val="0061662F"/>
    <w:rsid w:val="00620C35"/>
    <w:rsid w:val="00624147"/>
    <w:rsid w:val="00624F79"/>
    <w:rsid w:val="00626284"/>
    <w:rsid w:val="006274DB"/>
    <w:rsid w:val="0062761C"/>
    <w:rsid w:val="0063210B"/>
    <w:rsid w:val="0063438B"/>
    <w:rsid w:val="0063524F"/>
    <w:rsid w:val="006405C2"/>
    <w:rsid w:val="006529CA"/>
    <w:rsid w:val="006540CC"/>
    <w:rsid w:val="00656249"/>
    <w:rsid w:val="006618FC"/>
    <w:rsid w:val="00662218"/>
    <w:rsid w:val="00667691"/>
    <w:rsid w:val="00670B97"/>
    <w:rsid w:val="0067105F"/>
    <w:rsid w:val="00671A28"/>
    <w:rsid w:val="00675E2A"/>
    <w:rsid w:val="0068028D"/>
    <w:rsid w:val="00680F01"/>
    <w:rsid w:val="006836C6"/>
    <w:rsid w:val="00685452"/>
    <w:rsid w:val="0069006F"/>
    <w:rsid w:val="006938A0"/>
    <w:rsid w:val="00696856"/>
    <w:rsid w:val="006A05F4"/>
    <w:rsid w:val="006A56DE"/>
    <w:rsid w:val="006A6762"/>
    <w:rsid w:val="006A75CE"/>
    <w:rsid w:val="006A76A4"/>
    <w:rsid w:val="006B0B81"/>
    <w:rsid w:val="006B1B3A"/>
    <w:rsid w:val="006B2FF3"/>
    <w:rsid w:val="006C0BE2"/>
    <w:rsid w:val="006C77CD"/>
    <w:rsid w:val="006C792F"/>
    <w:rsid w:val="006C7E6C"/>
    <w:rsid w:val="006D52B2"/>
    <w:rsid w:val="006E35FB"/>
    <w:rsid w:val="006E552B"/>
    <w:rsid w:val="006E678F"/>
    <w:rsid w:val="006E716C"/>
    <w:rsid w:val="006F12FD"/>
    <w:rsid w:val="006F710B"/>
    <w:rsid w:val="00700507"/>
    <w:rsid w:val="00703388"/>
    <w:rsid w:val="007042C6"/>
    <w:rsid w:val="00705A13"/>
    <w:rsid w:val="00706C55"/>
    <w:rsid w:val="007119E5"/>
    <w:rsid w:val="00713B0C"/>
    <w:rsid w:val="007141B5"/>
    <w:rsid w:val="0072003A"/>
    <w:rsid w:val="00722A1B"/>
    <w:rsid w:val="00724070"/>
    <w:rsid w:val="00725264"/>
    <w:rsid w:val="00726260"/>
    <w:rsid w:val="00727684"/>
    <w:rsid w:val="00731EE9"/>
    <w:rsid w:val="00733766"/>
    <w:rsid w:val="007364D5"/>
    <w:rsid w:val="00740E0F"/>
    <w:rsid w:val="00743616"/>
    <w:rsid w:val="00744874"/>
    <w:rsid w:val="0075446A"/>
    <w:rsid w:val="00762815"/>
    <w:rsid w:val="00764972"/>
    <w:rsid w:val="00764C22"/>
    <w:rsid w:val="00770725"/>
    <w:rsid w:val="00770789"/>
    <w:rsid w:val="007775A2"/>
    <w:rsid w:val="00780473"/>
    <w:rsid w:val="00782CD3"/>
    <w:rsid w:val="00784B81"/>
    <w:rsid w:val="00795877"/>
    <w:rsid w:val="007A0B11"/>
    <w:rsid w:val="007A751E"/>
    <w:rsid w:val="007B01E1"/>
    <w:rsid w:val="007B10D4"/>
    <w:rsid w:val="007B64A8"/>
    <w:rsid w:val="007B6F27"/>
    <w:rsid w:val="007C3EE1"/>
    <w:rsid w:val="007C4430"/>
    <w:rsid w:val="007C4927"/>
    <w:rsid w:val="007C4F3D"/>
    <w:rsid w:val="007C5299"/>
    <w:rsid w:val="007C678D"/>
    <w:rsid w:val="007D0D5D"/>
    <w:rsid w:val="007D1F85"/>
    <w:rsid w:val="007D3A9C"/>
    <w:rsid w:val="007D5EE5"/>
    <w:rsid w:val="007D767D"/>
    <w:rsid w:val="007E0792"/>
    <w:rsid w:val="007E1935"/>
    <w:rsid w:val="007E5570"/>
    <w:rsid w:val="007E59FE"/>
    <w:rsid w:val="007E775D"/>
    <w:rsid w:val="007F08DA"/>
    <w:rsid w:val="007F3C0B"/>
    <w:rsid w:val="007F6C67"/>
    <w:rsid w:val="008003FD"/>
    <w:rsid w:val="008015ED"/>
    <w:rsid w:val="00803EB3"/>
    <w:rsid w:val="00805495"/>
    <w:rsid w:val="00810578"/>
    <w:rsid w:val="0081508F"/>
    <w:rsid w:val="00823552"/>
    <w:rsid w:val="00833DBE"/>
    <w:rsid w:val="008340C9"/>
    <w:rsid w:val="0083540C"/>
    <w:rsid w:val="00837BE9"/>
    <w:rsid w:val="00837FE9"/>
    <w:rsid w:val="0084256E"/>
    <w:rsid w:val="008444A4"/>
    <w:rsid w:val="00845923"/>
    <w:rsid w:val="0084668F"/>
    <w:rsid w:val="00846B7E"/>
    <w:rsid w:val="0085295F"/>
    <w:rsid w:val="00853077"/>
    <w:rsid w:val="00862BD1"/>
    <w:rsid w:val="00880AC1"/>
    <w:rsid w:val="008836B2"/>
    <w:rsid w:val="008A0E36"/>
    <w:rsid w:val="008A2778"/>
    <w:rsid w:val="008A3F49"/>
    <w:rsid w:val="008B39B4"/>
    <w:rsid w:val="008B5963"/>
    <w:rsid w:val="008C0124"/>
    <w:rsid w:val="008C03BE"/>
    <w:rsid w:val="008C56AC"/>
    <w:rsid w:val="008D1B01"/>
    <w:rsid w:val="008D22BE"/>
    <w:rsid w:val="008D5880"/>
    <w:rsid w:val="008D66EB"/>
    <w:rsid w:val="008D7F6B"/>
    <w:rsid w:val="008D7FC0"/>
    <w:rsid w:val="008E0FEE"/>
    <w:rsid w:val="008E439C"/>
    <w:rsid w:val="008E499D"/>
    <w:rsid w:val="008E4AFA"/>
    <w:rsid w:val="008F0A6D"/>
    <w:rsid w:val="008F27C3"/>
    <w:rsid w:val="008F47C4"/>
    <w:rsid w:val="008F77FC"/>
    <w:rsid w:val="008F7F25"/>
    <w:rsid w:val="009014E2"/>
    <w:rsid w:val="00905850"/>
    <w:rsid w:val="00913B07"/>
    <w:rsid w:val="00917C6C"/>
    <w:rsid w:val="00926FEB"/>
    <w:rsid w:val="0093282B"/>
    <w:rsid w:val="00932872"/>
    <w:rsid w:val="0094070F"/>
    <w:rsid w:val="00942372"/>
    <w:rsid w:val="00946B81"/>
    <w:rsid w:val="00947B49"/>
    <w:rsid w:val="0095144C"/>
    <w:rsid w:val="009561E1"/>
    <w:rsid w:val="009646B4"/>
    <w:rsid w:val="00966C19"/>
    <w:rsid w:val="00966CA1"/>
    <w:rsid w:val="00977505"/>
    <w:rsid w:val="009873C8"/>
    <w:rsid w:val="00992EE9"/>
    <w:rsid w:val="009A00B5"/>
    <w:rsid w:val="009A151F"/>
    <w:rsid w:val="009A481E"/>
    <w:rsid w:val="009B6CFC"/>
    <w:rsid w:val="009C0963"/>
    <w:rsid w:val="009C3B62"/>
    <w:rsid w:val="009C4AAC"/>
    <w:rsid w:val="009C7BBF"/>
    <w:rsid w:val="009D0366"/>
    <w:rsid w:val="009D5775"/>
    <w:rsid w:val="009F4661"/>
    <w:rsid w:val="009F51BA"/>
    <w:rsid w:val="009F578F"/>
    <w:rsid w:val="009F5CAA"/>
    <w:rsid w:val="009F78A7"/>
    <w:rsid w:val="00A033A1"/>
    <w:rsid w:val="00A03742"/>
    <w:rsid w:val="00A07D7B"/>
    <w:rsid w:val="00A11392"/>
    <w:rsid w:val="00A1387A"/>
    <w:rsid w:val="00A23B6D"/>
    <w:rsid w:val="00A265F3"/>
    <w:rsid w:val="00A40966"/>
    <w:rsid w:val="00A5270F"/>
    <w:rsid w:val="00A6138C"/>
    <w:rsid w:val="00A62510"/>
    <w:rsid w:val="00A62E76"/>
    <w:rsid w:val="00A72990"/>
    <w:rsid w:val="00A72A0A"/>
    <w:rsid w:val="00A74FA1"/>
    <w:rsid w:val="00A77D9C"/>
    <w:rsid w:val="00A8339A"/>
    <w:rsid w:val="00A83F43"/>
    <w:rsid w:val="00A8559A"/>
    <w:rsid w:val="00A8592E"/>
    <w:rsid w:val="00A937A3"/>
    <w:rsid w:val="00AA2012"/>
    <w:rsid w:val="00AA4108"/>
    <w:rsid w:val="00AA607F"/>
    <w:rsid w:val="00AA656D"/>
    <w:rsid w:val="00AB1E79"/>
    <w:rsid w:val="00AD2911"/>
    <w:rsid w:val="00AE0D3A"/>
    <w:rsid w:val="00AE24F6"/>
    <w:rsid w:val="00AE6DD7"/>
    <w:rsid w:val="00AE7092"/>
    <w:rsid w:val="00AF3EFA"/>
    <w:rsid w:val="00AF5CB5"/>
    <w:rsid w:val="00AF727B"/>
    <w:rsid w:val="00B03740"/>
    <w:rsid w:val="00B05CBF"/>
    <w:rsid w:val="00B109DE"/>
    <w:rsid w:val="00B10B28"/>
    <w:rsid w:val="00B11E15"/>
    <w:rsid w:val="00B17ED6"/>
    <w:rsid w:val="00B200DB"/>
    <w:rsid w:val="00B214B2"/>
    <w:rsid w:val="00B21BED"/>
    <w:rsid w:val="00B311E9"/>
    <w:rsid w:val="00B32B17"/>
    <w:rsid w:val="00B331FB"/>
    <w:rsid w:val="00B34D1E"/>
    <w:rsid w:val="00B37D88"/>
    <w:rsid w:val="00B41279"/>
    <w:rsid w:val="00B41463"/>
    <w:rsid w:val="00B44259"/>
    <w:rsid w:val="00B45AA4"/>
    <w:rsid w:val="00B53AC5"/>
    <w:rsid w:val="00B550AF"/>
    <w:rsid w:val="00B71863"/>
    <w:rsid w:val="00B74ECC"/>
    <w:rsid w:val="00B773B0"/>
    <w:rsid w:val="00B8402A"/>
    <w:rsid w:val="00B85040"/>
    <w:rsid w:val="00B87AAA"/>
    <w:rsid w:val="00B91251"/>
    <w:rsid w:val="00B91F40"/>
    <w:rsid w:val="00B93F92"/>
    <w:rsid w:val="00B96ABE"/>
    <w:rsid w:val="00BA24A5"/>
    <w:rsid w:val="00BA7D71"/>
    <w:rsid w:val="00BB3B3F"/>
    <w:rsid w:val="00BB481A"/>
    <w:rsid w:val="00BC1207"/>
    <w:rsid w:val="00BC19C4"/>
    <w:rsid w:val="00BC22E6"/>
    <w:rsid w:val="00BC2CB6"/>
    <w:rsid w:val="00BC5449"/>
    <w:rsid w:val="00BD5725"/>
    <w:rsid w:val="00BE2D81"/>
    <w:rsid w:val="00BE317A"/>
    <w:rsid w:val="00BE44A6"/>
    <w:rsid w:val="00BE50D9"/>
    <w:rsid w:val="00BF2347"/>
    <w:rsid w:val="00BF3342"/>
    <w:rsid w:val="00BF4220"/>
    <w:rsid w:val="00C05750"/>
    <w:rsid w:val="00C062BF"/>
    <w:rsid w:val="00C07D95"/>
    <w:rsid w:val="00C1033B"/>
    <w:rsid w:val="00C112F3"/>
    <w:rsid w:val="00C12BA2"/>
    <w:rsid w:val="00C16C51"/>
    <w:rsid w:val="00C1722A"/>
    <w:rsid w:val="00C179B5"/>
    <w:rsid w:val="00C20779"/>
    <w:rsid w:val="00C31E68"/>
    <w:rsid w:val="00C3280A"/>
    <w:rsid w:val="00C3413C"/>
    <w:rsid w:val="00C3535D"/>
    <w:rsid w:val="00C3592F"/>
    <w:rsid w:val="00C42F8D"/>
    <w:rsid w:val="00C469F4"/>
    <w:rsid w:val="00C476F4"/>
    <w:rsid w:val="00C56065"/>
    <w:rsid w:val="00C56080"/>
    <w:rsid w:val="00C67BBE"/>
    <w:rsid w:val="00C719A6"/>
    <w:rsid w:val="00C71C73"/>
    <w:rsid w:val="00C743A5"/>
    <w:rsid w:val="00C749BE"/>
    <w:rsid w:val="00C75E69"/>
    <w:rsid w:val="00C80F4A"/>
    <w:rsid w:val="00C83B46"/>
    <w:rsid w:val="00C840A6"/>
    <w:rsid w:val="00C957F9"/>
    <w:rsid w:val="00C96AD1"/>
    <w:rsid w:val="00CA2140"/>
    <w:rsid w:val="00CA6296"/>
    <w:rsid w:val="00CA6813"/>
    <w:rsid w:val="00CA7243"/>
    <w:rsid w:val="00CB14E5"/>
    <w:rsid w:val="00CB2B90"/>
    <w:rsid w:val="00CB7270"/>
    <w:rsid w:val="00CB7AA4"/>
    <w:rsid w:val="00CC14F7"/>
    <w:rsid w:val="00CC5F99"/>
    <w:rsid w:val="00CC6858"/>
    <w:rsid w:val="00CD0B85"/>
    <w:rsid w:val="00CD23D0"/>
    <w:rsid w:val="00CE0F9D"/>
    <w:rsid w:val="00CE5B6E"/>
    <w:rsid w:val="00CE5CC8"/>
    <w:rsid w:val="00CF214B"/>
    <w:rsid w:val="00CF270F"/>
    <w:rsid w:val="00CF2EDA"/>
    <w:rsid w:val="00CF58EC"/>
    <w:rsid w:val="00D023F0"/>
    <w:rsid w:val="00D05F9A"/>
    <w:rsid w:val="00D10727"/>
    <w:rsid w:val="00D112E6"/>
    <w:rsid w:val="00D15E38"/>
    <w:rsid w:val="00D229CA"/>
    <w:rsid w:val="00D23AB8"/>
    <w:rsid w:val="00D24423"/>
    <w:rsid w:val="00D266F6"/>
    <w:rsid w:val="00D3177C"/>
    <w:rsid w:val="00D353B8"/>
    <w:rsid w:val="00D3682C"/>
    <w:rsid w:val="00D36AEE"/>
    <w:rsid w:val="00D36CF6"/>
    <w:rsid w:val="00D3747B"/>
    <w:rsid w:val="00D377A2"/>
    <w:rsid w:val="00D41967"/>
    <w:rsid w:val="00D41B74"/>
    <w:rsid w:val="00D42AA9"/>
    <w:rsid w:val="00D42F0A"/>
    <w:rsid w:val="00D469FC"/>
    <w:rsid w:val="00D515FC"/>
    <w:rsid w:val="00D570E9"/>
    <w:rsid w:val="00D616ED"/>
    <w:rsid w:val="00D6296E"/>
    <w:rsid w:val="00D66740"/>
    <w:rsid w:val="00D75514"/>
    <w:rsid w:val="00D765D9"/>
    <w:rsid w:val="00D81794"/>
    <w:rsid w:val="00D8347D"/>
    <w:rsid w:val="00D84D5D"/>
    <w:rsid w:val="00D856CC"/>
    <w:rsid w:val="00D865B5"/>
    <w:rsid w:val="00D91FC5"/>
    <w:rsid w:val="00D944D9"/>
    <w:rsid w:val="00DA79F8"/>
    <w:rsid w:val="00DC04B6"/>
    <w:rsid w:val="00DC0594"/>
    <w:rsid w:val="00DC1826"/>
    <w:rsid w:val="00DC34C3"/>
    <w:rsid w:val="00DC376E"/>
    <w:rsid w:val="00DC7AF0"/>
    <w:rsid w:val="00DD3855"/>
    <w:rsid w:val="00DE0756"/>
    <w:rsid w:val="00DE1FA1"/>
    <w:rsid w:val="00DE21B7"/>
    <w:rsid w:val="00DE3413"/>
    <w:rsid w:val="00DE6065"/>
    <w:rsid w:val="00DE6A26"/>
    <w:rsid w:val="00DF292A"/>
    <w:rsid w:val="00DF3C6A"/>
    <w:rsid w:val="00E0389C"/>
    <w:rsid w:val="00E065CB"/>
    <w:rsid w:val="00E077A1"/>
    <w:rsid w:val="00E221DF"/>
    <w:rsid w:val="00E22D58"/>
    <w:rsid w:val="00E24727"/>
    <w:rsid w:val="00E25DDE"/>
    <w:rsid w:val="00E301F3"/>
    <w:rsid w:val="00E3058E"/>
    <w:rsid w:val="00E3115F"/>
    <w:rsid w:val="00E31381"/>
    <w:rsid w:val="00E33090"/>
    <w:rsid w:val="00E33297"/>
    <w:rsid w:val="00E37802"/>
    <w:rsid w:val="00E46BB2"/>
    <w:rsid w:val="00E478CD"/>
    <w:rsid w:val="00E50989"/>
    <w:rsid w:val="00E50AC1"/>
    <w:rsid w:val="00E572A7"/>
    <w:rsid w:val="00E62718"/>
    <w:rsid w:val="00E64AF2"/>
    <w:rsid w:val="00E6563A"/>
    <w:rsid w:val="00E7025B"/>
    <w:rsid w:val="00E712B0"/>
    <w:rsid w:val="00E71771"/>
    <w:rsid w:val="00E717AF"/>
    <w:rsid w:val="00E80802"/>
    <w:rsid w:val="00E80D85"/>
    <w:rsid w:val="00E87AE2"/>
    <w:rsid w:val="00E96808"/>
    <w:rsid w:val="00E97E0C"/>
    <w:rsid w:val="00EA3A0D"/>
    <w:rsid w:val="00EB23C1"/>
    <w:rsid w:val="00EB4A8A"/>
    <w:rsid w:val="00EB7C6D"/>
    <w:rsid w:val="00ED1E8A"/>
    <w:rsid w:val="00ED2B8E"/>
    <w:rsid w:val="00ED4CD1"/>
    <w:rsid w:val="00ED566C"/>
    <w:rsid w:val="00ED6F7C"/>
    <w:rsid w:val="00EE0013"/>
    <w:rsid w:val="00EF0698"/>
    <w:rsid w:val="00EF49AC"/>
    <w:rsid w:val="00EF5DDE"/>
    <w:rsid w:val="00EF683D"/>
    <w:rsid w:val="00F1157B"/>
    <w:rsid w:val="00F11979"/>
    <w:rsid w:val="00F1326E"/>
    <w:rsid w:val="00F2243E"/>
    <w:rsid w:val="00F22AEE"/>
    <w:rsid w:val="00F2617D"/>
    <w:rsid w:val="00F33F6E"/>
    <w:rsid w:val="00F34433"/>
    <w:rsid w:val="00F37912"/>
    <w:rsid w:val="00F400C3"/>
    <w:rsid w:val="00F42160"/>
    <w:rsid w:val="00F4415C"/>
    <w:rsid w:val="00F46256"/>
    <w:rsid w:val="00F504E7"/>
    <w:rsid w:val="00F530E5"/>
    <w:rsid w:val="00F54392"/>
    <w:rsid w:val="00F55252"/>
    <w:rsid w:val="00F57E9F"/>
    <w:rsid w:val="00F74AF0"/>
    <w:rsid w:val="00F853F0"/>
    <w:rsid w:val="00F863D5"/>
    <w:rsid w:val="00F954CE"/>
    <w:rsid w:val="00F96674"/>
    <w:rsid w:val="00F966FB"/>
    <w:rsid w:val="00FA07E0"/>
    <w:rsid w:val="00FA64EF"/>
    <w:rsid w:val="00FB44BF"/>
    <w:rsid w:val="00FB4CEF"/>
    <w:rsid w:val="00FB56FB"/>
    <w:rsid w:val="00FB601D"/>
    <w:rsid w:val="00FB6626"/>
    <w:rsid w:val="00FC178A"/>
    <w:rsid w:val="00FC55E2"/>
    <w:rsid w:val="00FD69D3"/>
    <w:rsid w:val="00FE1595"/>
    <w:rsid w:val="00FF1188"/>
    <w:rsid w:val="00FF1A5E"/>
    <w:rsid w:val="00FF2388"/>
    <w:rsid w:val="00FF38B6"/>
    <w:rsid w:val="00FF408D"/>
    <w:rsid w:val="00FF66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63268"/>
  <w15:docId w15:val="{12FEA00A-DE8E-499E-ADED-AB70C9BD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1326E"/>
    <w:rPr>
      <w:lang w:val="en-GB"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4A3598"/>
    <w:pPr>
      <w:ind w:firstLine="1247"/>
      <w:jc w:val="both"/>
    </w:pPr>
    <w:rPr>
      <w:sz w:val="24"/>
      <w:lang w:val="lt-LT"/>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uiPriority w:val="39"/>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rsid w:val="003906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paragraph" w:styleId="Betarp">
    <w:name w:val="No Spacing"/>
    <w:uiPriority w:val="1"/>
    <w:qFormat/>
    <w:rsid w:val="003A01EB"/>
    <w:rPr>
      <w:lang w:val="en-GB" w:eastAsia="en-US"/>
    </w:rPr>
  </w:style>
  <w:style w:type="paragraph" w:styleId="HTMLiankstoformatuotas">
    <w:name w:val="HTML Preformatted"/>
    <w:basedOn w:val="prastasis"/>
    <w:link w:val="HTMLiankstoformatuotasDiagrama"/>
    <w:uiPriority w:val="99"/>
    <w:semiHidden/>
    <w:unhideWhenUsed/>
    <w:rsid w:val="003A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3A01EB"/>
    <w:rPr>
      <w:rFonts w:ascii="Courier New" w:hAnsi="Courier New" w:cs="Courier New"/>
    </w:rPr>
  </w:style>
  <w:style w:type="paragraph" w:styleId="Sraopastraipa">
    <w:name w:val="List Paragraph"/>
    <w:basedOn w:val="prastasis"/>
    <w:uiPriority w:val="34"/>
    <w:qFormat/>
    <w:rsid w:val="003A01EB"/>
    <w:pPr>
      <w:ind w:left="720"/>
      <w:contextualSpacing/>
    </w:pPr>
    <w:rPr>
      <w:sz w:val="24"/>
      <w:szCs w:val="24"/>
      <w:lang w:val="lt-LT" w:eastAsia="lt-LT"/>
    </w:rPr>
  </w:style>
  <w:style w:type="paragraph" w:customStyle="1" w:styleId="CM4">
    <w:name w:val="CM4"/>
    <w:basedOn w:val="prastasis"/>
    <w:next w:val="prastasis"/>
    <w:uiPriority w:val="99"/>
    <w:rsid w:val="003A01EB"/>
    <w:pPr>
      <w:autoSpaceDE w:val="0"/>
      <w:autoSpaceDN w:val="0"/>
      <w:adjustRightInd w:val="0"/>
    </w:pPr>
    <w:rPr>
      <w:rFonts w:ascii="EUAlbertina" w:eastAsiaTheme="minorHAnsi" w:hAnsi="EUAlbertina" w:cstheme="minorBidi"/>
      <w:sz w:val="24"/>
      <w:szCs w:val="24"/>
      <w:lang w:val="lt-LT"/>
    </w:rPr>
  </w:style>
  <w:style w:type="paragraph" w:styleId="Komentarotekstas">
    <w:name w:val="annotation text"/>
    <w:basedOn w:val="prastasis"/>
    <w:link w:val="KomentarotekstasDiagrama"/>
    <w:uiPriority w:val="99"/>
    <w:unhideWhenUsed/>
    <w:rsid w:val="003A01EB"/>
    <w:rPr>
      <w:lang w:val="lt-LT"/>
    </w:rPr>
  </w:style>
  <w:style w:type="character" w:customStyle="1" w:styleId="KomentarotekstasDiagrama">
    <w:name w:val="Komentaro tekstas Diagrama"/>
    <w:basedOn w:val="Numatytasispastraiposriftas"/>
    <w:link w:val="Komentarotekstas"/>
    <w:uiPriority w:val="99"/>
    <w:rsid w:val="003A01EB"/>
    <w:rPr>
      <w:lang w:eastAsia="en-US"/>
    </w:rPr>
  </w:style>
  <w:style w:type="paragraph" w:styleId="Puslapioinaostekstas">
    <w:name w:val="footnote text"/>
    <w:basedOn w:val="prastasis"/>
    <w:link w:val="PuslapioinaostekstasDiagrama"/>
    <w:unhideWhenUsed/>
    <w:rsid w:val="003A01EB"/>
    <w:pPr>
      <w:ind w:firstLine="720"/>
    </w:pPr>
    <w:rPr>
      <w:rFonts w:eastAsiaTheme="minorHAnsi"/>
      <w:bCs/>
      <w:color w:val="000000"/>
      <w:lang w:val="lt-LT"/>
    </w:rPr>
  </w:style>
  <w:style w:type="character" w:customStyle="1" w:styleId="PuslapioinaostekstasDiagrama">
    <w:name w:val="Puslapio išnašos tekstas Diagrama"/>
    <w:basedOn w:val="Numatytasispastraiposriftas"/>
    <w:link w:val="Puslapioinaostekstas"/>
    <w:rsid w:val="003A01EB"/>
    <w:rPr>
      <w:rFonts w:eastAsiaTheme="minorHAnsi"/>
      <w:bCs/>
      <w:color w:val="000000"/>
      <w:lang w:eastAsia="en-US"/>
    </w:rPr>
  </w:style>
  <w:style w:type="paragraph" w:customStyle="1" w:styleId="Default">
    <w:name w:val="Default"/>
    <w:rsid w:val="003A01EB"/>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3A01EB"/>
    <w:rPr>
      <w:rFonts w:cs="Times New Roman"/>
      <w:color w:val="auto"/>
    </w:rPr>
  </w:style>
  <w:style w:type="paragraph" w:customStyle="1" w:styleId="CM3">
    <w:name w:val="CM3"/>
    <w:basedOn w:val="Default"/>
    <w:next w:val="Default"/>
    <w:uiPriority w:val="99"/>
    <w:rsid w:val="003A01EB"/>
    <w:rPr>
      <w:rFonts w:cs="Times New Roman"/>
      <w:color w:val="auto"/>
    </w:rPr>
  </w:style>
  <w:style w:type="character" w:styleId="Puslapioinaosnuoroda">
    <w:name w:val="footnote reference"/>
    <w:basedOn w:val="Numatytasispastraiposriftas"/>
    <w:semiHidden/>
    <w:unhideWhenUsed/>
    <w:rsid w:val="003A01EB"/>
    <w:rPr>
      <w:vertAlign w:val="superscript"/>
    </w:rPr>
  </w:style>
  <w:style w:type="character" w:customStyle="1" w:styleId="clear1">
    <w:name w:val="clear1"/>
    <w:basedOn w:val="Numatytasispastraiposriftas"/>
    <w:rsid w:val="003A01EB"/>
  </w:style>
  <w:style w:type="character" w:styleId="Emfaz">
    <w:name w:val="Emphasis"/>
    <w:basedOn w:val="Numatytasispastraiposriftas"/>
    <w:uiPriority w:val="20"/>
    <w:qFormat/>
    <w:rsid w:val="003A01EB"/>
    <w:rPr>
      <w:b/>
      <w:bCs/>
      <w:i w:val="0"/>
      <w:iCs w:val="0"/>
    </w:rPr>
  </w:style>
  <w:style w:type="character" w:customStyle="1" w:styleId="st1">
    <w:name w:val="st1"/>
    <w:basedOn w:val="Numatytasispastraiposriftas"/>
    <w:rsid w:val="003A01EB"/>
  </w:style>
  <w:style w:type="character" w:styleId="Hipersaitas">
    <w:name w:val="Hyperlink"/>
    <w:basedOn w:val="Numatytasispastraiposriftas"/>
    <w:uiPriority w:val="99"/>
    <w:semiHidden/>
    <w:unhideWhenUsed/>
    <w:rsid w:val="003A01EB"/>
    <w:rPr>
      <w:color w:val="0000FF"/>
      <w:u w:val="single"/>
    </w:rPr>
  </w:style>
  <w:style w:type="character" w:styleId="Grietas">
    <w:name w:val="Strong"/>
    <w:basedOn w:val="Numatytasispastraiposriftas"/>
    <w:uiPriority w:val="22"/>
    <w:qFormat/>
    <w:rsid w:val="003A01EB"/>
    <w:rPr>
      <w:b/>
      <w:bCs/>
    </w:rPr>
  </w:style>
  <w:style w:type="character" w:styleId="Komentaronuoroda">
    <w:name w:val="annotation reference"/>
    <w:basedOn w:val="Numatytasispastraiposriftas"/>
    <w:uiPriority w:val="99"/>
    <w:semiHidden/>
    <w:unhideWhenUsed/>
    <w:rsid w:val="003A01EB"/>
    <w:rPr>
      <w:sz w:val="16"/>
      <w:szCs w:val="16"/>
    </w:rPr>
  </w:style>
  <w:style w:type="paragraph" w:styleId="Komentarotema">
    <w:name w:val="annotation subject"/>
    <w:basedOn w:val="Komentarotekstas"/>
    <w:next w:val="Komentarotekstas"/>
    <w:link w:val="KomentarotemaDiagrama"/>
    <w:uiPriority w:val="99"/>
    <w:semiHidden/>
    <w:unhideWhenUsed/>
    <w:rsid w:val="003A01EB"/>
    <w:rPr>
      <w:b/>
      <w:bCs/>
      <w:lang w:val="en-GB"/>
    </w:rPr>
  </w:style>
  <w:style w:type="character" w:customStyle="1" w:styleId="KomentarotemaDiagrama">
    <w:name w:val="Komentaro tema Diagrama"/>
    <w:basedOn w:val="KomentarotekstasDiagrama"/>
    <w:link w:val="Komentarotema"/>
    <w:uiPriority w:val="99"/>
    <w:semiHidden/>
    <w:rsid w:val="003A01EB"/>
    <w:rPr>
      <w:b/>
      <w:bCs/>
      <w:lang w:val="en-GB" w:eastAsia="en-US"/>
    </w:rPr>
  </w:style>
  <w:style w:type="table" w:styleId="Lentelstinklelisviesus">
    <w:name w:val="Grid Table Light"/>
    <w:basedOn w:val="prastojilentel"/>
    <w:uiPriority w:val="40"/>
    <w:rsid w:val="00D15E3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astasiniatinklio">
    <w:name w:val="Normal (Web)"/>
    <w:basedOn w:val="prastasis"/>
    <w:uiPriority w:val="99"/>
    <w:semiHidden/>
    <w:unhideWhenUsed/>
    <w:rsid w:val="00CF2EDA"/>
    <w:pPr>
      <w:spacing w:before="100" w:beforeAutospacing="1" w:after="100" w:afterAutospacing="1"/>
    </w:pPr>
    <w:rPr>
      <w:sz w:val="24"/>
      <w:szCs w:val="24"/>
      <w:lang w:val="lt-LT" w:eastAsia="lt-LT"/>
    </w:rPr>
  </w:style>
  <w:style w:type="paragraph" w:styleId="Pagrindinistekstas3">
    <w:name w:val="Body Text 3"/>
    <w:basedOn w:val="prastasis"/>
    <w:link w:val="Pagrindinistekstas3Diagrama"/>
    <w:semiHidden/>
    <w:unhideWhenUsed/>
    <w:rsid w:val="00805495"/>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805495"/>
    <w:rPr>
      <w:sz w:val="16"/>
      <w:szCs w:val="16"/>
      <w:lang w:val="en-GB" w:eastAsia="en-US"/>
    </w:rPr>
  </w:style>
  <w:style w:type="character" w:customStyle="1" w:styleId="TekstasDiagrama">
    <w:name w:val="Tekstas Diagrama"/>
    <w:link w:val="Tekstas"/>
    <w:locked/>
    <w:rsid w:val="00A265F3"/>
    <w:rPr>
      <w:sz w:val="24"/>
      <w:szCs w:val="24"/>
    </w:rPr>
  </w:style>
  <w:style w:type="paragraph" w:customStyle="1" w:styleId="Tekstas">
    <w:name w:val="Tekstas"/>
    <w:basedOn w:val="HTMLiankstoformatuotas"/>
    <w:link w:val="TekstasDiagrama"/>
    <w:qFormat/>
    <w:rsid w:val="00A265F3"/>
    <w:pPr>
      <w:spacing w:line="360" w:lineRule="atLeast"/>
      <w:ind w:left="0" w:firstLine="72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48030">
      <w:bodyDiv w:val="1"/>
      <w:marLeft w:val="0"/>
      <w:marRight w:val="0"/>
      <w:marTop w:val="0"/>
      <w:marBottom w:val="0"/>
      <w:divBdr>
        <w:top w:val="none" w:sz="0" w:space="0" w:color="auto"/>
        <w:left w:val="none" w:sz="0" w:space="0" w:color="auto"/>
        <w:bottom w:val="none" w:sz="0" w:space="0" w:color="auto"/>
        <w:right w:val="none" w:sz="0" w:space="0" w:color="auto"/>
      </w:divBdr>
      <w:divsChild>
        <w:div w:id="1515538017">
          <w:marLeft w:val="0"/>
          <w:marRight w:val="0"/>
          <w:marTop w:val="0"/>
          <w:marBottom w:val="0"/>
          <w:divBdr>
            <w:top w:val="none" w:sz="0" w:space="0" w:color="auto"/>
            <w:left w:val="none" w:sz="0" w:space="0" w:color="auto"/>
            <w:bottom w:val="none" w:sz="0" w:space="0" w:color="auto"/>
            <w:right w:val="none" w:sz="0" w:space="0" w:color="auto"/>
          </w:divBdr>
          <w:divsChild>
            <w:div w:id="1480153417">
              <w:marLeft w:val="0"/>
              <w:marRight w:val="0"/>
              <w:marTop w:val="0"/>
              <w:marBottom w:val="0"/>
              <w:divBdr>
                <w:top w:val="none" w:sz="0" w:space="0" w:color="auto"/>
                <w:left w:val="none" w:sz="0" w:space="0" w:color="auto"/>
                <w:bottom w:val="none" w:sz="0" w:space="0" w:color="auto"/>
                <w:right w:val="none" w:sz="0" w:space="0" w:color="auto"/>
              </w:divBdr>
              <w:divsChild>
                <w:div w:id="1979722223">
                  <w:marLeft w:val="0"/>
                  <w:marRight w:val="0"/>
                  <w:marTop w:val="0"/>
                  <w:marBottom w:val="0"/>
                  <w:divBdr>
                    <w:top w:val="none" w:sz="0" w:space="0" w:color="auto"/>
                    <w:left w:val="none" w:sz="0" w:space="0" w:color="auto"/>
                    <w:bottom w:val="none" w:sz="0" w:space="0" w:color="auto"/>
                    <w:right w:val="none" w:sz="0" w:space="0" w:color="auto"/>
                  </w:divBdr>
                  <w:divsChild>
                    <w:div w:id="17496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7299">
      <w:bodyDiv w:val="1"/>
      <w:marLeft w:val="0"/>
      <w:marRight w:val="0"/>
      <w:marTop w:val="0"/>
      <w:marBottom w:val="0"/>
      <w:divBdr>
        <w:top w:val="none" w:sz="0" w:space="0" w:color="auto"/>
        <w:left w:val="none" w:sz="0" w:space="0" w:color="auto"/>
        <w:bottom w:val="none" w:sz="0" w:space="0" w:color="auto"/>
        <w:right w:val="none" w:sz="0" w:space="0" w:color="auto"/>
      </w:divBdr>
    </w:div>
    <w:div w:id="50349677">
      <w:bodyDiv w:val="1"/>
      <w:marLeft w:val="0"/>
      <w:marRight w:val="0"/>
      <w:marTop w:val="0"/>
      <w:marBottom w:val="0"/>
      <w:divBdr>
        <w:top w:val="none" w:sz="0" w:space="0" w:color="auto"/>
        <w:left w:val="none" w:sz="0" w:space="0" w:color="auto"/>
        <w:bottom w:val="none" w:sz="0" w:space="0" w:color="auto"/>
        <w:right w:val="none" w:sz="0" w:space="0" w:color="auto"/>
      </w:divBdr>
    </w:div>
    <w:div w:id="57899871">
      <w:bodyDiv w:val="1"/>
      <w:marLeft w:val="0"/>
      <w:marRight w:val="0"/>
      <w:marTop w:val="0"/>
      <w:marBottom w:val="0"/>
      <w:divBdr>
        <w:top w:val="none" w:sz="0" w:space="0" w:color="auto"/>
        <w:left w:val="none" w:sz="0" w:space="0" w:color="auto"/>
        <w:bottom w:val="none" w:sz="0" w:space="0" w:color="auto"/>
        <w:right w:val="none" w:sz="0" w:space="0" w:color="auto"/>
      </w:divBdr>
    </w:div>
    <w:div w:id="63263100">
      <w:bodyDiv w:val="1"/>
      <w:marLeft w:val="0"/>
      <w:marRight w:val="0"/>
      <w:marTop w:val="0"/>
      <w:marBottom w:val="0"/>
      <w:divBdr>
        <w:top w:val="none" w:sz="0" w:space="0" w:color="auto"/>
        <w:left w:val="none" w:sz="0" w:space="0" w:color="auto"/>
        <w:bottom w:val="none" w:sz="0" w:space="0" w:color="auto"/>
        <w:right w:val="none" w:sz="0" w:space="0" w:color="auto"/>
      </w:divBdr>
      <w:divsChild>
        <w:div w:id="232159354">
          <w:marLeft w:val="0"/>
          <w:marRight w:val="0"/>
          <w:marTop w:val="0"/>
          <w:marBottom w:val="0"/>
          <w:divBdr>
            <w:top w:val="none" w:sz="0" w:space="0" w:color="auto"/>
            <w:left w:val="none" w:sz="0" w:space="0" w:color="auto"/>
            <w:bottom w:val="none" w:sz="0" w:space="0" w:color="auto"/>
            <w:right w:val="none" w:sz="0" w:space="0" w:color="auto"/>
          </w:divBdr>
          <w:divsChild>
            <w:div w:id="574242344">
              <w:marLeft w:val="0"/>
              <w:marRight w:val="0"/>
              <w:marTop w:val="0"/>
              <w:marBottom w:val="0"/>
              <w:divBdr>
                <w:top w:val="none" w:sz="0" w:space="0" w:color="auto"/>
                <w:left w:val="none" w:sz="0" w:space="0" w:color="auto"/>
                <w:bottom w:val="none" w:sz="0" w:space="0" w:color="auto"/>
                <w:right w:val="none" w:sz="0" w:space="0" w:color="auto"/>
              </w:divBdr>
              <w:divsChild>
                <w:div w:id="107941019">
                  <w:marLeft w:val="0"/>
                  <w:marRight w:val="0"/>
                  <w:marTop w:val="0"/>
                  <w:marBottom w:val="0"/>
                  <w:divBdr>
                    <w:top w:val="none" w:sz="0" w:space="0" w:color="auto"/>
                    <w:left w:val="none" w:sz="0" w:space="0" w:color="auto"/>
                    <w:bottom w:val="none" w:sz="0" w:space="0" w:color="auto"/>
                    <w:right w:val="none" w:sz="0" w:space="0" w:color="auto"/>
                  </w:divBdr>
                  <w:divsChild>
                    <w:div w:id="679545143">
                      <w:marLeft w:val="0"/>
                      <w:marRight w:val="0"/>
                      <w:marTop w:val="0"/>
                      <w:marBottom w:val="0"/>
                      <w:divBdr>
                        <w:top w:val="none" w:sz="0" w:space="0" w:color="auto"/>
                        <w:left w:val="none" w:sz="0" w:space="0" w:color="auto"/>
                        <w:bottom w:val="none" w:sz="0" w:space="0" w:color="auto"/>
                        <w:right w:val="none" w:sz="0" w:space="0" w:color="auto"/>
                      </w:divBdr>
                      <w:divsChild>
                        <w:div w:id="209928334">
                          <w:marLeft w:val="0"/>
                          <w:marRight w:val="0"/>
                          <w:marTop w:val="0"/>
                          <w:marBottom w:val="0"/>
                          <w:divBdr>
                            <w:top w:val="none" w:sz="0" w:space="0" w:color="auto"/>
                            <w:left w:val="none" w:sz="0" w:space="0" w:color="auto"/>
                            <w:bottom w:val="none" w:sz="0" w:space="0" w:color="auto"/>
                            <w:right w:val="none" w:sz="0" w:space="0" w:color="auto"/>
                          </w:divBdr>
                        </w:div>
                        <w:div w:id="314380041">
                          <w:marLeft w:val="0"/>
                          <w:marRight w:val="0"/>
                          <w:marTop w:val="0"/>
                          <w:marBottom w:val="0"/>
                          <w:divBdr>
                            <w:top w:val="none" w:sz="0" w:space="0" w:color="auto"/>
                            <w:left w:val="none" w:sz="0" w:space="0" w:color="auto"/>
                            <w:bottom w:val="none" w:sz="0" w:space="0" w:color="auto"/>
                            <w:right w:val="none" w:sz="0" w:space="0" w:color="auto"/>
                          </w:divBdr>
                        </w:div>
                        <w:div w:id="1404833289">
                          <w:marLeft w:val="0"/>
                          <w:marRight w:val="0"/>
                          <w:marTop w:val="0"/>
                          <w:marBottom w:val="0"/>
                          <w:divBdr>
                            <w:top w:val="none" w:sz="0" w:space="0" w:color="auto"/>
                            <w:left w:val="none" w:sz="0" w:space="0" w:color="auto"/>
                            <w:bottom w:val="none" w:sz="0" w:space="0" w:color="auto"/>
                            <w:right w:val="none" w:sz="0" w:space="0" w:color="auto"/>
                          </w:divBdr>
                        </w:div>
                        <w:div w:id="1807509537">
                          <w:marLeft w:val="0"/>
                          <w:marRight w:val="0"/>
                          <w:marTop w:val="0"/>
                          <w:marBottom w:val="0"/>
                          <w:divBdr>
                            <w:top w:val="none" w:sz="0" w:space="0" w:color="auto"/>
                            <w:left w:val="none" w:sz="0" w:space="0" w:color="auto"/>
                            <w:bottom w:val="none" w:sz="0" w:space="0" w:color="auto"/>
                            <w:right w:val="none" w:sz="0" w:space="0" w:color="auto"/>
                          </w:divBdr>
                        </w:div>
                        <w:div w:id="1311904287">
                          <w:marLeft w:val="0"/>
                          <w:marRight w:val="0"/>
                          <w:marTop w:val="0"/>
                          <w:marBottom w:val="0"/>
                          <w:divBdr>
                            <w:top w:val="none" w:sz="0" w:space="0" w:color="auto"/>
                            <w:left w:val="none" w:sz="0" w:space="0" w:color="auto"/>
                            <w:bottom w:val="none" w:sz="0" w:space="0" w:color="auto"/>
                            <w:right w:val="none" w:sz="0" w:space="0" w:color="auto"/>
                          </w:divBdr>
                        </w:div>
                        <w:div w:id="755177847">
                          <w:marLeft w:val="0"/>
                          <w:marRight w:val="0"/>
                          <w:marTop w:val="0"/>
                          <w:marBottom w:val="0"/>
                          <w:divBdr>
                            <w:top w:val="none" w:sz="0" w:space="0" w:color="auto"/>
                            <w:left w:val="none" w:sz="0" w:space="0" w:color="auto"/>
                            <w:bottom w:val="none" w:sz="0" w:space="0" w:color="auto"/>
                            <w:right w:val="none" w:sz="0" w:space="0" w:color="auto"/>
                          </w:divBdr>
                        </w:div>
                        <w:div w:id="114100254">
                          <w:marLeft w:val="0"/>
                          <w:marRight w:val="0"/>
                          <w:marTop w:val="0"/>
                          <w:marBottom w:val="0"/>
                          <w:divBdr>
                            <w:top w:val="none" w:sz="0" w:space="0" w:color="auto"/>
                            <w:left w:val="none" w:sz="0" w:space="0" w:color="auto"/>
                            <w:bottom w:val="none" w:sz="0" w:space="0" w:color="auto"/>
                            <w:right w:val="none" w:sz="0" w:space="0" w:color="auto"/>
                          </w:divBdr>
                        </w:div>
                        <w:div w:id="195751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18998">
      <w:bodyDiv w:val="1"/>
      <w:marLeft w:val="0"/>
      <w:marRight w:val="0"/>
      <w:marTop w:val="0"/>
      <w:marBottom w:val="0"/>
      <w:divBdr>
        <w:top w:val="none" w:sz="0" w:space="0" w:color="auto"/>
        <w:left w:val="none" w:sz="0" w:space="0" w:color="auto"/>
        <w:bottom w:val="none" w:sz="0" w:space="0" w:color="auto"/>
        <w:right w:val="none" w:sz="0" w:space="0" w:color="auto"/>
      </w:divBdr>
    </w:div>
    <w:div w:id="137959177">
      <w:bodyDiv w:val="1"/>
      <w:marLeft w:val="0"/>
      <w:marRight w:val="0"/>
      <w:marTop w:val="0"/>
      <w:marBottom w:val="0"/>
      <w:divBdr>
        <w:top w:val="none" w:sz="0" w:space="0" w:color="auto"/>
        <w:left w:val="none" w:sz="0" w:space="0" w:color="auto"/>
        <w:bottom w:val="none" w:sz="0" w:space="0" w:color="auto"/>
        <w:right w:val="none" w:sz="0" w:space="0" w:color="auto"/>
      </w:divBdr>
      <w:divsChild>
        <w:div w:id="371808966">
          <w:marLeft w:val="0"/>
          <w:marRight w:val="0"/>
          <w:marTop w:val="0"/>
          <w:marBottom w:val="0"/>
          <w:divBdr>
            <w:top w:val="none" w:sz="0" w:space="0" w:color="auto"/>
            <w:left w:val="none" w:sz="0" w:space="0" w:color="auto"/>
            <w:bottom w:val="none" w:sz="0" w:space="0" w:color="auto"/>
            <w:right w:val="none" w:sz="0" w:space="0" w:color="auto"/>
          </w:divBdr>
        </w:div>
        <w:div w:id="221329815">
          <w:marLeft w:val="0"/>
          <w:marRight w:val="0"/>
          <w:marTop w:val="0"/>
          <w:marBottom w:val="0"/>
          <w:divBdr>
            <w:top w:val="none" w:sz="0" w:space="0" w:color="auto"/>
            <w:left w:val="none" w:sz="0" w:space="0" w:color="auto"/>
            <w:bottom w:val="none" w:sz="0" w:space="0" w:color="auto"/>
            <w:right w:val="none" w:sz="0" w:space="0" w:color="auto"/>
          </w:divBdr>
        </w:div>
        <w:div w:id="1778400661">
          <w:marLeft w:val="0"/>
          <w:marRight w:val="0"/>
          <w:marTop w:val="0"/>
          <w:marBottom w:val="0"/>
          <w:divBdr>
            <w:top w:val="none" w:sz="0" w:space="0" w:color="auto"/>
            <w:left w:val="none" w:sz="0" w:space="0" w:color="auto"/>
            <w:bottom w:val="none" w:sz="0" w:space="0" w:color="auto"/>
            <w:right w:val="none" w:sz="0" w:space="0" w:color="auto"/>
          </w:divBdr>
        </w:div>
      </w:divsChild>
    </w:div>
    <w:div w:id="204951970">
      <w:bodyDiv w:val="1"/>
      <w:marLeft w:val="0"/>
      <w:marRight w:val="0"/>
      <w:marTop w:val="0"/>
      <w:marBottom w:val="0"/>
      <w:divBdr>
        <w:top w:val="none" w:sz="0" w:space="0" w:color="auto"/>
        <w:left w:val="none" w:sz="0" w:space="0" w:color="auto"/>
        <w:bottom w:val="none" w:sz="0" w:space="0" w:color="auto"/>
        <w:right w:val="none" w:sz="0" w:space="0" w:color="auto"/>
      </w:divBdr>
      <w:divsChild>
        <w:div w:id="921372993">
          <w:marLeft w:val="0"/>
          <w:marRight w:val="0"/>
          <w:marTop w:val="0"/>
          <w:marBottom w:val="0"/>
          <w:divBdr>
            <w:top w:val="none" w:sz="0" w:space="0" w:color="auto"/>
            <w:left w:val="none" w:sz="0" w:space="0" w:color="auto"/>
            <w:bottom w:val="none" w:sz="0" w:space="0" w:color="auto"/>
            <w:right w:val="none" w:sz="0" w:space="0" w:color="auto"/>
          </w:divBdr>
          <w:divsChild>
            <w:div w:id="1050572660">
              <w:marLeft w:val="0"/>
              <w:marRight w:val="0"/>
              <w:marTop w:val="0"/>
              <w:marBottom w:val="0"/>
              <w:divBdr>
                <w:top w:val="none" w:sz="0" w:space="0" w:color="auto"/>
                <w:left w:val="none" w:sz="0" w:space="0" w:color="auto"/>
                <w:bottom w:val="none" w:sz="0" w:space="0" w:color="auto"/>
                <w:right w:val="none" w:sz="0" w:space="0" w:color="auto"/>
              </w:divBdr>
              <w:divsChild>
                <w:div w:id="545029837">
                  <w:marLeft w:val="0"/>
                  <w:marRight w:val="0"/>
                  <w:marTop w:val="0"/>
                  <w:marBottom w:val="0"/>
                  <w:divBdr>
                    <w:top w:val="none" w:sz="0" w:space="0" w:color="auto"/>
                    <w:left w:val="none" w:sz="0" w:space="0" w:color="auto"/>
                    <w:bottom w:val="none" w:sz="0" w:space="0" w:color="auto"/>
                    <w:right w:val="none" w:sz="0" w:space="0" w:color="auto"/>
                  </w:divBdr>
                  <w:divsChild>
                    <w:div w:id="2022394953">
                      <w:marLeft w:val="0"/>
                      <w:marRight w:val="0"/>
                      <w:marTop w:val="0"/>
                      <w:marBottom w:val="0"/>
                      <w:divBdr>
                        <w:top w:val="none" w:sz="0" w:space="0" w:color="auto"/>
                        <w:left w:val="none" w:sz="0" w:space="0" w:color="auto"/>
                        <w:bottom w:val="none" w:sz="0" w:space="0" w:color="auto"/>
                        <w:right w:val="none" w:sz="0" w:space="0" w:color="auto"/>
                      </w:divBdr>
                      <w:divsChild>
                        <w:div w:id="1120219182">
                          <w:marLeft w:val="0"/>
                          <w:marRight w:val="0"/>
                          <w:marTop w:val="0"/>
                          <w:marBottom w:val="0"/>
                          <w:divBdr>
                            <w:top w:val="none" w:sz="0" w:space="0" w:color="auto"/>
                            <w:left w:val="none" w:sz="0" w:space="0" w:color="auto"/>
                            <w:bottom w:val="none" w:sz="0" w:space="0" w:color="auto"/>
                            <w:right w:val="none" w:sz="0" w:space="0" w:color="auto"/>
                          </w:divBdr>
                        </w:div>
                        <w:div w:id="148308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089112">
      <w:bodyDiv w:val="1"/>
      <w:marLeft w:val="0"/>
      <w:marRight w:val="0"/>
      <w:marTop w:val="0"/>
      <w:marBottom w:val="0"/>
      <w:divBdr>
        <w:top w:val="none" w:sz="0" w:space="0" w:color="auto"/>
        <w:left w:val="none" w:sz="0" w:space="0" w:color="auto"/>
        <w:bottom w:val="none" w:sz="0" w:space="0" w:color="auto"/>
        <w:right w:val="none" w:sz="0" w:space="0" w:color="auto"/>
      </w:divBdr>
    </w:div>
    <w:div w:id="228619757">
      <w:bodyDiv w:val="1"/>
      <w:marLeft w:val="0"/>
      <w:marRight w:val="0"/>
      <w:marTop w:val="0"/>
      <w:marBottom w:val="0"/>
      <w:divBdr>
        <w:top w:val="none" w:sz="0" w:space="0" w:color="auto"/>
        <w:left w:val="none" w:sz="0" w:space="0" w:color="auto"/>
        <w:bottom w:val="none" w:sz="0" w:space="0" w:color="auto"/>
        <w:right w:val="none" w:sz="0" w:space="0" w:color="auto"/>
      </w:divBdr>
      <w:divsChild>
        <w:div w:id="1137605077">
          <w:marLeft w:val="0"/>
          <w:marRight w:val="0"/>
          <w:marTop w:val="0"/>
          <w:marBottom w:val="0"/>
          <w:divBdr>
            <w:top w:val="none" w:sz="0" w:space="0" w:color="auto"/>
            <w:left w:val="none" w:sz="0" w:space="0" w:color="auto"/>
            <w:bottom w:val="none" w:sz="0" w:space="0" w:color="auto"/>
            <w:right w:val="none" w:sz="0" w:space="0" w:color="auto"/>
          </w:divBdr>
          <w:divsChild>
            <w:div w:id="760100796">
              <w:marLeft w:val="0"/>
              <w:marRight w:val="0"/>
              <w:marTop w:val="0"/>
              <w:marBottom w:val="0"/>
              <w:divBdr>
                <w:top w:val="none" w:sz="0" w:space="0" w:color="auto"/>
                <w:left w:val="none" w:sz="0" w:space="0" w:color="auto"/>
                <w:bottom w:val="none" w:sz="0" w:space="0" w:color="auto"/>
                <w:right w:val="none" w:sz="0" w:space="0" w:color="auto"/>
              </w:divBdr>
              <w:divsChild>
                <w:div w:id="505022549">
                  <w:marLeft w:val="0"/>
                  <w:marRight w:val="0"/>
                  <w:marTop w:val="0"/>
                  <w:marBottom w:val="0"/>
                  <w:divBdr>
                    <w:top w:val="none" w:sz="0" w:space="0" w:color="auto"/>
                    <w:left w:val="none" w:sz="0" w:space="0" w:color="auto"/>
                    <w:bottom w:val="none" w:sz="0" w:space="0" w:color="auto"/>
                    <w:right w:val="none" w:sz="0" w:space="0" w:color="auto"/>
                  </w:divBdr>
                  <w:divsChild>
                    <w:div w:id="21469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628055">
      <w:bodyDiv w:val="1"/>
      <w:marLeft w:val="0"/>
      <w:marRight w:val="0"/>
      <w:marTop w:val="0"/>
      <w:marBottom w:val="0"/>
      <w:divBdr>
        <w:top w:val="none" w:sz="0" w:space="0" w:color="auto"/>
        <w:left w:val="none" w:sz="0" w:space="0" w:color="auto"/>
        <w:bottom w:val="none" w:sz="0" w:space="0" w:color="auto"/>
        <w:right w:val="none" w:sz="0" w:space="0" w:color="auto"/>
      </w:divBdr>
    </w:div>
    <w:div w:id="274869679">
      <w:bodyDiv w:val="1"/>
      <w:marLeft w:val="0"/>
      <w:marRight w:val="0"/>
      <w:marTop w:val="0"/>
      <w:marBottom w:val="0"/>
      <w:divBdr>
        <w:top w:val="none" w:sz="0" w:space="0" w:color="auto"/>
        <w:left w:val="none" w:sz="0" w:space="0" w:color="auto"/>
        <w:bottom w:val="none" w:sz="0" w:space="0" w:color="auto"/>
        <w:right w:val="none" w:sz="0" w:space="0" w:color="auto"/>
      </w:divBdr>
    </w:div>
    <w:div w:id="302127399">
      <w:bodyDiv w:val="1"/>
      <w:marLeft w:val="0"/>
      <w:marRight w:val="0"/>
      <w:marTop w:val="0"/>
      <w:marBottom w:val="0"/>
      <w:divBdr>
        <w:top w:val="none" w:sz="0" w:space="0" w:color="auto"/>
        <w:left w:val="none" w:sz="0" w:space="0" w:color="auto"/>
        <w:bottom w:val="none" w:sz="0" w:space="0" w:color="auto"/>
        <w:right w:val="none" w:sz="0" w:space="0" w:color="auto"/>
      </w:divBdr>
    </w:div>
    <w:div w:id="308436339">
      <w:bodyDiv w:val="1"/>
      <w:marLeft w:val="0"/>
      <w:marRight w:val="0"/>
      <w:marTop w:val="0"/>
      <w:marBottom w:val="0"/>
      <w:divBdr>
        <w:top w:val="none" w:sz="0" w:space="0" w:color="auto"/>
        <w:left w:val="none" w:sz="0" w:space="0" w:color="auto"/>
        <w:bottom w:val="none" w:sz="0" w:space="0" w:color="auto"/>
        <w:right w:val="none" w:sz="0" w:space="0" w:color="auto"/>
      </w:divBdr>
      <w:divsChild>
        <w:div w:id="446854083">
          <w:marLeft w:val="0"/>
          <w:marRight w:val="0"/>
          <w:marTop w:val="0"/>
          <w:marBottom w:val="0"/>
          <w:divBdr>
            <w:top w:val="none" w:sz="0" w:space="0" w:color="auto"/>
            <w:left w:val="none" w:sz="0" w:space="0" w:color="auto"/>
            <w:bottom w:val="none" w:sz="0" w:space="0" w:color="auto"/>
            <w:right w:val="none" w:sz="0" w:space="0" w:color="auto"/>
          </w:divBdr>
        </w:div>
        <w:div w:id="473376020">
          <w:marLeft w:val="0"/>
          <w:marRight w:val="0"/>
          <w:marTop w:val="0"/>
          <w:marBottom w:val="0"/>
          <w:divBdr>
            <w:top w:val="none" w:sz="0" w:space="0" w:color="auto"/>
            <w:left w:val="none" w:sz="0" w:space="0" w:color="auto"/>
            <w:bottom w:val="none" w:sz="0" w:space="0" w:color="auto"/>
            <w:right w:val="none" w:sz="0" w:space="0" w:color="auto"/>
          </w:divBdr>
        </w:div>
      </w:divsChild>
    </w:div>
    <w:div w:id="356735179">
      <w:bodyDiv w:val="1"/>
      <w:marLeft w:val="0"/>
      <w:marRight w:val="0"/>
      <w:marTop w:val="0"/>
      <w:marBottom w:val="0"/>
      <w:divBdr>
        <w:top w:val="none" w:sz="0" w:space="0" w:color="auto"/>
        <w:left w:val="none" w:sz="0" w:space="0" w:color="auto"/>
        <w:bottom w:val="none" w:sz="0" w:space="0" w:color="auto"/>
        <w:right w:val="none" w:sz="0" w:space="0" w:color="auto"/>
      </w:divBdr>
      <w:divsChild>
        <w:div w:id="663778796">
          <w:marLeft w:val="0"/>
          <w:marRight w:val="0"/>
          <w:marTop w:val="0"/>
          <w:marBottom w:val="0"/>
          <w:divBdr>
            <w:top w:val="none" w:sz="0" w:space="0" w:color="auto"/>
            <w:left w:val="none" w:sz="0" w:space="0" w:color="auto"/>
            <w:bottom w:val="none" w:sz="0" w:space="0" w:color="auto"/>
            <w:right w:val="none" w:sz="0" w:space="0" w:color="auto"/>
          </w:divBdr>
          <w:divsChild>
            <w:div w:id="1853059214">
              <w:marLeft w:val="0"/>
              <w:marRight w:val="0"/>
              <w:marTop w:val="0"/>
              <w:marBottom w:val="0"/>
              <w:divBdr>
                <w:top w:val="none" w:sz="0" w:space="0" w:color="auto"/>
                <w:left w:val="none" w:sz="0" w:space="0" w:color="auto"/>
                <w:bottom w:val="none" w:sz="0" w:space="0" w:color="auto"/>
                <w:right w:val="none" w:sz="0" w:space="0" w:color="auto"/>
              </w:divBdr>
              <w:divsChild>
                <w:div w:id="320159938">
                  <w:marLeft w:val="0"/>
                  <w:marRight w:val="0"/>
                  <w:marTop w:val="0"/>
                  <w:marBottom w:val="0"/>
                  <w:divBdr>
                    <w:top w:val="none" w:sz="0" w:space="0" w:color="auto"/>
                    <w:left w:val="none" w:sz="0" w:space="0" w:color="auto"/>
                    <w:bottom w:val="none" w:sz="0" w:space="0" w:color="auto"/>
                    <w:right w:val="none" w:sz="0" w:space="0" w:color="auto"/>
                  </w:divBdr>
                  <w:divsChild>
                    <w:div w:id="1674645722">
                      <w:marLeft w:val="0"/>
                      <w:marRight w:val="0"/>
                      <w:marTop w:val="0"/>
                      <w:marBottom w:val="0"/>
                      <w:divBdr>
                        <w:top w:val="none" w:sz="0" w:space="0" w:color="auto"/>
                        <w:left w:val="none" w:sz="0" w:space="0" w:color="auto"/>
                        <w:bottom w:val="none" w:sz="0" w:space="0" w:color="auto"/>
                        <w:right w:val="none" w:sz="0" w:space="0" w:color="auto"/>
                      </w:divBdr>
                    </w:div>
                    <w:div w:id="411046140">
                      <w:marLeft w:val="0"/>
                      <w:marRight w:val="0"/>
                      <w:marTop w:val="0"/>
                      <w:marBottom w:val="0"/>
                      <w:divBdr>
                        <w:top w:val="none" w:sz="0" w:space="0" w:color="auto"/>
                        <w:left w:val="none" w:sz="0" w:space="0" w:color="auto"/>
                        <w:bottom w:val="none" w:sz="0" w:space="0" w:color="auto"/>
                        <w:right w:val="none" w:sz="0" w:space="0" w:color="auto"/>
                      </w:divBdr>
                    </w:div>
                    <w:div w:id="31152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825711">
      <w:bodyDiv w:val="1"/>
      <w:marLeft w:val="0"/>
      <w:marRight w:val="0"/>
      <w:marTop w:val="0"/>
      <w:marBottom w:val="0"/>
      <w:divBdr>
        <w:top w:val="none" w:sz="0" w:space="0" w:color="auto"/>
        <w:left w:val="none" w:sz="0" w:space="0" w:color="auto"/>
        <w:bottom w:val="none" w:sz="0" w:space="0" w:color="auto"/>
        <w:right w:val="none" w:sz="0" w:space="0" w:color="auto"/>
      </w:divBdr>
      <w:divsChild>
        <w:div w:id="791824483">
          <w:marLeft w:val="0"/>
          <w:marRight w:val="0"/>
          <w:marTop w:val="0"/>
          <w:marBottom w:val="0"/>
          <w:divBdr>
            <w:top w:val="none" w:sz="0" w:space="0" w:color="auto"/>
            <w:left w:val="none" w:sz="0" w:space="0" w:color="auto"/>
            <w:bottom w:val="none" w:sz="0" w:space="0" w:color="auto"/>
            <w:right w:val="none" w:sz="0" w:space="0" w:color="auto"/>
          </w:divBdr>
          <w:divsChild>
            <w:div w:id="582450523">
              <w:marLeft w:val="0"/>
              <w:marRight w:val="0"/>
              <w:marTop w:val="0"/>
              <w:marBottom w:val="0"/>
              <w:divBdr>
                <w:top w:val="none" w:sz="0" w:space="0" w:color="auto"/>
                <w:left w:val="none" w:sz="0" w:space="0" w:color="auto"/>
                <w:bottom w:val="none" w:sz="0" w:space="0" w:color="auto"/>
                <w:right w:val="none" w:sz="0" w:space="0" w:color="auto"/>
              </w:divBdr>
              <w:divsChild>
                <w:div w:id="256986412">
                  <w:marLeft w:val="0"/>
                  <w:marRight w:val="0"/>
                  <w:marTop w:val="0"/>
                  <w:marBottom w:val="0"/>
                  <w:divBdr>
                    <w:top w:val="none" w:sz="0" w:space="0" w:color="auto"/>
                    <w:left w:val="none" w:sz="0" w:space="0" w:color="auto"/>
                    <w:bottom w:val="none" w:sz="0" w:space="0" w:color="auto"/>
                    <w:right w:val="none" w:sz="0" w:space="0" w:color="auto"/>
                  </w:divBdr>
                  <w:divsChild>
                    <w:div w:id="1278565072">
                      <w:marLeft w:val="0"/>
                      <w:marRight w:val="0"/>
                      <w:marTop w:val="0"/>
                      <w:marBottom w:val="0"/>
                      <w:divBdr>
                        <w:top w:val="none" w:sz="0" w:space="0" w:color="auto"/>
                        <w:left w:val="none" w:sz="0" w:space="0" w:color="auto"/>
                        <w:bottom w:val="none" w:sz="0" w:space="0" w:color="auto"/>
                        <w:right w:val="none" w:sz="0" w:space="0" w:color="auto"/>
                      </w:divBdr>
                      <w:divsChild>
                        <w:div w:id="94885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450304">
      <w:bodyDiv w:val="1"/>
      <w:marLeft w:val="0"/>
      <w:marRight w:val="0"/>
      <w:marTop w:val="0"/>
      <w:marBottom w:val="0"/>
      <w:divBdr>
        <w:top w:val="none" w:sz="0" w:space="0" w:color="auto"/>
        <w:left w:val="none" w:sz="0" w:space="0" w:color="auto"/>
        <w:bottom w:val="none" w:sz="0" w:space="0" w:color="auto"/>
        <w:right w:val="none" w:sz="0" w:space="0" w:color="auto"/>
      </w:divBdr>
      <w:divsChild>
        <w:div w:id="1511993444">
          <w:marLeft w:val="0"/>
          <w:marRight w:val="0"/>
          <w:marTop w:val="0"/>
          <w:marBottom w:val="0"/>
          <w:divBdr>
            <w:top w:val="none" w:sz="0" w:space="0" w:color="auto"/>
            <w:left w:val="none" w:sz="0" w:space="0" w:color="auto"/>
            <w:bottom w:val="none" w:sz="0" w:space="0" w:color="auto"/>
            <w:right w:val="none" w:sz="0" w:space="0" w:color="auto"/>
          </w:divBdr>
          <w:divsChild>
            <w:div w:id="1813400900">
              <w:marLeft w:val="0"/>
              <w:marRight w:val="0"/>
              <w:marTop w:val="0"/>
              <w:marBottom w:val="0"/>
              <w:divBdr>
                <w:top w:val="none" w:sz="0" w:space="0" w:color="auto"/>
                <w:left w:val="none" w:sz="0" w:space="0" w:color="auto"/>
                <w:bottom w:val="none" w:sz="0" w:space="0" w:color="auto"/>
                <w:right w:val="none" w:sz="0" w:space="0" w:color="auto"/>
              </w:divBdr>
              <w:divsChild>
                <w:div w:id="1308315233">
                  <w:marLeft w:val="0"/>
                  <w:marRight w:val="0"/>
                  <w:marTop w:val="0"/>
                  <w:marBottom w:val="0"/>
                  <w:divBdr>
                    <w:top w:val="none" w:sz="0" w:space="0" w:color="auto"/>
                    <w:left w:val="none" w:sz="0" w:space="0" w:color="auto"/>
                    <w:bottom w:val="none" w:sz="0" w:space="0" w:color="auto"/>
                    <w:right w:val="none" w:sz="0" w:space="0" w:color="auto"/>
                  </w:divBdr>
                  <w:divsChild>
                    <w:div w:id="10387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24947">
      <w:bodyDiv w:val="1"/>
      <w:marLeft w:val="0"/>
      <w:marRight w:val="0"/>
      <w:marTop w:val="0"/>
      <w:marBottom w:val="0"/>
      <w:divBdr>
        <w:top w:val="none" w:sz="0" w:space="0" w:color="auto"/>
        <w:left w:val="none" w:sz="0" w:space="0" w:color="auto"/>
        <w:bottom w:val="none" w:sz="0" w:space="0" w:color="auto"/>
        <w:right w:val="none" w:sz="0" w:space="0" w:color="auto"/>
      </w:divBdr>
    </w:div>
    <w:div w:id="407731592">
      <w:bodyDiv w:val="1"/>
      <w:marLeft w:val="0"/>
      <w:marRight w:val="0"/>
      <w:marTop w:val="0"/>
      <w:marBottom w:val="0"/>
      <w:divBdr>
        <w:top w:val="none" w:sz="0" w:space="0" w:color="auto"/>
        <w:left w:val="none" w:sz="0" w:space="0" w:color="auto"/>
        <w:bottom w:val="none" w:sz="0" w:space="0" w:color="auto"/>
        <w:right w:val="none" w:sz="0" w:space="0" w:color="auto"/>
      </w:divBdr>
      <w:divsChild>
        <w:div w:id="1805734932">
          <w:marLeft w:val="0"/>
          <w:marRight w:val="0"/>
          <w:marTop w:val="0"/>
          <w:marBottom w:val="0"/>
          <w:divBdr>
            <w:top w:val="none" w:sz="0" w:space="0" w:color="auto"/>
            <w:left w:val="none" w:sz="0" w:space="0" w:color="auto"/>
            <w:bottom w:val="none" w:sz="0" w:space="0" w:color="auto"/>
            <w:right w:val="none" w:sz="0" w:space="0" w:color="auto"/>
          </w:divBdr>
          <w:divsChild>
            <w:div w:id="1155798183">
              <w:marLeft w:val="0"/>
              <w:marRight w:val="0"/>
              <w:marTop w:val="0"/>
              <w:marBottom w:val="0"/>
              <w:divBdr>
                <w:top w:val="none" w:sz="0" w:space="0" w:color="auto"/>
                <w:left w:val="none" w:sz="0" w:space="0" w:color="auto"/>
                <w:bottom w:val="none" w:sz="0" w:space="0" w:color="auto"/>
                <w:right w:val="none" w:sz="0" w:space="0" w:color="auto"/>
              </w:divBdr>
              <w:divsChild>
                <w:div w:id="1134828965">
                  <w:marLeft w:val="0"/>
                  <w:marRight w:val="0"/>
                  <w:marTop w:val="0"/>
                  <w:marBottom w:val="0"/>
                  <w:divBdr>
                    <w:top w:val="none" w:sz="0" w:space="0" w:color="auto"/>
                    <w:left w:val="none" w:sz="0" w:space="0" w:color="auto"/>
                    <w:bottom w:val="none" w:sz="0" w:space="0" w:color="auto"/>
                    <w:right w:val="none" w:sz="0" w:space="0" w:color="auto"/>
                  </w:divBdr>
                  <w:divsChild>
                    <w:div w:id="664867069">
                      <w:marLeft w:val="0"/>
                      <w:marRight w:val="0"/>
                      <w:marTop w:val="0"/>
                      <w:marBottom w:val="0"/>
                      <w:divBdr>
                        <w:top w:val="none" w:sz="0" w:space="0" w:color="auto"/>
                        <w:left w:val="none" w:sz="0" w:space="0" w:color="auto"/>
                        <w:bottom w:val="none" w:sz="0" w:space="0" w:color="auto"/>
                        <w:right w:val="none" w:sz="0" w:space="0" w:color="auto"/>
                      </w:divBdr>
                      <w:divsChild>
                        <w:div w:id="195509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82647">
      <w:bodyDiv w:val="1"/>
      <w:marLeft w:val="0"/>
      <w:marRight w:val="0"/>
      <w:marTop w:val="0"/>
      <w:marBottom w:val="0"/>
      <w:divBdr>
        <w:top w:val="none" w:sz="0" w:space="0" w:color="auto"/>
        <w:left w:val="none" w:sz="0" w:space="0" w:color="auto"/>
        <w:bottom w:val="none" w:sz="0" w:space="0" w:color="auto"/>
        <w:right w:val="none" w:sz="0" w:space="0" w:color="auto"/>
      </w:divBdr>
      <w:divsChild>
        <w:div w:id="146094692">
          <w:marLeft w:val="0"/>
          <w:marRight w:val="0"/>
          <w:marTop w:val="0"/>
          <w:marBottom w:val="0"/>
          <w:divBdr>
            <w:top w:val="none" w:sz="0" w:space="0" w:color="auto"/>
            <w:left w:val="none" w:sz="0" w:space="0" w:color="auto"/>
            <w:bottom w:val="none" w:sz="0" w:space="0" w:color="auto"/>
            <w:right w:val="none" w:sz="0" w:space="0" w:color="auto"/>
          </w:divBdr>
          <w:divsChild>
            <w:div w:id="1049766558">
              <w:marLeft w:val="0"/>
              <w:marRight w:val="0"/>
              <w:marTop w:val="0"/>
              <w:marBottom w:val="0"/>
              <w:divBdr>
                <w:top w:val="none" w:sz="0" w:space="0" w:color="auto"/>
                <w:left w:val="none" w:sz="0" w:space="0" w:color="auto"/>
                <w:bottom w:val="none" w:sz="0" w:space="0" w:color="auto"/>
                <w:right w:val="none" w:sz="0" w:space="0" w:color="auto"/>
              </w:divBdr>
              <w:divsChild>
                <w:div w:id="488139028">
                  <w:marLeft w:val="0"/>
                  <w:marRight w:val="0"/>
                  <w:marTop w:val="0"/>
                  <w:marBottom w:val="0"/>
                  <w:divBdr>
                    <w:top w:val="none" w:sz="0" w:space="0" w:color="auto"/>
                    <w:left w:val="none" w:sz="0" w:space="0" w:color="auto"/>
                    <w:bottom w:val="none" w:sz="0" w:space="0" w:color="auto"/>
                    <w:right w:val="none" w:sz="0" w:space="0" w:color="auto"/>
                  </w:divBdr>
                  <w:divsChild>
                    <w:div w:id="7857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90507">
      <w:bodyDiv w:val="1"/>
      <w:marLeft w:val="0"/>
      <w:marRight w:val="0"/>
      <w:marTop w:val="0"/>
      <w:marBottom w:val="0"/>
      <w:divBdr>
        <w:top w:val="none" w:sz="0" w:space="0" w:color="auto"/>
        <w:left w:val="none" w:sz="0" w:space="0" w:color="auto"/>
        <w:bottom w:val="none" w:sz="0" w:space="0" w:color="auto"/>
        <w:right w:val="none" w:sz="0" w:space="0" w:color="auto"/>
      </w:divBdr>
    </w:div>
    <w:div w:id="458303797">
      <w:bodyDiv w:val="1"/>
      <w:marLeft w:val="0"/>
      <w:marRight w:val="0"/>
      <w:marTop w:val="0"/>
      <w:marBottom w:val="0"/>
      <w:divBdr>
        <w:top w:val="none" w:sz="0" w:space="0" w:color="auto"/>
        <w:left w:val="none" w:sz="0" w:space="0" w:color="auto"/>
        <w:bottom w:val="none" w:sz="0" w:space="0" w:color="auto"/>
        <w:right w:val="none" w:sz="0" w:space="0" w:color="auto"/>
      </w:divBdr>
    </w:div>
    <w:div w:id="475538050">
      <w:bodyDiv w:val="1"/>
      <w:marLeft w:val="0"/>
      <w:marRight w:val="0"/>
      <w:marTop w:val="0"/>
      <w:marBottom w:val="0"/>
      <w:divBdr>
        <w:top w:val="none" w:sz="0" w:space="0" w:color="auto"/>
        <w:left w:val="none" w:sz="0" w:space="0" w:color="auto"/>
        <w:bottom w:val="none" w:sz="0" w:space="0" w:color="auto"/>
        <w:right w:val="none" w:sz="0" w:space="0" w:color="auto"/>
      </w:divBdr>
      <w:divsChild>
        <w:div w:id="201987878">
          <w:marLeft w:val="0"/>
          <w:marRight w:val="0"/>
          <w:marTop w:val="0"/>
          <w:marBottom w:val="0"/>
          <w:divBdr>
            <w:top w:val="none" w:sz="0" w:space="0" w:color="auto"/>
            <w:left w:val="none" w:sz="0" w:space="0" w:color="auto"/>
            <w:bottom w:val="none" w:sz="0" w:space="0" w:color="auto"/>
            <w:right w:val="none" w:sz="0" w:space="0" w:color="auto"/>
          </w:divBdr>
          <w:divsChild>
            <w:div w:id="723796560">
              <w:marLeft w:val="0"/>
              <w:marRight w:val="0"/>
              <w:marTop w:val="0"/>
              <w:marBottom w:val="0"/>
              <w:divBdr>
                <w:top w:val="none" w:sz="0" w:space="0" w:color="auto"/>
                <w:left w:val="none" w:sz="0" w:space="0" w:color="auto"/>
                <w:bottom w:val="none" w:sz="0" w:space="0" w:color="auto"/>
                <w:right w:val="none" w:sz="0" w:space="0" w:color="auto"/>
              </w:divBdr>
              <w:divsChild>
                <w:div w:id="1592929251">
                  <w:marLeft w:val="0"/>
                  <w:marRight w:val="0"/>
                  <w:marTop w:val="0"/>
                  <w:marBottom w:val="0"/>
                  <w:divBdr>
                    <w:top w:val="none" w:sz="0" w:space="0" w:color="auto"/>
                    <w:left w:val="none" w:sz="0" w:space="0" w:color="auto"/>
                    <w:bottom w:val="none" w:sz="0" w:space="0" w:color="auto"/>
                    <w:right w:val="none" w:sz="0" w:space="0" w:color="auto"/>
                  </w:divBdr>
                  <w:divsChild>
                    <w:div w:id="150158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82784">
      <w:bodyDiv w:val="1"/>
      <w:marLeft w:val="0"/>
      <w:marRight w:val="0"/>
      <w:marTop w:val="0"/>
      <w:marBottom w:val="0"/>
      <w:divBdr>
        <w:top w:val="none" w:sz="0" w:space="0" w:color="auto"/>
        <w:left w:val="none" w:sz="0" w:space="0" w:color="auto"/>
        <w:bottom w:val="none" w:sz="0" w:space="0" w:color="auto"/>
        <w:right w:val="none" w:sz="0" w:space="0" w:color="auto"/>
      </w:divBdr>
      <w:divsChild>
        <w:div w:id="225528267">
          <w:marLeft w:val="0"/>
          <w:marRight w:val="0"/>
          <w:marTop w:val="0"/>
          <w:marBottom w:val="0"/>
          <w:divBdr>
            <w:top w:val="none" w:sz="0" w:space="0" w:color="auto"/>
            <w:left w:val="none" w:sz="0" w:space="0" w:color="auto"/>
            <w:bottom w:val="none" w:sz="0" w:space="0" w:color="auto"/>
            <w:right w:val="none" w:sz="0" w:space="0" w:color="auto"/>
          </w:divBdr>
          <w:divsChild>
            <w:div w:id="114719659">
              <w:marLeft w:val="0"/>
              <w:marRight w:val="0"/>
              <w:marTop w:val="0"/>
              <w:marBottom w:val="0"/>
              <w:divBdr>
                <w:top w:val="none" w:sz="0" w:space="0" w:color="auto"/>
                <w:left w:val="none" w:sz="0" w:space="0" w:color="auto"/>
                <w:bottom w:val="none" w:sz="0" w:space="0" w:color="auto"/>
                <w:right w:val="none" w:sz="0" w:space="0" w:color="auto"/>
              </w:divBdr>
              <w:divsChild>
                <w:div w:id="2118982368">
                  <w:marLeft w:val="0"/>
                  <w:marRight w:val="0"/>
                  <w:marTop w:val="0"/>
                  <w:marBottom w:val="0"/>
                  <w:divBdr>
                    <w:top w:val="none" w:sz="0" w:space="0" w:color="auto"/>
                    <w:left w:val="none" w:sz="0" w:space="0" w:color="auto"/>
                    <w:bottom w:val="none" w:sz="0" w:space="0" w:color="auto"/>
                    <w:right w:val="none" w:sz="0" w:space="0" w:color="auto"/>
                  </w:divBdr>
                  <w:divsChild>
                    <w:div w:id="1218400135">
                      <w:marLeft w:val="0"/>
                      <w:marRight w:val="0"/>
                      <w:marTop w:val="0"/>
                      <w:marBottom w:val="0"/>
                      <w:divBdr>
                        <w:top w:val="none" w:sz="0" w:space="0" w:color="auto"/>
                        <w:left w:val="none" w:sz="0" w:space="0" w:color="auto"/>
                        <w:bottom w:val="none" w:sz="0" w:space="0" w:color="auto"/>
                        <w:right w:val="none" w:sz="0" w:space="0" w:color="auto"/>
                      </w:divBdr>
                      <w:divsChild>
                        <w:div w:id="61860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603288">
      <w:bodyDiv w:val="1"/>
      <w:marLeft w:val="0"/>
      <w:marRight w:val="0"/>
      <w:marTop w:val="0"/>
      <w:marBottom w:val="0"/>
      <w:divBdr>
        <w:top w:val="none" w:sz="0" w:space="0" w:color="auto"/>
        <w:left w:val="none" w:sz="0" w:space="0" w:color="auto"/>
        <w:bottom w:val="none" w:sz="0" w:space="0" w:color="auto"/>
        <w:right w:val="none" w:sz="0" w:space="0" w:color="auto"/>
      </w:divBdr>
      <w:divsChild>
        <w:div w:id="1994403704">
          <w:marLeft w:val="0"/>
          <w:marRight w:val="0"/>
          <w:marTop w:val="0"/>
          <w:marBottom w:val="0"/>
          <w:divBdr>
            <w:top w:val="none" w:sz="0" w:space="0" w:color="auto"/>
            <w:left w:val="none" w:sz="0" w:space="0" w:color="auto"/>
            <w:bottom w:val="none" w:sz="0" w:space="0" w:color="auto"/>
            <w:right w:val="none" w:sz="0" w:space="0" w:color="auto"/>
          </w:divBdr>
          <w:divsChild>
            <w:div w:id="1781098726">
              <w:marLeft w:val="0"/>
              <w:marRight w:val="0"/>
              <w:marTop w:val="0"/>
              <w:marBottom w:val="0"/>
              <w:divBdr>
                <w:top w:val="none" w:sz="0" w:space="0" w:color="auto"/>
                <w:left w:val="none" w:sz="0" w:space="0" w:color="auto"/>
                <w:bottom w:val="none" w:sz="0" w:space="0" w:color="auto"/>
                <w:right w:val="none" w:sz="0" w:space="0" w:color="auto"/>
              </w:divBdr>
              <w:divsChild>
                <w:div w:id="296766218">
                  <w:marLeft w:val="0"/>
                  <w:marRight w:val="0"/>
                  <w:marTop w:val="0"/>
                  <w:marBottom w:val="0"/>
                  <w:divBdr>
                    <w:top w:val="none" w:sz="0" w:space="0" w:color="auto"/>
                    <w:left w:val="none" w:sz="0" w:space="0" w:color="auto"/>
                    <w:bottom w:val="none" w:sz="0" w:space="0" w:color="auto"/>
                    <w:right w:val="none" w:sz="0" w:space="0" w:color="auto"/>
                  </w:divBdr>
                  <w:divsChild>
                    <w:div w:id="1584486757">
                      <w:marLeft w:val="0"/>
                      <w:marRight w:val="0"/>
                      <w:marTop w:val="0"/>
                      <w:marBottom w:val="0"/>
                      <w:divBdr>
                        <w:top w:val="none" w:sz="0" w:space="0" w:color="auto"/>
                        <w:left w:val="none" w:sz="0" w:space="0" w:color="auto"/>
                        <w:bottom w:val="none" w:sz="0" w:space="0" w:color="auto"/>
                        <w:right w:val="none" w:sz="0" w:space="0" w:color="auto"/>
                      </w:divBdr>
                      <w:divsChild>
                        <w:div w:id="15846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634237">
      <w:bodyDiv w:val="1"/>
      <w:marLeft w:val="0"/>
      <w:marRight w:val="0"/>
      <w:marTop w:val="0"/>
      <w:marBottom w:val="0"/>
      <w:divBdr>
        <w:top w:val="none" w:sz="0" w:space="0" w:color="auto"/>
        <w:left w:val="none" w:sz="0" w:space="0" w:color="auto"/>
        <w:bottom w:val="none" w:sz="0" w:space="0" w:color="auto"/>
        <w:right w:val="none" w:sz="0" w:space="0" w:color="auto"/>
      </w:divBdr>
    </w:div>
    <w:div w:id="583800157">
      <w:bodyDiv w:val="1"/>
      <w:marLeft w:val="0"/>
      <w:marRight w:val="0"/>
      <w:marTop w:val="0"/>
      <w:marBottom w:val="0"/>
      <w:divBdr>
        <w:top w:val="none" w:sz="0" w:space="0" w:color="auto"/>
        <w:left w:val="none" w:sz="0" w:space="0" w:color="auto"/>
        <w:bottom w:val="none" w:sz="0" w:space="0" w:color="auto"/>
        <w:right w:val="none" w:sz="0" w:space="0" w:color="auto"/>
      </w:divBdr>
      <w:divsChild>
        <w:div w:id="1972858608">
          <w:marLeft w:val="0"/>
          <w:marRight w:val="0"/>
          <w:marTop w:val="0"/>
          <w:marBottom w:val="0"/>
          <w:divBdr>
            <w:top w:val="none" w:sz="0" w:space="0" w:color="auto"/>
            <w:left w:val="none" w:sz="0" w:space="0" w:color="auto"/>
            <w:bottom w:val="none" w:sz="0" w:space="0" w:color="auto"/>
            <w:right w:val="none" w:sz="0" w:space="0" w:color="auto"/>
          </w:divBdr>
          <w:divsChild>
            <w:div w:id="1199316690">
              <w:marLeft w:val="0"/>
              <w:marRight w:val="0"/>
              <w:marTop w:val="0"/>
              <w:marBottom w:val="0"/>
              <w:divBdr>
                <w:top w:val="none" w:sz="0" w:space="0" w:color="auto"/>
                <w:left w:val="none" w:sz="0" w:space="0" w:color="auto"/>
                <w:bottom w:val="none" w:sz="0" w:space="0" w:color="auto"/>
                <w:right w:val="none" w:sz="0" w:space="0" w:color="auto"/>
              </w:divBdr>
              <w:divsChild>
                <w:div w:id="489560478">
                  <w:marLeft w:val="0"/>
                  <w:marRight w:val="0"/>
                  <w:marTop w:val="0"/>
                  <w:marBottom w:val="0"/>
                  <w:divBdr>
                    <w:top w:val="none" w:sz="0" w:space="0" w:color="auto"/>
                    <w:left w:val="none" w:sz="0" w:space="0" w:color="auto"/>
                    <w:bottom w:val="none" w:sz="0" w:space="0" w:color="auto"/>
                    <w:right w:val="none" w:sz="0" w:space="0" w:color="auto"/>
                  </w:divBdr>
                  <w:divsChild>
                    <w:div w:id="61355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832702">
      <w:bodyDiv w:val="1"/>
      <w:marLeft w:val="0"/>
      <w:marRight w:val="0"/>
      <w:marTop w:val="0"/>
      <w:marBottom w:val="0"/>
      <w:divBdr>
        <w:top w:val="none" w:sz="0" w:space="0" w:color="auto"/>
        <w:left w:val="none" w:sz="0" w:space="0" w:color="auto"/>
        <w:bottom w:val="none" w:sz="0" w:space="0" w:color="auto"/>
        <w:right w:val="none" w:sz="0" w:space="0" w:color="auto"/>
      </w:divBdr>
    </w:div>
    <w:div w:id="607082403">
      <w:bodyDiv w:val="1"/>
      <w:marLeft w:val="0"/>
      <w:marRight w:val="0"/>
      <w:marTop w:val="0"/>
      <w:marBottom w:val="0"/>
      <w:divBdr>
        <w:top w:val="none" w:sz="0" w:space="0" w:color="auto"/>
        <w:left w:val="none" w:sz="0" w:space="0" w:color="auto"/>
        <w:bottom w:val="none" w:sz="0" w:space="0" w:color="auto"/>
        <w:right w:val="none" w:sz="0" w:space="0" w:color="auto"/>
      </w:divBdr>
      <w:divsChild>
        <w:div w:id="1181354082">
          <w:marLeft w:val="0"/>
          <w:marRight w:val="0"/>
          <w:marTop w:val="0"/>
          <w:marBottom w:val="0"/>
          <w:divBdr>
            <w:top w:val="none" w:sz="0" w:space="0" w:color="auto"/>
            <w:left w:val="none" w:sz="0" w:space="0" w:color="auto"/>
            <w:bottom w:val="none" w:sz="0" w:space="0" w:color="auto"/>
            <w:right w:val="none" w:sz="0" w:space="0" w:color="auto"/>
          </w:divBdr>
          <w:divsChild>
            <w:div w:id="556816519">
              <w:marLeft w:val="0"/>
              <w:marRight w:val="0"/>
              <w:marTop w:val="0"/>
              <w:marBottom w:val="0"/>
              <w:divBdr>
                <w:top w:val="none" w:sz="0" w:space="0" w:color="auto"/>
                <w:left w:val="none" w:sz="0" w:space="0" w:color="auto"/>
                <w:bottom w:val="none" w:sz="0" w:space="0" w:color="auto"/>
                <w:right w:val="none" w:sz="0" w:space="0" w:color="auto"/>
              </w:divBdr>
              <w:divsChild>
                <w:div w:id="1332609909">
                  <w:marLeft w:val="0"/>
                  <w:marRight w:val="0"/>
                  <w:marTop w:val="0"/>
                  <w:marBottom w:val="0"/>
                  <w:divBdr>
                    <w:top w:val="none" w:sz="0" w:space="0" w:color="auto"/>
                    <w:left w:val="none" w:sz="0" w:space="0" w:color="auto"/>
                    <w:bottom w:val="none" w:sz="0" w:space="0" w:color="auto"/>
                    <w:right w:val="none" w:sz="0" w:space="0" w:color="auto"/>
                  </w:divBdr>
                  <w:divsChild>
                    <w:div w:id="1328750196">
                      <w:marLeft w:val="0"/>
                      <w:marRight w:val="0"/>
                      <w:marTop w:val="0"/>
                      <w:marBottom w:val="0"/>
                      <w:divBdr>
                        <w:top w:val="none" w:sz="0" w:space="0" w:color="auto"/>
                        <w:left w:val="none" w:sz="0" w:space="0" w:color="auto"/>
                        <w:bottom w:val="none" w:sz="0" w:space="0" w:color="auto"/>
                        <w:right w:val="none" w:sz="0" w:space="0" w:color="auto"/>
                      </w:divBdr>
                      <w:divsChild>
                        <w:div w:id="1480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663997">
      <w:bodyDiv w:val="1"/>
      <w:marLeft w:val="0"/>
      <w:marRight w:val="0"/>
      <w:marTop w:val="0"/>
      <w:marBottom w:val="0"/>
      <w:divBdr>
        <w:top w:val="none" w:sz="0" w:space="0" w:color="auto"/>
        <w:left w:val="none" w:sz="0" w:space="0" w:color="auto"/>
        <w:bottom w:val="none" w:sz="0" w:space="0" w:color="auto"/>
        <w:right w:val="none" w:sz="0" w:space="0" w:color="auto"/>
      </w:divBdr>
      <w:divsChild>
        <w:div w:id="622076888">
          <w:marLeft w:val="0"/>
          <w:marRight w:val="0"/>
          <w:marTop w:val="0"/>
          <w:marBottom w:val="0"/>
          <w:divBdr>
            <w:top w:val="none" w:sz="0" w:space="0" w:color="auto"/>
            <w:left w:val="none" w:sz="0" w:space="0" w:color="auto"/>
            <w:bottom w:val="none" w:sz="0" w:space="0" w:color="auto"/>
            <w:right w:val="none" w:sz="0" w:space="0" w:color="auto"/>
          </w:divBdr>
          <w:divsChild>
            <w:div w:id="1936399396">
              <w:marLeft w:val="0"/>
              <w:marRight w:val="0"/>
              <w:marTop w:val="0"/>
              <w:marBottom w:val="0"/>
              <w:divBdr>
                <w:top w:val="none" w:sz="0" w:space="0" w:color="auto"/>
                <w:left w:val="none" w:sz="0" w:space="0" w:color="auto"/>
                <w:bottom w:val="none" w:sz="0" w:space="0" w:color="auto"/>
                <w:right w:val="none" w:sz="0" w:space="0" w:color="auto"/>
              </w:divBdr>
              <w:divsChild>
                <w:div w:id="1341591099">
                  <w:marLeft w:val="0"/>
                  <w:marRight w:val="0"/>
                  <w:marTop w:val="0"/>
                  <w:marBottom w:val="0"/>
                  <w:divBdr>
                    <w:top w:val="none" w:sz="0" w:space="0" w:color="auto"/>
                    <w:left w:val="none" w:sz="0" w:space="0" w:color="auto"/>
                    <w:bottom w:val="none" w:sz="0" w:space="0" w:color="auto"/>
                    <w:right w:val="none" w:sz="0" w:space="0" w:color="auto"/>
                  </w:divBdr>
                  <w:divsChild>
                    <w:div w:id="64693383">
                      <w:marLeft w:val="0"/>
                      <w:marRight w:val="0"/>
                      <w:marTop w:val="0"/>
                      <w:marBottom w:val="0"/>
                      <w:divBdr>
                        <w:top w:val="none" w:sz="0" w:space="0" w:color="auto"/>
                        <w:left w:val="none" w:sz="0" w:space="0" w:color="auto"/>
                        <w:bottom w:val="none" w:sz="0" w:space="0" w:color="auto"/>
                        <w:right w:val="none" w:sz="0" w:space="0" w:color="auto"/>
                      </w:divBdr>
                      <w:divsChild>
                        <w:div w:id="1743672200">
                          <w:marLeft w:val="0"/>
                          <w:marRight w:val="0"/>
                          <w:marTop w:val="0"/>
                          <w:marBottom w:val="0"/>
                          <w:divBdr>
                            <w:top w:val="none" w:sz="0" w:space="0" w:color="auto"/>
                            <w:left w:val="none" w:sz="0" w:space="0" w:color="auto"/>
                            <w:bottom w:val="none" w:sz="0" w:space="0" w:color="auto"/>
                            <w:right w:val="none" w:sz="0" w:space="0" w:color="auto"/>
                          </w:divBdr>
                        </w:div>
                        <w:div w:id="577982931">
                          <w:marLeft w:val="0"/>
                          <w:marRight w:val="0"/>
                          <w:marTop w:val="0"/>
                          <w:marBottom w:val="0"/>
                          <w:divBdr>
                            <w:top w:val="none" w:sz="0" w:space="0" w:color="auto"/>
                            <w:left w:val="none" w:sz="0" w:space="0" w:color="auto"/>
                            <w:bottom w:val="none" w:sz="0" w:space="0" w:color="auto"/>
                            <w:right w:val="none" w:sz="0" w:space="0" w:color="auto"/>
                          </w:divBdr>
                        </w:div>
                        <w:div w:id="527109037">
                          <w:marLeft w:val="0"/>
                          <w:marRight w:val="0"/>
                          <w:marTop w:val="0"/>
                          <w:marBottom w:val="0"/>
                          <w:divBdr>
                            <w:top w:val="none" w:sz="0" w:space="0" w:color="auto"/>
                            <w:left w:val="none" w:sz="0" w:space="0" w:color="auto"/>
                            <w:bottom w:val="none" w:sz="0" w:space="0" w:color="auto"/>
                            <w:right w:val="none" w:sz="0" w:space="0" w:color="auto"/>
                          </w:divBdr>
                        </w:div>
                        <w:div w:id="157891886">
                          <w:marLeft w:val="0"/>
                          <w:marRight w:val="0"/>
                          <w:marTop w:val="0"/>
                          <w:marBottom w:val="0"/>
                          <w:divBdr>
                            <w:top w:val="none" w:sz="0" w:space="0" w:color="auto"/>
                            <w:left w:val="none" w:sz="0" w:space="0" w:color="auto"/>
                            <w:bottom w:val="none" w:sz="0" w:space="0" w:color="auto"/>
                            <w:right w:val="none" w:sz="0" w:space="0" w:color="auto"/>
                          </w:divBdr>
                        </w:div>
                        <w:div w:id="805394202">
                          <w:marLeft w:val="0"/>
                          <w:marRight w:val="0"/>
                          <w:marTop w:val="0"/>
                          <w:marBottom w:val="0"/>
                          <w:divBdr>
                            <w:top w:val="none" w:sz="0" w:space="0" w:color="auto"/>
                            <w:left w:val="none" w:sz="0" w:space="0" w:color="auto"/>
                            <w:bottom w:val="none" w:sz="0" w:space="0" w:color="auto"/>
                            <w:right w:val="none" w:sz="0" w:space="0" w:color="auto"/>
                          </w:divBdr>
                        </w:div>
                        <w:div w:id="813257725">
                          <w:marLeft w:val="0"/>
                          <w:marRight w:val="0"/>
                          <w:marTop w:val="0"/>
                          <w:marBottom w:val="0"/>
                          <w:divBdr>
                            <w:top w:val="none" w:sz="0" w:space="0" w:color="auto"/>
                            <w:left w:val="none" w:sz="0" w:space="0" w:color="auto"/>
                            <w:bottom w:val="none" w:sz="0" w:space="0" w:color="auto"/>
                            <w:right w:val="none" w:sz="0" w:space="0" w:color="auto"/>
                          </w:divBdr>
                        </w:div>
                        <w:div w:id="1148864854">
                          <w:marLeft w:val="0"/>
                          <w:marRight w:val="0"/>
                          <w:marTop w:val="0"/>
                          <w:marBottom w:val="0"/>
                          <w:divBdr>
                            <w:top w:val="none" w:sz="0" w:space="0" w:color="auto"/>
                            <w:left w:val="none" w:sz="0" w:space="0" w:color="auto"/>
                            <w:bottom w:val="none" w:sz="0" w:space="0" w:color="auto"/>
                            <w:right w:val="none" w:sz="0" w:space="0" w:color="auto"/>
                          </w:divBdr>
                        </w:div>
                        <w:div w:id="1474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341864">
      <w:bodyDiv w:val="1"/>
      <w:marLeft w:val="0"/>
      <w:marRight w:val="0"/>
      <w:marTop w:val="0"/>
      <w:marBottom w:val="0"/>
      <w:divBdr>
        <w:top w:val="none" w:sz="0" w:space="0" w:color="auto"/>
        <w:left w:val="none" w:sz="0" w:space="0" w:color="auto"/>
        <w:bottom w:val="none" w:sz="0" w:space="0" w:color="auto"/>
        <w:right w:val="none" w:sz="0" w:space="0" w:color="auto"/>
      </w:divBdr>
      <w:divsChild>
        <w:div w:id="76023306">
          <w:marLeft w:val="0"/>
          <w:marRight w:val="0"/>
          <w:marTop w:val="0"/>
          <w:marBottom w:val="0"/>
          <w:divBdr>
            <w:top w:val="none" w:sz="0" w:space="0" w:color="auto"/>
            <w:left w:val="none" w:sz="0" w:space="0" w:color="auto"/>
            <w:bottom w:val="none" w:sz="0" w:space="0" w:color="auto"/>
            <w:right w:val="none" w:sz="0" w:space="0" w:color="auto"/>
          </w:divBdr>
          <w:divsChild>
            <w:div w:id="1417483626">
              <w:marLeft w:val="0"/>
              <w:marRight w:val="0"/>
              <w:marTop w:val="0"/>
              <w:marBottom w:val="0"/>
              <w:divBdr>
                <w:top w:val="none" w:sz="0" w:space="0" w:color="auto"/>
                <w:left w:val="none" w:sz="0" w:space="0" w:color="auto"/>
                <w:bottom w:val="none" w:sz="0" w:space="0" w:color="auto"/>
                <w:right w:val="none" w:sz="0" w:space="0" w:color="auto"/>
              </w:divBdr>
              <w:divsChild>
                <w:div w:id="1718579897">
                  <w:marLeft w:val="0"/>
                  <w:marRight w:val="0"/>
                  <w:marTop w:val="0"/>
                  <w:marBottom w:val="0"/>
                  <w:divBdr>
                    <w:top w:val="none" w:sz="0" w:space="0" w:color="auto"/>
                    <w:left w:val="none" w:sz="0" w:space="0" w:color="auto"/>
                    <w:bottom w:val="none" w:sz="0" w:space="0" w:color="auto"/>
                    <w:right w:val="none" w:sz="0" w:space="0" w:color="auto"/>
                  </w:divBdr>
                  <w:divsChild>
                    <w:div w:id="1588926401">
                      <w:marLeft w:val="0"/>
                      <w:marRight w:val="0"/>
                      <w:marTop w:val="0"/>
                      <w:marBottom w:val="0"/>
                      <w:divBdr>
                        <w:top w:val="none" w:sz="0" w:space="0" w:color="auto"/>
                        <w:left w:val="none" w:sz="0" w:space="0" w:color="auto"/>
                        <w:bottom w:val="none" w:sz="0" w:space="0" w:color="auto"/>
                        <w:right w:val="none" w:sz="0" w:space="0" w:color="auto"/>
                      </w:divBdr>
                      <w:divsChild>
                        <w:div w:id="14493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871593">
      <w:bodyDiv w:val="1"/>
      <w:marLeft w:val="0"/>
      <w:marRight w:val="0"/>
      <w:marTop w:val="0"/>
      <w:marBottom w:val="0"/>
      <w:divBdr>
        <w:top w:val="none" w:sz="0" w:space="0" w:color="auto"/>
        <w:left w:val="none" w:sz="0" w:space="0" w:color="auto"/>
        <w:bottom w:val="none" w:sz="0" w:space="0" w:color="auto"/>
        <w:right w:val="none" w:sz="0" w:space="0" w:color="auto"/>
      </w:divBdr>
    </w:div>
    <w:div w:id="641736396">
      <w:bodyDiv w:val="1"/>
      <w:marLeft w:val="0"/>
      <w:marRight w:val="0"/>
      <w:marTop w:val="0"/>
      <w:marBottom w:val="0"/>
      <w:divBdr>
        <w:top w:val="none" w:sz="0" w:space="0" w:color="auto"/>
        <w:left w:val="none" w:sz="0" w:space="0" w:color="auto"/>
        <w:bottom w:val="none" w:sz="0" w:space="0" w:color="auto"/>
        <w:right w:val="none" w:sz="0" w:space="0" w:color="auto"/>
      </w:divBdr>
    </w:div>
    <w:div w:id="645012398">
      <w:bodyDiv w:val="1"/>
      <w:marLeft w:val="0"/>
      <w:marRight w:val="0"/>
      <w:marTop w:val="0"/>
      <w:marBottom w:val="0"/>
      <w:divBdr>
        <w:top w:val="none" w:sz="0" w:space="0" w:color="auto"/>
        <w:left w:val="none" w:sz="0" w:space="0" w:color="auto"/>
        <w:bottom w:val="none" w:sz="0" w:space="0" w:color="auto"/>
        <w:right w:val="none" w:sz="0" w:space="0" w:color="auto"/>
      </w:divBdr>
      <w:divsChild>
        <w:div w:id="1668361747">
          <w:marLeft w:val="0"/>
          <w:marRight w:val="0"/>
          <w:marTop w:val="0"/>
          <w:marBottom w:val="0"/>
          <w:divBdr>
            <w:top w:val="none" w:sz="0" w:space="0" w:color="auto"/>
            <w:left w:val="none" w:sz="0" w:space="0" w:color="auto"/>
            <w:bottom w:val="none" w:sz="0" w:space="0" w:color="auto"/>
            <w:right w:val="none" w:sz="0" w:space="0" w:color="auto"/>
          </w:divBdr>
          <w:divsChild>
            <w:div w:id="1740134872">
              <w:marLeft w:val="0"/>
              <w:marRight w:val="0"/>
              <w:marTop w:val="0"/>
              <w:marBottom w:val="0"/>
              <w:divBdr>
                <w:top w:val="none" w:sz="0" w:space="0" w:color="auto"/>
                <w:left w:val="none" w:sz="0" w:space="0" w:color="auto"/>
                <w:bottom w:val="none" w:sz="0" w:space="0" w:color="auto"/>
                <w:right w:val="none" w:sz="0" w:space="0" w:color="auto"/>
              </w:divBdr>
              <w:divsChild>
                <w:div w:id="529076091">
                  <w:marLeft w:val="0"/>
                  <w:marRight w:val="0"/>
                  <w:marTop w:val="0"/>
                  <w:marBottom w:val="0"/>
                  <w:divBdr>
                    <w:top w:val="none" w:sz="0" w:space="0" w:color="auto"/>
                    <w:left w:val="none" w:sz="0" w:space="0" w:color="auto"/>
                    <w:bottom w:val="none" w:sz="0" w:space="0" w:color="auto"/>
                    <w:right w:val="none" w:sz="0" w:space="0" w:color="auto"/>
                  </w:divBdr>
                  <w:divsChild>
                    <w:div w:id="3286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08053">
      <w:bodyDiv w:val="1"/>
      <w:marLeft w:val="0"/>
      <w:marRight w:val="0"/>
      <w:marTop w:val="0"/>
      <w:marBottom w:val="0"/>
      <w:divBdr>
        <w:top w:val="none" w:sz="0" w:space="0" w:color="auto"/>
        <w:left w:val="none" w:sz="0" w:space="0" w:color="auto"/>
        <w:bottom w:val="none" w:sz="0" w:space="0" w:color="auto"/>
        <w:right w:val="none" w:sz="0" w:space="0" w:color="auto"/>
      </w:divBdr>
    </w:div>
    <w:div w:id="726610165">
      <w:bodyDiv w:val="1"/>
      <w:marLeft w:val="0"/>
      <w:marRight w:val="0"/>
      <w:marTop w:val="0"/>
      <w:marBottom w:val="0"/>
      <w:divBdr>
        <w:top w:val="none" w:sz="0" w:space="0" w:color="auto"/>
        <w:left w:val="none" w:sz="0" w:space="0" w:color="auto"/>
        <w:bottom w:val="none" w:sz="0" w:space="0" w:color="auto"/>
        <w:right w:val="none" w:sz="0" w:space="0" w:color="auto"/>
      </w:divBdr>
    </w:div>
    <w:div w:id="756023333">
      <w:bodyDiv w:val="1"/>
      <w:marLeft w:val="0"/>
      <w:marRight w:val="0"/>
      <w:marTop w:val="0"/>
      <w:marBottom w:val="0"/>
      <w:divBdr>
        <w:top w:val="none" w:sz="0" w:space="0" w:color="auto"/>
        <w:left w:val="none" w:sz="0" w:space="0" w:color="auto"/>
        <w:bottom w:val="none" w:sz="0" w:space="0" w:color="auto"/>
        <w:right w:val="none" w:sz="0" w:space="0" w:color="auto"/>
      </w:divBdr>
    </w:div>
    <w:div w:id="799419908">
      <w:bodyDiv w:val="1"/>
      <w:marLeft w:val="0"/>
      <w:marRight w:val="0"/>
      <w:marTop w:val="0"/>
      <w:marBottom w:val="0"/>
      <w:divBdr>
        <w:top w:val="none" w:sz="0" w:space="0" w:color="auto"/>
        <w:left w:val="none" w:sz="0" w:space="0" w:color="auto"/>
        <w:bottom w:val="none" w:sz="0" w:space="0" w:color="auto"/>
        <w:right w:val="none" w:sz="0" w:space="0" w:color="auto"/>
      </w:divBdr>
      <w:divsChild>
        <w:div w:id="1527519905">
          <w:marLeft w:val="0"/>
          <w:marRight w:val="0"/>
          <w:marTop w:val="0"/>
          <w:marBottom w:val="0"/>
          <w:divBdr>
            <w:top w:val="none" w:sz="0" w:space="0" w:color="auto"/>
            <w:left w:val="none" w:sz="0" w:space="0" w:color="auto"/>
            <w:bottom w:val="none" w:sz="0" w:space="0" w:color="auto"/>
            <w:right w:val="none" w:sz="0" w:space="0" w:color="auto"/>
          </w:divBdr>
        </w:div>
        <w:div w:id="796414910">
          <w:marLeft w:val="0"/>
          <w:marRight w:val="0"/>
          <w:marTop w:val="0"/>
          <w:marBottom w:val="0"/>
          <w:divBdr>
            <w:top w:val="none" w:sz="0" w:space="0" w:color="auto"/>
            <w:left w:val="none" w:sz="0" w:space="0" w:color="auto"/>
            <w:bottom w:val="none" w:sz="0" w:space="0" w:color="auto"/>
            <w:right w:val="none" w:sz="0" w:space="0" w:color="auto"/>
          </w:divBdr>
        </w:div>
      </w:divsChild>
    </w:div>
    <w:div w:id="826671974">
      <w:bodyDiv w:val="1"/>
      <w:marLeft w:val="0"/>
      <w:marRight w:val="0"/>
      <w:marTop w:val="0"/>
      <w:marBottom w:val="0"/>
      <w:divBdr>
        <w:top w:val="none" w:sz="0" w:space="0" w:color="auto"/>
        <w:left w:val="none" w:sz="0" w:space="0" w:color="auto"/>
        <w:bottom w:val="none" w:sz="0" w:space="0" w:color="auto"/>
        <w:right w:val="none" w:sz="0" w:space="0" w:color="auto"/>
      </w:divBdr>
    </w:div>
    <w:div w:id="833298776">
      <w:bodyDiv w:val="1"/>
      <w:marLeft w:val="0"/>
      <w:marRight w:val="0"/>
      <w:marTop w:val="0"/>
      <w:marBottom w:val="0"/>
      <w:divBdr>
        <w:top w:val="none" w:sz="0" w:space="0" w:color="auto"/>
        <w:left w:val="none" w:sz="0" w:space="0" w:color="auto"/>
        <w:bottom w:val="none" w:sz="0" w:space="0" w:color="auto"/>
        <w:right w:val="none" w:sz="0" w:space="0" w:color="auto"/>
      </w:divBdr>
      <w:divsChild>
        <w:div w:id="1215391226">
          <w:marLeft w:val="0"/>
          <w:marRight w:val="0"/>
          <w:marTop w:val="0"/>
          <w:marBottom w:val="0"/>
          <w:divBdr>
            <w:top w:val="none" w:sz="0" w:space="0" w:color="auto"/>
            <w:left w:val="none" w:sz="0" w:space="0" w:color="auto"/>
            <w:bottom w:val="none" w:sz="0" w:space="0" w:color="auto"/>
            <w:right w:val="none" w:sz="0" w:space="0" w:color="auto"/>
          </w:divBdr>
        </w:div>
        <w:div w:id="1520660970">
          <w:marLeft w:val="0"/>
          <w:marRight w:val="0"/>
          <w:marTop w:val="0"/>
          <w:marBottom w:val="0"/>
          <w:divBdr>
            <w:top w:val="none" w:sz="0" w:space="0" w:color="auto"/>
            <w:left w:val="none" w:sz="0" w:space="0" w:color="auto"/>
            <w:bottom w:val="none" w:sz="0" w:space="0" w:color="auto"/>
            <w:right w:val="none" w:sz="0" w:space="0" w:color="auto"/>
          </w:divBdr>
        </w:div>
        <w:div w:id="1217012121">
          <w:marLeft w:val="0"/>
          <w:marRight w:val="0"/>
          <w:marTop w:val="0"/>
          <w:marBottom w:val="0"/>
          <w:divBdr>
            <w:top w:val="none" w:sz="0" w:space="0" w:color="auto"/>
            <w:left w:val="none" w:sz="0" w:space="0" w:color="auto"/>
            <w:bottom w:val="none" w:sz="0" w:space="0" w:color="auto"/>
            <w:right w:val="none" w:sz="0" w:space="0" w:color="auto"/>
          </w:divBdr>
        </w:div>
        <w:div w:id="1801457436">
          <w:marLeft w:val="0"/>
          <w:marRight w:val="0"/>
          <w:marTop w:val="0"/>
          <w:marBottom w:val="0"/>
          <w:divBdr>
            <w:top w:val="none" w:sz="0" w:space="0" w:color="auto"/>
            <w:left w:val="none" w:sz="0" w:space="0" w:color="auto"/>
            <w:bottom w:val="none" w:sz="0" w:space="0" w:color="auto"/>
            <w:right w:val="none" w:sz="0" w:space="0" w:color="auto"/>
          </w:divBdr>
        </w:div>
      </w:divsChild>
    </w:div>
    <w:div w:id="863783743">
      <w:bodyDiv w:val="1"/>
      <w:marLeft w:val="0"/>
      <w:marRight w:val="0"/>
      <w:marTop w:val="0"/>
      <w:marBottom w:val="0"/>
      <w:divBdr>
        <w:top w:val="none" w:sz="0" w:space="0" w:color="auto"/>
        <w:left w:val="none" w:sz="0" w:space="0" w:color="auto"/>
        <w:bottom w:val="none" w:sz="0" w:space="0" w:color="auto"/>
        <w:right w:val="none" w:sz="0" w:space="0" w:color="auto"/>
      </w:divBdr>
      <w:divsChild>
        <w:div w:id="1544247470">
          <w:marLeft w:val="0"/>
          <w:marRight w:val="0"/>
          <w:marTop w:val="0"/>
          <w:marBottom w:val="0"/>
          <w:divBdr>
            <w:top w:val="none" w:sz="0" w:space="0" w:color="auto"/>
            <w:left w:val="none" w:sz="0" w:space="0" w:color="auto"/>
            <w:bottom w:val="none" w:sz="0" w:space="0" w:color="auto"/>
            <w:right w:val="none" w:sz="0" w:space="0" w:color="auto"/>
          </w:divBdr>
          <w:divsChild>
            <w:div w:id="419103973">
              <w:marLeft w:val="0"/>
              <w:marRight w:val="0"/>
              <w:marTop w:val="0"/>
              <w:marBottom w:val="0"/>
              <w:divBdr>
                <w:top w:val="none" w:sz="0" w:space="0" w:color="auto"/>
                <w:left w:val="none" w:sz="0" w:space="0" w:color="auto"/>
                <w:bottom w:val="none" w:sz="0" w:space="0" w:color="auto"/>
                <w:right w:val="none" w:sz="0" w:space="0" w:color="auto"/>
              </w:divBdr>
              <w:divsChild>
                <w:div w:id="34624065">
                  <w:marLeft w:val="0"/>
                  <w:marRight w:val="0"/>
                  <w:marTop w:val="0"/>
                  <w:marBottom w:val="0"/>
                  <w:divBdr>
                    <w:top w:val="none" w:sz="0" w:space="0" w:color="auto"/>
                    <w:left w:val="none" w:sz="0" w:space="0" w:color="auto"/>
                    <w:bottom w:val="none" w:sz="0" w:space="0" w:color="auto"/>
                    <w:right w:val="none" w:sz="0" w:space="0" w:color="auto"/>
                  </w:divBdr>
                  <w:divsChild>
                    <w:div w:id="545335863">
                      <w:marLeft w:val="0"/>
                      <w:marRight w:val="0"/>
                      <w:marTop w:val="0"/>
                      <w:marBottom w:val="0"/>
                      <w:divBdr>
                        <w:top w:val="none" w:sz="0" w:space="0" w:color="auto"/>
                        <w:left w:val="none" w:sz="0" w:space="0" w:color="auto"/>
                        <w:bottom w:val="none" w:sz="0" w:space="0" w:color="auto"/>
                        <w:right w:val="none" w:sz="0" w:space="0" w:color="auto"/>
                      </w:divBdr>
                      <w:divsChild>
                        <w:div w:id="1558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564055">
      <w:bodyDiv w:val="1"/>
      <w:marLeft w:val="0"/>
      <w:marRight w:val="0"/>
      <w:marTop w:val="0"/>
      <w:marBottom w:val="0"/>
      <w:divBdr>
        <w:top w:val="none" w:sz="0" w:space="0" w:color="auto"/>
        <w:left w:val="none" w:sz="0" w:space="0" w:color="auto"/>
        <w:bottom w:val="none" w:sz="0" w:space="0" w:color="auto"/>
        <w:right w:val="none" w:sz="0" w:space="0" w:color="auto"/>
      </w:divBdr>
      <w:divsChild>
        <w:div w:id="242182293">
          <w:marLeft w:val="0"/>
          <w:marRight w:val="0"/>
          <w:marTop w:val="0"/>
          <w:marBottom w:val="0"/>
          <w:divBdr>
            <w:top w:val="none" w:sz="0" w:space="0" w:color="auto"/>
            <w:left w:val="none" w:sz="0" w:space="0" w:color="auto"/>
            <w:bottom w:val="none" w:sz="0" w:space="0" w:color="auto"/>
            <w:right w:val="none" w:sz="0" w:space="0" w:color="auto"/>
          </w:divBdr>
          <w:divsChild>
            <w:div w:id="727923696">
              <w:marLeft w:val="0"/>
              <w:marRight w:val="0"/>
              <w:marTop w:val="0"/>
              <w:marBottom w:val="0"/>
              <w:divBdr>
                <w:top w:val="none" w:sz="0" w:space="0" w:color="auto"/>
                <w:left w:val="none" w:sz="0" w:space="0" w:color="auto"/>
                <w:bottom w:val="none" w:sz="0" w:space="0" w:color="auto"/>
                <w:right w:val="none" w:sz="0" w:space="0" w:color="auto"/>
              </w:divBdr>
              <w:divsChild>
                <w:div w:id="1904756545">
                  <w:marLeft w:val="0"/>
                  <w:marRight w:val="0"/>
                  <w:marTop w:val="0"/>
                  <w:marBottom w:val="0"/>
                  <w:divBdr>
                    <w:top w:val="none" w:sz="0" w:space="0" w:color="auto"/>
                    <w:left w:val="none" w:sz="0" w:space="0" w:color="auto"/>
                    <w:bottom w:val="none" w:sz="0" w:space="0" w:color="auto"/>
                    <w:right w:val="none" w:sz="0" w:space="0" w:color="auto"/>
                  </w:divBdr>
                  <w:divsChild>
                    <w:div w:id="111218759">
                      <w:marLeft w:val="0"/>
                      <w:marRight w:val="0"/>
                      <w:marTop w:val="0"/>
                      <w:marBottom w:val="0"/>
                      <w:divBdr>
                        <w:top w:val="none" w:sz="0" w:space="0" w:color="auto"/>
                        <w:left w:val="none" w:sz="0" w:space="0" w:color="auto"/>
                        <w:bottom w:val="none" w:sz="0" w:space="0" w:color="auto"/>
                        <w:right w:val="none" w:sz="0" w:space="0" w:color="auto"/>
                      </w:divBdr>
                      <w:divsChild>
                        <w:div w:id="13613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713303">
      <w:bodyDiv w:val="1"/>
      <w:marLeft w:val="0"/>
      <w:marRight w:val="0"/>
      <w:marTop w:val="0"/>
      <w:marBottom w:val="0"/>
      <w:divBdr>
        <w:top w:val="none" w:sz="0" w:space="0" w:color="auto"/>
        <w:left w:val="none" w:sz="0" w:space="0" w:color="auto"/>
        <w:bottom w:val="none" w:sz="0" w:space="0" w:color="auto"/>
        <w:right w:val="none" w:sz="0" w:space="0" w:color="auto"/>
      </w:divBdr>
      <w:divsChild>
        <w:div w:id="1117141838">
          <w:marLeft w:val="0"/>
          <w:marRight w:val="0"/>
          <w:marTop w:val="0"/>
          <w:marBottom w:val="0"/>
          <w:divBdr>
            <w:top w:val="none" w:sz="0" w:space="0" w:color="auto"/>
            <w:left w:val="none" w:sz="0" w:space="0" w:color="auto"/>
            <w:bottom w:val="none" w:sz="0" w:space="0" w:color="auto"/>
            <w:right w:val="none" w:sz="0" w:space="0" w:color="auto"/>
          </w:divBdr>
        </w:div>
      </w:divsChild>
    </w:div>
    <w:div w:id="1042750987">
      <w:bodyDiv w:val="1"/>
      <w:marLeft w:val="0"/>
      <w:marRight w:val="0"/>
      <w:marTop w:val="0"/>
      <w:marBottom w:val="0"/>
      <w:divBdr>
        <w:top w:val="none" w:sz="0" w:space="0" w:color="auto"/>
        <w:left w:val="none" w:sz="0" w:space="0" w:color="auto"/>
        <w:bottom w:val="none" w:sz="0" w:space="0" w:color="auto"/>
        <w:right w:val="none" w:sz="0" w:space="0" w:color="auto"/>
      </w:divBdr>
    </w:div>
    <w:div w:id="1047800362">
      <w:bodyDiv w:val="1"/>
      <w:marLeft w:val="0"/>
      <w:marRight w:val="0"/>
      <w:marTop w:val="0"/>
      <w:marBottom w:val="0"/>
      <w:divBdr>
        <w:top w:val="none" w:sz="0" w:space="0" w:color="auto"/>
        <w:left w:val="none" w:sz="0" w:space="0" w:color="auto"/>
        <w:bottom w:val="none" w:sz="0" w:space="0" w:color="auto"/>
        <w:right w:val="none" w:sz="0" w:space="0" w:color="auto"/>
      </w:divBdr>
      <w:divsChild>
        <w:div w:id="1901864137">
          <w:marLeft w:val="0"/>
          <w:marRight w:val="0"/>
          <w:marTop w:val="0"/>
          <w:marBottom w:val="0"/>
          <w:divBdr>
            <w:top w:val="none" w:sz="0" w:space="0" w:color="auto"/>
            <w:left w:val="none" w:sz="0" w:space="0" w:color="auto"/>
            <w:bottom w:val="none" w:sz="0" w:space="0" w:color="auto"/>
            <w:right w:val="none" w:sz="0" w:space="0" w:color="auto"/>
          </w:divBdr>
          <w:divsChild>
            <w:div w:id="1482429744">
              <w:marLeft w:val="0"/>
              <w:marRight w:val="0"/>
              <w:marTop w:val="0"/>
              <w:marBottom w:val="0"/>
              <w:divBdr>
                <w:top w:val="none" w:sz="0" w:space="0" w:color="auto"/>
                <w:left w:val="none" w:sz="0" w:space="0" w:color="auto"/>
                <w:bottom w:val="none" w:sz="0" w:space="0" w:color="auto"/>
                <w:right w:val="none" w:sz="0" w:space="0" w:color="auto"/>
              </w:divBdr>
              <w:divsChild>
                <w:div w:id="1992246666">
                  <w:marLeft w:val="0"/>
                  <w:marRight w:val="0"/>
                  <w:marTop w:val="0"/>
                  <w:marBottom w:val="0"/>
                  <w:divBdr>
                    <w:top w:val="none" w:sz="0" w:space="0" w:color="auto"/>
                    <w:left w:val="none" w:sz="0" w:space="0" w:color="auto"/>
                    <w:bottom w:val="none" w:sz="0" w:space="0" w:color="auto"/>
                    <w:right w:val="none" w:sz="0" w:space="0" w:color="auto"/>
                  </w:divBdr>
                  <w:divsChild>
                    <w:div w:id="20785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144327">
      <w:bodyDiv w:val="1"/>
      <w:marLeft w:val="0"/>
      <w:marRight w:val="0"/>
      <w:marTop w:val="0"/>
      <w:marBottom w:val="0"/>
      <w:divBdr>
        <w:top w:val="none" w:sz="0" w:space="0" w:color="auto"/>
        <w:left w:val="none" w:sz="0" w:space="0" w:color="auto"/>
        <w:bottom w:val="none" w:sz="0" w:space="0" w:color="auto"/>
        <w:right w:val="none" w:sz="0" w:space="0" w:color="auto"/>
      </w:divBdr>
    </w:div>
    <w:div w:id="1134325876">
      <w:bodyDiv w:val="1"/>
      <w:marLeft w:val="0"/>
      <w:marRight w:val="0"/>
      <w:marTop w:val="0"/>
      <w:marBottom w:val="0"/>
      <w:divBdr>
        <w:top w:val="none" w:sz="0" w:space="0" w:color="auto"/>
        <w:left w:val="none" w:sz="0" w:space="0" w:color="auto"/>
        <w:bottom w:val="none" w:sz="0" w:space="0" w:color="auto"/>
        <w:right w:val="none" w:sz="0" w:space="0" w:color="auto"/>
      </w:divBdr>
    </w:div>
    <w:div w:id="1137189559">
      <w:bodyDiv w:val="1"/>
      <w:marLeft w:val="0"/>
      <w:marRight w:val="0"/>
      <w:marTop w:val="0"/>
      <w:marBottom w:val="0"/>
      <w:divBdr>
        <w:top w:val="none" w:sz="0" w:space="0" w:color="auto"/>
        <w:left w:val="none" w:sz="0" w:space="0" w:color="auto"/>
        <w:bottom w:val="none" w:sz="0" w:space="0" w:color="auto"/>
        <w:right w:val="none" w:sz="0" w:space="0" w:color="auto"/>
      </w:divBdr>
    </w:div>
    <w:div w:id="1144010803">
      <w:bodyDiv w:val="1"/>
      <w:marLeft w:val="0"/>
      <w:marRight w:val="0"/>
      <w:marTop w:val="0"/>
      <w:marBottom w:val="0"/>
      <w:divBdr>
        <w:top w:val="none" w:sz="0" w:space="0" w:color="auto"/>
        <w:left w:val="none" w:sz="0" w:space="0" w:color="auto"/>
        <w:bottom w:val="none" w:sz="0" w:space="0" w:color="auto"/>
        <w:right w:val="none" w:sz="0" w:space="0" w:color="auto"/>
      </w:divBdr>
      <w:divsChild>
        <w:div w:id="2123108261">
          <w:marLeft w:val="0"/>
          <w:marRight w:val="0"/>
          <w:marTop w:val="0"/>
          <w:marBottom w:val="0"/>
          <w:divBdr>
            <w:top w:val="none" w:sz="0" w:space="0" w:color="auto"/>
            <w:left w:val="none" w:sz="0" w:space="0" w:color="auto"/>
            <w:bottom w:val="none" w:sz="0" w:space="0" w:color="auto"/>
            <w:right w:val="none" w:sz="0" w:space="0" w:color="auto"/>
          </w:divBdr>
          <w:divsChild>
            <w:div w:id="707071120">
              <w:marLeft w:val="0"/>
              <w:marRight w:val="0"/>
              <w:marTop w:val="0"/>
              <w:marBottom w:val="0"/>
              <w:divBdr>
                <w:top w:val="none" w:sz="0" w:space="0" w:color="auto"/>
                <w:left w:val="none" w:sz="0" w:space="0" w:color="auto"/>
                <w:bottom w:val="none" w:sz="0" w:space="0" w:color="auto"/>
                <w:right w:val="none" w:sz="0" w:space="0" w:color="auto"/>
              </w:divBdr>
              <w:divsChild>
                <w:div w:id="421030794">
                  <w:marLeft w:val="0"/>
                  <w:marRight w:val="0"/>
                  <w:marTop w:val="0"/>
                  <w:marBottom w:val="0"/>
                  <w:divBdr>
                    <w:top w:val="none" w:sz="0" w:space="0" w:color="auto"/>
                    <w:left w:val="none" w:sz="0" w:space="0" w:color="auto"/>
                    <w:bottom w:val="none" w:sz="0" w:space="0" w:color="auto"/>
                    <w:right w:val="none" w:sz="0" w:space="0" w:color="auto"/>
                  </w:divBdr>
                  <w:divsChild>
                    <w:div w:id="20668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15507">
      <w:bodyDiv w:val="1"/>
      <w:marLeft w:val="0"/>
      <w:marRight w:val="0"/>
      <w:marTop w:val="0"/>
      <w:marBottom w:val="0"/>
      <w:divBdr>
        <w:top w:val="none" w:sz="0" w:space="0" w:color="auto"/>
        <w:left w:val="none" w:sz="0" w:space="0" w:color="auto"/>
        <w:bottom w:val="none" w:sz="0" w:space="0" w:color="auto"/>
        <w:right w:val="none" w:sz="0" w:space="0" w:color="auto"/>
      </w:divBdr>
      <w:divsChild>
        <w:div w:id="868687876">
          <w:marLeft w:val="0"/>
          <w:marRight w:val="0"/>
          <w:marTop w:val="0"/>
          <w:marBottom w:val="0"/>
          <w:divBdr>
            <w:top w:val="none" w:sz="0" w:space="0" w:color="auto"/>
            <w:left w:val="none" w:sz="0" w:space="0" w:color="auto"/>
            <w:bottom w:val="none" w:sz="0" w:space="0" w:color="auto"/>
            <w:right w:val="none" w:sz="0" w:space="0" w:color="auto"/>
          </w:divBdr>
          <w:divsChild>
            <w:div w:id="1630629500">
              <w:marLeft w:val="0"/>
              <w:marRight w:val="0"/>
              <w:marTop w:val="0"/>
              <w:marBottom w:val="0"/>
              <w:divBdr>
                <w:top w:val="none" w:sz="0" w:space="0" w:color="auto"/>
                <w:left w:val="none" w:sz="0" w:space="0" w:color="auto"/>
                <w:bottom w:val="none" w:sz="0" w:space="0" w:color="auto"/>
                <w:right w:val="none" w:sz="0" w:space="0" w:color="auto"/>
              </w:divBdr>
              <w:divsChild>
                <w:div w:id="1483234443">
                  <w:marLeft w:val="0"/>
                  <w:marRight w:val="0"/>
                  <w:marTop w:val="0"/>
                  <w:marBottom w:val="0"/>
                  <w:divBdr>
                    <w:top w:val="none" w:sz="0" w:space="0" w:color="auto"/>
                    <w:left w:val="none" w:sz="0" w:space="0" w:color="auto"/>
                    <w:bottom w:val="none" w:sz="0" w:space="0" w:color="auto"/>
                    <w:right w:val="none" w:sz="0" w:space="0" w:color="auto"/>
                  </w:divBdr>
                  <w:divsChild>
                    <w:div w:id="6472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74733">
      <w:bodyDiv w:val="1"/>
      <w:marLeft w:val="0"/>
      <w:marRight w:val="0"/>
      <w:marTop w:val="0"/>
      <w:marBottom w:val="0"/>
      <w:divBdr>
        <w:top w:val="none" w:sz="0" w:space="0" w:color="auto"/>
        <w:left w:val="none" w:sz="0" w:space="0" w:color="auto"/>
        <w:bottom w:val="none" w:sz="0" w:space="0" w:color="auto"/>
        <w:right w:val="none" w:sz="0" w:space="0" w:color="auto"/>
      </w:divBdr>
      <w:divsChild>
        <w:div w:id="2136018960">
          <w:marLeft w:val="0"/>
          <w:marRight w:val="0"/>
          <w:marTop w:val="0"/>
          <w:marBottom w:val="0"/>
          <w:divBdr>
            <w:top w:val="none" w:sz="0" w:space="0" w:color="auto"/>
            <w:left w:val="none" w:sz="0" w:space="0" w:color="auto"/>
            <w:bottom w:val="none" w:sz="0" w:space="0" w:color="auto"/>
            <w:right w:val="none" w:sz="0" w:space="0" w:color="auto"/>
          </w:divBdr>
        </w:div>
      </w:divsChild>
    </w:div>
    <w:div w:id="1168594166">
      <w:bodyDiv w:val="1"/>
      <w:marLeft w:val="0"/>
      <w:marRight w:val="0"/>
      <w:marTop w:val="0"/>
      <w:marBottom w:val="0"/>
      <w:divBdr>
        <w:top w:val="none" w:sz="0" w:space="0" w:color="auto"/>
        <w:left w:val="none" w:sz="0" w:space="0" w:color="auto"/>
        <w:bottom w:val="none" w:sz="0" w:space="0" w:color="auto"/>
        <w:right w:val="none" w:sz="0" w:space="0" w:color="auto"/>
      </w:divBdr>
      <w:divsChild>
        <w:div w:id="2010860428">
          <w:marLeft w:val="0"/>
          <w:marRight w:val="0"/>
          <w:marTop w:val="0"/>
          <w:marBottom w:val="0"/>
          <w:divBdr>
            <w:top w:val="none" w:sz="0" w:space="0" w:color="auto"/>
            <w:left w:val="none" w:sz="0" w:space="0" w:color="auto"/>
            <w:bottom w:val="none" w:sz="0" w:space="0" w:color="auto"/>
            <w:right w:val="none" w:sz="0" w:space="0" w:color="auto"/>
          </w:divBdr>
          <w:divsChild>
            <w:div w:id="848566754">
              <w:marLeft w:val="0"/>
              <w:marRight w:val="0"/>
              <w:marTop w:val="0"/>
              <w:marBottom w:val="0"/>
              <w:divBdr>
                <w:top w:val="none" w:sz="0" w:space="0" w:color="auto"/>
                <w:left w:val="none" w:sz="0" w:space="0" w:color="auto"/>
                <w:bottom w:val="none" w:sz="0" w:space="0" w:color="auto"/>
                <w:right w:val="none" w:sz="0" w:space="0" w:color="auto"/>
              </w:divBdr>
              <w:divsChild>
                <w:div w:id="857502269">
                  <w:marLeft w:val="0"/>
                  <w:marRight w:val="0"/>
                  <w:marTop w:val="0"/>
                  <w:marBottom w:val="0"/>
                  <w:divBdr>
                    <w:top w:val="none" w:sz="0" w:space="0" w:color="auto"/>
                    <w:left w:val="none" w:sz="0" w:space="0" w:color="auto"/>
                    <w:bottom w:val="none" w:sz="0" w:space="0" w:color="auto"/>
                    <w:right w:val="none" w:sz="0" w:space="0" w:color="auto"/>
                  </w:divBdr>
                  <w:divsChild>
                    <w:div w:id="531378272">
                      <w:marLeft w:val="0"/>
                      <w:marRight w:val="0"/>
                      <w:marTop w:val="0"/>
                      <w:marBottom w:val="0"/>
                      <w:divBdr>
                        <w:top w:val="none" w:sz="0" w:space="0" w:color="auto"/>
                        <w:left w:val="none" w:sz="0" w:space="0" w:color="auto"/>
                        <w:bottom w:val="none" w:sz="0" w:space="0" w:color="auto"/>
                        <w:right w:val="none" w:sz="0" w:space="0" w:color="auto"/>
                      </w:divBdr>
                      <w:divsChild>
                        <w:div w:id="1004210625">
                          <w:marLeft w:val="0"/>
                          <w:marRight w:val="0"/>
                          <w:marTop w:val="0"/>
                          <w:marBottom w:val="0"/>
                          <w:divBdr>
                            <w:top w:val="none" w:sz="0" w:space="0" w:color="auto"/>
                            <w:left w:val="none" w:sz="0" w:space="0" w:color="auto"/>
                            <w:bottom w:val="none" w:sz="0" w:space="0" w:color="auto"/>
                            <w:right w:val="none" w:sz="0" w:space="0" w:color="auto"/>
                          </w:divBdr>
                        </w:div>
                        <w:div w:id="779647083">
                          <w:marLeft w:val="0"/>
                          <w:marRight w:val="0"/>
                          <w:marTop w:val="0"/>
                          <w:marBottom w:val="0"/>
                          <w:divBdr>
                            <w:top w:val="none" w:sz="0" w:space="0" w:color="auto"/>
                            <w:left w:val="none" w:sz="0" w:space="0" w:color="auto"/>
                            <w:bottom w:val="none" w:sz="0" w:space="0" w:color="auto"/>
                            <w:right w:val="none" w:sz="0" w:space="0" w:color="auto"/>
                          </w:divBdr>
                        </w:div>
                        <w:div w:id="1108159627">
                          <w:marLeft w:val="0"/>
                          <w:marRight w:val="0"/>
                          <w:marTop w:val="0"/>
                          <w:marBottom w:val="0"/>
                          <w:divBdr>
                            <w:top w:val="none" w:sz="0" w:space="0" w:color="auto"/>
                            <w:left w:val="none" w:sz="0" w:space="0" w:color="auto"/>
                            <w:bottom w:val="none" w:sz="0" w:space="0" w:color="auto"/>
                            <w:right w:val="none" w:sz="0" w:space="0" w:color="auto"/>
                          </w:divBdr>
                        </w:div>
                        <w:div w:id="1882936981">
                          <w:marLeft w:val="0"/>
                          <w:marRight w:val="0"/>
                          <w:marTop w:val="0"/>
                          <w:marBottom w:val="0"/>
                          <w:divBdr>
                            <w:top w:val="none" w:sz="0" w:space="0" w:color="auto"/>
                            <w:left w:val="none" w:sz="0" w:space="0" w:color="auto"/>
                            <w:bottom w:val="none" w:sz="0" w:space="0" w:color="auto"/>
                            <w:right w:val="none" w:sz="0" w:space="0" w:color="auto"/>
                          </w:divBdr>
                        </w:div>
                        <w:div w:id="870923044">
                          <w:marLeft w:val="0"/>
                          <w:marRight w:val="0"/>
                          <w:marTop w:val="0"/>
                          <w:marBottom w:val="0"/>
                          <w:divBdr>
                            <w:top w:val="none" w:sz="0" w:space="0" w:color="auto"/>
                            <w:left w:val="none" w:sz="0" w:space="0" w:color="auto"/>
                            <w:bottom w:val="none" w:sz="0" w:space="0" w:color="auto"/>
                            <w:right w:val="none" w:sz="0" w:space="0" w:color="auto"/>
                          </w:divBdr>
                        </w:div>
                        <w:div w:id="1628462087">
                          <w:marLeft w:val="0"/>
                          <w:marRight w:val="0"/>
                          <w:marTop w:val="0"/>
                          <w:marBottom w:val="0"/>
                          <w:divBdr>
                            <w:top w:val="none" w:sz="0" w:space="0" w:color="auto"/>
                            <w:left w:val="none" w:sz="0" w:space="0" w:color="auto"/>
                            <w:bottom w:val="none" w:sz="0" w:space="0" w:color="auto"/>
                            <w:right w:val="none" w:sz="0" w:space="0" w:color="auto"/>
                          </w:divBdr>
                        </w:div>
                      </w:divsChild>
                    </w:div>
                    <w:div w:id="1717199517">
                      <w:marLeft w:val="0"/>
                      <w:marRight w:val="0"/>
                      <w:marTop w:val="0"/>
                      <w:marBottom w:val="0"/>
                      <w:divBdr>
                        <w:top w:val="none" w:sz="0" w:space="0" w:color="auto"/>
                        <w:left w:val="none" w:sz="0" w:space="0" w:color="auto"/>
                        <w:bottom w:val="none" w:sz="0" w:space="0" w:color="auto"/>
                        <w:right w:val="none" w:sz="0" w:space="0" w:color="auto"/>
                      </w:divBdr>
                    </w:div>
                    <w:div w:id="89817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783208">
      <w:bodyDiv w:val="1"/>
      <w:marLeft w:val="0"/>
      <w:marRight w:val="0"/>
      <w:marTop w:val="0"/>
      <w:marBottom w:val="0"/>
      <w:divBdr>
        <w:top w:val="none" w:sz="0" w:space="0" w:color="auto"/>
        <w:left w:val="none" w:sz="0" w:space="0" w:color="auto"/>
        <w:bottom w:val="none" w:sz="0" w:space="0" w:color="auto"/>
        <w:right w:val="none" w:sz="0" w:space="0" w:color="auto"/>
      </w:divBdr>
    </w:div>
    <w:div w:id="1234313121">
      <w:bodyDiv w:val="1"/>
      <w:marLeft w:val="0"/>
      <w:marRight w:val="0"/>
      <w:marTop w:val="0"/>
      <w:marBottom w:val="0"/>
      <w:divBdr>
        <w:top w:val="none" w:sz="0" w:space="0" w:color="auto"/>
        <w:left w:val="none" w:sz="0" w:space="0" w:color="auto"/>
        <w:bottom w:val="none" w:sz="0" w:space="0" w:color="auto"/>
        <w:right w:val="none" w:sz="0" w:space="0" w:color="auto"/>
      </w:divBdr>
    </w:div>
    <w:div w:id="1251155227">
      <w:bodyDiv w:val="1"/>
      <w:marLeft w:val="0"/>
      <w:marRight w:val="0"/>
      <w:marTop w:val="0"/>
      <w:marBottom w:val="0"/>
      <w:divBdr>
        <w:top w:val="none" w:sz="0" w:space="0" w:color="auto"/>
        <w:left w:val="none" w:sz="0" w:space="0" w:color="auto"/>
        <w:bottom w:val="none" w:sz="0" w:space="0" w:color="auto"/>
        <w:right w:val="none" w:sz="0" w:space="0" w:color="auto"/>
      </w:divBdr>
      <w:divsChild>
        <w:div w:id="1626500579">
          <w:marLeft w:val="0"/>
          <w:marRight w:val="0"/>
          <w:marTop w:val="0"/>
          <w:marBottom w:val="0"/>
          <w:divBdr>
            <w:top w:val="none" w:sz="0" w:space="0" w:color="auto"/>
            <w:left w:val="none" w:sz="0" w:space="0" w:color="auto"/>
            <w:bottom w:val="none" w:sz="0" w:space="0" w:color="auto"/>
            <w:right w:val="none" w:sz="0" w:space="0" w:color="auto"/>
          </w:divBdr>
        </w:div>
        <w:div w:id="1395616300">
          <w:marLeft w:val="0"/>
          <w:marRight w:val="0"/>
          <w:marTop w:val="0"/>
          <w:marBottom w:val="0"/>
          <w:divBdr>
            <w:top w:val="none" w:sz="0" w:space="0" w:color="auto"/>
            <w:left w:val="none" w:sz="0" w:space="0" w:color="auto"/>
            <w:bottom w:val="none" w:sz="0" w:space="0" w:color="auto"/>
            <w:right w:val="none" w:sz="0" w:space="0" w:color="auto"/>
          </w:divBdr>
        </w:div>
      </w:divsChild>
    </w:div>
    <w:div w:id="1258099383">
      <w:bodyDiv w:val="1"/>
      <w:marLeft w:val="0"/>
      <w:marRight w:val="0"/>
      <w:marTop w:val="0"/>
      <w:marBottom w:val="0"/>
      <w:divBdr>
        <w:top w:val="none" w:sz="0" w:space="0" w:color="auto"/>
        <w:left w:val="none" w:sz="0" w:space="0" w:color="auto"/>
        <w:bottom w:val="none" w:sz="0" w:space="0" w:color="auto"/>
        <w:right w:val="none" w:sz="0" w:space="0" w:color="auto"/>
      </w:divBdr>
    </w:div>
    <w:div w:id="1376006778">
      <w:bodyDiv w:val="1"/>
      <w:marLeft w:val="0"/>
      <w:marRight w:val="0"/>
      <w:marTop w:val="0"/>
      <w:marBottom w:val="0"/>
      <w:divBdr>
        <w:top w:val="none" w:sz="0" w:space="0" w:color="auto"/>
        <w:left w:val="none" w:sz="0" w:space="0" w:color="auto"/>
        <w:bottom w:val="none" w:sz="0" w:space="0" w:color="auto"/>
        <w:right w:val="none" w:sz="0" w:space="0" w:color="auto"/>
      </w:divBdr>
      <w:divsChild>
        <w:div w:id="1623417838">
          <w:marLeft w:val="0"/>
          <w:marRight w:val="0"/>
          <w:marTop w:val="0"/>
          <w:marBottom w:val="0"/>
          <w:divBdr>
            <w:top w:val="none" w:sz="0" w:space="0" w:color="auto"/>
            <w:left w:val="none" w:sz="0" w:space="0" w:color="auto"/>
            <w:bottom w:val="none" w:sz="0" w:space="0" w:color="auto"/>
            <w:right w:val="none" w:sz="0" w:space="0" w:color="auto"/>
          </w:divBdr>
          <w:divsChild>
            <w:div w:id="181826934">
              <w:marLeft w:val="0"/>
              <w:marRight w:val="0"/>
              <w:marTop w:val="0"/>
              <w:marBottom w:val="0"/>
              <w:divBdr>
                <w:top w:val="none" w:sz="0" w:space="0" w:color="auto"/>
                <w:left w:val="none" w:sz="0" w:space="0" w:color="auto"/>
                <w:bottom w:val="none" w:sz="0" w:space="0" w:color="auto"/>
                <w:right w:val="none" w:sz="0" w:space="0" w:color="auto"/>
              </w:divBdr>
              <w:divsChild>
                <w:div w:id="49889992">
                  <w:marLeft w:val="0"/>
                  <w:marRight w:val="0"/>
                  <w:marTop w:val="0"/>
                  <w:marBottom w:val="0"/>
                  <w:divBdr>
                    <w:top w:val="none" w:sz="0" w:space="0" w:color="auto"/>
                    <w:left w:val="none" w:sz="0" w:space="0" w:color="auto"/>
                    <w:bottom w:val="none" w:sz="0" w:space="0" w:color="auto"/>
                    <w:right w:val="none" w:sz="0" w:space="0" w:color="auto"/>
                  </w:divBdr>
                  <w:divsChild>
                    <w:div w:id="266280685">
                      <w:marLeft w:val="0"/>
                      <w:marRight w:val="0"/>
                      <w:marTop w:val="0"/>
                      <w:marBottom w:val="0"/>
                      <w:divBdr>
                        <w:top w:val="none" w:sz="0" w:space="0" w:color="auto"/>
                        <w:left w:val="none" w:sz="0" w:space="0" w:color="auto"/>
                        <w:bottom w:val="none" w:sz="0" w:space="0" w:color="auto"/>
                        <w:right w:val="none" w:sz="0" w:space="0" w:color="auto"/>
                      </w:divBdr>
                      <w:divsChild>
                        <w:div w:id="168089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090921">
      <w:bodyDiv w:val="1"/>
      <w:marLeft w:val="0"/>
      <w:marRight w:val="0"/>
      <w:marTop w:val="0"/>
      <w:marBottom w:val="0"/>
      <w:divBdr>
        <w:top w:val="none" w:sz="0" w:space="0" w:color="auto"/>
        <w:left w:val="none" w:sz="0" w:space="0" w:color="auto"/>
        <w:bottom w:val="none" w:sz="0" w:space="0" w:color="auto"/>
        <w:right w:val="none" w:sz="0" w:space="0" w:color="auto"/>
      </w:divBdr>
    </w:div>
    <w:div w:id="1432629595">
      <w:bodyDiv w:val="1"/>
      <w:marLeft w:val="0"/>
      <w:marRight w:val="0"/>
      <w:marTop w:val="0"/>
      <w:marBottom w:val="0"/>
      <w:divBdr>
        <w:top w:val="none" w:sz="0" w:space="0" w:color="auto"/>
        <w:left w:val="none" w:sz="0" w:space="0" w:color="auto"/>
        <w:bottom w:val="none" w:sz="0" w:space="0" w:color="auto"/>
        <w:right w:val="none" w:sz="0" w:space="0" w:color="auto"/>
      </w:divBdr>
    </w:div>
    <w:div w:id="1460150983">
      <w:bodyDiv w:val="1"/>
      <w:marLeft w:val="0"/>
      <w:marRight w:val="0"/>
      <w:marTop w:val="0"/>
      <w:marBottom w:val="0"/>
      <w:divBdr>
        <w:top w:val="none" w:sz="0" w:space="0" w:color="auto"/>
        <w:left w:val="none" w:sz="0" w:space="0" w:color="auto"/>
        <w:bottom w:val="none" w:sz="0" w:space="0" w:color="auto"/>
        <w:right w:val="none" w:sz="0" w:space="0" w:color="auto"/>
      </w:divBdr>
    </w:div>
    <w:div w:id="1492717410">
      <w:bodyDiv w:val="1"/>
      <w:marLeft w:val="0"/>
      <w:marRight w:val="0"/>
      <w:marTop w:val="0"/>
      <w:marBottom w:val="0"/>
      <w:divBdr>
        <w:top w:val="none" w:sz="0" w:space="0" w:color="auto"/>
        <w:left w:val="none" w:sz="0" w:space="0" w:color="auto"/>
        <w:bottom w:val="none" w:sz="0" w:space="0" w:color="auto"/>
        <w:right w:val="none" w:sz="0" w:space="0" w:color="auto"/>
      </w:divBdr>
      <w:divsChild>
        <w:div w:id="1969239213">
          <w:marLeft w:val="0"/>
          <w:marRight w:val="0"/>
          <w:marTop w:val="0"/>
          <w:marBottom w:val="0"/>
          <w:divBdr>
            <w:top w:val="none" w:sz="0" w:space="0" w:color="auto"/>
            <w:left w:val="none" w:sz="0" w:space="0" w:color="auto"/>
            <w:bottom w:val="none" w:sz="0" w:space="0" w:color="auto"/>
            <w:right w:val="none" w:sz="0" w:space="0" w:color="auto"/>
          </w:divBdr>
          <w:divsChild>
            <w:div w:id="167183637">
              <w:marLeft w:val="0"/>
              <w:marRight w:val="0"/>
              <w:marTop w:val="0"/>
              <w:marBottom w:val="0"/>
              <w:divBdr>
                <w:top w:val="none" w:sz="0" w:space="0" w:color="auto"/>
                <w:left w:val="none" w:sz="0" w:space="0" w:color="auto"/>
                <w:bottom w:val="none" w:sz="0" w:space="0" w:color="auto"/>
                <w:right w:val="none" w:sz="0" w:space="0" w:color="auto"/>
              </w:divBdr>
              <w:divsChild>
                <w:div w:id="1731272636">
                  <w:marLeft w:val="0"/>
                  <w:marRight w:val="0"/>
                  <w:marTop w:val="0"/>
                  <w:marBottom w:val="0"/>
                  <w:divBdr>
                    <w:top w:val="none" w:sz="0" w:space="0" w:color="auto"/>
                    <w:left w:val="none" w:sz="0" w:space="0" w:color="auto"/>
                    <w:bottom w:val="none" w:sz="0" w:space="0" w:color="auto"/>
                    <w:right w:val="none" w:sz="0" w:space="0" w:color="auto"/>
                  </w:divBdr>
                  <w:divsChild>
                    <w:div w:id="50421629">
                      <w:marLeft w:val="0"/>
                      <w:marRight w:val="0"/>
                      <w:marTop w:val="0"/>
                      <w:marBottom w:val="0"/>
                      <w:divBdr>
                        <w:top w:val="none" w:sz="0" w:space="0" w:color="auto"/>
                        <w:left w:val="none" w:sz="0" w:space="0" w:color="auto"/>
                        <w:bottom w:val="none" w:sz="0" w:space="0" w:color="auto"/>
                        <w:right w:val="none" w:sz="0" w:space="0" w:color="auto"/>
                      </w:divBdr>
                      <w:divsChild>
                        <w:div w:id="1814637193">
                          <w:marLeft w:val="0"/>
                          <w:marRight w:val="0"/>
                          <w:marTop w:val="0"/>
                          <w:marBottom w:val="0"/>
                          <w:divBdr>
                            <w:top w:val="none" w:sz="0" w:space="0" w:color="auto"/>
                            <w:left w:val="none" w:sz="0" w:space="0" w:color="auto"/>
                            <w:bottom w:val="none" w:sz="0" w:space="0" w:color="auto"/>
                            <w:right w:val="none" w:sz="0" w:space="0" w:color="auto"/>
                          </w:divBdr>
                        </w:div>
                        <w:div w:id="17284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107121">
      <w:bodyDiv w:val="1"/>
      <w:marLeft w:val="0"/>
      <w:marRight w:val="0"/>
      <w:marTop w:val="0"/>
      <w:marBottom w:val="0"/>
      <w:divBdr>
        <w:top w:val="none" w:sz="0" w:space="0" w:color="auto"/>
        <w:left w:val="none" w:sz="0" w:space="0" w:color="auto"/>
        <w:bottom w:val="none" w:sz="0" w:space="0" w:color="auto"/>
        <w:right w:val="none" w:sz="0" w:space="0" w:color="auto"/>
      </w:divBdr>
    </w:div>
    <w:div w:id="1537741614">
      <w:bodyDiv w:val="1"/>
      <w:marLeft w:val="0"/>
      <w:marRight w:val="0"/>
      <w:marTop w:val="0"/>
      <w:marBottom w:val="0"/>
      <w:divBdr>
        <w:top w:val="none" w:sz="0" w:space="0" w:color="auto"/>
        <w:left w:val="none" w:sz="0" w:space="0" w:color="auto"/>
        <w:bottom w:val="none" w:sz="0" w:space="0" w:color="auto"/>
        <w:right w:val="none" w:sz="0" w:space="0" w:color="auto"/>
      </w:divBdr>
      <w:divsChild>
        <w:div w:id="995960857">
          <w:marLeft w:val="0"/>
          <w:marRight w:val="0"/>
          <w:marTop w:val="0"/>
          <w:marBottom w:val="0"/>
          <w:divBdr>
            <w:top w:val="none" w:sz="0" w:space="0" w:color="auto"/>
            <w:left w:val="none" w:sz="0" w:space="0" w:color="auto"/>
            <w:bottom w:val="none" w:sz="0" w:space="0" w:color="auto"/>
            <w:right w:val="none" w:sz="0" w:space="0" w:color="auto"/>
          </w:divBdr>
          <w:divsChild>
            <w:div w:id="573663004">
              <w:marLeft w:val="0"/>
              <w:marRight w:val="0"/>
              <w:marTop w:val="0"/>
              <w:marBottom w:val="0"/>
              <w:divBdr>
                <w:top w:val="none" w:sz="0" w:space="0" w:color="auto"/>
                <w:left w:val="none" w:sz="0" w:space="0" w:color="auto"/>
                <w:bottom w:val="none" w:sz="0" w:space="0" w:color="auto"/>
                <w:right w:val="none" w:sz="0" w:space="0" w:color="auto"/>
              </w:divBdr>
              <w:divsChild>
                <w:div w:id="1354917846">
                  <w:marLeft w:val="0"/>
                  <w:marRight w:val="0"/>
                  <w:marTop w:val="0"/>
                  <w:marBottom w:val="0"/>
                  <w:divBdr>
                    <w:top w:val="none" w:sz="0" w:space="0" w:color="auto"/>
                    <w:left w:val="none" w:sz="0" w:space="0" w:color="auto"/>
                    <w:bottom w:val="none" w:sz="0" w:space="0" w:color="auto"/>
                    <w:right w:val="none" w:sz="0" w:space="0" w:color="auto"/>
                  </w:divBdr>
                  <w:divsChild>
                    <w:div w:id="1162740071">
                      <w:marLeft w:val="0"/>
                      <w:marRight w:val="0"/>
                      <w:marTop w:val="0"/>
                      <w:marBottom w:val="0"/>
                      <w:divBdr>
                        <w:top w:val="none" w:sz="0" w:space="0" w:color="auto"/>
                        <w:left w:val="none" w:sz="0" w:space="0" w:color="auto"/>
                        <w:bottom w:val="none" w:sz="0" w:space="0" w:color="auto"/>
                        <w:right w:val="none" w:sz="0" w:space="0" w:color="auto"/>
                      </w:divBdr>
                      <w:divsChild>
                        <w:div w:id="20067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996039">
      <w:bodyDiv w:val="1"/>
      <w:marLeft w:val="0"/>
      <w:marRight w:val="0"/>
      <w:marTop w:val="0"/>
      <w:marBottom w:val="0"/>
      <w:divBdr>
        <w:top w:val="none" w:sz="0" w:space="0" w:color="auto"/>
        <w:left w:val="none" w:sz="0" w:space="0" w:color="auto"/>
        <w:bottom w:val="none" w:sz="0" w:space="0" w:color="auto"/>
        <w:right w:val="none" w:sz="0" w:space="0" w:color="auto"/>
      </w:divBdr>
    </w:div>
    <w:div w:id="1597055501">
      <w:bodyDiv w:val="1"/>
      <w:marLeft w:val="0"/>
      <w:marRight w:val="0"/>
      <w:marTop w:val="0"/>
      <w:marBottom w:val="0"/>
      <w:divBdr>
        <w:top w:val="none" w:sz="0" w:space="0" w:color="auto"/>
        <w:left w:val="none" w:sz="0" w:space="0" w:color="auto"/>
        <w:bottom w:val="none" w:sz="0" w:space="0" w:color="auto"/>
        <w:right w:val="none" w:sz="0" w:space="0" w:color="auto"/>
      </w:divBdr>
      <w:divsChild>
        <w:div w:id="1176118637">
          <w:marLeft w:val="0"/>
          <w:marRight w:val="0"/>
          <w:marTop w:val="0"/>
          <w:marBottom w:val="0"/>
          <w:divBdr>
            <w:top w:val="none" w:sz="0" w:space="0" w:color="auto"/>
            <w:left w:val="none" w:sz="0" w:space="0" w:color="auto"/>
            <w:bottom w:val="none" w:sz="0" w:space="0" w:color="auto"/>
            <w:right w:val="none" w:sz="0" w:space="0" w:color="auto"/>
          </w:divBdr>
          <w:divsChild>
            <w:div w:id="1157651978">
              <w:marLeft w:val="0"/>
              <w:marRight w:val="0"/>
              <w:marTop w:val="0"/>
              <w:marBottom w:val="0"/>
              <w:divBdr>
                <w:top w:val="none" w:sz="0" w:space="0" w:color="auto"/>
                <w:left w:val="none" w:sz="0" w:space="0" w:color="auto"/>
                <w:bottom w:val="none" w:sz="0" w:space="0" w:color="auto"/>
                <w:right w:val="none" w:sz="0" w:space="0" w:color="auto"/>
              </w:divBdr>
              <w:divsChild>
                <w:div w:id="1360160423">
                  <w:marLeft w:val="0"/>
                  <w:marRight w:val="0"/>
                  <w:marTop w:val="0"/>
                  <w:marBottom w:val="0"/>
                  <w:divBdr>
                    <w:top w:val="none" w:sz="0" w:space="0" w:color="auto"/>
                    <w:left w:val="none" w:sz="0" w:space="0" w:color="auto"/>
                    <w:bottom w:val="none" w:sz="0" w:space="0" w:color="auto"/>
                    <w:right w:val="none" w:sz="0" w:space="0" w:color="auto"/>
                  </w:divBdr>
                  <w:divsChild>
                    <w:div w:id="15216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276799">
      <w:bodyDiv w:val="1"/>
      <w:marLeft w:val="0"/>
      <w:marRight w:val="0"/>
      <w:marTop w:val="0"/>
      <w:marBottom w:val="0"/>
      <w:divBdr>
        <w:top w:val="none" w:sz="0" w:space="0" w:color="auto"/>
        <w:left w:val="none" w:sz="0" w:space="0" w:color="auto"/>
        <w:bottom w:val="none" w:sz="0" w:space="0" w:color="auto"/>
        <w:right w:val="none" w:sz="0" w:space="0" w:color="auto"/>
      </w:divBdr>
    </w:div>
    <w:div w:id="1647005759">
      <w:bodyDiv w:val="1"/>
      <w:marLeft w:val="0"/>
      <w:marRight w:val="0"/>
      <w:marTop w:val="0"/>
      <w:marBottom w:val="0"/>
      <w:divBdr>
        <w:top w:val="none" w:sz="0" w:space="0" w:color="auto"/>
        <w:left w:val="none" w:sz="0" w:space="0" w:color="auto"/>
        <w:bottom w:val="none" w:sz="0" w:space="0" w:color="auto"/>
        <w:right w:val="none" w:sz="0" w:space="0" w:color="auto"/>
      </w:divBdr>
    </w:div>
    <w:div w:id="1649557467">
      <w:bodyDiv w:val="1"/>
      <w:marLeft w:val="0"/>
      <w:marRight w:val="0"/>
      <w:marTop w:val="0"/>
      <w:marBottom w:val="0"/>
      <w:divBdr>
        <w:top w:val="none" w:sz="0" w:space="0" w:color="auto"/>
        <w:left w:val="none" w:sz="0" w:space="0" w:color="auto"/>
        <w:bottom w:val="none" w:sz="0" w:space="0" w:color="auto"/>
        <w:right w:val="none" w:sz="0" w:space="0" w:color="auto"/>
      </w:divBdr>
      <w:divsChild>
        <w:div w:id="679963314">
          <w:marLeft w:val="0"/>
          <w:marRight w:val="0"/>
          <w:marTop w:val="0"/>
          <w:marBottom w:val="0"/>
          <w:divBdr>
            <w:top w:val="none" w:sz="0" w:space="0" w:color="auto"/>
            <w:left w:val="none" w:sz="0" w:space="0" w:color="auto"/>
            <w:bottom w:val="none" w:sz="0" w:space="0" w:color="auto"/>
            <w:right w:val="none" w:sz="0" w:space="0" w:color="auto"/>
          </w:divBdr>
          <w:divsChild>
            <w:div w:id="1132988034">
              <w:marLeft w:val="0"/>
              <w:marRight w:val="0"/>
              <w:marTop w:val="0"/>
              <w:marBottom w:val="0"/>
              <w:divBdr>
                <w:top w:val="none" w:sz="0" w:space="0" w:color="auto"/>
                <w:left w:val="none" w:sz="0" w:space="0" w:color="auto"/>
                <w:bottom w:val="none" w:sz="0" w:space="0" w:color="auto"/>
                <w:right w:val="none" w:sz="0" w:space="0" w:color="auto"/>
              </w:divBdr>
              <w:divsChild>
                <w:div w:id="135997938">
                  <w:marLeft w:val="0"/>
                  <w:marRight w:val="0"/>
                  <w:marTop w:val="0"/>
                  <w:marBottom w:val="0"/>
                  <w:divBdr>
                    <w:top w:val="none" w:sz="0" w:space="0" w:color="auto"/>
                    <w:left w:val="none" w:sz="0" w:space="0" w:color="auto"/>
                    <w:bottom w:val="none" w:sz="0" w:space="0" w:color="auto"/>
                    <w:right w:val="none" w:sz="0" w:space="0" w:color="auto"/>
                  </w:divBdr>
                  <w:divsChild>
                    <w:div w:id="469322944">
                      <w:marLeft w:val="0"/>
                      <w:marRight w:val="0"/>
                      <w:marTop w:val="0"/>
                      <w:marBottom w:val="0"/>
                      <w:divBdr>
                        <w:top w:val="none" w:sz="0" w:space="0" w:color="auto"/>
                        <w:left w:val="none" w:sz="0" w:space="0" w:color="auto"/>
                        <w:bottom w:val="none" w:sz="0" w:space="0" w:color="auto"/>
                        <w:right w:val="none" w:sz="0" w:space="0" w:color="auto"/>
                      </w:divBdr>
                      <w:divsChild>
                        <w:div w:id="69292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159529">
      <w:bodyDiv w:val="1"/>
      <w:marLeft w:val="0"/>
      <w:marRight w:val="0"/>
      <w:marTop w:val="0"/>
      <w:marBottom w:val="0"/>
      <w:divBdr>
        <w:top w:val="none" w:sz="0" w:space="0" w:color="auto"/>
        <w:left w:val="none" w:sz="0" w:space="0" w:color="auto"/>
        <w:bottom w:val="none" w:sz="0" w:space="0" w:color="auto"/>
        <w:right w:val="none" w:sz="0" w:space="0" w:color="auto"/>
      </w:divBdr>
    </w:div>
    <w:div w:id="1660189276">
      <w:bodyDiv w:val="1"/>
      <w:marLeft w:val="0"/>
      <w:marRight w:val="0"/>
      <w:marTop w:val="0"/>
      <w:marBottom w:val="0"/>
      <w:divBdr>
        <w:top w:val="none" w:sz="0" w:space="0" w:color="auto"/>
        <w:left w:val="none" w:sz="0" w:space="0" w:color="auto"/>
        <w:bottom w:val="none" w:sz="0" w:space="0" w:color="auto"/>
        <w:right w:val="none" w:sz="0" w:space="0" w:color="auto"/>
      </w:divBdr>
    </w:div>
    <w:div w:id="1759448647">
      <w:bodyDiv w:val="1"/>
      <w:marLeft w:val="0"/>
      <w:marRight w:val="0"/>
      <w:marTop w:val="0"/>
      <w:marBottom w:val="0"/>
      <w:divBdr>
        <w:top w:val="none" w:sz="0" w:space="0" w:color="auto"/>
        <w:left w:val="none" w:sz="0" w:space="0" w:color="auto"/>
        <w:bottom w:val="none" w:sz="0" w:space="0" w:color="auto"/>
        <w:right w:val="none" w:sz="0" w:space="0" w:color="auto"/>
      </w:divBdr>
    </w:div>
    <w:div w:id="1766072423">
      <w:bodyDiv w:val="1"/>
      <w:marLeft w:val="0"/>
      <w:marRight w:val="0"/>
      <w:marTop w:val="0"/>
      <w:marBottom w:val="0"/>
      <w:divBdr>
        <w:top w:val="none" w:sz="0" w:space="0" w:color="auto"/>
        <w:left w:val="none" w:sz="0" w:space="0" w:color="auto"/>
        <w:bottom w:val="none" w:sz="0" w:space="0" w:color="auto"/>
        <w:right w:val="none" w:sz="0" w:space="0" w:color="auto"/>
      </w:divBdr>
      <w:divsChild>
        <w:div w:id="60107054">
          <w:marLeft w:val="0"/>
          <w:marRight w:val="0"/>
          <w:marTop w:val="0"/>
          <w:marBottom w:val="0"/>
          <w:divBdr>
            <w:top w:val="none" w:sz="0" w:space="0" w:color="auto"/>
            <w:left w:val="none" w:sz="0" w:space="0" w:color="auto"/>
            <w:bottom w:val="none" w:sz="0" w:space="0" w:color="auto"/>
            <w:right w:val="none" w:sz="0" w:space="0" w:color="auto"/>
          </w:divBdr>
          <w:divsChild>
            <w:div w:id="1220751647">
              <w:marLeft w:val="0"/>
              <w:marRight w:val="0"/>
              <w:marTop w:val="0"/>
              <w:marBottom w:val="0"/>
              <w:divBdr>
                <w:top w:val="none" w:sz="0" w:space="0" w:color="auto"/>
                <w:left w:val="none" w:sz="0" w:space="0" w:color="auto"/>
                <w:bottom w:val="none" w:sz="0" w:space="0" w:color="auto"/>
                <w:right w:val="none" w:sz="0" w:space="0" w:color="auto"/>
              </w:divBdr>
              <w:divsChild>
                <w:div w:id="961307176">
                  <w:marLeft w:val="0"/>
                  <w:marRight w:val="0"/>
                  <w:marTop w:val="0"/>
                  <w:marBottom w:val="0"/>
                  <w:divBdr>
                    <w:top w:val="none" w:sz="0" w:space="0" w:color="auto"/>
                    <w:left w:val="none" w:sz="0" w:space="0" w:color="auto"/>
                    <w:bottom w:val="none" w:sz="0" w:space="0" w:color="auto"/>
                    <w:right w:val="none" w:sz="0" w:space="0" w:color="auto"/>
                  </w:divBdr>
                  <w:divsChild>
                    <w:div w:id="174896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28078">
      <w:bodyDiv w:val="1"/>
      <w:marLeft w:val="0"/>
      <w:marRight w:val="0"/>
      <w:marTop w:val="0"/>
      <w:marBottom w:val="0"/>
      <w:divBdr>
        <w:top w:val="none" w:sz="0" w:space="0" w:color="auto"/>
        <w:left w:val="none" w:sz="0" w:space="0" w:color="auto"/>
        <w:bottom w:val="none" w:sz="0" w:space="0" w:color="auto"/>
        <w:right w:val="none" w:sz="0" w:space="0" w:color="auto"/>
      </w:divBdr>
    </w:div>
    <w:div w:id="1802456758">
      <w:bodyDiv w:val="1"/>
      <w:marLeft w:val="0"/>
      <w:marRight w:val="0"/>
      <w:marTop w:val="0"/>
      <w:marBottom w:val="0"/>
      <w:divBdr>
        <w:top w:val="none" w:sz="0" w:space="0" w:color="auto"/>
        <w:left w:val="none" w:sz="0" w:space="0" w:color="auto"/>
        <w:bottom w:val="none" w:sz="0" w:space="0" w:color="auto"/>
        <w:right w:val="none" w:sz="0" w:space="0" w:color="auto"/>
      </w:divBdr>
    </w:div>
    <w:div w:id="1864708277">
      <w:bodyDiv w:val="1"/>
      <w:marLeft w:val="0"/>
      <w:marRight w:val="0"/>
      <w:marTop w:val="0"/>
      <w:marBottom w:val="0"/>
      <w:divBdr>
        <w:top w:val="none" w:sz="0" w:space="0" w:color="auto"/>
        <w:left w:val="none" w:sz="0" w:space="0" w:color="auto"/>
        <w:bottom w:val="none" w:sz="0" w:space="0" w:color="auto"/>
        <w:right w:val="none" w:sz="0" w:space="0" w:color="auto"/>
      </w:divBdr>
    </w:div>
    <w:div w:id="1902328102">
      <w:bodyDiv w:val="1"/>
      <w:marLeft w:val="0"/>
      <w:marRight w:val="0"/>
      <w:marTop w:val="0"/>
      <w:marBottom w:val="0"/>
      <w:divBdr>
        <w:top w:val="none" w:sz="0" w:space="0" w:color="auto"/>
        <w:left w:val="none" w:sz="0" w:space="0" w:color="auto"/>
        <w:bottom w:val="none" w:sz="0" w:space="0" w:color="auto"/>
        <w:right w:val="none" w:sz="0" w:space="0" w:color="auto"/>
      </w:divBdr>
      <w:divsChild>
        <w:div w:id="2104757312">
          <w:marLeft w:val="0"/>
          <w:marRight w:val="0"/>
          <w:marTop w:val="0"/>
          <w:marBottom w:val="0"/>
          <w:divBdr>
            <w:top w:val="none" w:sz="0" w:space="0" w:color="auto"/>
            <w:left w:val="none" w:sz="0" w:space="0" w:color="auto"/>
            <w:bottom w:val="none" w:sz="0" w:space="0" w:color="auto"/>
            <w:right w:val="none" w:sz="0" w:space="0" w:color="auto"/>
          </w:divBdr>
        </w:div>
      </w:divsChild>
    </w:div>
    <w:div w:id="1935942735">
      <w:bodyDiv w:val="1"/>
      <w:marLeft w:val="0"/>
      <w:marRight w:val="0"/>
      <w:marTop w:val="0"/>
      <w:marBottom w:val="0"/>
      <w:divBdr>
        <w:top w:val="none" w:sz="0" w:space="0" w:color="auto"/>
        <w:left w:val="none" w:sz="0" w:space="0" w:color="auto"/>
        <w:bottom w:val="none" w:sz="0" w:space="0" w:color="auto"/>
        <w:right w:val="none" w:sz="0" w:space="0" w:color="auto"/>
      </w:divBdr>
    </w:div>
    <w:div w:id="1956015341">
      <w:bodyDiv w:val="1"/>
      <w:marLeft w:val="0"/>
      <w:marRight w:val="0"/>
      <w:marTop w:val="0"/>
      <w:marBottom w:val="0"/>
      <w:divBdr>
        <w:top w:val="none" w:sz="0" w:space="0" w:color="auto"/>
        <w:left w:val="none" w:sz="0" w:space="0" w:color="auto"/>
        <w:bottom w:val="none" w:sz="0" w:space="0" w:color="auto"/>
        <w:right w:val="none" w:sz="0" w:space="0" w:color="auto"/>
      </w:divBdr>
    </w:div>
    <w:div w:id="1979912132">
      <w:bodyDiv w:val="1"/>
      <w:marLeft w:val="0"/>
      <w:marRight w:val="0"/>
      <w:marTop w:val="0"/>
      <w:marBottom w:val="0"/>
      <w:divBdr>
        <w:top w:val="none" w:sz="0" w:space="0" w:color="auto"/>
        <w:left w:val="none" w:sz="0" w:space="0" w:color="auto"/>
        <w:bottom w:val="none" w:sz="0" w:space="0" w:color="auto"/>
        <w:right w:val="none" w:sz="0" w:space="0" w:color="auto"/>
      </w:divBdr>
    </w:div>
    <w:div w:id="2030371526">
      <w:bodyDiv w:val="1"/>
      <w:marLeft w:val="0"/>
      <w:marRight w:val="0"/>
      <w:marTop w:val="0"/>
      <w:marBottom w:val="0"/>
      <w:divBdr>
        <w:top w:val="none" w:sz="0" w:space="0" w:color="auto"/>
        <w:left w:val="none" w:sz="0" w:space="0" w:color="auto"/>
        <w:bottom w:val="none" w:sz="0" w:space="0" w:color="auto"/>
        <w:right w:val="none" w:sz="0" w:space="0" w:color="auto"/>
      </w:divBdr>
    </w:div>
    <w:div w:id="2035768700">
      <w:bodyDiv w:val="1"/>
      <w:marLeft w:val="0"/>
      <w:marRight w:val="0"/>
      <w:marTop w:val="0"/>
      <w:marBottom w:val="0"/>
      <w:divBdr>
        <w:top w:val="none" w:sz="0" w:space="0" w:color="auto"/>
        <w:left w:val="none" w:sz="0" w:space="0" w:color="auto"/>
        <w:bottom w:val="none" w:sz="0" w:space="0" w:color="auto"/>
        <w:right w:val="none" w:sz="0" w:space="0" w:color="auto"/>
      </w:divBdr>
    </w:div>
    <w:div w:id="2046057033">
      <w:bodyDiv w:val="1"/>
      <w:marLeft w:val="0"/>
      <w:marRight w:val="0"/>
      <w:marTop w:val="0"/>
      <w:marBottom w:val="0"/>
      <w:divBdr>
        <w:top w:val="none" w:sz="0" w:space="0" w:color="auto"/>
        <w:left w:val="none" w:sz="0" w:space="0" w:color="auto"/>
        <w:bottom w:val="none" w:sz="0" w:space="0" w:color="auto"/>
        <w:right w:val="none" w:sz="0" w:space="0" w:color="auto"/>
      </w:divBdr>
    </w:div>
    <w:div w:id="2063819436">
      <w:bodyDiv w:val="1"/>
      <w:marLeft w:val="0"/>
      <w:marRight w:val="0"/>
      <w:marTop w:val="0"/>
      <w:marBottom w:val="0"/>
      <w:divBdr>
        <w:top w:val="none" w:sz="0" w:space="0" w:color="auto"/>
        <w:left w:val="none" w:sz="0" w:space="0" w:color="auto"/>
        <w:bottom w:val="none" w:sz="0" w:space="0" w:color="auto"/>
        <w:right w:val="none" w:sz="0" w:space="0" w:color="auto"/>
      </w:divBdr>
    </w:div>
    <w:div w:id="2102751794">
      <w:bodyDiv w:val="1"/>
      <w:marLeft w:val="0"/>
      <w:marRight w:val="0"/>
      <w:marTop w:val="0"/>
      <w:marBottom w:val="0"/>
      <w:divBdr>
        <w:top w:val="none" w:sz="0" w:space="0" w:color="auto"/>
        <w:left w:val="none" w:sz="0" w:space="0" w:color="auto"/>
        <w:bottom w:val="none" w:sz="0" w:space="0" w:color="auto"/>
        <w:right w:val="none" w:sz="0" w:space="0" w:color="auto"/>
      </w:divBdr>
    </w:div>
    <w:div w:id="2104841560">
      <w:bodyDiv w:val="1"/>
      <w:marLeft w:val="0"/>
      <w:marRight w:val="0"/>
      <w:marTop w:val="0"/>
      <w:marBottom w:val="0"/>
      <w:divBdr>
        <w:top w:val="none" w:sz="0" w:space="0" w:color="auto"/>
        <w:left w:val="none" w:sz="0" w:space="0" w:color="auto"/>
        <w:bottom w:val="none" w:sz="0" w:space="0" w:color="auto"/>
        <w:right w:val="none" w:sz="0" w:space="0" w:color="auto"/>
      </w:divBdr>
      <w:divsChild>
        <w:div w:id="1932008413">
          <w:marLeft w:val="0"/>
          <w:marRight w:val="0"/>
          <w:marTop w:val="0"/>
          <w:marBottom w:val="0"/>
          <w:divBdr>
            <w:top w:val="none" w:sz="0" w:space="0" w:color="auto"/>
            <w:left w:val="none" w:sz="0" w:space="0" w:color="auto"/>
            <w:bottom w:val="none" w:sz="0" w:space="0" w:color="auto"/>
            <w:right w:val="none" w:sz="0" w:space="0" w:color="auto"/>
          </w:divBdr>
          <w:divsChild>
            <w:div w:id="543521670">
              <w:marLeft w:val="0"/>
              <w:marRight w:val="0"/>
              <w:marTop w:val="0"/>
              <w:marBottom w:val="0"/>
              <w:divBdr>
                <w:top w:val="none" w:sz="0" w:space="0" w:color="auto"/>
                <w:left w:val="none" w:sz="0" w:space="0" w:color="auto"/>
                <w:bottom w:val="none" w:sz="0" w:space="0" w:color="auto"/>
                <w:right w:val="none" w:sz="0" w:space="0" w:color="auto"/>
              </w:divBdr>
              <w:divsChild>
                <w:div w:id="969671117">
                  <w:marLeft w:val="0"/>
                  <w:marRight w:val="0"/>
                  <w:marTop w:val="0"/>
                  <w:marBottom w:val="0"/>
                  <w:divBdr>
                    <w:top w:val="none" w:sz="0" w:space="0" w:color="auto"/>
                    <w:left w:val="none" w:sz="0" w:space="0" w:color="auto"/>
                    <w:bottom w:val="none" w:sz="0" w:space="0" w:color="auto"/>
                    <w:right w:val="none" w:sz="0" w:space="0" w:color="auto"/>
                  </w:divBdr>
                  <w:divsChild>
                    <w:div w:id="102683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CCE2B5F59DF4FA1956D98B51DB9E8F9"/>
        <w:category>
          <w:name w:val="Bendrosios nuostatos"/>
          <w:gallery w:val="placeholder"/>
        </w:category>
        <w:types>
          <w:type w:val="bbPlcHdr"/>
        </w:types>
        <w:behaviors>
          <w:behavior w:val="content"/>
        </w:behaviors>
        <w:guid w:val="{67C07DA1-DC06-4A32-B4EB-8FF5A83E4E5A}"/>
      </w:docPartPr>
      <w:docPartBody>
        <w:p w:rsidR="001225C9" w:rsidRDefault="0087271E">
          <w:pPr>
            <w:pStyle w:val="DCCE2B5F59DF4FA1956D98B51DB9E8F9"/>
          </w:pPr>
          <w:r w:rsidRPr="00F362A0">
            <w:rPr>
              <w:rStyle w:val="Vietosrezervavimoenklotekstas"/>
            </w:rPr>
            <w:t>.</w:t>
          </w:r>
        </w:p>
      </w:docPartBody>
    </w:docPart>
    <w:docPart>
      <w:docPartPr>
        <w:name w:val="93D6A60EFA70498BB944EDC22B4AE6C4"/>
        <w:category>
          <w:name w:val="Bendrosios nuostatos"/>
          <w:gallery w:val="placeholder"/>
        </w:category>
        <w:types>
          <w:type w:val="bbPlcHdr"/>
        </w:types>
        <w:behaviors>
          <w:behavior w:val="content"/>
        </w:behaviors>
        <w:guid w:val="{0BB6BFB4-FCB3-4EFE-AA1C-F4CC21BA1F8A}"/>
      </w:docPartPr>
      <w:docPartBody>
        <w:p w:rsidR="001225C9" w:rsidRDefault="0087271E">
          <w:pPr>
            <w:pStyle w:val="93D6A60EFA70498BB944EDC22B4AE6C4"/>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A00002EF" w:usb1="4000004B" w:usb2="00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A45"/>
    <w:rsid w:val="000B0736"/>
    <w:rsid w:val="000E2B30"/>
    <w:rsid w:val="001225C9"/>
    <w:rsid w:val="00152489"/>
    <w:rsid w:val="00167AD7"/>
    <w:rsid w:val="0028219D"/>
    <w:rsid w:val="00306A3C"/>
    <w:rsid w:val="00335994"/>
    <w:rsid w:val="003E2755"/>
    <w:rsid w:val="004E4790"/>
    <w:rsid w:val="005220D5"/>
    <w:rsid w:val="005D7D16"/>
    <w:rsid w:val="00665A45"/>
    <w:rsid w:val="00776892"/>
    <w:rsid w:val="0087271E"/>
    <w:rsid w:val="008B0D36"/>
    <w:rsid w:val="00900B60"/>
    <w:rsid w:val="00915483"/>
    <w:rsid w:val="00926D39"/>
    <w:rsid w:val="009317A5"/>
    <w:rsid w:val="00946BC3"/>
    <w:rsid w:val="009D004A"/>
    <w:rsid w:val="00A14384"/>
    <w:rsid w:val="00A42D8D"/>
    <w:rsid w:val="00B169FA"/>
    <w:rsid w:val="00D673F6"/>
    <w:rsid w:val="00DC61DB"/>
    <w:rsid w:val="00DF742B"/>
    <w:rsid w:val="00E874CB"/>
    <w:rsid w:val="00EA00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3AE2427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DCCE2B5F59DF4FA1956D98B51DB9E8F9">
    <w:name w:val="DCCE2B5F59DF4FA1956D98B51DB9E8F9"/>
  </w:style>
  <w:style w:type="paragraph" w:customStyle="1" w:styleId="93D6A60EFA70498BB944EDC22B4AE6C4">
    <w:name w:val="93D6A60EFA70498BB944EDC22B4AE6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A9AEB3-F5A3-409F-BFE8-5EF19CFF1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5596</Words>
  <Characters>3191</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2021-03-03T16:34:00Z</dcterms:created>
  <dc:creator>Natalija Baranauskiene</dc:creator>
  <cp:lastModifiedBy>Natalija Baranauskienė</cp:lastModifiedBy>
  <cp:lastPrinted>2021-03-03T11:29:00Z</cp:lastPrinted>
  <dcterms:modified xsi:type="dcterms:W3CDTF">2021-03-03T16:34:00Z</dcterms:modified>
  <cp:revision>2</cp:revision>
</cp:coreProperties>
</file>