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12D70" w14:textId="77777777" w:rsidR="00ED2BB1" w:rsidRDefault="00ED2BB1" w:rsidP="00E8645D">
      <w:pPr>
        <w:widowControl/>
        <w:spacing w:line="360" w:lineRule="atLeast"/>
      </w:pPr>
      <w:bookmarkStart w:id="0" w:name="DataNr"/>
    </w:p>
    <w:p w14:paraId="69812D71" w14:textId="77777777" w:rsidR="00ED2BB1" w:rsidRDefault="0050058B" w:rsidP="00ED2BB1">
      <w:pPr>
        <w:widowControl/>
        <w:spacing w:line="360" w:lineRule="atLeast"/>
        <w:jc w:val="center"/>
      </w:pPr>
      <w:r>
        <w:t>2</w:t>
      </w:r>
      <w:r w:rsidR="006F2CB2" w:rsidRPr="006112D6">
        <w:t>021</w:t>
      </w:r>
      <w:r w:rsidR="005F7BAD">
        <w:t xml:space="preserve"> m.</w:t>
      </w:r>
      <w:r w:rsidR="00090833">
        <w:t xml:space="preserve"> </w:t>
      </w:r>
      <w:r w:rsidR="006F2CB2">
        <w:t>kovo</w:t>
      </w:r>
      <w:r w:rsidR="00ED2BB1">
        <w:t xml:space="preserve">    d. Nr. </w:t>
      </w:r>
    </w:p>
    <w:bookmarkEnd w:id="0"/>
    <w:p w14:paraId="69812D72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69812D73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69812D74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69812D75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69812D76" w14:textId="77777777" w:rsidR="00ED2BB1" w:rsidRDefault="00ED2BB1" w:rsidP="00ED2BB1">
      <w:pPr>
        <w:widowControl/>
        <w:spacing w:line="360" w:lineRule="atLeast"/>
        <w:ind w:firstLine="680"/>
        <w:jc w:val="both"/>
      </w:pPr>
      <w:bookmarkStart w:id="1" w:name="Dalyviai"/>
    </w:p>
    <w:p w14:paraId="69812D77" w14:textId="77777777" w:rsidR="007C387D" w:rsidRPr="006F2CB2" w:rsidRDefault="00ED2BB1" w:rsidP="006F2CB2">
      <w:pPr>
        <w:pStyle w:val="BodyText21"/>
        <w:spacing w:line="360" w:lineRule="auto"/>
        <w:ind w:firstLine="720"/>
        <w:jc w:val="center"/>
      </w:pPr>
      <w:bookmarkStart w:id="2" w:name="Kl1"/>
      <w:bookmarkEnd w:id="1"/>
      <w:r w:rsidRPr="006F2CB2">
        <w:t>Dėl</w:t>
      </w:r>
      <w:r w:rsidR="00090833" w:rsidRPr="006F2CB2">
        <w:t xml:space="preserve"> </w:t>
      </w:r>
      <w:r w:rsidR="00D86DC2">
        <w:t>pa</w:t>
      </w:r>
      <w:r w:rsidR="00D86DC2" w:rsidRPr="006F2CB2">
        <w:t>siūl</w:t>
      </w:r>
      <w:r w:rsidR="00D86DC2">
        <w:t>y</w:t>
      </w:r>
      <w:r w:rsidR="00D86DC2" w:rsidRPr="006F2CB2">
        <w:t xml:space="preserve">mo </w:t>
      </w:r>
      <w:r w:rsidR="006F2CB2" w:rsidRPr="006F2CB2">
        <w:t xml:space="preserve">Lietuvoje steigti Jungtinių Tautų vaikų fondo (UNICEF) </w:t>
      </w:r>
      <w:r w:rsidR="00985C68">
        <w:t>S</w:t>
      </w:r>
      <w:r w:rsidR="00985C68" w:rsidRPr="006F2CB2">
        <w:t xml:space="preserve">pecializuotą </w:t>
      </w:r>
      <w:r w:rsidR="006F2CB2" w:rsidRPr="006F2CB2">
        <w:t>inovacijų centrą</w:t>
      </w:r>
    </w:p>
    <w:p w14:paraId="69812D78" w14:textId="77777777" w:rsidR="00ED2BB1" w:rsidRDefault="00ED2BB1" w:rsidP="00ED2BB1">
      <w:pPr>
        <w:keepNext/>
        <w:widowControl/>
        <w:pBdr>
          <w:bottom w:val="single" w:sz="4" w:space="1" w:color="000000"/>
        </w:pBdr>
        <w:spacing w:line="240" w:lineRule="atLeast"/>
        <w:jc w:val="both"/>
      </w:pPr>
    </w:p>
    <w:p w14:paraId="69812D79" w14:textId="77777777" w:rsidR="00ED2BB1" w:rsidRDefault="00ED2BB1" w:rsidP="00ED2BB1">
      <w:pPr>
        <w:keepNext/>
        <w:widowControl/>
        <w:spacing w:line="240" w:lineRule="atLeast"/>
        <w:jc w:val="center"/>
      </w:pPr>
    </w:p>
    <w:p w14:paraId="69812D7A" w14:textId="77777777" w:rsidR="00090833" w:rsidRDefault="00ED2BB1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 w:rsidRPr="00090833">
        <w:rPr>
          <w:szCs w:val="24"/>
        </w:rPr>
        <w:t>Pritarti</w:t>
      </w:r>
      <w:r w:rsidR="006F2CB2">
        <w:rPr>
          <w:szCs w:val="24"/>
        </w:rPr>
        <w:t xml:space="preserve">  Jungtinių Tautų vaikų fondo (UNICEF) </w:t>
      </w:r>
      <w:r w:rsidR="00985C68">
        <w:rPr>
          <w:szCs w:val="24"/>
        </w:rPr>
        <w:t xml:space="preserve">Specializuoto </w:t>
      </w:r>
      <w:r w:rsidR="006F2CB2">
        <w:rPr>
          <w:szCs w:val="24"/>
        </w:rPr>
        <w:t xml:space="preserve">inovacijų centro (toliau – Centras) steigimo </w:t>
      </w:r>
      <w:r w:rsidR="004840F9">
        <w:rPr>
          <w:szCs w:val="24"/>
        </w:rPr>
        <w:t xml:space="preserve">Lietuvoje </w:t>
      </w:r>
      <w:r w:rsidR="006F2CB2">
        <w:rPr>
          <w:szCs w:val="24"/>
        </w:rPr>
        <w:t xml:space="preserve">tikslingumui. </w:t>
      </w:r>
    </w:p>
    <w:p w14:paraId="69812D7B" w14:textId="77777777" w:rsidR="00AB7B0E" w:rsidRDefault="006F2CB2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Pritarti Lietuvos įsipareigojimui bent 10 metų neatlygintinai suteikti </w:t>
      </w:r>
      <w:r w:rsidR="00985C68">
        <w:rPr>
          <w:szCs w:val="24"/>
        </w:rPr>
        <w:t xml:space="preserve">Centrui </w:t>
      </w:r>
      <w:r>
        <w:rPr>
          <w:szCs w:val="24"/>
        </w:rPr>
        <w:t xml:space="preserve">patalpas. </w:t>
      </w:r>
    </w:p>
    <w:p w14:paraId="69812D7C" w14:textId="77777777" w:rsidR="006F2CB2" w:rsidRDefault="006F2CB2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Pavesti Užsienio reikalų ministerijai </w:t>
      </w:r>
      <w:r w:rsidR="009A7E0E">
        <w:rPr>
          <w:szCs w:val="24"/>
        </w:rPr>
        <w:t xml:space="preserve">kartu su </w:t>
      </w:r>
      <w:r w:rsidR="00FC4858">
        <w:rPr>
          <w:szCs w:val="24"/>
        </w:rPr>
        <w:t>Ekonomikos ir inovacijų ministerija,  Socialinės apsaugos ir darbo ministerija</w:t>
      </w:r>
      <w:r w:rsidR="00985C68">
        <w:rPr>
          <w:szCs w:val="24"/>
        </w:rPr>
        <w:t>,</w:t>
      </w:r>
      <w:r w:rsidR="00FC4858">
        <w:rPr>
          <w:szCs w:val="24"/>
        </w:rPr>
        <w:t xml:space="preserve"> Vidaus reikalų ministerija ir Finansų ministerija </w:t>
      </w:r>
      <w:r>
        <w:rPr>
          <w:szCs w:val="24"/>
        </w:rPr>
        <w:t xml:space="preserve"> parengti Lietuvos paraišką UNICEF. </w:t>
      </w:r>
    </w:p>
    <w:p w14:paraId="69812D7D" w14:textId="77777777" w:rsidR="00FC4858" w:rsidRPr="00442B14" w:rsidRDefault="00FC4858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Pavesti Užsienio reikalų ministerijai pateikti </w:t>
      </w:r>
      <w:r w:rsidR="00945210">
        <w:rPr>
          <w:szCs w:val="24"/>
        </w:rPr>
        <w:t xml:space="preserve">parengtą </w:t>
      </w:r>
      <w:r>
        <w:rPr>
          <w:szCs w:val="24"/>
        </w:rPr>
        <w:t>paraišką UNICEF.</w:t>
      </w:r>
    </w:p>
    <w:p w14:paraId="69812D7E" w14:textId="77777777" w:rsidR="00AB7B0E" w:rsidRDefault="00AB7B0E" w:rsidP="00090833">
      <w:pPr>
        <w:widowControl/>
        <w:spacing w:line="276" w:lineRule="auto"/>
        <w:jc w:val="both"/>
      </w:pPr>
    </w:p>
    <w:p w14:paraId="69812D7F" w14:textId="77777777" w:rsidR="003344ED" w:rsidRDefault="003344ED" w:rsidP="00090833">
      <w:pPr>
        <w:widowControl/>
        <w:spacing w:line="276" w:lineRule="auto"/>
        <w:jc w:val="both"/>
        <w:rPr>
          <w:szCs w:val="24"/>
        </w:rPr>
      </w:pPr>
    </w:p>
    <w:p w14:paraId="69812D80" w14:textId="77777777" w:rsidR="00090833" w:rsidRDefault="00090833" w:rsidP="00090833">
      <w:pPr>
        <w:widowControl/>
        <w:spacing w:line="276" w:lineRule="auto"/>
        <w:jc w:val="both"/>
      </w:pPr>
    </w:p>
    <w:p w14:paraId="69812D81" w14:textId="77777777" w:rsidR="00ED2BB1" w:rsidRDefault="006F2CB2" w:rsidP="001B1ABC">
      <w:pPr>
        <w:widowControl/>
        <w:spacing w:line="360" w:lineRule="atLeast"/>
        <w:jc w:val="both"/>
      </w:pPr>
      <w:bookmarkStart w:id="3" w:name="Kl8"/>
      <w:bookmarkEnd w:id="2"/>
      <w:bookmarkEnd w:id="3"/>
      <w:r>
        <w:t>Ministr</w:t>
      </w:r>
      <w:r w:rsidR="00036F29">
        <w:t>as</w:t>
      </w:r>
      <w:r>
        <w:t xml:space="preserve"> Pirminink</w:t>
      </w:r>
      <w:r w:rsidR="00036F29">
        <w:t>as</w:t>
      </w:r>
      <w:r w:rsidR="00637FA5">
        <w:tab/>
      </w:r>
      <w:r w:rsidR="00637FA5">
        <w:tab/>
      </w:r>
      <w:r w:rsidR="001B1ABC">
        <w:tab/>
        <w:t xml:space="preserve">        </w:t>
      </w:r>
      <w:r w:rsidR="00637FA5">
        <w:tab/>
      </w:r>
      <w:r w:rsidR="001B1ABC">
        <w:t xml:space="preserve">         </w:t>
      </w:r>
    </w:p>
    <w:p w14:paraId="69812D82" w14:textId="77777777" w:rsidR="00C2307C" w:rsidRDefault="00C2307C"/>
    <w:sectPr w:rsidR="00C2307C">
      <w:headerReference w:type="default" r:id="rId7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12D85" w14:textId="77777777" w:rsidR="00BA678E" w:rsidRDefault="00BA678E">
      <w:r>
        <w:separator/>
      </w:r>
    </w:p>
  </w:endnote>
  <w:endnote w:type="continuationSeparator" w:id="0">
    <w:p w14:paraId="69812D86" w14:textId="77777777" w:rsidR="00BA678E" w:rsidRDefault="00BA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12D83" w14:textId="77777777" w:rsidR="00BA678E" w:rsidRDefault="00BA678E">
      <w:r>
        <w:separator/>
      </w:r>
    </w:p>
  </w:footnote>
  <w:footnote w:type="continuationSeparator" w:id="0">
    <w:p w14:paraId="69812D84" w14:textId="77777777" w:rsidR="00BA678E" w:rsidRDefault="00BA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2D87" w14:textId="77777777" w:rsidR="000B527F" w:rsidRPr="008B6FA7" w:rsidRDefault="008D6BBE">
    <w:pPr>
      <w:pStyle w:val="Antrats"/>
      <w:tabs>
        <w:tab w:val="clear" w:pos="4153"/>
        <w:tab w:val="clear" w:pos="8306"/>
      </w:tabs>
      <w:spacing w:line="240" w:lineRule="atLeast"/>
      <w:jc w:val="right"/>
      <w:rPr>
        <w:b/>
      </w:rPr>
    </w:pPr>
    <w:r w:rsidRPr="008B6FA7">
      <w:rPr>
        <w:b/>
      </w:rPr>
      <w:t>Projektas</w:t>
    </w:r>
  </w:p>
  <w:p w14:paraId="69812D88" w14:textId="77777777" w:rsidR="008B6FA7" w:rsidRPr="00C7725C" w:rsidRDefault="008B6FA7" w:rsidP="006F2CB2">
    <w:pPr>
      <w:rPr>
        <w:b/>
        <w:szCs w:val="24"/>
        <w:lang w:val="fr-FR"/>
      </w:rPr>
    </w:pPr>
  </w:p>
  <w:p w14:paraId="69812D89" w14:textId="77777777"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14:paraId="69812D8A" w14:textId="77777777" w:rsidR="000B527F" w:rsidRDefault="008D6BBE">
    <w:pPr>
      <w:spacing w:before="120" w:line="240" w:lineRule="atLeast"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VYRIAUSYBĖS</w:t>
    </w:r>
  </w:p>
  <w:p w14:paraId="69812D8B" w14:textId="77777777" w:rsidR="000B527F" w:rsidRDefault="008D6BBE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pasitarimo</w:t>
    </w:r>
  </w:p>
  <w:p w14:paraId="69812D8C" w14:textId="77777777" w:rsidR="000B527F" w:rsidRDefault="008D6BBE" w:rsidP="000B527F">
    <w:pPr>
      <w:pStyle w:val="Antrat6"/>
      <w:jc w:val="left"/>
      <w:rPr>
        <w:rFonts w:ascii="Arial" w:hAnsi="Arial"/>
        <w:sz w:val="28"/>
      </w:rPr>
    </w:pPr>
    <w:r>
      <w:rPr>
        <w:rFonts w:ascii="Arial" w:hAnsi="Arial"/>
        <w:sz w:val="28"/>
      </w:rPr>
      <w:t xml:space="preserve">                               PROTOKOLAS</w:t>
    </w:r>
  </w:p>
  <w:p w14:paraId="69812D8D" w14:textId="77777777" w:rsidR="000B527F" w:rsidRDefault="000B52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C649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1CC1A34"/>
    <w:multiLevelType w:val="hybridMultilevel"/>
    <w:tmpl w:val="3EB0604A"/>
    <w:lvl w:ilvl="0" w:tplc="F01C0DA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AA91CD3"/>
    <w:multiLevelType w:val="multilevel"/>
    <w:tmpl w:val="DFE05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79CB2486"/>
    <w:multiLevelType w:val="multilevel"/>
    <w:tmpl w:val="BF665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B1"/>
    <w:rsid w:val="00000B16"/>
    <w:rsid w:val="00036F29"/>
    <w:rsid w:val="00090833"/>
    <w:rsid w:val="000B527F"/>
    <w:rsid w:val="000B753C"/>
    <w:rsid w:val="00132386"/>
    <w:rsid w:val="00182A82"/>
    <w:rsid w:val="001B1ABC"/>
    <w:rsid w:val="001D2A3A"/>
    <w:rsid w:val="001E1558"/>
    <w:rsid w:val="00265113"/>
    <w:rsid w:val="00286F42"/>
    <w:rsid w:val="003344ED"/>
    <w:rsid w:val="00351FC7"/>
    <w:rsid w:val="003C3230"/>
    <w:rsid w:val="00442B14"/>
    <w:rsid w:val="00455047"/>
    <w:rsid w:val="004651D7"/>
    <w:rsid w:val="004840F9"/>
    <w:rsid w:val="00487455"/>
    <w:rsid w:val="0050058B"/>
    <w:rsid w:val="00565CF2"/>
    <w:rsid w:val="005C6493"/>
    <w:rsid w:val="005F7BAD"/>
    <w:rsid w:val="006112D6"/>
    <w:rsid w:val="006330C0"/>
    <w:rsid w:val="006339D9"/>
    <w:rsid w:val="00637FA5"/>
    <w:rsid w:val="00640C7B"/>
    <w:rsid w:val="006661F6"/>
    <w:rsid w:val="00666E91"/>
    <w:rsid w:val="006B337A"/>
    <w:rsid w:val="006B443B"/>
    <w:rsid w:val="006D14F1"/>
    <w:rsid w:val="006F1198"/>
    <w:rsid w:val="006F2CB2"/>
    <w:rsid w:val="00776736"/>
    <w:rsid w:val="007B51C9"/>
    <w:rsid w:val="007C1FA2"/>
    <w:rsid w:val="007C387D"/>
    <w:rsid w:val="00834E4D"/>
    <w:rsid w:val="00877BD7"/>
    <w:rsid w:val="00883668"/>
    <w:rsid w:val="008B6FA7"/>
    <w:rsid w:val="008D06AC"/>
    <w:rsid w:val="008D6BBE"/>
    <w:rsid w:val="008D6E7B"/>
    <w:rsid w:val="00945210"/>
    <w:rsid w:val="00985C68"/>
    <w:rsid w:val="009A154F"/>
    <w:rsid w:val="009A4AA2"/>
    <w:rsid w:val="009A7E0E"/>
    <w:rsid w:val="009C1808"/>
    <w:rsid w:val="00A6082F"/>
    <w:rsid w:val="00A63349"/>
    <w:rsid w:val="00AB7B0E"/>
    <w:rsid w:val="00AC1722"/>
    <w:rsid w:val="00B04E02"/>
    <w:rsid w:val="00B27614"/>
    <w:rsid w:val="00B861A9"/>
    <w:rsid w:val="00BA678E"/>
    <w:rsid w:val="00BC2416"/>
    <w:rsid w:val="00C2307C"/>
    <w:rsid w:val="00C25D86"/>
    <w:rsid w:val="00CF1430"/>
    <w:rsid w:val="00D028AD"/>
    <w:rsid w:val="00D25409"/>
    <w:rsid w:val="00D86DC2"/>
    <w:rsid w:val="00DD6133"/>
    <w:rsid w:val="00DE60A4"/>
    <w:rsid w:val="00DE7C71"/>
    <w:rsid w:val="00E252FE"/>
    <w:rsid w:val="00E80348"/>
    <w:rsid w:val="00E8645D"/>
    <w:rsid w:val="00E96DEC"/>
    <w:rsid w:val="00ED2BB1"/>
    <w:rsid w:val="00EF15F7"/>
    <w:rsid w:val="00EF3DAF"/>
    <w:rsid w:val="00F02EB7"/>
    <w:rsid w:val="00F13549"/>
    <w:rsid w:val="00F27EAE"/>
    <w:rsid w:val="00F72063"/>
    <w:rsid w:val="00F82473"/>
    <w:rsid w:val="00FB3A55"/>
    <w:rsid w:val="00FC4858"/>
    <w:rsid w:val="00FD7DD7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2D70"/>
  <w15:chartTrackingRefBased/>
  <w15:docId w15:val="{66608040-C404-4A83-836C-F605794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val="lt-LT" w:eastAsia="ar-SA"/>
    </w:rPr>
  </w:style>
  <w:style w:type="paragraph" w:styleId="Antrat6">
    <w:name w:val="heading 6"/>
    <w:basedOn w:val="prastasis"/>
    <w:next w:val="prastasis"/>
    <w:link w:val="Antrat6Diagrama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link w:val="Antrat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Antrats">
    <w:name w:val="header"/>
    <w:basedOn w:val="prastasis"/>
    <w:link w:val="AntratsDiagrama"/>
    <w:rsid w:val="00ED2B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prastasis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prastasis"/>
    <w:rsid w:val="00ED2BB1"/>
    <w:pPr>
      <w:spacing w:after="120" w:line="480" w:lineRule="auto"/>
    </w:pPr>
  </w:style>
  <w:style w:type="paragraph" w:styleId="prastasiniatinklio">
    <w:name w:val="Normal (Web)"/>
    <w:basedOn w:val="prastasis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lorfulList-Accent11">
    <w:name w:val="Colorful List - Accent 11"/>
    <w:basedOn w:val="prastasis"/>
    <w:uiPriority w:val="34"/>
    <w:qFormat/>
    <w:rsid w:val="0009083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036F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6F29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36F29"/>
    <w:rPr>
      <w:rFonts w:ascii="Times New Roman" w:eastAsia="Times New Roman" w:hAnsi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6F2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36F29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250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Eurika Norkienė</cp:lastModifiedBy>
  <cp:revision>2</cp:revision>
  <dcterms:created xsi:type="dcterms:W3CDTF">2021-03-10T05:47:00Z</dcterms:created>
  <dcterms:modified xsi:type="dcterms:W3CDTF">2021-03-10T05:47:00Z</dcterms:modified>
</cp:coreProperties>
</file>