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7816" w14:textId="1BEEDCC7" w:rsidR="009140D2" w:rsidRPr="00E4568F" w:rsidRDefault="00936692" w:rsidP="005C4E74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  <w:r w:rsidRPr="00E4568F">
        <w:rPr>
          <w:szCs w:val="24"/>
          <w:lang w:eastAsia="lt-LT"/>
        </w:rPr>
        <w:t>Sveikatos apsaugos ministerijai</w:t>
      </w:r>
      <w:r w:rsidR="007E6990" w:rsidRPr="00E4568F">
        <w:rPr>
          <w:szCs w:val="24"/>
        </w:rPr>
        <w:t xml:space="preserve">  </w:t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="007602CE" w:rsidRPr="00E4568F">
        <w:rPr>
          <w:szCs w:val="24"/>
        </w:rPr>
        <w:t xml:space="preserve"> </w:t>
      </w:r>
      <w:r w:rsidRPr="00E4568F">
        <w:rPr>
          <w:szCs w:val="24"/>
        </w:rPr>
        <w:t xml:space="preserve"> </w:t>
      </w:r>
      <w:r w:rsidR="007E6990" w:rsidRPr="00E4568F">
        <w:rPr>
          <w:szCs w:val="24"/>
        </w:rPr>
        <w:t>20</w:t>
      </w:r>
      <w:r w:rsidR="00C149BC" w:rsidRPr="00E4568F">
        <w:rPr>
          <w:szCs w:val="24"/>
        </w:rPr>
        <w:t>2</w:t>
      </w:r>
      <w:r w:rsidR="000C4E67" w:rsidRPr="00E4568F">
        <w:rPr>
          <w:szCs w:val="24"/>
          <w:lang w:val="en-US"/>
        </w:rPr>
        <w:t>1</w:t>
      </w:r>
      <w:r w:rsidR="007E6990" w:rsidRPr="00E4568F">
        <w:rPr>
          <w:szCs w:val="24"/>
        </w:rPr>
        <w:t>-</w:t>
      </w:r>
      <w:r w:rsidR="00B41A46" w:rsidRPr="00E4568F">
        <w:rPr>
          <w:szCs w:val="24"/>
          <w:lang w:val="en-US"/>
        </w:rPr>
        <w:t>10</w:t>
      </w:r>
      <w:r w:rsidR="009140D2" w:rsidRPr="00E4568F">
        <w:rPr>
          <w:szCs w:val="24"/>
        </w:rPr>
        <w:t xml:space="preserve">-    </w:t>
      </w:r>
      <w:r w:rsidR="00BC293E" w:rsidRPr="00E4568F">
        <w:rPr>
          <w:szCs w:val="24"/>
        </w:rPr>
        <w:t xml:space="preserve">   </w:t>
      </w:r>
      <w:r w:rsidR="009140D2" w:rsidRPr="00E4568F">
        <w:rPr>
          <w:szCs w:val="24"/>
        </w:rPr>
        <w:t xml:space="preserve">Nr. (12) – SD-       </w:t>
      </w:r>
    </w:p>
    <w:p w14:paraId="370CD92E" w14:textId="3A0FEF7C" w:rsidR="009140D2" w:rsidRPr="00E4568F" w:rsidRDefault="00CB03B4" w:rsidP="00300828">
      <w:pPr>
        <w:pStyle w:val="Antrats"/>
        <w:tabs>
          <w:tab w:val="clear" w:pos="4153"/>
          <w:tab w:val="clear" w:pos="8306"/>
        </w:tabs>
        <w:ind w:firstLine="142"/>
        <w:jc w:val="both"/>
        <w:rPr>
          <w:szCs w:val="24"/>
        </w:rPr>
      </w:pPr>
      <w:r w:rsidRPr="00E4568F">
        <w:rPr>
          <w:szCs w:val="24"/>
        </w:rPr>
        <w:tab/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Pr="00E4568F">
        <w:rPr>
          <w:szCs w:val="24"/>
        </w:rPr>
        <w:tab/>
      </w:r>
      <w:r w:rsidR="00300828" w:rsidRPr="00E4568F">
        <w:rPr>
          <w:szCs w:val="24"/>
        </w:rPr>
        <w:tab/>
      </w:r>
      <w:r w:rsidRPr="00E4568F">
        <w:rPr>
          <w:szCs w:val="24"/>
        </w:rPr>
        <w:t>Į 20</w:t>
      </w:r>
      <w:r w:rsidR="00F80532" w:rsidRPr="00E4568F">
        <w:rPr>
          <w:szCs w:val="24"/>
        </w:rPr>
        <w:t>2</w:t>
      </w:r>
      <w:r w:rsidR="000C4E67" w:rsidRPr="00E4568F">
        <w:rPr>
          <w:szCs w:val="24"/>
        </w:rPr>
        <w:t>1</w:t>
      </w:r>
      <w:r w:rsidRPr="00E4568F">
        <w:rPr>
          <w:szCs w:val="24"/>
        </w:rPr>
        <w:t>-</w:t>
      </w:r>
      <w:r w:rsidR="00F80532" w:rsidRPr="00E4568F">
        <w:rPr>
          <w:szCs w:val="24"/>
        </w:rPr>
        <w:t>0</w:t>
      </w:r>
      <w:r w:rsidR="00045D45" w:rsidRPr="00E4568F">
        <w:rPr>
          <w:szCs w:val="24"/>
          <w:lang w:val="en-US"/>
        </w:rPr>
        <w:t>9</w:t>
      </w:r>
      <w:r w:rsidRPr="00E4568F">
        <w:rPr>
          <w:szCs w:val="24"/>
        </w:rPr>
        <w:t>-</w:t>
      </w:r>
      <w:r w:rsidR="00BC293E" w:rsidRPr="00E4568F">
        <w:rPr>
          <w:szCs w:val="24"/>
        </w:rPr>
        <w:t>2</w:t>
      </w:r>
      <w:r w:rsidR="00045D45" w:rsidRPr="00E4568F">
        <w:rPr>
          <w:szCs w:val="24"/>
          <w:lang w:val="en-US"/>
        </w:rPr>
        <w:t>8</w:t>
      </w:r>
      <w:r w:rsidR="00ED31CD" w:rsidRPr="00E4568F">
        <w:rPr>
          <w:szCs w:val="24"/>
        </w:rPr>
        <w:t xml:space="preserve">  </w:t>
      </w:r>
      <w:r w:rsidR="009140D2" w:rsidRPr="00E4568F">
        <w:rPr>
          <w:szCs w:val="24"/>
        </w:rPr>
        <w:t xml:space="preserve"> </w:t>
      </w:r>
      <w:r w:rsidR="00F340EE" w:rsidRPr="00E4568F">
        <w:rPr>
          <w:szCs w:val="24"/>
        </w:rPr>
        <w:t xml:space="preserve">Nr. </w:t>
      </w:r>
    </w:p>
    <w:p w14:paraId="2F0C9286" w14:textId="69582BF3" w:rsidR="00ED31CD" w:rsidRDefault="00ED31CD" w:rsidP="00300828">
      <w:pPr>
        <w:pStyle w:val="Antrats"/>
        <w:tabs>
          <w:tab w:val="clear" w:pos="4153"/>
          <w:tab w:val="clear" w:pos="8306"/>
        </w:tabs>
        <w:ind w:firstLine="142"/>
        <w:jc w:val="both"/>
        <w:rPr>
          <w:szCs w:val="24"/>
        </w:rPr>
      </w:pPr>
    </w:p>
    <w:p w14:paraId="769B049B" w14:textId="77777777" w:rsidR="00587ABC" w:rsidRPr="00E4568F" w:rsidRDefault="00587ABC" w:rsidP="00300828">
      <w:pPr>
        <w:pStyle w:val="Antrats"/>
        <w:tabs>
          <w:tab w:val="clear" w:pos="4153"/>
          <w:tab w:val="clear" w:pos="8306"/>
        </w:tabs>
        <w:ind w:firstLine="142"/>
        <w:jc w:val="both"/>
        <w:rPr>
          <w:szCs w:val="24"/>
        </w:rPr>
      </w:pPr>
    </w:p>
    <w:p w14:paraId="71AAD82A" w14:textId="77777777" w:rsidR="007E5D6C" w:rsidRPr="00E4568F" w:rsidRDefault="007E5D6C" w:rsidP="007E5D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  <w:r w:rsidRPr="00E4568F">
        <w:rPr>
          <w:b/>
          <w:bCs/>
          <w:szCs w:val="24"/>
        </w:rPr>
        <w:t xml:space="preserve">DĖL </w:t>
      </w:r>
      <w:r w:rsidRPr="00E4568F">
        <w:rPr>
          <w:b/>
          <w:szCs w:val="24"/>
        </w:rPr>
        <w:t>LIETUVOS RESPUBLIKOS ĮSTATYMŲ PROJEKTŲ TEIKIMO DERINTI</w:t>
      </w:r>
    </w:p>
    <w:p w14:paraId="05E0D3BA" w14:textId="77777777" w:rsidR="00DC2F58" w:rsidRPr="00E4568F" w:rsidRDefault="00DC2F58" w:rsidP="00BA2BCF">
      <w:pPr>
        <w:rPr>
          <w:szCs w:val="24"/>
        </w:rPr>
      </w:pPr>
    </w:p>
    <w:p w14:paraId="61959499" w14:textId="7C462119" w:rsidR="006B1CF8" w:rsidRPr="00E4568F" w:rsidRDefault="009140D2" w:rsidP="007E5D6C">
      <w:pPr>
        <w:ind w:firstLine="851"/>
        <w:jc w:val="both"/>
        <w:rPr>
          <w:spacing w:val="-10"/>
          <w:kern w:val="3"/>
          <w:szCs w:val="24"/>
        </w:rPr>
      </w:pPr>
      <w:r w:rsidRPr="00E4568F">
        <w:rPr>
          <w:szCs w:val="24"/>
          <w:lang w:eastAsia="lt-LT"/>
        </w:rPr>
        <w:t>Lietuvos savivaldybių asociacija</w:t>
      </w:r>
      <w:r w:rsidR="0090490A" w:rsidRPr="00E4568F">
        <w:rPr>
          <w:szCs w:val="24"/>
          <w:lang w:eastAsia="lt-LT"/>
        </w:rPr>
        <w:t xml:space="preserve"> </w:t>
      </w:r>
      <w:r w:rsidR="008076FA" w:rsidRPr="00E4568F">
        <w:rPr>
          <w:szCs w:val="24"/>
          <w:lang w:eastAsia="lt-LT"/>
        </w:rPr>
        <w:t xml:space="preserve">pateikė savivaldybėms derinimui </w:t>
      </w:r>
      <w:r w:rsidR="00720C8A" w:rsidRPr="00E4568F">
        <w:rPr>
          <w:rFonts w:eastAsia="Calibri"/>
          <w:szCs w:val="24"/>
        </w:rPr>
        <w:t xml:space="preserve">Lietuvos Respublikos sveikatos apsaugos ministerijos parengtus </w:t>
      </w:r>
      <w:r w:rsidR="00720C8A" w:rsidRPr="00E4568F">
        <w:rPr>
          <w:spacing w:val="-10"/>
          <w:kern w:val="3"/>
          <w:szCs w:val="24"/>
        </w:rPr>
        <w:t>Lietuvos Respublikos sveikatos priežiūros įstaigų įstatymo Nr. Į-1367 11, 15</w:t>
      </w:r>
      <w:r w:rsidR="00720C8A" w:rsidRPr="00E4568F">
        <w:rPr>
          <w:spacing w:val="-10"/>
          <w:kern w:val="3"/>
          <w:szCs w:val="24"/>
          <w:vertAlign w:val="superscript"/>
        </w:rPr>
        <w:t>1</w:t>
      </w:r>
      <w:r w:rsidR="00720C8A" w:rsidRPr="00E4568F">
        <w:rPr>
          <w:spacing w:val="-10"/>
          <w:kern w:val="3"/>
          <w:szCs w:val="24"/>
        </w:rPr>
        <w:t>, 36, 39 straipsnių pakeitimo, Įstatymo papildymo 46</w:t>
      </w:r>
      <w:r w:rsidR="00720C8A" w:rsidRPr="00E4568F">
        <w:rPr>
          <w:spacing w:val="-10"/>
          <w:kern w:val="3"/>
          <w:szCs w:val="24"/>
          <w:vertAlign w:val="superscript"/>
        </w:rPr>
        <w:t>1</w:t>
      </w:r>
      <w:r w:rsidR="00720C8A" w:rsidRPr="00E4568F">
        <w:rPr>
          <w:spacing w:val="-10"/>
          <w:kern w:val="3"/>
          <w:szCs w:val="24"/>
        </w:rPr>
        <w:t xml:space="preserve"> straipsniu įstatymo, Lietuvos Respublikos sveikatos sistemos įstatymo Nr. I-552 12 straipsnio pakeitimo, Įstatymo papildymo 12</w:t>
      </w:r>
      <w:r w:rsidR="00720C8A" w:rsidRPr="00E4568F">
        <w:rPr>
          <w:spacing w:val="-10"/>
          <w:kern w:val="3"/>
          <w:szCs w:val="24"/>
          <w:vertAlign w:val="superscript"/>
        </w:rPr>
        <w:t>1</w:t>
      </w:r>
      <w:r w:rsidR="00720C8A" w:rsidRPr="00E4568F">
        <w:rPr>
          <w:spacing w:val="-10"/>
          <w:kern w:val="3"/>
          <w:szCs w:val="24"/>
        </w:rPr>
        <w:t xml:space="preserve"> straipsniu įstatymo, Lietuvos Respublikos sveikatos draudimo įstatymo Nr. I-1343 2 ir 26 straipsnių pakeitimo įstatymo,</w:t>
      </w:r>
      <w:r w:rsidR="00720C8A" w:rsidRPr="00E4568F">
        <w:rPr>
          <w:szCs w:val="24"/>
        </w:rPr>
        <w:t xml:space="preserve"> </w:t>
      </w:r>
      <w:r w:rsidR="00720C8A" w:rsidRPr="00E4568F">
        <w:rPr>
          <w:spacing w:val="-10"/>
          <w:kern w:val="3"/>
          <w:szCs w:val="24"/>
        </w:rPr>
        <w:t>Lietuvos Respublikos Nacionalinio vėžio instituto įstatymo Nr.   XII-838 pripažinimo netekusiu galios įstatymo projektus (toliau visi kartu – Projektai</w:t>
      </w:r>
      <w:r w:rsidR="00806A77" w:rsidRPr="00E4568F">
        <w:rPr>
          <w:spacing w:val="-10"/>
          <w:kern w:val="3"/>
          <w:szCs w:val="24"/>
        </w:rPr>
        <w:t>).</w:t>
      </w:r>
    </w:p>
    <w:p w14:paraId="2970ADD3" w14:textId="28813DC5" w:rsidR="000E468C" w:rsidRPr="00E4568F" w:rsidRDefault="000E468C" w:rsidP="007E5D6C">
      <w:pPr>
        <w:ind w:firstLine="851"/>
        <w:jc w:val="both"/>
        <w:rPr>
          <w:spacing w:val="-10"/>
          <w:kern w:val="3"/>
          <w:szCs w:val="24"/>
        </w:rPr>
      </w:pPr>
      <w:r w:rsidRPr="00E4568F">
        <w:rPr>
          <w:spacing w:val="-10"/>
          <w:kern w:val="3"/>
          <w:szCs w:val="24"/>
        </w:rPr>
        <w:t>Teikiame savivaldybių pastabas bei pasiūlymus.</w:t>
      </w:r>
    </w:p>
    <w:p w14:paraId="52B675A7" w14:textId="7128B81A" w:rsidR="00806A77" w:rsidRPr="00E4568F" w:rsidRDefault="000E468C" w:rsidP="00DB42FE">
      <w:pPr>
        <w:pStyle w:val="Sraopastraipa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pacing w:val="-10"/>
          <w:kern w:val="3"/>
          <w:szCs w:val="24"/>
        </w:rPr>
      </w:pPr>
      <w:r w:rsidRPr="00E4568F">
        <w:rPr>
          <w:spacing w:val="-10"/>
          <w:kern w:val="3"/>
          <w:szCs w:val="24"/>
        </w:rPr>
        <w:t xml:space="preserve">Savivaldybės atkreipia dėmesį, kad </w:t>
      </w:r>
      <w:r w:rsidRPr="00E4568F">
        <w:rPr>
          <w:rFonts w:eastAsia="Calibri"/>
          <w:bCs/>
          <w:szCs w:val="24"/>
        </w:rPr>
        <w:t>sveikatos priežiūros įstaigų tinklo išdėstyme, jų priskyrime konkrečiai teritorijai, paslaugų poreikio ir apimčių konkrečioje įstaigoje nustatyme visiškai nedalyvauja sveikatos priežiūros įstaigų steigėjai (savininkai (dalininkai)) – savivaldybės, kurios yra atsakingos už viešųjų paslaugų, įskaitant sveikatos priežiūros, teikimą savivaldybės gyventojams. M</w:t>
      </w:r>
      <w:r w:rsidR="00623C8F" w:rsidRPr="00E4568F">
        <w:rPr>
          <w:rFonts w:eastAsia="Calibri"/>
          <w:bCs/>
          <w:szCs w:val="24"/>
        </w:rPr>
        <w:t>anome</w:t>
      </w:r>
      <w:r w:rsidRPr="00E4568F">
        <w:rPr>
          <w:rFonts w:eastAsia="Calibri"/>
          <w:bCs/>
          <w:szCs w:val="24"/>
        </w:rPr>
        <w:t xml:space="preserve">, kad sveikatos priežiūros įstaigų savininkų (dalininkų) – savivaldybių </w:t>
      </w:r>
      <w:r w:rsidR="009609F0" w:rsidRPr="00E4568F">
        <w:rPr>
          <w:rFonts w:eastAsia="Calibri"/>
          <w:bCs/>
          <w:szCs w:val="24"/>
        </w:rPr>
        <w:t xml:space="preserve"> </w:t>
      </w:r>
      <w:r w:rsidRPr="00E4568F">
        <w:rPr>
          <w:rFonts w:eastAsia="Calibri"/>
          <w:bCs/>
          <w:szCs w:val="24"/>
        </w:rPr>
        <w:t>dalyvavimas šiame pradiniame numatomos reformos etape būtų tikslingas ir pagrįstas valstybinės (valstybės perduotos savivaldybėms) funkcijos – organizuoti antrinę sveikatos priežiūrą, priskyrimu ir tinkamu jos įgyvendinimu.</w:t>
      </w:r>
    </w:p>
    <w:p w14:paraId="5E2960A2" w14:textId="77777777" w:rsidR="00200C9A" w:rsidRPr="00E4568F" w:rsidRDefault="00200C9A" w:rsidP="00412612">
      <w:pPr>
        <w:pStyle w:val="Sraopastraipa"/>
        <w:numPr>
          <w:ilvl w:val="0"/>
          <w:numId w:val="30"/>
        </w:numPr>
        <w:tabs>
          <w:tab w:val="left" w:pos="1418"/>
        </w:tabs>
        <w:ind w:left="1134" w:hanging="283"/>
        <w:jc w:val="both"/>
        <w:rPr>
          <w:szCs w:val="24"/>
          <w:lang w:eastAsia="lt-LT"/>
        </w:rPr>
      </w:pPr>
      <w:r w:rsidRPr="00E4568F">
        <w:rPr>
          <w:rFonts w:eastAsia="Calibri"/>
          <w:bCs/>
          <w:szCs w:val="24"/>
        </w:rPr>
        <w:t xml:space="preserve">Savivaldybėms neaiški paslaugų perskirstymo įgyvendinimo tvarka bei sąlygos. </w:t>
      </w:r>
    </w:p>
    <w:p w14:paraId="049776F7" w14:textId="18E5CE58" w:rsidR="003D1245" w:rsidRPr="003D1245" w:rsidRDefault="00FA5A09" w:rsidP="00B33E23">
      <w:pPr>
        <w:pStyle w:val="Sraopastraipa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3D1245">
        <w:rPr>
          <w:rFonts w:eastAsia="Calibri"/>
          <w:bCs/>
          <w:szCs w:val="24"/>
        </w:rPr>
        <w:t xml:space="preserve">Savivaldybės atkreipia dėmesį, kad </w:t>
      </w:r>
      <w:r w:rsidR="00200C9A" w:rsidRPr="003D1245">
        <w:rPr>
          <w:rFonts w:eastAsia="Calibri"/>
          <w:bCs/>
          <w:szCs w:val="24"/>
        </w:rPr>
        <w:t>Sveikatos priežiūros įstaigų įstatymo pakeitimo projekto 11 straipsnyje</w:t>
      </w:r>
      <w:r w:rsidR="004926DB">
        <w:rPr>
          <w:rFonts w:eastAsia="Calibri"/>
          <w:bCs/>
          <w:szCs w:val="24"/>
        </w:rPr>
        <w:t xml:space="preserve"> </w:t>
      </w:r>
      <w:r w:rsidR="004926DB" w:rsidRPr="003D1245">
        <w:rPr>
          <w:rFonts w:eastAsia="Calibri"/>
          <w:bCs/>
          <w:szCs w:val="24"/>
        </w:rPr>
        <w:t>joms neaiškus terminas „atitinkamas“</w:t>
      </w:r>
      <w:r w:rsidR="00587829">
        <w:rPr>
          <w:rFonts w:eastAsia="Calibri"/>
          <w:bCs/>
          <w:szCs w:val="24"/>
        </w:rPr>
        <w:t xml:space="preserve"> </w:t>
      </w:r>
      <w:r w:rsidR="004926DB">
        <w:rPr>
          <w:rFonts w:eastAsia="Calibri"/>
          <w:bCs/>
          <w:szCs w:val="24"/>
        </w:rPr>
        <w:t>(</w:t>
      </w:r>
      <w:r w:rsidR="004926DB" w:rsidRPr="00C3609F">
        <w:rPr>
          <w:color w:val="000000"/>
          <w:szCs w:val="24"/>
        </w:rPr>
        <w:t xml:space="preserve">LNSS stacionarinių aktyviojo gydymo asmens sveikatos priežiūros įstaigų </w:t>
      </w:r>
      <w:r w:rsidR="004926DB" w:rsidRPr="004926DB">
        <w:rPr>
          <w:i/>
          <w:iCs/>
          <w:color w:val="000000"/>
          <w:szCs w:val="24"/>
        </w:rPr>
        <w:t>atitinkamo</w:t>
      </w:r>
      <w:r w:rsidR="004926DB" w:rsidRPr="00C3609F">
        <w:rPr>
          <w:color w:val="000000"/>
          <w:szCs w:val="24"/>
        </w:rPr>
        <w:t xml:space="preserve"> laikotarpio išdėstymo reikalavimus ir išdėstymą nustato Vyriausybė</w:t>
      </w:r>
      <w:r w:rsidR="004926DB">
        <w:rPr>
          <w:color w:val="000000"/>
          <w:szCs w:val="24"/>
        </w:rPr>
        <w:t>). Savivaldybės siūlo</w:t>
      </w:r>
      <w:r w:rsidR="00587829">
        <w:rPr>
          <w:color w:val="000000"/>
          <w:szCs w:val="24"/>
        </w:rPr>
        <w:t xml:space="preserve"> sukonkretinti šį terminą. </w:t>
      </w:r>
    </w:p>
    <w:p w14:paraId="66CE56AD" w14:textId="0F99EDA4" w:rsidR="00F50B96" w:rsidRPr="00E4568F" w:rsidRDefault="00F50B96" w:rsidP="00DB42FE">
      <w:pPr>
        <w:pStyle w:val="Sraopastraipa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bookmarkStart w:id="0" w:name="_Hlk84507246"/>
      <w:r w:rsidRPr="00E4568F">
        <w:rPr>
          <w:rFonts w:eastAsia="Calibri"/>
          <w:bCs/>
          <w:szCs w:val="24"/>
        </w:rPr>
        <w:t>Sveikatos sistemos įstatymo pakeitimo projekt</w:t>
      </w:r>
      <w:bookmarkEnd w:id="0"/>
      <w:r w:rsidRPr="00E4568F">
        <w:rPr>
          <w:rFonts w:eastAsia="Calibri"/>
          <w:bCs/>
          <w:szCs w:val="24"/>
        </w:rPr>
        <w:t xml:space="preserve">o </w:t>
      </w:r>
      <w:r w:rsidRPr="00E4568F">
        <w:rPr>
          <w:rFonts w:eastAsia="Calibri"/>
          <w:bCs/>
          <w:color w:val="0D0D0D"/>
          <w:szCs w:val="24"/>
        </w:rPr>
        <w:t>12</w:t>
      </w:r>
      <w:r w:rsidRPr="00E4568F">
        <w:rPr>
          <w:rFonts w:eastAsia="Calibri"/>
          <w:bCs/>
          <w:color w:val="0D0D0D"/>
          <w:szCs w:val="24"/>
          <w:vertAlign w:val="superscript"/>
        </w:rPr>
        <w:t>1</w:t>
      </w:r>
      <w:r w:rsidRPr="00E4568F">
        <w:rPr>
          <w:rFonts w:eastAsia="Calibri"/>
          <w:bCs/>
          <w:color w:val="0D0D0D"/>
          <w:szCs w:val="24"/>
        </w:rPr>
        <w:t xml:space="preserve"> straipsnyje, nustatant teritorijas ir joms priskiriamas stacionarines asmens sveikatos priežiūros įstaigas, neatsižvelgiama į gyventojų skaičių savivaldybėse, turimą infrastruktūrą, įrangą, medicinos personalą ir kt. kriterijus, kurie buvo pateikti SAM organizuotose konsultacijose su savivaldybėmis.</w:t>
      </w:r>
    </w:p>
    <w:p w14:paraId="6597D54E" w14:textId="4F2A054E" w:rsidR="009609F0" w:rsidRPr="00E4568F" w:rsidRDefault="009609F0" w:rsidP="00DB42FE">
      <w:pPr>
        <w:pStyle w:val="Sraopastraipa"/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pacing w:val="-10"/>
          <w:kern w:val="3"/>
          <w:szCs w:val="24"/>
        </w:rPr>
      </w:pPr>
      <w:r w:rsidRPr="00E4568F">
        <w:rPr>
          <w:rFonts w:eastAsia="Calibri"/>
          <w:bCs/>
          <w:szCs w:val="24"/>
        </w:rPr>
        <w:t xml:space="preserve">Savivaldybės </w:t>
      </w:r>
      <w:r w:rsidR="00EF0DA6" w:rsidRPr="00E4568F">
        <w:rPr>
          <w:rFonts w:eastAsia="Calibri"/>
          <w:bCs/>
          <w:szCs w:val="24"/>
        </w:rPr>
        <w:t xml:space="preserve">atkreipia dėmesį, kad </w:t>
      </w:r>
      <w:r w:rsidR="0076670E" w:rsidRPr="00E4568F">
        <w:rPr>
          <w:rFonts w:eastAsia="Calibri"/>
          <w:bCs/>
          <w:szCs w:val="24"/>
        </w:rPr>
        <w:t xml:space="preserve">teikiami </w:t>
      </w:r>
      <w:r w:rsidR="003F1175" w:rsidRPr="00E4568F">
        <w:rPr>
          <w:rFonts w:eastAsia="Calibri"/>
          <w:bCs/>
          <w:szCs w:val="24"/>
        </w:rPr>
        <w:t>Projektai nesuderinti su Vietos savivaldos bei kitais įstatymais.</w:t>
      </w:r>
    </w:p>
    <w:p w14:paraId="29FD3D34" w14:textId="77777777" w:rsidR="003D1245" w:rsidRDefault="0076670E" w:rsidP="003D1245">
      <w:pPr>
        <w:pStyle w:val="paragraph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rStyle w:val="normaltextrun"/>
        </w:rPr>
      </w:pPr>
      <w:r w:rsidRPr="00E4568F">
        <w:rPr>
          <w:rFonts w:eastAsia="Calibri"/>
          <w:bCs/>
        </w:rPr>
        <w:t xml:space="preserve">Savivaldybės pažymi, kad </w:t>
      </w:r>
      <w:r w:rsidRPr="00E4568F">
        <w:rPr>
          <w:rStyle w:val="normaltextrun"/>
        </w:rPr>
        <w:t>įstatymų pakeitimo projektuose numatytas įsigaliojimas 2022 m. sausio 1 d.</w:t>
      </w:r>
      <w:r w:rsidR="003D1245">
        <w:rPr>
          <w:rStyle w:val="normaltextrun"/>
        </w:rPr>
        <w:t xml:space="preserve"> yra per greitas.</w:t>
      </w:r>
    </w:p>
    <w:p w14:paraId="509B95A1" w14:textId="7321C69C" w:rsidR="00731435" w:rsidRDefault="00731435" w:rsidP="003D1245">
      <w:pPr>
        <w:pStyle w:val="paragraph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rStyle w:val="normaltextrun"/>
        </w:rPr>
      </w:pPr>
      <w:r>
        <w:rPr>
          <w:rStyle w:val="normaltextrun"/>
        </w:rPr>
        <w:t>Siunčiame Vilniaus m. savivaldybės pastabas.</w:t>
      </w:r>
    </w:p>
    <w:p w14:paraId="2B06A708" w14:textId="3942A012" w:rsidR="00731435" w:rsidRDefault="00731435" w:rsidP="0073143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C0394ED" w14:textId="444EE28E" w:rsidR="00731435" w:rsidRPr="00731435" w:rsidRDefault="00731435" w:rsidP="00731435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en-US"/>
        </w:rPr>
      </w:pPr>
      <w:r>
        <w:rPr>
          <w:rStyle w:val="normaltextrun"/>
        </w:rPr>
        <w:tab/>
        <w:t xml:space="preserve">PRIDEDAMA. Vilniaus miesto savivaldybės raštas, </w:t>
      </w:r>
      <w:r>
        <w:rPr>
          <w:rStyle w:val="normaltextrun"/>
          <w:lang w:val="en-US"/>
        </w:rPr>
        <w:t xml:space="preserve">2 l. </w:t>
      </w:r>
    </w:p>
    <w:p w14:paraId="582A5B7E" w14:textId="1C6289A2" w:rsidR="0076670E" w:rsidRPr="00E4568F" w:rsidRDefault="0076670E" w:rsidP="00DB42FE">
      <w:pPr>
        <w:jc w:val="both"/>
        <w:rPr>
          <w:spacing w:val="-10"/>
          <w:kern w:val="3"/>
          <w:szCs w:val="24"/>
        </w:rPr>
      </w:pPr>
    </w:p>
    <w:p w14:paraId="1AFC615A" w14:textId="5E045AB6" w:rsidR="007E5D6C" w:rsidRDefault="007E5D6C" w:rsidP="007E5D6C">
      <w:pPr>
        <w:ind w:firstLine="851"/>
        <w:jc w:val="both"/>
        <w:rPr>
          <w:szCs w:val="24"/>
        </w:rPr>
      </w:pPr>
    </w:p>
    <w:p w14:paraId="3A34912B" w14:textId="7FE4C1A0" w:rsidR="00E17308" w:rsidRPr="00E4568F" w:rsidRDefault="00A03786" w:rsidP="00E17308">
      <w:pPr>
        <w:jc w:val="both"/>
        <w:rPr>
          <w:szCs w:val="24"/>
        </w:rPr>
      </w:pPr>
      <w:r w:rsidRPr="00E4568F">
        <w:rPr>
          <w:szCs w:val="24"/>
          <w:lang w:eastAsia="lt-LT"/>
        </w:rPr>
        <w:t xml:space="preserve">Direktorė </w:t>
      </w:r>
      <w:r w:rsidR="00841530"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ab/>
      </w:r>
      <w:r w:rsidRPr="00E4568F">
        <w:rPr>
          <w:szCs w:val="24"/>
          <w:lang w:eastAsia="lt-LT"/>
        </w:rPr>
        <w:tab/>
      </w:r>
      <w:r w:rsidRPr="00E4568F">
        <w:rPr>
          <w:szCs w:val="24"/>
          <w:lang w:eastAsia="lt-LT"/>
        </w:rPr>
        <w:tab/>
      </w:r>
      <w:r w:rsidR="00AC4976">
        <w:rPr>
          <w:szCs w:val="24"/>
          <w:lang w:eastAsia="lt-LT"/>
        </w:rPr>
        <w:tab/>
      </w:r>
      <w:r w:rsidRPr="00E4568F">
        <w:rPr>
          <w:szCs w:val="24"/>
          <w:lang w:eastAsia="lt-LT"/>
        </w:rPr>
        <w:tab/>
      </w:r>
      <w:r w:rsidR="00841530" w:rsidRPr="00E4568F">
        <w:rPr>
          <w:szCs w:val="24"/>
          <w:lang w:eastAsia="lt-LT"/>
        </w:rPr>
        <w:t xml:space="preserve"> </w:t>
      </w:r>
      <w:r w:rsidRPr="00E4568F">
        <w:rPr>
          <w:szCs w:val="24"/>
          <w:lang w:eastAsia="lt-LT"/>
        </w:rPr>
        <w:t>Roma Žakaitienė</w:t>
      </w:r>
      <w:r w:rsidR="00E17308" w:rsidRPr="00E4568F">
        <w:rPr>
          <w:szCs w:val="24"/>
          <w:lang w:eastAsia="lt-LT"/>
        </w:rPr>
        <w:t xml:space="preserve"> </w:t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F943E0" w:rsidRPr="00E4568F">
        <w:rPr>
          <w:szCs w:val="24"/>
          <w:lang w:eastAsia="lt-LT"/>
        </w:rPr>
        <w:tab/>
      </w:r>
      <w:r w:rsidR="00F943E0" w:rsidRPr="00E4568F">
        <w:rPr>
          <w:szCs w:val="24"/>
          <w:lang w:eastAsia="lt-LT"/>
        </w:rPr>
        <w:tab/>
      </w:r>
      <w:r w:rsidR="00B72C87" w:rsidRPr="00E4568F">
        <w:rPr>
          <w:szCs w:val="24"/>
          <w:lang w:eastAsia="lt-LT"/>
        </w:rPr>
        <w:tab/>
      </w:r>
      <w:r w:rsidR="00B72C87" w:rsidRPr="00E4568F">
        <w:rPr>
          <w:szCs w:val="24"/>
          <w:lang w:eastAsia="lt-LT"/>
        </w:rPr>
        <w:tab/>
      </w:r>
      <w:r w:rsidR="003B1597" w:rsidRPr="00E4568F">
        <w:rPr>
          <w:szCs w:val="24"/>
          <w:lang w:eastAsia="lt-LT"/>
        </w:rPr>
        <w:tab/>
      </w:r>
      <w:r w:rsidR="00B72C87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  <w:r w:rsidR="00E17308" w:rsidRPr="00E4568F">
        <w:rPr>
          <w:szCs w:val="24"/>
          <w:lang w:eastAsia="lt-LT"/>
        </w:rPr>
        <w:tab/>
      </w:r>
    </w:p>
    <w:p w14:paraId="7DC6CD5B" w14:textId="36B7C621" w:rsidR="007D3C32" w:rsidRDefault="007D3C32" w:rsidP="009140D2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0A074406" w14:textId="77777777" w:rsidR="00587ABC" w:rsidRDefault="00587ABC" w:rsidP="009140D2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5A111FF8" w14:textId="77777777" w:rsidR="00BB2768" w:rsidRPr="00E4568F" w:rsidRDefault="00BB2768" w:rsidP="009140D2">
      <w:pPr>
        <w:pStyle w:val="Antrats"/>
        <w:tabs>
          <w:tab w:val="clear" w:pos="4153"/>
          <w:tab w:val="clear" w:pos="8306"/>
        </w:tabs>
        <w:ind w:firstLine="567"/>
        <w:jc w:val="both"/>
        <w:rPr>
          <w:szCs w:val="24"/>
        </w:rPr>
      </w:pPr>
    </w:p>
    <w:p w14:paraId="4EC12720" w14:textId="77777777" w:rsidR="007D3C32" w:rsidRPr="00BB2768" w:rsidRDefault="007D3C32" w:rsidP="009140D2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2"/>
          <w:szCs w:val="22"/>
        </w:rPr>
      </w:pPr>
    </w:p>
    <w:p w14:paraId="29495449" w14:textId="1360A76B" w:rsidR="009140D2" w:rsidRPr="00BB2768" w:rsidRDefault="00BD42AB" w:rsidP="009140D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 w:val="22"/>
          <w:szCs w:val="22"/>
          <w:lang w:val="en-US"/>
        </w:rPr>
      </w:pPr>
      <w:r w:rsidRPr="00BB2768">
        <w:rPr>
          <w:sz w:val="22"/>
          <w:szCs w:val="22"/>
        </w:rPr>
        <w:t>G</w:t>
      </w:r>
      <w:r w:rsidR="009140D2" w:rsidRPr="00BB2768">
        <w:rPr>
          <w:sz w:val="22"/>
          <w:szCs w:val="22"/>
        </w:rPr>
        <w:t xml:space="preserve">. Keso, 219 5980, </w:t>
      </w:r>
      <w:proofErr w:type="spellStart"/>
      <w:r w:rsidR="009140D2" w:rsidRPr="00BB2768">
        <w:rPr>
          <w:sz w:val="22"/>
          <w:szCs w:val="22"/>
        </w:rPr>
        <w:t>goda.keso</w:t>
      </w:r>
      <w:proofErr w:type="spellEnd"/>
      <w:r w:rsidR="009140D2" w:rsidRPr="00BB2768">
        <w:rPr>
          <w:sz w:val="22"/>
          <w:szCs w:val="22"/>
          <w:lang w:val="en-US"/>
        </w:rPr>
        <w:t>@lsa.lt</w:t>
      </w:r>
    </w:p>
    <w:sectPr w:rsidR="009140D2" w:rsidRPr="00BB2768" w:rsidSect="00BB2768">
      <w:headerReference w:type="first" r:id="rId8"/>
      <w:pgSz w:w="11901" w:h="16834"/>
      <w:pgMar w:top="1135" w:right="567" w:bottom="28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68CA" w14:textId="77777777" w:rsidR="00086AEC" w:rsidRDefault="00086AEC">
      <w:r>
        <w:separator/>
      </w:r>
    </w:p>
  </w:endnote>
  <w:endnote w:type="continuationSeparator" w:id="0">
    <w:p w14:paraId="396719EF" w14:textId="77777777" w:rsidR="00086AEC" w:rsidRDefault="0008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400F" w14:textId="77777777" w:rsidR="00086AEC" w:rsidRDefault="00086AEC">
      <w:r>
        <w:separator/>
      </w:r>
    </w:p>
  </w:footnote>
  <w:footnote w:type="continuationSeparator" w:id="0">
    <w:p w14:paraId="5663D2C3" w14:textId="77777777" w:rsidR="00086AEC" w:rsidRDefault="0008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9071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2C20363" w14:textId="77777777" w:rsidR="00FC1A98" w:rsidRDefault="00FC1A98">
    <w:pPr>
      <w:jc w:val="center"/>
      <w:rPr>
        <w:rFonts w:ascii="TimesLT" w:hAnsi="TimesLT"/>
        <w:b/>
        <w:sz w:val="4"/>
      </w:rPr>
    </w:pPr>
  </w:p>
  <w:p w14:paraId="3808B99E" w14:textId="77777777" w:rsidR="00FC1A98" w:rsidRDefault="00FC1A98">
    <w:pPr>
      <w:jc w:val="center"/>
      <w:rPr>
        <w:rFonts w:ascii="TimesLT" w:hAnsi="TimesLT"/>
        <w:b/>
        <w:sz w:val="4"/>
      </w:rPr>
    </w:pPr>
  </w:p>
  <w:p w14:paraId="41C5B545" w14:textId="77777777" w:rsidR="00FC1A98" w:rsidRDefault="00086AEC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7B400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1029" DrawAspect="Content" ObjectID="_1696769650" r:id="rId2"/>
      </w:object>
    </w:r>
  </w:p>
  <w:p w14:paraId="58C7EDDC" w14:textId="77777777" w:rsidR="00FC1A98" w:rsidRDefault="00FC1A98">
    <w:pPr>
      <w:jc w:val="center"/>
      <w:rPr>
        <w:rFonts w:ascii="TimesLT" w:hAnsi="TimesLT"/>
        <w:b/>
        <w:sz w:val="28"/>
      </w:rPr>
    </w:pPr>
  </w:p>
  <w:p w14:paraId="08FCE9F1" w14:textId="77777777" w:rsidR="00FC1A98" w:rsidRDefault="00FC1A98">
    <w:pPr>
      <w:jc w:val="center"/>
      <w:rPr>
        <w:rFonts w:ascii="TimesLT" w:hAnsi="TimesLT"/>
        <w:b/>
        <w:sz w:val="28"/>
      </w:rPr>
    </w:pPr>
  </w:p>
  <w:p w14:paraId="69A76DE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7314A2E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18F7B72E" w14:textId="77777777" w:rsidR="00FC1A98" w:rsidRDefault="00FC1A98">
    <w:pPr>
      <w:jc w:val="center"/>
      <w:rPr>
        <w:sz w:val="8"/>
      </w:rPr>
    </w:pPr>
  </w:p>
  <w:p w14:paraId="723B2BD6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630D9F8F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1CAF23AB" w14:textId="77777777" w:rsidR="00FC1A98" w:rsidRDefault="00FC1A98">
    <w:pPr>
      <w:jc w:val="center"/>
      <w:rPr>
        <w:sz w:val="6"/>
      </w:rPr>
    </w:pPr>
  </w:p>
  <w:p w14:paraId="05F80E1F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8A6940" wp14:editId="4FF4A885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18427B2E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B2FEA"/>
    <w:multiLevelType w:val="hybridMultilevel"/>
    <w:tmpl w:val="2F589ED8"/>
    <w:lvl w:ilvl="0" w:tplc="51E07E3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944A4"/>
    <w:multiLevelType w:val="hybridMultilevel"/>
    <w:tmpl w:val="92E497DC"/>
    <w:lvl w:ilvl="0" w:tplc="5E3233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7EB137F"/>
    <w:multiLevelType w:val="hybridMultilevel"/>
    <w:tmpl w:val="E50EF5D0"/>
    <w:lvl w:ilvl="0" w:tplc="DE2A8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8" w15:restartNumberingAfterBreak="0">
    <w:nsid w:val="2A6779FD"/>
    <w:multiLevelType w:val="hybridMultilevel"/>
    <w:tmpl w:val="F6FA859A"/>
    <w:lvl w:ilvl="0" w:tplc="B22A8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6643E42"/>
    <w:multiLevelType w:val="multilevel"/>
    <w:tmpl w:val="AC8ACFC2"/>
    <w:numStyleLink w:val="LTstilius"/>
  </w:abstractNum>
  <w:abstractNum w:abstractNumId="16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C24E4A"/>
    <w:multiLevelType w:val="hybridMultilevel"/>
    <w:tmpl w:val="07E4329A"/>
    <w:lvl w:ilvl="0" w:tplc="97F2B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6A5A"/>
    <w:multiLevelType w:val="hybridMultilevel"/>
    <w:tmpl w:val="45F42A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9D44A0B"/>
    <w:multiLevelType w:val="multilevel"/>
    <w:tmpl w:val="AC8ACFC2"/>
    <w:numStyleLink w:val="LTstilius"/>
  </w:abstractNum>
  <w:abstractNum w:abstractNumId="23" w15:restartNumberingAfterBreak="0">
    <w:nsid w:val="6AE94003"/>
    <w:multiLevelType w:val="hybridMultilevel"/>
    <w:tmpl w:val="B48E1F7C"/>
    <w:lvl w:ilvl="0" w:tplc="59F803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CA66FC2"/>
    <w:multiLevelType w:val="hybridMultilevel"/>
    <w:tmpl w:val="1322438E"/>
    <w:lvl w:ilvl="0" w:tplc="44F83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0E4BF3"/>
    <w:multiLevelType w:val="hybridMultilevel"/>
    <w:tmpl w:val="0EEA709A"/>
    <w:lvl w:ilvl="0" w:tplc="264CB5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28" w15:restartNumberingAfterBreak="0">
    <w:nsid w:val="79A75F8A"/>
    <w:multiLevelType w:val="hybridMultilevel"/>
    <w:tmpl w:val="2A9052D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65A06"/>
    <w:multiLevelType w:val="hybridMultilevel"/>
    <w:tmpl w:val="72DAA352"/>
    <w:lvl w:ilvl="0" w:tplc="2C4C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8"/>
  </w:num>
  <w:num w:numId="5">
    <w:abstractNumId w:val="17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13"/>
  </w:num>
  <w:num w:numId="11">
    <w:abstractNumId w:val="15"/>
  </w:num>
  <w:num w:numId="12">
    <w:abstractNumId w:val="7"/>
  </w:num>
  <w:num w:numId="13">
    <w:abstractNumId w:val="22"/>
  </w:num>
  <w:num w:numId="14">
    <w:abstractNumId w:val="27"/>
  </w:num>
  <w:num w:numId="15">
    <w:abstractNumId w:val="12"/>
  </w:num>
  <w:num w:numId="16">
    <w:abstractNumId w:val="16"/>
  </w:num>
  <w:num w:numId="17">
    <w:abstractNumId w:val="4"/>
  </w:num>
  <w:num w:numId="18">
    <w:abstractNumId w:val="2"/>
  </w:num>
  <w:num w:numId="19">
    <w:abstractNumId w:val="26"/>
  </w:num>
  <w:num w:numId="20">
    <w:abstractNumId w:val="23"/>
  </w:num>
  <w:num w:numId="21">
    <w:abstractNumId w:val="19"/>
  </w:num>
  <w:num w:numId="22">
    <w:abstractNumId w:val="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8"/>
  </w:num>
  <w:num w:numId="26">
    <w:abstractNumId w:val="1"/>
  </w:num>
  <w:num w:numId="27">
    <w:abstractNumId w:val="24"/>
  </w:num>
  <w:num w:numId="28">
    <w:abstractNumId w:val="3"/>
  </w:num>
  <w:num w:numId="29">
    <w:abstractNumId w:val="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AA"/>
    <w:rsid w:val="00001E81"/>
    <w:rsid w:val="0000248F"/>
    <w:rsid w:val="00002513"/>
    <w:rsid w:val="000028D8"/>
    <w:rsid w:val="00012F55"/>
    <w:rsid w:val="00015D01"/>
    <w:rsid w:val="00020270"/>
    <w:rsid w:val="00022FA0"/>
    <w:rsid w:val="00022FD6"/>
    <w:rsid w:val="00025680"/>
    <w:rsid w:val="00034ACD"/>
    <w:rsid w:val="00040190"/>
    <w:rsid w:val="000435C9"/>
    <w:rsid w:val="000438E5"/>
    <w:rsid w:val="00045873"/>
    <w:rsid w:val="00045D45"/>
    <w:rsid w:val="000461B7"/>
    <w:rsid w:val="00050A0B"/>
    <w:rsid w:val="00056864"/>
    <w:rsid w:val="00057302"/>
    <w:rsid w:val="00065866"/>
    <w:rsid w:val="00077C44"/>
    <w:rsid w:val="0008420E"/>
    <w:rsid w:val="00085863"/>
    <w:rsid w:val="00086AEC"/>
    <w:rsid w:val="000917D1"/>
    <w:rsid w:val="000925AA"/>
    <w:rsid w:val="00093EE1"/>
    <w:rsid w:val="00093F8B"/>
    <w:rsid w:val="000977A4"/>
    <w:rsid w:val="000A2E5E"/>
    <w:rsid w:val="000A3263"/>
    <w:rsid w:val="000A7D6B"/>
    <w:rsid w:val="000B784A"/>
    <w:rsid w:val="000C4E67"/>
    <w:rsid w:val="000D1598"/>
    <w:rsid w:val="000D41A5"/>
    <w:rsid w:val="000D455B"/>
    <w:rsid w:val="000D4B8B"/>
    <w:rsid w:val="000E01CE"/>
    <w:rsid w:val="000E0B6C"/>
    <w:rsid w:val="000E468C"/>
    <w:rsid w:val="000E4ED8"/>
    <w:rsid w:val="000F40EE"/>
    <w:rsid w:val="000F593C"/>
    <w:rsid w:val="000F7116"/>
    <w:rsid w:val="00111A26"/>
    <w:rsid w:val="00112BC8"/>
    <w:rsid w:val="0012321A"/>
    <w:rsid w:val="0012596B"/>
    <w:rsid w:val="00130275"/>
    <w:rsid w:val="00140656"/>
    <w:rsid w:val="001409B5"/>
    <w:rsid w:val="00150C92"/>
    <w:rsid w:val="001518EE"/>
    <w:rsid w:val="001566A6"/>
    <w:rsid w:val="00160B14"/>
    <w:rsid w:val="00161F7B"/>
    <w:rsid w:val="001630F9"/>
    <w:rsid w:val="0016518F"/>
    <w:rsid w:val="00167F2E"/>
    <w:rsid w:val="00170196"/>
    <w:rsid w:val="00180AEA"/>
    <w:rsid w:val="00183142"/>
    <w:rsid w:val="00183C6D"/>
    <w:rsid w:val="001929AF"/>
    <w:rsid w:val="00192BFC"/>
    <w:rsid w:val="001974D4"/>
    <w:rsid w:val="001A056C"/>
    <w:rsid w:val="001A4E0B"/>
    <w:rsid w:val="001A5524"/>
    <w:rsid w:val="001A62F3"/>
    <w:rsid w:val="001B03BC"/>
    <w:rsid w:val="001B426D"/>
    <w:rsid w:val="001C4155"/>
    <w:rsid w:val="001C432D"/>
    <w:rsid w:val="001C5C98"/>
    <w:rsid w:val="001D0EE1"/>
    <w:rsid w:val="001D2C89"/>
    <w:rsid w:val="001D2CC0"/>
    <w:rsid w:val="001D50D8"/>
    <w:rsid w:val="001D5F81"/>
    <w:rsid w:val="001D686D"/>
    <w:rsid w:val="001E2804"/>
    <w:rsid w:val="001E72F1"/>
    <w:rsid w:val="001F0440"/>
    <w:rsid w:val="001F20ED"/>
    <w:rsid w:val="001F37FA"/>
    <w:rsid w:val="001F3AEC"/>
    <w:rsid w:val="001F3EBE"/>
    <w:rsid w:val="00200C9A"/>
    <w:rsid w:val="0020443E"/>
    <w:rsid w:val="002107BF"/>
    <w:rsid w:val="00210BE4"/>
    <w:rsid w:val="002151B4"/>
    <w:rsid w:val="00215F9E"/>
    <w:rsid w:val="00216E93"/>
    <w:rsid w:val="00217DA3"/>
    <w:rsid w:val="00225123"/>
    <w:rsid w:val="002258AE"/>
    <w:rsid w:val="00225C83"/>
    <w:rsid w:val="00226C5E"/>
    <w:rsid w:val="00227241"/>
    <w:rsid w:val="00230512"/>
    <w:rsid w:val="002338F7"/>
    <w:rsid w:val="00247CF9"/>
    <w:rsid w:val="00253120"/>
    <w:rsid w:val="00260D69"/>
    <w:rsid w:val="002617CB"/>
    <w:rsid w:val="0026201F"/>
    <w:rsid w:val="00266175"/>
    <w:rsid w:val="002704E2"/>
    <w:rsid w:val="00274AE7"/>
    <w:rsid w:val="00282536"/>
    <w:rsid w:val="002836F0"/>
    <w:rsid w:val="0028518B"/>
    <w:rsid w:val="0028529D"/>
    <w:rsid w:val="00291276"/>
    <w:rsid w:val="00291579"/>
    <w:rsid w:val="00292A7B"/>
    <w:rsid w:val="00296A71"/>
    <w:rsid w:val="00297C20"/>
    <w:rsid w:val="002A2920"/>
    <w:rsid w:val="002B20C6"/>
    <w:rsid w:val="002B2683"/>
    <w:rsid w:val="002B43DD"/>
    <w:rsid w:val="002B7163"/>
    <w:rsid w:val="002C2BA9"/>
    <w:rsid w:val="002D21F2"/>
    <w:rsid w:val="002D63DE"/>
    <w:rsid w:val="002D7195"/>
    <w:rsid w:val="002E03F1"/>
    <w:rsid w:val="002E5497"/>
    <w:rsid w:val="002E5632"/>
    <w:rsid w:val="002E5670"/>
    <w:rsid w:val="002E7561"/>
    <w:rsid w:val="002F07B7"/>
    <w:rsid w:val="002F3FF8"/>
    <w:rsid w:val="002F4104"/>
    <w:rsid w:val="002F582D"/>
    <w:rsid w:val="00300828"/>
    <w:rsid w:val="00301D8E"/>
    <w:rsid w:val="00302F0C"/>
    <w:rsid w:val="00304973"/>
    <w:rsid w:val="003075A1"/>
    <w:rsid w:val="00313389"/>
    <w:rsid w:val="00321F17"/>
    <w:rsid w:val="00322A6A"/>
    <w:rsid w:val="00327A44"/>
    <w:rsid w:val="003300AC"/>
    <w:rsid w:val="003310A8"/>
    <w:rsid w:val="00333C81"/>
    <w:rsid w:val="00335451"/>
    <w:rsid w:val="003358C3"/>
    <w:rsid w:val="00335B34"/>
    <w:rsid w:val="003371BC"/>
    <w:rsid w:val="00340033"/>
    <w:rsid w:val="00342318"/>
    <w:rsid w:val="00353365"/>
    <w:rsid w:val="00354B38"/>
    <w:rsid w:val="00355742"/>
    <w:rsid w:val="00357494"/>
    <w:rsid w:val="0036072A"/>
    <w:rsid w:val="003648A1"/>
    <w:rsid w:val="0036561E"/>
    <w:rsid w:val="003731D9"/>
    <w:rsid w:val="00374934"/>
    <w:rsid w:val="00383E52"/>
    <w:rsid w:val="00386AA4"/>
    <w:rsid w:val="00390196"/>
    <w:rsid w:val="00391761"/>
    <w:rsid w:val="003926CE"/>
    <w:rsid w:val="00394C94"/>
    <w:rsid w:val="00395640"/>
    <w:rsid w:val="003A2C51"/>
    <w:rsid w:val="003A60E9"/>
    <w:rsid w:val="003B1597"/>
    <w:rsid w:val="003B3089"/>
    <w:rsid w:val="003B5432"/>
    <w:rsid w:val="003B59BF"/>
    <w:rsid w:val="003C118D"/>
    <w:rsid w:val="003C35A1"/>
    <w:rsid w:val="003C419D"/>
    <w:rsid w:val="003C73F6"/>
    <w:rsid w:val="003D1245"/>
    <w:rsid w:val="003D16C5"/>
    <w:rsid w:val="003D3BF8"/>
    <w:rsid w:val="003D4D49"/>
    <w:rsid w:val="003E10AA"/>
    <w:rsid w:val="003E19E7"/>
    <w:rsid w:val="003E7FD9"/>
    <w:rsid w:val="003F1175"/>
    <w:rsid w:val="003F1C02"/>
    <w:rsid w:val="00412612"/>
    <w:rsid w:val="00414D7B"/>
    <w:rsid w:val="004206AF"/>
    <w:rsid w:val="004269A2"/>
    <w:rsid w:val="0042706A"/>
    <w:rsid w:val="00430633"/>
    <w:rsid w:val="00431A29"/>
    <w:rsid w:val="00434954"/>
    <w:rsid w:val="00436B6B"/>
    <w:rsid w:val="004531A3"/>
    <w:rsid w:val="004577D5"/>
    <w:rsid w:val="004609A3"/>
    <w:rsid w:val="00461675"/>
    <w:rsid w:val="00463F5D"/>
    <w:rsid w:val="00465018"/>
    <w:rsid w:val="004703AA"/>
    <w:rsid w:val="00470949"/>
    <w:rsid w:val="00477D03"/>
    <w:rsid w:val="0048026C"/>
    <w:rsid w:val="004868D4"/>
    <w:rsid w:val="00486BAC"/>
    <w:rsid w:val="004874F8"/>
    <w:rsid w:val="004926DB"/>
    <w:rsid w:val="00492C6D"/>
    <w:rsid w:val="00493D2F"/>
    <w:rsid w:val="004948F5"/>
    <w:rsid w:val="00495DB3"/>
    <w:rsid w:val="004A0B4A"/>
    <w:rsid w:val="004A39B3"/>
    <w:rsid w:val="004A59C6"/>
    <w:rsid w:val="004B03D1"/>
    <w:rsid w:val="004B4B72"/>
    <w:rsid w:val="004B7E2E"/>
    <w:rsid w:val="004C1FCB"/>
    <w:rsid w:val="004C69A5"/>
    <w:rsid w:val="004D1BED"/>
    <w:rsid w:val="004D20D1"/>
    <w:rsid w:val="004D7836"/>
    <w:rsid w:val="004E184D"/>
    <w:rsid w:val="004E4D41"/>
    <w:rsid w:val="0050160D"/>
    <w:rsid w:val="00501E7E"/>
    <w:rsid w:val="00503236"/>
    <w:rsid w:val="00507AF6"/>
    <w:rsid w:val="00510BB4"/>
    <w:rsid w:val="0051260D"/>
    <w:rsid w:val="00515500"/>
    <w:rsid w:val="00525FDE"/>
    <w:rsid w:val="00527F5E"/>
    <w:rsid w:val="005320DA"/>
    <w:rsid w:val="00543904"/>
    <w:rsid w:val="00544C50"/>
    <w:rsid w:val="00545C46"/>
    <w:rsid w:val="005518ED"/>
    <w:rsid w:val="00553F8F"/>
    <w:rsid w:val="005577F4"/>
    <w:rsid w:val="00560150"/>
    <w:rsid w:val="0056192F"/>
    <w:rsid w:val="00572823"/>
    <w:rsid w:val="005737A8"/>
    <w:rsid w:val="00575D13"/>
    <w:rsid w:val="00583430"/>
    <w:rsid w:val="00587829"/>
    <w:rsid w:val="00587ABC"/>
    <w:rsid w:val="00591484"/>
    <w:rsid w:val="00591642"/>
    <w:rsid w:val="00595F27"/>
    <w:rsid w:val="00597A8F"/>
    <w:rsid w:val="005A20D4"/>
    <w:rsid w:val="005B1E03"/>
    <w:rsid w:val="005C17BE"/>
    <w:rsid w:val="005C19A3"/>
    <w:rsid w:val="005C1F84"/>
    <w:rsid w:val="005C2D19"/>
    <w:rsid w:val="005C4E74"/>
    <w:rsid w:val="005D1D2B"/>
    <w:rsid w:val="005D4C68"/>
    <w:rsid w:val="005E1553"/>
    <w:rsid w:val="005F0572"/>
    <w:rsid w:val="005F72DC"/>
    <w:rsid w:val="00613BF7"/>
    <w:rsid w:val="00615680"/>
    <w:rsid w:val="00616A7F"/>
    <w:rsid w:val="00622985"/>
    <w:rsid w:val="00623C8F"/>
    <w:rsid w:val="00625A4A"/>
    <w:rsid w:val="006316D8"/>
    <w:rsid w:val="006324C3"/>
    <w:rsid w:val="00633899"/>
    <w:rsid w:val="00633951"/>
    <w:rsid w:val="00634D34"/>
    <w:rsid w:val="006363DA"/>
    <w:rsid w:val="00637692"/>
    <w:rsid w:val="006420E9"/>
    <w:rsid w:val="00646788"/>
    <w:rsid w:val="006518B8"/>
    <w:rsid w:val="00652A52"/>
    <w:rsid w:val="0065383D"/>
    <w:rsid w:val="006546CA"/>
    <w:rsid w:val="00655B22"/>
    <w:rsid w:val="006571AD"/>
    <w:rsid w:val="00661131"/>
    <w:rsid w:val="006623AE"/>
    <w:rsid w:val="00662E41"/>
    <w:rsid w:val="00664C54"/>
    <w:rsid w:val="00667F7F"/>
    <w:rsid w:val="00670679"/>
    <w:rsid w:val="00671FA6"/>
    <w:rsid w:val="00673512"/>
    <w:rsid w:val="00676EF7"/>
    <w:rsid w:val="00682403"/>
    <w:rsid w:val="0068764E"/>
    <w:rsid w:val="006911F5"/>
    <w:rsid w:val="006946C8"/>
    <w:rsid w:val="00695109"/>
    <w:rsid w:val="006A3917"/>
    <w:rsid w:val="006A47A3"/>
    <w:rsid w:val="006B1CF8"/>
    <w:rsid w:val="006C21F9"/>
    <w:rsid w:val="006C46D6"/>
    <w:rsid w:val="006D10C2"/>
    <w:rsid w:val="006D2A94"/>
    <w:rsid w:val="006D41F4"/>
    <w:rsid w:val="006D5F4A"/>
    <w:rsid w:val="006D77FD"/>
    <w:rsid w:val="006E1F0E"/>
    <w:rsid w:val="006E7B18"/>
    <w:rsid w:val="006F0142"/>
    <w:rsid w:val="006F0D48"/>
    <w:rsid w:val="006F4BA9"/>
    <w:rsid w:val="006F5648"/>
    <w:rsid w:val="006F7337"/>
    <w:rsid w:val="0070273A"/>
    <w:rsid w:val="0070534E"/>
    <w:rsid w:val="007054FC"/>
    <w:rsid w:val="00705734"/>
    <w:rsid w:val="0070684B"/>
    <w:rsid w:val="00714919"/>
    <w:rsid w:val="0071513A"/>
    <w:rsid w:val="00715400"/>
    <w:rsid w:val="00720966"/>
    <w:rsid w:val="00720C8A"/>
    <w:rsid w:val="00730110"/>
    <w:rsid w:val="00731435"/>
    <w:rsid w:val="007320C6"/>
    <w:rsid w:val="00732E96"/>
    <w:rsid w:val="00733343"/>
    <w:rsid w:val="00736256"/>
    <w:rsid w:val="00736F1B"/>
    <w:rsid w:val="00741CEA"/>
    <w:rsid w:val="0074436B"/>
    <w:rsid w:val="007518C6"/>
    <w:rsid w:val="007530DB"/>
    <w:rsid w:val="007554E4"/>
    <w:rsid w:val="00755DDD"/>
    <w:rsid w:val="007571FC"/>
    <w:rsid w:val="007602CE"/>
    <w:rsid w:val="0076192F"/>
    <w:rsid w:val="0076225D"/>
    <w:rsid w:val="0076288D"/>
    <w:rsid w:val="00762EC5"/>
    <w:rsid w:val="0076574C"/>
    <w:rsid w:val="0076670E"/>
    <w:rsid w:val="00767F05"/>
    <w:rsid w:val="00772BF8"/>
    <w:rsid w:val="00774696"/>
    <w:rsid w:val="00781DA2"/>
    <w:rsid w:val="00782AEA"/>
    <w:rsid w:val="00784FEC"/>
    <w:rsid w:val="00786AE1"/>
    <w:rsid w:val="00787A30"/>
    <w:rsid w:val="007929F2"/>
    <w:rsid w:val="00793593"/>
    <w:rsid w:val="00794615"/>
    <w:rsid w:val="007A34A1"/>
    <w:rsid w:val="007A4E65"/>
    <w:rsid w:val="007A68D1"/>
    <w:rsid w:val="007B0327"/>
    <w:rsid w:val="007B4677"/>
    <w:rsid w:val="007C1E72"/>
    <w:rsid w:val="007C4A77"/>
    <w:rsid w:val="007C717A"/>
    <w:rsid w:val="007D3C32"/>
    <w:rsid w:val="007D4AEC"/>
    <w:rsid w:val="007D7377"/>
    <w:rsid w:val="007E5D6C"/>
    <w:rsid w:val="007E682C"/>
    <w:rsid w:val="007E6990"/>
    <w:rsid w:val="007F404C"/>
    <w:rsid w:val="007F5738"/>
    <w:rsid w:val="007F77A1"/>
    <w:rsid w:val="00802616"/>
    <w:rsid w:val="00804795"/>
    <w:rsid w:val="00806A77"/>
    <w:rsid w:val="008076FA"/>
    <w:rsid w:val="00811E84"/>
    <w:rsid w:val="00813FE8"/>
    <w:rsid w:val="0082075F"/>
    <w:rsid w:val="008307BD"/>
    <w:rsid w:val="008311FA"/>
    <w:rsid w:val="00841530"/>
    <w:rsid w:val="008430EC"/>
    <w:rsid w:val="008470D6"/>
    <w:rsid w:val="008505BB"/>
    <w:rsid w:val="00857602"/>
    <w:rsid w:val="00861C65"/>
    <w:rsid w:val="008814BB"/>
    <w:rsid w:val="00887641"/>
    <w:rsid w:val="00892D64"/>
    <w:rsid w:val="00893958"/>
    <w:rsid w:val="00897100"/>
    <w:rsid w:val="008A0AA3"/>
    <w:rsid w:val="008A25EC"/>
    <w:rsid w:val="008B266B"/>
    <w:rsid w:val="008B60F3"/>
    <w:rsid w:val="008B6104"/>
    <w:rsid w:val="008B6396"/>
    <w:rsid w:val="008C26E9"/>
    <w:rsid w:val="008C660A"/>
    <w:rsid w:val="008C6D18"/>
    <w:rsid w:val="008D38B5"/>
    <w:rsid w:val="008D6E8F"/>
    <w:rsid w:val="008E1F1D"/>
    <w:rsid w:val="008E2C0B"/>
    <w:rsid w:val="008E55CB"/>
    <w:rsid w:val="008E6363"/>
    <w:rsid w:val="008F09CE"/>
    <w:rsid w:val="008F7E59"/>
    <w:rsid w:val="00903384"/>
    <w:rsid w:val="0090490A"/>
    <w:rsid w:val="00907BC2"/>
    <w:rsid w:val="00907F9E"/>
    <w:rsid w:val="00911A4E"/>
    <w:rsid w:val="009140D2"/>
    <w:rsid w:val="009210DD"/>
    <w:rsid w:val="00922153"/>
    <w:rsid w:val="00923CF8"/>
    <w:rsid w:val="009256C9"/>
    <w:rsid w:val="009310C0"/>
    <w:rsid w:val="00934AFD"/>
    <w:rsid w:val="00936692"/>
    <w:rsid w:val="00946323"/>
    <w:rsid w:val="0094770C"/>
    <w:rsid w:val="009525F7"/>
    <w:rsid w:val="0095439D"/>
    <w:rsid w:val="009600CE"/>
    <w:rsid w:val="009609F0"/>
    <w:rsid w:val="00973E5C"/>
    <w:rsid w:val="0097609E"/>
    <w:rsid w:val="00977509"/>
    <w:rsid w:val="00987B9B"/>
    <w:rsid w:val="00992DE4"/>
    <w:rsid w:val="00994D6C"/>
    <w:rsid w:val="00995E56"/>
    <w:rsid w:val="009A02E5"/>
    <w:rsid w:val="009A32F9"/>
    <w:rsid w:val="009A66F7"/>
    <w:rsid w:val="009B137C"/>
    <w:rsid w:val="009B2F14"/>
    <w:rsid w:val="009B6239"/>
    <w:rsid w:val="009C11C4"/>
    <w:rsid w:val="009D0B3D"/>
    <w:rsid w:val="009D631F"/>
    <w:rsid w:val="009D76B8"/>
    <w:rsid w:val="009F0F20"/>
    <w:rsid w:val="009F222A"/>
    <w:rsid w:val="009F2F39"/>
    <w:rsid w:val="009F7BB6"/>
    <w:rsid w:val="009F7D0D"/>
    <w:rsid w:val="00A0043D"/>
    <w:rsid w:val="00A03786"/>
    <w:rsid w:val="00A05C90"/>
    <w:rsid w:val="00A17595"/>
    <w:rsid w:val="00A17B78"/>
    <w:rsid w:val="00A2014F"/>
    <w:rsid w:val="00A24260"/>
    <w:rsid w:val="00A254BE"/>
    <w:rsid w:val="00A27E0A"/>
    <w:rsid w:val="00A31D7E"/>
    <w:rsid w:val="00A347B4"/>
    <w:rsid w:val="00A410CD"/>
    <w:rsid w:val="00A4173B"/>
    <w:rsid w:val="00A4277A"/>
    <w:rsid w:val="00A4376F"/>
    <w:rsid w:val="00A4419A"/>
    <w:rsid w:val="00A46605"/>
    <w:rsid w:val="00A46CFF"/>
    <w:rsid w:val="00A512B2"/>
    <w:rsid w:val="00A55773"/>
    <w:rsid w:val="00A55F0A"/>
    <w:rsid w:val="00A610FA"/>
    <w:rsid w:val="00A63504"/>
    <w:rsid w:val="00A64C74"/>
    <w:rsid w:val="00A65BF5"/>
    <w:rsid w:val="00A73560"/>
    <w:rsid w:val="00A74B35"/>
    <w:rsid w:val="00A76CA5"/>
    <w:rsid w:val="00A8115C"/>
    <w:rsid w:val="00A82998"/>
    <w:rsid w:val="00A84D05"/>
    <w:rsid w:val="00A91519"/>
    <w:rsid w:val="00A9219C"/>
    <w:rsid w:val="00A94035"/>
    <w:rsid w:val="00AA148B"/>
    <w:rsid w:val="00AB062C"/>
    <w:rsid w:val="00AB2115"/>
    <w:rsid w:val="00AB29AB"/>
    <w:rsid w:val="00AB5C60"/>
    <w:rsid w:val="00AC02D3"/>
    <w:rsid w:val="00AC397F"/>
    <w:rsid w:val="00AC4976"/>
    <w:rsid w:val="00AD03E6"/>
    <w:rsid w:val="00AD19D7"/>
    <w:rsid w:val="00AD1B0C"/>
    <w:rsid w:val="00AD1EB7"/>
    <w:rsid w:val="00AD264E"/>
    <w:rsid w:val="00AD4D43"/>
    <w:rsid w:val="00AE0E80"/>
    <w:rsid w:val="00AF34CB"/>
    <w:rsid w:val="00B141D3"/>
    <w:rsid w:val="00B14387"/>
    <w:rsid w:val="00B22AE7"/>
    <w:rsid w:val="00B32590"/>
    <w:rsid w:val="00B32AE9"/>
    <w:rsid w:val="00B36AA7"/>
    <w:rsid w:val="00B37108"/>
    <w:rsid w:val="00B41A46"/>
    <w:rsid w:val="00B45ECD"/>
    <w:rsid w:val="00B47D0C"/>
    <w:rsid w:val="00B5159E"/>
    <w:rsid w:val="00B540CA"/>
    <w:rsid w:val="00B72C87"/>
    <w:rsid w:val="00B732D4"/>
    <w:rsid w:val="00B81479"/>
    <w:rsid w:val="00B824A5"/>
    <w:rsid w:val="00B85A1C"/>
    <w:rsid w:val="00B86A42"/>
    <w:rsid w:val="00B87830"/>
    <w:rsid w:val="00B911DA"/>
    <w:rsid w:val="00B96294"/>
    <w:rsid w:val="00B968A8"/>
    <w:rsid w:val="00BA0014"/>
    <w:rsid w:val="00BA2626"/>
    <w:rsid w:val="00BA2BCF"/>
    <w:rsid w:val="00BA3EAD"/>
    <w:rsid w:val="00BB199C"/>
    <w:rsid w:val="00BB1F58"/>
    <w:rsid w:val="00BB2768"/>
    <w:rsid w:val="00BB478E"/>
    <w:rsid w:val="00BB50C6"/>
    <w:rsid w:val="00BC293E"/>
    <w:rsid w:val="00BC5E4E"/>
    <w:rsid w:val="00BD4273"/>
    <w:rsid w:val="00BD42AB"/>
    <w:rsid w:val="00BD6954"/>
    <w:rsid w:val="00BE05A9"/>
    <w:rsid w:val="00BE11C7"/>
    <w:rsid w:val="00BF39F3"/>
    <w:rsid w:val="00BF3A0E"/>
    <w:rsid w:val="00BF782D"/>
    <w:rsid w:val="00C053F4"/>
    <w:rsid w:val="00C06BAF"/>
    <w:rsid w:val="00C12479"/>
    <w:rsid w:val="00C13A8A"/>
    <w:rsid w:val="00C149BC"/>
    <w:rsid w:val="00C15890"/>
    <w:rsid w:val="00C1751C"/>
    <w:rsid w:val="00C17F1D"/>
    <w:rsid w:val="00C2005B"/>
    <w:rsid w:val="00C21D03"/>
    <w:rsid w:val="00C25FE4"/>
    <w:rsid w:val="00C30D4D"/>
    <w:rsid w:val="00C401FB"/>
    <w:rsid w:val="00C42194"/>
    <w:rsid w:val="00C422BC"/>
    <w:rsid w:val="00C4288C"/>
    <w:rsid w:val="00C5050D"/>
    <w:rsid w:val="00C529B6"/>
    <w:rsid w:val="00C55F7D"/>
    <w:rsid w:val="00C60F29"/>
    <w:rsid w:val="00C62CBA"/>
    <w:rsid w:val="00C74AA3"/>
    <w:rsid w:val="00C7761D"/>
    <w:rsid w:val="00C81C67"/>
    <w:rsid w:val="00C8319D"/>
    <w:rsid w:val="00C83ABE"/>
    <w:rsid w:val="00C879D5"/>
    <w:rsid w:val="00C87F74"/>
    <w:rsid w:val="00C94953"/>
    <w:rsid w:val="00C94ABE"/>
    <w:rsid w:val="00CA0A19"/>
    <w:rsid w:val="00CA456F"/>
    <w:rsid w:val="00CB03B4"/>
    <w:rsid w:val="00CB13AC"/>
    <w:rsid w:val="00CB6360"/>
    <w:rsid w:val="00CC595E"/>
    <w:rsid w:val="00CD1321"/>
    <w:rsid w:val="00CD27D9"/>
    <w:rsid w:val="00CD5AFA"/>
    <w:rsid w:val="00CD6442"/>
    <w:rsid w:val="00CD6C5C"/>
    <w:rsid w:val="00CD79FC"/>
    <w:rsid w:val="00CE0C9B"/>
    <w:rsid w:val="00CE2389"/>
    <w:rsid w:val="00CF40D4"/>
    <w:rsid w:val="00CF6378"/>
    <w:rsid w:val="00D0047C"/>
    <w:rsid w:val="00D0166E"/>
    <w:rsid w:val="00D0292D"/>
    <w:rsid w:val="00D0668A"/>
    <w:rsid w:val="00D07193"/>
    <w:rsid w:val="00D1086C"/>
    <w:rsid w:val="00D132F4"/>
    <w:rsid w:val="00D169FF"/>
    <w:rsid w:val="00D21BAA"/>
    <w:rsid w:val="00D21CBA"/>
    <w:rsid w:val="00D23B05"/>
    <w:rsid w:val="00D24550"/>
    <w:rsid w:val="00D27E42"/>
    <w:rsid w:val="00D319E3"/>
    <w:rsid w:val="00D34C07"/>
    <w:rsid w:val="00D362BD"/>
    <w:rsid w:val="00D41C1B"/>
    <w:rsid w:val="00D42ED6"/>
    <w:rsid w:val="00D432B0"/>
    <w:rsid w:val="00D645B6"/>
    <w:rsid w:val="00D90C60"/>
    <w:rsid w:val="00D95985"/>
    <w:rsid w:val="00DA0B97"/>
    <w:rsid w:val="00DA4DB6"/>
    <w:rsid w:val="00DB34BE"/>
    <w:rsid w:val="00DB42FE"/>
    <w:rsid w:val="00DB6E50"/>
    <w:rsid w:val="00DB7B7C"/>
    <w:rsid w:val="00DC1515"/>
    <w:rsid w:val="00DC2F58"/>
    <w:rsid w:val="00DC3956"/>
    <w:rsid w:val="00DC4BE2"/>
    <w:rsid w:val="00DC4C51"/>
    <w:rsid w:val="00DC7952"/>
    <w:rsid w:val="00DC798B"/>
    <w:rsid w:val="00DC7EFB"/>
    <w:rsid w:val="00DD04AB"/>
    <w:rsid w:val="00DD1299"/>
    <w:rsid w:val="00DD645D"/>
    <w:rsid w:val="00DE1201"/>
    <w:rsid w:val="00DE3B6D"/>
    <w:rsid w:val="00DE3F9C"/>
    <w:rsid w:val="00DE4C6E"/>
    <w:rsid w:val="00DE5140"/>
    <w:rsid w:val="00DE5D28"/>
    <w:rsid w:val="00DE642C"/>
    <w:rsid w:val="00DF42AD"/>
    <w:rsid w:val="00E01EC8"/>
    <w:rsid w:val="00E036F5"/>
    <w:rsid w:val="00E1135C"/>
    <w:rsid w:val="00E13F66"/>
    <w:rsid w:val="00E17308"/>
    <w:rsid w:val="00E2024E"/>
    <w:rsid w:val="00E237B6"/>
    <w:rsid w:val="00E2553F"/>
    <w:rsid w:val="00E2652B"/>
    <w:rsid w:val="00E30CB1"/>
    <w:rsid w:val="00E32635"/>
    <w:rsid w:val="00E33453"/>
    <w:rsid w:val="00E42A03"/>
    <w:rsid w:val="00E4568F"/>
    <w:rsid w:val="00E4675F"/>
    <w:rsid w:val="00E61715"/>
    <w:rsid w:val="00E667CF"/>
    <w:rsid w:val="00E72C03"/>
    <w:rsid w:val="00E730A9"/>
    <w:rsid w:val="00E744EB"/>
    <w:rsid w:val="00E76637"/>
    <w:rsid w:val="00E7744E"/>
    <w:rsid w:val="00E851CF"/>
    <w:rsid w:val="00E9227E"/>
    <w:rsid w:val="00E932E9"/>
    <w:rsid w:val="00E9622D"/>
    <w:rsid w:val="00EB352F"/>
    <w:rsid w:val="00EB6697"/>
    <w:rsid w:val="00EB6C89"/>
    <w:rsid w:val="00EB6E08"/>
    <w:rsid w:val="00EB76F5"/>
    <w:rsid w:val="00EC15A6"/>
    <w:rsid w:val="00EC4BBB"/>
    <w:rsid w:val="00EC5C8D"/>
    <w:rsid w:val="00ED31CD"/>
    <w:rsid w:val="00ED7DF2"/>
    <w:rsid w:val="00EE076E"/>
    <w:rsid w:val="00EE676F"/>
    <w:rsid w:val="00EE6CCF"/>
    <w:rsid w:val="00EE7EE5"/>
    <w:rsid w:val="00EF0DA6"/>
    <w:rsid w:val="00EF42D3"/>
    <w:rsid w:val="00F009EC"/>
    <w:rsid w:val="00F013F4"/>
    <w:rsid w:val="00F028BF"/>
    <w:rsid w:val="00F060A0"/>
    <w:rsid w:val="00F11D7E"/>
    <w:rsid w:val="00F12458"/>
    <w:rsid w:val="00F14185"/>
    <w:rsid w:val="00F158A5"/>
    <w:rsid w:val="00F22EA2"/>
    <w:rsid w:val="00F248A4"/>
    <w:rsid w:val="00F25B63"/>
    <w:rsid w:val="00F32CF1"/>
    <w:rsid w:val="00F33BAC"/>
    <w:rsid w:val="00F33DBD"/>
    <w:rsid w:val="00F340EE"/>
    <w:rsid w:val="00F3432F"/>
    <w:rsid w:val="00F34ABF"/>
    <w:rsid w:val="00F34D40"/>
    <w:rsid w:val="00F44A94"/>
    <w:rsid w:val="00F50B96"/>
    <w:rsid w:val="00F51F3B"/>
    <w:rsid w:val="00F54967"/>
    <w:rsid w:val="00F57314"/>
    <w:rsid w:val="00F6014E"/>
    <w:rsid w:val="00F72B6C"/>
    <w:rsid w:val="00F72C64"/>
    <w:rsid w:val="00F74881"/>
    <w:rsid w:val="00F77E3A"/>
    <w:rsid w:val="00F80532"/>
    <w:rsid w:val="00F82382"/>
    <w:rsid w:val="00F86337"/>
    <w:rsid w:val="00F86B44"/>
    <w:rsid w:val="00F9217B"/>
    <w:rsid w:val="00F92938"/>
    <w:rsid w:val="00F92F0A"/>
    <w:rsid w:val="00F943E0"/>
    <w:rsid w:val="00FA2811"/>
    <w:rsid w:val="00FA2FCD"/>
    <w:rsid w:val="00FA5A09"/>
    <w:rsid w:val="00FA61C1"/>
    <w:rsid w:val="00FA6FBA"/>
    <w:rsid w:val="00FB09C8"/>
    <w:rsid w:val="00FB1B1E"/>
    <w:rsid w:val="00FB1BCE"/>
    <w:rsid w:val="00FB2E9E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2CC5"/>
    <w:rsid w:val="00FD2E4E"/>
    <w:rsid w:val="00FD31CF"/>
    <w:rsid w:val="00FD3922"/>
    <w:rsid w:val="00FD3AF6"/>
    <w:rsid w:val="00FF0605"/>
    <w:rsid w:val="00FF1315"/>
    <w:rsid w:val="00FF4FE0"/>
    <w:rsid w:val="00FF527C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E166F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paragraph">
    <w:name w:val="paragraph"/>
    <w:basedOn w:val="prastasis"/>
    <w:rsid w:val="0076670E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76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165A-942A-43D7-A9DD-2C16D008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Kazys Rušinskas</cp:lastModifiedBy>
  <cp:revision>2</cp:revision>
  <cp:lastPrinted>2020-01-23T08:26:00Z</cp:lastPrinted>
  <dcterms:created xsi:type="dcterms:W3CDTF">2021-10-26T13:08:00Z</dcterms:created>
  <dcterms:modified xsi:type="dcterms:W3CDTF">2021-10-26T13:08:00Z</dcterms:modified>
</cp:coreProperties>
</file>