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AA84A" w14:textId="77777777" w:rsidR="00197B09" w:rsidRDefault="00B7191D" w:rsidP="00B7191D">
      <w:pPr>
        <w:pStyle w:val="Heading3"/>
        <w:numPr>
          <w:ilvl w:val="0"/>
          <w:numId w:val="0"/>
        </w:numPr>
        <w:ind w:left="4320"/>
      </w:pPr>
      <w:r>
        <w:tab/>
      </w:r>
      <w:r w:rsidR="00197B09">
        <w:t>PATVIRTINTA</w:t>
      </w:r>
    </w:p>
    <w:p w14:paraId="2B6702EA" w14:textId="77777777" w:rsidR="00197B09" w:rsidRDefault="00197B09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Lietuvos Respublikos kultūros</w:t>
      </w:r>
      <w:r w:rsidR="00B7191D" w:rsidRPr="00B7191D">
        <w:rPr>
          <w:sz w:val="24"/>
          <w:lang w:val="lt-LT"/>
        </w:rPr>
        <w:t xml:space="preserve"> </w:t>
      </w:r>
      <w:r w:rsidR="00B7191D">
        <w:rPr>
          <w:sz w:val="24"/>
          <w:lang w:val="lt-LT"/>
        </w:rPr>
        <w:t>ministro</w:t>
      </w:r>
    </w:p>
    <w:p w14:paraId="29E7914B" w14:textId="102693F7" w:rsidR="00197B09" w:rsidRDefault="00197B09">
      <w:pPr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 w:rsidR="00FF7D91">
        <w:rPr>
          <w:sz w:val="24"/>
          <w:lang w:val="lt-LT"/>
        </w:rPr>
        <w:t>20</w:t>
      </w:r>
      <w:r w:rsidR="0004485B">
        <w:rPr>
          <w:sz w:val="24"/>
          <w:lang w:val="lt-LT"/>
        </w:rPr>
        <w:t>2</w:t>
      </w:r>
      <w:r w:rsidR="00FE054C">
        <w:rPr>
          <w:sz w:val="24"/>
          <w:lang w:val="lt-LT"/>
        </w:rPr>
        <w:t>1</w:t>
      </w:r>
      <w:r w:rsidR="00FF7D91">
        <w:rPr>
          <w:sz w:val="24"/>
          <w:lang w:val="lt-LT"/>
        </w:rPr>
        <w:t xml:space="preserve"> </w:t>
      </w:r>
      <w:r w:rsidR="00B7191D">
        <w:rPr>
          <w:sz w:val="24"/>
          <w:lang w:val="lt-LT"/>
        </w:rPr>
        <w:t>m.</w:t>
      </w:r>
      <w:r w:rsidR="00B50035">
        <w:rPr>
          <w:sz w:val="24"/>
          <w:lang w:val="lt-LT"/>
        </w:rPr>
        <w:t xml:space="preserve"> </w:t>
      </w:r>
      <w:r w:rsidR="008564E9">
        <w:rPr>
          <w:sz w:val="24"/>
          <w:lang w:val="lt-LT"/>
        </w:rPr>
        <w:t xml:space="preserve">                    </w:t>
      </w:r>
      <w:r w:rsidR="00B50035">
        <w:rPr>
          <w:sz w:val="24"/>
          <w:lang w:val="lt-LT"/>
        </w:rPr>
        <w:t xml:space="preserve"> </w:t>
      </w:r>
      <w:r w:rsidR="00B7191D">
        <w:rPr>
          <w:sz w:val="24"/>
          <w:lang w:val="lt-LT"/>
        </w:rPr>
        <w:t>d.</w:t>
      </w:r>
      <w:r>
        <w:rPr>
          <w:sz w:val="24"/>
          <w:lang w:val="lt-LT"/>
        </w:rPr>
        <w:t xml:space="preserve"> </w:t>
      </w:r>
      <w:r w:rsidR="00B7191D">
        <w:rPr>
          <w:sz w:val="24"/>
          <w:lang w:val="lt-LT"/>
        </w:rPr>
        <w:t xml:space="preserve">įsakymu Nr. </w:t>
      </w:r>
      <w:r w:rsidR="00E356D2" w:rsidRPr="00E356D2">
        <w:rPr>
          <w:rFonts w:hint="eastAsia"/>
          <w:sz w:val="24"/>
          <w:lang w:val="lt-LT"/>
        </w:rPr>
        <w:t>Į</w:t>
      </w:r>
      <w:r w:rsidR="00E356D2" w:rsidRPr="00E356D2">
        <w:rPr>
          <w:sz w:val="24"/>
          <w:lang w:val="lt-LT"/>
        </w:rPr>
        <w:t>V-</w:t>
      </w:r>
    </w:p>
    <w:p w14:paraId="33BDAC42" w14:textId="77777777" w:rsidR="00197B09" w:rsidRDefault="00197B09">
      <w:pPr>
        <w:rPr>
          <w:sz w:val="24"/>
          <w:lang w:val="lt-LT"/>
        </w:rPr>
      </w:pPr>
    </w:p>
    <w:p w14:paraId="0E863ACB" w14:textId="77777777" w:rsidR="001679A3" w:rsidRDefault="001679A3">
      <w:pPr>
        <w:rPr>
          <w:sz w:val="24"/>
          <w:lang w:val="lt-LT"/>
        </w:rPr>
      </w:pPr>
    </w:p>
    <w:p w14:paraId="4E8A36EA" w14:textId="2C9805AA" w:rsidR="00197B09" w:rsidRDefault="00600BE3" w:rsidP="00D0086B">
      <w:pPr>
        <w:pStyle w:val="Heading1"/>
        <w:numPr>
          <w:ilvl w:val="0"/>
          <w:numId w:val="0"/>
        </w:numPr>
        <w:jc w:val="center"/>
        <w:rPr>
          <w:lang w:val="lt-LT"/>
        </w:rPr>
      </w:pPr>
      <w:r>
        <w:rPr>
          <w:lang w:val="lt-LT"/>
        </w:rPr>
        <w:t xml:space="preserve">KULTŪROS ATAŠĖ LIETUVOS RESPUBLIKOS </w:t>
      </w:r>
      <w:r w:rsidR="000B4A3B">
        <w:rPr>
          <w:lang w:val="lt-LT"/>
        </w:rPr>
        <w:t>AMBASADOJE</w:t>
      </w:r>
      <w:r>
        <w:rPr>
          <w:lang w:val="lt-LT"/>
        </w:rPr>
        <w:t xml:space="preserve"> </w:t>
      </w:r>
      <w:r w:rsidR="00A533BF">
        <w:rPr>
          <w:lang w:val="lt-LT"/>
        </w:rPr>
        <w:t>JAPONIJOJE</w:t>
      </w:r>
      <w:r w:rsidR="002131E8">
        <w:rPr>
          <w:lang w:val="lt-LT"/>
        </w:rPr>
        <w:t xml:space="preserve"> </w:t>
      </w:r>
      <w:r w:rsidR="00197B09">
        <w:rPr>
          <w:lang w:val="lt-LT"/>
        </w:rPr>
        <w:t>PAREIGYBĖS APRAŠYMAS</w:t>
      </w:r>
    </w:p>
    <w:p w14:paraId="1A1AB752" w14:textId="77777777" w:rsidR="00197B09" w:rsidRDefault="00197B09" w:rsidP="00D0086B">
      <w:pPr>
        <w:rPr>
          <w:sz w:val="24"/>
          <w:lang w:val="lt-LT"/>
        </w:rPr>
      </w:pPr>
    </w:p>
    <w:p w14:paraId="0DF78921" w14:textId="77777777" w:rsidR="000F08BD" w:rsidRDefault="000F08BD" w:rsidP="00D0086B">
      <w:pPr>
        <w:tabs>
          <w:tab w:val="left" w:pos="1800"/>
        </w:tabs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I SKYRIUS</w:t>
      </w:r>
    </w:p>
    <w:p w14:paraId="6C545D46" w14:textId="77777777" w:rsidR="000F08BD" w:rsidRDefault="000F08BD" w:rsidP="00D0086B">
      <w:pPr>
        <w:tabs>
          <w:tab w:val="left" w:pos="1800"/>
        </w:tabs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PAREIGYBĖ</w:t>
      </w:r>
    </w:p>
    <w:p w14:paraId="7B8B3FA9" w14:textId="77777777" w:rsidR="000F08BD" w:rsidRDefault="000F08BD" w:rsidP="00D0086B">
      <w:pPr>
        <w:jc w:val="center"/>
        <w:rPr>
          <w:b/>
          <w:sz w:val="24"/>
          <w:lang w:val="lt-LT"/>
        </w:rPr>
      </w:pPr>
    </w:p>
    <w:p w14:paraId="281632B4" w14:textId="68F8C8EF" w:rsidR="00197B09" w:rsidRPr="000F08BD" w:rsidRDefault="00F87352" w:rsidP="00D0086B">
      <w:pPr>
        <w:pStyle w:val="Heading2"/>
        <w:numPr>
          <w:ilvl w:val="0"/>
          <w:numId w:val="0"/>
        </w:numPr>
        <w:jc w:val="both"/>
        <w:rPr>
          <w:rFonts w:ascii="Times New Roman" w:hAnsi="Times New Roman"/>
          <w:szCs w:val="24"/>
          <w:lang w:val="lt-LT"/>
        </w:rPr>
      </w:pPr>
      <w:r>
        <w:rPr>
          <w:lang w:val="lt-LT"/>
        </w:rPr>
        <w:tab/>
      </w:r>
      <w:r w:rsidR="004E1FDA" w:rsidRPr="000F08BD">
        <w:rPr>
          <w:rFonts w:ascii="Times New Roman" w:hAnsi="Times New Roman"/>
          <w:szCs w:val="24"/>
          <w:lang w:val="lt-LT"/>
        </w:rPr>
        <w:t>1.</w:t>
      </w:r>
      <w:r w:rsidR="00600BE3" w:rsidRPr="000F08BD">
        <w:rPr>
          <w:rFonts w:ascii="Times New Roman" w:hAnsi="Times New Roman"/>
          <w:szCs w:val="24"/>
          <w:lang w:val="lt-LT"/>
        </w:rPr>
        <w:t xml:space="preserve">Kultūros atašė Lietuvos Respublikos </w:t>
      </w:r>
      <w:r w:rsidR="000B4A3B">
        <w:rPr>
          <w:rFonts w:ascii="Times New Roman" w:hAnsi="Times New Roman"/>
          <w:szCs w:val="24"/>
          <w:lang w:val="lt-LT"/>
        </w:rPr>
        <w:t>ambasadoje</w:t>
      </w:r>
      <w:r w:rsidR="00600BE3" w:rsidRPr="000F08BD">
        <w:rPr>
          <w:rFonts w:ascii="Times New Roman" w:hAnsi="Times New Roman"/>
          <w:szCs w:val="24"/>
          <w:lang w:val="lt-LT"/>
        </w:rPr>
        <w:t xml:space="preserve"> </w:t>
      </w:r>
      <w:r w:rsidR="00D5129D">
        <w:rPr>
          <w:rFonts w:ascii="Times New Roman" w:hAnsi="Times New Roman"/>
          <w:szCs w:val="24"/>
          <w:lang w:val="lt-LT"/>
        </w:rPr>
        <w:t>Japonijoje</w:t>
      </w:r>
      <w:r w:rsidR="00197B09" w:rsidRPr="000F08BD">
        <w:rPr>
          <w:rFonts w:ascii="Times New Roman" w:hAnsi="Times New Roman"/>
          <w:szCs w:val="24"/>
          <w:lang w:val="lt-LT"/>
        </w:rPr>
        <w:t xml:space="preserve"> yra </w:t>
      </w:r>
      <w:r w:rsidR="00226109" w:rsidRPr="000F08BD">
        <w:rPr>
          <w:rFonts w:ascii="Times New Roman" w:hAnsi="Times New Roman"/>
          <w:szCs w:val="24"/>
          <w:lang w:val="lt-LT"/>
        </w:rPr>
        <w:t xml:space="preserve">darbuotojas, dirbantis pagal </w:t>
      </w:r>
      <w:r w:rsidR="00827E40" w:rsidRPr="000F08BD">
        <w:rPr>
          <w:rFonts w:ascii="Times New Roman" w:hAnsi="Times New Roman"/>
          <w:szCs w:val="24"/>
          <w:lang w:val="lt-LT"/>
        </w:rPr>
        <w:t xml:space="preserve">terminuotą </w:t>
      </w:r>
      <w:r w:rsidR="00226109" w:rsidRPr="000F08BD">
        <w:rPr>
          <w:rFonts w:ascii="Times New Roman" w:hAnsi="Times New Roman"/>
          <w:szCs w:val="24"/>
          <w:lang w:val="lt-LT"/>
        </w:rPr>
        <w:t>darbo sutartį</w:t>
      </w:r>
      <w:r w:rsidR="00197B09" w:rsidRPr="000F08BD">
        <w:rPr>
          <w:rFonts w:ascii="Times New Roman" w:hAnsi="Times New Roman"/>
          <w:szCs w:val="24"/>
          <w:lang w:val="lt-LT"/>
        </w:rPr>
        <w:t>.</w:t>
      </w:r>
      <w:r w:rsidR="000F08BD" w:rsidRPr="000F08BD">
        <w:rPr>
          <w:rFonts w:ascii="Times New Roman" w:hAnsi="Times New Roman"/>
          <w:szCs w:val="24"/>
          <w:lang w:val="lt-LT"/>
        </w:rPr>
        <w:t xml:space="preserve"> Pareigybės grupė – specialistai.</w:t>
      </w:r>
    </w:p>
    <w:p w14:paraId="76A3E40D" w14:textId="77777777" w:rsidR="000F08BD" w:rsidRPr="000F08BD" w:rsidRDefault="000F08BD" w:rsidP="00D0086B">
      <w:pPr>
        <w:rPr>
          <w:rFonts w:ascii="Times New Roman" w:hAnsi="Times New Roman"/>
          <w:sz w:val="24"/>
          <w:szCs w:val="24"/>
          <w:lang w:val="lt-LT"/>
        </w:rPr>
      </w:pPr>
      <w:r w:rsidRPr="000F08BD">
        <w:rPr>
          <w:rFonts w:ascii="Times New Roman" w:hAnsi="Times New Roman"/>
          <w:sz w:val="24"/>
          <w:szCs w:val="24"/>
          <w:lang w:val="lt-LT"/>
        </w:rPr>
        <w:tab/>
        <w:t>2. Pareigybės lygis – A1.</w:t>
      </w:r>
    </w:p>
    <w:p w14:paraId="0870BD90" w14:textId="1143F42F" w:rsidR="000F08BD" w:rsidRPr="000F08BD" w:rsidRDefault="000F08BD" w:rsidP="00D0086B">
      <w:pPr>
        <w:pStyle w:val="BodyTextIndent"/>
        <w:jc w:val="both"/>
        <w:rPr>
          <w:rFonts w:ascii="Times New Roman" w:hAnsi="Times New Roman"/>
          <w:szCs w:val="24"/>
        </w:rPr>
      </w:pPr>
      <w:r w:rsidRPr="000F08BD">
        <w:rPr>
          <w:rFonts w:ascii="Times New Roman" w:hAnsi="Times New Roman"/>
          <w:szCs w:val="24"/>
        </w:rPr>
        <w:t xml:space="preserve">3. Kultūros atašė yra pavaldus kultūros ministrui ir </w:t>
      </w:r>
      <w:r w:rsidR="000B4A3B">
        <w:rPr>
          <w:rFonts w:ascii="Times New Roman" w:hAnsi="Times New Roman"/>
          <w:szCs w:val="24"/>
        </w:rPr>
        <w:t>ambasados</w:t>
      </w:r>
      <w:r w:rsidRPr="000F08BD">
        <w:rPr>
          <w:rFonts w:ascii="Times New Roman" w:hAnsi="Times New Roman"/>
          <w:szCs w:val="24"/>
        </w:rPr>
        <w:t xml:space="preserve"> </w:t>
      </w:r>
      <w:r w:rsidR="00D5129D">
        <w:rPr>
          <w:rFonts w:ascii="Times New Roman" w:hAnsi="Times New Roman"/>
          <w:szCs w:val="24"/>
        </w:rPr>
        <w:t>Japonijoje</w:t>
      </w:r>
      <w:r w:rsidRPr="000F08BD">
        <w:rPr>
          <w:rFonts w:ascii="Times New Roman" w:hAnsi="Times New Roman"/>
          <w:szCs w:val="24"/>
        </w:rPr>
        <w:t xml:space="preserve"> vadovui bei atskaitingas </w:t>
      </w:r>
      <w:r w:rsidR="007B6273">
        <w:rPr>
          <w:rFonts w:ascii="Times New Roman" w:hAnsi="Times New Roman"/>
          <w:szCs w:val="24"/>
        </w:rPr>
        <w:t>Lietuvos Respublikos k</w:t>
      </w:r>
      <w:r w:rsidR="00A43924">
        <w:rPr>
          <w:rFonts w:ascii="Times New Roman" w:hAnsi="Times New Roman"/>
          <w:szCs w:val="24"/>
        </w:rPr>
        <w:t xml:space="preserve">ultūros ministerijos </w:t>
      </w:r>
      <w:r w:rsidRPr="000F08BD">
        <w:rPr>
          <w:rFonts w:ascii="Times New Roman" w:hAnsi="Times New Roman"/>
          <w:szCs w:val="24"/>
        </w:rPr>
        <w:t>Profesionaliosios kūrybos ir tarptautiškumo politikos grupės vadovui.</w:t>
      </w:r>
    </w:p>
    <w:p w14:paraId="6824F415" w14:textId="77777777" w:rsidR="000F08BD" w:rsidRPr="000F08BD" w:rsidRDefault="000F08BD" w:rsidP="00D0086B">
      <w:pPr>
        <w:rPr>
          <w:rFonts w:ascii="Times New Roman" w:hAnsi="Times New Roman"/>
          <w:sz w:val="24"/>
          <w:szCs w:val="24"/>
          <w:lang w:val="lt-LT"/>
        </w:rPr>
      </w:pPr>
    </w:p>
    <w:p w14:paraId="6CB4C15D" w14:textId="77777777" w:rsidR="00496E0C" w:rsidRPr="001A265E" w:rsidRDefault="00496E0C" w:rsidP="00D0086B">
      <w:pPr>
        <w:jc w:val="center"/>
        <w:rPr>
          <w:b/>
          <w:color w:val="000000"/>
          <w:sz w:val="24"/>
          <w:lang w:val="lt-LT"/>
        </w:rPr>
      </w:pPr>
      <w:r w:rsidRPr="001A265E">
        <w:rPr>
          <w:b/>
          <w:color w:val="000000"/>
          <w:sz w:val="24"/>
          <w:lang w:val="lt-LT"/>
        </w:rPr>
        <w:t>II SKYRIUS</w:t>
      </w:r>
    </w:p>
    <w:p w14:paraId="6D6AF0AA" w14:textId="77777777" w:rsidR="00496E0C" w:rsidRPr="001A265E" w:rsidRDefault="00496E0C" w:rsidP="00D0086B">
      <w:pPr>
        <w:jc w:val="center"/>
        <w:rPr>
          <w:b/>
          <w:color w:val="000000"/>
          <w:sz w:val="24"/>
          <w:lang w:val="lt-LT"/>
        </w:rPr>
      </w:pPr>
      <w:r w:rsidRPr="001A265E">
        <w:rPr>
          <w:b/>
          <w:color w:val="000000"/>
          <w:sz w:val="24"/>
          <w:lang w:val="lt-LT"/>
        </w:rPr>
        <w:t>SPECIALŪS REIKALAVIMAI ŠIAS PAREIGAS EINANČIAM DARBUOTOJUI</w:t>
      </w:r>
    </w:p>
    <w:p w14:paraId="3A9F888B" w14:textId="77777777" w:rsidR="000F08BD" w:rsidRPr="000F08BD" w:rsidRDefault="000F08BD" w:rsidP="00D0086B">
      <w:pPr>
        <w:rPr>
          <w:lang w:val="lt-LT"/>
        </w:rPr>
      </w:pPr>
    </w:p>
    <w:p w14:paraId="15460DCC" w14:textId="77777777" w:rsidR="00197B09" w:rsidRPr="00603B70" w:rsidRDefault="00F87352" w:rsidP="00D0086B">
      <w:pPr>
        <w:pStyle w:val="Heading2"/>
        <w:numPr>
          <w:ilvl w:val="0"/>
          <w:numId w:val="0"/>
        </w:numPr>
        <w:rPr>
          <w:rFonts w:ascii="Times New Roman" w:hAnsi="Times New Roman"/>
          <w:szCs w:val="24"/>
          <w:lang w:val="lt-LT"/>
        </w:rPr>
      </w:pPr>
      <w:r>
        <w:rPr>
          <w:lang w:val="lt-LT"/>
        </w:rPr>
        <w:tab/>
      </w:r>
      <w:r w:rsidR="003007DB" w:rsidRPr="00603B70">
        <w:rPr>
          <w:rFonts w:ascii="Times New Roman" w:hAnsi="Times New Roman"/>
          <w:szCs w:val="24"/>
          <w:lang w:val="lt-LT"/>
        </w:rPr>
        <w:t>4</w:t>
      </w:r>
      <w:r w:rsidR="00F835DF" w:rsidRPr="00603B70">
        <w:rPr>
          <w:rFonts w:ascii="Times New Roman" w:hAnsi="Times New Roman"/>
          <w:szCs w:val="24"/>
          <w:lang w:val="lt-LT"/>
        </w:rPr>
        <w:t>. Darbuotojas</w:t>
      </w:r>
      <w:r w:rsidR="00197B09" w:rsidRPr="00603B70">
        <w:rPr>
          <w:rFonts w:ascii="Times New Roman" w:hAnsi="Times New Roman"/>
          <w:szCs w:val="24"/>
          <w:lang w:val="lt-LT"/>
        </w:rPr>
        <w:t xml:space="preserve">, einantis </w:t>
      </w:r>
      <w:r w:rsidR="004D32CF" w:rsidRPr="00603B70">
        <w:rPr>
          <w:rFonts w:ascii="Times New Roman" w:hAnsi="Times New Roman"/>
          <w:szCs w:val="24"/>
          <w:lang w:val="lt-LT"/>
        </w:rPr>
        <w:t>šias</w:t>
      </w:r>
      <w:r w:rsidR="00197B09" w:rsidRPr="00603B70">
        <w:rPr>
          <w:rFonts w:ascii="Times New Roman" w:hAnsi="Times New Roman"/>
          <w:szCs w:val="24"/>
          <w:lang w:val="lt-LT"/>
        </w:rPr>
        <w:t xml:space="preserve"> pareigas, turi atitikti šiuos specialius reikalavimus:</w:t>
      </w:r>
    </w:p>
    <w:p w14:paraId="3B8C01A8" w14:textId="57C4C492" w:rsidR="0013260A" w:rsidRPr="0013260A" w:rsidRDefault="0013260A" w:rsidP="00D0086B">
      <w:pPr>
        <w:pStyle w:val="BodyTextIndent21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4.1. </w:t>
      </w:r>
      <w:r w:rsidRPr="0013260A">
        <w:rPr>
          <w:rFonts w:ascii="Times New Roman" w:hAnsi="Times New Roman"/>
          <w:szCs w:val="24"/>
        </w:rPr>
        <w:t xml:space="preserve">turėti </w:t>
      </w:r>
      <w:r w:rsidR="0004485B">
        <w:rPr>
          <w:rFonts w:ascii="Times New Roman" w:hAnsi="Times New Roman"/>
          <w:szCs w:val="24"/>
        </w:rPr>
        <w:t xml:space="preserve">aukštąjį universitetinį </w:t>
      </w:r>
      <w:r w:rsidRPr="0013260A">
        <w:rPr>
          <w:rFonts w:ascii="Times New Roman" w:hAnsi="Times New Roman"/>
          <w:szCs w:val="24"/>
        </w:rPr>
        <w:t>humanitarinių</w:t>
      </w:r>
      <w:r w:rsidR="00E75A40">
        <w:rPr>
          <w:rFonts w:ascii="Times New Roman" w:hAnsi="Times New Roman"/>
          <w:szCs w:val="24"/>
        </w:rPr>
        <w:t xml:space="preserve"> mokslų</w:t>
      </w:r>
      <w:r w:rsidR="006E2809">
        <w:rPr>
          <w:rFonts w:ascii="Times New Roman" w:hAnsi="Times New Roman"/>
          <w:szCs w:val="24"/>
        </w:rPr>
        <w:t xml:space="preserve">, </w:t>
      </w:r>
      <w:r w:rsidRPr="0013260A">
        <w:rPr>
          <w:rFonts w:ascii="Times New Roman" w:hAnsi="Times New Roman"/>
          <w:szCs w:val="24"/>
        </w:rPr>
        <w:t>socialinių</w:t>
      </w:r>
      <w:r w:rsidR="00E75A40">
        <w:rPr>
          <w:rFonts w:ascii="Times New Roman" w:hAnsi="Times New Roman"/>
          <w:szCs w:val="24"/>
        </w:rPr>
        <w:t xml:space="preserve"> mokslų</w:t>
      </w:r>
      <w:r w:rsidR="006E2809">
        <w:rPr>
          <w:rFonts w:ascii="Times New Roman" w:hAnsi="Times New Roman"/>
          <w:szCs w:val="24"/>
        </w:rPr>
        <w:t xml:space="preserve"> arba menų</w:t>
      </w:r>
      <w:r w:rsidRPr="0013260A">
        <w:rPr>
          <w:rFonts w:ascii="Times New Roman" w:hAnsi="Times New Roman"/>
          <w:szCs w:val="24"/>
        </w:rPr>
        <w:t xml:space="preserve"> studijų </w:t>
      </w:r>
      <w:r w:rsidR="00E75A40">
        <w:rPr>
          <w:rFonts w:ascii="Times New Roman" w:hAnsi="Times New Roman"/>
          <w:szCs w:val="24"/>
        </w:rPr>
        <w:t>kryp</w:t>
      </w:r>
      <w:r w:rsidR="00FC7D01">
        <w:rPr>
          <w:rFonts w:ascii="Times New Roman" w:hAnsi="Times New Roman"/>
          <w:szCs w:val="24"/>
        </w:rPr>
        <w:t xml:space="preserve">ties </w:t>
      </w:r>
      <w:r w:rsidR="00E75A40">
        <w:rPr>
          <w:rFonts w:ascii="Times New Roman" w:hAnsi="Times New Roman"/>
          <w:szCs w:val="24"/>
        </w:rPr>
        <w:t>grup</w:t>
      </w:r>
      <w:r w:rsidR="00FD3D2E">
        <w:rPr>
          <w:rFonts w:ascii="Times New Roman" w:hAnsi="Times New Roman"/>
          <w:szCs w:val="24"/>
        </w:rPr>
        <w:t xml:space="preserve">ės </w:t>
      </w:r>
      <w:r w:rsidRPr="0013260A">
        <w:rPr>
          <w:rFonts w:ascii="Times New Roman" w:hAnsi="Times New Roman"/>
          <w:szCs w:val="24"/>
        </w:rPr>
        <w:t>išsilavinimą (magistro kvalifikacinį laipsnį);</w:t>
      </w:r>
    </w:p>
    <w:p w14:paraId="05286CDE" w14:textId="5C6F050A" w:rsidR="00D0086B" w:rsidRPr="00A4069F" w:rsidRDefault="00D0086B" w:rsidP="00D0086B">
      <w:pPr>
        <w:ind w:firstLine="720"/>
        <w:jc w:val="both"/>
        <w:rPr>
          <w:color w:val="000000"/>
          <w:sz w:val="24"/>
          <w:szCs w:val="24"/>
          <w:shd w:val="clear" w:color="auto" w:fill="FFFF00"/>
          <w:lang w:val="lt-LT"/>
        </w:rPr>
      </w:pPr>
      <w:r w:rsidRPr="00A4069F">
        <w:rPr>
          <w:color w:val="000000"/>
          <w:sz w:val="24"/>
          <w:szCs w:val="24"/>
          <w:lang w:val="lt-LT"/>
        </w:rPr>
        <w:t xml:space="preserve">4.2. turėti ne mažesnę kaip 3 metų darbo </w:t>
      </w:r>
      <w:r w:rsidR="000433C8">
        <w:rPr>
          <w:color w:val="000000"/>
          <w:sz w:val="24"/>
          <w:szCs w:val="24"/>
          <w:lang w:val="lt-LT"/>
        </w:rPr>
        <w:t>patirtį</w:t>
      </w:r>
      <w:r w:rsidR="009F69F2">
        <w:rPr>
          <w:color w:val="000000"/>
          <w:sz w:val="24"/>
          <w:szCs w:val="24"/>
          <w:lang w:val="lt-LT"/>
        </w:rPr>
        <w:t xml:space="preserve"> Lietuvoje</w:t>
      </w:r>
      <w:r w:rsidR="000433C8">
        <w:rPr>
          <w:color w:val="000000"/>
          <w:sz w:val="24"/>
          <w:szCs w:val="24"/>
          <w:lang w:val="lt-LT"/>
        </w:rPr>
        <w:t xml:space="preserve"> įgyvendinant</w:t>
      </w:r>
      <w:r>
        <w:rPr>
          <w:color w:val="000000"/>
          <w:sz w:val="24"/>
          <w:szCs w:val="24"/>
          <w:lang w:val="lt-LT"/>
        </w:rPr>
        <w:t xml:space="preserve"> tarptautin</w:t>
      </w:r>
      <w:r w:rsidR="000433C8">
        <w:rPr>
          <w:color w:val="000000"/>
          <w:sz w:val="24"/>
          <w:szCs w:val="24"/>
          <w:lang w:val="lt-LT"/>
        </w:rPr>
        <w:t xml:space="preserve">į bendradarbiavimą kultūros </w:t>
      </w:r>
      <w:r w:rsidR="00A67692">
        <w:rPr>
          <w:color w:val="000000"/>
          <w:sz w:val="24"/>
          <w:szCs w:val="24"/>
          <w:lang w:val="lt-LT"/>
        </w:rPr>
        <w:t xml:space="preserve">ir meno </w:t>
      </w:r>
      <w:r w:rsidR="000433C8">
        <w:rPr>
          <w:color w:val="000000"/>
          <w:sz w:val="24"/>
          <w:szCs w:val="24"/>
          <w:lang w:val="lt-LT"/>
        </w:rPr>
        <w:t>srityje</w:t>
      </w:r>
      <w:r>
        <w:rPr>
          <w:color w:val="000000"/>
          <w:sz w:val="24"/>
          <w:szCs w:val="24"/>
          <w:lang w:val="lt-LT"/>
        </w:rPr>
        <w:t>;</w:t>
      </w:r>
    </w:p>
    <w:p w14:paraId="7AE52429" w14:textId="77777777" w:rsidR="0013260A" w:rsidRPr="0013260A" w:rsidRDefault="0013260A" w:rsidP="00D0086B">
      <w:pPr>
        <w:pStyle w:val="BodyTextIndent21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 w:rsidR="00D0086B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. </w:t>
      </w:r>
      <w:r w:rsidRPr="0013260A">
        <w:rPr>
          <w:rFonts w:ascii="Times New Roman" w:hAnsi="Times New Roman"/>
          <w:szCs w:val="24"/>
        </w:rPr>
        <w:t>būti susipažin</w:t>
      </w:r>
      <w:r w:rsidR="00D0086B">
        <w:rPr>
          <w:rFonts w:ascii="Times New Roman" w:hAnsi="Times New Roman"/>
          <w:szCs w:val="24"/>
        </w:rPr>
        <w:t>ęs</w:t>
      </w:r>
      <w:r w:rsidRPr="0013260A">
        <w:rPr>
          <w:rFonts w:ascii="Times New Roman" w:hAnsi="Times New Roman"/>
          <w:szCs w:val="24"/>
        </w:rPr>
        <w:t xml:space="preserve"> su Lietuvos Respublikos Konstitucija, Lietuvos Respublikos įstatymais ir kitais teisės aktais, reglamentuojančiais </w:t>
      </w:r>
      <w:r w:rsidR="00B17B7A">
        <w:rPr>
          <w:rFonts w:ascii="Times New Roman" w:hAnsi="Times New Roman"/>
          <w:szCs w:val="24"/>
        </w:rPr>
        <w:t>tarptautinius ryšius;</w:t>
      </w:r>
    </w:p>
    <w:p w14:paraId="43A93CD8" w14:textId="77777777" w:rsidR="0013260A" w:rsidRPr="0013260A" w:rsidRDefault="0013260A" w:rsidP="00D0086B">
      <w:pPr>
        <w:pStyle w:val="BodyTextIndent21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 w:rsidR="00B17B7A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. </w:t>
      </w:r>
      <w:r w:rsidRPr="0013260A">
        <w:rPr>
          <w:rFonts w:ascii="Times New Roman" w:hAnsi="Times New Roman"/>
          <w:szCs w:val="24"/>
        </w:rPr>
        <w:t>išmanyti Lietuvos kultūros politiką ir būti susipaži</w:t>
      </w:r>
      <w:r w:rsidR="00B17B7A">
        <w:rPr>
          <w:rFonts w:ascii="Times New Roman" w:hAnsi="Times New Roman"/>
          <w:szCs w:val="24"/>
        </w:rPr>
        <w:t>nęs</w:t>
      </w:r>
      <w:r w:rsidRPr="0013260A">
        <w:rPr>
          <w:rFonts w:ascii="Times New Roman" w:hAnsi="Times New Roman"/>
          <w:szCs w:val="24"/>
        </w:rPr>
        <w:t xml:space="preserve"> su susijusiais strateginiais dokumentais;</w:t>
      </w:r>
    </w:p>
    <w:p w14:paraId="4E8FFF5D" w14:textId="77777777" w:rsidR="0013260A" w:rsidRPr="0013260A" w:rsidRDefault="0013260A" w:rsidP="00D0086B">
      <w:pPr>
        <w:pStyle w:val="BodyTextIndent21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 w:rsidR="00B17B7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. </w:t>
      </w:r>
      <w:r w:rsidRPr="0013260A">
        <w:rPr>
          <w:rFonts w:ascii="Times New Roman" w:hAnsi="Times New Roman"/>
          <w:szCs w:val="24"/>
        </w:rPr>
        <w:t>būti susipažin</w:t>
      </w:r>
      <w:r w:rsidR="00B17B7A">
        <w:rPr>
          <w:rFonts w:ascii="Times New Roman" w:hAnsi="Times New Roman"/>
          <w:szCs w:val="24"/>
        </w:rPr>
        <w:t>ęs</w:t>
      </w:r>
      <w:r w:rsidRPr="0013260A">
        <w:rPr>
          <w:rFonts w:ascii="Times New Roman" w:hAnsi="Times New Roman"/>
          <w:szCs w:val="24"/>
        </w:rPr>
        <w:t xml:space="preserve"> su paskyrimo valstybės istorija, politika ir kultūra</w:t>
      </w:r>
      <w:r w:rsidR="00B8712E">
        <w:rPr>
          <w:rFonts w:ascii="Times New Roman" w:hAnsi="Times New Roman"/>
          <w:szCs w:val="24"/>
        </w:rPr>
        <w:t>, ryšiais su Lietuva</w:t>
      </w:r>
      <w:r w:rsidRPr="0013260A">
        <w:rPr>
          <w:rFonts w:ascii="Times New Roman" w:hAnsi="Times New Roman"/>
          <w:szCs w:val="24"/>
        </w:rPr>
        <w:t>;</w:t>
      </w:r>
    </w:p>
    <w:p w14:paraId="054464E9" w14:textId="77777777" w:rsidR="0013260A" w:rsidRPr="0013260A" w:rsidRDefault="0013260A" w:rsidP="00D0086B">
      <w:pPr>
        <w:pStyle w:val="BodyTextIndent21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 w:rsidR="00B17B7A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. </w:t>
      </w:r>
      <w:r w:rsidRPr="0013260A">
        <w:rPr>
          <w:rFonts w:ascii="Times New Roman" w:hAnsi="Times New Roman"/>
          <w:szCs w:val="24"/>
        </w:rPr>
        <w:t>mokėti analizuoti ir apibendrinti informaciją, gebėti sklandžiai dėstyti mintis žodžiu ir raštu;</w:t>
      </w:r>
    </w:p>
    <w:p w14:paraId="2BDFF51E" w14:textId="77777777" w:rsidR="0013260A" w:rsidRPr="0013260A" w:rsidRDefault="0013260A" w:rsidP="00D0086B">
      <w:pPr>
        <w:pStyle w:val="BodyTextIndent21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 w:rsidR="00B17B7A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 xml:space="preserve">. </w:t>
      </w:r>
      <w:r w:rsidRPr="0013260A">
        <w:rPr>
          <w:rFonts w:ascii="Times New Roman" w:hAnsi="Times New Roman"/>
          <w:szCs w:val="24"/>
        </w:rPr>
        <w:t>mokėti dirbti Microsoft Office programiniu paketu;</w:t>
      </w:r>
    </w:p>
    <w:p w14:paraId="49CB5BC3" w14:textId="77777777" w:rsidR="0013260A" w:rsidRDefault="0013260A" w:rsidP="00D0086B">
      <w:pPr>
        <w:pStyle w:val="BodyTextIndent21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 w:rsidR="00B17B7A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 xml:space="preserve">. </w:t>
      </w:r>
      <w:r w:rsidRPr="0013260A">
        <w:rPr>
          <w:rFonts w:ascii="Times New Roman" w:hAnsi="Times New Roman"/>
          <w:szCs w:val="24"/>
        </w:rPr>
        <w:t>išmanyti tarptautinį ir diplomatinį protokolą;</w:t>
      </w:r>
    </w:p>
    <w:p w14:paraId="198C15D8" w14:textId="77777777" w:rsidR="002131E8" w:rsidRPr="0013260A" w:rsidRDefault="002131E8" w:rsidP="002131E8">
      <w:pPr>
        <w:pStyle w:val="BodyTextIndent21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4.9. mokėti </w:t>
      </w:r>
      <w:r w:rsidR="00D5129D">
        <w:rPr>
          <w:rFonts w:ascii="Times New Roman" w:hAnsi="Times New Roman"/>
          <w:szCs w:val="24"/>
        </w:rPr>
        <w:t>anglų</w:t>
      </w:r>
      <w:r>
        <w:rPr>
          <w:rFonts w:ascii="Times New Roman" w:hAnsi="Times New Roman"/>
          <w:szCs w:val="24"/>
        </w:rPr>
        <w:t xml:space="preserve"> kalbą C1 lygiu</w:t>
      </w:r>
      <w:r w:rsidR="003D775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(pagal </w:t>
      </w:r>
      <w:r w:rsidRPr="008C5141">
        <w:rPr>
          <w:rFonts w:ascii="Times New Roman" w:hAnsi="Times New Roman"/>
          <w:i/>
          <w:iCs/>
          <w:szCs w:val="24"/>
        </w:rPr>
        <w:t>Europass</w:t>
      </w:r>
      <w:r>
        <w:rPr>
          <w:rFonts w:ascii="Times New Roman" w:hAnsi="Times New Roman"/>
          <w:szCs w:val="24"/>
        </w:rPr>
        <w:t xml:space="preserve">); </w:t>
      </w:r>
    </w:p>
    <w:p w14:paraId="511519C4" w14:textId="39FF7EAE" w:rsidR="001679A3" w:rsidRDefault="0013260A" w:rsidP="00A43924">
      <w:pPr>
        <w:pStyle w:val="BodyTextIndent21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4.10.</w:t>
      </w:r>
      <w:r w:rsidRPr="0013260A">
        <w:rPr>
          <w:rFonts w:ascii="Times New Roman" w:hAnsi="Times New Roman"/>
          <w:szCs w:val="24"/>
        </w:rPr>
        <w:t xml:space="preserve"> būti nepriekaištingos reputacijos ir atitikti teisės aktuose nustatytus reikalavimus, būtinus išduodant leidimą dirbti ar susipažinti su įslaptinta informacija.</w:t>
      </w:r>
    </w:p>
    <w:p w14:paraId="19ABAA23" w14:textId="77777777" w:rsidR="00A43924" w:rsidRPr="00A43924" w:rsidRDefault="00A43924" w:rsidP="00A43924">
      <w:pPr>
        <w:pStyle w:val="BodyTextIndent21"/>
        <w:ind w:firstLine="720"/>
        <w:jc w:val="both"/>
        <w:rPr>
          <w:rFonts w:ascii="Times New Roman" w:hAnsi="Times New Roman"/>
          <w:szCs w:val="24"/>
        </w:rPr>
      </w:pPr>
    </w:p>
    <w:p w14:paraId="318A53F6" w14:textId="77777777" w:rsidR="00B17B7A" w:rsidRDefault="00B17B7A" w:rsidP="00D0086B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III SKYRIUS</w:t>
      </w:r>
    </w:p>
    <w:p w14:paraId="22C3E374" w14:textId="77777777" w:rsidR="00197B09" w:rsidRDefault="003C2C86" w:rsidP="00D0086B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ŠIAS </w:t>
      </w:r>
      <w:r w:rsidR="00197B09">
        <w:rPr>
          <w:b/>
          <w:sz w:val="24"/>
          <w:lang w:val="lt-LT"/>
        </w:rPr>
        <w:t xml:space="preserve">PAREIGAS EINANČIO </w:t>
      </w:r>
      <w:r w:rsidR="00827E40">
        <w:rPr>
          <w:b/>
          <w:sz w:val="24"/>
          <w:lang w:val="lt-LT"/>
        </w:rPr>
        <w:t>DARBUOTOJO</w:t>
      </w:r>
      <w:r w:rsidR="00197B09">
        <w:rPr>
          <w:b/>
          <w:sz w:val="24"/>
          <w:lang w:val="lt-LT"/>
        </w:rPr>
        <w:t xml:space="preserve"> FUNKCIJOS</w:t>
      </w:r>
    </w:p>
    <w:p w14:paraId="4FF99FDF" w14:textId="77777777" w:rsidR="005B5F6E" w:rsidRPr="008C5141" w:rsidRDefault="005B5F6E" w:rsidP="00D0086B">
      <w:pPr>
        <w:ind w:firstLine="360"/>
        <w:jc w:val="both"/>
        <w:rPr>
          <w:bCs/>
          <w:sz w:val="24"/>
          <w:lang w:val="lt-LT"/>
        </w:rPr>
      </w:pPr>
    </w:p>
    <w:p w14:paraId="367719D6" w14:textId="52E72685" w:rsidR="00B17B7A" w:rsidRDefault="00F87352" w:rsidP="00D0086B">
      <w:pPr>
        <w:jc w:val="both"/>
        <w:rPr>
          <w:color w:val="000000"/>
          <w:sz w:val="24"/>
          <w:lang w:val="lt-LT"/>
        </w:rPr>
      </w:pPr>
      <w:r w:rsidRPr="00603B70">
        <w:rPr>
          <w:sz w:val="24"/>
          <w:szCs w:val="24"/>
          <w:lang w:val="lt-LT"/>
        </w:rPr>
        <w:tab/>
      </w:r>
      <w:r w:rsidR="00240BE4" w:rsidRPr="00603B70">
        <w:rPr>
          <w:sz w:val="24"/>
          <w:szCs w:val="24"/>
          <w:lang w:val="lt-LT"/>
        </w:rPr>
        <w:t>5</w:t>
      </w:r>
      <w:r w:rsidR="00197B09" w:rsidRPr="00603B70">
        <w:rPr>
          <w:sz w:val="24"/>
          <w:szCs w:val="24"/>
          <w:lang w:val="lt-LT"/>
        </w:rPr>
        <w:t xml:space="preserve">. </w:t>
      </w:r>
      <w:r w:rsidR="00B17B7A" w:rsidRPr="00A4069F">
        <w:rPr>
          <w:color w:val="000000"/>
          <w:sz w:val="24"/>
          <w:lang w:val="lt-LT"/>
        </w:rPr>
        <w:t xml:space="preserve">Siekiant užtikrinti ir įgyvendinti Lietuvos Respublikos tarptautinį bendradarbiavimą </w:t>
      </w:r>
      <w:r w:rsidR="0057464F">
        <w:rPr>
          <w:color w:val="000000"/>
          <w:sz w:val="24"/>
          <w:lang w:val="lt-LT"/>
        </w:rPr>
        <w:t>kultūros ministro valdymo srityse</w:t>
      </w:r>
      <w:r w:rsidR="00B17B7A" w:rsidRPr="00A4069F">
        <w:rPr>
          <w:color w:val="000000"/>
          <w:sz w:val="24"/>
          <w:lang w:val="lt-LT"/>
        </w:rPr>
        <w:t>, kultūros atašė</w:t>
      </w:r>
      <w:r w:rsidR="00B17B7A">
        <w:rPr>
          <w:color w:val="000000"/>
          <w:sz w:val="24"/>
          <w:lang w:val="lt-LT"/>
        </w:rPr>
        <w:t xml:space="preserve"> </w:t>
      </w:r>
      <w:r w:rsidR="00D5129D">
        <w:rPr>
          <w:color w:val="000000"/>
          <w:sz w:val="24"/>
          <w:lang w:val="lt-LT"/>
        </w:rPr>
        <w:t>Japonijoje</w:t>
      </w:r>
      <w:r w:rsidR="006A6F35">
        <w:rPr>
          <w:color w:val="000000"/>
          <w:sz w:val="24"/>
          <w:lang w:val="lt-LT"/>
        </w:rPr>
        <w:t xml:space="preserve"> </w:t>
      </w:r>
      <w:r w:rsidR="00B17B7A">
        <w:rPr>
          <w:color w:val="000000"/>
          <w:sz w:val="24"/>
          <w:lang w:val="lt-LT"/>
        </w:rPr>
        <w:t>vykdo šias funkcijas</w:t>
      </w:r>
      <w:r w:rsidR="00B17B7A" w:rsidRPr="00A4069F">
        <w:rPr>
          <w:color w:val="000000"/>
          <w:sz w:val="24"/>
          <w:lang w:val="lt-LT"/>
        </w:rPr>
        <w:t>:</w:t>
      </w:r>
    </w:p>
    <w:p w14:paraId="1226E8D5" w14:textId="77777777" w:rsidR="003D42C2" w:rsidRPr="003D42C2" w:rsidRDefault="00F87352" w:rsidP="00D0086B">
      <w:pPr>
        <w:jc w:val="both"/>
        <w:rPr>
          <w:sz w:val="24"/>
          <w:szCs w:val="24"/>
          <w:lang w:val="lt-LT"/>
        </w:rPr>
      </w:pPr>
      <w:r w:rsidRPr="00A80A8E">
        <w:rPr>
          <w:sz w:val="24"/>
          <w:szCs w:val="24"/>
          <w:lang w:val="lt-LT"/>
        </w:rPr>
        <w:tab/>
      </w:r>
      <w:r w:rsidR="003D42C2">
        <w:rPr>
          <w:sz w:val="24"/>
          <w:szCs w:val="24"/>
          <w:lang w:val="lt-LT"/>
        </w:rPr>
        <w:t>5.1.</w:t>
      </w:r>
      <w:r w:rsidR="0057464F">
        <w:rPr>
          <w:sz w:val="24"/>
          <w:szCs w:val="24"/>
          <w:lang w:val="lt-LT"/>
        </w:rPr>
        <w:t xml:space="preserve"> </w:t>
      </w:r>
      <w:r w:rsidR="0057464F" w:rsidRPr="0057464F">
        <w:rPr>
          <w:sz w:val="24"/>
          <w:szCs w:val="24"/>
          <w:lang w:val="lt-LT"/>
        </w:rPr>
        <w:t>bendradarbiauja su paskyrimo valstybės kultūros politiką formuojančiomis institucijomis, informuoja Kultūros ministeriją apie paskyrimo valstybės iniciatyvas, pasiūlymus bei nuostatas Kultūros ministerijai priskirtais klausimais;</w:t>
      </w:r>
    </w:p>
    <w:p w14:paraId="79BEEECB" w14:textId="77777777" w:rsidR="003D42C2" w:rsidRPr="003D42C2" w:rsidRDefault="003D42C2" w:rsidP="00D0086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5.2. </w:t>
      </w:r>
      <w:r w:rsidR="0057464F" w:rsidRPr="0057464F">
        <w:rPr>
          <w:sz w:val="24"/>
          <w:szCs w:val="24"/>
          <w:lang w:val="lt-LT"/>
        </w:rPr>
        <w:t>renka, kaupia ir teikia informaciją Kultūros ministerijai apie paskyrimo valstybės kultūrą;</w:t>
      </w:r>
    </w:p>
    <w:p w14:paraId="2CDBE386" w14:textId="77777777" w:rsidR="003D42C2" w:rsidRPr="003D42C2" w:rsidRDefault="003D42C2" w:rsidP="00D0086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5.3. </w:t>
      </w:r>
      <w:r w:rsidR="0057464F" w:rsidRPr="0057464F">
        <w:rPr>
          <w:sz w:val="24"/>
          <w:szCs w:val="24"/>
          <w:lang w:val="lt-LT"/>
        </w:rPr>
        <w:t>inicijuoja ir bendradarbiauja su Lietuvos ir paskyrimo valstybės institucijomis, įstaigomis ir organizacijomis įgyvendinant tarptautinio bendradarbiavimo kultūros srityje susitarimus, renginius ir kitus bendradarbiavimo projektus paskyrimo valstybėje;</w:t>
      </w:r>
    </w:p>
    <w:p w14:paraId="0AB4563D" w14:textId="77777777" w:rsidR="003D42C2" w:rsidRPr="003D42C2" w:rsidRDefault="003D42C2" w:rsidP="00D0086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5.4. </w:t>
      </w:r>
      <w:r w:rsidR="0057464F" w:rsidRPr="0057464F">
        <w:rPr>
          <w:sz w:val="24"/>
          <w:szCs w:val="24"/>
          <w:lang w:val="lt-LT"/>
        </w:rPr>
        <w:t>konsultuoja ir tarpininkauja Lietuvos ir paskyrimo valstybės meno kūrėjams, kultūros srities specialistams ir kultūros organizacijoms ieškant bendradarbiavimo galimybių;</w:t>
      </w:r>
    </w:p>
    <w:p w14:paraId="435D0B5F" w14:textId="77777777" w:rsidR="003D42C2" w:rsidRPr="003D42C2" w:rsidRDefault="003D42C2" w:rsidP="00D0086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 xml:space="preserve">5.5. </w:t>
      </w:r>
      <w:r w:rsidR="0057464F" w:rsidRPr="0057464F">
        <w:rPr>
          <w:sz w:val="24"/>
          <w:szCs w:val="24"/>
          <w:lang w:val="lt-LT"/>
        </w:rPr>
        <w:t>bendradarbiauja su Lietuvos ir paskyrimo valstybės institucijomis, įstaigomis ir organizacijomis rengiant kultūros srities specialistų vizitus į Lietuvos Respubliką ir paskyrimo valstybę, tarpininkauja sudarant vizitų programas, organizuoja susitikimus ir kontaktinius renginius;</w:t>
      </w:r>
    </w:p>
    <w:p w14:paraId="638A119A" w14:textId="77777777" w:rsidR="003D42C2" w:rsidRPr="003D42C2" w:rsidRDefault="003D42C2" w:rsidP="00D0086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5.6. </w:t>
      </w:r>
      <w:r w:rsidR="0057464F" w:rsidRPr="0057464F">
        <w:rPr>
          <w:sz w:val="24"/>
          <w:szCs w:val="24"/>
          <w:lang w:val="lt-LT"/>
        </w:rPr>
        <w:t>padeda organizuoti Kultūros ministerijos atstovų vizitus į paskyrimo valstybę ir šios valstybės kultūros srities atstovų vizitus į Lietuvos Respubliką;</w:t>
      </w:r>
    </w:p>
    <w:p w14:paraId="42D235D5" w14:textId="77777777" w:rsidR="003D42C2" w:rsidRPr="003D42C2" w:rsidRDefault="003D42C2" w:rsidP="00D0086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5.7. </w:t>
      </w:r>
      <w:r w:rsidR="0057464F" w:rsidRPr="0057464F">
        <w:rPr>
          <w:sz w:val="24"/>
          <w:szCs w:val="24"/>
          <w:lang w:val="lt-LT"/>
        </w:rPr>
        <w:t>pagal kompetenciją padeda įgyvendinti Lietuvos Respublikos užsienio politiką, teikia diplomatinės atstovybės paskyrimo valstybėje vadovui konsultacijas ir rašytinę informaciją metiniam diplomatinės atstovybės darbo planui ir metinei ataskaitai rengti;</w:t>
      </w:r>
    </w:p>
    <w:p w14:paraId="15681402" w14:textId="77777777" w:rsidR="003D42C2" w:rsidRPr="0057464F" w:rsidRDefault="003D42C2" w:rsidP="00D0086B">
      <w:pPr>
        <w:ind w:firstLine="720"/>
        <w:jc w:val="both"/>
        <w:rPr>
          <w:sz w:val="24"/>
          <w:szCs w:val="24"/>
          <w:lang w:val="lt-LT"/>
        </w:rPr>
      </w:pPr>
      <w:r w:rsidRPr="0057464F">
        <w:rPr>
          <w:sz w:val="24"/>
          <w:szCs w:val="24"/>
          <w:lang w:val="lt-LT"/>
        </w:rPr>
        <w:t xml:space="preserve">5.8. </w:t>
      </w:r>
      <w:r w:rsidR="0057464F" w:rsidRPr="0057464F">
        <w:rPr>
          <w:rFonts w:ascii="Times New Roman" w:hAnsi="Times New Roman"/>
          <w:sz w:val="24"/>
          <w:szCs w:val="24"/>
          <w:lang w:val="lt-LT"/>
        </w:rPr>
        <w:t>informuoja apie savo veiklą visuomenę Lietuvoje ir paskyrimo valstybėje;</w:t>
      </w:r>
    </w:p>
    <w:p w14:paraId="54D44C38" w14:textId="77777777" w:rsidR="003D42C2" w:rsidRPr="003D42C2" w:rsidRDefault="003D42C2" w:rsidP="00D0086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5.9. </w:t>
      </w:r>
      <w:r w:rsidR="0057464F" w:rsidRPr="0057464F">
        <w:rPr>
          <w:sz w:val="24"/>
          <w:szCs w:val="24"/>
          <w:lang w:val="lt-LT"/>
        </w:rPr>
        <w:t>teikia kultūros ministrui metinius veiklos planus ir metines veiklos ataskaitas;</w:t>
      </w:r>
    </w:p>
    <w:p w14:paraId="6F7CE2B9" w14:textId="77777777" w:rsidR="003D42C2" w:rsidRPr="003D42C2" w:rsidRDefault="003D42C2" w:rsidP="00D0086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5.10. </w:t>
      </w:r>
      <w:r w:rsidR="00B8712E">
        <w:rPr>
          <w:sz w:val="24"/>
          <w:szCs w:val="24"/>
          <w:lang w:val="lt-LT"/>
        </w:rPr>
        <w:t xml:space="preserve">vykdo </w:t>
      </w:r>
      <w:r w:rsidR="0057464F" w:rsidRPr="0057464F">
        <w:rPr>
          <w:sz w:val="24"/>
          <w:szCs w:val="24"/>
          <w:lang w:val="lt-LT"/>
        </w:rPr>
        <w:t>kitas kultūros ministro pavestas funkcijas.</w:t>
      </w:r>
    </w:p>
    <w:p w14:paraId="2512C001" w14:textId="77777777" w:rsidR="003D42C2" w:rsidRPr="00553EC8" w:rsidRDefault="003D42C2" w:rsidP="00D0086B">
      <w:pPr>
        <w:jc w:val="both"/>
        <w:rPr>
          <w:sz w:val="24"/>
          <w:szCs w:val="24"/>
          <w:lang w:val="lt-LT"/>
        </w:rPr>
      </w:pPr>
    </w:p>
    <w:p w14:paraId="5B5CB64F" w14:textId="77777777" w:rsidR="00603B70" w:rsidRPr="006538E4" w:rsidRDefault="00603B70" w:rsidP="008C5141">
      <w:pPr>
        <w:jc w:val="both"/>
        <w:rPr>
          <w:sz w:val="24"/>
          <w:szCs w:val="24"/>
          <w:lang w:val="lt-LT"/>
        </w:rPr>
      </w:pPr>
    </w:p>
    <w:p w14:paraId="0ECAEDA3" w14:textId="77777777" w:rsidR="00197B09" w:rsidRPr="008C5141" w:rsidRDefault="00197B09" w:rsidP="00D0086B">
      <w:pPr>
        <w:ind w:left="360"/>
        <w:jc w:val="center"/>
        <w:rPr>
          <w:bCs/>
          <w:sz w:val="24"/>
          <w:lang w:val="lt-LT"/>
        </w:rPr>
      </w:pPr>
    </w:p>
    <w:p w14:paraId="1A0B4023" w14:textId="77777777" w:rsidR="00197B09" w:rsidRDefault="00197B09" w:rsidP="00D0086B">
      <w:pPr>
        <w:rPr>
          <w:sz w:val="24"/>
          <w:lang w:val="lt-LT"/>
        </w:rPr>
      </w:pPr>
      <w:r>
        <w:rPr>
          <w:sz w:val="24"/>
          <w:lang w:val="lt-LT"/>
        </w:rPr>
        <w:t>Susipažinau</w:t>
      </w:r>
    </w:p>
    <w:p w14:paraId="3CA841DA" w14:textId="77777777" w:rsidR="00CC2FAC" w:rsidRDefault="00CC2FAC" w:rsidP="00D0086B">
      <w:pPr>
        <w:rPr>
          <w:sz w:val="24"/>
          <w:lang w:val="lt-LT"/>
        </w:rPr>
      </w:pPr>
    </w:p>
    <w:p w14:paraId="1DF31872" w14:textId="77777777" w:rsidR="00197B09" w:rsidRDefault="00197B09" w:rsidP="00D0086B">
      <w:pPr>
        <w:rPr>
          <w:sz w:val="24"/>
          <w:u w:val="single"/>
          <w:lang w:val="lt-LT"/>
        </w:rPr>
      </w:pPr>
      <w:r>
        <w:rPr>
          <w:sz w:val="24"/>
          <w:u w:val="single"/>
          <w:lang w:val="lt-LT"/>
        </w:rPr>
        <w:tab/>
      </w:r>
      <w:r>
        <w:rPr>
          <w:sz w:val="24"/>
          <w:u w:val="single"/>
          <w:lang w:val="lt-LT"/>
        </w:rPr>
        <w:tab/>
      </w:r>
      <w:r>
        <w:rPr>
          <w:sz w:val="24"/>
          <w:u w:val="single"/>
          <w:lang w:val="lt-LT"/>
        </w:rPr>
        <w:tab/>
      </w:r>
      <w:r>
        <w:rPr>
          <w:sz w:val="24"/>
          <w:u w:val="single"/>
          <w:lang w:val="lt-LT"/>
        </w:rPr>
        <w:tab/>
      </w:r>
      <w:r>
        <w:rPr>
          <w:sz w:val="24"/>
          <w:u w:val="single"/>
          <w:lang w:val="lt-LT"/>
        </w:rPr>
        <w:tab/>
      </w:r>
      <w:r>
        <w:rPr>
          <w:sz w:val="24"/>
          <w:u w:val="single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u w:val="single"/>
          <w:lang w:val="lt-LT"/>
        </w:rPr>
        <w:tab/>
      </w:r>
      <w:r>
        <w:rPr>
          <w:sz w:val="24"/>
          <w:u w:val="single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u w:val="single"/>
          <w:lang w:val="lt-LT"/>
        </w:rPr>
        <w:tab/>
      </w:r>
      <w:r>
        <w:rPr>
          <w:sz w:val="24"/>
          <w:u w:val="single"/>
          <w:lang w:val="lt-LT"/>
        </w:rPr>
        <w:tab/>
      </w:r>
      <w:r>
        <w:rPr>
          <w:sz w:val="24"/>
          <w:u w:val="single"/>
          <w:lang w:val="lt-LT"/>
        </w:rPr>
        <w:tab/>
      </w:r>
    </w:p>
    <w:p w14:paraId="11FD9580" w14:textId="039B1F87" w:rsidR="00197B09" w:rsidRDefault="00197B09" w:rsidP="00D0086B">
      <w:pPr>
        <w:rPr>
          <w:lang w:val="lt-LT"/>
        </w:rPr>
      </w:pPr>
      <w:r>
        <w:rPr>
          <w:lang w:val="lt-LT"/>
        </w:rPr>
        <w:t>(</w:t>
      </w:r>
      <w:r w:rsidR="00B50035">
        <w:rPr>
          <w:lang w:val="lt-LT"/>
        </w:rPr>
        <w:t>darbuotojo</w:t>
      </w:r>
      <w:r>
        <w:rPr>
          <w:lang w:val="lt-LT"/>
        </w:rPr>
        <w:t xml:space="preserve"> pareigos)                                                 </w:t>
      </w:r>
      <w:r w:rsidR="0057464F">
        <w:rPr>
          <w:lang w:val="lt-LT"/>
        </w:rPr>
        <w:tab/>
      </w:r>
      <w:r w:rsidR="0057464F">
        <w:rPr>
          <w:lang w:val="lt-LT"/>
        </w:rPr>
        <w:tab/>
      </w:r>
      <w:r>
        <w:rPr>
          <w:lang w:val="lt-LT"/>
        </w:rPr>
        <w:t>(parašas)</w:t>
      </w:r>
      <w:r>
        <w:rPr>
          <w:lang w:val="lt-LT"/>
        </w:rPr>
        <w:tab/>
      </w:r>
      <w:r>
        <w:rPr>
          <w:lang w:val="lt-LT"/>
        </w:rPr>
        <w:tab/>
        <w:t>(vardas ir pavardė, data)</w:t>
      </w:r>
    </w:p>
    <w:p w14:paraId="485CF8EF" w14:textId="77777777" w:rsidR="00197B09" w:rsidRDefault="00197B09" w:rsidP="00D0086B">
      <w:pPr>
        <w:rPr>
          <w:lang w:val="lt-LT"/>
        </w:rPr>
      </w:pPr>
      <w:r>
        <w:rPr>
          <w:sz w:val="24"/>
          <w:lang w:val="lt-LT"/>
        </w:rPr>
        <w:tab/>
      </w:r>
      <w:r>
        <w:rPr>
          <w:lang w:val="lt-LT"/>
        </w:rPr>
        <w:tab/>
      </w:r>
    </w:p>
    <w:p w14:paraId="7485975A" w14:textId="77777777" w:rsidR="006A6F35" w:rsidRPr="006A6F35" w:rsidRDefault="006A6F35" w:rsidP="00D0086B">
      <w:pPr>
        <w:rPr>
          <w:sz w:val="24"/>
          <w:szCs w:val="24"/>
          <w:lang w:val="lt-LT"/>
        </w:rPr>
      </w:pPr>
    </w:p>
    <w:sectPr w:rsidR="006A6F35" w:rsidRPr="006A6F35">
      <w:pgSz w:w="11905" w:h="16837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upperRoman"/>
      <w:pStyle w:val="Numeruotasinaujo"/>
      <w:lvlText w:val="%1."/>
      <w:lvlJc w:val="left"/>
      <w:pPr>
        <w:tabs>
          <w:tab w:val="num" w:pos="1440"/>
        </w:tabs>
        <w:ind w:left="1440" w:hanging="1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08"/>
        </w:tabs>
        <w:ind w:left="576" w:firstLine="144"/>
      </w:pPr>
      <w:rPr>
        <w:b w:val="0"/>
        <w:i w:val="0"/>
      </w:rPr>
    </w:lvl>
    <w:lvl w:ilvl="2">
      <w:start w:val="2"/>
      <w:numFmt w:val="decimal"/>
      <w:lvlText w:val="%3."/>
      <w:lvlJc w:val="left"/>
      <w:pPr>
        <w:tabs>
          <w:tab w:val="num" w:pos="432"/>
        </w:tabs>
        <w:ind w:left="0" w:firstLine="144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7D45910"/>
    <w:multiLevelType w:val="multilevel"/>
    <w:tmpl w:val="8EC2416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52"/>
    <w:rsid w:val="000433C8"/>
    <w:rsid w:val="0004485B"/>
    <w:rsid w:val="00082F45"/>
    <w:rsid w:val="000B4A3B"/>
    <w:rsid w:val="000F08BD"/>
    <w:rsid w:val="0013260A"/>
    <w:rsid w:val="001679A3"/>
    <w:rsid w:val="00180FBA"/>
    <w:rsid w:val="00184CE3"/>
    <w:rsid w:val="00197B09"/>
    <w:rsid w:val="001B5323"/>
    <w:rsid w:val="001D008B"/>
    <w:rsid w:val="001D66CA"/>
    <w:rsid w:val="001E6FA3"/>
    <w:rsid w:val="002131E8"/>
    <w:rsid w:val="00226109"/>
    <w:rsid w:val="00240BE4"/>
    <w:rsid w:val="0024716F"/>
    <w:rsid w:val="00256764"/>
    <w:rsid w:val="0026345D"/>
    <w:rsid w:val="00263EF0"/>
    <w:rsid w:val="0029042E"/>
    <w:rsid w:val="00297B15"/>
    <w:rsid w:val="002A5A87"/>
    <w:rsid w:val="003007DB"/>
    <w:rsid w:val="00305823"/>
    <w:rsid w:val="003648AB"/>
    <w:rsid w:val="003A0B72"/>
    <w:rsid w:val="003B7A9A"/>
    <w:rsid w:val="003C1FBE"/>
    <w:rsid w:val="003C2C86"/>
    <w:rsid w:val="003D42C2"/>
    <w:rsid w:val="003D50C5"/>
    <w:rsid w:val="003D775A"/>
    <w:rsid w:val="004266EC"/>
    <w:rsid w:val="0043362D"/>
    <w:rsid w:val="00465939"/>
    <w:rsid w:val="004871E5"/>
    <w:rsid w:val="00496E0C"/>
    <w:rsid w:val="004D32CF"/>
    <w:rsid w:val="004E1FDA"/>
    <w:rsid w:val="004E358F"/>
    <w:rsid w:val="00513516"/>
    <w:rsid w:val="00543C39"/>
    <w:rsid w:val="005477AB"/>
    <w:rsid w:val="00553EC8"/>
    <w:rsid w:val="0056314C"/>
    <w:rsid w:val="00572BBF"/>
    <w:rsid w:val="0057464F"/>
    <w:rsid w:val="005B3221"/>
    <w:rsid w:val="005B5F6E"/>
    <w:rsid w:val="005F3A00"/>
    <w:rsid w:val="00600BE3"/>
    <w:rsid w:val="00603B70"/>
    <w:rsid w:val="006538E4"/>
    <w:rsid w:val="006A0F2E"/>
    <w:rsid w:val="006A6F35"/>
    <w:rsid w:val="006B65FA"/>
    <w:rsid w:val="006C763A"/>
    <w:rsid w:val="006C7787"/>
    <w:rsid w:val="006D11F6"/>
    <w:rsid w:val="006E2809"/>
    <w:rsid w:val="006E32D0"/>
    <w:rsid w:val="00706811"/>
    <w:rsid w:val="007252C5"/>
    <w:rsid w:val="007A1C4A"/>
    <w:rsid w:val="007B6273"/>
    <w:rsid w:val="007C6AB0"/>
    <w:rsid w:val="007C6DB2"/>
    <w:rsid w:val="00827E40"/>
    <w:rsid w:val="00831131"/>
    <w:rsid w:val="00843F12"/>
    <w:rsid w:val="008564E9"/>
    <w:rsid w:val="008571EE"/>
    <w:rsid w:val="00883703"/>
    <w:rsid w:val="008C5141"/>
    <w:rsid w:val="008D76E8"/>
    <w:rsid w:val="008F25ED"/>
    <w:rsid w:val="008F50AD"/>
    <w:rsid w:val="00901258"/>
    <w:rsid w:val="00910619"/>
    <w:rsid w:val="0098217E"/>
    <w:rsid w:val="009F69F2"/>
    <w:rsid w:val="00A153D3"/>
    <w:rsid w:val="00A43924"/>
    <w:rsid w:val="00A533BF"/>
    <w:rsid w:val="00A67692"/>
    <w:rsid w:val="00A76948"/>
    <w:rsid w:val="00A80A8E"/>
    <w:rsid w:val="00AB2C01"/>
    <w:rsid w:val="00B17B7A"/>
    <w:rsid w:val="00B364FF"/>
    <w:rsid w:val="00B50035"/>
    <w:rsid w:val="00B7191D"/>
    <w:rsid w:val="00B86C5D"/>
    <w:rsid w:val="00B8712E"/>
    <w:rsid w:val="00BA76B2"/>
    <w:rsid w:val="00BB2276"/>
    <w:rsid w:val="00BB2F7F"/>
    <w:rsid w:val="00BD2481"/>
    <w:rsid w:val="00C01F9B"/>
    <w:rsid w:val="00C233D8"/>
    <w:rsid w:val="00C445BF"/>
    <w:rsid w:val="00CB2539"/>
    <w:rsid w:val="00CC2FAC"/>
    <w:rsid w:val="00CD2A08"/>
    <w:rsid w:val="00D0086B"/>
    <w:rsid w:val="00D1779B"/>
    <w:rsid w:val="00D23505"/>
    <w:rsid w:val="00D409A4"/>
    <w:rsid w:val="00D5129D"/>
    <w:rsid w:val="00DA65B9"/>
    <w:rsid w:val="00E356D2"/>
    <w:rsid w:val="00E40B81"/>
    <w:rsid w:val="00E42BB7"/>
    <w:rsid w:val="00E75A40"/>
    <w:rsid w:val="00E90156"/>
    <w:rsid w:val="00EA29E6"/>
    <w:rsid w:val="00EB66E4"/>
    <w:rsid w:val="00F2767E"/>
    <w:rsid w:val="00F50C97"/>
    <w:rsid w:val="00F835DF"/>
    <w:rsid w:val="00F87352"/>
    <w:rsid w:val="00F925C2"/>
    <w:rsid w:val="00FA0A00"/>
    <w:rsid w:val="00FB1D5E"/>
    <w:rsid w:val="00FC7D01"/>
    <w:rsid w:val="00FD3D2E"/>
    <w:rsid w:val="00FE054C"/>
    <w:rsid w:val="00FE0625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58DDF7"/>
  <w15:chartTrackingRefBased/>
  <w15:docId w15:val="{72A12C85-49C4-4992-8E51-27847587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TimesLT" w:hAnsi="TimesLT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4320" w:firstLine="720"/>
      <w:outlineLvl w:val="2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b w:val="0"/>
      <w:i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efaultParagraphFont1">
    <w:name w:val="Default Paragraph Font1"/>
  </w:style>
  <w:style w:type="character" w:customStyle="1" w:styleId="Numeravimosimboliai">
    <w:name w:val="Numeravimo simboliai"/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b w:val="0"/>
      <w:i w:val="0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Pr>
      <w:sz w:val="22"/>
      <w:lang w:val="lt-LT"/>
    </w:rPr>
  </w:style>
  <w:style w:type="paragraph" w:styleId="List">
    <w:name w:val="List"/>
    <w:basedOn w:val="BodyText"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  <w:pPr>
      <w:ind w:firstLine="720"/>
    </w:pPr>
    <w:rPr>
      <w:sz w:val="24"/>
      <w:lang w:val="lt-LT"/>
    </w:rPr>
  </w:style>
  <w:style w:type="paragraph" w:customStyle="1" w:styleId="BodyTextIndent21">
    <w:name w:val="Body Text Indent 21"/>
    <w:basedOn w:val="Normal"/>
    <w:pPr>
      <w:ind w:firstLine="360"/>
    </w:pPr>
    <w:rPr>
      <w:sz w:val="24"/>
      <w:lang w:val="lt-LT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Pagrindiniotekstotrauka21">
    <w:name w:val="Pagrindinio teksto įtrauka 21"/>
    <w:basedOn w:val="Normal"/>
    <w:pPr>
      <w:ind w:firstLine="360"/>
    </w:pPr>
    <w:rPr>
      <w:sz w:val="24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meruotasinaujo">
    <w:name w:val="Numeruotas iš naujo"/>
    <w:basedOn w:val="Normal"/>
    <w:pPr>
      <w:numPr>
        <w:numId w:val="4"/>
      </w:numPr>
    </w:pPr>
  </w:style>
  <w:style w:type="paragraph" w:styleId="DocumentMap">
    <w:name w:val="Document Map"/>
    <w:basedOn w:val="Normal"/>
    <w:semiHidden/>
    <w:rsid w:val="00F87352"/>
    <w:pPr>
      <w:shd w:val="clear" w:color="auto" w:fill="000080"/>
    </w:pPr>
    <w:rPr>
      <w:rFonts w:ascii="Tahoma" w:hAnsi="Tahoma" w:cs="Tahoma"/>
    </w:rPr>
  </w:style>
  <w:style w:type="paragraph" w:customStyle="1" w:styleId="prastasis12pt">
    <w:name w:val="Įprastasis + 12 pt"/>
    <w:aliases w:val="Abipusė lygiuotė,Pirmoji eilutė:  0,63 cm"/>
    <w:basedOn w:val="Normal"/>
    <w:rsid w:val="00C445BF"/>
    <w:pPr>
      <w:ind w:firstLine="360"/>
      <w:jc w:val="both"/>
    </w:pPr>
    <w:rPr>
      <w:sz w:val="24"/>
      <w:lang w:val="lt-LT"/>
    </w:rPr>
  </w:style>
  <w:style w:type="paragraph" w:styleId="BalloonText">
    <w:name w:val="Balloon Text"/>
    <w:basedOn w:val="Normal"/>
    <w:link w:val="BalloonTextChar"/>
    <w:rsid w:val="00D00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086B"/>
    <w:rPr>
      <w:rFonts w:ascii="Segoe UI" w:hAnsi="Segoe UI" w:cs="Segoe UI"/>
      <w:sz w:val="18"/>
      <w:szCs w:val="18"/>
      <w:lang w:val="en-GB" w:eastAsia="ar-SA"/>
    </w:rPr>
  </w:style>
  <w:style w:type="character" w:styleId="CommentReference">
    <w:name w:val="annotation reference"/>
    <w:basedOn w:val="DefaultParagraphFont"/>
    <w:rsid w:val="00BB2F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2F7F"/>
  </w:style>
  <w:style w:type="character" w:customStyle="1" w:styleId="CommentTextChar">
    <w:name w:val="Comment Text Char"/>
    <w:basedOn w:val="DefaultParagraphFont"/>
    <w:link w:val="CommentText"/>
    <w:rsid w:val="00BB2F7F"/>
    <w:rPr>
      <w:rFonts w:ascii="TimesLT" w:hAnsi="TimesLT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BB2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2F7F"/>
    <w:rPr>
      <w:rFonts w:ascii="TimesLT" w:hAnsi="TimesLT"/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2481</Words>
  <Characters>1415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12A vyr. specialistas</vt:lpstr>
      <vt:lpstr>12A vyr. specialistas</vt:lpstr>
    </vt:vector>
  </TitlesOfParts>
  <Company>km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12A vyr. specialistas</dc:title>
  <dc:subject/>
  <dc:creator>gintare</dc:creator>
  <cp:keywords/>
  <cp:lastModifiedBy>Daiva Parulskienė</cp:lastModifiedBy>
  <cp:revision>3</cp:revision>
  <cp:lastPrinted>2011-01-07T09:40:00Z</cp:lastPrinted>
  <dcterms:created xsi:type="dcterms:W3CDTF">2021-05-14T12:13:00Z</dcterms:created>
  <dcterms:modified xsi:type="dcterms:W3CDTF">2021-07-14T10:33:00Z</dcterms:modified>
</cp:coreProperties>
</file>