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FD0C6" w14:textId="0DB30725" w:rsidR="00B96104" w:rsidRPr="006E59CE" w:rsidRDefault="00B96104" w:rsidP="00B96104">
      <w:pPr>
        <w:jc w:val="right"/>
        <w:outlineLvl w:val="0"/>
      </w:pPr>
      <w:bookmarkStart w:id="0" w:name="_GoBack"/>
      <w:bookmarkEnd w:id="0"/>
      <w:r w:rsidRPr="006E59CE">
        <w:t xml:space="preserve">Brussels, </w:t>
      </w:r>
      <w:r w:rsidR="00FE5064">
        <w:t>20</w:t>
      </w:r>
      <w:r w:rsidRPr="006E59CE">
        <w:t xml:space="preserve"> October 2021 </w:t>
      </w:r>
    </w:p>
    <w:p w14:paraId="04F9073D" w14:textId="406E09B6" w:rsidR="00B96104" w:rsidRPr="006E59CE" w:rsidRDefault="00B96104" w:rsidP="00B96104">
      <w:pPr>
        <w:jc w:val="right"/>
        <w:rPr>
          <w:sz w:val="20"/>
          <w:szCs w:val="20"/>
        </w:rPr>
      </w:pPr>
      <w:r w:rsidRPr="006E59CE">
        <w:rPr>
          <w:rFonts w:eastAsia="Verdana"/>
          <w:sz w:val="19"/>
          <w:szCs w:val="19"/>
        </w:rPr>
        <w:t xml:space="preserve">         </w:t>
      </w:r>
      <w:r w:rsidRPr="006E59CE">
        <w:tab/>
      </w:r>
      <w:r w:rsidRPr="006E59CE">
        <w:tab/>
      </w:r>
      <w:r w:rsidRPr="006E59CE">
        <w:tab/>
      </w:r>
      <w:r w:rsidRPr="006E59CE">
        <w:tab/>
      </w:r>
      <w:r w:rsidRPr="006E59CE">
        <w:tab/>
      </w:r>
      <w:r w:rsidRPr="006E59CE">
        <w:tab/>
      </w:r>
      <w:r w:rsidRPr="006E59CE">
        <w:rPr>
          <w:rFonts w:eastAsia="Verdana"/>
          <w:sz w:val="19"/>
          <w:szCs w:val="19"/>
        </w:rPr>
        <w:t xml:space="preserve">      </w:t>
      </w:r>
      <w:r w:rsidRPr="006E59CE">
        <w:rPr>
          <w:rFonts w:eastAsia="Verdana"/>
          <w:sz w:val="20"/>
          <w:szCs w:val="20"/>
        </w:rPr>
        <w:t xml:space="preserve">           </w:t>
      </w:r>
      <w:proofErr w:type="spellStart"/>
      <w:proofErr w:type="gramStart"/>
      <w:r w:rsidRPr="006E59CE">
        <w:rPr>
          <w:rFonts w:eastAsia="Verdana"/>
          <w:sz w:val="20"/>
          <w:szCs w:val="20"/>
        </w:rPr>
        <w:t>ecfin.cef.cpe</w:t>
      </w:r>
      <w:proofErr w:type="spellEnd"/>
      <w:r w:rsidRPr="006E59CE">
        <w:rPr>
          <w:rFonts w:eastAsia="Verdana"/>
          <w:sz w:val="20"/>
          <w:szCs w:val="20"/>
        </w:rPr>
        <w:t>(</w:t>
      </w:r>
      <w:proofErr w:type="gramEnd"/>
      <w:r w:rsidRPr="006E59CE">
        <w:rPr>
          <w:rFonts w:eastAsia="Verdana"/>
          <w:sz w:val="20"/>
          <w:szCs w:val="20"/>
        </w:rPr>
        <w:t>2021)</w:t>
      </w:r>
      <w:r w:rsidR="00FB53BB" w:rsidRPr="00FB53BB">
        <w:rPr>
          <w:rFonts w:eastAsia="Verdana"/>
          <w:sz w:val="20"/>
          <w:szCs w:val="20"/>
        </w:rPr>
        <w:t>7231556</w:t>
      </w:r>
    </w:p>
    <w:p w14:paraId="3BABD3E5" w14:textId="6E877FAB" w:rsidR="00B41EF9" w:rsidRPr="00072689" w:rsidRDefault="00B41EF9" w:rsidP="00B41EF9">
      <w:pPr>
        <w:jc w:val="right"/>
        <w:outlineLvl w:val="0"/>
        <w:rPr>
          <w:sz w:val="20"/>
          <w:szCs w:val="20"/>
        </w:rPr>
      </w:pPr>
    </w:p>
    <w:p w14:paraId="2AD522C8" w14:textId="505A84F7" w:rsidR="00D92A9D" w:rsidRPr="00072689" w:rsidRDefault="00D92A9D" w:rsidP="009854A7">
      <w:pPr>
        <w:ind w:left="5760"/>
        <w:rPr>
          <w:sz w:val="16"/>
          <w:szCs w:val="16"/>
        </w:rPr>
      </w:pPr>
    </w:p>
    <w:p w14:paraId="4DA41E7C" w14:textId="77777777" w:rsidR="0054211B" w:rsidRPr="00072689" w:rsidRDefault="0054211B" w:rsidP="00D92A9D">
      <w:pPr>
        <w:ind w:left="5760" w:firstLine="720"/>
        <w:jc w:val="center"/>
        <w:rPr>
          <w:i/>
          <w:sz w:val="16"/>
          <w:szCs w:val="16"/>
        </w:rPr>
      </w:pPr>
    </w:p>
    <w:p w14:paraId="2C324DFE" w14:textId="77777777" w:rsidR="00D31BA6" w:rsidRPr="00072689" w:rsidRDefault="00CE6B65">
      <w:pPr>
        <w:jc w:val="center"/>
        <w:rPr>
          <w:i/>
          <w:sz w:val="26"/>
          <w:szCs w:val="26"/>
        </w:rPr>
      </w:pPr>
      <w:r w:rsidRPr="00072689">
        <w:rPr>
          <w:i/>
          <w:sz w:val="26"/>
          <w:szCs w:val="26"/>
        </w:rPr>
        <w:t>D</w:t>
      </w:r>
      <w:r w:rsidR="00D31BA6" w:rsidRPr="00072689">
        <w:rPr>
          <w:i/>
          <w:sz w:val="26"/>
          <w:szCs w:val="26"/>
        </w:rPr>
        <w:t>raft</w:t>
      </w:r>
      <w:r w:rsidR="00A734C2" w:rsidRPr="00072689">
        <w:rPr>
          <w:i/>
          <w:sz w:val="26"/>
          <w:szCs w:val="26"/>
        </w:rPr>
        <w:t xml:space="preserve"> agenda</w:t>
      </w:r>
    </w:p>
    <w:p w14:paraId="20E6E609" w14:textId="77777777" w:rsidR="00D31BA6" w:rsidRPr="00A07A54" w:rsidRDefault="00A734C2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Eurogroup</w:t>
      </w:r>
      <w:proofErr w:type="spellEnd"/>
      <w:r>
        <w:rPr>
          <w:b/>
          <w:sz w:val="28"/>
          <w:szCs w:val="28"/>
          <w:lang w:val="en-GB"/>
        </w:rPr>
        <w:t xml:space="preserve"> in </w:t>
      </w:r>
      <w:r w:rsidR="00261EAE" w:rsidRPr="00A07A54">
        <w:rPr>
          <w:b/>
          <w:sz w:val="28"/>
          <w:szCs w:val="28"/>
          <w:lang w:val="en-GB"/>
        </w:rPr>
        <w:t>inclusive</w:t>
      </w:r>
      <w:r w:rsidRPr="00A07A54">
        <w:rPr>
          <w:b/>
          <w:sz w:val="28"/>
          <w:szCs w:val="28"/>
          <w:lang w:val="en-GB"/>
        </w:rPr>
        <w:t xml:space="preserve"> format</w:t>
      </w:r>
    </w:p>
    <w:p w14:paraId="5513BC2A" w14:textId="6F2A52B9" w:rsidR="00D31BA6" w:rsidRPr="00A07A54" w:rsidRDefault="00B9610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8 November</w:t>
      </w:r>
      <w:r w:rsidR="006C64BA">
        <w:rPr>
          <w:b/>
          <w:sz w:val="28"/>
          <w:szCs w:val="28"/>
          <w:lang w:val="en-GB"/>
        </w:rPr>
        <w:t xml:space="preserve"> </w:t>
      </w:r>
      <w:r w:rsidR="00AE505B">
        <w:rPr>
          <w:b/>
          <w:sz w:val="28"/>
          <w:szCs w:val="28"/>
          <w:lang w:val="en-GB"/>
        </w:rPr>
        <w:t>2021</w:t>
      </w:r>
      <w:r w:rsidR="00DF5F86" w:rsidRPr="00A07A54">
        <w:rPr>
          <w:b/>
          <w:sz w:val="28"/>
          <w:szCs w:val="28"/>
          <w:lang w:val="en-GB"/>
        </w:rPr>
        <w:t xml:space="preserve"> </w:t>
      </w:r>
    </w:p>
    <w:p w14:paraId="71266960" w14:textId="397C2795" w:rsidR="00CE6B65" w:rsidRPr="00CE6B65" w:rsidRDefault="00B96104" w:rsidP="00CE6B65">
      <w:pPr>
        <w:jc w:val="center"/>
        <w:rPr>
          <w:b/>
          <w:i/>
          <w:lang w:val="en"/>
        </w:rPr>
      </w:pPr>
      <w:r w:rsidRPr="00445E85">
        <w:rPr>
          <w:b/>
          <w:i/>
          <w:lang w:val="en-GB"/>
        </w:rPr>
        <w:t>Brussels</w:t>
      </w:r>
      <w:r w:rsidR="00FA71BC" w:rsidRPr="00445E85">
        <w:rPr>
          <w:b/>
          <w:i/>
          <w:lang w:val="en"/>
        </w:rPr>
        <w:t xml:space="preserve">, </w:t>
      </w:r>
      <w:r w:rsidR="00175F51" w:rsidRPr="00445E85">
        <w:rPr>
          <w:b/>
          <w:i/>
          <w:lang w:val="en"/>
        </w:rPr>
        <w:t>18</w:t>
      </w:r>
      <w:r w:rsidR="00AE505B" w:rsidRPr="00445E85">
        <w:rPr>
          <w:b/>
          <w:i/>
          <w:lang w:val="en"/>
        </w:rPr>
        <w:t>:</w:t>
      </w:r>
      <w:r w:rsidR="00E845F3" w:rsidRPr="00445E85">
        <w:rPr>
          <w:b/>
          <w:i/>
          <w:lang w:val="en"/>
        </w:rPr>
        <w:t>3</w:t>
      </w:r>
      <w:r w:rsidR="007D4415" w:rsidRPr="00445E85">
        <w:rPr>
          <w:b/>
          <w:i/>
          <w:lang w:val="en"/>
        </w:rPr>
        <w:t>0</w:t>
      </w:r>
    </w:p>
    <w:p w14:paraId="24329414" w14:textId="3A61E8F3" w:rsidR="007C1A89" w:rsidRPr="00AE505B" w:rsidRDefault="007C1A89" w:rsidP="00AE505B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716D08B1" w14:textId="3C231F75" w:rsidR="00072689" w:rsidRDefault="00072689" w:rsidP="00072689">
      <w:pPr>
        <w:numPr>
          <w:ilvl w:val="0"/>
          <w:numId w:val="20"/>
        </w:numPr>
        <w:suppressAutoHyphens w:val="0"/>
        <w:autoSpaceDE w:val="0"/>
        <w:autoSpaceDN w:val="0"/>
        <w:spacing w:before="240" w:after="240"/>
        <w:jc w:val="both"/>
        <w:rPr>
          <w:b/>
          <w:bCs/>
          <w:sz w:val="26"/>
          <w:szCs w:val="26"/>
          <w:lang w:val="en-US" w:eastAsia="en-US"/>
        </w:rPr>
      </w:pPr>
      <w:r>
        <w:rPr>
          <w:b/>
          <w:bCs/>
          <w:sz w:val="26"/>
          <w:szCs w:val="26"/>
          <w:lang w:val="en-US"/>
        </w:rPr>
        <w:t xml:space="preserve">Banking Union: </w:t>
      </w:r>
    </w:p>
    <w:p w14:paraId="4E24F9E3" w14:textId="43726722" w:rsidR="00127F6A" w:rsidRPr="00262C64" w:rsidRDefault="00AC3668" w:rsidP="00145114">
      <w:pPr>
        <w:numPr>
          <w:ilvl w:val="2"/>
          <w:numId w:val="20"/>
        </w:numPr>
        <w:suppressAutoHyphens w:val="0"/>
        <w:autoSpaceDE w:val="0"/>
        <w:autoSpaceDN w:val="0"/>
        <w:spacing w:before="240" w:after="240"/>
        <w:ind w:left="709" w:hanging="142"/>
        <w:jc w:val="both"/>
        <w:rPr>
          <w:b/>
          <w:bCs/>
          <w:sz w:val="26"/>
          <w:szCs w:val="26"/>
          <w:lang w:val="en-US"/>
        </w:rPr>
      </w:pPr>
      <w:r w:rsidRPr="00AC3668">
        <w:rPr>
          <w:b/>
          <w:bCs/>
          <w:sz w:val="26"/>
          <w:szCs w:val="26"/>
          <w:lang w:val="en-US"/>
        </w:rPr>
        <w:t>Progress on the completion of the Banking Union and developments in the banking sector</w:t>
      </w:r>
    </w:p>
    <w:p w14:paraId="5B985FF9" w14:textId="1740C8FF" w:rsidR="00072689" w:rsidRDefault="00072689" w:rsidP="00145114">
      <w:pPr>
        <w:numPr>
          <w:ilvl w:val="2"/>
          <w:numId w:val="20"/>
        </w:numPr>
        <w:suppressAutoHyphens w:val="0"/>
        <w:autoSpaceDE w:val="0"/>
        <w:autoSpaceDN w:val="0"/>
        <w:spacing w:before="240" w:after="240"/>
        <w:ind w:left="709" w:hanging="142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Stock take on the establishment of the common backstop to the Single Resolution Fund</w:t>
      </w:r>
    </w:p>
    <w:p w14:paraId="29E49FC5" w14:textId="2E44BFFF" w:rsidR="009E78CD" w:rsidRPr="00E749B1" w:rsidRDefault="009E78CD" w:rsidP="00E749B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552B8E0A">
        <w:rPr>
          <w:b/>
          <w:bCs/>
          <w:sz w:val="26"/>
          <w:szCs w:val="26"/>
        </w:rPr>
        <w:t>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3A548" w14:textId="77777777" w:rsidR="00AA1AAF" w:rsidRDefault="00AA1AAF" w:rsidP="00395BB9">
      <w:r>
        <w:separator/>
      </w:r>
    </w:p>
  </w:endnote>
  <w:endnote w:type="continuationSeparator" w:id="0">
    <w:p w14:paraId="6531A1D5" w14:textId="77777777" w:rsidR="00AA1AAF" w:rsidRDefault="00AA1AAF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A5E6" w14:textId="77777777" w:rsidR="00207482" w:rsidRDefault="0020748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1CDE" w14:textId="77777777" w:rsidR="00207482" w:rsidRDefault="0020748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4480" w14:textId="77777777" w:rsidR="00207482" w:rsidRDefault="002074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A70B3" w14:textId="77777777" w:rsidR="00AA1AAF" w:rsidRDefault="00AA1AAF" w:rsidP="00395BB9">
      <w:r>
        <w:separator/>
      </w:r>
    </w:p>
  </w:footnote>
  <w:footnote w:type="continuationSeparator" w:id="0">
    <w:p w14:paraId="07B8D229" w14:textId="77777777" w:rsidR="00AA1AAF" w:rsidRDefault="00AA1AAF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B9714" w14:textId="77777777" w:rsidR="00207482" w:rsidRDefault="002074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552B8E0A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14:paraId="3B2C04CF" w14:textId="77777777" w:rsidR="00395BB9" w:rsidRDefault="00395B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6245E" w14:textId="77777777" w:rsidR="00207482" w:rsidRDefault="002074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78B0DED"/>
    <w:multiLevelType w:val="hybridMultilevel"/>
    <w:tmpl w:val="8ED275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4F67DC"/>
    <w:multiLevelType w:val="hybridMultilevel"/>
    <w:tmpl w:val="0809001D"/>
    <w:lvl w:ilvl="0" w:tplc="F17A6740">
      <w:start w:val="1"/>
      <w:numFmt w:val="decimal"/>
      <w:lvlText w:val="%1)"/>
      <w:lvlJc w:val="left"/>
      <w:pPr>
        <w:ind w:left="360" w:hanging="360"/>
      </w:pPr>
    </w:lvl>
    <w:lvl w:ilvl="1" w:tplc="65EA3A6E">
      <w:start w:val="1"/>
      <w:numFmt w:val="lowerLetter"/>
      <w:lvlText w:val="%2)"/>
      <w:lvlJc w:val="left"/>
      <w:pPr>
        <w:ind w:left="720" w:hanging="360"/>
      </w:pPr>
    </w:lvl>
    <w:lvl w:ilvl="2" w:tplc="F354960E">
      <w:start w:val="1"/>
      <w:numFmt w:val="lowerRoman"/>
      <w:lvlText w:val="%3)"/>
      <w:lvlJc w:val="left"/>
      <w:pPr>
        <w:ind w:left="1080" w:hanging="360"/>
      </w:pPr>
    </w:lvl>
    <w:lvl w:ilvl="3" w:tplc="FF945E0C">
      <w:start w:val="1"/>
      <w:numFmt w:val="decimal"/>
      <w:lvlText w:val="(%4)"/>
      <w:lvlJc w:val="left"/>
      <w:pPr>
        <w:ind w:left="1440" w:hanging="360"/>
      </w:pPr>
    </w:lvl>
    <w:lvl w:ilvl="4" w:tplc="73C84EEC">
      <w:start w:val="1"/>
      <w:numFmt w:val="lowerLetter"/>
      <w:lvlText w:val="(%5)"/>
      <w:lvlJc w:val="left"/>
      <w:pPr>
        <w:ind w:left="1800" w:hanging="360"/>
      </w:pPr>
    </w:lvl>
    <w:lvl w:ilvl="5" w:tplc="2626E3AA">
      <w:start w:val="1"/>
      <w:numFmt w:val="lowerRoman"/>
      <w:lvlText w:val="(%6)"/>
      <w:lvlJc w:val="left"/>
      <w:pPr>
        <w:ind w:left="2160" w:hanging="360"/>
      </w:pPr>
    </w:lvl>
    <w:lvl w:ilvl="6" w:tplc="7F0C8CFA">
      <w:start w:val="1"/>
      <w:numFmt w:val="decimal"/>
      <w:lvlText w:val="%7."/>
      <w:lvlJc w:val="left"/>
      <w:pPr>
        <w:ind w:left="2520" w:hanging="360"/>
      </w:pPr>
    </w:lvl>
    <w:lvl w:ilvl="7" w:tplc="E8C2051C">
      <w:start w:val="1"/>
      <w:numFmt w:val="lowerLetter"/>
      <w:lvlText w:val="%8."/>
      <w:lvlJc w:val="left"/>
      <w:pPr>
        <w:ind w:left="2880" w:hanging="360"/>
      </w:pPr>
    </w:lvl>
    <w:lvl w:ilvl="8" w:tplc="52BC46CE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9A5709"/>
    <w:multiLevelType w:val="multilevel"/>
    <w:tmpl w:val="8ED275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7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9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0E98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22FD"/>
    <w:rsid w:val="00055437"/>
    <w:rsid w:val="00061D70"/>
    <w:rsid w:val="00062162"/>
    <w:rsid w:val="000643DD"/>
    <w:rsid w:val="0006665B"/>
    <w:rsid w:val="00067692"/>
    <w:rsid w:val="000705DB"/>
    <w:rsid w:val="00072689"/>
    <w:rsid w:val="000728E9"/>
    <w:rsid w:val="0008062C"/>
    <w:rsid w:val="00082126"/>
    <w:rsid w:val="000857A5"/>
    <w:rsid w:val="00090E76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020B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2F44"/>
    <w:rsid w:val="00114056"/>
    <w:rsid w:val="00120037"/>
    <w:rsid w:val="00120601"/>
    <w:rsid w:val="00124596"/>
    <w:rsid w:val="001257D9"/>
    <w:rsid w:val="001270CF"/>
    <w:rsid w:val="00127B38"/>
    <w:rsid w:val="00127F6A"/>
    <w:rsid w:val="001308BD"/>
    <w:rsid w:val="001357C2"/>
    <w:rsid w:val="0013757C"/>
    <w:rsid w:val="001408B2"/>
    <w:rsid w:val="0014471C"/>
    <w:rsid w:val="00145114"/>
    <w:rsid w:val="001460FD"/>
    <w:rsid w:val="00150935"/>
    <w:rsid w:val="00151083"/>
    <w:rsid w:val="00154CDC"/>
    <w:rsid w:val="00155F73"/>
    <w:rsid w:val="00157482"/>
    <w:rsid w:val="00161125"/>
    <w:rsid w:val="00163A6F"/>
    <w:rsid w:val="00165173"/>
    <w:rsid w:val="00171356"/>
    <w:rsid w:val="00172067"/>
    <w:rsid w:val="00173823"/>
    <w:rsid w:val="00175F51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0653"/>
    <w:rsid w:val="00191092"/>
    <w:rsid w:val="001914FB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0667F"/>
    <w:rsid w:val="00207482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2C64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93FFE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1A51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3048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259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2F0D"/>
    <w:rsid w:val="0042322B"/>
    <w:rsid w:val="00423FE4"/>
    <w:rsid w:val="00425887"/>
    <w:rsid w:val="004270D1"/>
    <w:rsid w:val="00432178"/>
    <w:rsid w:val="00434D27"/>
    <w:rsid w:val="004353B9"/>
    <w:rsid w:val="00435911"/>
    <w:rsid w:val="0043702C"/>
    <w:rsid w:val="0044046C"/>
    <w:rsid w:val="0044100E"/>
    <w:rsid w:val="004439E6"/>
    <w:rsid w:val="00445872"/>
    <w:rsid w:val="00445DDA"/>
    <w:rsid w:val="00445E05"/>
    <w:rsid w:val="00445E8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4059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296A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174E6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4211B"/>
    <w:rsid w:val="00547F48"/>
    <w:rsid w:val="005507ED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1ABD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26894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17D0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4BA"/>
    <w:rsid w:val="006D1110"/>
    <w:rsid w:val="006D57A1"/>
    <w:rsid w:val="006E754B"/>
    <w:rsid w:val="006E7CD7"/>
    <w:rsid w:val="006F1489"/>
    <w:rsid w:val="006F166C"/>
    <w:rsid w:val="006F1D6A"/>
    <w:rsid w:val="006F20E5"/>
    <w:rsid w:val="006F2399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094D"/>
    <w:rsid w:val="00711395"/>
    <w:rsid w:val="007123C6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2FE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4285"/>
    <w:rsid w:val="007C5D16"/>
    <w:rsid w:val="007D00E5"/>
    <w:rsid w:val="007D0562"/>
    <w:rsid w:val="007D0BC2"/>
    <w:rsid w:val="007D16FE"/>
    <w:rsid w:val="007D1AE6"/>
    <w:rsid w:val="007D1FF6"/>
    <w:rsid w:val="007D2CFC"/>
    <w:rsid w:val="007D4415"/>
    <w:rsid w:val="007D4CEA"/>
    <w:rsid w:val="007D615C"/>
    <w:rsid w:val="007D66FD"/>
    <w:rsid w:val="007E0310"/>
    <w:rsid w:val="007E1258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B75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0942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467C1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07A54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0B6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1AAF"/>
    <w:rsid w:val="00AA2474"/>
    <w:rsid w:val="00AA3614"/>
    <w:rsid w:val="00AA61AA"/>
    <w:rsid w:val="00AB052B"/>
    <w:rsid w:val="00AB5BC4"/>
    <w:rsid w:val="00AB649A"/>
    <w:rsid w:val="00AB737D"/>
    <w:rsid w:val="00AB7D04"/>
    <w:rsid w:val="00AC0404"/>
    <w:rsid w:val="00AC063F"/>
    <w:rsid w:val="00AC10DE"/>
    <w:rsid w:val="00AC1BDF"/>
    <w:rsid w:val="00AC3668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5BF7"/>
    <w:rsid w:val="00AD7CDF"/>
    <w:rsid w:val="00AE2187"/>
    <w:rsid w:val="00AE241F"/>
    <w:rsid w:val="00AE248F"/>
    <w:rsid w:val="00AE3C9F"/>
    <w:rsid w:val="00AE505B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419F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2028"/>
    <w:rsid w:val="00B2595B"/>
    <w:rsid w:val="00B26C29"/>
    <w:rsid w:val="00B27331"/>
    <w:rsid w:val="00B278B7"/>
    <w:rsid w:val="00B31C56"/>
    <w:rsid w:val="00B31EC2"/>
    <w:rsid w:val="00B34C37"/>
    <w:rsid w:val="00B34CF6"/>
    <w:rsid w:val="00B3771B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A4E"/>
    <w:rsid w:val="00B73BC2"/>
    <w:rsid w:val="00B77A60"/>
    <w:rsid w:val="00B8030A"/>
    <w:rsid w:val="00B81DCA"/>
    <w:rsid w:val="00B833D4"/>
    <w:rsid w:val="00B84FB6"/>
    <w:rsid w:val="00B85403"/>
    <w:rsid w:val="00B90F04"/>
    <w:rsid w:val="00B92901"/>
    <w:rsid w:val="00B96104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C6A68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1DAA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48B8"/>
    <w:rsid w:val="00CC5EAA"/>
    <w:rsid w:val="00CC68A0"/>
    <w:rsid w:val="00CD2141"/>
    <w:rsid w:val="00CD43D5"/>
    <w:rsid w:val="00CD4DF7"/>
    <w:rsid w:val="00CD5BE9"/>
    <w:rsid w:val="00CD796A"/>
    <w:rsid w:val="00CE0017"/>
    <w:rsid w:val="00CE15C0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48EC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96483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5F86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1E93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9B1"/>
    <w:rsid w:val="00E74BF7"/>
    <w:rsid w:val="00E76391"/>
    <w:rsid w:val="00E7738A"/>
    <w:rsid w:val="00E816B9"/>
    <w:rsid w:val="00E82112"/>
    <w:rsid w:val="00E83F7A"/>
    <w:rsid w:val="00E845F3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98F"/>
    <w:rsid w:val="00F37CDD"/>
    <w:rsid w:val="00F40F0F"/>
    <w:rsid w:val="00F44E6D"/>
    <w:rsid w:val="00F4504A"/>
    <w:rsid w:val="00F51EBB"/>
    <w:rsid w:val="00F56BF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07D7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3BB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2F5D"/>
    <w:rsid w:val="00FE3A95"/>
    <w:rsid w:val="00FE4051"/>
    <w:rsid w:val="00FE4FEF"/>
    <w:rsid w:val="00FE5064"/>
    <w:rsid w:val="00FE5337"/>
    <w:rsid w:val="00FE547C"/>
    <w:rsid w:val="00FE5E09"/>
    <w:rsid w:val="00FE6391"/>
    <w:rsid w:val="00FF01B9"/>
    <w:rsid w:val="00FF18DD"/>
    <w:rsid w:val="00FF3C24"/>
    <w:rsid w:val="00FF5B29"/>
    <w:rsid w:val="04F188B7"/>
    <w:rsid w:val="07F5C2DD"/>
    <w:rsid w:val="0ECD2334"/>
    <w:rsid w:val="12D017CD"/>
    <w:rsid w:val="1EBA3944"/>
    <w:rsid w:val="20312FCF"/>
    <w:rsid w:val="2D031EC6"/>
    <w:rsid w:val="2D80B225"/>
    <w:rsid w:val="2E1278DB"/>
    <w:rsid w:val="37D0077B"/>
    <w:rsid w:val="39F1FA4B"/>
    <w:rsid w:val="3D64B7EB"/>
    <w:rsid w:val="41A9BD42"/>
    <w:rsid w:val="49D3D74E"/>
    <w:rsid w:val="552B8E0A"/>
    <w:rsid w:val="5B0B9BB6"/>
    <w:rsid w:val="601B4A59"/>
    <w:rsid w:val="692BBF20"/>
    <w:rsid w:val="704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B0FF33-8596-4CE9-8235-068050B7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2021-10-20T12:25:00Z</dcterms:created>
  <dcterms:modified xsi:type="dcterms:W3CDTF">2021-10-20T12:25:00Z</dcterms:modified>
</cp:coreProperties>
</file>