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5C0" w14:textId="2AD3DC37" w:rsidR="00AF3C33" w:rsidRPr="006E0DB8" w:rsidRDefault="00AF3C33" w:rsidP="00AF3C33">
      <w:pPr>
        <w:pStyle w:val="Antrat7"/>
        <w:overflowPunct/>
        <w:spacing w:line="240" w:lineRule="auto"/>
        <w:ind w:right="737"/>
        <w:rPr>
          <w:rFonts w:ascii="Times New Roman" w:hAnsi="Times New Roman"/>
          <w:sz w:val="22"/>
          <w:szCs w:val="22"/>
        </w:rPr>
      </w:pPr>
      <w:bookmarkStart w:id="0" w:name="_Hlk62644692"/>
      <w:r w:rsidRPr="006E0DB8">
        <w:rPr>
          <w:rFonts w:ascii="Times New Roman" w:hAnsi="Times New Roman"/>
          <w:caps/>
          <w:sz w:val="22"/>
          <w:szCs w:val="22"/>
        </w:rPr>
        <w:t xml:space="preserve">Direktyvos (ES) </w:t>
      </w:r>
      <w:r w:rsidRPr="006E0DB8">
        <w:rPr>
          <w:rFonts w:ascii="Times New Roman" w:hAnsi="Times New Roman"/>
          <w:bCs/>
          <w:caps/>
          <w:color w:val="000000"/>
          <w:sz w:val="22"/>
          <w:szCs w:val="22"/>
          <w:lang w:eastAsia="lt-LT"/>
        </w:rPr>
        <w:t>2019/1937</w:t>
      </w:r>
      <w:r w:rsidRPr="006E0DB8">
        <w:rPr>
          <w:rFonts w:ascii="Times New Roman" w:hAnsi="Times New Roman"/>
          <w:caps/>
          <w:sz w:val="22"/>
          <w:szCs w:val="22"/>
        </w:rPr>
        <w:t xml:space="preserve"> IR </w:t>
      </w:r>
      <w:r w:rsidRPr="006E0DB8">
        <w:rPr>
          <w:rFonts w:ascii="Times New Roman" w:hAnsi="Times New Roman"/>
          <w:bCs/>
          <w:caps/>
          <w:color w:val="000000"/>
          <w:sz w:val="22"/>
          <w:szCs w:val="22"/>
          <w:lang w:eastAsia="lt-LT"/>
        </w:rPr>
        <w:t>Lietuvos Respublikos PRANEŠĖJŲ APSAUGOS ĮSTATYMO Nr. xiii-804 pakeitimo</w:t>
      </w:r>
      <w:r w:rsidR="00650EE3" w:rsidRPr="006E0DB8">
        <w:rPr>
          <w:rFonts w:ascii="Times New Roman" w:hAnsi="Times New Roman"/>
          <w:bCs/>
          <w:caps/>
          <w:color w:val="000000"/>
          <w:sz w:val="22"/>
          <w:szCs w:val="22"/>
          <w:lang w:eastAsia="lt-LT"/>
        </w:rPr>
        <w:t xml:space="preserve"> ir įstatymo</w:t>
      </w:r>
      <w:r w:rsidR="00A346E8" w:rsidRPr="006E0DB8">
        <w:rPr>
          <w:rFonts w:ascii="Times New Roman" w:hAnsi="Times New Roman"/>
          <w:bCs/>
          <w:caps/>
          <w:color w:val="000000"/>
          <w:sz w:val="22"/>
          <w:szCs w:val="22"/>
          <w:lang w:eastAsia="lt-LT"/>
        </w:rPr>
        <w:t xml:space="preserve"> PAPILDYMO PRIEDU</w:t>
      </w:r>
      <w:r w:rsidRPr="006E0DB8">
        <w:rPr>
          <w:rFonts w:ascii="Times New Roman" w:hAnsi="Times New Roman"/>
          <w:bCs/>
          <w:caps/>
          <w:color w:val="000000"/>
          <w:sz w:val="22"/>
          <w:szCs w:val="22"/>
          <w:lang w:eastAsia="lt-LT"/>
        </w:rPr>
        <w:t xml:space="preserve"> įstatymo projektO bei </w:t>
      </w:r>
      <w:r w:rsidRPr="006E0DB8">
        <w:rPr>
          <w:rFonts w:ascii="Times New Roman" w:hAnsi="Times New Roman"/>
          <w:caps/>
          <w:sz w:val="22"/>
          <w:szCs w:val="22"/>
        </w:rPr>
        <w:t>NACIONALINIŲ TEISĖS AKTŲ</w:t>
      </w:r>
      <w:r w:rsidRPr="006E0DB8">
        <w:rPr>
          <w:rFonts w:ascii="Times New Roman" w:hAnsi="Times New Roman"/>
          <w:b w:val="0"/>
          <w:bCs/>
          <w:caps/>
          <w:color w:val="000000"/>
          <w:sz w:val="22"/>
          <w:szCs w:val="22"/>
          <w:lang w:eastAsia="lt-LT"/>
        </w:rPr>
        <w:t xml:space="preserve"> </w:t>
      </w:r>
      <w:r w:rsidRPr="006E0DB8">
        <w:rPr>
          <w:rFonts w:ascii="Times New Roman" w:hAnsi="Times New Roman"/>
          <w:sz w:val="22"/>
          <w:szCs w:val="22"/>
          <w:lang w:eastAsia="lt-LT"/>
        </w:rPr>
        <w:t xml:space="preserve">ATITIKTIES LENTELĖ </w:t>
      </w:r>
    </w:p>
    <w:p w14:paraId="38A6B335" w14:textId="77777777" w:rsidR="00AF3C33" w:rsidRPr="006E0DB8" w:rsidRDefault="00AF3C33" w:rsidP="00AF3C33">
      <w:pPr>
        <w:pStyle w:val="Antrat7"/>
        <w:overflowPunct/>
        <w:spacing w:line="240" w:lineRule="auto"/>
        <w:ind w:right="737"/>
        <w:rPr>
          <w:rFonts w:ascii="Times New Roman" w:hAnsi="Times New Roman"/>
          <w:sz w:val="22"/>
          <w:szCs w:val="22"/>
        </w:rPr>
      </w:pPr>
    </w:p>
    <w:tbl>
      <w:tblPr>
        <w:tblW w:w="1419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4362"/>
        <w:gridCol w:w="7985"/>
        <w:gridCol w:w="1843"/>
      </w:tblGrid>
      <w:tr w:rsidR="00AF3C33" w:rsidRPr="006E0DB8" w14:paraId="3514EB4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E35C6C7" w14:textId="77777777" w:rsidR="00AF3C33" w:rsidRPr="006E0DB8" w:rsidRDefault="00AF3C33">
            <w:pPr>
              <w:pStyle w:val="PreformattedText"/>
              <w:spacing w:line="256" w:lineRule="auto"/>
              <w:rPr>
                <w:rFonts w:ascii="Times New Roman" w:hAnsi="Times New Roman" w:cs="Times New Roman"/>
                <w:sz w:val="22"/>
                <w:szCs w:val="22"/>
              </w:rPr>
            </w:pPr>
            <w:r w:rsidRPr="006E0DB8">
              <w:rPr>
                <w:rFonts w:ascii="Times New Roman" w:hAnsi="Times New Roman" w:cs="Times New Roman"/>
                <w:b/>
                <w:bCs/>
                <w:sz w:val="22"/>
                <w:szCs w:val="22"/>
              </w:rPr>
              <w:t>2019 m. spalio 23 d. Europos Parlamento ir Tarybos direktyva (ES) 2019/1937 dėl asmenų, pranešančių apie Sąjungos teisės pažeidimus, apsaugos</w:t>
            </w:r>
          </w:p>
        </w:tc>
        <w:tc>
          <w:tcPr>
            <w:tcW w:w="7982" w:type="dxa"/>
            <w:tcBorders>
              <w:top w:val="single" w:sz="4" w:space="0" w:color="00000A"/>
              <w:left w:val="single" w:sz="4" w:space="0" w:color="00000A"/>
              <w:bottom w:val="single" w:sz="4" w:space="0" w:color="00000A"/>
              <w:right w:val="single" w:sz="4" w:space="0" w:color="00000A"/>
            </w:tcBorders>
          </w:tcPr>
          <w:p w14:paraId="2017A7EC" w14:textId="29802B47" w:rsidR="00AF3C33" w:rsidRPr="006E0DB8" w:rsidRDefault="00AF3C33">
            <w:pPr>
              <w:pStyle w:val="Antrats"/>
              <w:spacing w:line="256" w:lineRule="auto"/>
              <w:jc w:val="both"/>
              <w:rPr>
                <w:b/>
                <w:bCs/>
                <w:color w:val="000000"/>
                <w:sz w:val="22"/>
                <w:szCs w:val="22"/>
                <w:lang w:val="lt-LT" w:eastAsia="lt-LT"/>
              </w:rPr>
            </w:pPr>
            <w:r w:rsidRPr="006E0DB8">
              <w:rPr>
                <w:b/>
                <w:bCs/>
                <w:sz w:val="22"/>
                <w:szCs w:val="22"/>
                <w:lang w:val="lt-LT" w:eastAsia="lt-LT"/>
              </w:rPr>
              <w:t xml:space="preserve">1. Lietuvos Respublikos </w:t>
            </w:r>
            <w:r w:rsidRPr="006E0DB8">
              <w:rPr>
                <w:b/>
                <w:bCs/>
                <w:color w:val="000000"/>
                <w:sz w:val="22"/>
                <w:szCs w:val="22"/>
                <w:lang w:val="lt-LT" w:eastAsia="lt-LT"/>
              </w:rPr>
              <w:t>pranešėjų apsaugos įstatymo Nr. XIII-804 pakeitimo</w:t>
            </w:r>
            <w:r w:rsidR="00650EE3" w:rsidRPr="006E0DB8">
              <w:rPr>
                <w:b/>
                <w:bCs/>
                <w:color w:val="000000"/>
                <w:sz w:val="22"/>
                <w:szCs w:val="22"/>
                <w:lang w:val="lt-LT" w:eastAsia="lt-LT"/>
              </w:rPr>
              <w:t xml:space="preserve"> ir įstatymo</w:t>
            </w:r>
            <w:r w:rsidR="00A346E8" w:rsidRPr="006E0DB8">
              <w:rPr>
                <w:b/>
                <w:bCs/>
                <w:color w:val="000000"/>
                <w:sz w:val="22"/>
                <w:szCs w:val="22"/>
                <w:lang w:val="lt-LT" w:eastAsia="lt-LT"/>
              </w:rPr>
              <w:t xml:space="preserve"> papildymo priedu </w:t>
            </w:r>
            <w:r w:rsidRPr="006E0DB8">
              <w:rPr>
                <w:b/>
                <w:bCs/>
                <w:color w:val="000000"/>
                <w:sz w:val="22"/>
                <w:szCs w:val="22"/>
                <w:lang w:val="lt-LT" w:eastAsia="lt-LT"/>
              </w:rPr>
              <w:t>įstatymo projektas (toliau – PAĮ projektas)</w:t>
            </w:r>
          </w:p>
          <w:p w14:paraId="5633DD76" w14:textId="77777777" w:rsidR="00AF3C33" w:rsidRPr="006E0DB8" w:rsidRDefault="00AF3C33">
            <w:pPr>
              <w:pStyle w:val="Antrats"/>
              <w:spacing w:line="256" w:lineRule="auto"/>
              <w:jc w:val="both"/>
              <w:rPr>
                <w:b/>
                <w:bCs/>
                <w:sz w:val="22"/>
                <w:szCs w:val="22"/>
                <w:lang w:val="lt-LT" w:eastAsia="lt-LT"/>
              </w:rPr>
            </w:pPr>
          </w:p>
          <w:p w14:paraId="1EC3EE8E" w14:textId="2C9B7AAD" w:rsidR="00AF3C33" w:rsidRPr="006E0DB8" w:rsidRDefault="00A33BD8">
            <w:pPr>
              <w:pStyle w:val="Antrats"/>
              <w:spacing w:line="256" w:lineRule="auto"/>
              <w:jc w:val="both"/>
              <w:rPr>
                <w:bCs/>
                <w:sz w:val="22"/>
                <w:szCs w:val="22"/>
                <w:lang w:val="lt-LT" w:eastAsia="lt-LT"/>
              </w:rPr>
            </w:pPr>
            <w:r w:rsidRPr="006E0DB8">
              <w:rPr>
                <w:bCs/>
                <w:sz w:val="22"/>
                <w:szCs w:val="22"/>
                <w:lang w:val="lt-LT" w:eastAsia="lt-LT"/>
              </w:rPr>
              <w:t>2</w:t>
            </w:r>
            <w:r w:rsidR="00AF3C33" w:rsidRPr="006E0DB8">
              <w:rPr>
                <w:bCs/>
                <w:sz w:val="22"/>
                <w:szCs w:val="22"/>
                <w:lang w:val="lt-LT" w:eastAsia="lt-LT"/>
              </w:rPr>
              <w:t>. Lietuvos Respublikos Vyriausybės 2018 m. lapkričio 14 d. nutarimas Nr. 1133 “Dėl Lietuvos Respublikos pranešėjų apsaugos įstatymo įgyvendinimo” (toliau – Nutarimas Nr. 1133)</w:t>
            </w:r>
          </w:p>
          <w:p w14:paraId="5DA38CA2" w14:textId="77777777" w:rsidR="00AF3C33" w:rsidRPr="006E0DB8" w:rsidRDefault="00AF3C33">
            <w:pPr>
              <w:pStyle w:val="Antrats"/>
              <w:spacing w:line="256" w:lineRule="auto"/>
              <w:jc w:val="both"/>
              <w:rPr>
                <w:b/>
                <w:bCs/>
                <w:sz w:val="22"/>
                <w:szCs w:val="22"/>
                <w:lang w:val="lt-LT" w:eastAsia="lt-LT"/>
              </w:rPr>
            </w:pPr>
          </w:p>
          <w:p w14:paraId="665714E4" w14:textId="0B8CEEBB" w:rsidR="00AF3C33" w:rsidRPr="006E0DB8" w:rsidRDefault="00A33BD8">
            <w:pPr>
              <w:pStyle w:val="Antrats"/>
              <w:spacing w:line="256" w:lineRule="auto"/>
              <w:jc w:val="both"/>
              <w:rPr>
                <w:sz w:val="22"/>
                <w:szCs w:val="22"/>
                <w:lang w:val="lt-LT" w:eastAsia="lt-LT"/>
              </w:rPr>
            </w:pPr>
            <w:r w:rsidRPr="006E0DB8">
              <w:rPr>
                <w:sz w:val="22"/>
                <w:szCs w:val="22"/>
                <w:lang w:val="lt-LT" w:eastAsia="lt-LT"/>
              </w:rPr>
              <w:t>3</w:t>
            </w:r>
            <w:r w:rsidR="00AF3C33" w:rsidRPr="006E0DB8">
              <w:rPr>
                <w:sz w:val="22"/>
                <w:szCs w:val="22"/>
                <w:lang w:val="lt-LT" w:eastAsia="lt-LT"/>
              </w:rPr>
              <w:t>. Lietuvos Respublikos administracinių nusižengimų kodeksas Nr. XII-1869 (suvestinė redakcija nuo 2021-01-01 iki 2021-04-30) (toliau – Administracinių nusižengimų kodeksas)</w:t>
            </w:r>
          </w:p>
          <w:p w14:paraId="35C95A34" w14:textId="77777777" w:rsidR="00AF3C33" w:rsidRPr="006E0DB8" w:rsidRDefault="00AF3C33">
            <w:pPr>
              <w:pStyle w:val="Antrats"/>
              <w:spacing w:line="256" w:lineRule="auto"/>
              <w:jc w:val="both"/>
              <w:rPr>
                <w:sz w:val="22"/>
                <w:szCs w:val="22"/>
                <w:lang w:val="lt-LT" w:eastAsia="lt-LT"/>
              </w:rPr>
            </w:pPr>
          </w:p>
          <w:p w14:paraId="08963B89" w14:textId="32AF4CD8" w:rsidR="00AF3C33" w:rsidRPr="006E0DB8" w:rsidRDefault="00A33BD8">
            <w:pPr>
              <w:tabs>
                <w:tab w:val="left" w:pos="1276"/>
              </w:tabs>
              <w:spacing w:line="240" w:lineRule="atLeast"/>
              <w:rPr>
                <w:color w:val="auto"/>
                <w:sz w:val="22"/>
                <w:szCs w:val="22"/>
                <w:shd w:val="clear" w:color="auto" w:fill="FFFFFF"/>
              </w:rPr>
            </w:pPr>
            <w:r w:rsidRPr="006E0DB8">
              <w:rPr>
                <w:color w:val="auto"/>
                <w:sz w:val="22"/>
                <w:szCs w:val="22"/>
                <w:shd w:val="clear" w:color="auto" w:fill="FFFFFF"/>
              </w:rPr>
              <w:t>4</w:t>
            </w:r>
            <w:r w:rsidR="00AF3C33" w:rsidRPr="006E0DB8">
              <w:rPr>
                <w:color w:val="auto"/>
                <w:sz w:val="22"/>
                <w:szCs w:val="22"/>
                <w:shd w:val="clear" w:color="auto" w:fill="FFFFFF"/>
              </w:rPr>
              <w:t>. Lietuvos Respublikos administracinių bylų teisenos įstatymas Nr. VIII-1029 (suvestinė redakcija nuo 2021-01-01 iki 2021-06-30) (toliau – Administracinių bylų teisenos įstatymas)</w:t>
            </w:r>
          </w:p>
          <w:p w14:paraId="0676A48E" w14:textId="77777777" w:rsidR="00AF3C33" w:rsidRPr="006E0DB8" w:rsidRDefault="00AF3C33">
            <w:pPr>
              <w:pStyle w:val="Antrats"/>
              <w:spacing w:line="256" w:lineRule="auto"/>
              <w:jc w:val="both"/>
              <w:rPr>
                <w:b/>
                <w:bCs/>
                <w:sz w:val="22"/>
                <w:szCs w:val="22"/>
                <w:lang w:val="lt-LT" w:eastAsia="lt-LT"/>
              </w:rPr>
            </w:pPr>
          </w:p>
          <w:p w14:paraId="10938E64" w14:textId="1B750DCC" w:rsidR="00AF3C33" w:rsidRPr="006E0DB8" w:rsidRDefault="00A33BD8">
            <w:pPr>
              <w:pStyle w:val="Antrats"/>
              <w:spacing w:line="256" w:lineRule="auto"/>
              <w:jc w:val="both"/>
              <w:rPr>
                <w:sz w:val="22"/>
                <w:szCs w:val="22"/>
                <w:lang w:val="lt-LT" w:eastAsia="lt-LT"/>
              </w:rPr>
            </w:pPr>
            <w:r w:rsidRPr="006E0DB8">
              <w:rPr>
                <w:sz w:val="22"/>
                <w:szCs w:val="22"/>
                <w:lang w:val="lt-LT" w:eastAsia="lt-LT"/>
              </w:rPr>
              <w:t>5</w:t>
            </w:r>
            <w:r w:rsidR="00AF3C33" w:rsidRPr="006E0DB8">
              <w:rPr>
                <w:sz w:val="22"/>
                <w:szCs w:val="22"/>
                <w:lang w:val="lt-LT" w:eastAsia="lt-LT"/>
              </w:rPr>
              <w:t>. Lietuvos Respublikos baudžiamasis kodeksas Nr. VIII-1968 (suvestinė redakcija 2021-01-01) (toliau – Baudžiamasis kodeksas)</w:t>
            </w:r>
          </w:p>
          <w:p w14:paraId="07CA4BA7" w14:textId="77777777" w:rsidR="00AF3C33" w:rsidRPr="006E0DB8" w:rsidRDefault="00AF3C33">
            <w:pPr>
              <w:pStyle w:val="Antrats"/>
              <w:spacing w:line="256" w:lineRule="auto"/>
              <w:jc w:val="both"/>
              <w:rPr>
                <w:sz w:val="22"/>
                <w:szCs w:val="22"/>
                <w:lang w:val="lt-LT" w:eastAsia="lt-LT"/>
              </w:rPr>
            </w:pPr>
          </w:p>
          <w:p w14:paraId="76C4F76B" w14:textId="1393A6EA" w:rsidR="00AF3C33" w:rsidRPr="006E0DB8" w:rsidRDefault="00A33BD8">
            <w:pPr>
              <w:pStyle w:val="Antrats"/>
              <w:spacing w:line="256" w:lineRule="auto"/>
              <w:jc w:val="both"/>
              <w:rPr>
                <w:sz w:val="22"/>
                <w:szCs w:val="22"/>
                <w:lang w:val="lt-LT" w:eastAsia="lt-LT"/>
              </w:rPr>
            </w:pPr>
            <w:r w:rsidRPr="006E0DB8">
              <w:rPr>
                <w:sz w:val="22"/>
                <w:szCs w:val="22"/>
                <w:lang w:val="lt-LT" w:eastAsia="lt-LT"/>
              </w:rPr>
              <w:t>6</w:t>
            </w:r>
            <w:r w:rsidR="00AF3C33" w:rsidRPr="006E0DB8">
              <w:rPr>
                <w:sz w:val="22"/>
                <w:szCs w:val="22"/>
                <w:lang w:val="lt-LT" w:eastAsia="lt-LT"/>
              </w:rPr>
              <w:t>. Lietuvos Respublikos darbo kodeksas Nr. XII-2603 (suvestinė redakcija 2021-01-01) (toliau – Darbo kodeksas)</w:t>
            </w:r>
          </w:p>
          <w:p w14:paraId="7D54B516" w14:textId="77777777" w:rsidR="00AF3C33" w:rsidRPr="006E0DB8" w:rsidRDefault="00AF3C33">
            <w:pPr>
              <w:pStyle w:val="Antrats"/>
              <w:spacing w:line="256" w:lineRule="auto"/>
              <w:jc w:val="both"/>
              <w:rPr>
                <w:sz w:val="22"/>
                <w:szCs w:val="22"/>
                <w:lang w:val="lt-LT" w:eastAsia="lt-LT"/>
              </w:rPr>
            </w:pPr>
          </w:p>
          <w:p w14:paraId="35B3F884" w14:textId="50C1860A" w:rsidR="00AF3C33" w:rsidRPr="006E0DB8" w:rsidRDefault="00A33BD8">
            <w:pPr>
              <w:pStyle w:val="Antrats"/>
              <w:spacing w:line="256" w:lineRule="auto"/>
              <w:jc w:val="both"/>
              <w:rPr>
                <w:sz w:val="22"/>
                <w:szCs w:val="22"/>
                <w:lang w:val="lt-LT" w:eastAsia="lt-LT"/>
              </w:rPr>
            </w:pPr>
            <w:r w:rsidRPr="006E0DB8">
              <w:rPr>
                <w:sz w:val="22"/>
                <w:szCs w:val="22"/>
                <w:lang w:val="lt-LT" w:eastAsia="lt-LT"/>
              </w:rPr>
              <w:t>7</w:t>
            </w:r>
            <w:r w:rsidR="00AF3C33" w:rsidRPr="006E0DB8">
              <w:rPr>
                <w:sz w:val="22"/>
                <w:szCs w:val="22"/>
                <w:lang w:val="lt-LT" w:eastAsia="lt-LT"/>
              </w:rPr>
              <w:t>. Lietuvos Respublikos Konstitucija (suvestinė redakcija nuo 2019-09-01) (toliau – Lietuvos Respublikos Konstitucija)</w:t>
            </w:r>
          </w:p>
          <w:p w14:paraId="5451AC9B" w14:textId="77777777" w:rsidR="00AF3C33" w:rsidRPr="006E0DB8" w:rsidRDefault="00AF3C33">
            <w:pPr>
              <w:pStyle w:val="Antrats"/>
              <w:spacing w:line="256" w:lineRule="auto"/>
              <w:jc w:val="both"/>
              <w:rPr>
                <w:b/>
                <w:bCs/>
                <w:sz w:val="22"/>
                <w:szCs w:val="22"/>
                <w:lang w:val="lt-LT" w:eastAsia="lt-LT"/>
              </w:rPr>
            </w:pPr>
          </w:p>
          <w:p w14:paraId="5C57892E" w14:textId="5584DAEF" w:rsidR="00AF3C33" w:rsidRPr="006E0DB8" w:rsidRDefault="00A33BD8">
            <w:pPr>
              <w:pStyle w:val="Antrats"/>
              <w:spacing w:line="256" w:lineRule="auto"/>
              <w:jc w:val="both"/>
              <w:rPr>
                <w:bCs/>
                <w:sz w:val="22"/>
                <w:szCs w:val="22"/>
                <w:lang w:val="lt-LT" w:eastAsia="lt-LT"/>
              </w:rPr>
            </w:pPr>
            <w:r w:rsidRPr="006E0DB8">
              <w:rPr>
                <w:bCs/>
                <w:sz w:val="22"/>
                <w:szCs w:val="22"/>
                <w:lang w:val="lt-LT" w:eastAsia="lt-LT"/>
              </w:rPr>
              <w:t>8</w:t>
            </w:r>
            <w:r w:rsidR="00AF3C33" w:rsidRPr="006E0DB8">
              <w:rPr>
                <w:bCs/>
                <w:sz w:val="22"/>
                <w:szCs w:val="22"/>
                <w:lang w:val="lt-LT" w:eastAsia="lt-LT"/>
              </w:rPr>
              <w:t>. Lietuvos Respublikos prokuratūros įstatymas Nr. I-599 (suvestinė redakcija nuo 2021-01-01) (toliau – Prokuratūros įstatymas)</w:t>
            </w:r>
          </w:p>
          <w:p w14:paraId="25367F81" w14:textId="77777777" w:rsidR="00AF3C33" w:rsidRPr="006E0DB8" w:rsidRDefault="00AF3C33">
            <w:pPr>
              <w:pStyle w:val="Antrats"/>
              <w:spacing w:line="256" w:lineRule="auto"/>
              <w:jc w:val="both"/>
              <w:rPr>
                <w:bCs/>
                <w:sz w:val="22"/>
                <w:szCs w:val="22"/>
                <w:lang w:val="lt-LT" w:eastAsia="lt-LT"/>
              </w:rPr>
            </w:pPr>
          </w:p>
          <w:p w14:paraId="36C650E1" w14:textId="174560EE" w:rsidR="00AF3C33" w:rsidRPr="006E0DB8" w:rsidRDefault="00A33BD8">
            <w:pPr>
              <w:pStyle w:val="Antrats"/>
              <w:spacing w:line="256" w:lineRule="auto"/>
              <w:jc w:val="both"/>
              <w:rPr>
                <w:color w:val="000000"/>
                <w:sz w:val="22"/>
                <w:szCs w:val="22"/>
                <w:lang w:val="lt-LT" w:eastAsia="lt-LT"/>
              </w:rPr>
            </w:pPr>
            <w:r w:rsidRPr="006E0DB8">
              <w:rPr>
                <w:bCs/>
                <w:sz w:val="22"/>
                <w:szCs w:val="22"/>
                <w:lang w:val="lt-LT" w:eastAsia="lt-LT"/>
              </w:rPr>
              <w:t>9</w:t>
            </w:r>
            <w:r w:rsidR="00AF3C33" w:rsidRPr="006E0DB8">
              <w:rPr>
                <w:bCs/>
                <w:sz w:val="22"/>
                <w:szCs w:val="22"/>
                <w:lang w:val="lt-LT" w:eastAsia="lt-LT"/>
              </w:rPr>
              <w:t>. Lietuvos Respublikos generalinio prokuroro 2018 m. birželio 25 d. įsakymas Nr. I-207 „Dėl Pranešimų apie pažeidimus įstaigose pateikimo Lietuvos Respublikos prokuratūrai tvarkos aprašo patvirtinimo“ (toliau – Prokuratūros aprašas)</w:t>
            </w:r>
          </w:p>
          <w:p w14:paraId="7119997B" w14:textId="77777777" w:rsidR="00AF3C33" w:rsidRPr="006E0DB8" w:rsidRDefault="00AF3C33">
            <w:pPr>
              <w:spacing w:line="256" w:lineRule="auto"/>
              <w:rPr>
                <w:b/>
                <w:iCs/>
                <w:sz w:val="22"/>
                <w:szCs w:val="22"/>
                <w:lang w:eastAsia="lt-LT"/>
              </w:rPr>
            </w:pPr>
          </w:p>
          <w:p w14:paraId="7E220A67" w14:textId="6B623DB1" w:rsidR="00AF3C33" w:rsidRPr="006E0DB8" w:rsidRDefault="00A33BD8">
            <w:pPr>
              <w:spacing w:line="256" w:lineRule="auto"/>
              <w:rPr>
                <w:bCs/>
                <w:sz w:val="22"/>
                <w:szCs w:val="22"/>
              </w:rPr>
            </w:pPr>
            <w:r w:rsidRPr="006E0DB8">
              <w:rPr>
                <w:bCs/>
                <w:sz w:val="22"/>
                <w:szCs w:val="22"/>
              </w:rPr>
              <w:t>10</w:t>
            </w:r>
            <w:r w:rsidR="00AF3C33" w:rsidRPr="006E0DB8">
              <w:rPr>
                <w:bCs/>
                <w:sz w:val="22"/>
                <w:szCs w:val="22"/>
              </w:rPr>
              <w:t>. Lietuvos Respublikos komercinių paslapčių teisinės apsaugos įstatymas Nr. XIII-1125 (toliau – Lietuvos Respublikos komercinių paslapčių teisinės apsaugos įstatymas)</w:t>
            </w:r>
          </w:p>
          <w:p w14:paraId="7AF60208" w14:textId="77777777" w:rsidR="00AF3C33" w:rsidRPr="006E0DB8" w:rsidRDefault="00AF3C33">
            <w:pPr>
              <w:spacing w:line="256" w:lineRule="auto"/>
              <w:rPr>
                <w:b/>
                <w:iCs/>
                <w:sz w:val="22"/>
                <w:szCs w:val="22"/>
                <w:lang w:eastAsia="lt-LT"/>
              </w:rPr>
            </w:pPr>
          </w:p>
          <w:p w14:paraId="4AB8ED68" w14:textId="2BD64FB9" w:rsidR="00AF3C33" w:rsidRPr="006E0DB8" w:rsidRDefault="00AF3C33">
            <w:pPr>
              <w:spacing w:line="256" w:lineRule="auto"/>
              <w:rPr>
                <w:iCs/>
                <w:sz w:val="22"/>
                <w:szCs w:val="22"/>
                <w:lang w:eastAsia="lt-LT"/>
              </w:rPr>
            </w:pPr>
            <w:r w:rsidRPr="006E0DB8">
              <w:rPr>
                <w:iCs/>
                <w:sz w:val="22"/>
                <w:szCs w:val="22"/>
                <w:lang w:eastAsia="lt-LT"/>
              </w:rPr>
              <w:t>1</w:t>
            </w:r>
            <w:r w:rsidR="00A33BD8" w:rsidRPr="006E0DB8">
              <w:rPr>
                <w:iCs/>
                <w:sz w:val="22"/>
                <w:szCs w:val="22"/>
                <w:lang w:eastAsia="lt-LT"/>
              </w:rPr>
              <w:t>1</w:t>
            </w:r>
            <w:r w:rsidRPr="006E0DB8">
              <w:rPr>
                <w:iCs/>
                <w:sz w:val="22"/>
                <w:szCs w:val="22"/>
                <w:lang w:eastAsia="lt-LT"/>
              </w:rPr>
              <w:t>. Lietuvos Respublikos dokumentų ir archyvų įstatymas Nr. I-1115</w:t>
            </w:r>
            <w:r w:rsidRPr="006E0DB8">
              <w:rPr>
                <w:b/>
                <w:iCs/>
                <w:sz w:val="22"/>
                <w:szCs w:val="22"/>
                <w:lang w:eastAsia="lt-LT"/>
              </w:rPr>
              <w:t xml:space="preserve"> </w:t>
            </w:r>
            <w:r w:rsidRPr="006E0DB8">
              <w:rPr>
                <w:iCs/>
                <w:sz w:val="22"/>
                <w:szCs w:val="22"/>
                <w:lang w:eastAsia="lt-LT"/>
              </w:rPr>
              <w:t>(suvestinė redakcija nuo 2021-01-01 iki 2021-12-31) (toliau - Lietuvos Respublikos dokumentų ir archyvų įstatymas)</w:t>
            </w:r>
          </w:p>
        </w:tc>
        <w:tc>
          <w:tcPr>
            <w:tcW w:w="1842" w:type="dxa"/>
            <w:tcBorders>
              <w:top w:val="single" w:sz="4" w:space="0" w:color="00000A"/>
              <w:left w:val="single" w:sz="4" w:space="0" w:color="00000A"/>
              <w:bottom w:val="single" w:sz="4" w:space="0" w:color="00000A"/>
              <w:right w:val="single" w:sz="4" w:space="0" w:color="00000A"/>
            </w:tcBorders>
            <w:hideMark/>
          </w:tcPr>
          <w:p w14:paraId="33789C67" w14:textId="77777777" w:rsidR="00AF3C33" w:rsidRPr="006E0DB8" w:rsidRDefault="00AF3C33">
            <w:pPr>
              <w:spacing w:line="256" w:lineRule="auto"/>
              <w:jc w:val="center"/>
              <w:rPr>
                <w:b/>
                <w:sz w:val="22"/>
                <w:szCs w:val="22"/>
              </w:rPr>
            </w:pPr>
            <w:r w:rsidRPr="006E0DB8">
              <w:rPr>
                <w:b/>
                <w:sz w:val="22"/>
                <w:szCs w:val="22"/>
              </w:rPr>
              <w:lastRenderedPageBreak/>
              <w:t>Direktyvos perkėlimo ir įgyvendinimo lygis</w:t>
            </w:r>
          </w:p>
        </w:tc>
      </w:tr>
      <w:tr w:rsidR="00AF3C33" w:rsidRPr="006E0DB8" w14:paraId="61ED313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E9367D8" w14:textId="77777777" w:rsidR="00AF3C33" w:rsidRPr="006E0DB8" w:rsidRDefault="00AF3C33">
            <w:pPr>
              <w:spacing w:line="256" w:lineRule="auto"/>
              <w:jc w:val="center"/>
              <w:rPr>
                <w:i/>
                <w:iCs/>
                <w:sz w:val="22"/>
                <w:szCs w:val="22"/>
                <w:lang w:eastAsia="lt-LT"/>
              </w:rPr>
            </w:pPr>
            <w:r w:rsidRPr="006E0DB8">
              <w:rPr>
                <w:i/>
                <w:iCs/>
                <w:sz w:val="22"/>
                <w:szCs w:val="22"/>
                <w:lang w:eastAsia="lt-LT"/>
              </w:rPr>
              <w:t>1 straipsnis</w:t>
            </w:r>
          </w:p>
          <w:p w14:paraId="7803D43C"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Tikslas</w:t>
            </w:r>
          </w:p>
          <w:p w14:paraId="45F1EAEC"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Šios direktyvos tikslas – veiksmingiau užtikrinti Sąjungos teisės ir politikos vykdymą konkrečiose srityse, nustatant bendrus minimalius standartus, kuriais užtikrinama asmenų, pranešančių apie Sąjungos teisės pažeidimus, aukšto lygio apsauga.</w:t>
            </w:r>
          </w:p>
        </w:tc>
        <w:tc>
          <w:tcPr>
            <w:tcW w:w="7982" w:type="dxa"/>
            <w:tcBorders>
              <w:top w:val="single" w:sz="4" w:space="0" w:color="00000A"/>
              <w:left w:val="single" w:sz="4" w:space="0" w:color="00000A"/>
              <w:bottom w:val="single" w:sz="4" w:space="0" w:color="00000A"/>
              <w:right w:val="single" w:sz="4" w:space="0" w:color="00000A"/>
            </w:tcBorders>
            <w:hideMark/>
          </w:tcPr>
          <w:p w14:paraId="6CCE3394" w14:textId="77777777" w:rsidR="00AF3C33" w:rsidRPr="006E0DB8" w:rsidRDefault="00AF3C33">
            <w:pPr>
              <w:spacing w:line="256" w:lineRule="auto"/>
              <w:rPr>
                <w:rStyle w:val="StrongEmphasis"/>
                <w:sz w:val="22"/>
                <w:szCs w:val="22"/>
              </w:rPr>
            </w:pPr>
            <w:r w:rsidRPr="006E0DB8">
              <w:rPr>
                <w:i/>
                <w:iCs/>
                <w:sz w:val="22"/>
                <w:szCs w:val="22"/>
                <w:lang w:eastAsia="lt-LT"/>
              </w:rPr>
              <w:t>Direktyvos straipsnis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D9D986C" w14:textId="77777777" w:rsidR="00AF3C33" w:rsidRPr="006E0DB8" w:rsidRDefault="00AF3C33">
            <w:pPr>
              <w:rPr>
                <w:rStyle w:val="StrongEmphasis"/>
                <w:sz w:val="22"/>
                <w:szCs w:val="22"/>
              </w:rPr>
            </w:pPr>
          </w:p>
        </w:tc>
      </w:tr>
      <w:tr w:rsidR="00AF3C33" w:rsidRPr="006E0DB8" w14:paraId="4BA99EF5"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384E2FD"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2 straipsnis</w:t>
            </w:r>
          </w:p>
          <w:p w14:paraId="7C04FAF8"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Materialinė taikymo sritis</w:t>
            </w:r>
          </w:p>
          <w:p w14:paraId="661CEDFC"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Šioje direktyvoje nustatomi bendri minimalūs standartai, kuriais užtikrinama apsauga asmenų, pranešančių apie toliau nurodytus Sąjungos teisės pažeidimus: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797F437E" w14:textId="77777777">
              <w:tc>
                <w:tcPr>
                  <w:tcW w:w="171" w:type="dxa"/>
                  <w:hideMark/>
                </w:tcPr>
                <w:p w14:paraId="7EE2B9FB"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tcPr>
                <w:p w14:paraId="5B05BF6D"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pažeidimus, patenkančius į priede nurodytų Sąjungos aktų taikymo sritį, šiose srityse:</w:t>
                  </w:r>
                </w:p>
                <w:tbl>
                  <w:tblPr>
                    <w:tblW w:w="5000" w:type="pct"/>
                    <w:tblLayout w:type="fixed"/>
                    <w:tblCellMar>
                      <w:left w:w="0" w:type="dxa"/>
                      <w:right w:w="0" w:type="dxa"/>
                    </w:tblCellMar>
                    <w:tblLook w:val="04A0" w:firstRow="1" w:lastRow="0" w:firstColumn="1" w:lastColumn="0" w:noHBand="0" w:noVBand="1"/>
                  </w:tblPr>
                  <w:tblGrid>
                    <w:gridCol w:w="312"/>
                    <w:gridCol w:w="3474"/>
                  </w:tblGrid>
                  <w:tr w:rsidR="00AF3C33" w:rsidRPr="006E0DB8" w14:paraId="4F624004" w14:textId="77777777">
                    <w:tc>
                      <w:tcPr>
                        <w:tcW w:w="142" w:type="dxa"/>
                        <w:hideMark/>
                      </w:tcPr>
                      <w:p w14:paraId="068DB283" w14:textId="77777777" w:rsidR="00AF3C33" w:rsidRPr="006E0DB8" w:rsidRDefault="00AF3C33">
                        <w:pPr>
                          <w:spacing w:line="256" w:lineRule="auto"/>
                          <w:rPr>
                            <w:color w:val="auto"/>
                            <w:sz w:val="22"/>
                            <w:szCs w:val="22"/>
                            <w:lang w:eastAsia="lt-LT"/>
                          </w:rPr>
                        </w:pPr>
                        <w:r w:rsidRPr="006E0DB8">
                          <w:rPr>
                            <w:color w:val="auto"/>
                            <w:sz w:val="22"/>
                            <w:szCs w:val="22"/>
                            <w:lang w:eastAsia="lt-LT"/>
                          </w:rPr>
                          <w:t>i)</w:t>
                        </w:r>
                      </w:p>
                    </w:tc>
                    <w:tc>
                      <w:tcPr>
                        <w:tcW w:w="1582" w:type="dxa"/>
                        <w:hideMark/>
                      </w:tcPr>
                      <w:p w14:paraId="0505ED03"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viešųjų pirkimų;</w:t>
                        </w:r>
                      </w:p>
                    </w:tc>
                  </w:tr>
                </w:tbl>
                <w:p w14:paraId="073EAE93"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56"/>
                  </w:tblGrid>
                  <w:tr w:rsidR="00AF3C33" w:rsidRPr="006E0DB8" w14:paraId="7182974A" w14:textId="77777777">
                    <w:tc>
                      <w:tcPr>
                        <w:tcW w:w="196" w:type="dxa"/>
                        <w:hideMark/>
                      </w:tcPr>
                      <w:p w14:paraId="0ABBFE12" w14:textId="77777777" w:rsidR="00AF3C33" w:rsidRPr="006E0DB8" w:rsidRDefault="00AF3C33">
                        <w:pPr>
                          <w:spacing w:line="256" w:lineRule="auto"/>
                          <w:rPr>
                            <w:color w:val="auto"/>
                            <w:sz w:val="22"/>
                            <w:szCs w:val="22"/>
                            <w:lang w:eastAsia="lt-LT"/>
                          </w:rPr>
                        </w:pPr>
                        <w:r w:rsidRPr="006E0DB8">
                          <w:rPr>
                            <w:color w:val="auto"/>
                            <w:sz w:val="22"/>
                            <w:szCs w:val="22"/>
                            <w:lang w:eastAsia="lt-LT"/>
                          </w:rPr>
                          <w:t>ii)</w:t>
                        </w:r>
                      </w:p>
                    </w:tc>
                    <w:tc>
                      <w:tcPr>
                        <w:tcW w:w="1528" w:type="dxa"/>
                        <w:hideMark/>
                      </w:tcPr>
                      <w:p w14:paraId="690EA2A6"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finansinių paslaugų, produktų ir rinkų, taip pat pinigų plovimo ir teroristų finansavimo prevencijos;</w:t>
                        </w:r>
                      </w:p>
                    </w:tc>
                  </w:tr>
                </w:tbl>
                <w:p w14:paraId="39F2DBAF"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64"/>
                    <w:gridCol w:w="3222"/>
                  </w:tblGrid>
                  <w:tr w:rsidR="00AF3C33" w:rsidRPr="006E0DB8" w14:paraId="7B0D7966" w14:textId="77777777">
                    <w:tc>
                      <w:tcPr>
                        <w:tcW w:w="257" w:type="dxa"/>
                        <w:hideMark/>
                      </w:tcPr>
                      <w:p w14:paraId="34E28E55" w14:textId="77777777" w:rsidR="00AF3C33" w:rsidRPr="006E0DB8" w:rsidRDefault="00AF3C33">
                        <w:pPr>
                          <w:spacing w:line="256" w:lineRule="auto"/>
                          <w:rPr>
                            <w:color w:val="auto"/>
                            <w:sz w:val="22"/>
                            <w:szCs w:val="22"/>
                            <w:lang w:eastAsia="lt-LT"/>
                          </w:rPr>
                        </w:pPr>
                        <w:r w:rsidRPr="006E0DB8">
                          <w:rPr>
                            <w:color w:val="auto"/>
                            <w:sz w:val="22"/>
                            <w:szCs w:val="22"/>
                            <w:lang w:eastAsia="lt-LT"/>
                          </w:rPr>
                          <w:t>iii)</w:t>
                        </w:r>
                      </w:p>
                    </w:tc>
                    <w:tc>
                      <w:tcPr>
                        <w:tcW w:w="1467" w:type="dxa"/>
                        <w:hideMark/>
                      </w:tcPr>
                      <w:p w14:paraId="727B30D6"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gaminių saugos ir atitikties;</w:t>
                        </w:r>
                      </w:p>
                    </w:tc>
                  </w:tr>
                </w:tbl>
                <w:p w14:paraId="4EF74167"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6E0DB8" w14:paraId="6AD6954B" w14:textId="77777777">
                    <w:tc>
                      <w:tcPr>
                        <w:tcW w:w="245" w:type="dxa"/>
                        <w:hideMark/>
                      </w:tcPr>
                      <w:p w14:paraId="7E94F64A" w14:textId="77777777" w:rsidR="00AF3C33" w:rsidRPr="006E0DB8" w:rsidRDefault="00AF3C33">
                        <w:pPr>
                          <w:spacing w:line="256" w:lineRule="auto"/>
                          <w:rPr>
                            <w:color w:val="auto"/>
                            <w:sz w:val="22"/>
                            <w:szCs w:val="22"/>
                            <w:lang w:eastAsia="lt-LT"/>
                          </w:rPr>
                        </w:pPr>
                        <w:r w:rsidRPr="006E0DB8">
                          <w:rPr>
                            <w:color w:val="auto"/>
                            <w:sz w:val="22"/>
                            <w:szCs w:val="22"/>
                            <w:lang w:eastAsia="lt-LT"/>
                          </w:rPr>
                          <w:t>iv)</w:t>
                        </w:r>
                      </w:p>
                    </w:tc>
                    <w:tc>
                      <w:tcPr>
                        <w:tcW w:w="1479" w:type="dxa"/>
                        <w:hideMark/>
                      </w:tcPr>
                      <w:p w14:paraId="33B967F9"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transporto saugos;</w:t>
                        </w:r>
                      </w:p>
                    </w:tc>
                  </w:tr>
                </w:tbl>
                <w:p w14:paraId="452A5648"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382"/>
                  </w:tblGrid>
                  <w:tr w:rsidR="00AF3C33" w:rsidRPr="006E0DB8" w14:paraId="7BA29986" w14:textId="77777777">
                    <w:tc>
                      <w:tcPr>
                        <w:tcW w:w="184" w:type="dxa"/>
                        <w:hideMark/>
                      </w:tcPr>
                      <w:p w14:paraId="043CE1B3" w14:textId="77777777" w:rsidR="00AF3C33" w:rsidRPr="006E0DB8" w:rsidRDefault="00AF3C33">
                        <w:pPr>
                          <w:spacing w:line="256" w:lineRule="auto"/>
                          <w:rPr>
                            <w:color w:val="auto"/>
                            <w:sz w:val="22"/>
                            <w:szCs w:val="22"/>
                            <w:lang w:eastAsia="lt-LT"/>
                          </w:rPr>
                        </w:pPr>
                        <w:r w:rsidRPr="006E0DB8">
                          <w:rPr>
                            <w:color w:val="auto"/>
                            <w:sz w:val="22"/>
                            <w:szCs w:val="22"/>
                            <w:lang w:eastAsia="lt-LT"/>
                          </w:rPr>
                          <w:t>v)</w:t>
                        </w:r>
                      </w:p>
                    </w:tc>
                    <w:tc>
                      <w:tcPr>
                        <w:tcW w:w="1540" w:type="dxa"/>
                        <w:hideMark/>
                      </w:tcPr>
                      <w:p w14:paraId="2EAB45D4"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aplinkos apsaugos;</w:t>
                        </w:r>
                      </w:p>
                    </w:tc>
                  </w:tr>
                </w:tbl>
                <w:p w14:paraId="27E89CC5"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6E0DB8" w14:paraId="3E8C4988" w14:textId="77777777">
                    <w:tc>
                      <w:tcPr>
                        <w:tcW w:w="245" w:type="dxa"/>
                        <w:hideMark/>
                      </w:tcPr>
                      <w:p w14:paraId="21D30B68" w14:textId="77777777" w:rsidR="00AF3C33" w:rsidRPr="006E0DB8" w:rsidRDefault="00AF3C33">
                        <w:pPr>
                          <w:spacing w:line="256" w:lineRule="auto"/>
                          <w:rPr>
                            <w:color w:val="auto"/>
                            <w:sz w:val="22"/>
                            <w:szCs w:val="22"/>
                            <w:lang w:eastAsia="lt-LT"/>
                          </w:rPr>
                        </w:pPr>
                        <w:r w:rsidRPr="006E0DB8">
                          <w:rPr>
                            <w:color w:val="auto"/>
                            <w:sz w:val="22"/>
                            <w:szCs w:val="22"/>
                            <w:lang w:eastAsia="lt-LT"/>
                          </w:rPr>
                          <w:t>vi)</w:t>
                        </w:r>
                      </w:p>
                    </w:tc>
                    <w:tc>
                      <w:tcPr>
                        <w:tcW w:w="1479" w:type="dxa"/>
                        <w:hideMark/>
                      </w:tcPr>
                      <w:p w14:paraId="38696674"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radiacinės saugos ir branduolinės saugos;</w:t>
                        </w:r>
                      </w:p>
                    </w:tc>
                  </w:tr>
                </w:tbl>
                <w:p w14:paraId="26EDB4A2"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672"/>
                    <w:gridCol w:w="3114"/>
                  </w:tblGrid>
                  <w:tr w:rsidR="00AF3C33" w:rsidRPr="006E0DB8" w14:paraId="3FBBA567" w14:textId="77777777">
                    <w:tc>
                      <w:tcPr>
                        <w:tcW w:w="306" w:type="dxa"/>
                        <w:hideMark/>
                      </w:tcPr>
                      <w:p w14:paraId="0837769C" w14:textId="77777777" w:rsidR="00AF3C33" w:rsidRPr="006E0DB8" w:rsidRDefault="00AF3C33">
                        <w:pPr>
                          <w:spacing w:line="256" w:lineRule="auto"/>
                          <w:rPr>
                            <w:color w:val="auto"/>
                            <w:sz w:val="22"/>
                            <w:szCs w:val="22"/>
                            <w:lang w:eastAsia="lt-LT"/>
                          </w:rPr>
                        </w:pPr>
                        <w:r w:rsidRPr="006E0DB8">
                          <w:rPr>
                            <w:color w:val="auto"/>
                            <w:sz w:val="22"/>
                            <w:szCs w:val="22"/>
                            <w:lang w:eastAsia="lt-LT"/>
                          </w:rPr>
                          <w:lastRenderedPageBreak/>
                          <w:t>vii)</w:t>
                        </w:r>
                      </w:p>
                    </w:tc>
                    <w:tc>
                      <w:tcPr>
                        <w:tcW w:w="1418" w:type="dxa"/>
                        <w:hideMark/>
                      </w:tcPr>
                      <w:p w14:paraId="52CDE449"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maisto ir pašarų saugos, gyvūnų sveikatos ir gerovės;</w:t>
                        </w:r>
                      </w:p>
                    </w:tc>
                  </w:tr>
                </w:tbl>
                <w:p w14:paraId="1CC534F1"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806"/>
                    <w:gridCol w:w="2980"/>
                  </w:tblGrid>
                  <w:tr w:rsidR="00AF3C33" w:rsidRPr="006E0DB8" w14:paraId="2DC6B07F" w14:textId="77777777">
                    <w:tc>
                      <w:tcPr>
                        <w:tcW w:w="367" w:type="dxa"/>
                        <w:hideMark/>
                      </w:tcPr>
                      <w:p w14:paraId="548CB0D4" w14:textId="77777777" w:rsidR="00AF3C33" w:rsidRPr="006E0DB8" w:rsidRDefault="00AF3C33">
                        <w:pPr>
                          <w:spacing w:line="256" w:lineRule="auto"/>
                          <w:rPr>
                            <w:color w:val="auto"/>
                            <w:sz w:val="22"/>
                            <w:szCs w:val="22"/>
                            <w:lang w:eastAsia="lt-LT"/>
                          </w:rPr>
                        </w:pPr>
                        <w:r w:rsidRPr="006E0DB8">
                          <w:rPr>
                            <w:color w:val="auto"/>
                            <w:sz w:val="22"/>
                            <w:szCs w:val="22"/>
                            <w:lang w:eastAsia="lt-LT"/>
                          </w:rPr>
                          <w:t>viii)</w:t>
                        </w:r>
                      </w:p>
                    </w:tc>
                    <w:tc>
                      <w:tcPr>
                        <w:tcW w:w="1357" w:type="dxa"/>
                        <w:hideMark/>
                      </w:tcPr>
                      <w:p w14:paraId="3468A675"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visuomenės sveikatos;</w:t>
                        </w:r>
                      </w:p>
                    </w:tc>
                  </w:tr>
                </w:tbl>
                <w:p w14:paraId="3A6DB162"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6E0DB8" w14:paraId="74BF5D47" w14:textId="77777777">
                    <w:tc>
                      <w:tcPr>
                        <w:tcW w:w="245" w:type="dxa"/>
                        <w:hideMark/>
                      </w:tcPr>
                      <w:p w14:paraId="1D3ACDC0" w14:textId="77777777" w:rsidR="00AF3C33" w:rsidRPr="006E0DB8" w:rsidRDefault="00AF3C33">
                        <w:pPr>
                          <w:spacing w:line="256" w:lineRule="auto"/>
                          <w:rPr>
                            <w:color w:val="auto"/>
                            <w:sz w:val="22"/>
                            <w:szCs w:val="22"/>
                            <w:lang w:eastAsia="lt-LT"/>
                          </w:rPr>
                        </w:pPr>
                        <w:r w:rsidRPr="006E0DB8">
                          <w:rPr>
                            <w:color w:val="auto"/>
                            <w:sz w:val="22"/>
                            <w:szCs w:val="22"/>
                            <w:lang w:eastAsia="lt-LT"/>
                          </w:rPr>
                          <w:t>ix)</w:t>
                        </w:r>
                      </w:p>
                    </w:tc>
                    <w:tc>
                      <w:tcPr>
                        <w:tcW w:w="1479" w:type="dxa"/>
                        <w:hideMark/>
                      </w:tcPr>
                      <w:p w14:paraId="73F40DB9"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vartotojų apsaugos;</w:t>
                        </w:r>
                      </w:p>
                    </w:tc>
                  </w:tr>
                </w:tbl>
                <w:p w14:paraId="6C6A5C5C"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382"/>
                  </w:tblGrid>
                  <w:tr w:rsidR="00AF3C33" w:rsidRPr="006E0DB8" w14:paraId="75B15153" w14:textId="77777777">
                    <w:tc>
                      <w:tcPr>
                        <w:tcW w:w="184" w:type="dxa"/>
                        <w:hideMark/>
                      </w:tcPr>
                      <w:p w14:paraId="47662118" w14:textId="77777777" w:rsidR="00AF3C33" w:rsidRPr="006E0DB8" w:rsidRDefault="00AF3C33">
                        <w:pPr>
                          <w:spacing w:line="256" w:lineRule="auto"/>
                          <w:rPr>
                            <w:color w:val="auto"/>
                            <w:sz w:val="22"/>
                            <w:szCs w:val="22"/>
                            <w:lang w:eastAsia="lt-LT"/>
                          </w:rPr>
                        </w:pPr>
                        <w:r w:rsidRPr="006E0DB8">
                          <w:rPr>
                            <w:color w:val="auto"/>
                            <w:sz w:val="22"/>
                            <w:szCs w:val="22"/>
                            <w:lang w:eastAsia="lt-LT"/>
                          </w:rPr>
                          <w:t>x)</w:t>
                        </w:r>
                      </w:p>
                    </w:tc>
                    <w:tc>
                      <w:tcPr>
                        <w:tcW w:w="1540" w:type="dxa"/>
                        <w:hideMark/>
                      </w:tcPr>
                      <w:p w14:paraId="3410704F"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privatumo ir asmens duomenų apsaugos bei tinklų ir informacinių sistemų saugumo;</w:t>
                        </w:r>
                      </w:p>
                    </w:tc>
                  </w:tr>
                </w:tbl>
                <w:p w14:paraId="2E89DA0F" w14:textId="77777777" w:rsidR="00AF3C33" w:rsidRPr="006E0DB8" w:rsidRDefault="00AF3C33">
                  <w:pPr>
                    <w:spacing w:line="256" w:lineRule="auto"/>
                    <w:jc w:val="left"/>
                    <w:rPr>
                      <w:rFonts w:eastAsiaTheme="minorHAnsi"/>
                      <w:color w:val="auto"/>
                      <w:sz w:val="22"/>
                      <w:szCs w:val="22"/>
                    </w:rPr>
                  </w:pPr>
                </w:p>
              </w:tc>
            </w:tr>
          </w:tbl>
          <w:p w14:paraId="224D3502"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3200E185" w14:textId="77777777">
              <w:tc>
                <w:tcPr>
                  <w:tcW w:w="184" w:type="dxa"/>
                  <w:hideMark/>
                </w:tcPr>
                <w:p w14:paraId="06F74780"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577EAEB3"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pažeidimus, kurie kenkia Sąjungos </w:t>
                  </w:r>
                  <w:bookmarkStart w:id="1" w:name="_Hlk63165640"/>
                  <w:r w:rsidRPr="006E0DB8">
                    <w:rPr>
                      <w:color w:val="auto"/>
                      <w:sz w:val="22"/>
                      <w:szCs w:val="22"/>
                      <w:lang w:eastAsia="lt-LT"/>
                    </w:rPr>
                    <w:t>finansiniams interesams, kaip nurodyta SESV 325 straipsnyje ir išsamiau apibūdinta susijusiose Sąjungos priemonėse</w:t>
                  </w:r>
                  <w:bookmarkEnd w:id="1"/>
                  <w:r w:rsidRPr="006E0DB8">
                    <w:rPr>
                      <w:color w:val="auto"/>
                      <w:sz w:val="22"/>
                      <w:szCs w:val="22"/>
                      <w:lang w:eastAsia="lt-LT"/>
                    </w:rPr>
                    <w:t>;</w:t>
                  </w:r>
                </w:p>
              </w:tc>
            </w:tr>
          </w:tbl>
          <w:p w14:paraId="66D872A5"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71C5B34C" w14:textId="77777777">
              <w:tc>
                <w:tcPr>
                  <w:tcW w:w="171" w:type="dxa"/>
                  <w:hideMark/>
                </w:tcPr>
                <w:p w14:paraId="18B32126" w14:textId="77777777" w:rsidR="00AF3C33" w:rsidRPr="006E0DB8" w:rsidRDefault="00AF3C33">
                  <w:pPr>
                    <w:spacing w:line="256" w:lineRule="auto"/>
                    <w:rPr>
                      <w:color w:val="auto"/>
                      <w:sz w:val="22"/>
                      <w:szCs w:val="22"/>
                      <w:lang w:eastAsia="lt-LT"/>
                    </w:rPr>
                  </w:pPr>
                  <w:r w:rsidRPr="006E0DB8">
                    <w:rPr>
                      <w:color w:val="auto"/>
                      <w:sz w:val="22"/>
                      <w:szCs w:val="22"/>
                      <w:lang w:eastAsia="lt-LT"/>
                    </w:rPr>
                    <w:t>c)</w:t>
                  </w:r>
                </w:p>
              </w:tc>
              <w:tc>
                <w:tcPr>
                  <w:tcW w:w="1724" w:type="dxa"/>
                  <w:hideMark/>
                </w:tcPr>
                <w:p w14:paraId="2B0B764A"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pažeidimus, susijusius su vidaus rinka, kaip nurodyta SESV </w:t>
                  </w:r>
                  <w:bookmarkStart w:id="2" w:name="_Hlk63165974"/>
                  <w:r w:rsidRPr="006E0DB8">
                    <w:rPr>
                      <w:color w:val="auto"/>
                      <w:sz w:val="22"/>
                      <w:szCs w:val="22"/>
                      <w:lang w:eastAsia="lt-LT"/>
                    </w:rPr>
                    <w:t>26 straipsnio 2 dalyje, įskaitant Sąjungos konkurencijos ir valstybės pagalbos taisyklių pažeidimus, taip pat su vidaus rinka susijusius pažeidimus dėl veiksmų, kuriais pažeidžiamos pelno mokesčio taisyklės, arba susitarimais, kuriais siekiama įgyti mokestinį pranašumą, kenkiantį taikytinos pelno mokesčio teisės dalykui arba tikslui.</w:t>
                  </w:r>
                  <w:bookmarkEnd w:id="2"/>
                </w:p>
              </w:tc>
            </w:tr>
          </w:tbl>
          <w:p w14:paraId="487C5036"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641E0D25" w14:textId="543E4C0B" w:rsidR="00AF3C33" w:rsidRPr="006E0DB8" w:rsidRDefault="00AF3C33">
            <w:pPr>
              <w:pStyle w:val="NoSpacing1"/>
              <w:spacing w:line="256" w:lineRule="auto"/>
              <w:jc w:val="both"/>
              <w:rPr>
                <w:rFonts w:ascii="Times New Roman" w:hAnsi="Times New Roman"/>
                <w:b/>
                <w:lang w:eastAsia="lt-LT"/>
              </w:rPr>
            </w:pPr>
            <w:r w:rsidRPr="006E0DB8">
              <w:rPr>
                <w:rFonts w:ascii="Times New Roman" w:hAnsi="Times New Roman"/>
                <w:b/>
                <w:lang w:eastAsia="lt-LT"/>
              </w:rPr>
              <w:lastRenderedPageBreak/>
              <w:t>PAĮ</w:t>
            </w:r>
            <w:r w:rsidR="00D43430" w:rsidRPr="006E0DB8">
              <w:rPr>
                <w:rFonts w:ascii="Times New Roman" w:hAnsi="Times New Roman"/>
                <w:b/>
                <w:lang w:eastAsia="lt-LT"/>
              </w:rPr>
              <w:t xml:space="preserve"> projektas</w:t>
            </w:r>
          </w:p>
          <w:p w14:paraId="08A557CF" w14:textId="77777777" w:rsidR="00D43430" w:rsidRPr="006E0DB8" w:rsidRDefault="00D43430" w:rsidP="00D43430">
            <w:pPr>
              <w:rPr>
                <w:b/>
                <w:sz w:val="22"/>
                <w:szCs w:val="22"/>
              </w:rPr>
            </w:pPr>
            <w:r w:rsidRPr="006E0DB8">
              <w:rPr>
                <w:b/>
                <w:sz w:val="22"/>
                <w:szCs w:val="22"/>
              </w:rPr>
              <w:t>1 straipsnis. Įstatymo paskirtis, taikymas ir tikslas</w:t>
            </w:r>
          </w:p>
          <w:p w14:paraId="4A2661FC" w14:textId="77777777" w:rsidR="00D43430" w:rsidRPr="006E0DB8" w:rsidRDefault="00D43430" w:rsidP="00D43430">
            <w:pPr>
              <w:rPr>
                <w:rFonts w:eastAsia="Calibri"/>
                <w:sz w:val="22"/>
                <w:szCs w:val="22"/>
              </w:rPr>
            </w:pPr>
            <w:r w:rsidRPr="006E0DB8">
              <w:rPr>
                <w:rFonts w:eastAsia="Calibri"/>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p>
          <w:p w14:paraId="6DD68A97" w14:textId="77777777" w:rsidR="00AF3C33" w:rsidRPr="006E0DB8" w:rsidRDefault="00AF3C33">
            <w:pPr>
              <w:spacing w:line="256" w:lineRule="auto"/>
              <w:rPr>
                <w:rFonts w:eastAsia="Calibri"/>
                <w:sz w:val="22"/>
                <w:szCs w:val="22"/>
              </w:rPr>
            </w:pPr>
            <w:r w:rsidRPr="006E0DB8">
              <w:rPr>
                <w:rFonts w:eastAsia="Calibri"/>
                <w:sz w:val="22"/>
                <w:szCs w:val="22"/>
              </w:rPr>
              <w:t>&lt;...&gt;</w:t>
            </w:r>
          </w:p>
          <w:p w14:paraId="5A8FAFA6" w14:textId="77777777" w:rsidR="00AF3C33" w:rsidRPr="006E0DB8" w:rsidRDefault="00AF3C33">
            <w:pPr>
              <w:spacing w:line="256" w:lineRule="auto"/>
              <w:rPr>
                <w:b/>
                <w:sz w:val="22"/>
                <w:szCs w:val="22"/>
              </w:rPr>
            </w:pPr>
          </w:p>
          <w:p w14:paraId="5552699E" w14:textId="77777777" w:rsidR="00AF3C33" w:rsidRPr="006E0DB8" w:rsidRDefault="00AF3C33">
            <w:pPr>
              <w:spacing w:line="256" w:lineRule="auto"/>
              <w:rPr>
                <w:i/>
                <w:iCs/>
                <w:sz w:val="22"/>
                <w:szCs w:val="22"/>
              </w:rPr>
            </w:pPr>
            <w:r w:rsidRPr="006E0DB8">
              <w:rPr>
                <w:i/>
                <w:iCs/>
                <w:sz w:val="22"/>
                <w:szCs w:val="22"/>
              </w:rPr>
              <w:t>Pastaba. Perkeliant Direktyvos nuostatas, PAĮ pažeidimų sąrašas nėra galutinai apibrėžtas, o tai reiškia, kad jis apima visas galimas sritis siekiant apsaugoti viešąjį interesą, ne tik išvardintas Direktyvos 2 straipsnio 1 dalyje. Šia prasme Lietuva šią nuostatą įgyvendino platesne apimtimi – Direktyvoje numatytos apsaugos priemonės Lietuvoje taikomos visų pažeidimų, susijusių su viešojo intereso apsauga sritimis arba veiksmais, kurių neapima Direktyvos 2 straipsnio 1 dalis, atžvilgiu.</w:t>
            </w:r>
          </w:p>
          <w:p w14:paraId="55AAA4F8" w14:textId="77777777" w:rsidR="00AF3C33" w:rsidRPr="006E0DB8" w:rsidRDefault="00AF3C33">
            <w:pPr>
              <w:spacing w:line="256" w:lineRule="auto"/>
              <w:rPr>
                <w:b/>
                <w:sz w:val="22"/>
                <w:szCs w:val="22"/>
              </w:rPr>
            </w:pPr>
          </w:p>
          <w:p w14:paraId="0E879E61" w14:textId="77777777" w:rsidR="00AF3C33" w:rsidRPr="006E0DB8" w:rsidRDefault="00AF3C33">
            <w:pPr>
              <w:spacing w:line="256" w:lineRule="auto"/>
              <w:rPr>
                <w:b/>
                <w:sz w:val="22"/>
                <w:szCs w:val="22"/>
              </w:rPr>
            </w:pPr>
            <w:r w:rsidRPr="006E0DB8">
              <w:rPr>
                <w:b/>
                <w:sz w:val="22"/>
                <w:szCs w:val="22"/>
              </w:rPr>
              <w:t>PAĮ projektas</w:t>
            </w:r>
          </w:p>
          <w:p w14:paraId="1CB26151" w14:textId="77777777" w:rsidR="00D43430" w:rsidRPr="006E0DB8" w:rsidRDefault="00D43430" w:rsidP="00D43430">
            <w:pPr>
              <w:rPr>
                <w:b/>
                <w:sz w:val="22"/>
                <w:szCs w:val="22"/>
              </w:rPr>
            </w:pPr>
            <w:r w:rsidRPr="006E0DB8">
              <w:rPr>
                <w:b/>
                <w:sz w:val="22"/>
                <w:szCs w:val="22"/>
              </w:rPr>
              <w:t>3 straipsnis. Informacijos apie pažeidimus teikimas</w:t>
            </w:r>
          </w:p>
          <w:p w14:paraId="3636BB2D" w14:textId="77777777" w:rsidR="00FA44ED" w:rsidRPr="00E1361A" w:rsidRDefault="00FA44ED" w:rsidP="00FA44ED">
            <w:pPr>
              <w:rPr>
                <w:sz w:val="22"/>
                <w:szCs w:val="22"/>
              </w:rPr>
            </w:pPr>
            <w:r w:rsidRPr="00E1361A">
              <w:rPr>
                <w:sz w:val="22"/>
                <w:szCs w:val="22"/>
              </w:rPr>
              <w:lastRenderedPageBreak/>
              <w:t xml:space="preserve">1. Informacija apie pažeidimus teikiama siekiant apsaugoti viešąjį interesą. Informacijos pateikimas siekiant apginti išskirtinai asmeninius interesus nelaikomas pranešimu. </w:t>
            </w:r>
          </w:p>
          <w:p w14:paraId="6CB78E4D" w14:textId="77777777" w:rsidR="00FA44ED" w:rsidRPr="00E1361A" w:rsidRDefault="00FA44ED" w:rsidP="00FA44ED">
            <w:pPr>
              <w:rPr>
                <w:rFonts w:eastAsia="Calibri"/>
                <w:sz w:val="22"/>
                <w:szCs w:val="22"/>
              </w:rPr>
            </w:pPr>
            <w:r w:rsidRPr="00E1361A">
              <w:rPr>
                <w:rFonts w:eastAsia="Calibri"/>
                <w:sz w:val="22"/>
                <w:szCs w:val="22"/>
              </w:rPr>
              <w:t>2. Pagal šį įstatymą informacija apie pažeidimus teikiama dėl:</w:t>
            </w:r>
          </w:p>
          <w:p w14:paraId="58DB21D2" w14:textId="77777777" w:rsidR="00FA44ED" w:rsidRPr="00E1361A" w:rsidRDefault="00FA44ED" w:rsidP="00FA44ED">
            <w:pPr>
              <w:rPr>
                <w:rFonts w:eastAsia="Calibri"/>
                <w:sz w:val="22"/>
                <w:szCs w:val="22"/>
              </w:rPr>
            </w:pPr>
            <w:r w:rsidRPr="00E1361A">
              <w:rPr>
                <w:rFonts w:eastAsia="Calibri"/>
                <w:sz w:val="22"/>
                <w:szCs w:val="22"/>
              </w:rPr>
              <w:t>1) pavojaus visuomenės saugumui ar sveikatai, asmens gyvybei ar sveikatai;</w:t>
            </w:r>
          </w:p>
          <w:p w14:paraId="69AD6D3F" w14:textId="77777777" w:rsidR="00FA44ED" w:rsidRPr="00E1361A" w:rsidRDefault="00FA44ED" w:rsidP="00FA44ED">
            <w:pPr>
              <w:rPr>
                <w:rFonts w:eastAsia="Calibri"/>
                <w:sz w:val="22"/>
                <w:szCs w:val="22"/>
              </w:rPr>
            </w:pPr>
            <w:r w:rsidRPr="00E1361A">
              <w:rPr>
                <w:rFonts w:eastAsia="Calibri"/>
                <w:sz w:val="22"/>
                <w:szCs w:val="22"/>
              </w:rPr>
              <w:t>2) pavojaus aplinkai;</w:t>
            </w:r>
          </w:p>
          <w:p w14:paraId="3D4502AC" w14:textId="77777777" w:rsidR="00FA44ED" w:rsidRPr="00E1361A" w:rsidRDefault="00FA44ED" w:rsidP="00FA44ED">
            <w:pPr>
              <w:rPr>
                <w:rFonts w:eastAsia="Calibri"/>
                <w:sz w:val="22"/>
                <w:szCs w:val="22"/>
              </w:rPr>
            </w:pPr>
            <w:r w:rsidRPr="00E1361A">
              <w:rPr>
                <w:rFonts w:eastAsia="Calibri"/>
                <w:sz w:val="22"/>
                <w:szCs w:val="22"/>
              </w:rPr>
              <w:t>3) kliudymo arba neteisėto poveikio teisėsaugos institucijų atliekamiems tyrimams ar teismams vykdant teisingumą;</w:t>
            </w:r>
          </w:p>
          <w:p w14:paraId="1B8452D5" w14:textId="77777777" w:rsidR="00FA44ED" w:rsidRPr="00E1361A" w:rsidRDefault="00FA44ED" w:rsidP="00FA44ED">
            <w:pPr>
              <w:rPr>
                <w:rFonts w:eastAsia="Calibri"/>
                <w:sz w:val="22"/>
                <w:szCs w:val="22"/>
              </w:rPr>
            </w:pPr>
            <w:r w:rsidRPr="00E1361A">
              <w:rPr>
                <w:rFonts w:eastAsia="Calibri"/>
                <w:sz w:val="22"/>
                <w:szCs w:val="22"/>
              </w:rPr>
              <w:t xml:space="preserve">4) neteisėtos veiklos finansavimo; </w:t>
            </w:r>
          </w:p>
          <w:p w14:paraId="3E6A80C2" w14:textId="77777777" w:rsidR="00FA44ED" w:rsidRPr="00E1361A" w:rsidRDefault="00FA44ED" w:rsidP="00FA44ED">
            <w:pPr>
              <w:rPr>
                <w:rFonts w:eastAsia="Calibri"/>
                <w:sz w:val="22"/>
                <w:szCs w:val="22"/>
              </w:rPr>
            </w:pPr>
            <w:r w:rsidRPr="00E1361A">
              <w:rPr>
                <w:rFonts w:eastAsia="Calibri"/>
                <w:sz w:val="22"/>
                <w:szCs w:val="22"/>
              </w:rPr>
              <w:t>5) neteisėto ar neskaidraus viešųjų lėšų ar turto naudojimo;</w:t>
            </w:r>
          </w:p>
          <w:p w14:paraId="16DA61FA" w14:textId="77777777" w:rsidR="00FA44ED" w:rsidRPr="00E1361A" w:rsidRDefault="00FA44ED" w:rsidP="00FA44ED">
            <w:pPr>
              <w:rPr>
                <w:rFonts w:eastAsia="Calibri"/>
                <w:sz w:val="22"/>
                <w:szCs w:val="22"/>
              </w:rPr>
            </w:pPr>
            <w:r w:rsidRPr="00E1361A">
              <w:rPr>
                <w:rFonts w:eastAsia="Calibri"/>
                <w:sz w:val="22"/>
                <w:szCs w:val="22"/>
              </w:rPr>
              <w:t>6) neteisėtu būdu įgyto turto;</w:t>
            </w:r>
          </w:p>
          <w:p w14:paraId="52ED82F2" w14:textId="77777777" w:rsidR="00FA44ED" w:rsidRPr="00E1361A" w:rsidRDefault="00FA44ED" w:rsidP="00FA44ED">
            <w:pPr>
              <w:rPr>
                <w:rFonts w:eastAsia="Calibri"/>
                <w:sz w:val="22"/>
                <w:szCs w:val="22"/>
              </w:rPr>
            </w:pPr>
            <w:r w:rsidRPr="00E1361A">
              <w:rPr>
                <w:rFonts w:eastAsia="Calibri"/>
                <w:sz w:val="22"/>
                <w:szCs w:val="22"/>
              </w:rPr>
              <w:t>7) padaryto pažeidimo padarinių slėpimo, trukdymo nustatyti padarinių mastą;</w:t>
            </w:r>
          </w:p>
          <w:p w14:paraId="7CC5508E" w14:textId="77777777" w:rsidR="00FA44ED" w:rsidRPr="00E1361A" w:rsidRDefault="00FA44ED" w:rsidP="00FA44ED">
            <w:pPr>
              <w:rPr>
                <w:rFonts w:eastAsia="Calibri"/>
                <w:sz w:val="22"/>
                <w:szCs w:val="22"/>
              </w:rPr>
            </w:pPr>
            <w:r w:rsidRPr="00E1361A">
              <w:rPr>
                <w:rFonts w:eastAsia="Calibri"/>
                <w:sz w:val="22"/>
                <w:szCs w:val="22"/>
              </w:rPr>
              <w:t>8) pažeidimų, nurodytų Lietuvos Respublikos teisingumo ministro patvirtintame sąraše, parengtame atsižvelgiant į Direktyvoje (ES) 2019/1937 nurodytų Europos Sąjungos teisės aktų taikymo sritį;</w:t>
            </w:r>
          </w:p>
          <w:p w14:paraId="38B06534" w14:textId="77777777" w:rsidR="00FA44ED" w:rsidRPr="00E1361A" w:rsidRDefault="00FA44ED" w:rsidP="00FA44ED">
            <w:pPr>
              <w:rPr>
                <w:sz w:val="22"/>
                <w:szCs w:val="22"/>
                <w:lang w:eastAsia="lt-LT"/>
              </w:rPr>
            </w:pPr>
            <w:r w:rsidRPr="00E1361A">
              <w:rPr>
                <w:rFonts w:eastAsia="Calibri"/>
                <w:sz w:val="22"/>
                <w:szCs w:val="22"/>
              </w:rPr>
              <w:t>9) kenkimo Europos Sąju</w:t>
            </w:r>
            <w:r w:rsidRPr="00E1361A">
              <w:rPr>
                <w:sz w:val="22"/>
                <w:szCs w:val="22"/>
                <w:lang w:eastAsia="lt-LT"/>
              </w:rPr>
              <w:t>ngos finansiniams interesams, kaip nurodyta Sutarties dėl Europos Sąjungos veikimo 325 straipsnyje ir išsamiau apibūdinta susijusiose Europos Sąjungos priemonėse;</w:t>
            </w:r>
          </w:p>
          <w:p w14:paraId="62273B0E" w14:textId="77777777" w:rsidR="00FA44ED" w:rsidRPr="00E1361A" w:rsidRDefault="00FA44ED" w:rsidP="00FA44ED">
            <w:pPr>
              <w:rPr>
                <w:sz w:val="22"/>
                <w:szCs w:val="22"/>
                <w:lang w:eastAsia="lt-LT"/>
              </w:rPr>
            </w:pPr>
            <w:r w:rsidRPr="00E1361A">
              <w:rPr>
                <w:sz w:val="22"/>
                <w:szCs w:val="22"/>
              </w:rPr>
              <w:t xml:space="preserve">10) pažeidimų, susijusių su vidaus rinka, kaip nurodyta Sutarties dėl Europos Sąjungos veikimo </w:t>
            </w:r>
            <w:r w:rsidRPr="00E1361A">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161166A6" w14:textId="77777777" w:rsidR="00FA44ED" w:rsidRPr="00E1361A" w:rsidRDefault="00FA44ED" w:rsidP="00FA44ED">
            <w:pPr>
              <w:rPr>
                <w:sz w:val="22"/>
                <w:szCs w:val="22"/>
                <w:lang w:eastAsia="lt-LT"/>
              </w:rPr>
            </w:pPr>
            <w:r w:rsidRPr="00E1361A">
              <w:rPr>
                <w:sz w:val="22"/>
                <w:szCs w:val="22"/>
                <w:lang w:eastAsia="lt-LT"/>
              </w:rPr>
              <w:t>11)</w:t>
            </w:r>
            <w:r w:rsidRPr="00E1361A">
              <w:rPr>
                <w:b/>
                <w:bCs/>
                <w:sz w:val="22"/>
                <w:szCs w:val="22"/>
                <w:lang w:eastAsia="lt-LT"/>
              </w:rPr>
              <w:t xml:space="preserve"> </w:t>
            </w:r>
            <w:r w:rsidRPr="00E1361A">
              <w:rPr>
                <w:sz w:val="22"/>
                <w:szCs w:val="22"/>
                <w:lang w:eastAsia="lt-LT"/>
              </w:rPr>
              <w:t>kitų pažeidimų.</w:t>
            </w:r>
          </w:p>
          <w:p w14:paraId="349BAA9F" w14:textId="77777777" w:rsidR="00FA44ED" w:rsidRPr="00E1361A" w:rsidRDefault="00FA44ED" w:rsidP="00FA44ED">
            <w:pPr>
              <w:rPr>
                <w:b/>
                <w:bCs/>
                <w:sz w:val="22"/>
                <w:szCs w:val="22"/>
              </w:rPr>
            </w:pPr>
            <w:r w:rsidRPr="00E1361A">
              <w:rPr>
                <w:sz w:val="22"/>
                <w:szCs w:val="22"/>
              </w:rPr>
              <w:t xml:space="preserve">3. Kai informaciją apie pažeidimą pateikiantis asmuo šiame įstatyme nustatyta tvarka pateikia tokio pobūdžio informaciją, susijusią su komercine </w:t>
            </w:r>
            <w:r w:rsidRPr="00E1361A">
              <w:rPr>
                <w:sz w:val="22"/>
                <w:szCs w:val="22"/>
                <w:lang w:eastAsia="lt-LT"/>
              </w:rPr>
              <w:t>(gamybine)</w:t>
            </w:r>
            <w:r w:rsidRPr="00E1361A">
              <w:rPr>
                <w:sz w:val="22"/>
                <w:szCs w:val="22"/>
              </w:rPr>
              <w:t xml:space="preserve"> paslaptimi, profesine paslaptimi, banko paslaptimi, įstaigos konfidencialia informacija ar informacija apie privatų asmens gyvenimą, šis informacijos pateikimas nelaikomas komercinės </w:t>
            </w:r>
            <w:r w:rsidRPr="00E1361A">
              <w:rPr>
                <w:sz w:val="22"/>
                <w:szCs w:val="22"/>
                <w:lang w:eastAsia="lt-LT"/>
              </w:rPr>
              <w:t>(gamybinės)</w:t>
            </w:r>
            <w:r w:rsidRPr="00E1361A">
              <w:rPr>
                <w:sz w:val="22"/>
                <w:szCs w:val="22"/>
              </w:rPr>
              <w:t xml:space="preserve"> paslapties, banko paslapties, konfidencialios informacijos ar informacijos apie privatų asmens gyvenimą atskleidimu, išskyrus šio įstatymo 4 straipsnio 10 dalyje nurodytą išimtį, taip pat atvejus, </w:t>
            </w:r>
            <w:r w:rsidRPr="00E1361A">
              <w:rPr>
                <w:sz w:val="22"/>
                <w:szCs w:val="22"/>
                <w:shd w:val="clear" w:color="auto" w:fill="FFFFFF"/>
              </w:rPr>
              <w:t>kai profesinę paslaptį sudarančios informacijos pateikimas kompetentingai institucijai prieštarautų atskiras profesines veiklas reglamentuojantiems įstatymams</w:t>
            </w:r>
            <w:r w:rsidRPr="00E1361A">
              <w:rPr>
                <w:b/>
                <w:bCs/>
                <w:sz w:val="22"/>
                <w:szCs w:val="22"/>
                <w:shd w:val="clear" w:color="auto" w:fill="FFFFFF"/>
              </w:rPr>
              <w:t xml:space="preserve"> </w:t>
            </w:r>
            <w:r w:rsidRPr="00E1361A">
              <w:rPr>
                <w:sz w:val="22"/>
                <w:szCs w:val="22"/>
                <w:shd w:val="clear" w:color="auto" w:fill="FFFFFF"/>
              </w:rPr>
              <w:t>ir Europos Sąjungos teisei.</w:t>
            </w:r>
            <w:bookmarkStart w:id="3" w:name="_Hlk64290431"/>
            <w:bookmarkEnd w:id="3"/>
          </w:p>
          <w:p w14:paraId="0D78276A" w14:textId="5AD28E72" w:rsidR="00AF3C33" w:rsidRPr="006E0DB8" w:rsidRDefault="000B1C08">
            <w:pPr>
              <w:spacing w:line="256" w:lineRule="auto"/>
              <w:rPr>
                <w:b/>
                <w:bCs/>
                <w:sz w:val="22"/>
                <w:szCs w:val="22"/>
              </w:rPr>
            </w:pPr>
            <w:r w:rsidRPr="006E0DB8">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558CD224"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1666979B" w14:textId="77777777" w:rsidR="00AF3C33" w:rsidRPr="006E0DB8" w:rsidRDefault="00AF3C33">
            <w:pPr>
              <w:spacing w:line="256" w:lineRule="auto"/>
              <w:jc w:val="center"/>
              <w:rPr>
                <w:b/>
                <w:bCs/>
                <w:sz w:val="22"/>
                <w:szCs w:val="22"/>
              </w:rPr>
            </w:pPr>
          </w:p>
          <w:p w14:paraId="78D2D7B1" w14:textId="77777777" w:rsidR="00AF3C33" w:rsidRPr="006E0DB8" w:rsidRDefault="00AF3C33">
            <w:pPr>
              <w:spacing w:line="256" w:lineRule="auto"/>
              <w:jc w:val="center"/>
              <w:rPr>
                <w:b/>
                <w:bCs/>
                <w:sz w:val="22"/>
                <w:szCs w:val="22"/>
              </w:rPr>
            </w:pPr>
            <w:r w:rsidRPr="006E0DB8">
              <w:rPr>
                <w:b/>
                <w:bCs/>
                <w:sz w:val="22"/>
                <w:szCs w:val="22"/>
              </w:rPr>
              <w:t xml:space="preserve">Bus įgyvendinta visiškai Teisingumo ministrei įsakymu patvirtinus Direktyvos priede nurodytus teisės aktus </w:t>
            </w:r>
          </w:p>
        </w:tc>
      </w:tr>
      <w:tr w:rsidR="00AF3C33" w:rsidRPr="006E0DB8" w14:paraId="6BBB2A2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543E802"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Šia direktyva nedaromas poveikis valstybių narių įgaliojimams pagal nacionalinę teisę užtikrinti didesnę apsaugą, susijusią su sritimis arba veiksmais, kurių neapima 1 dalis.</w:t>
            </w:r>
          </w:p>
        </w:tc>
        <w:tc>
          <w:tcPr>
            <w:tcW w:w="7982" w:type="dxa"/>
            <w:tcBorders>
              <w:top w:val="single" w:sz="4" w:space="0" w:color="00000A"/>
              <w:left w:val="single" w:sz="4" w:space="0" w:color="00000A"/>
              <w:bottom w:val="single" w:sz="4" w:space="0" w:color="00000A"/>
              <w:right w:val="single" w:sz="4" w:space="0" w:color="00000A"/>
            </w:tcBorders>
          </w:tcPr>
          <w:p w14:paraId="592867BF" w14:textId="77777777" w:rsidR="00AF3C33" w:rsidRPr="006E0DB8" w:rsidRDefault="00AF3C33">
            <w:pPr>
              <w:spacing w:line="256" w:lineRule="auto"/>
              <w:rPr>
                <w:i/>
                <w:iCs/>
                <w:sz w:val="22"/>
                <w:szCs w:val="22"/>
              </w:rPr>
            </w:pPr>
            <w:bookmarkStart w:id="4" w:name="_Hlk62543197"/>
            <w:r w:rsidRPr="006E0DB8">
              <w:rPr>
                <w:i/>
                <w:iCs/>
                <w:sz w:val="22"/>
                <w:szCs w:val="22"/>
                <w:lang w:eastAsia="lt-LT"/>
              </w:rPr>
              <w:t>Direktyvos nuostata perkėlimo į Lietuvos nacionalinę teisę nereikalauja.</w:t>
            </w:r>
            <w:bookmarkEnd w:id="4"/>
            <w:r w:rsidRPr="006E0DB8">
              <w:rPr>
                <w:i/>
                <w:iCs/>
                <w:sz w:val="22"/>
                <w:szCs w:val="22"/>
                <w:lang w:eastAsia="lt-LT"/>
              </w:rPr>
              <w:t xml:space="preserve"> </w:t>
            </w:r>
          </w:p>
          <w:p w14:paraId="7E20EE1D"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505BC5AC" w14:textId="77777777" w:rsidR="00AF3C33" w:rsidRPr="006E0DB8" w:rsidRDefault="00AF3C33">
            <w:pPr>
              <w:spacing w:line="256" w:lineRule="auto"/>
              <w:jc w:val="center"/>
              <w:rPr>
                <w:sz w:val="22"/>
                <w:szCs w:val="22"/>
              </w:rPr>
            </w:pPr>
          </w:p>
        </w:tc>
      </w:tr>
      <w:tr w:rsidR="00AF3C33" w:rsidRPr="006E0DB8" w14:paraId="710E211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64C1B3E"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3 straipsnis</w:t>
            </w:r>
          </w:p>
          <w:p w14:paraId="30BDD8B0"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Ryšys su kitais Sąjungos aktais ir nacionalinėmis nuostatomis</w:t>
            </w:r>
          </w:p>
          <w:p w14:paraId="7E2EB67E"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Jeigu priedo II dalyje išvardytuose konkrečių sektorių Sąjungos aktuose yra nustatytos konkrečios pranešimo apie pažeidimus taisyklės, taikomos būtent tos taisyklės. Šios direktyvos nuostatos taikomos tiek, kiek klausimas nėra privaloma tvarka reglamentuojamas tuose konkrečių sektorių Sąjungos aktuose.</w:t>
            </w:r>
          </w:p>
        </w:tc>
        <w:tc>
          <w:tcPr>
            <w:tcW w:w="7982" w:type="dxa"/>
            <w:tcBorders>
              <w:top w:val="single" w:sz="4" w:space="0" w:color="00000A"/>
              <w:left w:val="single" w:sz="4" w:space="0" w:color="00000A"/>
              <w:bottom w:val="single" w:sz="4" w:space="0" w:color="00000A"/>
              <w:right w:val="single" w:sz="4" w:space="0" w:color="00000A"/>
            </w:tcBorders>
          </w:tcPr>
          <w:p w14:paraId="611C08D1" w14:textId="77777777" w:rsidR="00AF3C33" w:rsidRPr="006E0DB8" w:rsidRDefault="00AF3C33">
            <w:pPr>
              <w:spacing w:line="240" w:lineRule="atLeast"/>
              <w:rPr>
                <w:b/>
                <w:bCs/>
                <w:color w:val="000000"/>
                <w:sz w:val="22"/>
                <w:szCs w:val="22"/>
                <w:lang w:eastAsia="lt-LT"/>
              </w:rPr>
            </w:pPr>
            <w:r w:rsidRPr="006E0DB8">
              <w:rPr>
                <w:b/>
                <w:bCs/>
                <w:color w:val="000000"/>
                <w:sz w:val="22"/>
                <w:szCs w:val="22"/>
                <w:lang w:eastAsia="lt-LT"/>
              </w:rPr>
              <w:t>PAĮ projektas</w:t>
            </w:r>
          </w:p>
          <w:p w14:paraId="2FD0A2A1" w14:textId="77777777" w:rsidR="00D43430" w:rsidRPr="006E0DB8" w:rsidRDefault="00D43430" w:rsidP="00D43430">
            <w:pPr>
              <w:rPr>
                <w:b/>
                <w:sz w:val="22"/>
                <w:szCs w:val="22"/>
              </w:rPr>
            </w:pPr>
            <w:r w:rsidRPr="006E0DB8">
              <w:rPr>
                <w:b/>
                <w:sz w:val="22"/>
                <w:szCs w:val="22"/>
              </w:rPr>
              <w:t>1 straipsnis. Įstatymo paskirtis, taikymas ir tikslas</w:t>
            </w:r>
          </w:p>
          <w:p w14:paraId="1E4D6C23" w14:textId="5DD2B4F5" w:rsidR="000B1C08" w:rsidRPr="006E0DB8" w:rsidRDefault="000B1C08" w:rsidP="000B1C08">
            <w:pPr>
              <w:rPr>
                <w:b/>
                <w:color w:val="000000" w:themeColor="text1"/>
                <w:sz w:val="22"/>
                <w:szCs w:val="22"/>
              </w:rPr>
            </w:pPr>
            <w:r w:rsidRPr="006E0DB8">
              <w:rPr>
                <w:b/>
                <w:color w:val="000000" w:themeColor="text1"/>
                <w:sz w:val="22"/>
                <w:szCs w:val="22"/>
              </w:rPr>
              <w:t>&lt;...&gt;</w:t>
            </w:r>
          </w:p>
          <w:p w14:paraId="41210A5E" w14:textId="77777777" w:rsidR="00D43430" w:rsidRPr="006E0DB8" w:rsidRDefault="00D43430" w:rsidP="00D43430">
            <w:pPr>
              <w:rPr>
                <w:rFonts w:eastAsia="Calibri"/>
                <w:strike/>
                <w:sz w:val="22"/>
                <w:szCs w:val="22"/>
              </w:rPr>
            </w:pPr>
            <w:r w:rsidRPr="006E0DB8">
              <w:rPr>
                <w:rFonts w:eastAsia="Calibri"/>
                <w:sz w:val="22"/>
                <w:szCs w:val="22"/>
              </w:rPr>
              <w:t>2. Šis įstatymas taikomas tiek, kiek Lietuvos Respublikos baudžiamojo proceso kodeksas ir Europos Sąjungos teisės aktai, įtvirtinantys pranešėjų apsaugos reikalavimus, nenustato kitaip.</w:t>
            </w:r>
            <w:r w:rsidRPr="006E0DB8">
              <w:rPr>
                <w:rFonts w:eastAsia="Calibri"/>
                <w:b/>
                <w:bCs/>
                <w:sz w:val="22"/>
                <w:szCs w:val="22"/>
              </w:rPr>
              <w:t xml:space="preserve"> </w:t>
            </w:r>
          </w:p>
          <w:p w14:paraId="2FF615A7" w14:textId="33B24111" w:rsidR="00AF3C33" w:rsidRPr="006E0DB8" w:rsidRDefault="00647C6D">
            <w:pPr>
              <w:spacing w:line="256" w:lineRule="auto"/>
              <w:rPr>
                <w:b/>
                <w:sz w:val="22"/>
                <w:szCs w:val="22"/>
              </w:rPr>
            </w:pPr>
            <w:r w:rsidRPr="006E0DB8">
              <w:rPr>
                <w:b/>
                <w:sz w:val="22"/>
                <w:szCs w:val="22"/>
              </w:rPr>
              <w:t>&lt;...&gt;</w:t>
            </w:r>
          </w:p>
          <w:p w14:paraId="0EA966B0" w14:textId="77777777" w:rsidR="00AF3C33" w:rsidRPr="006E0DB8" w:rsidRDefault="00AF3C33">
            <w:pPr>
              <w:spacing w:line="256" w:lineRule="auto"/>
              <w:rPr>
                <w:rFonts w:eastAsia="Calibri"/>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13D51833"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B4A54D9"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6182A8C" w14:textId="77777777" w:rsidR="00AF3C33" w:rsidRPr="006E0DB8" w:rsidRDefault="00AF3C33">
            <w:pPr>
              <w:spacing w:line="256" w:lineRule="auto"/>
              <w:rPr>
                <w:b/>
                <w:bCs/>
                <w:sz w:val="22"/>
                <w:szCs w:val="22"/>
              </w:rPr>
            </w:pPr>
            <w:r w:rsidRPr="006E0DB8">
              <w:rPr>
                <w:color w:val="000000"/>
                <w:sz w:val="22"/>
                <w:szCs w:val="22"/>
                <w:shd w:val="clear" w:color="auto" w:fill="FFFFFF"/>
              </w:rPr>
              <w:t>2.   Šia direktyva nedaromas poveikis valstybių narių atsakomybei užtikrinti nacionalinį saugumą ar jų įgaliojimams apsaugoti esminius savo saugumo interesus. Visų pirma ji netaikoma pranešimams apie viešųjų pirkimų, apimančių gynybos ar saugumo aspektus, taisyklių pažeidimus, nebent jiems taikomi atitinkami Sąjungos aktai.</w:t>
            </w:r>
          </w:p>
        </w:tc>
        <w:tc>
          <w:tcPr>
            <w:tcW w:w="7982" w:type="dxa"/>
            <w:tcBorders>
              <w:top w:val="single" w:sz="4" w:space="0" w:color="00000A"/>
              <w:left w:val="single" w:sz="4" w:space="0" w:color="00000A"/>
              <w:bottom w:val="single" w:sz="4" w:space="0" w:color="00000A"/>
              <w:right w:val="single" w:sz="4" w:space="0" w:color="00000A"/>
            </w:tcBorders>
          </w:tcPr>
          <w:p w14:paraId="282529E2" w14:textId="77777777" w:rsidR="00AF3C33" w:rsidRPr="006E0DB8" w:rsidRDefault="00AF3C33">
            <w:pPr>
              <w:spacing w:line="256" w:lineRule="auto"/>
              <w:rPr>
                <w:b/>
                <w:bCs/>
                <w:color w:val="000000"/>
                <w:sz w:val="22"/>
                <w:szCs w:val="22"/>
                <w:lang w:eastAsia="lt-LT"/>
              </w:rPr>
            </w:pPr>
            <w:r w:rsidRPr="006E0DB8">
              <w:rPr>
                <w:i/>
                <w:iCs/>
                <w:sz w:val="22"/>
                <w:szCs w:val="22"/>
                <w:lang w:eastAsia="lt-LT"/>
              </w:rPr>
              <w:t>Direktyvos nuostata perkėlimo į Lietuvos nacionalinę teisę nereikalauja.</w:t>
            </w:r>
          </w:p>
          <w:p w14:paraId="34C48198" w14:textId="77777777" w:rsidR="00AF3C33" w:rsidRPr="006E0DB8" w:rsidRDefault="00AF3C33">
            <w:pPr>
              <w:pStyle w:val="NoSpacing1"/>
              <w:spacing w:line="256" w:lineRule="auto"/>
              <w:jc w:val="both"/>
              <w:rPr>
                <w:rFonts w:ascii="Times New Roman" w:hAnsi="Times New Roman"/>
                <w:lang w:eastAsia="lt-LT"/>
              </w:rPr>
            </w:pPr>
          </w:p>
          <w:p w14:paraId="71AC6A6D" w14:textId="77777777" w:rsidR="00AF3C33" w:rsidRPr="006E0DB8" w:rsidRDefault="00AF3C33">
            <w:pPr>
              <w:pStyle w:val="NoSpacing1"/>
              <w:spacing w:line="256" w:lineRule="auto"/>
              <w:jc w:val="both"/>
              <w:rPr>
                <w:rFonts w:ascii="Times New Roman" w:hAnsi="Times New Roman"/>
                <w:i/>
                <w:iCs/>
              </w:rPr>
            </w:pPr>
            <w:r w:rsidRPr="006E0DB8">
              <w:rPr>
                <w:rFonts w:ascii="Times New Roman" w:hAnsi="Times New Roman"/>
                <w:i/>
                <w:iCs/>
              </w:rPr>
              <w:t>Pastaba: PAĮ taikomas tiek, kiek netaikomos kituose įstatymuose ar tiesiogiai taikomuose Europos Sąjungos teisės aktuose įtvirtintos pranešėjų apsaugos taisyklės.</w:t>
            </w:r>
          </w:p>
          <w:p w14:paraId="7E7BB900" w14:textId="77777777" w:rsidR="00AF3C33" w:rsidRPr="006E0DB8" w:rsidRDefault="00AF3C33">
            <w:pPr>
              <w:spacing w:line="256" w:lineRule="auto"/>
              <w:rPr>
                <w:i/>
                <w:iCs/>
                <w:color w:val="auto"/>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6B753A4C"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21DA5DD9"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DA5B737"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3.   Šia direktyva nedaromas poveikis Sąjungos arba nacionalinės teisės taikymui bet kurioje iš šių sričių: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0E5F535C" w14:textId="77777777">
              <w:tc>
                <w:tcPr>
                  <w:tcW w:w="171" w:type="dxa"/>
                  <w:shd w:val="clear" w:color="auto" w:fill="FFFFFF"/>
                  <w:hideMark/>
                </w:tcPr>
                <w:p w14:paraId="19727D2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724" w:type="dxa"/>
                  <w:shd w:val="clear" w:color="auto" w:fill="FFFFFF"/>
                  <w:hideMark/>
                </w:tcPr>
                <w:p w14:paraId="58389956"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įslaptintos informacijos apsaugos;</w:t>
                  </w:r>
                </w:p>
              </w:tc>
            </w:tr>
          </w:tbl>
          <w:p w14:paraId="7A0D9F19"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6C00D1EE" w14:textId="77777777">
              <w:tc>
                <w:tcPr>
                  <w:tcW w:w="184" w:type="dxa"/>
                  <w:shd w:val="clear" w:color="auto" w:fill="FFFFFF"/>
                  <w:hideMark/>
                </w:tcPr>
                <w:p w14:paraId="779D888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718A919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teisininko ir mediko profesinės paslapties apsaugos;</w:t>
                  </w:r>
                </w:p>
              </w:tc>
            </w:tr>
          </w:tbl>
          <w:p w14:paraId="76828394"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20BA5558" w14:textId="77777777">
              <w:tc>
                <w:tcPr>
                  <w:tcW w:w="171" w:type="dxa"/>
                  <w:shd w:val="clear" w:color="auto" w:fill="FFFFFF"/>
                  <w:hideMark/>
                </w:tcPr>
                <w:p w14:paraId="07FEC92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w:t>
                  </w:r>
                </w:p>
              </w:tc>
              <w:tc>
                <w:tcPr>
                  <w:tcW w:w="1724" w:type="dxa"/>
                  <w:shd w:val="clear" w:color="auto" w:fill="FFFFFF"/>
                  <w:hideMark/>
                </w:tcPr>
                <w:p w14:paraId="54782899"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teisminių svarstymų slaptumo;</w:t>
                  </w:r>
                </w:p>
              </w:tc>
            </w:tr>
          </w:tbl>
          <w:p w14:paraId="2768C9B1"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1D861019" w14:textId="77777777">
              <w:tc>
                <w:tcPr>
                  <w:tcW w:w="184" w:type="dxa"/>
                  <w:shd w:val="clear" w:color="auto" w:fill="FFFFFF"/>
                  <w:hideMark/>
                </w:tcPr>
                <w:p w14:paraId="7A0E5208"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d)</w:t>
                  </w:r>
                </w:p>
              </w:tc>
              <w:tc>
                <w:tcPr>
                  <w:tcW w:w="1711" w:type="dxa"/>
                  <w:shd w:val="clear" w:color="auto" w:fill="FFFFFF"/>
                  <w:hideMark/>
                </w:tcPr>
                <w:p w14:paraId="126DE8B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baudžiamojo proceso taisyklių.</w:t>
                  </w:r>
                </w:p>
              </w:tc>
            </w:tr>
          </w:tbl>
          <w:p w14:paraId="3B245178" w14:textId="77777777" w:rsidR="00AF3C33" w:rsidRPr="006E0DB8"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7B563FE2" w14:textId="77777777" w:rsidR="00AF3C33" w:rsidRPr="006E0DB8" w:rsidRDefault="00AF3C33">
            <w:pPr>
              <w:spacing w:line="256" w:lineRule="auto"/>
              <w:rPr>
                <w:rFonts w:eastAsia="Calibri"/>
                <w:b/>
                <w:bCs/>
                <w:sz w:val="22"/>
                <w:szCs w:val="22"/>
              </w:rPr>
            </w:pPr>
            <w:r w:rsidRPr="006E0DB8">
              <w:rPr>
                <w:rFonts w:eastAsia="Calibri"/>
                <w:b/>
                <w:bCs/>
                <w:sz w:val="22"/>
                <w:szCs w:val="22"/>
              </w:rPr>
              <w:t>PAĮ projektas</w:t>
            </w:r>
          </w:p>
          <w:p w14:paraId="56D37AEE" w14:textId="77777777" w:rsidR="00D43430" w:rsidRPr="006E0DB8" w:rsidRDefault="00D43430" w:rsidP="00D43430">
            <w:pPr>
              <w:rPr>
                <w:b/>
                <w:sz w:val="22"/>
                <w:szCs w:val="22"/>
              </w:rPr>
            </w:pPr>
            <w:r w:rsidRPr="006E0DB8">
              <w:rPr>
                <w:b/>
                <w:sz w:val="22"/>
                <w:szCs w:val="22"/>
              </w:rPr>
              <w:t>1 straipsnis. Įstatymo paskirtis, taikymas ir tikslas</w:t>
            </w:r>
          </w:p>
          <w:p w14:paraId="37E30003" w14:textId="77777777" w:rsidR="000B1C08" w:rsidRPr="006E0DB8" w:rsidRDefault="000B1C08" w:rsidP="00D43430">
            <w:pPr>
              <w:rPr>
                <w:b/>
                <w:color w:val="000000" w:themeColor="text1"/>
                <w:sz w:val="22"/>
                <w:szCs w:val="22"/>
              </w:rPr>
            </w:pPr>
            <w:r w:rsidRPr="006E0DB8">
              <w:rPr>
                <w:b/>
                <w:color w:val="000000" w:themeColor="text1"/>
                <w:sz w:val="22"/>
                <w:szCs w:val="22"/>
              </w:rPr>
              <w:t>&lt;...&gt;</w:t>
            </w:r>
          </w:p>
          <w:p w14:paraId="1F550D0E" w14:textId="77777777" w:rsidR="00D43430" w:rsidRPr="006E0DB8" w:rsidRDefault="00D43430" w:rsidP="00D43430">
            <w:pPr>
              <w:rPr>
                <w:rFonts w:eastAsia="Calibri"/>
                <w:strike/>
                <w:sz w:val="22"/>
                <w:szCs w:val="22"/>
              </w:rPr>
            </w:pPr>
            <w:r w:rsidRPr="006E0DB8">
              <w:rPr>
                <w:rFonts w:eastAsia="Calibri"/>
                <w:sz w:val="22"/>
                <w:szCs w:val="22"/>
              </w:rPr>
              <w:t>2. Šis įstatymas taikomas tiek, kiek Lietuvos Respublikos baudžiamojo proceso kodeksas ir Europos Sąjungos teisės aktai, įtvirtinantys pranešėjų apsaugos reikalavimus, nenustato kitaip.</w:t>
            </w:r>
            <w:r w:rsidRPr="006E0DB8">
              <w:rPr>
                <w:rFonts w:eastAsia="Calibri"/>
                <w:b/>
                <w:bCs/>
                <w:sz w:val="22"/>
                <w:szCs w:val="22"/>
              </w:rPr>
              <w:t xml:space="preserve"> </w:t>
            </w:r>
          </w:p>
          <w:p w14:paraId="1CE29586" w14:textId="77777777" w:rsidR="00D43430" w:rsidRPr="006E0DB8" w:rsidRDefault="00D43430" w:rsidP="00D43430">
            <w:pPr>
              <w:rPr>
                <w:rFonts w:eastAsia="Calibri"/>
                <w:b/>
                <w:bCs/>
                <w:sz w:val="22"/>
                <w:szCs w:val="22"/>
              </w:rPr>
            </w:pPr>
            <w:r w:rsidRPr="006E0DB8">
              <w:rPr>
                <w:rFonts w:eastAsia="Calibri"/>
                <w:sz w:val="22"/>
                <w:szCs w:val="22"/>
              </w:rPr>
              <w:t xml:space="preserve">3. </w:t>
            </w:r>
            <w:r w:rsidRPr="006E0DB8">
              <w:rPr>
                <w:sz w:val="22"/>
                <w:szCs w:val="22"/>
              </w:rPr>
              <w:t>Šiuo įstatymu įgyvendinamas Europos Sąjungos teisės aktas, nurodytas šio įstatymo priede.</w:t>
            </w:r>
          </w:p>
          <w:p w14:paraId="1DE3D6B1" w14:textId="77777777" w:rsidR="00AF3C33" w:rsidRPr="006E0DB8" w:rsidRDefault="00AF3C33">
            <w:pPr>
              <w:spacing w:line="256" w:lineRule="auto"/>
              <w:rPr>
                <w:rFonts w:eastAsia="Calibri"/>
                <w:b/>
                <w:bCs/>
                <w:sz w:val="22"/>
                <w:szCs w:val="22"/>
              </w:rPr>
            </w:pPr>
          </w:p>
          <w:p w14:paraId="48B0039D" w14:textId="77777777" w:rsidR="00AF3C33" w:rsidRPr="006E0DB8" w:rsidRDefault="00AF3C33">
            <w:pPr>
              <w:spacing w:line="256" w:lineRule="auto"/>
              <w:rPr>
                <w:rFonts w:eastAsia="Calibri"/>
                <w:sz w:val="22"/>
                <w:szCs w:val="22"/>
              </w:rPr>
            </w:pPr>
            <w:r w:rsidRPr="006E0DB8">
              <w:rPr>
                <w:rFonts w:eastAsia="Calibri"/>
                <w:i/>
                <w:iCs/>
                <w:sz w:val="22"/>
                <w:szCs w:val="22"/>
              </w:rPr>
              <w:lastRenderedPageBreak/>
              <w:t>Pastaba</w:t>
            </w:r>
            <w:r w:rsidRPr="006E0DB8">
              <w:rPr>
                <w:rFonts w:eastAsia="Calibri"/>
                <w:sz w:val="22"/>
                <w:szCs w:val="22"/>
              </w:rPr>
              <w:t xml:space="preserve">: </w:t>
            </w:r>
            <w:r w:rsidRPr="006E0DB8">
              <w:rPr>
                <w:i/>
                <w:iCs/>
                <w:color w:val="auto"/>
                <w:sz w:val="22"/>
                <w:szCs w:val="22"/>
              </w:rPr>
              <w:t xml:space="preserve">Nacionalinio saugumo užtikrinimą reguliuoja specialūs teises aktai, pvz. Lietuvos Respublikos nacionalinio saugumo pagrindų įstatymas, </w:t>
            </w:r>
            <w:hyperlink r:id="rId8" w:history="1">
              <w:r w:rsidRPr="006E0DB8">
                <w:rPr>
                  <w:rStyle w:val="Hipersaitas"/>
                  <w:i/>
                  <w:iCs/>
                  <w:color w:val="auto"/>
                  <w:sz w:val="22"/>
                  <w:szCs w:val="22"/>
                  <w:u w:val="none"/>
                </w:rPr>
                <w:t>Sprogmenų apyvartos kontrolės įstatymas</w:t>
              </w:r>
            </w:hyperlink>
            <w:r w:rsidRPr="006E0DB8">
              <w:rPr>
                <w:i/>
                <w:iCs/>
                <w:color w:val="auto"/>
                <w:sz w:val="22"/>
                <w:szCs w:val="22"/>
              </w:rPr>
              <w:t xml:space="preserve">; </w:t>
            </w:r>
            <w:hyperlink r:id="rId9" w:history="1">
              <w:r w:rsidRPr="006E0DB8">
                <w:rPr>
                  <w:rStyle w:val="Hipersaitas"/>
                  <w:i/>
                  <w:iCs/>
                  <w:color w:val="auto"/>
                  <w:sz w:val="22"/>
                  <w:szCs w:val="22"/>
                  <w:u w:val="none"/>
                </w:rPr>
                <w:t>Karo padėties įstatymas</w:t>
              </w:r>
            </w:hyperlink>
            <w:r w:rsidRPr="006E0DB8">
              <w:rPr>
                <w:i/>
                <w:iCs/>
                <w:color w:val="auto"/>
                <w:sz w:val="22"/>
                <w:szCs w:val="22"/>
              </w:rPr>
              <w:t xml:space="preserve">; </w:t>
            </w:r>
            <w:hyperlink r:id="rId10" w:history="1">
              <w:r w:rsidRPr="006E0DB8">
                <w:rPr>
                  <w:rStyle w:val="Hipersaitas"/>
                  <w:i/>
                  <w:iCs/>
                  <w:color w:val="auto"/>
                  <w:sz w:val="22"/>
                  <w:szCs w:val="22"/>
                  <w:u w:val="none"/>
                </w:rPr>
                <w:t>Nepaprastosios padėties įstatymas</w:t>
              </w:r>
            </w:hyperlink>
            <w:r w:rsidRPr="006E0DB8">
              <w:rPr>
                <w:i/>
                <w:iCs/>
                <w:color w:val="auto"/>
                <w:sz w:val="22"/>
                <w:szCs w:val="22"/>
              </w:rPr>
              <w:t xml:space="preserve">; </w:t>
            </w:r>
            <w:hyperlink r:id="rId11" w:history="1">
              <w:r w:rsidRPr="006E0DB8">
                <w:rPr>
                  <w:rStyle w:val="Hipersaitas"/>
                  <w:i/>
                  <w:iCs/>
                  <w:color w:val="auto"/>
                  <w:sz w:val="22"/>
                  <w:szCs w:val="22"/>
                  <w:u w:val="none"/>
                </w:rPr>
                <w:t>Strateginių prekių kontrolės įstatymas</w:t>
              </w:r>
            </w:hyperlink>
            <w:r w:rsidRPr="006E0DB8">
              <w:rPr>
                <w:i/>
                <w:iCs/>
                <w:color w:val="auto"/>
                <w:sz w:val="22"/>
                <w:szCs w:val="22"/>
              </w:rPr>
              <w:t xml:space="preserve">; </w:t>
            </w:r>
            <w:hyperlink r:id="rId12" w:history="1">
              <w:r w:rsidRPr="006E0DB8">
                <w:rPr>
                  <w:rStyle w:val="Hipersaitas"/>
                  <w:i/>
                  <w:iCs/>
                  <w:color w:val="auto"/>
                  <w:sz w:val="22"/>
                  <w:szCs w:val="22"/>
                  <w:u w:val="none"/>
                </w:rPr>
                <w:t>Ginkluotos gynybos ir pasipriešinimo agresijai įstatymas</w:t>
              </w:r>
            </w:hyperlink>
            <w:r w:rsidRPr="006E0DB8">
              <w:rPr>
                <w:i/>
                <w:iCs/>
                <w:color w:val="auto"/>
                <w:sz w:val="22"/>
                <w:szCs w:val="22"/>
              </w:rPr>
              <w:t> ir kt.</w:t>
            </w:r>
            <w:r w:rsidRPr="006E0DB8">
              <w:rPr>
                <w:color w:val="auto"/>
                <w:sz w:val="22"/>
                <w:szCs w:val="22"/>
              </w:rPr>
              <w:t xml:space="preserve">  </w:t>
            </w:r>
          </w:p>
        </w:tc>
        <w:tc>
          <w:tcPr>
            <w:tcW w:w="1842" w:type="dxa"/>
            <w:tcBorders>
              <w:top w:val="single" w:sz="4" w:space="0" w:color="00000A"/>
              <w:left w:val="single" w:sz="4" w:space="0" w:color="00000A"/>
              <w:bottom w:val="single" w:sz="4" w:space="0" w:color="00000A"/>
              <w:right w:val="single" w:sz="4" w:space="0" w:color="00000A"/>
            </w:tcBorders>
            <w:hideMark/>
          </w:tcPr>
          <w:p w14:paraId="23878A89"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5E2E4D0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4F0A86" w14:textId="77777777" w:rsidR="00AF3C33" w:rsidRPr="006E0DB8" w:rsidRDefault="00AF3C33">
            <w:pPr>
              <w:spacing w:line="256" w:lineRule="auto"/>
              <w:rPr>
                <w:b/>
                <w:bCs/>
                <w:sz w:val="22"/>
                <w:szCs w:val="22"/>
              </w:rPr>
            </w:pPr>
            <w:r w:rsidRPr="006E0DB8">
              <w:rPr>
                <w:color w:val="000000"/>
                <w:sz w:val="22"/>
                <w:szCs w:val="22"/>
                <w:shd w:val="clear" w:color="auto" w:fill="FFFFFF"/>
              </w:rPr>
              <w:t>4.   Šia direktyva nedaromas poveikis nacionalinėms taisyklėms dėl darbuotojų naudojimosi savo teisėmis konsultuotis su savo atstovais arba profesinėmis sąjungomis ir dėl apsaugos nuo nepagrįstų žalingų priemonių, taikomų dėl tokių konsultacijų, taip pat dėl socialinių partnerių savarankiškumo ir jų teisės sudaryti kolektyvines sutartis. Šia nuostata nedaromas poveikis šia direktyva užtikrinamam apsaugos lygiui.</w:t>
            </w:r>
          </w:p>
        </w:tc>
        <w:tc>
          <w:tcPr>
            <w:tcW w:w="7982" w:type="dxa"/>
            <w:tcBorders>
              <w:top w:val="single" w:sz="4" w:space="0" w:color="00000A"/>
              <w:left w:val="single" w:sz="4" w:space="0" w:color="00000A"/>
              <w:bottom w:val="single" w:sz="4" w:space="0" w:color="00000A"/>
              <w:right w:val="single" w:sz="4" w:space="0" w:color="00000A"/>
            </w:tcBorders>
          </w:tcPr>
          <w:p w14:paraId="60539576" w14:textId="77777777" w:rsidR="00AF3C33" w:rsidRPr="006E0DB8" w:rsidRDefault="00AF3C33">
            <w:pPr>
              <w:spacing w:line="256" w:lineRule="auto"/>
              <w:jc w:val="left"/>
              <w:rPr>
                <w:b/>
                <w:bCs/>
                <w:color w:val="000000"/>
                <w:sz w:val="22"/>
                <w:szCs w:val="22"/>
                <w:lang w:eastAsia="lt-LT"/>
              </w:rPr>
            </w:pPr>
            <w:r w:rsidRPr="006E0DB8">
              <w:rPr>
                <w:i/>
                <w:iCs/>
                <w:sz w:val="22"/>
                <w:szCs w:val="22"/>
                <w:lang w:eastAsia="lt-LT"/>
              </w:rPr>
              <w:t>Direktyvos nuostata perkėlimo į Lietuvos nacionalinę teisę nereikalauja.</w:t>
            </w:r>
          </w:p>
          <w:p w14:paraId="0199C775" w14:textId="77777777" w:rsidR="00AF3C33" w:rsidRPr="006E0DB8" w:rsidRDefault="00AF3C33">
            <w:pPr>
              <w:pStyle w:val="NoSpacing1"/>
              <w:spacing w:line="256" w:lineRule="auto"/>
              <w:rPr>
                <w:rFonts w:ascii="Times New Roman" w:hAnsi="Times New Roman"/>
                <w:i/>
                <w:iCs/>
                <w:lang w:eastAsia="lt-LT"/>
              </w:rPr>
            </w:pPr>
          </w:p>
          <w:p w14:paraId="03858316" w14:textId="77777777" w:rsidR="00AF3C33" w:rsidRPr="006E0DB8" w:rsidRDefault="00AF3C33">
            <w:pPr>
              <w:pStyle w:val="NoSpacing1"/>
              <w:spacing w:line="256" w:lineRule="auto"/>
              <w:jc w:val="both"/>
              <w:rPr>
                <w:rFonts w:ascii="Times New Roman" w:hAnsi="Times New Roman"/>
                <w:i/>
                <w:iCs/>
                <w:lang w:eastAsia="lt-LT"/>
              </w:rPr>
            </w:pPr>
            <w:r w:rsidRPr="006E0DB8">
              <w:rPr>
                <w:rFonts w:ascii="Times New Roman" w:hAnsi="Times New Roman"/>
                <w:i/>
                <w:iCs/>
                <w:lang w:eastAsia="lt-LT"/>
              </w:rPr>
              <w:t>Pastaba: Lietuvoje galiojantys teisės aktai nedraudžia darbuotojams naudotis savo teisėmis konsultuotis su savo atstovais arba profesinėmis sąjungomis, tačiau tai neužtikrina pranešėjų apsaugos nuo nepagrįstų žalingų priemonių, taikomų dėl tokių konsultacijų.</w:t>
            </w:r>
          </w:p>
          <w:p w14:paraId="3402A395" w14:textId="77777777" w:rsidR="00AF3C33" w:rsidRPr="006E0DB8" w:rsidRDefault="00AF3C33">
            <w:pPr>
              <w:pStyle w:val="NoSpacing1"/>
              <w:spacing w:line="256" w:lineRule="auto"/>
              <w:rPr>
                <w:rFonts w:ascii="Times New Roman" w:hAnsi="Times New Roman"/>
                <w:lang w:eastAsia="lt-LT"/>
              </w:rPr>
            </w:pPr>
          </w:p>
          <w:p w14:paraId="644A6021" w14:textId="77777777" w:rsidR="00AF3C33" w:rsidRPr="006E0DB8" w:rsidRDefault="00AF3C33">
            <w:pPr>
              <w:tabs>
                <w:tab w:val="center" w:pos="-7800"/>
                <w:tab w:val="left" w:pos="851"/>
                <w:tab w:val="left" w:pos="993"/>
                <w:tab w:val="left" w:pos="6237"/>
                <w:tab w:val="right" w:pos="8306"/>
              </w:tabs>
              <w:spacing w:line="256" w:lineRule="auto"/>
              <w:rPr>
                <w:sz w:val="22"/>
                <w:szCs w:val="22"/>
              </w:rPr>
            </w:pPr>
            <w:bookmarkStart w:id="5" w:name="part_0f7b8557624447e8a06b55f6da127a64"/>
            <w:bookmarkStart w:id="6" w:name="part_1c16dfb3baa245f3ae67411a8c848269"/>
            <w:bookmarkStart w:id="7" w:name="part_43edebf738dc44168618764356a82e4b"/>
            <w:bookmarkStart w:id="8" w:name="part_21fa84326fb14c84ab48072ab6d2af90"/>
            <w:bookmarkStart w:id="9" w:name="part_9eea0b4a69b14bf489d999d9d908086e"/>
            <w:bookmarkStart w:id="10" w:name="part_9dd74a5c40d64c44a4ceba59e69203a4"/>
            <w:bookmarkStart w:id="11" w:name="part_e8ea8fa920eb490493ff068cc54f0639"/>
            <w:bookmarkStart w:id="12" w:name="part_0b6b527e2a55471eb1beca50e608d1f4"/>
            <w:bookmarkStart w:id="13" w:name="part_c1796f3a861a4e89b992c7be72f292ca"/>
            <w:bookmarkStart w:id="14" w:name="part_3166a0eedf9f4747b7e07dfbde6644f1"/>
            <w:bookmarkStart w:id="15" w:name="part_676c1e3b7deb4c79aa45b98f9f946cdb"/>
            <w:bookmarkStart w:id="16" w:name="part_4ea86fb48115465288fed016018df4df"/>
            <w:bookmarkStart w:id="17" w:name="part_afe212094d734fe084987cd6b67f7ed2"/>
            <w:bookmarkStart w:id="18" w:name="part_0041bf46fa9f41cbbd8290414292770f"/>
            <w:bookmarkStart w:id="19" w:name="part_f3f04dd4a3d343c28fa6543a3aa2ee8c"/>
            <w:bookmarkStart w:id="20" w:name="part_161ce146e51549a697250267937dbf4d"/>
            <w:bookmarkStart w:id="21" w:name="part_9d5398c69fb7483bb446a2f70e018fea"/>
            <w:bookmarkStart w:id="22" w:name="part_58b2f1132fa5433481758d6b8401d956"/>
            <w:bookmarkStart w:id="23" w:name="part_5cd051fbd4a74d058fdab3f363b7e72b"/>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c>
        <w:tc>
          <w:tcPr>
            <w:tcW w:w="1842" w:type="dxa"/>
            <w:tcBorders>
              <w:top w:val="single" w:sz="4" w:space="0" w:color="00000A"/>
              <w:left w:val="single" w:sz="4" w:space="0" w:color="00000A"/>
              <w:bottom w:val="single" w:sz="4" w:space="0" w:color="00000A"/>
              <w:right w:val="single" w:sz="4" w:space="0" w:color="00000A"/>
            </w:tcBorders>
          </w:tcPr>
          <w:p w14:paraId="1456BA1B" w14:textId="77777777" w:rsidR="00AF3C33" w:rsidRPr="006E0DB8" w:rsidRDefault="00AF3C33">
            <w:pPr>
              <w:spacing w:line="256" w:lineRule="auto"/>
              <w:jc w:val="center"/>
              <w:rPr>
                <w:sz w:val="22"/>
                <w:szCs w:val="22"/>
              </w:rPr>
            </w:pPr>
          </w:p>
        </w:tc>
      </w:tr>
      <w:tr w:rsidR="00AF3C33" w:rsidRPr="006E0DB8" w14:paraId="5A81BC19"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14D5690"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4 straipsnis</w:t>
            </w:r>
          </w:p>
          <w:p w14:paraId="7EFEB06B"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Taikymas asmenims</w:t>
            </w:r>
          </w:p>
          <w:p w14:paraId="0BC2FE79"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w:t>
            </w:r>
            <w:bookmarkStart w:id="24" w:name="_Hlk63090673"/>
            <w:r w:rsidRPr="006E0DB8">
              <w:rPr>
                <w:color w:val="000000"/>
                <w:sz w:val="22"/>
                <w:szCs w:val="22"/>
                <w:lang w:eastAsia="lt-LT"/>
              </w:rPr>
              <w:t>Ši direktyva taikoma privačiajame ar viešajame sektoriuje dirbantiems pranešimų teikėjams, informaciją apie pažeidimus įgijusiems su darbu susijusiomis aplinkybėmis, įskaitant bent jau šiuos asmenis</w:t>
            </w:r>
            <w:bookmarkEnd w:id="24"/>
            <w:r w:rsidRPr="006E0DB8">
              <w:rPr>
                <w:color w:val="000000"/>
                <w:sz w:val="22"/>
                <w:szCs w:val="22"/>
                <w:lang w:eastAsia="lt-LT"/>
              </w:rPr>
              <w:t>:</w:t>
            </w:r>
          </w:p>
          <w:p w14:paraId="52A91656" w14:textId="77777777" w:rsidR="00AF3C33" w:rsidRPr="006E0DB8" w:rsidRDefault="00AF3C33">
            <w:pPr>
              <w:shd w:val="clear" w:color="auto" w:fill="FFFFFF"/>
              <w:spacing w:line="256" w:lineRule="auto"/>
              <w:rPr>
                <w:color w:val="auto"/>
                <w:sz w:val="22"/>
                <w:szCs w:val="22"/>
                <w:lang w:eastAsia="lt-LT"/>
              </w:rPr>
            </w:pPr>
            <w:r w:rsidRPr="006E0DB8">
              <w:rPr>
                <w:color w:val="000000"/>
                <w:sz w:val="22"/>
                <w:szCs w:val="22"/>
                <w:lang w:eastAsia="lt-LT"/>
              </w:rPr>
              <w:t>a) asmenis, turinčius darbuotojo statusą, kaip apibrėžta SESV 45 straipsnio 1 dalyje, įskaitant valstybės tarnautojus;</w:t>
            </w:r>
          </w:p>
          <w:p w14:paraId="3BCACBCA" w14:textId="77777777" w:rsidR="00AF3C33" w:rsidRPr="006E0DB8" w:rsidRDefault="00AF3C33">
            <w:pPr>
              <w:shd w:val="clear" w:color="auto" w:fill="FFFFFF"/>
              <w:spacing w:line="256" w:lineRule="auto"/>
              <w:rPr>
                <w:color w:val="auto"/>
                <w:sz w:val="22"/>
                <w:szCs w:val="22"/>
                <w:lang w:eastAsia="lt-LT"/>
              </w:rPr>
            </w:pPr>
            <w:r w:rsidRPr="006E0DB8">
              <w:rPr>
                <w:color w:val="auto"/>
                <w:sz w:val="22"/>
                <w:szCs w:val="22"/>
                <w:lang w:eastAsia="lt-LT"/>
              </w:rPr>
              <w:t>b) savarankiškai dirbančių asmenų statusą turinčius asmenis, kaip apibrėžta SESV 49 straipsnyje;</w:t>
            </w:r>
          </w:p>
          <w:p w14:paraId="6DF8E975" w14:textId="77777777" w:rsidR="00AF3C33" w:rsidRPr="006E0DB8" w:rsidRDefault="00AF3C33">
            <w:pPr>
              <w:shd w:val="clear" w:color="auto" w:fill="FFFFFF"/>
              <w:spacing w:line="256" w:lineRule="auto"/>
              <w:rPr>
                <w:color w:val="auto"/>
                <w:sz w:val="22"/>
                <w:szCs w:val="22"/>
                <w:lang w:eastAsia="lt-LT"/>
              </w:rPr>
            </w:pPr>
            <w:r w:rsidRPr="006E0DB8">
              <w:rPr>
                <w:color w:val="auto"/>
                <w:sz w:val="22"/>
                <w:szCs w:val="22"/>
                <w:lang w:eastAsia="lt-LT"/>
              </w:rPr>
              <w:t xml:space="preserve">c) akcininkus ir asmenis, priklausančius įmonės administraciniam, valdymo ar priežiūros organui, </w:t>
            </w:r>
            <w:bookmarkStart w:id="25" w:name="_Hlk62543687"/>
            <w:r w:rsidRPr="006E0DB8">
              <w:rPr>
                <w:color w:val="auto"/>
                <w:sz w:val="22"/>
                <w:szCs w:val="22"/>
                <w:lang w:eastAsia="lt-LT"/>
              </w:rPr>
              <w:t>įskaitant vykdomųjų galių neturinčius narius, taip pat savanorius ir apmokamus arba neapmokamus stažuotojus</w:t>
            </w:r>
            <w:bookmarkEnd w:id="25"/>
          </w:p>
          <w:p w14:paraId="01212EFC" w14:textId="77777777" w:rsidR="00AF3C33" w:rsidRPr="006E0DB8" w:rsidRDefault="00AF3C33">
            <w:pPr>
              <w:shd w:val="clear" w:color="auto" w:fill="FFFFFF"/>
              <w:spacing w:line="256" w:lineRule="auto"/>
              <w:rPr>
                <w:color w:val="auto"/>
                <w:sz w:val="22"/>
                <w:szCs w:val="22"/>
                <w:lang w:eastAsia="lt-LT"/>
              </w:rPr>
            </w:pPr>
            <w:r w:rsidRPr="006E0DB8">
              <w:rPr>
                <w:color w:val="auto"/>
                <w:sz w:val="22"/>
                <w:szCs w:val="22"/>
                <w:lang w:eastAsia="lt-LT"/>
              </w:rPr>
              <w:lastRenderedPageBreak/>
              <w:t>d) bet kuriuos asmenis, dirbančius prižiūrint ir vadovaujant rangovams, subrangovams ir tiekėjams</w:t>
            </w:r>
          </w:p>
          <w:p w14:paraId="71142839" w14:textId="77777777" w:rsidR="00AF3C33" w:rsidRPr="006E0DB8" w:rsidRDefault="00AF3C33">
            <w:pPr>
              <w:shd w:val="clear" w:color="auto" w:fill="FFFFFF"/>
              <w:spacing w:line="256" w:lineRule="auto"/>
              <w:jc w:val="left"/>
              <w:rPr>
                <w:vanish/>
                <w:color w:val="000000"/>
                <w:sz w:val="22"/>
                <w:szCs w:val="22"/>
                <w:lang w:eastAsia="lt-LT"/>
              </w:rPr>
            </w:pPr>
          </w:p>
          <w:p w14:paraId="2D581922" w14:textId="77777777" w:rsidR="00AF3C33" w:rsidRPr="006E0DB8" w:rsidRDefault="00AF3C33">
            <w:pPr>
              <w:shd w:val="clear" w:color="auto" w:fill="FFFFFF"/>
              <w:spacing w:line="256" w:lineRule="auto"/>
              <w:jc w:val="left"/>
              <w:rPr>
                <w:vanish/>
                <w:color w:val="000000"/>
                <w:sz w:val="22"/>
                <w:szCs w:val="22"/>
                <w:lang w:eastAsia="lt-LT"/>
              </w:rPr>
            </w:pPr>
          </w:p>
          <w:p w14:paraId="27C8E720" w14:textId="77777777" w:rsidR="00AF3C33" w:rsidRPr="006E0DB8" w:rsidRDefault="00AF3C33">
            <w:pPr>
              <w:shd w:val="clear" w:color="auto" w:fill="FFFFFF"/>
              <w:spacing w:line="256" w:lineRule="auto"/>
              <w:jc w:val="left"/>
              <w:rPr>
                <w:vanish/>
                <w:color w:val="000000"/>
                <w:sz w:val="22"/>
                <w:szCs w:val="22"/>
                <w:lang w:eastAsia="lt-LT"/>
              </w:rPr>
            </w:pPr>
          </w:p>
          <w:p w14:paraId="61576BD3" w14:textId="77777777" w:rsidR="00AF3C33" w:rsidRPr="006E0DB8" w:rsidRDefault="00AF3C33">
            <w:pPr>
              <w:spacing w:line="256" w:lineRule="auto"/>
              <w:rPr>
                <w:b/>
                <w:bCs/>
                <w:sz w:val="22"/>
                <w:szCs w:val="22"/>
              </w:rPr>
            </w:pPr>
            <w:r w:rsidRPr="006E0DB8">
              <w:rPr>
                <w:color w:val="000000"/>
                <w:sz w:val="22"/>
                <w:szCs w:val="22"/>
                <w:shd w:val="clear" w:color="auto" w:fill="FFFFFF"/>
              </w:rPr>
              <w:t>2</w:t>
            </w:r>
            <w:bookmarkStart w:id="26" w:name="_Hlk63091145"/>
            <w:r w:rsidRPr="006E0DB8">
              <w:rPr>
                <w:color w:val="000000"/>
                <w:sz w:val="22"/>
                <w:szCs w:val="22"/>
                <w:shd w:val="clear" w:color="auto" w:fill="FFFFFF"/>
              </w:rPr>
              <w:t>.   Ši direktyva taip pat taikoma ir pranešimų teikėjams, kurie praneša arba viešai atskleidžia informaciją apie pažeidimus, kurią sužinojo dėl darbo santykių, kurie jau yra pasibaigę.</w:t>
            </w:r>
            <w:bookmarkEnd w:id="26"/>
          </w:p>
          <w:p w14:paraId="71D05624"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3.   </w:t>
            </w:r>
            <w:bookmarkStart w:id="27" w:name="_Hlk63091159"/>
            <w:r w:rsidRPr="006E0DB8">
              <w:rPr>
                <w:color w:val="000000"/>
                <w:sz w:val="22"/>
                <w:szCs w:val="22"/>
                <w:shd w:val="clear" w:color="auto" w:fill="FFFFFF"/>
              </w:rPr>
              <w:t xml:space="preserve">Ši direktyva taip pat taikoma pranešimų teikėjams, kurių darbo santykiai dar neprasidėję, tais atvejais, kai informaciją apie pažeidimus jie sužinojo įdarbinimo metu ar kitų </w:t>
            </w:r>
            <w:proofErr w:type="spellStart"/>
            <w:r w:rsidRPr="006E0DB8">
              <w:rPr>
                <w:color w:val="000000"/>
                <w:sz w:val="22"/>
                <w:szCs w:val="22"/>
                <w:shd w:val="clear" w:color="auto" w:fill="FFFFFF"/>
              </w:rPr>
              <w:t>ikisutartinių</w:t>
            </w:r>
            <w:proofErr w:type="spellEnd"/>
            <w:r w:rsidRPr="006E0DB8">
              <w:rPr>
                <w:color w:val="000000"/>
                <w:sz w:val="22"/>
                <w:szCs w:val="22"/>
                <w:shd w:val="clear" w:color="auto" w:fill="FFFFFF"/>
              </w:rPr>
              <w:t xml:space="preserve"> derybų metu.</w:t>
            </w:r>
            <w:bookmarkEnd w:id="27"/>
          </w:p>
        </w:tc>
        <w:tc>
          <w:tcPr>
            <w:tcW w:w="7982" w:type="dxa"/>
            <w:tcBorders>
              <w:top w:val="single" w:sz="4" w:space="0" w:color="00000A"/>
              <w:left w:val="single" w:sz="4" w:space="0" w:color="00000A"/>
              <w:bottom w:val="single" w:sz="4" w:space="0" w:color="00000A"/>
              <w:right w:val="single" w:sz="4" w:space="0" w:color="00000A"/>
            </w:tcBorders>
          </w:tcPr>
          <w:p w14:paraId="608590C5" w14:textId="77777777" w:rsidR="00AF3C33" w:rsidRPr="006E0DB8" w:rsidRDefault="00AF3C33">
            <w:pPr>
              <w:spacing w:line="256" w:lineRule="auto"/>
              <w:rPr>
                <w:b/>
                <w:sz w:val="22"/>
                <w:szCs w:val="22"/>
              </w:rPr>
            </w:pPr>
            <w:r w:rsidRPr="006E0DB8">
              <w:rPr>
                <w:b/>
                <w:sz w:val="22"/>
                <w:szCs w:val="22"/>
              </w:rPr>
              <w:lastRenderedPageBreak/>
              <w:t>PAĮ projektas</w:t>
            </w:r>
          </w:p>
          <w:p w14:paraId="6D8FD797" w14:textId="7E9066A3" w:rsidR="000B1C08" w:rsidRPr="006E0DB8" w:rsidRDefault="000B1C08" w:rsidP="000B1C08">
            <w:pPr>
              <w:rPr>
                <w:b/>
                <w:color w:val="000000" w:themeColor="text1"/>
                <w:sz w:val="22"/>
                <w:szCs w:val="22"/>
              </w:rPr>
            </w:pPr>
            <w:r w:rsidRPr="006E0DB8">
              <w:rPr>
                <w:b/>
                <w:color w:val="000000" w:themeColor="text1"/>
                <w:sz w:val="22"/>
                <w:szCs w:val="22"/>
              </w:rPr>
              <w:t>2 straipsnis. Pagrindinės šio įstatymo sąvokos</w:t>
            </w:r>
          </w:p>
          <w:p w14:paraId="04BE6E9C" w14:textId="4529681E" w:rsidR="00D43430" w:rsidRPr="006E0DB8" w:rsidRDefault="00D43430" w:rsidP="000B1C08">
            <w:pPr>
              <w:rPr>
                <w:b/>
                <w:color w:val="000000" w:themeColor="text1"/>
                <w:sz w:val="22"/>
                <w:szCs w:val="22"/>
              </w:rPr>
            </w:pPr>
            <w:r w:rsidRPr="006E0DB8">
              <w:rPr>
                <w:b/>
                <w:color w:val="000000" w:themeColor="text1"/>
                <w:sz w:val="22"/>
                <w:szCs w:val="22"/>
              </w:rPr>
              <w:t>&lt;...&gt;</w:t>
            </w:r>
          </w:p>
          <w:p w14:paraId="795831DC" w14:textId="77777777" w:rsidR="00FA44ED" w:rsidRPr="00E1361A" w:rsidRDefault="00FA44ED" w:rsidP="00FA44ED">
            <w:pPr>
              <w:rPr>
                <w:sz w:val="22"/>
                <w:szCs w:val="22"/>
              </w:rPr>
            </w:pPr>
            <w:r w:rsidRPr="00E1361A">
              <w:rPr>
                <w:sz w:val="22"/>
                <w:szCs w:val="22"/>
              </w:rPr>
              <w:t xml:space="preserve">2. 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E1361A">
              <w:rPr>
                <w:sz w:val="22"/>
                <w:szCs w:val="22"/>
              </w:rPr>
              <w:t>ikisutartinių</w:t>
            </w:r>
            <w:proofErr w:type="spellEnd"/>
            <w:r w:rsidRPr="00E1361A">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477DBAC9" w14:textId="77777777" w:rsidR="00FA44ED" w:rsidRPr="00E1361A" w:rsidRDefault="00FA44ED" w:rsidP="00FA44ED">
            <w:pPr>
              <w:rPr>
                <w:sz w:val="22"/>
                <w:szCs w:val="22"/>
              </w:rPr>
            </w:pPr>
            <w:r w:rsidRPr="00E1361A">
              <w:rPr>
                <w:sz w:val="22"/>
                <w:szCs w:val="22"/>
              </w:rPr>
              <w:t>3. Įstaiga – viešasis ar privatusis juridinis asmuo, kita organizacija, užsienio juridinio asmens ar organizacijos padalinys, kuriuose galbūt rengiamas, padarytas ar daromas pažeidimas.</w:t>
            </w:r>
          </w:p>
          <w:p w14:paraId="078105B8" w14:textId="0C27B77B" w:rsidR="00AF3C33" w:rsidRPr="006E0DB8" w:rsidRDefault="00D43430" w:rsidP="00D43430">
            <w:pPr>
              <w:rPr>
                <w:sz w:val="22"/>
                <w:szCs w:val="22"/>
              </w:rPr>
            </w:pPr>
            <w:r w:rsidRPr="006E0DB8">
              <w:rPr>
                <w:sz w:val="22"/>
                <w:szCs w:val="22"/>
              </w:rPr>
              <w:t xml:space="preserve"> </w:t>
            </w:r>
            <w:r w:rsidR="00AF3C33" w:rsidRPr="006E0DB8">
              <w:rPr>
                <w:sz w:val="22"/>
                <w:szCs w:val="22"/>
              </w:rPr>
              <w:t>&lt;...&gt;</w:t>
            </w:r>
          </w:p>
          <w:p w14:paraId="04CFB9EA" w14:textId="77777777" w:rsidR="00FA44ED" w:rsidRPr="00E1361A" w:rsidRDefault="00FA44ED" w:rsidP="00FA44ED">
            <w:pPr>
              <w:rPr>
                <w:strike/>
                <w:sz w:val="22"/>
                <w:szCs w:val="22"/>
              </w:rPr>
            </w:pPr>
            <w:r w:rsidRPr="00E1361A">
              <w:rPr>
                <w:sz w:val="22"/>
                <w:szCs w:val="22"/>
              </w:rPr>
              <w:t xml:space="preserve">7. Pažeidimas – įstaigoje galbūt rengiama, daroma ar padaryta nusikalstama veika, administracinis nusižengimas, tarnybinis nusižengimas ar darbo pareigų pažeidimas, taip pat šiurkštus privalomų profesinės etikos normų pažeidimas, mėginimas nuslėpti minėtą </w:t>
            </w:r>
            <w:r w:rsidRPr="00E1361A">
              <w:rPr>
                <w:sz w:val="22"/>
                <w:szCs w:val="22"/>
              </w:rPr>
              <w:lastRenderedPageBreak/>
              <w:t xml:space="preserve">pažeidimą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E1361A">
              <w:rPr>
                <w:sz w:val="22"/>
                <w:szCs w:val="22"/>
              </w:rPr>
              <w:t>ikisutartinių</w:t>
            </w:r>
            <w:proofErr w:type="spellEnd"/>
            <w:r w:rsidRPr="00E1361A">
              <w:rPr>
                <w:sz w:val="22"/>
                <w:szCs w:val="22"/>
              </w:rPr>
              <w:t xml:space="preserve"> santykių metu.</w:t>
            </w:r>
          </w:p>
          <w:p w14:paraId="301BF5F7" w14:textId="77777777" w:rsidR="00FA44ED" w:rsidRPr="00E1361A" w:rsidRDefault="00FA44ED" w:rsidP="00FA44ED">
            <w:pPr>
              <w:rPr>
                <w:sz w:val="22"/>
                <w:szCs w:val="22"/>
              </w:rPr>
            </w:pPr>
            <w:r w:rsidRPr="00E1361A">
              <w:rPr>
                <w:sz w:val="22"/>
                <w:szCs w:val="22"/>
              </w:rPr>
              <w:t xml:space="preserve">8. Pranešėjas – šio straipsnio </w:t>
            </w:r>
            <w:r w:rsidRPr="00E1361A">
              <w:rPr>
                <w:color w:val="000000" w:themeColor="text1"/>
                <w:sz w:val="22"/>
                <w:szCs w:val="22"/>
              </w:rPr>
              <w:t>2</w:t>
            </w:r>
            <w:r w:rsidRPr="00E1361A">
              <w:rPr>
                <w:color w:val="FF0000"/>
                <w:sz w:val="22"/>
                <w:szCs w:val="22"/>
              </w:rPr>
              <w:t xml:space="preserve"> </w:t>
            </w:r>
            <w:r w:rsidRPr="00E1361A">
              <w:rPr>
                <w:sz w:val="22"/>
                <w:szCs w:val="22"/>
              </w:rPr>
              <w:t>dalyje nurodytas asmuo, kurį kompetentinga institucija pripažįsta pranešėju.</w:t>
            </w:r>
          </w:p>
          <w:p w14:paraId="609F55F9" w14:textId="77777777" w:rsidR="00AF3C33" w:rsidRPr="006E0DB8" w:rsidRDefault="00AF3C33">
            <w:pPr>
              <w:tabs>
                <w:tab w:val="left" w:pos="1276"/>
              </w:tabs>
              <w:spacing w:line="256" w:lineRule="auto"/>
              <w:rPr>
                <w:sz w:val="22"/>
                <w:szCs w:val="22"/>
              </w:rPr>
            </w:pPr>
            <w:r w:rsidRPr="006E0DB8">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BB2194E"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75483E4B"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E19E11A"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4.   </w:t>
            </w:r>
            <w:bookmarkStart w:id="28" w:name="_Hlk63091217"/>
            <w:r w:rsidRPr="006E0DB8">
              <w:rPr>
                <w:color w:val="000000"/>
                <w:sz w:val="22"/>
                <w:szCs w:val="22"/>
                <w:lang w:eastAsia="lt-LT"/>
              </w:rPr>
              <w:t>Kai aktualu, VI skyriuje išdėstytos pranešimų teikėjų apsaugos priemonės taip pat taikomos</w:t>
            </w:r>
            <w:bookmarkEnd w:id="28"/>
            <w:r w:rsidRPr="006E0DB8">
              <w:rPr>
                <w:color w:val="000000"/>
                <w:sz w:val="22"/>
                <w:szCs w:val="22"/>
                <w:lang w:eastAsia="lt-LT"/>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8"/>
              <w:gridCol w:w="3643"/>
            </w:tblGrid>
            <w:tr w:rsidR="00AF3C33" w:rsidRPr="006E0DB8" w14:paraId="5DD719DF" w14:textId="77777777">
              <w:tc>
                <w:tcPr>
                  <w:tcW w:w="236" w:type="dxa"/>
                  <w:shd w:val="clear" w:color="auto" w:fill="FFFFFF"/>
                  <w:hideMark/>
                </w:tcPr>
                <w:p w14:paraId="01DD6A02"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659" w:type="dxa"/>
                  <w:shd w:val="clear" w:color="auto" w:fill="FFFFFF"/>
                  <w:hideMark/>
                </w:tcPr>
                <w:p w14:paraId="26386DC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tarpininkams,</w:t>
                  </w:r>
                </w:p>
              </w:tc>
            </w:tr>
          </w:tbl>
          <w:p w14:paraId="2008568E"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32198403" w14:textId="77777777">
              <w:tc>
                <w:tcPr>
                  <w:tcW w:w="184" w:type="dxa"/>
                  <w:shd w:val="clear" w:color="auto" w:fill="FFFFFF"/>
                  <w:hideMark/>
                </w:tcPr>
                <w:p w14:paraId="7AED578E"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7E44D7D8"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w:t>
                  </w:r>
                  <w:bookmarkStart w:id="29" w:name="_Hlk63091233"/>
                  <w:r w:rsidRPr="006E0DB8">
                    <w:rPr>
                      <w:color w:val="000000"/>
                      <w:sz w:val="22"/>
                      <w:szCs w:val="22"/>
                      <w:lang w:eastAsia="lt-LT"/>
                    </w:rPr>
                    <w:t>su pranešimų teikėjais susijusiems tretiesiems asmenims</w:t>
                  </w:r>
                  <w:bookmarkEnd w:id="29"/>
                  <w:r w:rsidRPr="006E0DB8">
                    <w:rPr>
                      <w:color w:val="000000"/>
                      <w:sz w:val="22"/>
                      <w:szCs w:val="22"/>
                      <w:lang w:eastAsia="lt-LT"/>
                    </w:rPr>
                    <w:t>, kurie galėtų sulaukti atsakomųjų veiksmų su darbu susijusiomis aplinkybėmis, pavyzdžiui, pranešimų teikėjų kolegoms arba giminaičiams, ir</w:t>
                  </w:r>
                </w:p>
              </w:tc>
            </w:tr>
          </w:tbl>
          <w:p w14:paraId="17EA3B63"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0895413F" w14:textId="77777777">
              <w:tc>
                <w:tcPr>
                  <w:tcW w:w="171" w:type="dxa"/>
                  <w:shd w:val="clear" w:color="auto" w:fill="FFFFFF"/>
                  <w:hideMark/>
                </w:tcPr>
                <w:p w14:paraId="0FF505B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w:t>
                  </w:r>
                </w:p>
              </w:tc>
              <w:tc>
                <w:tcPr>
                  <w:tcW w:w="1724" w:type="dxa"/>
                  <w:shd w:val="clear" w:color="auto" w:fill="FFFFFF"/>
                  <w:hideMark/>
                </w:tcPr>
                <w:p w14:paraId="45E8A1D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w:t>
                  </w:r>
                  <w:bookmarkStart w:id="30" w:name="_Hlk63091249"/>
                  <w:r w:rsidRPr="006E0DB8">
                    <w:rPr>
                      <w:color w:val="000000"/>
                      <w:sz w:val="22"/>
                      <w:szCs w:val="22"/>
                      <w:lang w:eastAsia="lt-LT"/>
                    </w:rPr>
                    <w:t>juridiniams subjektams, kurie yra pranešimų teikėjų nuosavybė,</w:t>
                  </w:r>
                  <w:bookmarkEnd w:id="30"/>
                  <w:r w:rsidRPr="006E0DB8">
                    <w:rPr>
                      <w:color w:val="000000"/>
                      <w:sz w:val="22"/>
                      <w:szCs w:val="22"/>
                      <w:lang w:eastAsia="lt-LT"/>
                    </w:rPr>
                    <w:t xml:space="preserve"> kuriems jis dirba arba su kuriais jis yra kitaip susijęs su darbu susijusiomis aplinkybėmis.</w:t>
                  </w:r>
                </w:p>
              </w:tc>
            </w:tr>
          </w:tbl>
          <w:p w14:paraId="60F4D1B2"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hideMark/>
          </w:tcPr>
          <w:p w14:paraId="3F883E4C" w14:textId="77777777" w:rsidR="00622636" w:rsidRPr="006E0DB8" w:rsidRDefault="00AF3C33" w:rsidP="00622636">
            <w:pPr>
              <w:tabs>
                <w:tab w:val="left" w:pos="1276"/>
              </w:tabs>
              <w:spacing w:line="240" w:lineRule="atLeast"/>
              <w:rPr>
                <w:b/>
                <w:bCs/>
                <w:sz w:val="22"/>
                <w:szCs w:val="22"/>
              </w:rPr>
            </w:pPr>
            <w:r w:rsidRPr="006E0DB8">
              <w:rPr>
                <w:b/>
                <w:bCs/>
                <w:sz w:val="22"/>
                <w:szCs w:val="22"/>
              </w:rPr>
              <w:t>PAĮ projektas</w:t>
            </w:r>
          </w:p>
          <w:p w14:paraId="4A0FFE30" w14:textId="77777777" w:rsidR="00622636" w:rsidRPr="006E0DB8" w:rsidRDefault="00622636" w:rsidP="00622636">
            <w:pPr>
              <w:tabs>
                <w:tab w:val="left" w:pos="1276"/>
              </w:tabs>
              <w:spacing w:line="240" w:lineRule="atLeast"/>
              <w:rPr>
                <w:b/>
                <w:bCs/>
                <w:sz w:val="22"/>
                <w:szCs w:val="22"/>
              </w:rPr>
            </w:pPr>
            <w:r w:rsidRPr="006E0DB8">
              <w:rPr>
                <w:b/>
                <w:sz w:val="22"/>
                <w:szCs w:val="22"/>
              </w:rPr>
              <w:t xml:space="preserve">10 straipsnis. Draudimas daryti neigiamą poveikį </w:t>
            </w:r>
          </w:p>
          <w:p w14:paraId="7E845696" w14:textId="77777777" w:rsidR="00FA44ED" w:rsidRPr="00E1361A" w:rsidRDefault="00FA44ED" w:rsidP="00FA44ED">
            <w:pPr>
              <w:rPr>
                <w:rFonts w:eastAsia="Calibri"/>
                <w:strike/>
                <w:sz w:val="22"/>
                <w:szCs w:val="22"/>
              </w:rPr>
            </w:pPr>
            <w:r w:rsidRPr="00E1361A">
              <w:rPr>
                <w:rFonts w:eastAsia="Calibri"/>
                <w:sz w:val="22"/>
                <w:szCs w:val="22"/>
              </w:rPr>
              <w:t>1. Prieš informaciją apie pažeidimą pateikusį asmenį ar pranešėją dėl tokios informacijos pateikimo nuo šios informacijos pateikimo dienos draudžiama imtis, grasinti imtis ir bandyti imtis neigiamo poveikio priemonių: laikinai nušalinti jį nuo pareigų, atleisti iš darbo ar tarnybos, sustabdyti paaukštinimą, perkelti į žemesnes pareigas ar kitą darbo vietą, nepakeisti terminuotos darbo sutarties į neterminuotą darbo sutartį, kai darbuotojas turi teisėtų lūkesčių, kad jam bus pasiūlytas nuolatinis darbas, nepratęsti terminuotos darbo sutarties arba tokią sutartį nutraukti anksčiau laiko, bauginti, imtis prievartos, priekabiauti, atskirti, diskriminuoti, grasinti susidoroti, apriboti karjeros galimybes, sustabdyti mokymus, sumažinti darbo užmokestį, pakeisti darbo laiką arba nepagrįstai pavesti vykdyti papildomas užduotis ar perduoti jas vykdyti kitiems asmenims, kelti abejones dėl kompetencijos, neigiamai vertinti veiklos rezultatus arba teikti neigiamą atsiliepimą apie darbuotoją, perduoti neigiamą informaciją apie jį tretiesiems asmenims, dėl kurios ateityje asmuo gali nerasti darbo tame sektoriuje ar pramonės šakoje, panaikinti teisę dirbti su valstybės ir tarnybos paslaptį sudarančia informacija, skirti ar taikyti bet kokias drausmines priemones ar kitas sankcijas, įskaitant finansines sankcijas, daryti žalą, įskaitant žalą asmens reputacijai, ypač socialiniuose tinkluose, arba finansinius nuostolius, įskaitant verslo praradimą ir pajamų praradimą, nutraukti prekių tiekimo ar paslaugų teikimo sutartį ankščiau laiko, panaikinti licencijos ar leidimo galiojimą, siųsti pas psichiatrus ar kitos srities gydytojus arba taikyti bet kokias kitas neigiamo poveikio priemones.</w:t>
            </w:r>
          </w:p>
          <w:p w14:paraId="000D5411" w14:textId="7AFF7AA6" w:rsidR="000B1C08" w:rsidRPr="006E0DB8" w:rsidRDefault="000B1C08" w:rsidP="000B1C08">
            <w:pPr>
              <w:rPr>
                <w:rFonts w:eastAsia="Calibri"/>
                <w:bCs/>
                <w:color w:val="000000" w:themeColor="text1"/>
                <w:sz w:val="22"/>
                <w:szCs w:val="22"/>
              </w:rPr>
            </w:pPr>
            <w:r w:rsidRPr="006E0DB8">
              <w:rPr>
                <w:rFonts w:eastAsia="Calibri"/>
                <w:bCs/>
                <w:color w:val="000000" w:themeColor="text1"/>
                <w:sz w:val="22"/>
                <w:szCs w:val="22"/>
              </w:rPr>
              <w:lastRenderedPageBreak/>
              <w:t>&lt;...&gt;</w:t>
            </w:r>
          </w:p>
          <w:p w14:paraId="7F7784F3" w14:textId="77777777" w:rsidR="00FA44ED" w:rsidRPr="00E1361A" w:rsidRDefault="00FA44ED" w:rsidP="00FA44ED">
            <w:pPr>
              <w:rPr>
                <w:rFonts w:eastAsia="Calibri"/>
                <w:sz w:val="22"/>
                <w:szCs w:val="22"/>
              </w:rPr>
            </w:pPr>
            <w:r w:rsidRPr="00E1361A">
              <w:rPr>
                <w:rFonts w:eastAsia="Calibri"/>
                <w:sz w:val="22"/>
                <w:szCs w:val="22"/>
              </w:rPr>
              <w:t xml:space="preserve">3. Draudžiama daryti neigiamą poveikį ir informaciją apie pažeidimą pateikusio asmens </w:t>
            </w:r>
            <w:r w:rsidRPr="00E1361A">
              <w:rPr>
                <w:rFonts w:eastAsia="Calibri"/>
                <w:color w:val="000000" w:themeColor="text1"/>
                <w:sz w:val="22"/>
                <w:szCs w:val="22"/>
              </w:rPr>
              <w:t xml:space="preserve">ar pranešėjo </w:t>
            </w:r>
            <w:r w:rsidRPr="00E1361A">
              <w:rPr>
                <w:rFonts w:eastAsia="Calibri"/>
                <w:sz w:val="22"/>
                <w:szCs w:val="22"/>
              </w:rPr>
              <w:t xml:space="preserve">šeimos nariams, </w:t>
            </w:r>
            <w:r w:rsidRPr="00E1361A">
              <w:rPr>
                <w:rFonts w:eastAsia="Calibri"/>
                <w:bCs/>
                <w:sz w:val="22"/>
                <w:szCs w:val="22"/>
              </w:rPr>
              <w:t>giminaičiams, kolegoms,</w:t>
            </w:r>
            <w:r w:rsidRPr="00E1361A">
              <w:rPr>
                <w:rFonts w:eastAsia="Calibri"/>
                <w:sz w:val="22"/>
                <w:szCs w:val="22"/>
              </w:rPr>
              <w:t xml:space="preserve"> dirbantiems įstaigoje arba kitame su įstaiga subordinaciniais ryšiais susijusiame juridiniame asmenyje, kuriame asmens, pateikusio informaciją apie pažeidimą, šeimos narys,</w:t>
            </w:r>
            <w:r w:rsidRPr="00E1361A">
              <w:rPr>
                <w:rFonts w:eastAsia="Calibri"/>
                <w:b/>
                <w:sz w:val="22"/>
                <w:szCs w:val="22"/>
              </w:rPr>
              <w:t xml:space="preserve"> </w:t>
            </w:r>
            <w:r w:rsidRPr="00E1361A">
              <w:rPr>
                <w:rFonts w:eastAsia="Calibri"/>
                <w:bCs/>
                <w:sz w:val="22"/>
                <w:szCs w:val="22"/>
              </w:rPr>
              <w:t>giminaitis, kolega</w:t>
            </w:r>
            <w:r w:rsidRPr="00E1361A">
              <w:rPr>
                <w:rFonts w:eastAsia="Calibri"/>
                <w:b/>
                <w:sz w:val="22"/>
                <w:szCs w:val="22"/>
              </w:rPr>
              <w:t xml:space="preserve"> </w:t>
            </w:r>
            <w:r w:rsidRPr="00E1361A">
              <w:rPr>
                <w:rFonts w:eastAsia="Calibri"/>
                <w:sz w:val="22"/>
                <w:szCs w:val="22"/>
              </w:rPr>
              <w:t xml:space="preserve">dėl informacijos apie pažeidimą pateikimo gali patirti neigiamų padarinių. Šiems asmenims, kurie dėl informacijos apie pažeidimą pateikimo patyrė neigiamą poveikį, </w:t>
            </w:r>
            <w:proofErr w:type="spellStart"/>
            <w:r w:rsidRPr="00E1361A">
              <w:rPr>
                <w:rFonts w:eastAsia="Calibri"/>
                <w:i/>
                <w:sz w:val="22"/>
                <w:szCs w:val="22"/>
              </w:rPr>
              <w:t>mutatis</w:t>
            </w:r>
            <w:proofErr w:type="spellEnd"/>
            <w:r w:rsidRPr="00E1361A">
              <w:rPr>
                <w:rFonts w:eastAsia="Calibri"/>
                <w:i/>
                <w:sz w:val="22"/>
                <w:szCs w:val="22"/>
              </w:rPr>
              <w:t xml:space="preserve"> </w:t>
            </w:r>
            <w:proofErr w:type="spellStart"/>
            <w:r w:rsidRPr="00E1361A">
              <w:rPr>
                <w:rFonts w:eastAsia="Calibri"/>
                <w:i/>
                <w:sz w:val="22"/>
                <w:szCs w:val="22"/>
              </w:rPr>
              <w:t>mutandis</w:t>
            </w:r>
            <w:proofErr w:type="spellEnd"/>
            <w:r w:rsidRPr="00E1361A">
              <w:rPr>
                <w:rFonts w:eastAsia="Calibri"/>
                <w:sz w:val="22"/>
                <w:szCs w:val="22"/>
              </w:rPr>
              <w:t xml:space="preserve"> taikomos šio įstatymo 11 straipsnio nuostatos.</w:t>
            </w:r>
          </w:p>
          <w:p w14:paraId="42D24808" w14:textId="423CB89E" w:rsidR="00AF3C33" w:rsidRPr="006E0DB8" w:rsidRDefault="00647C6D" w:rsidP="000B1C08">
            <w:pPr>
              <w:rPr>
                <w:rFonts w:eastAsia="Calibri"/>
                <w:color w:val="000000" w:themeColor="text1"/>
                <w:sz w:val="22"/>
                <w:szCs w:val="22"/>
              </w:rPr>
            </w:pPr>
            <w:r w:rsidRPr="006E0DB8">
              <w:rPr>
                <w:rFonts w:eastAsia="Calibri"/>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82241EF"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42B3777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8AC698"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5 straipsnis</w:t>
            </w:r>
          </w:p>
          <w:p w14:paraId="39F19F18"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Terminų apibrėžtys</w:t>
            </w:r>
          </w:p>
          <w:p w14:paraId="05712886"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Šioje direktyvoje vartojamų terminų apibrėžtys: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0EE7D5B9" w14:textId="77777777">
              <w:tc>
                <w:tcPr>
                  <w:tcW w:w="184" w:type="dxa"/>
                  <w:shd w:val="clear" w:color="auto" w:fill="FFFFFF"/>
                  <w:hideMark/>
                </w:tcPr>
                <w:p w14:paraId="612C571F"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w:t>
                  </w:r>
                </w:p>
              </w:tc>
              <w:tc>
                <w:tcPr>
                  <w:tcW w:w="1711" w:type="dxa"/>
                  <w:shd w:val="clear" w:color="auto" w:fill="FFFFFF"/>
                </w:tcPr>
                <w:p w14:paraId="7D17342C"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pažeidimai – veiksmai arba neveikimas, kurie:</w:t>
                  </w:r>
                </w:p>
                <w:tbl>
                  <w:tblPr>
                    <w:tblW w:w="5000" w:type="pct"/>
                    <w:tblLayout w:type="fixed"/>
                    <w:tblCellMar>
                      <w:left w:w="0" w:type="dxa"/>
                      <w:right w:w="0" w:type="dxa"/>
                    </w:tblCellMar>
                    <w:tblLook w:val="04A0" w:firstRow="1" w:lastRow="0" w:firstColumn="1" w:lastColumn="0" w:noHBand="0" w:noVBand="1"/>
                  </w:tblPr>
                  <w:tblGrid>
                    <w:gridCol w:w="296"/>
                    <w:gridCol w:w="3461"/>
                  </w:tblGrid>
                  <w:tr w:rsidR="00AF3C33" w:rsidRPr="006E0DB8" w14:paraId="0B35D47E" w14:textId="77777777">
                    <w:tc>
                      <w:tcPr>
                        <w:tcW w:w="135" w:type="dxa"/>
                        <w:hideMark/>
                      </w:tcPr>
                      <w:p w14:paraId="7E397C1C" w14:textId="77777777" w:rsidR="00AF3C33" w:rsidRPr="006E0DB8" w:rsidRDefault="00AF3C33">
                        <w:pPr>
                          <w:spacing w:line="256" w:lineRule="auto"/>
                          <w:rPr>
                            <w:color w:val="auto"/>
                            <w:sz w:val="22"/>
                            <w:szCs w:val="22"/>
                            <w:lang w:eastAsia="lt-LT"/>
                          </w:rPr>
                        </w:pPr>
                        <w:r w:rsidRPr="006E0DB8">
                          <w:rPr>
                            <w:color w:val="auto"/>
                            <w:sz w:val="22"/>
                            <w:szCs w:val="22"/>
                            <w:lang w:eastAsia="lt-LT"/>
                          </w:rPr>
                          <w:t>i)</w:t>
                        </w:r>
                      </w:p>
                    </w:tc>
                    <w:tc>
                      <w:tcPr>
                        <w:tcW w:w="1576" w:type="dxa"/>
                        <w:hideMark/>
                      </w:tcPr>
                      <w:p w14:paraId="7E5B2F63"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yra neteisėti ir susiję su Sąjungos aktais ir sritimis, patenkančiais į 2 straipsnyje nurodytą materialinę taikymo sritį, arba</w:t>
                        </w:r>
                      </w:p>
                    </w:tc>
                  </w:tr>
                </w:tbl>
                <w:p w14:paraId="2B258C10" w14:textId="77777777" w:rsidR="00AF3C33" w:rsidRPr="006E0DB8" w:rsidRDefault="00AF3C33">
                  <w:pPr>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27"/>
                  </w:tblGrid>
                  <w:tr w:rsidR="00AF3C33" w:rsidRPr="006E0DB8" w14:paraId="18EC162A" w14:textId="77777777">
                    <w:tc>
                      <w:tcPr>
                        <w:tcW w:w="196" w:type="dxa"/>
                        <w:hideMark/>
                      </w:tcPr>
                      <w:p w14:paraId="5A7B14AF" w14:textId="77777777" w:rsidR="00AF3C33" w:rsidRPr="006E0DB8" w:rsidRDefault="00AF3C33">
                        <w:pPr>
                          <w:spacing w:line="256" w:lineRule="auto"/>
                          <w:rPr>
                            <w:color w:val="auto"/>
                            <w:sz w:val="22"/>
                            <w:szCs w:val="22"/>
                            <w:lang w:eastAsia="lt-LT"/>
                          </w:rPr>
                        </w:pPr>
                        <w:r w:rsidRPr="006E0DB8">
                          <w:rPr>
                            <w:color w:val="auto"/>
                            <w:sz w:val="22"/>
                            <w:szCs w:val="22"/>
                            <w:lang w:eastAsia="lt-LT"/>
                          </w:rPr>
                          <w:t>ii)</w:t>
                        </w:r>
                      </w:p>
                    </w:tc>
                    <w:tc>
                      <w:tcPr>
                        <w:tcW w:w="1515" w:type="dxa"/>
                        <w:hideMark/>
                      </w:tcPr>
                      <w:p w14:paraId="3ED5535E"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prieštarauja Sąjungos aktuose ir srityse, patenkančiuose į 2 straipsnyje nurodytą materialinę taikymo sritį, nustatytų taisyklių dalykui arba tikslui;</w:t>
                        </w:r>
                      </w:p>
                    </w:tc>
                  </w:tr>
                </w:tbl>
                <w:p w14:paraId="341B1B01" w14:textId="77777777" w:rsidR="00AF3C33" w:rsidRPr="006E0DB8" w:rsidRDefault="00AF3C33">
                  <w:pPr>
                    <w:spacing w:line="256" w:lineRule="auto"/>
                    <w:jc w:val="left"/>
                    <w:rPr>
                      <w:rFonts w:eastAsiaTheme="minorHAnsi"/>
                      <w:color w:val="auto"/>
                      <w:sz w:val="22"/>
                      <w:szCs w:val="22"/>
                    </w:rPr>
                  </w:pPr>
                </w:p>
              </w:tc>
            </w:tr>
          </w:tbl>
          <w:p w14:paraId="6EFEE44F" w14:textId="77777777" w:rsidR="00AF3C33" w:rsidRPr="006E0DB8"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3899D31" w14:textId="77777777" w:rsidR="00AF3C33" w:rsidRPr="006E0DB8" w:rsidRDefault="00AF3C33">
            <w:pPr>
              <w:spacing w:line="256" w:lineRule="auto"/>
              <w:rPr>
                <w:b/>
                <w:bCs/>
                <w:sz w:val="22"/>
                <w:szCs w:val="22"/>
              </w:rPr>
            </w:pPr>
            <w:r w:rsidRPr="006E0DB8">
              <w:rPr>
                <w:b/>
                <w:bCs/>
                <w:sz w:val="22"/>
                <w:szCs w:val="22"/>
              </w:rPr>
              <w:t>PAĮ projektas</w:t>
            </w:r>
          </w:p>
          <w:p w14:paraId="311B9541" w14:textId="4DAB600A" w:rsidR="00AF3C33" w:rsidRPr="006E0DB8" w:rsidRDefault="00AF3C33">
            <w:pPr>
              <w:spacing w:line="240" w:lineRule="atLeast"/>
              <w:rPr>
                <w:b/>
                <w:bCs/>
                <w:sz w:val="22"/>
                <w:szCs w:val="22"/>
              </w:rPr>
            </w:pPr>
            <w:r w:rsidRPr="006E0DB8">
              <w:rPr>
                <w:b/>
                <w:bCs/>
                <w:sz w:val="22"/>
                <w:szCs w:val="22"/>
              </w:rPr>
              <w:t>2 straipsnis. Pagrindinės šio įstatymo sąvokos</w:t>
            </w:r>
          </w:p>
          <w:p w14:paraId="429043BD" w14:textId="6F0DD434" w:rsidR="000B1C08" w:rsidRPr="006E0DB8" w:rsidRDefault="000B1C08">
            <w:pPr>
              <w:spacing w:line="240" w:lineRule="atLeast"/>
              <w:rPr>
                <w:b/>
                <w:bCs/>
                <w:sz w:val="22"/>
                <w:szCs w:val="22"/>
              </w:rPr>
            </w:pPr>
            <w:r w:rsidRPr="006E0DB8">
              <w:rPr>
                <w:b/>
                <w:bCs/>
                <w:sz w:val="22"/>
                <w:szCs w:val="22"/>
              </w:rPr>
              <w:t>&lt;...&gt;</w:t>
            </w:r>
          </w:p>
          <w:p w14:paraId="4EB6FD4B" w14:textId="77777777" w:rsidR="00FA44ED" w:rsidRPr="00E1361A" w:rsidRDefault="00FA44ED" w:rsidP="00FA44ED">
            <w:pPr>
              <w:rPr>
                <w:strike/>
                <w:sz w:val="22"/>
                <w:szCs w:val="22"/>
              </w:rPr>
            </w:pPr>
            <w:r w:rsidRPr="00E1361A">
              <w:rPr>
                <w:sz w:val="22"/>
                <w:szCs w:val="22"/>
              </w:rPr>
              <w:t xml:space="preserve">7. Pažeidimas – įstaigoje galbūt rengiama, daroma ar padaryta nusikalstama veika, administracinis nusižengimas, tarnybinis nusižengimas ar darbo pareigų pažeidimas, taip pat šiurkštus privalomų profesinės etikos normų pažeidimas, mėginimas nuslėpti minėtą pažeidimą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E1361A">
              <w:rPr>
                <w:sz w:val="22"/>
                <w:szCs w:val="22"/>
              </w:rPr>
              <w:t>ikisutartinių</w:t>
            </w:r>
            <w:proofErr w:type="spellEnd"/>
            <w:r w:rsidRPr="00E1361A">
              <w:rPr>
                <w:sz w:val="22"/>
                <w:szCs w:val="22"/>
              </w:rPr>
              <w:t xml:space="preserve"> santykių metu.</w:t>
            </w:r>
          </w:p>
          <w:p w14:paraId="0C38FCFC" w14:textId="77777777" w:rsidR="00AF3C33" w:rsidRPr="006E0DB8" w:rsidRDefault="00AF3C33">
            <w:pPr>
              <w:tabs>
                <w:tab w:val="left" w:pos="1276"/>
              </w:tabs>
              <w:spacing w:line="240" w:lineRule="atLeast"/>
              <w:rPr>
                <w:sz w:val="22"/>
                <w:szCs w:val="22"/>
              </w:rPr>
            </w:pPr>
            <w:r w:rsidRPr="006E0DB8">
              <w:rPr>
                <w:sz w:val="22"/>
                <w:szCs w:val="22"/>
              </w:rPr>
              <w:t>&lt;...&gt;</w:t>
            </w:r>
          </w:p>
          <w:p w14:paraId="014E0C8B" w14:textId="77777777" w:rsidR="00AF3C33" w:rsidRPr="006E0DB8" w:rsidRDefault="00AF3C33">
            <w:pPr>
              <w:tabs>
                <w:tab w:val="left" w:pos="1276"/>
              </w:tabs>
              <w:spacing w:line="240" w:lineRule="atLeast"/>
              <w:rPr>
                <w:b/>
                <w:bCs/>
                <w:sz w:val="22"/>
                <w:szCs w:val="22"/>
              </w:rPr>
            </w:pPr>
          </w:p>
          <w:p w14:paraId="2A43DE6E" w14:textId="1787B083" w:rsidR="00AF3C33" w:rsidRPr="006E0DB8" w:rsidRDefault="00AF3C33">
            <w:pPr>
              <w:tabs>
                <w:tab w:val="left" w:pos="1276"/>
              </w:tabs>
              <w:spacing w:line="256" w:lineRule="auto"/>
              <w:rPr>
                <w:b/>
                <w:bCs/>
                <w:sz w:val="22"/>
                <w:szCs w:val="22"/>
              </w:rPr>
            </w:pPr>
            <w:r w:rsidRPr="006E0DB8">
              <w:rPr>
                <w:b/>
                <w:bCs/>
                <w:sz w:val="22"/>
                <w:szCs w:val="22"/>
              </w:rPr>
              <w:t>PAĮ</w:t>
            </w:r>
            <w:r w:rsidR="00F64C8D" w:rsidRPr="006E0DB8">
              <w:rPr>
                <w:b/>
                <w:bCs/>
                <w:sz w:val="22"/>
                <w:szCs w:val="22"/>
              </w:rPr>
              <w:t xml:space="preserve"> projektas</w:t>
            </w:r>
          </w:p>
          <w:p w14:paraId="2A8FC7F9" w14:textId="77777777" w:rsidR="00622636" w:rsidRPr="006E0DB8" w:rsidRDefault="00622636" w:rsidP="00622636">
            <w:pPr>
              <w:rPr>
                <w:b/>
                <w:sz w:val="22"/>
                <w:szCs w:val="22"/>
              </w:rPr>
            </w:pPr>
            <w:r w:rsidRPr="006E0DB8">
              <w:rPr>
                <w:b/>
                <w:sz w:val="22"/>
                <w:szCs w:val="22"/>
              </w:rPr>
              <w:t>3 straipsnis. Informacijos apie pažeidimus teikimas</w:t>
            </w:r>
          </w:p>
          <w:p w14:paraId="112468D9" w14:textId="77777777" w:rsidR="00FA44ED" w:rsidRPr="00E1361A" w:rsidRDefault="00FA44ED" w:rsidP="00FA44ED">
            <w:pPr>
              <w:rPr>
                <w:sz w:val="22"/>
                <w:szCs w:val="22"/>
              </w:rPr>
            </w:pPr>
            <w:r w:rsidRPr="00E1361A">
              <w:rPr>
                <w:sz w:val="22"/>
                <w:szCs w:val="22"/>
              </w:rPr>
              <w:t xml:space="preserve">1. Informacija apie pažeidimus teikiama siekiant apsaugoti viešąjį interesą. Informacijos pateikimas siekiant apginti išskirtinai asmeninius interesus nelaikomas pranešimu. </w:t>
            </w:r>
          </w:p>
          <w:p w14:paraId="3CD6FC0A" w14:textId="77777777" w:rsidR="00FA44ED" w:rsidRPr="00E1361A" w:rsidRDefault="00FA44ED" w:rsidP="00FA44ED">
            <w:pPr>
              <w:rPr>
                <w:rFonts w:eastAsia="Calibri"/>
                <w:sz w:val="22"/>
                <w:szCs w:val="22"/>
              </w:rPr>
            </w:pPr>
            <w:r w:rsidRPr="00E1361A">
              <w:rPr>
                <w:rFonts w:eastAsia="Calibri"/>
                <w:sz w:val="22"/>
                <w:szCs w:val="22"/>
              </w:rPr>
              <w:t>2. Pagal šį įstatymą informacija apie pažeidimus teikiama dėl:</w:t>
            </w:r>
          </w:p>
          <w:p w14:paraId="1E8FE6BF" w14:textId="77777777" w:rsidR="00FA44ED" w:rsidRPr="00E1361A" w:rsidRDefault="00FA44ED" w:rsidP="00FA44ED">
            <w:pPr>
              <w:rPr>
                <w:rFonts w:eastAsia="Calibri"/>
                <w:sz w:val="22"/>
                <w:szCs w:val="22"/>
              </w:rPr>
            </w:pPr>
            <w:r w:rsidRPr="00E1361A">
              <w:rPr>
                <w:rFonts w:eastAsia="Calibri"/>
                <w:sz w:val="22"/>
                <w:szCs w:val="22"/>
              </w:rPr>
              <w:t>1) pavojaus visuomenės saugumui ar sveikatai, asmens gyvybei ar sveikatai;</w:t>
            </w:r>
          </w:p>
          <w:p w14:paraId="1194026F" w14:textId="77777777" w:rsidR="00FA44ED" w:rsidRPr="00E1361A" w:rsidRDefault="00FA44ED" w:rsidP="00FA44ED">
            <w:pPr>
              <w:rPr>
                <w:rFonts w:eastAsia="Calibri"/>
                <w:sz w:val="22"/>
                <w:szCs w:val="22"/>
              </w:rPr>
            </w:pPr>
            <w:r w:rsidRPr="00E1361A">
              <w:rPr>
                <w:rFonts w:eastAsia="Calibri"/>
                <w:sz w:val="22"/>
                <w:szCs w:val="22"/>
              </w:rPr>
              <w:t>2) pavojaus aplinkai;</w:t>
            </w:r>
          </w:p>
          <w:p w14:paraId="762E1604" w14:textId="77777777" w:rsidR="00FA44ED" w:rsidRPr="00E1361A" w:rsidRDefault="00FA44ED" w:rsidP="00FA44ED">
            <w:pPr>
              <w:rPr>
                <w:rFonts w:eastAsia="Calibri"/>
                <w:sz w:val="22"/>
                <w:szCs w:val="22"/>
              </w:rPr>
            </w:pPr>
            <w:r w:rsidRPr="00E1361A">
              <w:rPr>
                <w:rFonts w:eastAsia="Calibri"/>
                <w:sz w:val="22"/>
                <w:szCs w:val="22"/>
              </w:rPr>
              <w:t>3) kliudymo arba neteisėto poveikio teisėsaugos institucijų atliekamiems tyrimams ar teismams vykdant teisingumą;</w:t>
            </w:r>
          </w:p>
          <w:p w14:paraId="610F9269" w14:textId="77777777" w:rsidR="00FA44ED" w:rsidRPr="00E1361A" w:rsidRDefault="00FA44ED" w:rsidP="00FA44ED">
            <w:pPr>
              <w:rPr>
                <w:rFonts w:eastAsia="Calibri"/>
                <w:sz w:val="22"/>
                <w:szCs w:val="22"/>
              </w:rPr>
            </w:pPr>
            <w:r w:rsidRPr="00E1361A">
              <w:rPr>
                <w:rFonts w:eastAsia="Calibri"/>
                <w:sz w:val="22"/>
                <w:szCs w:val="22"/>
              </w:rPr>
              <w:t xml:space="preserve">4) neteisėtos veiklos finansavimo; </w:t>
            </w:r>
          </w:p>
          <w:p w14:paraId="2D70A2D5" w14:textId="77777777" w:rsidR="00FA44ED" w:rsidRPr="00E1361A" w:rsidRDefault="00FA44ED" w:rsidP="00FA44ED">
            <w:pPr>
              <w:rPr>
                <w:rFonts w:eastAsia="Calibri"/>
                <w:sz w:val="22"/>
                <w:szCs w:val="22"/>
              </w:rPr>
            </w:pPr>
            <w:r w:rsidRPr="00E1361A">
              <w:rPr>
                <w:rFonts w:eastAsia="Calibri"/>
                <w:sz w:val="22"/>
                <w:szCs w:val="22"/>
              </w:rPr>
              <w:t>5) neteisėto ar neskaidraus viešųjų lėšų ar turto naudojimo;</w:t>
            </w:r>
          </w:p>
          <w:p w14:paraId="5523934E" w14:textId="77777777" w:rsidR="00FA44ED" w:rsidRPr="00E1361A" w:rsidRDefault="00FA44ED" w:rsidP="00FA44ED">
            <w:pPr>
              <w:rPr>
                <w:rFonts w:eastAsia="Calibri"/>
                <w:sz w:val="22"/>
                <w:szCs w:val="22"/>
              </w:rPr>
            </w:pPr>
            <w:r w:rsidRPr="00E1361A">
              <w:rPr>
                <w:rFonts w:eastAsia="Calibri"/>
                <w:sz w:val="22"/>
                <w:szCs w:val="22"/>
              </w:rPr>
              <w:t>6) neteisėtu būdu įgyto turto;</w:t>
            </w:r>
          </w:p>
          <w:p w14:paraId="50D6ED94" w14:textId="77777777" w:rsidR="00FA44ED" w:rsidRPr="00E1361A" w:rsidRDefault="00FA44ED" w:rsidP="00FA44ED">
            <w:pPr>
              <w:rPr>
                <w:rFonts w:eastAsia="Calibri"/>
                <w:sz w:val="22"/>
                <w:szCs w:val="22"/>
              </w:rPr>
            </w:pPr>
            <w:r w:rsidRPr="00E1361A">
              <w:rPr>
                <w:rFonts w:eastAsia="Calibri"/>
                <w:sz w:val="22"/>
                <w:szCs w:val="22"/>
              </w:rPr>
              <w:t>7) padaryto pažeidimo padarinių slėpimo, trukdymo nustatyti padarinių mastą;</w:t>
            </w:r>
          </w:p>
          <w:p w14:paraId="6065233A" w14:textId="77777777" w:rsidR="00FA44ED" w:rsidRPr="00E1361A" w:rsidRDefault="00FA44ED" w:rsidP="00FA44ED">
            <w:pPr>
              <w:rPr>
                <w:rFonts w:eastAsia="Calibri"/>
                <w:sz w:val="22"/>
                <w:szCs w:val="22"/>
              </w:rPr>
            </w:pPr>
            <w:r w:rsidRPr="00E1361A">
              <w:rPr>
                <w:rFonts w:eastAsia="Calibri"/>
                <w:sz w:val="22"/>
                <w:szCs w:val="22"/>
              </w:rPr>
              <w:lastRenderedPageBreak/>
              <w:t>8) pažeidimų, nurodytų Lietuvos Respublikos teisingumo ministro patvirtintame sąraše, parengtame atsižvelgiant į Direktyvoje (ES) 2019/1937 nurodytų Europos Sąjungos teisės aktų taikymo sritį;</w:t>
            </w:r>
          </w:p>
          <w:p w14:paraId="23054775" w14:textId="77777777" w:rsidR="00FA44ED" w:rsidRPr="00E1361A" w:rsidRDefault="00FA44ED" w:rsidP="00FA44ED">
            <w:pPr>
              <w:rPr>
                <w:sz w:val="22"/>
                <w:szCs w:val="22"/>
                <w:lang w:eastAsia="lt-LT"/>
              </w:rPr>
            </w:pPr>
            <w:r w:rsidRPr="00E1361A">
              <w:rPr>
                <w:rFonts w:eastAsia="Calibri"/>
                <w:sz w:val="22"/>
                <w:szCs w:val="22"/>
              </w:rPr>
              <w:t>9) kenkimo Europos Sąju</w:t>
            </w:r>
            <w:r w:rsidRPr="00E1361A">
              <w:rPr>
                <w:sz w:val="22"/>
                <w:szCs w:val="22"/>
                <w:lang w:eastAsia="lt-LT"/>
              </w:rPr>
              <w:t>ngos finansiniams interesams, kaip nurodyta Sutarties dėl Europos Sąjungos veikimo 325 straipsnyje ir išsamiau apibūdinta susijusiose Europos Sąjungos priemonėse;</w:t>
            </w:r>
          </w:p>
          <w:p w14:paraId="1C930FC0" w14:textId="77777777" w:rsidR="00FA44ED" w:rsidRPr="00E1361A" w:rsidRDefault="00FA44ED" w:rsidP="00FA44ED">
            <w:pPr>
              <w:rPr>
                <w:sz w:val="22"/>
                <w:szCs w:val="22"/>
                <w:lang w:eastAsia="lt-LT"/>
              </w:rPr>
            </w:pPr>
            <w:r w:rsidRPr="00E1361A">
              <w:rPr>
                <w:sz w:val="22"/>
                <w:szCs w:val="22"/>
              </w:rPr>
              <w:t xml:space="preserve">10) pažeidimų, susijusių su vidaus rinka, kaip nurodyta Sutarties dėl Europos Sąjungos veikimo </w:t>
            </w:r>
            <w:r w:rsidRPr="00E1361A">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671F64E8" w14:textId="5AF0536E" w:rsidR="00AF3C33" w:rsidRDefault="00FA44ED" w:rsidP="00FA44ED">
            <w:pPr>
              <w:rPr>
                <w:sz w:val="22"/>
                <w:szCs w:val="22"/>
                <w:lang w:eastAsia="lt-LT"/>
              </w:rPr>
            </w:pPr>
            <w:r w:rsidRPr="00E1361A">
              <w:rPr>
                <w:sz w:val="22"/>
                <w:szCs w:val="22"/>
                <w:lang w:eastAsia="lt-LT"/>
              </w:rPr>
              <w:t>11)</w:t>
            </w:r>
            <w:r w:rsidRPr="00E1361A">
              <w:rPr>
                <w:b/>
                <w:bCs/>
                <w:sz w:val="22"/>
                <w:szCs w:val="22"/>
                <w:lang w:eastAsia="lt-LT"/>
              </w:rPr>
              <w:t xml:space="preserve"> </w:t>
            </w:r>
            <w:r w:rsidRPr="00E1361A">
              <w:rPr>
                <w:sz w:val="22"/>
                <w:szCs w:val="22"/>
                <w:lang w:eastAsia="lt-LT"/>
              </w:rPr>
              <w:t>kitų pažeidimų.</w:t>
            </w:r>
          </w:p>
          <w:p w14:paraId="50BD78D4" w14:textId="3AF00014" w:rsidR="00FA44ED" w:rsidRDefault="00FA44ED" w:rsidP="00FA44ED">
            <w:pPr>
              <w:rPr>
                <w:sz w:val="22"/>
                <w:szCs w:val="22"/>
                <w:lang w:eastAsia="lt-LT"/>
              </w:rPr>
            </w:pPr>
            <w:r>
              <w:rPr>
                <w:sz w:val="22"/>
                <w:szCs w:val="22"/>
                <w:lang w:eastAsia="lt-LT"/>
              </w:rPr>
              <w:t>&lt;...&gt;</w:t>
            </w:r>
          </w:p>
          <w:p w14:paraId="243FE04D" w14:textId="77777777" w:rsidR="00FA44ED" w:rsidRPr="006E0DB8" w:rsidRDefault="00FA44ED" w:rsidP="00FA44ED">
            <w:pPr>
              <w:rPr>
                <w:sz w:val="22"/>
                <w:szCs w:val="22"/>
                <w:lang w:eastAsia="lt-LT"/>
              </w:rPr>
            </w:pPr>
          </w:p>
          <w:p w14:paraId="3A6F132A" w14:textId="77777777" w:rsidR="00AF3C33" w:rsidRPr="006E0DB8" w:rsidRDefault="00AF3C33">
            <w:pPr>
              <w:spacing w:line="256" w:lineRule="auto"/>
              <w:rPr>
                <w:b/>
                <w:bCs/>
                <w:color w:val="000000"/>
                <w:sz w:val="22"/>
                <w:szCs w:val="22"/>
                <w:lang w:eastAsia="lt-LT"/>
              </w:rPr>
            </w:pPr>
            <w:r w:rsidRPr="006E0DB8">
              <w:rPr>
                <w:b/>
                <w:bCs/>
                <w:color w:val="000000"/>
                <w:sz w:val="22"/>
                <w:szCs w:val="22"/>
                <w:lang w:eastAsia="lt-LT"/>
              </w:rPr>
              <w:t>Baudžiamasis kodeksas</w:t>
            </w:r>
          </w:p>
          <w:p w14:paraId="523F07E6"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10 straipsnis. Nusikalstamų veikų rūšys</w:t>
            </w:r>
          </w:p>
          <w:p w14:paraId="571EF3FF" w14:textId="77777777" w:rsidR="00AF3C33" w:rsidRPr="006E0DB8" w:rsidRDefault="00AF3C33">
            <w:pPr>
              <w:spacing w:line="256" w:lineRule="auto"/>
              <w:rPr>
                <w:color w:val="000000"/>
                <w:sz w:val="22"/>
                <w:szCs w:val="22"/>
                <w:lang w:eastAsia="lt-LT"/>
              </w:rPr>
            </w:pPr>
            <w:bookmarkStart w:id="31" w:name="part_dad62f6cd67e4bdfaca130911e6713af"/>
            <w:bookmarkEnd w:id="31"/>
            <w:r w:rsidRPr="006E0DB8">
              <w:rPr>
                <w:color w:val="000000"/>
                <w:sz w:val="22"/>
                <w:szCs w:val="22"/>
                <w:lang w:eastAsia="lt-LT"/>
              </w:rPr>
              <w:t>Nusikalstamos veikos skirstomos į nusikaltimus ir baudžiamuosius nusižengimus.</w:t>
            </w:r>
          </w:p>
          <w:p w14:paraId="598357A0"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 </w:t>
            </w:r>
          </w:p>
          <w:p w14:paraId="1EC574BC" w14:textId="77777777" w:rsidR="00AF3C33" w:rsidRPr="006E0DB8" w:rsidRDefault="00AF3C33">
            <w:pPr>
              <w:spacing w:line="256" w:lineRule="auto"/>
              <w:rPr>
                <w:color w:val="000000"/>
                <w:sz w:val="22"/>
                <w:szCs w:val="22"/>
                <w:lang w:eastAsia="lt-LT"/>
              </w:rPr>
            </w:pPr>
            <w:bookmarkStart w:id="32" w:name="part_8ac3e20449214665a33a25dd22ea7e91"/>
            <w:bookmarkEnd w:id="32"/>
            <w:r w:rsidRPr="006E0DB8">
              <w:rPr>
                <w:b/>
                <w:bCs/>
                <w:color w:val="000000"/>
                <w:sz w:val="22"/>
                <w:szCs w:val="22"/>
                <w:lang w:eastAsia="lt-LT"/>
              </w:rPr>
              <w:t>11 straipsnis. Nusikaltimas</w:t>
            </w:r>
          </w:p>
          <w:p w14:paraId="181C2172" w14:textId="77777777" w:rsidR="00AF3C33" w:rsidRPr="006E0DB8" w:rsidRDefault="00AF3C33">
            <w:pPr>
              <w:spacing w:line="256" w:lineRule="auto"/>
              <w:rPr>
                <w:color w:val="000000"/>
                <w:sz w:val="22"/>
                <w:szCs w:val="22"/>
                <w:lang w:eastAsia="lt-LT"/>
              </w:rPr>
            </w:pPr>
            <w:bookmarkStart w:id="33" w:name="part_fbe81591f96b4ff7b1ded9e3f845725c"/>
            <w:bookmarkEnd w:id="33"/>
            <w:r w:rsidRPr="006E0DB8">
              <w:rPr>
                <w:color w:val="000000"/>
                <w:sz w:val="22"/>
                <w:szCs w:val="22"/>
                <w:lang w:eastAsia="lt-LT"/>
              </w:rPr>
              <w:t>1. Nusikaltimas yra pavojinga ir šiame kodekse uždrausta veika (veikimas ar neveikimas), už kurią numatyta laisvės atėmimo bausmė.</w:t>
            </w:r>
          </w:p>
          <w:p w14:paraId="0A3BE164" w14:textId="77777777" w:rsidR="00AF3C33" w:rsidRPr="006E0DB8" w:rsidRDefault="00AF3C33">
            <w:pPr>
              <w:spacing w:line="256" w:lineRule="auto"/>
              <w:rPr>
                <w:sz w:val="22"/>
                <w:szCs w:val="22"/>
                <w:lang w:eastAsia="lt-LT"/>
              </w:rPr>
            </w:pPr>
            <w:r w:rsidRPr="006E0DB8">
              <w:rPr>
                <w:sz w:val="22"/>
                <w:szCs w:val="22"/>
                <w:lang w:eastAsia="lt-LT"/>
              </w:rPr>
              <w:t>&lt;...&gt;</w:t>
            </w:r>
          </w:p>
          <w:p w14:paraId="36427E0A"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12 straipsnis. Baudžiamasis nusižengimas</w:t>
            </w:r>
          </w:p>
          <w:p w14:paraId="2FEA0EC4" w14:textId="77777777" w:rsidR="00AF3C33" w:rsidRPr="006E0DB8" w:rsidRDefault="00AF3C33">
            <w:pPr>
              <w:spacing w:line="256" w:lineRule="auto"/>
              <w:rPr>
                <w:color w:val="000000"/>
                <w:sz w:val="22"/>
                <w:szCs w:val="22"/>
                <w:lang w:eastAsia="lt-LT"/>
              </w:rPr>
            </w:pPr>
            <w:bookmarkStart w:id="34" w:name="part_b5da062610cb445d9ee1753b61efc185"/>
            <w:bookmarkEnd w:id="34"/>
            <w:r w:rsidRPr="006E0DB8">
              <w:rPr>
                <w:color w:val="000000"/>
                <w:sz w:val="22"/>
                <w:szCs w:val="22"/>
                <w:lang w:eastAsia="lt-LT"/>
              </w:rPr>
              <w:t>Baudžiamasis nusižengimas yra pavojinga ir šiame kodekse uždrausta veika (veikimas ar neveikimas), už kurią numatyta bausmė, nesusijusi su laisvės atėmimu, išskyrus areštą.</w:t>
            </w:r>
          </w:p>
          <w:p w14:paraId="41453378" w14:textId="77777777" w:rsidR="00AF3C33" w:rsidRPr="006E0DB8" w:rsidRDefault="00AF3C33">
            <w:pPr>
              <w:spacing w:line="256" w:lineRule="auto"/>
              <w:ind w:firstLine="720"/>
              <w:rPr>
                <w:sz w:val="22"/>
                <w:szCs w:val="22"/>
                <w:lang w:eastAsia="lt-LT"/>
              </w:rPr>
            </w:pPr>
          </w:p>
          <w:p w14:paraId="16D45A43" w14:textId="77777777" w:rsidR="00AF3C33" w:rsidRPr="006E0DB8" w:rsidRDefault="00AF3C33">
            <w:pPr>
              <w:spacing w:line="256" w:lineRule="auto"/>
              <w:rPr>
                <w:b/>
                <w:bCs/>
                <w:color w:val="000000"/>
                <w:sz w:val="22"/>
                <w:szCs w:val="22"/>
                <w:lang w:eastAsia="lt-LT"/>
              </w:rPr>
            </w:pPr>
            <w:r w:rsidRPr="006E0DB8">
              <w:rPr>
                <w:b/>
                <w:bCs/>
                <w:color w:val="000000"/>
                <w:sz w:val="22"/>
                <w:szCs w:val="22"/>
                <w:lang w:eastAsia="lt-LT"/>
              </w:rPr>
              <w:t>Administracinių nusižengimų kodeksas</w:t>
            </w:r>
          </w:p>
          <w:p w14:paraId="6B9783BF"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5 straipsnis. Administracinis nusižengimas</w:t>
            </w:r>
          </w:p>
          <w:p w14:paraId="2EA61433" w14:textId="77777777" w:rsidR="00AF3C33" w:rsidRPr="006E0DB8" w:rsidRDefault="00AF3C33">
            <w:pPr>
              <w:spacing w:line="256" w:lineRule="auto"/>
              <w:rPr>
                <w:color w:val="000000"/>
                <w:sz w:val="22"/>
                <w:szCs w:val="22"/>
                <w:lang w:eastAsia="lt-LT"/>
              </w:rPr>
            </w:pPr>
            <w:bookmarkStart w:id="35" w:name="part_aa7b75bd807c4cdb8260854f204cd148"/>
            <w:bookmarkEnd w:id="35"/>
            <w:r w:rsidRPr="006E0DB8">
              <w:rPr>
                <w:color w:val="000000"/>
                <w:sz w:val="22"/>
                <w:szCs w:val="22"/>
                <w:lang w:eastAsia="lt-LT"/>
              </w:rPr>
              <w:t>1. Administracinis nusižengimas yra šiame kodekse uždrausta kaltininko padaryta pavojinga veika (veikimas arba neveikimas), atitinkanti administracinio nusižengimo, už kurį numatyta administracinė nuobauda, požymius.</w:t>
            </w:r>
          </w:p>
          <w:p w14:paraId="3461ABE4" w14:textId="77777777" w:rsidR="00AF3C33" w:rsidRPr="006E0DB8" w:rsidRDefault="00AF3C33">
            <w:pPr>
              <w:spacing w:line="256" w:lineRule="auto"/>
              <w:rPr>
                <w:color w:val="000000"/>
                <w:sz w:val="22"/>
                <w:szCs w:val="22"/>
                <w:lang w:eastAsia="lt-LT"/>
              </w:rPr>
            </w:pPr>
            <w:bookmarkStart w:id="36" w:name="part_c59502124ce14d2da464882fd5ce8b3f"/>
            <w:bookmarkEnd w:id="36"/>
            <w:r w:rsidRPr="006E0DB8">
              <w:rPr>
                <w:color w:val="000000"/>
                <w:sz w:val="22"/>
                <w:szCs w:val="22"/>
                <w:lang w:eastAsia="lt-LT"/>
              </w:rPr>
              <w:lastRenderedPageBreak/>
              <w:t>2. Asmuo už padarytą teisės pažeidimą, atitinkantį šiame kodekse numatyto administracinio nusižengimo požymius, atsako administracine tvarka pagal šį kodeksą, jeigu šis padarytas teisės pažeidimas neužtraukia baudžiamosios atsakomybės.</w:t>
            </w:r>
          </w:p>
        </w:tc>
        <w:tc>
          <w:tcPr>
            <w:tcW w:w="1842" w:type="dxa"/>
            <w:tcBorders>
              <w:top w:val="single" w:sz="4" w:space="0" w:color="00000A"/>
              <w:left w:val="single" w:sz="4" w:space="0" w:color="00000A"/>
              <w:bottom w:val="single" w:sz="4" w:space="0" w:color="00000A"/>
              <w:right w:val="single" w:sz="4" w:space="0" w:color="00000A"/>
            </w:tcBorders>
            <w:hideMark/>
          </w:tcPr>
          <w:p w14:paraId="220C089F"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6368A77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9FB7A9A" w14:textId="77777777" w:rsidR="00AF3C33" w:rsidRPr="006E0DB8" w:rsidRDefault="00AF3C33">
            <w:pPr>
              <w:spacing w:line="256" w:lineRule="auto"/>
              <w:rPr>
                <w:b/>
                <w:bCs/>
                <w:sz w:val="22"/>
                <w:szCs w:val="22"/>
              </w:rPr>
            </w:pPr>
            <w:r w:rsidRPr="006E0DB8">
              <w:rPr>
                <w:sz w:val="22"/>
                <w:szCs w:val="22"/>
              </w:rPr>
              <w:lastRenderedPageBreak/>
              <w:t>2)</w:t>
            </w:r>
            <w:r w:rsidRPr="006E0DB8">
              <w:rPr>
                <w:color w:val="000000"/>
                <w:sz w:val="22"/>
                <w:szCs w:val="22"/>
                <w:lang w:eastAsia="lt-LT"/>
              </w:rPr>
              <w:t xml:space="preserve"> informacija apie pažeidimus – informacija, įskaitant pagrįstus įtarimus, apie faktinius arba galimus pažeidimus, kurie buvo padaryti arba labai tikėtina, kad bus padaryti, organizacijoje, kurioje pranešimo teikėjas dirba arba dirbo, arba kitoje organizacijoje, su kuria pranešimo teikėjas turi arba turėjo ryšių dirbdamas, ir apie mėginimus nuslėpti tokius pažeidimus;</w:t>
            </w:r>
          </w:p>
        </w:tc>
        <w:tc>
          <w:tcPr>
            <w:tcW w:w="7982" w:type="dxa"/>
            <w:tcBorders>
              <w:top w:val="single" w:sz="4" w:space="0" w:color="00000A"/>
              <w:left w:val="single" w:sz="4" w:space="0" w:color="00000A"/>
              <w:bottom w:val="single" w:sz="4" w:space="0" w:color="00000A"/>
              <w:right w:val="single" w:sz="4" w:space="0" w:color="00000A"/>
            </w:tcBorders>
            <w:hideMark/>
          </w:tcPr>
          <w:p w14:paraId="3F9B6CBE" w14:textId="77777777" w:rsidR="00AF3C33" w:rsidRPr="006E0DB8" w:rsidRDefault="00AF3C33">
            <w:pPr>
              <w:spacing w:line="256" w:lineRule="auto"/>
              <w:rPr>
                <w:b/>
                <w:sz w:val="22"/>
                <w:szCs w:val="22"/>
              </w:rPr>
            </w:pPr>
            <w:r w:rsidRPr="006E0DB8">
              <w:rPr>
                <w:b/>
                <w:sz w:val="22"/>
                <w:szCs w:val="22"/>
              </w:rPr>
              <w:t>PAĮ projektas</w:t>
            </w:r>
          </w:p>
          <w:p w14:paraId="05D7E615" w14:textId="5A914112" w:rsidR="00AF3C33" w:rsidRPr="006E0DB8" w:rsidRDefault="00AF3C33">
            <w:pPr>
              <w:tabs>
                <w:tab w:val="left" w:pos="1276"/>
              </w:tabs>
              <w:spacing w:line="240" w:lineRule="atLeast"/>
              <w:rPr>
                <w:b/>
                <w:sz w:val="22"/>
                <w:szCs w:val="22"/>
              </w:rPr>
            </w:pPr>
            <w:r w:rsidRPr="006E0DB8">
              <w:rPr>
                <w:b/>
                <w:sz w:val="22"/>
                <w:szCs w:val="22"/>
              </w:rPr>
              <w:t>2 straipsnis. Pagrindinės šio įstatymo sąvokos</w:t>
            </w:r>
          </w:p>
          <w:p w14:paraId="46A25665" w14:textId="77777777" w:rsidR="00AF3C33" w:rsidRPr="006E0DB8" w:rsidRDefault="00AF3C33">
            <w:pPr>
              <w:spacing w:line="256" w:lineRule="auto"/>
              <w:rPr>
                <w:bCs/>
                <w:sz w:val="22"/>
                <w:szCs w:val="22"/>
              </w:rPr>
            </w:pPr>
            <w:r w:rsidRPr="006E0DB8">
              <w:rPr>
                <w:bCs/>
                <w:sz w:val="22"/>
                <w:szCs w:val="22"/>
              </w:rPr>
              <w:t>&lt;…&gt;</w:t>
            </w:r>
          </w:p>
          <w:p w14:paraId="4BCBA794" w14:textId="77777777" w:rsidR="00FA44ED" w:rsidRPr="00E1361A" w:rsidRDefault="00FA44ED" w:rsidP="00FA44ED">
            <w:pPr>
              <w:rPr>
                <w:strike/>
                <w:sz w:val="22"/>
                <w:szCs w:val="22"/>
              </w:rPr>
            </w:pPr>
            <w:r w:rsidRPr="00E1361A">
              <w:rPr>
                <w:sz w:val="22"/>
                <w:szCs w:val="22"/>
              </w:rPr>
              <w:t>1. Informacija apie pažeidimą – vidiniu informacijos apie pažeidimus teikimo kanalu arba kompetentingai institucijai žodžiu ar raštu, arba viešai asmens teikiama informacija apie šio straipsnio 7 dalyje nustatytus požymius atitinkantį pažeidimą.</w:t>
            </w:r>
          </w:p>
          <w:p w14:paraId="16453275" w14:textId="77777777" w:rsidR="00AF3C33" w:rsidRPr="006E0DB8" w:rsidRDefault="00AF3C33">
            <w:pPr>
              <w:spacing w:line="256" w:lineRule="auto"/>
              <w:rPr>
                <w:sz w:val="22"/>
                <w:szCs w:val="22"/>
              </w:rPr>
            </w:pPr>
            <w:r w:rsidRPr="006E0DB8">
              <w:rPr>
                <w:sz w:val="22"/>
                <w:szCs w:val="22"/>
              </w:rPr>
              <w:t>&lt;...&gt;</w:t>
            </w:r>
          </w:p>
          <w:p w14:paraId="72A282EB" w14:textId="3E3158A7" w:rsidR="00622636" w:rsidRPr="006E0DB8" w:rsidRDefault="00FA44ED" w:rsidP="00622636">
            <w:pPr>
              <w:rPr>
                <w:strike/>
                <w:sz w:val="22"/>
                <w:szCs w:val="22"/>
              </w:rPr>
            </w:pPr>
            <w:r w:rsidRPr="00E1361A">
              <w:rPr>
                <w:sz w:val="22"/>
                <w:szCs w:val="22"/>
              </w:rPr>
              <w:t xml:space="preserve">7. Pažeidimas – įstaigoje galbūt rengiama, daroma ar padaryta nusikalstama veika, administracinis nusižengimas, tarnybinis nusižengimas ar darbo pareigų pažeidimas, taip pat šiurkštus privalomų profesinės etikos normų pažeidimas, mėginimas nuslėpti minėtą pažeidimą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E1361A">
              <w:rPr>
                <w:sz w:val="22"/>
                <w:szCs w:val="22"/>
              </w:rPr>
              <w:t>ikisutartinių</w:t>
            </w:r>
            <w:proofErr w:type="spellEnd"/>
            <w:r w:rsidRPr="00E1361A">
              <w:rPr>
                <w:sz w:val="22"/>
                <w:szCs w:val="22"/>
              </w:rPr>
              <w:t xml:space="preserve"> santykių metu.</w:t>
            </w:r>
          </w:p>
          <w:p w14:paraId="552ABD74" w14:textId="77777777" w:rsidR="00AF3C33" w:rsidRPr="006E0DB8" w:rsidRDefault="00AF3C33">
            <w:pPr>
              <w:spacing w:line="256" w:lineRule="auto"/>
              <w:rPr>
                <w:b/>
                <w:sz w:val="22"/>
                <w:szCs w:val="22"/>
              </w:rPr>
            </w:pPr>
            <w:r w:rsidRPr="006E0DB8">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63B2F4DD"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3F9D0DC3" w14:textId="77777777" w:rsidTr="00AF3C33">
        <w:tc>
          <w:tcPr>
            <w:tcW w:w="4361" w:type="dxa"/>
            <w:tcBorders>
              <w:top w:val="single" w:sz="4" w:space="0" w:color="00000A"/>
              <w:left w:val="single" w:sz="4" w:space="0" w:color="00000A"/>
              <w:bottom w:val="single" w:sz="4" w:space="0" w:color="auto"/>
              <w:right w:val="single" w:sz="4" w:space="0" w:color="00000A"/>
            </w:tcBorders>
            <w:hideMark/>
          </w:tcPr>
          <w:p w14:paraId="40EC55C5" w14:textId="77777777" w:rsidR="00AF3C33" w:rsidRPr="006E0DB8" w:rsidRDefault="00AF3C33">
            <w:pPr>
              <w:spacing w:line="256" w:lineRule="auto"/>
              <w:rPr>
                <w:sz w:val="22"/>
                <w:szCs w:val="22"/>
              </w:rPr>
            </w:pPr>
            <w:r w:rsidRPr="006E0DB8">
              <w:rPr>
                <w:sz w:val="22"/>
                <w:szCs w:val="22"/>
              </w:rPr>
              <w:t xml:space="preserve">3) </w:t>
            </w:r>
            <w:r w:rsidRPr="006E0DB8">
              <w:rPr>
                <w:color w:val="000000"/>
                <w:sz w:val="22"/>
                <w:szCs w:val="22"/>
                <w:lang w:eastAsia="lt-LT"/>
              </w:rPr>
              <w:t>pranešimas arba pranešimo teikimas – informacijos apie pažeidimus teikimas žodžiu ar raštu;</w:t>
            </w:r>
          </w:p>
        </w:tc>
        <w:tc>
          <w:tcPr>
            <w:tcW w:w="7982" w:type="dxa"/>
            <w:tcBorders>
              <w:top w:val="single" w:sz="4" w:space="0" w:color="00000A"/>
              <w:left w:val="single" w:sz="4" w:space="0" w:color="00000A"/>
              <w:bottom w:val="single" w:sz="4" w:space="0" w:color="00000A"/>
              <w:right w:val="single" w:sz="4" w:space="0" w:color="00000A"/>
            </w:tcBorders>
            <w:hideMark/>
          </w:tcPr>
          <w:p w14:paraId="45A3377D" w14:textId="77777777" w:rsidR="00AF3C33" w:rsidRPr="006E0DB8" w:rsidRDefault="00AF3C33">
            <w:pPr>
              <w:spacing w:line="256" w:lineRule="auto"/>
              <w:rPr>
                <w:b/>
                <w:bCs/>
                <w:sz w:val="22"/>
                <w:szCs w:val="22"/>
              </w:rPr>
            </w:pPr>
            <w:r w:rsidRPr="006E0DB8">
              <w:rPr>
                <w:b/>
                <w:bCs/>
                <w:sz w:val="22"/>
                <w:szCs w:val="22"/>
              </w:rPr>
              <w:t>PAĮ projektas</w:t>
            </w:r>
          </w:p>
          <w:p w14:paraId="29ED7581" w14:textId="486FA98E" w:rsidR="00AF3C33" w:rsidRPr="006E0DB8" w:rsidRDefault="00AF3C33">
            <w:pPr>
              <w:spacing w:line="240" w:lineRule="atLeast"/>
              <w:rPr>
                <w:b/>
                <w:sz w:val="22"/>
                <w:szCs w:val="22"/>
              </w:rPr>
            </w:pPr>
            <w:r w:rsidRPr="006E0DB8">
              <w:rPr>
                <w:b/>
                <w:sz w:val="22"/>
                <w:szCs w:val="22"/>
              </w:rPr>
              <w:t>2 straipsnis. Pagrindinės šio įstatymo sąvokos</w:t>
            </w:r>
          </w:p>
          <w:p w14:paraId="15C19EB2" w14:textId="77777777" w:rsidR="00AF3C33" w:rsidRPr="006E0DB8" w:rsidRDefault="00AF3C33">
            <w:pPr>
              <w:spacing w:line="240" w:lineRule="atLeast"/>
              <w:rPr>
                <w:b/>
                <w:sz w:val="22"/>
                <w:szCs w:val="22"/>
              </w:rPr>
            </w:pPr>
            <w:r w:rsidRPr="006E0DB8">
              <w:rPr>
                <w:b/>
                <w:sz w:val="22"/>
                <w:szCs w:val="22"/>
              </w:rPr>
              <w:t>&lt;...&gt;</w:t>
            </w:r>
          </w:p>
          <w:p w14:paraId="7EB1093C" w14:textId="77777777" w:rsidR="00FA44ED" w:rsidRPr="00E1361A" w:rsidRDefault="00FA44ED" w:rsidP="00FA44ED">
            <w:pPr>
              <w:rPr>
                <w:strike/>
                <w:sz w:val="22"/>
                <w:szCs w:val="22"/>
              </w:rPr>
            </w:pPr>
            <w:r w:rsidRPr="00E1361A">
              <w:rPr>
                <w:sz w:val="22"/>
                <w:szCs w:val="22"/>
              </w:rPr>
              <w:t>1. Informacija apie pažeidimą – vidiniu informacijos apie pažeidimus teikimo kanalu arba kompetentingai institucijai žodžiu ar raštu, arba viešai asmens teikiama informacija apie šio straipsnio 7 dalyje nustatytus požymius atitinkantį pažeidimą.</w:t>
            </w:r>
          </w:p>
          <w:p w14:paraId="3C7B8006" w14:textId="77777777" w:rsidR="00AF3C33" w:rsidRPr="006E0DB8" w:rsidRDefault="00AF3C33">
            <w:pPr>
              <w:spacing w:line="256" w:lineRule="auto"/>
              <w:rPr>
                <w:sz w:val="22"/>
                <w:szCs w:val="22"/>
              </w:rPr>
            </w:pPr>
            <w:r w:rsidRPr="006E0DB8">
              <w:rPr>
                <w:sz w:val="22"/>
                <w:szCs w:val="22"/>
              </w:rPr>
              <w:t>&lt;...&gt;</w:t>
            </w:r>
          </w:p>
          <w:p w14:paraId="54BA6CA5" w14:textId="77777777" w:rsidR="00FA44ED" w:rsidRPr="00E1361A" w:rsidRDefault="00FA44ED" w:rsidP="00FA44ED">
            <w:pPr>
              <w:rPr>
                <w:color w:val="000000" w:themeColor="text1"/>
                <w:sz w:val="22"/>
                <w:szCs w:val="22"/>
              </w:rPr>
            </w:pPr>
            <w:r w:rsidRPr="00E1361A">
              <w:rPr>
                <w:sz w:val="22"/>
                <w:szCs w:val="22"/>
              </w:rPr>
              <w:t xml:space="preserve">9. Pranešimas –  šiame įstatyme nustatytus formos reikalavimus atitinkantis arba laisvos formos, nurodant, kad vadovaujamasi šiuo įstatymu, kreipimasis į kompetentingą instituciją, kuriame pateikiama konkreti informacija apie pažeidimą, atitinkantį </w:t>
            </w:r>
            <w:r w:rsidRPr="00E1361A">
              <w:rPr>
                <w:color w:val="000000" w:themeColor="text1"/>
                <w:sz w:val="22"/>
                <w:szCs w:val="22"/>
              </w:rPr>
              <w:t>šiame įstatyme nustatytus požymius.</w:t>
            </w:r>
          </w:p>
          <w:p w14:paraId="210733E4" w14:textId="77777777" w:rsidR="00AF3C33" w:rsidRPr="006E0DB8" w:rsidRDefault="00AF3C33">
            <w:pPr>
              <w:spacing w:line="256" w:lineRule="auto"/>
              <w:rPr>
                <w:b/>
                <w:bCs/>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C5E7AE2"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64431E45" w14:textId="77777777" w:rsidTr="00AF3C33">
        <w:tc>
          <w:tcPr>
            <w:tcW w:w="4361" w:type="dxa"/>
            <w:tcBorders>
              <w:top w:val="single" w:sz="4" w:space="0" w:color="auto"/>
              <w:left w:val="single" w:sz="4" w:space="0" w:color="auto"/>
              <w:bottom w:val="single" w:sz="4" w:space="0" w:color="auto"/>
              <w:right w:val="single" w:sz="4" w:space="0" w:color="auto"/>
            </w:tcBorders>
            <w:hideMark/>
          </w:tcPr>
          <w:p w14:paraId="0725CDA1" w14:textId="77777777" w:rsidR="00AF3C33" w:rsidRPr="006E0DB8" w:rsidRDefault="00AF3C33">
            <w:pPr>
              <w:spacing w:line="256" w:lineRule="auto"/>
              <w:rPr>
                <w:color w:val="000000"/>
                <w:sz w:val="22"/>
                <w:szCs w:val="22"/>
                <w:lang w:eastAsia="lt-LT"/>
              </w:rPr>
            </w:pPr>
            <w:r w:rsidRPr="006E0DB8">
              <w:rPr>
                <w:sz w:val="22"/>
                <w:szCs w:val="22"/>
              </w:rPr>
              <w:t>4)</w:t>
            </w:r>
            <w:r w:rsidRPr="006E0DB8">
              <w:rPr>
                <w:color w:val="000000"/>
                <w:sz w:val="22"/>
                <w:szCs w:val="22"/>
                <w:lang w:eastAsia="lt-LT"/>
              </w:rPr>
              <w:t xml:space="preserve"> vidaus pranešimų teikimas – informacijos apie pažeidimus žodžiu arba raštu teikimas </w:t>
            </w:r>
            <w:r w:rsidRPr="006E0DB8">
              <w:rPr>
                <w:color w:val="000000"/>
                <w:sz w:val="22"/>
                <w:szCs w:val="22"/>
                <w:lang w:eastAsia="lt-LT"/>
              </w:rPr>
              <w:lastRenderedPageBreak/>
              <w:t>viešojo arba privačiojo sektoriaus juridinio subjekto viduje;</w:t>
            </w:r>
          </w:p>
          <w:p w14:paraId="504E608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5) išorės pranešimų teikimas – informacijos apie pažeidimus žodžiu arba raštu teikimas kompetentingoms institucijoms;</w:t>
            </w:r>
          </w:p>
          <w:p w14:paraId="69D9AFA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6) viešas informacijos atskleidimas arba viešai atskleisti – informacijos apie pažeidimus pateikimas viešojoje erdvėje;</w:t>
            </w:r>
          </w:p>
        </w:tc>
        <w:tc>
          <w:tcPr>
            <w:tcW w:w="7982" w:type="dxa"/>
            <w:tcBorders>
              <w:top w:val="single" w:sz="4" w:space="0" w:color="00000A"/>
              <w:left w:val="single" w:sz="4" w:space="0" w:color="auto"/>
              <w:bottom w:val="single" w:sz="4" w:space="0" w:color="00000A"/>
              <w:right w:val="single" w:sz="4" w:space="0" w:color="00000A"/>
            </w:tcBorders>
          </w:tcPr>
          <w:p w14:paraId="5F344B45" w14:textId="77777777" w:rsidR="00AF3C33" w:rsidRPr="006E0DB8" w:rsidRDefault="00AF3C33">
            <w:pPr>
              <w:spacing w:line="256" w:lineRule="auto"/>
              <w:rPr>
                <w:b/>
                <w:sz w:val="22"/>
                <w:szCs w:val="22"/>
              </w:rPr>
            </w:pPr>
            <w:r w:rsidRPr="006E0DB8">
              <w:rPr>
                <w:b/>
                <w:sz w:val="22"/>
                <w:szCs w:val="22"/>
              </w:rPr>
              <w:lastRenderedPageBreak/>
              <w:t>PAĮ projektas</w:t>
            </w:r>
          </w:p>
          <w:p w14:paraId="0DCF6936" w14:textId="04F7B9A9" w:rsidR="000B1C08" w:rsidRPr="006E0DB8" w:rsidRDefault="000B1C08" w:rsidP="000B1C08">
            <w:pPr>
              <w:spacing w:line="240" w:lineRule="atLeast"/>
              <w:rPr>
                <w:b/>
                <w:sz w:val="22"/>
                <w:szCs w:val="22"/>
              </w:rPr>
            </w:pPr>
            <w:r w:rsidRPr="006E0DB8">
              <w:rPr>
                <w:b/>
                <w:sz w:val="22"/>
                <w:szCs w:val="22"/>
              </w:rPr>
              <w:t>2 straipsnis. Pagrindinės šio įstatymo sąvokos</w:t>
            </w:r>
          </w:p>
          <w:p w14:paraId="6903F5C9" w14:textId="77777777" w:rsidR="000B1C08" w:rsidRPr="006E0DB8" w:rsidRDefault="000B1C08" w:rsidP="000B1C08">
            <w:pPr>
              <w:spacing w:line="240" w:lineRule="atLeast"/>
              <w:rPr>
                <w:b/>
                <w:sz w:val="22"/>
                <w:szCs w:val="22"/>
              </w:rPr>
            </w:pPr>
            <w:r w:rsidRPr="006E0DB8">
              <w:rPr>
                <w:b/>
                <w:sz w:val="22"/>
                <w:szCs w:val="22"/>
              </w:rPr>
              <w:t>&lt;...&gt;</w:t>
            </w:r>
          </w:p>
          <w:p w14:paraId="2281CA90" w14:textId="77777777" w:rsidR="00FA44ED" w:rsidRPr="00E1361A" w:rsidRDefault="00FA44ED" w:rsidP="00FA44ED">
            <w:pPr>
              <w:rPr>
                <w:strike/>
                <w:sz w:val="22"/>
                <w:szCs w:val="22"/>
              </w:rPr>
            </w:pPr>
            <w:r w:rsidRPr="00E1361A">
              <w:rPr>
                <w:sz w:val="22"/>
                <w:szCs w:val="22"/>
              </w:rPr>
              <w:lastRenderedPageBreak/>
              <w:t>1. Informacija apie pažeidimą – vidiniu informacijos apie pažeidimus teikimo kanalu arba kompetentingai institucijai žodžiu ar raštu, arba viešai asmens teikiama informacija apie šio straipsnio 7 dalyje nustatytus požymius atitinkantį pažeidimą.</w:t>
            </w:r>
          </w:p>
          <w:p w14:paraId="2B980399" w14:textId="77777777" w:rsidR="00AF3C33" w:rsidRPr="006E0DB8" w:rsidRDefault="00AF3C33">
            <w:pPr>
              <w:spacing w:line="256" w:lineRule="auto"/>
              <w:rPr>
                <w:b/>
                <w:sz w:val="22"/>
                <w:szCs w:val="22"/>
              </w:rPr>
            </w:pPr>
            <w:r w:rsidRPr="006E0DB8">
              <w:rPr>
                <w:b/>
                <w:sz w:val="22"/>
                <w:szCs w:val="22"/>
              </w:rPr>
              <w:t>&lt;...&gt;</w:t>
            </w:r>
          </w:p>
          <w:p w14:paraId="01CEDD14" w14:textId="77777777" w:rsidR="00AF3C33" w:rsidRPr="006E0DB8" w:rsidRDefault="00AF3C33">
            <w:pPr>
              <w:spacing w:line="256" w:lineRule="auto"/>
              <w:rPr>
                <w:b/>
                <w:sz w:val="22"/>
                <w:szCs w:val="22"/>
              </w:rPr>
            </w:pPr>
          </w:p>
          <w:p w14:paraId="7803E93B" w14:textId="466B92F5" w:rsidR="00AF3C33" w:rsidRPr="006E0DB8" w:rsidRDefault="00AF3C33">
            <w:pPr>
              <w:spacing w:line="256" w:lineRule="auto"/>
              <w:rPr>
                <w:b/>
                <w:sz w:val="22"/>
                <w:szCs w:val="22"/>
              </w:rPr>
            </w:pPr>
            <w:r w:rsidRPr="006E0DB8">
              <w:rPr>
                <w:b/>
                <w:sz w:val="22"/>
                <w:szCs w:val="22"/>
              </w:rPr>
              <w:t>PAĮ</w:t>
            </w:r>
            <w:r w:rsidR="000B1C08" w:rsidRPr="006E0DB8">
              <w:rPr>
                <w:b/>
                <w:sz w:val="22"/>
                <w:szCs w:val="22"/>
              </w:rPr>
              <w:t xml:space="preserve"> projektas</w:t>
            </w:r>
          </w:p>
          <w:p w14:paraId="4517F110" w14:textId="77777777" w:rsidR="00622636" w:rsidRPr="006E0DB8" w:rsidRDefault="00622636" w:rsidP="00622636">
            <w:pPr>
              <w:rPr>
                <w:b/>
                <w:sz w:val="22"/>
                <w:szCs w:val="22"/>
              </w:rPr>
            </w:pPr>
            <w:r w:rsidRPr="006E0DB8">
              <w:rPr>
                <w:b/>
                <w:sz w:val="22"/>
                <w:szCs w:val="22"/>
              </w:rPr>
              <w:t>4 straipsnis. Informacijos apie pažeidimus pateikimo būdai</w:t>
            </w:r>
          </w:p>
          <w:p w14:paraId="4287DC50" w14:textId="77777777" w:rsidR="00622636" w:rsidRPr="006E0DB8" w:rsidRDefault="00622636" w:rsidP="00622636">
            <w:pPr>
              <w:rPr>
                <w:sz w:val="22"/>
                <w:szCs w:val="22"/>
              </w:rPr>
            </w:pPr>
            <w:r w:rsidRPr="006E0DB8">
              <w:rPr>
                <w:sz w:val="22"/>
                <w:szCs w:val="22"/>
              </w:rPr>
              <w:t xml:space="preserve">1. Asmuo informaciją apie </w:t>
            </w:r>
            <w:r w:rsidRPr="006E0DB8">
              <w:rPr>
                <w:bCs/>
                <w:sz w:val="22"/>
                <w:szCs w:val="22"/>
              </w:rPr>
              <w:t xml:space="preserve">pažeidimą </w:t>
            </w:r>
            <w:r w:rsidRPr="006E0DB8">
              <w:rPr>
                <w:sz w:val="22"/>
                <w:szCs w:val="22"/>
              </w:rPr>
              <w:t>gali pateikti:</w:t>
            </w:r>
          </w:p>
          <w:p w14:paraId="711BB94F" w14:textId="77777777" w:rsidR="00622636" w:rsidRPr="006E0DB8" w:rsidRDefault="00622636" w:rsidP="00622636">
            <w:pPr>
              <w:rPr>
                <w:sz w:val="22"/>
                <w:szCs w:val="22"/>
              </w:rPr>
            </w:pPr>
            <w:r w:rsidRPr="006E0DB8">
              <w:rPr>
                <w:sz w:val="22"/>
                <w:szCs w:val="22"/>
              </w:rPr>
              <w:t>1) įstaigoje per vidinį informacijos apie pažeidimus teikimo kanalą;</w:t>
            </w:r>
          </w:p>
          <w:p w14:paraId="4FA0FA25" w14:textId="77777777" w:rsidR="00622636" w:rsidRPr="006E0DB8" w:rsidRDefault="00622636" w:rsidP="00622636">
            <w:pPr>
              <w:rPr>
                <w:sz w:val="22"/>
                <w:szCs w:val="22"/>
              </w:rPr>
            </w:pPr>
            <w:r w:rsidRPr="006E0DB8">
              <w:rPr>
                <w:sz w:val="22"/>
                <w:szCs w:val="22"/>
              </w:rPr>
              <w:t xml:space="preserve">2) kompetentingai institucijai tiesiogiai; </w:t>
            </w:r>
          </w:p>
          <w:p w14:paraId="6DA92D63" w14:textId="18A6CCCD" w:rsidR="00622636" w:rsidRPr="006E0DB8" w:rsidRDefault="00622636" w:rsidP="00622636">
            <w:pPr>
              <w:rPr>
                <w:sz w:val="22"/>
                <w:szCs w:val="22"/>
              </w:rPr>
            </w:pPr>
            <w:r w:rsidRPr="006E0DB8">
              <w:rPr>
                <w:sz w:val="22"/>
                <w:szCs w:val="22"/>
              </w:rPr>
              <w:t>3) viešai.</w:t>
            </w:r>
          </w:p>
          <w:p w14:paraId="0453DDEF" w14:textId="7157D982" w:rsidR="00AF3C33" w:rsidRPr="006E0DB8" w:rsidRDefault="00622636" w:rsidP="00622636">
            <w:pPr>
              <w:rPr>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075DA44"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02EE72DD" w14:textId="77777777" w:rsidTr="00AF3C33">
        <w:tc>
          <w:tcPr>
            <w:tcW w:w="4361" w:type="dxa"/>
            <w:tcBorders>
              <w:top w:val="single" w:sz="4" w:space="0" w:color="auto"/>
              <w:left w:val="single" w:sz="4" w:space="0" w:color="00000A"/>
              <w:bottom w:val="single" w:sz="4" w:space="0" w:color="00000A"/>
              <w:right w:val="single" w:sz="4" w:space="0" w:color="00000A"/>
            </w:tcBorders>
            <w:hideMark/>
          </w:tcPr>
          <w:p w14:paraId="7DED266A" w14:textId="77777777" w:rsidR="00AF3C33" w:rsidRPr="006E0DB8" w:rsidRDefault="00AF3C33">
            <w:pPr>
              <w:spacing w:line="256" w:lineRule="auto"/>
              <w:rPr>
                <w:b/>
                <w:bCs/>
                <w:sz w:val="22"/>
                <w:szCs w:val="22"/>
              </w:rPr>
            </w:pPr>
            <w:r w:rsidRPr="006E0DB8">
              <w:rPr>
                <w:sz w:val="22"/>
                <w:szCs w:val="22"/>
              </w:rPr>
              <w:t xml:space="preserve">7) </w:t>
            </w:r>
            <w:bookmarkStart w:id="37" w:name="_Hlk63090746"/>
            <w:r w:rsidRPr="006E0DB8">
              <w:rPr>
                <w:color w:val="000000"/>
                <w:sz w:val="22"/>
                <w:szCs w:val="22"/>
                <w:lang w:eastAsia="lt-LT"/>
              </w:rPr>
              <w:t>pranešimo teikėjas – fizinis asmuo, pranešantis arba viešai atskleidžiantis informaciją apie pažeidimus, kurią sužinojo vykdydamas su savo darbu susijusią veiklą</w:t>
            </w:r>
            <w:bookmarkEnd w:id="37"/>
          </w:p>
        </w:tc>
        <w:tc>
          <w:tcPr>
            <w:tcW w:w="7982" w:type="dxa"/>
            <w:tcBorders>
              <w:top w:val="single" w:sz="4" w:space="0" w:color="00000A"/>
              <w:left w:val="single" w:sz="4" w:space="0" w:color="00000A"/>
              <w:bottom w:val="single" w:sz="4" w:space="0" w:color="00000A"/>
              <w:right w:val="single" w:sz="4" w:space="0" w:color="00000A"/>
            </w:tcBorders>
            <w:hideMark/>
          </w:tcPr>
          <w:p w14:paraId="0DE79930" w14:textId="77777777" w:rsidR="00AF3C33" w:rsidRPr="006E0DB8" w:rsidRDefault="00AF3C33">
            <w:pPr>
              <w:spacing w:line="240" w:lineRule="atLeast"/>
              <w:rPr>
                <w:b/>
                <w:sz w:val="22"/>
                <w:szCs w:val="22"/>
              </w:rPr>
            </w:pPr>
            <w:r w:rsidRPr="006E0DB8">
              <w:rPr>
                <w:b/>
                <w:sz w:val="22"/>
                <w:szCs w:val="22"/>
              </w:rPr>
              <w:t>PAĮ projektas</w:t>
            </w:r>
          </w:p>
          <w:p w14:paraId="04ED94A2" w14:textId="77777777" w:rsidR="00023CC8" w:rsidRPr="006E0DB8" w:rsidRDefault="00023CC8" w:rsidP="00023CC8">
            <w:pPr>
              <w:rPr>
                <w:b/>
                <w:color w:val="000000" w:themeColor="text1"/>
                <w:sz w:val="22"/>
                <w:szCs w:val="22"/>
              </w:rPr>
            </w:pPr>
            <w:r w:rsidRPr="006E0DB8">
              <w:rPr>
                <w:b/>
                <w:color w:val="000000" w:themeColor="text1"/>
                <w:sz w:val="22"/>
                <w:szCs w:val="22"/>
              </w:rPr>
              <w:t>2 straipsnis. Pagrindinės šio įstatymo sąvokos</w:t>
            </w:r>
          </w:p>
          <w:p w14:paraId="39CD57CB" w14:textId="77777777" w:rsidR="00FA44ED" w:rsidRPr="00E1361A" w:rsidRDefault="00FA44ED" w:rsidP="00FA44ED">
            <w:pPr>
              <w:rPr>
                <w:sz w:val="22"/>
                <w:szCs w:val="22"/>
              </w:rPr>
            </w:pPr>
            <w:r w:rsidRPr="00E1361A">
              <w:rPr>
                <w:sz w:val="22"/>
                <w:szCs w:val="22"/>
              </w:rPr>
              <w:t xml:space="preserve">2. 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E1361A">
              <w:rPr>
                <w:sz w:val="22"/>
                <w:szCs w:val="22"/>
              </w:rPr>
              <w:t>ikisutartinių</w:t>
            </w:r>
            <w:proofErr w:type="spellEnd"/>
            <w:r w:rsidRPr="00E1361A">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6D89DC1D" w14:textId="77777777" w:rsidR="00AF3C33" w:rsidRPr="006E0DB8" w:rsidRDefault="00AF3C33">
            <w:pPr>
              <w:spacing w:line="256" w:lineRule="auto"/>
              <w:rPr>
                <w:sz w:val="22"/>
                <w:szCs w:val="22"/>
              </w:rPr>
            </w:pPr>
            <w:r w:rsidRPr="006E0DB8">
              <w:rPr>
                <w:sz w:val="22"/>
                <w:szCs w:val="22"/>
              </w:rPr>
              <w:t>&lt;...&gt;</w:t>
            </w:r>
            <w:bookmarkStart w:id="38" w:name="_Hlk62461195"/>
            <w:bookmarkEnd w:id="38"/>
          </w:p>
          <w:p w14:paraId="22C9B1A8" w14:textId="77777777" w:rsidR="00003C2E" w:rsidRPr="006E0DB8" w:rsidRDefault="00003C2E" w:rsidP="00003C2E">
            <w:pPr>
              <w:rPr>
                <w:sz w:val="22"/>
                <w:szCs w:val="22"/>
              </w:rPr>
            </w:pPr>
            <w:r w:rsidRPr="006E0DB8">
              <w:rPr>
                <w:sz w:val="22"/>
                <w:szCs w:val="22"/>
              </w:rPr>
              <w:t>8.</w:t>
            </w:r>
            <w:r w:rsidRPr="006E0DB8">
              <w:rPr>
                <w:b/>
                <w:bCs/>
                <w:sz w:val="22"/>
                <w:szCs w:val="22"/>
              </w:rPr>
              <w:t xml:space="preserve"> </w:t>
            </w:r>
            <w:r w:rsidRPr="006E0DB8">
              <w:rPr>
                <w:bCs/>
                <w:sz w:val="22"/>
                <w:szCs w:val="22"/>
              </w:rPr>
              <w:t>Pranešėjas</w:t>
            </w:r>
            <w:r w:rsidRPr="006E0DB8">
              <w:rPr>
                <w:b/>
                <w:bCs/>
                <w:sz w:val="22"/>
                <w:szCs w:val="22"/>
              </w:rPr>
              <w:t xml:space="preserve"> </w:t>
            </w:r>
            <w:r w:rsidRPr="006E0DB8">
              <w:rPr>
                <w:sz w:val="22"/>
                <w:szCs w:val="22"/>
              </w:rPr>
              <w:t>–</w:t>
            </w:r>
            <w:r w:rsidRPr="006E0DB8">
              <w:rPr>
                <w:b/>
                <w:bCs/>
                <w:sz w:val="22"/>
                <w:szCs w:val="22"/>
              </w:rPr>
              <w:t xml:space="preserve"> </w:t>
            </w:r>
            <w:r w:rsidRPr="006E0DB8">
              <w:rPr>
                <w:sz w:val="22"/>
                <w:szCs w:val="22"/>
              </w:rPr>
              <w:t>šio straipsnio 1 dalyje nurodytas asmuo, kurį kompetentinga institucija pripažįsta pranešėju.</w:t>
            </w:r>
          </w:p>
          <w:p w14:paraId="6BA0CCE9" w14:textId="77777777" w:rsidR="00AF3C33" w:rsidRPr="006E0DB8" w:rsidRDefault="00AF3C33">
            <w:pPr>
              <w:spacing w:line="256" w:lineRule="auto"/>
              <w:rPr>
                <w:b/>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2E1FE88"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32D6A3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0B93864" w14:textId="77777777" w:rsidR="00AF3C33" w:rsidRPr="006E0DB8" w:rsidRDefault="00AF3C33">
            <w:pPr>
              <w:spacing w:line="256" w:lineRule="auto"/>
              <w:rPr>
                <w:b/>
                <w:bCs/>
                <w:sz w:val="22"/>
                <w:szCs w:val="22"/>
              </w:rPr>
            </w:pPr>
            <w:r w:rsidRPr="006E0DB8">
              <w:rPr>
                <w:sz w:val="22"/>
                <w:szCs w:val="22"/>
              </w:rPr>
              <w:t xml:space="preserve">8) </w:t>
            </w:r>
            <w:r w:rsidRPr="006E0DB8">
              <w:rPr>
                <w:color w:val="000000"/>
                <w:sz w:val="22"/>
                <w:szCs w:val="22"/>
                <w:lang w:eastAsia="lt-LT"/>
              </w:rPr>
              <w:t>tarpininkas – fizinis asmuo, kuris padeda pranešimo teikėjui pranešimo procese su darbu susijusiomis aplinkybėmis ir kurio pagalba turėtų būti konfidenciali;</w:t>
            </w:r>
          </w:p>
        </w:tc>
        <w:tc>
          <w:tcPr>
            <w:tcW w:w="7982" w:type="dxa"/>
            <w:tcBorders>
              <w:top w:val="single" w:sz="4" w:space="0" w:color="00000A"/>
              <w:left w:val="single" w:sz="4" w:space="0" w:color="00000A"/>
              <w:bottom w:val="single" w:sz="4" w:space="0" w:color="00000A"/>
              <w:right w:val="single" w:sz="4" w:space="0" w:color="00000A"/>
            </w:tcBorders>
          </w:tcPr>
          <w:p w14:paraId="2CB51F56" w14:textId="77777777" w:rsidR="00AF3C33" w:rsidRPr="006E0DB8" w:rsidRDefault="00AF3C33">
            <w:pPr>
              <w:spacing w:line="256" w:lineRule="auto"/>
              <w:rPr>
                <w:b/>
                <w:bCs/>
                <w:sz w:val="22"/>
                <w:szCs w:val="22"/>
              </w:rPr>
            </w:pPr>
            <w:r w:rsidRPr="006E0DB8">
              <w:rPr>
                <w:b/>
                <w:bCs/>
                <w:sz w:val="22"/>
                <w:szCs w:val="22"/>
              </w:rPr>
              <w:t>PAĮ projektas</w:t>
            </w:r>
          </w:p>
          <w:p w14:paraId="3CCFE7FE" w14:textId="5301CD0B" w:rsidR="00AF3C33" w:rsidRPr="006E0DB8" w:rsidRDefault="00AF3C33">
            <w:pPr>
              <w:spacing w:line="240" w:lineRule="atLeast"/>
              <w:rPr>
                <w:b/>
                <w:sz w:val="22"/>
                <w:szCs w:val="22"/>
              </w:rPr>
            </w:pPr>
            <w:r w:rsidRPr="006E0DB8">
              <w:rPr>
                <w:b/>
                <w:sz w:val="22"/>
                <w:szCs w:val="22"/>
              </w:rPr>
              <w:t>2 straipsnis. Pagrindinės šio įstatymo sąvokos</w:t>
            </w:r>
          </w:p>
          <w:p w14:paraId="0F03CD9F" w14:textId="77777777" w:rsidR="00AF3C33" w:rsidRPr="006E0DB8" w:rsidRDefault="00AF3C33">
            <w:pPr>
              <w:tabs>
                <w:tab w:val="left" w:pos="1276"/>
              </w:tabs>
              <w:spacing w:line="256" w:lineRule="auto"/>
              <w:rPr>
                <w:bCs/>
                <w:sz w:val="22"/>
                <w:szCs w:val="22"/>
              </w:rPr>
            </w:pPr>
            <w:r w:rsidRPr="006E0DB8">
              <w:rPr>
                <w:bCs/>
                <w:sz w:val="22"/>
                <w:szCs w:val="22"/>
              </w:rPr>
              <w:t>&lt;...&gt;</w:t>
            </w:r>
          </w:p>
          <w:p w14:paraId="60D676A0" w14:textId="77777777" w:rsidR="00003C2E" w:rsidRPr="006E0DB8" w:rsidRDefault="00003C2E" w:rsidP="00003C2E">
            <w:pPr>
              <w:rPr>
                <w:sz w:val="22"/>
                <w:szCs w:val="22"/>
              </w:rPr>
            </w:pPr>
            <w:r w:rsidRPr="006E0DB8">
              <w:rPr>
                <w:sz w:val="22"/>
                <w:szCs w:val="22"/>
                <w:shd w:val="clear" w:color="auto" w:fill="FFFFFF"/>
              </w:rPr>
              <w:t>6. Pagalbininkas –</w:t>
            </w:r>
            <w:r w:rsidRPr="006E0DB8">
              <w:rPr>
                <w:b/>
                <w:bCs/>
                <w:sz w:val="22"/>
                <w:szCs w:val="22"/>
                <w:shd w:val="clear" w:color="auto" w:fill="FFFFFF"/>
              </w:rPr>
              <w:t xml:space="preserve"> </w:t>
            </w:r>
            <w:r w:rsidRPr="006E0DB8">
              <w:rPr>
                <w:sz w:val="22"/>
                <w:szCs w:val="22"/>
                <w:shd w:val="clear" w:color="auto" w:fill="FFFFFF"/>
              </w:rPr>
              <w:t>fizinis asmuo, kuris padeda informaciją apie pažeidimą pateikiančiam asmeniui ir kurio pagalba turėtų būti konfidenciali.</w:t>
            </w:r>
          </w:p>
          <w:p w14:paraId="58D6B8E4" w14:textId="3AAB6651" w:rsidR="00AF3C33" w:rsidRPr="006E0DB8" w:rsidRDefault="00AF3C33">
            <w:pPr>
              <w:tabs>
                <w:tab w:val="left" w:pos="1276"/>
              </w:tabs>
              <w:spacing w:line="256" w:lineRule="auto"/>
              <w:rPr>
                <w:bCs/>
                <w:sz w:val="22"/>
                <w:szCs w:val="22"/>
              </w:rPr>
            </w:pPr>
            <w:r w:rsidRPr="006E0DB8">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07FD579"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1510696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05058A3" w14:textId="77777777" w:rsidR="00AF3C33" w:rsidRPr="006E0DB8" w:rsidRDefault="00AF3C33">
            <w:pPr>
              <w:spacing w:line="256" w:lineRule="auto"/>
              <w:rPr>
                <w:b/>
                <w:bCs/>
                <w:sz w:val="22"/>
                <w:szCs w:val="22"/>
              </w:rPr>
            </w:pPr>
            <w:r w:rsidRPr="006E0DB8">
              <w:rPr>
                <w:sz w:val="22"/>
                <w:szCs w:val="22"/>
              </w:rPr>
              <w:lastRenderedPageBreak/>
              <w:t xml:space="preserve">9) </w:t>
            </w:r>
            <w:r w:rsidRPr="006E0DB8">
              <w:rPr>
                <w:color w:val="000000"/>
                <w:sz w:val="22"/>
                <w:szCs w:val="22"/>
                <w:lang w:eastAsia="lt-LT"/>
              </w:rPr>
              <w:t>su darbu susijusios aplinkybės – dabartinė arba ankstesnė darbo veikla viešajame arba privačiajame sektoriuje, nepriklausomai nuo tos veiklos pobūdžio, kurią vykdydami asmenys sužino informaciją apie pažeidimus ir kurios atžvilgiu tie asmenys, jei praneštų tokią informaciją, galėtų sulaukti atsakomųjų veiksmų;</w:t>
            </w:r>
          </w:p>
        </w:tc>
        <w:tc>
          <w:tcPr>
            <w:tcW w:w="7982" w:type="dxa"/>
            <w:tcBorders>
              <w:top w:val="single" w:sz="4" w:space="0" w:color="00000A"/>
              <w:left w:val="single" w:sz="4" w:space="0" w:color="00000A"/>
              <w:bottom w:val="single" w:sz="4" w:space="0" w:color="00000A"/>
              <w:right w:val="single" w:sz="4" w:space="0" w:color="00000A"/>
            </w:tcBorders>
            <w:hideMark/>
          </w:tcPr>
          <w:p w14:paraId="25650F7B" w14:textId="77777777" w:rsidR="00AF3C33" w:rsidRPr="006E0DB8" w:rsidRDefault="00AF3C33">
            <w:pPr>
              <w:spacing w:line="256" w:lineRule="auto"/>
              <w:rPr>
                <w:b/>
                <w:bCs/>
                <w:sz w:val="22"/>
                <w:szCs w:val="22"/>
              </w:rPr>
            </w:pPr>
            <w:r w:rsidRPr="006E0DB8">
              <w:rPr>
                <w:b/>
                <w:bCs/>
                <w:sz w:val="22"/>
                <w:szCs w:val="22"/>
              </w:rPr>
              <w:t>PAĮ projektas</w:t>
            </w:r>
          </w:p>
          <w:p w14:paraId="52EAF0D4" w14:textId="5EEEDD9C" w:rsidR="00AF3C33" w:rsidRPr="006E0DB8" w:rsidRDefault="00AF3C33">
            <w:pPr>
              <w:spacing w:line="240" w:lineRule="atLeast"/>
              <w:rPr>
                <w:b/>
                <w:sz w:val="22"/>
                <w:szCs w:val="22"/>
              </w:rPr>
            </w:pPr>
            <w:r w:rsidRPr="006E0DB8">
              <w:rPr>
                <w:b/>
                <w:sz w:val="22"/>
                <w:szCs w:val="22"/>
              </w:rPr>
              <w:t>2 straipsnis. Pagrindinės šio įstatymo sąvokos</w:t>
            </w:r>
          </w:p>
          <w:p w14:paraId="1A25D7C6" w14:textId="77777777" w:rsidR="00AF3C33" w:rsidRPr="006E0DB8" w:rsidRDefault="00AF3C33">
            <w:pPr>
              <w:spacing w:line="256" w:lineRule="auto"/>
              <w:rPr>
                <w:sz w:val="22"/>
                <w:szCs w:val="22"/>
              </w:rPr>
            </w:pPr>
            <w:r w:rsidRPr="006E0DB8">
              <w:rPr>
                <w:sz w:val="22"/>
                <w:szCs w:val="22"/>
              </w:rPr>
              <w:t>&lt;...&gt;</w:t>
            </w:r>
          </w:p>
          <w:p w14:paraId="4885685F" w14:textId="77777777" w:rsidR="00FA44ED" w:rsidRPr="00E1361A" w:rsidRDefault="00FA44ED" w:rsidP="00FA44ED">
            <w:pPr>
              <w:rPr>
                <w:sz w:val="22"/>
                <w:szCs w:val="22"/>
              </w:rPr>
            </w:pPr>
            <w:r w:rsidRPr="00E1361A">
              <w:rPr>
                <w:sz w:val="22"/>
                <w:szCs w:val="22"/>
              </w:rPr>
              <w:t xml:space="preserve">10. Su darbu susijusios aplinkybės – </w:t>
            </w:r>
            <w:r w:rsidRPr="00E1361A">
              <w:rPr>
                <w:sz w:val="22"/>
                <w:szCs w:val="22"/>
                <w:lang w:eastAsia="lt-LT"/>
              </w:rPr>
              <w:t>dabartinė arba ankstesnė bet kokio pobūdžio darbo veikla įstaigoje, kurią vykdydami asmenys sužino apie pažeidimą ir galėtų sulaukti neigiamo poveikio, jei apie šį pažeidimą praneštų.</w:t>
            </w:r>
          </w:p>
          <w:p w14:paraId="265BDED0" w14:textId="77777777" w:rsidR="00AF3C33" w:rsidRPr="006E0DB8" w:rsidRDefault="00AF3C33">
            <w:pPr>
              <w:spacing w:line="256" w:lineRule="auto"/>
              <w:rPr>
                <w:b/>
                <w:bCs/>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D7FA602"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2B43AF3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1A8639E" w14:textId="77777777" w:rsidR="00AF3C33" w:rsidRPr="006E0DB8" w:rsidRDefault="00AF3C33">
            <w:pPr>
              <w:spacing w:line="256" w:lineRule="auto"/>
              <w:rPr>
                <w:b/>
                <w:bCs/>
                <w:sz w:val="22"/>
                <w:szCs w:val="22"/>
              </w:rPr>
            </w:pPr>
            <w:r w:rsidRPr="006E0DB8">
              <w:rPr>
                <w:sz w:val="22"/>
                <w:szCs w:val="22"/>
              </w:rPr>
              <w:t xml:space="preserve">10) </w:t>
            </w:r>
            <w:r w:rsidRPr="006E0DB8">
              <w:rPr>
                <w:color w:val="000000"/>
                <w:sz w:val="22"/>
                <w:szCs w:val="22"/>
                <w:lang w:eastAsia="lt-LT"/>
              </w:rPr>
              <w:t>susijęs asmuo – fizinis arba juridinis asmuo, pranešime arba viešai atskleistoje informacijoje nurodomas kaip asmuo, kuriam priskiriamas pažeidimas arba su kuriuo tas asmuo yra siejamas;</w:t>
            </w:r>
          </w:p>
        </w:tc>
        <w:tc>
          <w:tcPr>
            <w:tcW w:w="7982" w:type="dxa"/>
            <w:tcBorders>
              <w:top w:val="single" w:sz="4" w:space="0" w:color="00000A"/>
              <w:left w:val="single" w:sz="4" w:space="0" w:color="00000A"/>
              <w:bottom w:val="single" w:sz="4" w:space="0" w:color="00000A"/>
              <w:right w:val="single" w:sz="4" w:space="0" w:color="00000A"/>
            </w:tcBorders>
            <w:hideMark/>
          </w:tcPr>
          <w:p w14:paraId="24027E04" w14:textId="77777777" w:rsidR="00AF3C33" w:rsidRPr="006E0DB8" w:rsidRDefault="00AF3C33">
            <w:pPr>
              <w:spacing w:line="256" w:lineRule="auto"/>
              <w:rPr>
                <w:rFonts w:eastAsia="Calibri"/>
                <w:b/>
                <w:bCs/>
                <w:sz w:val="22"/>
                <w:szCs w:val="22"/>
              </w:rPr>
            </w:pPr>
            <w:r w:rsidRPr="006E0DB8">
              <w:rPr>
                <w:rFonts w:eastAsia="Calibri"/>
                <w:b/>
                <w:bCs/>
                <w:sz w:val="22"/>
                <w:szCs w:val="22"/>
              </w:rPr>
              <w:t>PAĮ projektas</w:t>
            </w:r>
          </w:p>
          <w:p w14:paraId="5B3B6A2F" w14:textId="1ABA8F67" w:rsidR="00AF3C33" w:rsidRPr="006E0DB8" w:rsidRDefault="00AF3C33">
            <w:pPr>
              <w:spacing w:line="240" w:lineRule="atLeast"/>
              <w:rPr>
                <w:b/>
                <w:sz w:val="22"/>
                <w:szCs w:val="22"/>
              </w:rPr>
            </w:pPr>
            <w:r w:rsidRPr="006E0DB8">
              <w:rPr>
                <w:b/>
                <w:sz w:val="22"/>
                <w:szCs w:val="22"/>
              </w:rPr>
              <w:t>2 straipsnis. Pagrindinės šio įstatymo sąvokos</w:t>
            </w:r>
          </w:p>
          <w:p w14:paraId="11656365" w14:textId="77777777" w:rsidR="00AF3C33" w:rsidRPr="006E0DB8" w:rsidRDefault="00AF3C33">
            <w:pPr>
              <w:spacing w:line="256" w:lineRule="auto"/>
              <w:rPr>
                <w:bCs/>
                <w:sz w:val="22"/>
                <w:szCs w:val="22"/>
              </w:rPr>
            </w:pPr>
            <w:r w:rsidRPr="006E0DB8">
              <w:rPr>
                <w:bCs/>
                <w:sz w:val="22"/>
                <w:szCs w:val="22"/>
              </w:rPr>
              <w:t>&lt;...&gt;</w:t>
            </w:r>
          </w:p>
          <w:p w14:paraId="27522C52" w14:textId="77777777" w:rsidR="00FA44ED" w:rsidRPr="00E1361A" w:rsidRDefault="00FA44ED" w:rsidP="00FA44ED">
            <w:pPr>
              <w:rPr>
                <w:sz w:val="22"/>
                <w:szCs w:val="22"/>
              </w:rPr>
            </w:pPr>
            <w:r w:rsidRPr="00E1361A">
              <w:rPr>
                <w:sz w:val="22"/>
                <w:szCs w:val="22"/>
              </w:rPr>
              <w:t xml:space="preserve">11. Su pažeidimu susijęs asmuo – fizinis arba juridinis asmuo, informacijoje apie pažeidimą nurodomas kaip asmuo, galimai </w:t>
            </w:r>
            <w:r w:rsidRPr="00E1361A">
              <w:rPr>
                <w:color w:val="000000" w:themeColor="text1"/>
                <w:sz w:val="22"/>
                <w:szCs w:val="22"/>
              </w:rPr>
              <w:t xml:space="preserve">besirengiantis daryti, darantis ar padaręs </w:t>
            </w:r>
            <w:r w:rsidRPr="00E1361A">
              <w:rPr>
                <w:sz w:val="22"/>
                <w:szCs w:val="22"/>
              </w:rPr>
              <w:t>pažeidimą arba siejamas su tuo pažeidimu.</w:t>
            </w:r>
          </w:p>
          <w:p w14:paraId="7715ABBC" w14:textId="77777777" w:rsidR="00AF3C33" w:rsidRPr="006E0DB8" w:rsidRDefault="00AF3C33">
            <w:pPr>
              <w:tabs>
                <w:tab w:val="left" w:pos="1276"/>
              </w:tabs>
              <w:spacing w:line="256" w:lineRule="auto"/>
              <w:rPr>
                <w:b/>
                <w:bCs/>
                <w:sz w:val="22"/>
                <w:szCs w:val="22"/>
              </w:rPr>
            </w:pPr>
            <w:r w:rsidRPr="006E0DB8">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56A54CB"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1149543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EA57EAF" w14:textId="77777777" w:rsidR="00AF3C33" w:rsidRPr="006E0DB8" w:rsidRDefault="00AF3C33">
            <w:pPr>
              <w:spacing w:line="256" w:lineRule="auto"/>
              <w:rPr>
                <w:sz w:val="22"/>
                <w:szCs w:val="22"/>
              </w:rPr>
            </w:pPr>
            <w:r w:rsidRPr="006E0DB8">
              <w:rPr>
                <w:sz w:val="22"/>
                <w:szCs w:val="22"/>
              </w:rPr>
              <w:t xml:space="preserve">11) </w:t>
            </w:r>
            <w:bookmarkStart w:id="39" w:name="_Hlk62484367"/>
            <w:r w:rsidRPr="006E0DB8">
              <w:rPr>
                <w:color w:val="000000"/>
                <w:sz w:val="22"/>
                <w:szCs w:val="22"/>
                <w:lang w:eastAsia="lt-LT"/>
              </w:rPr>
              <w:t>atsakomasis veiksmas – tiesioginis arba netiesioginis veiksmas arba neveikimas, kuris įvyksta su darbu susijusiomis aplinkybėmis dėl vidaus ar išorės pranešimo teikimo arba dėl viešo informacijos atskleidimo ir kuris daro arba gali padaryti pranešimo teikėjui nepateisinamą žalą</w:t>
            </w:r>
            <w:bookmarkEnd w:id="39"/>
            <w:r w:rsidRPr="006E0DB8">
              <w:rPr>
                <w:color w:val="000000"/>
                <w:sz w:val="22"/>
                <w:szCs w:val="22"/>
                <w:lang w:eastAsia="lt-LT"/>
              </w:rPr>
              <w:t>;</w:t>
            </w:r>
          </w:p>
        </w:tc>
        <w:tc>
          <w:tcPr>
            <w:tcW w:w="7982" w:type="dxa"/>
            <w:tcBorders>
              <w:top w:val="single" w:sz="4" w:space="0" w:color="00000A"/>
              <w:left w:val="single" w:sz="4" w:space="0" w:color="00000A"/>
              <w:bottom w:val="single" w:sz="4" w:space="0" w:color="00000A"/>
              <w:right w:val="single" w:sz="4" w:space="0" w:color="00000A"/>
            </w:tcBorders>
          </w:tcPr>
          <w:p w14:paraId="0DF9F823" w14:textId="4CF3E4C8" w:rsidR="00AF3C33" w:rsidRPr="006E0DB8" w:rsidRDefault="00AF3C33">
            <w:pPr>
              <w:spacing w:line="256" w:lineRule="auto"/>
              <w:rPr>
                <w:b/>
                <w:bCs/>
                <w:sz w:val="22"/>
                <w:szCs w:val="22"/>
              </w:rPr>
            </w:pPr>
            <w:r w:rsidRPr="006E0DB8">
              <w:rPr>
                <w:b/>
                <w:bCs/>
                <w:sz w:val="22"/>
                <w:szCs w:val="22"/>
              </w:rPr>
              <w:t>PAĮ</w:t>
            </w:r>
            <w:r w:rsidR="00023CC8" w:rsidRPr="006E0DB8">
              <w:rPr>
                <w:b/>
                <w:bCs/>
                <w:sz w:val="22"/>
                <w:szCs w:val="22"/>
              </w:rPr>
              <w:t xml:space="preserve"> projektas</w:t>
            </w:r>
          </w:p>
          <w:p w14:paraId="68CCAC9E" w14:textId="77777777" w:rsidR="00FA44ED" w:rsidRPr="00E1361A" w:rsidRDefault="00FA44ED" w:rsidP="00FA44ED">
            <w:pPr>
              <w:rPr>
                <w:b/>
                <w:sz w:val="22"/>
                <w:szCs w:val="22"/>
              </w:rPr>
            </w:pPr>
            <w:r w:rsidRPr="00E1361A">
              <w:rPr>
                <w:b/>
                <w:sz w:val="22"/>
                <w:szCs w:val="22"/>
              </w:rPr>
              <w:t xml:space="preserve">10 straipsnis. Draudimas daryti neigiamą poveikį </w:t>
            </w:r>
          </w:p>
          <w:p w14:paraId="0F072B41" w14:textId="77777777" w:rsidR="00FA44ED" w:rsidRPr="00E1361A" w:rsidRDefault="00FA44ED" w:rsidP="00FA44ED">
            <w:pPr>
              <w:rPr>
                <w:rFonts w:eastAsia="Calibri"/>
                <w:strike/>
                <w:sz w:val="22"/>
                <w:szCs w:val="22"/>
              </w:rPr>
            </w:pPr>
            <w:r w:rsidRPr="00E1361A">
              <w:rPr>
                <w:rFonts w:eastAsia="Calibri"/>
                <w:sz w:val="22"/>
                <w:szCs w:val="22"/>
              </w:rPr>
              <w:t xml:space="preserve">1. Prieš informaciją apie pažeidimą pateikusį asmenį ar pranešėją dėl tokios informacijos pateikimo nuo šios informacijos pateikimo dienos draudžiama imtis, grasinti imtis ir bandyti imtis neigiamo poveikio priemonių: laikinai nušalinti jį nuo pareigų, atleisti iš darbo ar tarnybos, sustabdyti paaukštinimą, perkelti į žemesnes pareigas ar kitą darbo vietą, nepakeisti terminuotos darbo sutarties į neterminuotą darbo sutartį, kai darbuotojas turi teisėtų lūkesčių, kad jam bus pasiūlytas nuolatinis darbas, nepratęsti terminuotos darbo sutarties arba tokią sutartį nutraukti anksčiau laiko, bauginti, imtis prievartos, priekabiauti, atskirti, diskriminuoti, grasinti susidoroti, apriboti karjeros galimybes, sustabdyti mokymus, sumažinti darbo užmokestį, pakeisti darbo laiką arba nepagrįstai pavesti vykdyti papildomas užduotis ar perduoti jas vykdyti kitiems asmenims, kelti abejones dėl kompetencijos, neigiamai vertinti veiklos rezultatus arba teikti neigiamą atsiliepimą apie darbuotoją, perduoti neigiamą informaciją apie jį tretiesiems asmenims, dėl kurios ateityje asmuo gali nerasti darbo tame sektoriuje ar pramonės šakoje, panaikinti teisę dirbti su valstybės ir tarnybos paslaptį sudarančia informacija, skirti ar taikyti bet kokias drausmines priemones ar kitas sankcijas, įskaitant finansines sankcijas, daryti žalą, įskaitant žalą asmens reputacijai, ypač socialiniuose tinkluose, arba finansinius nuostolius, įskaitant verslo praradimą ir pajamų praradimą, nutraukti prekių tiekimo ar </w:t>
            </w:r>
            <w:r w:rsidRPr="00E1361A">
              <w:rPr>
                <w:rFonts w:eastAsia="Calibri"/>
                <w:sz w:val="22"/>
                <w:szCs w:val="22"/>
              </w:rPr>
              <w:lastRenderedPageBreak/>
              <w:t>paslaugų teikimo sutartį ankščiau laiko, panaikinti licencijos ar leidimo galiojimą, siųsti pas psichiatrus ar kitos srities gydytojus arba taikyti bet kokias kitas neigiamo poveikio priemones.</w:t>
            </w:r>
          </w:p>
          <w:p w14:paraId="211307C6" w14:textId="77777777" w:rsidR="00FA44ED" w:rsidRPr="00E1361A" w:rsidRDefault="00FA44ED" w:rsidP="00FA44ED">
            <w:pPr>
              <w:rPr>
                <w:rFonts w:eastAsia="Calibri"/>
                <w:sz w:val="22"/>
                <w:szCs w:val="22"/>
              </w:rPr>
            </w:pPr>
            <w:r w:rsidRPr="00E1361A">
              <w:rPr>
                <w:rFonts w:eastAsia="Calibri"/>
                <w:sz w:val="22"/>
                <w:szCs w:val="22"/>
              </w:rPr>
              <w:t>2. Draudimas daryti neigiamą poveikį informaciją apie pažeidimą pateikusiam asmeniui ar pranešėjui taikomas darbdaviui ir kitiems įstaigos darbuotojams.</w:t>
            </w:r>
          </w:p>
          <w:p w14:paraId="721E0261" w14:textId="77777777" w:rsidR="00FA44ED" w:rsidRPr="00E1361A" w:rsidRDefault="00FA44ED" w:rsidP="00FA44ED">
            <w:pPr>
              <w:rPr>
                <w:rFonts w:eastAsia="Calibri"/>
                <w:sz w:val="22"/>
                <w:szCs w:val="22"/>
              </w:rPr>
            </w:pPr>
            <w:r w:rsidRPr="00E1361A">
              <w:rPr>
                <w:rFonts w:eastAsia="Calibri"/>
                <w:sz w:val="22"/>
                <w:szCs w:val="22"/>
              </w:rPr>
              <w:t xml:space="preserve">3. Draudžiama daryti neigiamą poveikį ir informaciją apie pažeidimą pateikusio asmens </w:t>
            </w:r>
            <w:r w:rsidRPr="00E1361A">
              <w:rPr>
                <w:rFonts w:eastAsia="Calibri"/>
                <w:color w:val="000000" w:themeColor="text1"/>
                <w:sz w:val="22"/>
                <w:szCs w:val="22"/>
              </w:rPr>
              <w:t xml:space="preserve">ar pranešėjo </w:t>
            </w:r>
            <w:r w:rsidRPr="00E1361A">
              <w:rPr>
                <w:rFonts w:eastAsia="Calibri"/>
                <w:sz w:val="22"/>
                <w:szCs w:val="22"/>
              </w:rPr>
              <w:t xml:space="preserve">šeimos nariams, </w:t>
            </w:r>
            <w:r w:rsidRPr="00E1361A">
              <w:rPr>
                <w:rFonts w:eastAsia="Calibri"/>
                <w:bCs/>
                <w:sz w:val="22"/>
                <w:szCs w:val="22"/>
              </w:rPr>
              <w:t>giminaičiams, kolegoms,</w:t>
            </w:r>
            <w:r w:rsidRPr="00E1361A">
              <w:rPr>
                <w:rFonts w:eastAsia="Calibri"/>
                <w:sz w:val="22"/>
                <w:szCs w:val="22"/>
              </w:rPr>
              <w:t xml:space="preserve"> dirbantiems įstaigoje arba kitame su įstaiga subordinaciniais ryšiais susijusiame juridiniame asmenyje, kuriame asmens, pateikusio informaciją apie pažeidimą, šeimos narys,</w:t>
            </w:r>
            <w:r w:rsidRPr="00E1361A">
              <w:rPr>
                <w:rFonts w:eastAsia="Calibri"/>
                <w:b/>
                <w:sz w:val="22"/>
                <w:szCs w:val="22"/>
              </w:rPr>
              <w:t xml:space="preserve"> </w:t>
            </w:r>
            <w:r w:rsidRPr="00E1361A">
              <w:rPr>
                <w:rFonts w:eastAsia="Calibri"/>
                <w:bCs/>
                <w:sz w:val="22"/>
                <w:szCs w:val="22"/>
              </w:rPr>
              <w:t>giminaitis, kolega</w:t>
            </w:r>
            <w:r w:rsidRPr="00E1361A">
              <w:rPr>
                <w:rFonts w:eastAsia="Calibri"/>
                <w:b/>
                <w:sz w:val="22"/>
                <w:szCs w:val="22"/>
              </w:rPr>
              <w:t xml:space="preserve"> </w:t>
            </w:r>
            <w:r w:rsidRPr="00E1361A">
              <w:rPr>
                <w:rFonts w:eastAsia="Calibri"/>
                <w:sz w:val="22"/>
                <w:szCs w:val="22"/>
              </w:rPr>
              <w:t xml:space="preserve">dėl informacijos apie pažeidimą pateikimo gali patirti neigiamų padarinių. Šiems asmenims, kurie dėl informacijos apie pažeidimą pateikimo patyrė neigiamą poveikį, </w:t>
            </w:r>
            <w:proofErr w:type="spellStart"/>
            <w:r w:rsidRPr="00E1361A">
              <w:rPr>
                <w:rFonts w:eastAsia="Calibri"/>
                <w:i/>
                <w:sz w:val="22"/>
                <w:szCs w:val="22"/>
              </w:rPr>
              <w:t>mutatis</w:t>
            </w:r>
            <w:proofErr w:type="spellEnd"/>
            <w:r w:rsidRPr="00E1361A">
              <w:rPr>
                <w:rFonts w:eastAsia="Calibri"/>
                <w:i/>
                <w:sz w:val="22"/>
                <w:szCs w:val="22"/>
              </w:rPr>
              <w:t xml:space="preserve"> </w:t>
            </w:r>
            <w:proofErr w:type="spellStart"/>
            <w:r w:rsidRPr="00E1361A">
              <w:rPr>
                <w:rFonts w:eastAsia="Calibri"/>
                <w:i/>
                <w:sz w:val="22"/>
                <w:szCs w:val="22"/>
              </w:rPr>
              <w:t>mutandis</w:t>
            </w:r>
            <w:proofErr w:type="spellEnd"/>
            <w:r w:rsidRPr="00E1361A">
              <w:rPr>
                <w:rFonts w:eastAsia="Calibri"/>
                <w:sz w:val="22"/>
                <w:szCs w:val="22"/>
              </w:rPr>
              <w:t xml:space="preserve"> taikomos šio įstatymo 11 straipsnio nuostatos.</w:t>
            </w:r>
          </w:p>
          <w:p w14:paraId="0F03E45F" w14:textId="3AAA8F77" w:rsidR="00AF3C33" w:rsidRPr="006E0DB8" w:rsidRDefault="00FA44ED" w:rsidP="00003C2E">
            <w:pPr>
              <w:rPr>
                <w:rFonts w:eastAsia="Calibri"/>
                <w:sz w:val="22"/>
                <w:szCs w:val="22"/>
              </w:rPr>
            </w:pPr>
            <w:r w:rsidRPr="00E1361A">
              <w:rPr>
                <w:rFonts w:eastAsia="Calibri"/>
                <w:sz w:val="22"/>
                <w:szCs w:val="22"/>
              </w:rPr>
              <w:t>4. Jeigu informaciją apie pažeidimą pateikusiam asmeniui ir šio straipsnio 3 dalyje nurodytiems asmenims buvo daromas neigiamas poveikis, darbdavys ginčo atveju turi įrodyti, kad neigiamų padarinių jie patyrė ne dėl pateiktos informacijos apie pažeidimą</w:t>
            </w:r>
            <w:r w:rsidRPr="00E1361A" w:rsidDel="0068506F">
              <w:rPr>
                <w:rFonts w:eastAsia="Calibri"/>
                <w:sz w:val="22"/>
                <w:szCs w:val="22"/>
              </w:rPr>
              <w:t xml:space="preserve"> </w:t>
            </w:r>
            <w:r w:rsidRPr="00E1361A">
              <w:rPr>
                <w:rFonts w:eastAsia="Calibri"/>
                <w:sz w:val="22"/>
                <w:szCs w:val="22"/>
              </w:rPr>
              <w:t>ar</w:t>
            </w:r>
            <w:r w:rsidRPr="00E1361A" w:rsidDel="0068506F">
              <w:rPr>
                <w:rFonts w:eastAsia="Calibri"/>
                <w:sz w:val="22"/>
                <w:szCs w:val="22"/>
              </w:rPr>
              <w:t xml:space="preserve"> </w:t>
            </w:r>
            <w:r w:rsidRPr="00E1361A">
              <w:rPr>
                <w:rFonts w:eastAsia="Calibri"/>
                <w:sz w:val="22"/>
                <w:szCs w:val="22"/>
              </w:rPr>
              <w:t xml:space="preserve">pranešimo. </w:t>
            </w:r>
            <w:r w:rsidR="00003C2E" w:rsidRPr="006E0DB8">
              <w:rPr>
                <w:rFonts w:eastAsia="Calibri"/>
                <w:sz w:val="22"/>
                <w:szCs w:val="22"/>
              </w:rPr>
              <w:t xml:space="preserve"> </w:t>
            </w:r>
          </w:p>
          <w:p w14:paraId="53FD6BAA" w14:textId="77777777" w:rsidR="00003C2E" w:rsidRPr="006E0DB8" w:rsidRDefault="00003C2E" w:rsidP="00003C2E">
            <w:pPr>
              <w:rPr>
                <w:rFonts w:eastAsia="Calibri"/>
                <w:sz w:val="22"/>
                <w:szCs w:val="22"/>
              </w:rPr>
            </w:pPr>
          </w:p>
          <w:p w14:paraId="6114F1BC" w14:textId="0955A0D1" w:rsidR="00AF3C33" w:rsidRPr="006E0DB8" w:rsidRDefault="00AF3C33" w:rsidP="00003C2E">
            <w:pPr>
              <w:pStyle w:val="Komentarotekstas"/>
              <w:spacing w:line="256" w:lineRule="auto"/>
              <w:rPr>
                <w:i/>
                <w:sz w:val="22"/>
                <w:szCs w:val="22"/>
              </w:rPr>
            </w:pPr>
            <w:r w:rsidRPr="006E0DB8">
              <w:rPr>
                <w:rFonts w:eastAsia="Calibri"/>
                <w:i/>
                <w:sz w:val="22"/>
                <w:szCs w:val="22"/>
              </w:rPr>
              <w:t xml:space="preserve">Pastaba: PAĮ 10 straipsnio 1 </w:t>
            </w:r>
            <w:r w:rsidRPr="006E0DB8">
              <w:rPr>
                <w:i/>
                <w:sz w:val="22"/>
                <w:szCs w:val="22"/>
              </w:rPr>
              <w:t>dalyje nurodytas draudžiamų veiksmų sąrašas nėra baigtinis ir apima tiek tiesioginį arba netiesioginį veiksmą arba neveikimą, kuris daro arba gali padaryti pranešėjui arba asmeniui, teikiančiam informaciją apie pažeidimą, nepateisinamą žalą.</w:t>
            </w:r>
          </w:p>
        </w:tc>
        <w:tc>
          <w:tcPr>
            <w:tcW w:w="1842" w:type="dxa"/>
            <w:tcBorders>
              <w:top w:val="single" w:sz="4" w:space="0" w:color="00000A"/>
              <w:left w:val="single" w:sz="4" w:space="0" w:color="00000A"/>
              <w:bottom w:val="single" w:sz="4" w:space="0" w:color="00000A"/>
              <w:right w:val="single" w:sz="4" w:space="0" w:color="00000A"/>
            </w:tcBorders>
            <w:hideMark/>
          </w:tcPr>
          <w:p w14:paraId="7B8AA783"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5781C23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5306CC4" w14:textId="77777777" w:rsidR="00AF3C33" w:rsidRPr="006E0DB8" w:rsidRDefault="00AF3C33">
            <w:pPr>
              <w:spacing w:line="256" w:lineRule="auto"/>
              <w:rPr>
                <w:sz w:val="22"/>
                <w:szCs w:val="22"/>
              </w:rPr>
            </w:pPr>
            <w:r w:rsidRPr="006E0DB8">
              <w:rPr>
                <w:sz w:val="22"/>
                <w:szCs w:val="22"/>
              </w:rPr>
              <w:t xml:space="preserve">12) </w:t>
            </w:r>
            <w:r w:rsidRPr="006E0DB8">
              <w:rPr>
                <w:color w:val="000000"/>
                <w:sz w:val="22"/>
                <w:szCs w:val="22"/>
                <w:lang w:eastAsia="lt-LT"/>
              </w:rPr>
              <w:t>tolesni veiksmai – veiksmai, kurių imasi pranešimo gavėjas arba kompetentinga institucija, kad įvertintų pranešime pateiktų kaltinimų tikslumą ir, kai aktualu, pašalintų pažeidimą, apie kurį pranešta, be kita ko, imdamiesi tokių veiksmų kaip vidaus užklausa, tyrimas, persekiojimas, ieškinio dėl lėšų išieškojimo pateikimas arba procedūros nutraukimas;</w:t>
            </w:r>
          </w:p>
        </w:tc>
        <w:tc>
          <w:tcPr>
            <w:tcW w:w="7982" w:type="dxa"/>
            <w:tcBorders>
              <w:top w:val="single" w:sz="4" w:space="0" w:color="00000A"/>
              <w:left w:val="single" w:sz="4" w:space="0" w:color="00000A"/>
              <w:bottom w:val="single" w:sz="4" w:space="0" w:color="00000A"/>
              <w:right w:val="single" w:sz="4" w:space="0" w:color="00000A"/>
            </w:tcBorders>
          </w:tcPr>
          <w:p w14:paraId="6DC96A2D" w14:textId="77777777" w:rsidR="00AF3C33" w:rsidRPr="006E0DB8" w:rsidRDefault="00AF3C33">
            <w:pPr>
              <w:spacing w:line="256" w:lineRule="auto"/>
              <w:ind w:firstLine="4"/>
              <w:rPr>
                <w:b/>
                <w:sz w:val="22"/>
                <w:szCs w:val="22"/>
              </w:rPr>
            </w:pPr>
            <w:r w:rsidRPr="006E0DB8">
              <w:rPr>
                <w:b/>
                <w:sz w:val="22"/>
                <w:szCs w:val="22"/>
              </w:rPr>
              <w:t>PAĮ projektas</w:t>
            </w:r>
          </w:p>
          <w:p w14:paraId="5996B5A8" w14:textId="05C3C2C7" w:rsidR="00431770" w:rsidRPr="006E0DB8" w:rsidRDefault="00431770" w:rsidP="00431770">
            <w:pPr>
              <w:rPr>
                <w:b/>
                <w:color w:val="000000" w:themeColor="text1"/>
                <w:sz w:val="22"/>
                <w:szCs w:val="22"/>
              </w:rPr>
            </w:pPr>
            <w:r w:rsidRPr="006E0DB8">
              <w:rPr>
                <w:b/>
                <w:color w:val="000000" w:themeColor="text1"/>
                <w:sz w:val="22"/>
                <w:szCs w:val="22"/>
              </w:rPr>
              <w:t>4 straipsnis. Informacijos apie pažeidimus pateikimo būdai</w:t>
            </w:r>
          </w:p>
          <w:p w14:paraId="4214107A" w14:textId="27AEB286" w:rsidR="00431770" w:rsidRPr="006E0DB8" w:rsidRDefault="00431770" w:rsidP="00431770">
            <w:pPr>
              <w:rPr>
                <w:b/>
                <w:color w:val="000000" w:themeColor="text1"/>
                <w:sz w:val="22"/>
                <w:szCs w:val="22"/>
              </w:rPr>
            </w:pPr>
            <w:r w:rsidRPr="006E0DB8">
              <w:rPr>
                <w:b/>
                <w:color w:val="000000" w:themeColor="text1"/>
                <w:sz w:val="22"/>
                <w:szCs w:val="22"/>
              </w:rPr>
              <w:t>&lt;...&gt;</w:t>
            </w:r>
          </w:p>
          <w:p w14:paraId="321F2D25" w14:textId="77777777" w:rsidR="00FA44ED" w:rsidRPr="00E1361A" w:rsidRDefault="00FA44ED" w:rsidP="00FA44ED">
            <w:pPr>
              <w:rPr>
                <w:bCs/>
                <w:sz w:val="22"/>
                <w:szCs w:val="22"/>
              </w:rPr>
            </w:pPr>
            <w:r w:rsidRPr="00E1361A">
              <w:rPr>
                <w:sz w:val="22"/>
                <w:szCs w:val="22"/>
              </w:rPr>
              <w:t xml:space="preserve">2. Įstaigoje asmuo informaciją apie </w:t>
            </w:r>
            <w:r w:rsidRPr="00E1361A">
              <w:rPr>
                <w:bCs/>
                <w:sz w:val="22"/>
                <w:szCs w:val="22"/>
              </w:rPr>
              <w:t xml:space="preserve">pažeidimą </w:t>
            </w:r>
            <w:r w:rsidRPr="00E1361A">
              <w:rPr>
                <w:sz w:val="22"/>
                <w:szCs w:val="22"/>
              </w:rPr>
              <w:t>teikia per vidinį informacijos apie pažeidimus teikimo kanalą. Įstaiga nedelsdama, bet</w:t>
            </w:r>
            <w:r w:rsidRPr="00E1361A">
              <w:rPr>
                <w:b/>
                <w:bCs/>
                <w:sz w:val="22"/>
                <w:szCs w:val="22"/>
              </w:rPr>
              <w:t xml:space="preserve"> </w:t>
            </w:r>
            <w:r w:rsidRPr="00E1361A">
              <w:rPr>
                <w:sz w:val="22"/>
                <w:szCs w:val="22"/>
              </w:rPr>
              <w:t>ne vėliau kaip per 2</w:t>
            </w:r>
            <w:r w:rsidRPr="00E1361A">
              <w:rPr>
                <w:b/>
                <w:bCs/>
                <w:sz w:val="22"/>
                <w:szCs w:val="22"/>
              </w:rPr>
              <w:t xml:space="preserve"> </w:t>
            </w:r>
            <w:r w:rsidRPr="00E1361A">
              <w:rPr>
                <w:sz w:val="22"/>
                <w:szCs w:val="22"/>
              </w:rPr>
              <w:t xml:space="preserve">darbo dienas nuo informacijos apie </w:t>
            </w:r>
            <w:r w:rsidRPr="00E1361A">
              <w:rPr>
                <w:bCs/>
                <w:sz w:val="22"/>
                <w:szCs w:val="22"/>
              </w:rPr>
              <w:t xml:space="preserve">pažeidimą </w:t>
            </w:r>
            <w:r w:rsidRPr="00E1361A">
              <w:rPr>
                <w:sz w:val="22"/>
                <w:szCs w:val="22"/>
              </w:rPr>
              <w:t xml:space="preserve">gavimo, turi pranešti informaciją apie pažeidimą pateikusiam asmeniui apie jo pateiktos informacijos </w:t>
            </w:r>
            <w:r w:rsidRPr="00E1361A">
              <w:rPr>
                <w:bCs/>
                <w:sz w:val="22"/>
                <w:szCs w:val="22"/>
              </w:rPr>
              <w:t>gavimą.</w:t>
            </w:r>
            <w:r w:rsidRPr="00E1361A">
              <w:rPr>
                <w:sz w:val="22"/>
                <w:szCs w:val="22"/>
              </w:rPr>
              <w:t xml:space="preserve"> Išnagrinėjusi asmens pateiktą informaciją apie pažeidimą, įstaiga</w:t>
            </w:r>
            <w:r w:rsidRPr="00E1361A">
              <w:rPr>
                <w:b/>
                <w:sz w:val="22"/>
                <w:szCs w:val="22"/>
              </w:rPr>
              <w:t xml:space="preserve"> </w:t>
            </w:r>
            <w:r w:rsidRPr="00E1361A">
              <w:rPr>
                <w:bCs/>
                <w:sz w:val="22"/>
                <w:szCs w:val="22"/>
              </w:rPr>
              <w:t>ne vėliau kaip per 10 darbo dienų nuo minėtos informacijos gavimo patvirtinimo</w:t>
            </w:r>
            <w:r w:rsidRPr="00E1361A">
              <w:rPr>
                <w:b/>
                <w:sz w:val="22"/>
                <w:szCs w:val="22"/>
              </w:rPr>
              <w:t xml:space="preserve"> </w:t>
            </w:r>
            <w:r w:rsidRPr="00E1361A">
              <w:rPr>
                <w:bCs/>
                <w:sz w:val="22"/>
                <w:szCs w:val="22"/>
              </w:rPr>
              <w:t>turi</w:t>
            </w:r>
            <w:r w:rsidRPr="00E1361A">
              <w:rPr>
                <w:b/>
                <w:sz w:val="22"/>
                <w:szCs w:val="22"/>
              </w:rPr>
              <w:t xml:space="preserve"> </w:t>
            </w:r>
            <w:r w:rsidRPr="00E1361A">
              <w:rPr>
                <w:bCs/>
                <w:sz w:val="22"/>
                <w:szCs w:val="22"/>
              </w:rPr>
              <w:t xml:space="preserve">informuoti </w:t>
            </w:r>
            <w:r w:rsidRPr="00E1361A">
              <w:rPr>
                <w:sz w:val="22"/>
                <w:szCs w:val="22"/>
              </w:rPr>
              <w:t xml:space="preserve">informaciją apie pažeidimą pateikusį </w:t>
            </w:r>
            <w:r w:rsidRPr="00E1361A">
              <w:rPr>
                <w:bCs/>
                <w:sz w:val="22"/>
                <w:szCs w:val="22"/>
              </w:rPr>
              <w:t>asmenį apie jo pateiktos informacijos nagrinėjimo eigą (numatytus ar atliktus nagrinėjimo veiksmus, jų pagrindimą) arba atsisakymą šią informaciją nagrinėti.</w:t>
            </w:r>
          </w:p>
          <w:p w14:paraId="7113AF71" w14:textId="77777777" w:rsidR="00FA44ED" w:rsidRPr="00E1361A" w:rsidRDefault="00FA44ED" w:rsidP="00FA44ED">
            <w:pPr>
              <w:rPr>
                <w:bCs/>
                <w:sz w:val="22"/>
                <w:szCs w:val="22"/>
              </w:rPr>
            </w:pPr>
            <w:r w:rsidRPr="00E1361A">
              <w:rPr>
                <w:bCs/>
                <w:sz w:val="22"/>
                <w:szCs w:val="22"/>
              </w:rPr>
              <w:t xml:space="preserve">3. Įstaiga, gavusi informaciją apie pažeidimą, kuri atitinka šiame įstatyme nustatytus požymius, tačiau nesanti kompetentinga ją vertinti, nedelsdama, bet ne vėliau kaip per 2 darbo dienas nuo informacijos apie pažeidimą gavimo dienos, persiunčia ją </w:t>
            </w:r>
            <w:r w:rsidRPr="00E1361A">
              <w:rPr>
                <w:bCs/>
                <w:sz w:val="22"/>
                <w:szCs w:val="22"/>
              </w:rPr>
              <w:lastRenderedPageBreak/>
              <w:t>kompetentingai institucijai ir apie tai praneša informaciją apie pažeidimą pateikusiam asmeniui.</w:t>
            </w:r>
          </w:p>
          <w:p w14:paraId="2BF0B711" w14:textId="77777777" w:rsidR="00AF3C33" w:rsidRPr="006E0DB8" w:rsidRDefault="00AF3C33">
            <w:pPr>
              <w:tabs>
                <w:tab w:val="left" w:pos="1276"/>
              </w:tabs>
              <w:spacing w:line="256" w:lineRule="auto"/>
              <w:ind w:firstLine="4"/>
              <w:rPr>
                <w:b/>
                <w:sz w:val="22"/>
                <w:szCs w:val="22"/>
              </w:rPr>
            </w:pPr>
            <w:r w:rsidRPr="006E0DB8">
              <w:rPr>
                <w:b/>
                <w:sz w:val="22"/>
                <w:szCs w:val="22"/>
              </w:rPr>
              <w:t>&lt;...&gt;</w:t>
            </w:r>
          </w:p>
          <w:p w14:paraId="4CABCF08" w14:textId="77777777" w:rsidR="00AF3C33" w:rsidRPr="006E0DB8" w:rsidRDefault="00AF3C33">
            <w:pPr>
              <w:spacing w:line="256" w:lineRule="auto"/>
              <w:rPr>
                <w:sz w:val="22"/>
                <w:szCs w:val="22"/>
                <w:lang w:eastAsia="lv-LV"/>
              </w:rPr>
            </w:pPr>
          </w:p>
          <w:p w14:paraId="404452C0" w14:textId="77777777" w:rsidR="00003C2E" w:rsidRPr="006E0DB8" w:rsidRDefault="00AF3C33" w:rsidP="00003C2E">
            <w:pPr>
              <w:spacing w:line="256" w:lineRule="auto"/>
              <w:rPr>
                <w:b/>
                <w:bCs/>
                <w:sz w:val="22"/>
                <w:szCs w:val="22"/>
                <w:lang w:eastAsia="lv-LV"/>
              </w:rPr>
            </w:pPr>
            <w:r w:rsidRPr="006E0DB8">
              <w:rPr>
                <w:b/>
                <w:bCs/>
                <w:sz w:val="22"/>
                <w:szCs w:val="22"/>
                <w:lang w:eastAsia="lv-LV"/>
              </w:rPr>
              <w:t>PAĮ</w:t>
            </w:r>
            <w:r w:rsidR="00431770" w:rsidRPr="006E0DB8">
              <w:rPr>
                <w:b/>
                <w:bCs/>
                <w:sz w:val="22"/>
                <w:szCs w:val="22"/>
                <w:lang w:eastAsia="lv-LV"/>
              </w:rPr>
              <w:t xml:space="preserve"> projektas</w:t>
            </w:r>
          </w:p>
          <w:p w14:paraId="6DDC2AE5" w14:textId="18EFBD78" w:rsidR="00003C2E" w:rsidRPr="006E0DB8" w:rsidRDefault="00003C2E" w:rsidP="00003C2E">
            <w:pPr>
              <w:spacing w:line="256" w:lineRule="auto"/>
              <w:rPr>
                <w:b/>
                <w:bCs/>
                <w:sz w:val="22"/>
                <w:szCs w:val="22"/>
                <w:lang w:eastAsia="lv-LV"/>
              </w:rPr>
            </w:pPr>
            <w:r w:rsidRPr="006E0DB8">
              <w:rPr>
                <w:b/>
                <w:sz w:val="22"/>
                <w:szCs w:val="22"/>
              </w:rPr>
              <w:t xml:space="preserve">6 straipsnis. Kompetentingai institucijai pateiktų pranešimų nagrinėjimas </w:t>
            </w:r>
          </w:p>
          <w:p w14:paraId="3D41C6F0" w14:textId="77777777" w:rsidR="00FA44ED" w:rsidRPr="00E1361A" w:rsidRDefault="00FA44ED" w:rsidP="00FA44ED">
            <w:pPr>
              <w:rPr>
                <w:sz w:val="22"/>
                <w:szCs w:val="22"/>
              </w:rPr>
            </w:pPr>
            <w:r w:rsidRPr="00E1361A">
              <w:rPr>
                <w:sz w:val="22"/>
                <w:szCs w:val="22"/>
              </w:rPr>
              <w:t>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 Reikalavimas nedelsiant informuoti informaciją apie pažeidimą pateikusį asmenį apie jo pranešimo gavimą netaikomas, kai:</w:t>
            </w:r>
          </w:p>
          <w:p w14:paraId="1F79C1E0" w14:textId="77777777" w:rsidR="00FA44ED" w:rsidRPr="00E1361A" w:rsidRDefault="00FA44ED" w:rsidP="00FA44ED">
            <w:pPr>
              <w:rPr>
                <w:sz w:val="22"/>
                <w:szCs w:val="22"/>
              </w:rPr>
            </w:pPr>
            <w:r w:rsidRPr="00E1361A">
              <w:rPr>
                <w:sz w:val="22"/>
                <w:szCs w:val="22"/>
              </w:rPr>
              <w:t>1) informaciją apie pažeidimą pateikiantis asmuo išreiškė valią gavimo nepatvirtinti;</w:t>
            </w:r>
          </w:p>
          <w:p w14:paraId="1D0F7C4E" w14:textId="77777777" w:rsidR="00FA44ED" w:rsidRPr="00E1361A" w:rsidRDefault="00FA44ED" w:rsidP="00FA44ED">
            <w:pPr>
              <w:rPr>
                <w:sz w:val="22"/>
                <w:szCs w:val="22"/>
              </w:rPr>
            </w:pPr>
            <w:r w:rsidRPr="00E1361A">
              <w:rPr>
                <w:sz w:val="22"/>
                <w:szCs w:val="22"/>
              </w:rPr>
              <w:t>2) patvirtinus pranešimo gavimą, kiltų pavojus informaciją apie pažeidimą pateikusio asmens konfidencialumui.</w:t>
            </w:r>
          </w:p>
          <w:p w14:paraId="76206C36" w14:textId="77777777" w:rsidR="00FA44ED" w:rsidRPr="00E1361A" w:rsidRDefault="00FA44ED" w:rsidP="00FA44ED">
            <w:pPr>
              <w:rPr>
                <w:sz w:val="22"/>
                <w:szCs w:val="22"/>
              </w:rPr>
            </w:pPr>
            <w:r w:rsidRPr="00E1361A">
              <w:rPr>
                <w:sz w:val="22"/>
                <w:szCs w:val="22"/>
              </w:rPr>
              <w:t>2. Kompetentinga institucija, nustačiusi, kad informaciją apie pažeidimą pateikęs asmuo ir jo pranešime nurodyta informacija apie pažeidimą atitinka šiame įstatyme nustatytus reikalavimus, ne vėliau kaip per 10 darbo dienų nuo pranešimo gavimo dienos priima sprendimą pripažinti informaciją apie pažeidimą pateikusį asmenį pranešėju ir apie tai nedelsdama</w:t>
            </w:r>
            <w:r w:rsidRPr="00E1361A">
              <w:rPr>
                <w:color w:val="000000" w:themeColor="text1"/>
                <w:sz w:val="22"/>
                <w:szCs w:val="22"/>
              </w:rPr>
              <w:t xml:space="preserve">, bet ne vėliau  kaip per 2 darbo dienas, </w:t>
            </w:r>
            <w:r w:rsidRPr="00E1361A">
              <w:rPr>
                <w:sz w:val="22"/>
                <w:szCs w:val="22"/>
              </w:rPr>
              <w:t>jam praneša.</w:t>
            </w:r>
          </w:p>
          <w:p w14:paraId="54E45671" w14:textId="77777777" w:rsidR="00FA44ED" w:rsidRPr="00E1361A" w:rsidRDefault="00FA44ED" w:rsidP="00FA44ED">
            <w:pPr>
              <w:rPr>
                <w:i/>
                <w:sz w:val="22"/>
                <w:szCs w:val="22"/>
                <w:u w:val="single"/>
              </w:rPr>
            </w:pPr>
            <w:r w:rsidRPr="00E1361A">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nedelsdama</w:t>
            </w:r>
            <w:r w:rsidRPr="00E1361A">
              <w:rPr>
                <w:color w:val="000000" w:themeColor="text1"/>
                <w:sz w:val="22"/>
                <w:szCs w:val="22"/>
              </w:rPr>
              <w:t xml:space="preserve">, bet ne vėliau kaip per 2 darbo dienas, </w:t>
            </w:r>
            <w:r w:rsidRPr="00E1361A">
              <w:rPr>
                <w:sz w:val="22"/>
                <w:szCs w:val="22"/>
              </w:rPr>
              <w:t>praneša asmeniui. Jeigu iš pranešime nurodytos informacijos yra pagrindas manyti, kad galbūt buvo padarytas kitas, šio įstatymo 2 straipsnio</w:t>
            </w:r>
            <w:r w:rsidRPr="00E1361A">
              <w:rPr>
                <w:b/>
                <w:bCs/>
                <w:sz w:val="22"/>
                <w:szCs w:val="22"/>
              </w:rPr>
              <w:t> </w:t>
            </w:r>
            <w:r w:rsidRPr="00E1361A">
              <w:rPr>
                <w:sz w:val="22"/>
                <w:szCs w:val="22"/>
              </w:rPr>
              <w:t>7</w:t>
            </w:r>
            <w:r w:rsidRPr="00E1361A">
              <w:rPr>
                <w:b/>
                <w:bCs/>
                <w:sz w:val="22"/>
                <w:szCs w:val="22"/>
              </w:rPr>
              <w:t xml:space="preserve"> </w:t>
            </w:r>
            <w:r w:rsidRPr="00E1361A">
              <w:rPr>
                <w:sz w:val="22"/>
                <w:szCs w:val="22"/>
              </w:rPr>
              <w:t xml:space="preserve">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w:t>
            </w:r>
            <w:r w:rsidRPr="00E1361A">
              <w:rPr>
                <w:color w:val="000000" w:themeColor="text1"/>
                <w:sz w:val="22"/>
                <w:szCs w:val="22"/>
              </w:rPr>
              <w:t>Respublikos</w:t>
            </w:r>
            <w:r w:rsidRPr="00E1361A">
              <w:rPr>
                <w:sz w:val="22"/>
                <w:szCs w:val="22"/>
              </w:rPr>
              <w:t xml:space="preserve"> teisės aktus įgaliotai tirti tokius pažeidimus, ir apie tai praneša informaciją apie pažeidimą pateikusiam asmeniui.</w:t>
            </w:r>
          </w:p>
          <w:p w14:paraId="56D50C95" w14:textId="77777777" w:rsidR="00FA44ED" w:rsidRPr="00E1361A" w:rsidRDefault="00FA44ED" w:rsidP="00FA44ED">
            <w:pPr>
              <w:rPr>
                <w:b/>
                <w:i/>
                <w:sz w:val="22"/>
                <w:szCs w:val="22"/>
                <w:u w:val="single"/>
              </w:rPr>
            </w:pPr>
            <w:r w:rsidRPr="00E1361A">
              <w:rPr>
                <w:sz w:val="22"/>
                <w:szCs w:val="22"/>
              </w:rPr>
              <w:t xml:space="preserve">4. Jeigu kompetentinga institucija yra įgaliota tirti pranešime nurodytus pažeidimus, ji nustato pažeidimo buvimo ar nebuvimo faktą ir traukia atsakomybėn pažeidimą </w:t>
            </w:r>
            <w:r w:rsidRPr="00E1361A">
              <w:rPr>
                <w:sz w:val="22"/>
                <w:szCs w:val="22"/>
              </w:rPr>
              <w:lastRenderedPageBreak/>
              <w:t xml:space="preserve">padariusius asmenis arba inicijuoja pažeidimą </w:t>
            </w:r>
            <w:r w:rsidRPr="00E1361A">
              <w:rPr>
                <w:bCs/>
                <w:sz w:val="22"/>
                <w:szCs w:val="22"/>
              </w:rPr>
              <w:t>padariusių</w:t>
            </w:r>
            <w:r w:rsidRPr="00E1361A">
              <w:rPr>
                <w:sz w:val="22"/>
                <w:szCs w:val="22"/>
              </w:rPr>
              <w:t xml:space="preserve"> asmenų patraukimą atsakomybėn, vadovaudamasi atitinkamą atsakomybę reglamentuojančiais teisės aktais.</w:t>
            </w:r>
            <w:bookmarkStart w:id="40" w:name="_Hlk64876969"/>
            <w:bookmarkEnd w:id="40"/>
          </w:p>
          <w:p w14:paraId="01DAA612" w14:textId="60449AE1" w:rsidR="00003C2E" w:rsidRPr="006E0DB8" w:rsidRDefault="00FA44ED" w:rsidP="00003C2E">
            <w:pPr>
              <w:rPr>
                <w:sz w:val="22"/>
                <w:szCs w:val="22"/>
              </w:rPr>
            </w:pPr>
            <w:r w:rsidRPr="00E1361A">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E1361A">
              <w:rPr>
                <w:bCs/>
                <w:sz w:val="22"/>
                <w:szCs w:val="22"/>
              </w:rPr>
              <w:t xml:space="preserve">, taip pat, esant poreikiui, ir atitinkamai Europos Sąjungos kompetentingai institucijai, įstaigai, organui ar agentūrai </w:t>
            </w:r>
            <w:r w:rsidRPr="00E1361A">
              <w:rPr>
                <w:sz w:val="22"/>
                <w:szCs w:val="22"/>
              </w:rPr>
              <w:t xml:space="preserve">kartu su minėtu sprendimu ir apie tai informuoja pranešėją ar </w:t>
            </w:r>
            <w:r w:rsidRPr="00E1361A">
              <w:rPr>
                <w:color w:val="000000" w:themeColor="text1"/>
                <w:sz w:val="22"/>
                <w:szCs w:val="22"/>
              </w:rPr>
              <w:t>informaciją apie pažeidimą pateikusį.</w:t>
            </w:r>
            <w:r w:rsidRPr="00E1361A">
              <w:rPr>
                <w:b/>
                <w:bCs/>
                <w:color w:val="000000" w:themeColor="text1"/>
                <w:sz w:val="22"/>
                <w:szCs w:val="22"/>
              </w:rPr>
              <w:t xml:space="preserve"> </w:t>
            </w:r>
            <w:r w:rsidRPr="00E1361A">
              <w:rPr>
                <w:sz w:val="22"/>
                <w:szCs w:val="22"/>
              </w:rPr>
              <w:t xml:space="preserve">Institucija, kuriai buvo persiųstas pranešimas, teikia kompetentingai institucijai informaciją apie pranešimo tyrimo eigą ir rezultatus. </w:t>
            </w:r>
          </w:p>
          <w:p w14:paraId="5B1F3F4F" w14:textId="77777777" w:rsidR="00AF3C33" w:rsidRPr="006E0DB8" w:rsidRDefault="00AF3C33">
            <w:pPr>
              <w:spacing w:line="256" w:lineRule="auto"/>
              <w:rPr>
                <w:b/>
                <w:sz w:val="22"/>
                <w:szCs w:val="22"/>
              </w:rPr>
            </w:pPr>
            <w:r w:rsidRPr="006E0DB8">
              <w:rPr>
                <w:b/>
                <w:sz w:val="22"/>
                <w:szCs w:val="22"/>
              </w:rPr>
              <w:t xml:space="preserve">&lt;...&gt; </w:t>
            </w:r>
          </w:p>
          <w:p w14:paraId="41D58813" w14:textId="77777777" w:rsidR="00AF3C33" w:rsidRPr="006E0DB8" w:rsidRDefault="00AF3C33">
            <w:pPr>
              <w:spacing w:line="256" w:lineRule="auto"/>
              <w:rPr>
                <w:b/>
                <w:bCs/>
                <w:sz w:val="22"/>
                <w:szCs w:val="22"/>
              </w:rPr>
            </w:pPr>
          </w:p>
          <w:p w14:paraId="37D20A08" w14:textId="77777777" w:rsidR="00AF3C33" w:rsidRPr="006E0DB8" w:rsidRDefault="00AF3C33">
            <w:pPr>
              <w:tabs>
                <w:tab w:val="center" w:pos="-7800"/>
                <w:tab w:val="left" w:pos="6237"/>
                <w:tab w:val="right" w:pos="8306"/>
              </w:tabs>
              <w:suppressAutoHyphens/>
              <w:spacing w:line="256" w:lineRule="auto"/>
              <w:jc w:val="left"/>
              <w:rPr>
                <w:b/>
                <w:sz w:val="22"/>
                <w:szCs w:val="22"/>
                <w:lang w:eastAsia="lt-LT"/>
              </w:rPr>
            </w:pPr>
            <w:r w:rsidRPr="006E0DB8">
              <w:rPr>
                <w:b/>
                <w:sz w:val="22"/>
                <w:szCs w:val="22"/>
                <w:lang w:eastAsia="lt-LT"/>
              </w:rPr>
              <w:t>Vidinių informacijos apie pažeidimus teikimo kanalų įdiegimo ir jų funkcionavimo užtikrinimo tvarkos aprašas, patvirtintas nutarimu Nr. 1133</w:t>
            </w:r>
          </w:p>
          <w:p w14:paraId="0FD7B98A" w14:textId="77777777" w:rsidR="00AF3C33" w:rsidRPr="006E0DB8" w:rsidRDefault="00AF3C33">
            <w:pPr>
              <w:tabs>
                <w:tab w:val="center" w:pos="-7800"/>
                <w:tab w:val="left" w:pos="709"/>
                <w:tab w:val="left" w:pos="6237"/>
                <w:tab w:val="right" w:pos="8306"/>
              </w:tabs>
              <w:spacing w:line="256" w:lineRule="auto"/>
              <w:rPr>
                <w:sz w:val="22"/>
                <w:szCs w:val="22"/>
              </w:rPr>
            </w:pPr>
            <w:r w:rsidRPr="006E0DB8">
              <w:rPr>
                <w:sz w:val="22"/>
                <w:szCs w:val="22"/>
              </w:rPr>
              <w:t>10. Kompetentingas subjektas, įgyvendindamas Aprašo reikalavimus, atlieka šias funkcijas:</w:t>
            </w:r>
          </w:p>
          <w:p w14:paraId="61F5946F" w14:textId="77777777" w:rsidR="00AF3C33" w:rsidRPr="006E0DB8" w:rsidRDefault="00AF3C33">
            <w:pPr>
              <w:tabs>
                <w:tab w:val="center" w:pos="-7080"/>
                <w:tab w:val="left" w:pos="523"/>
                <w:tab w:val="right" w:pos="1276"/>
                <w:tab w:val="left" w:pos="1429"/>
              </w:tabs>
              <w:spacing w:line="256" w:lineRule="auto"/>
              <w:rPr>
                <w:sz w:val="22"/>
                <w:szCs w:val="22"/>
              </w:rPr>
            </w:pPr>
            <w:r w:rsidRPr="006E0DB8">
              <w:rPr>
                <w:sz w:val="22"/>
                <w:szCs w:val="22"/>
              </w:rPr>
              <w:t>10.1.</w:t>
            </w:r>
            <w:r w:rsidRPr="006E0DB8">
              <w:rPr>
                <w:sz w:val="22"/>
                <w:szCs w:val="22"/>
              </w:rPr>
              <w:tab/>
              <w:t>analizuoja ir tiria vidiniu kanalu gautą informaciją apie pažeidimus;</w:t>
            </w:r>
          </w:p>
          <w:p w14:paraId="254C5419" w14:textId="77777777" w:rsidR="00AF3C33" w:rsidRPr="006E0DB8" w:rsidRDefault="00AF3C33">
            <w:pPr>
              <w:tabs>
                <w:tab w:val="center" w:pos="-7091"/>
                <w:tab w:val="left" w:pos="523"/>
                <w:tab w:val="left" w:pos="1276"/>
                <w:tab w:val="left" w:pos="1560"/>
                <w:tab w:val="right" w:pos="1702"/>
              </w:tabs>
              <w:spacing w:line="256" w:lineRule="auto"/>
              <w:rPr>
                <w:sz w:val="22"/>
                <w:szCs w:val="22"/>
              </w:rPr>
            </w:pPr>
            <w:r w:rsidRPr="006E0DB8">
              <w:rPr>
                <w:sz w:val="22"/>
                <w:szCs w:val="22"/>
              </w:rPr>
              <w:t>10.2.</w:t>
            </w:r>
            <w:r w:rsidRPr="006E0DB8">
              <w:rPr>
                <w:sz w:val="22"/>
                <w:szCs w:val="22"/>
              </w:rPr>
              <w:tab/>
              <w:t>užtikrina vidiniu kanalu informaciją apie pažeidimą pateikusio asmens konfidencialumą;</w:t>
            </w:r>
          </w:p>
          <w:p w14:paraId="7C42FA87" w14:textId="77777777" w:rsidR="00AF3C33" w:rsidRPr="006E0DB8" w:rsidRDefault="00AF3C33">
            <w:pPr>
              <w:tabs>
                <w:tab w:val="center" w:pos="-7800"/>
                <w:tab w:val="left" w:pos="523"/>
                <w:tab w:val="right" w:pos="851"/>
              </w:tabs>
              <w:suppressAutoHyphens/>
              <w:spacing w:line="256" w:lineRule="auto"/>
              <w:rPr>
                <w:sz w:val="22"/>
                <w:szCs w:val="22"/>
                <w:lang w:eastAsia="lt-LT"/>
              </w:rPr>
            </w:pPr>
            <w:r w:rsidRPr="006E0DB8">
              <w:rPr>
                <w:sz w:val="22"/>
                <w:szCs w:val="22"/>
                <w:lang w:eastAsia="lt-LT"/>
              </w:rPr>
              <w:t>10.3. bendradarbiauja su įstaigos darbuotojais, padaliniais, kompetentingomis institucijomis teikdamas ir (ar) gaudamas reikalingą informaciją;</w:t>
            </w:r>
          </w:p>
          <w:p w14:paraId="3091F6C5" w14:textId="77777777" w:rsidR="00AF3C33" w:rsidRPr="006E0DB8" w:rsidRDefault="00AF3C33">
            <w:pPr>
              <w:tabs>
                <w:tab w:val="center" w:pos="-7800"/>
                <w:tab w:val="left" w:pos="567"/>
                <w:tab w:val="right" w:pos="851"/>
              </w:tabs>
              <w:suppressAutoHyphens/>
              <w:spacing w:line="256" w:lineRule="auto"/>
              <w:rPr>
                <w:sz w:val="22"/>
                <w:szCs w:val="22"/>
                <w:lang w:eastAsia="lt-LT"/>
              </w:rPr>
            </w:pPr>
            <w:r w:rsidRPr="006E0DB8">
              <w:rPr>
                <w:sz w:val="22"/>
                <w:szCs w:val="22"/>
                <w:lang w:eastAsia="lt-LT"/>
              </w:rPr>
              <w:t>10.4. renka ir kaupia nuasmenintus statistinius duomenis apie gautų pranešimų skaičių ir jų nagrinėjimo rezultatus;</w:t>
            </w:r>
          </w:p>
          <w:p w14:paraId="6AB4A26E"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r w:rsidRPr="006E0DB8">
              <w:rPr>
                <w:sz w:val="22"/>
                <w:szCs w:val="22"/>
                <w:lang w:eastAsia="lt-LT"/>
              </w:rPr>
              <w:t>10.5. atlieka kitas Apraše nustatytas funkcijas.</w:t>
            </w:r>
          </w:p>
          <w:p w14:paraId="2EC83F03"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r w:rsidRPr="006E0DB8">
              <w:rPr>
                <w:sz w:val="22"/>
                <w:szCs w:val="22"/>
                <w:lang w:eastAsia="lt-LT"/>
              </w:rPr>
              <w:t>&lt;...&gt;</w:t>
            </w:r>
          </w:p>
          <w:p w14:paraId="532622E4" w14:textId="77777777" w:rsidR="00AF3C33" w:rsidRPr="006E0DB8" w:rsidRDefault="00AF3C33">
            <w:pPr>
              <w:tabs>
                <w:tab w:val="center" w:pos="-7800"/>
                <w:tab w:val="left" w:pos="851"/>
                <w:tab w:val="left" w:pos="993"/>
                <w:tab w:val="left" w:pos="6237"/>
                <w:tab w:val="right" w:pos="8306"/>
              </w:tabs>
              <w:spacing w:line="256" w:lineRule="auto"/>
              <w:rPr>
                <w:sz w:val="22"/>
                <w:szCs w:val="22"/>
              </w:rPr>
            </w:pPr>
            <w:r w:rsidRPr="006E0DB8">
              <w:rPr>
                <w:sz w:val="22"/>
                <w:szCs w:val="22"/>
              </w:rPr>
              <w:t xml:space="preserve">23. Kompetentingas subjektas per penkias darbo dienas po informacijos apie pažeidimą gavimo raštu informuoja tokią informaciją pateikusį asmenį apie priimtą sprendimą dėl informacijos nagrinėjimo. Sprendimas nenagrinėti informacijos apie pažeidimą turi būti motyvuotas.  </w:t>
            </w:r>
          </w:p>
          <w:p w14:paraId="791565A2"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r w:rsidRPr="006E0DB8">
              <w:rPr>
                <w:sz w:val="22"/>
                <w:szCs w:val="22"/>
                <w:lang w:eastAsia="lt-LT"/>
              </w:rPr>
              <w:t>&lt;...&gt;</w:t>
            </w:r>
          </w:p>
          <w:p w14:paraId="44E8EBC4" w14:textId="77777777" w:rsidR="00AF3C33" w:rsidRPr="006E0DB8" w:rsidRDefault="00AF3C33">
            <w:pPr>
              <w:tabs>
                <w:tab w:val="center" w:pos="-7800"/>
                <w:tab w:val="left" w:pos="851"/>
                <w:tab w:val="left" w:pos="993"/>
                <w:tab w:val="left" w:pos="6237"/>
                <w:tab w:val="right" w:pos="8306"/>
              </w:tabs>
              <w:spacing w:line="256" w:lineRule="auto"/>
              <w:rPr>
                <w:sz w:val="22"/>
                <w:szCs w:val="22"/>
              </w:rPr>
            </w:pPr>
            <w:r w:rsidRPr="006E0DB8">
              <w:rPr>
                <w:sz w:val="22"/>
                <w:szCs w:val="22"/>
              </w:rPr>
              <w:t xml:space="preserve">25. Kompetentingas subjektas, baigęs nagrinėti informaciją apie pažeidimą, nedelsdamas raštu informuoja informaciją apie pažeidimą pateikusį asmenį apie priimtą sprendimą, nagrinėjimo rezultatus ir veiksmus, kurių buvo imtasi ar planuojama imtis, nurodo priimto sprendimo apskundimo tvarką. Nustačius pažeidimo padarymo faktą, </w:t>
            </w:r>
            <w:r w:rsidRPr="006E0DB8">
              <w:rPr>
                <w:sz w:val="22"/>
                <w:szCs w:val="22"/>
              </w:rPr>
              <w:lastRenderedPageBreak/>
              <w:t xml:space="preserve">kompetentingas subjektas informuoja informaciją apie pažeidimą pateikusį asmenį apie pažeidimą padariusiems asmenims taikytą atsakomybę. </w:t>
            </w:r>
          </w:p>
          <w:p w14:paraId="36A9980B"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p>
          <w:p w14:paraId="233AAFAC" w14:textId="77777777" w:rsidR="00AF3C33" w:rsidRPr="006E0DB8" w:rsidRDefault="00AF3C33">
            <w:pPr>
              <w:tabs>
                <w:tab w:val="center" w:pos="-7080"/>
                <w:tab w:val="left" w:pos="851"/>
                <w:tab w:val="left" w:pos="1429"/>
                <w:tab w:val="right" w:pos="1571"/>
              </w:tabs>
              <w:suppressAutoHyphens/>
              <w:spacing w:line="256" w:lineRule="auto"/>
              <w:rPr>
                <w:b/>
                <w:bCs/>
                <w:sz w:val="22"/>
                <w:szCs w:val="22"/>
                <w:lang w:eastAsia="lt-LT"/>
              </w:rPr>
            </w:pPr>
            <w:r w:rsidRPr="006E0DB8">
              <w:rPr>
                <w:b/>
                <w:bCs/>
                <w:sz w:val="22"/>
                <w:szCs w:val="22"/>
                <w:lang w:eastAsia="lt-LT"/>
              </w:rPr>
              <w:t>Prokuratūros aprašas:</w:t>
            </w:r>
          </w:p>
          <w:p w14:paraId="1D720C83"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17. Atsakingo Generalinės prokuratūros padalinio vyriausiasis prokuroras gautą pranešimą perduoda (nukreipia) vertinti padalinio prokurorams.</w:t>
            </w:r>
          </w:p>
          <w:p w14:paraId="3B56CBD1"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&lt;...&gt;</w:t>
            </w:r>
          </w:p>
          <w:p w14:paraId="0BD5DCAF"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19. Prokuroras, įvertinęs asmens, teikiančio informaciją apie pažeidimą, pranešime pateiktą informaciją, priima vieną iš šių sprendimų:</w:t>
            </w:r>
          </w:p>
          <w:p w14:paraId="267FCB31" w14:textId="77777777" w:rsidR="00AF3C33" w:rsidRPr="006E0DB8" w:rsidRDefault="00AF3C33">
            <w:pPr>
              <w:spacing w:line="256" w:lineRule="auto"/>
              <w:rPr>
                <w:color w:val="000000"/>
                <w:sz w:val="22"/>
                <w:szCs w:val="22"/>
                <w:lang w:eastAsia="lt-LT"/>
              </w:rPr>
            </w:pPr>
            <w:bookmarkStart w:id="41" w:name="part_be23b3ec966646538c9e8f658779bac9"/>
            <w:bookmarkEnd w:id="41"/>
            <w:r w:rsidRPr="006E0DB8">
              <w:rPr>
                <w:color w:val="000000"/>
                <w:sz w:val="22"/>
                <w:szCs w:val="22"/>
                <w:lang w:eastAsia="lt-LT"/>
              </w:rPr>
              <w:t>19.1. pripažinti asmenį pranešėju (1 priedas);</w:t>
            </w:r>
          </w:p>
          <w:p w14:paraId="0FA2D153" w14:textId="77777777" w:rsidR="00AF3C33" w:rsidRPr="006E0DB8" w:rsidRDefault="00AF3C33">
            <w:pPr>
              <w:spacing w:line="256" w:lineRule="auto"/>
              <w:rPr>
                <w:color w:val="000000"/>
                <w:sz w:val="22"/>
                <w:szCs w:val="22"/>
                <w:lang w:eastAsia="lt-LT"/>
              </w:rPr>
            </w:pPr>
            <w:bookmarkStart w:id="42" w:name="part_2e786662f5b448118deada499b1f93bc"/>
            <w:bookmarkEnd w:id="42"/>
            <w:r w:rsidRPr="006E0DB8">
              <w:rPr>
                <w:color w:val="000000"/>
                <w:sz w:val="22"/>
                <w:szCs w:val="22"/>
                <w:lang w:eastAsia="lt-LT"/>
              </w:rPr>
              <w:t>19.2. nepripažinti asmens pranešėju (2 priedas);</w:t>
            </w:r>
          </w:p>
          <w:p w14:paraId="74450B4E" w14:textId="77777777" w:rsidR="00AF3C33" w:rsidRPr="006E0DB8" w:rsidRDefault="00AF3C33">
            <w:pPr>
              <w:spacing w:line="256" w:lineRule="auto"/>
              <w:rPr>
                <w:color w:val="000000"/>
                <w:sz w:val="22"/>
                <w:szCs w:val="22"/>
                <w:lang w:eastAsia="lt-LT"/>
              </w:rPr>
            </w:pPr>
            <w:bookmarkStart w:id="43" w:name="part_0adc6d427dc94a72b69f3d7f9f0d6039"/>
            <w:bookmarkEnd w:id="43"/>
            <w:r w:rsidRPr="006E0DB8">
              <w:rPr>
                <w:color w:val="000000"/>
                <w:sz w:val="22"/>
                <w:szCs w:val="22"/>
                <w:lang w:eastAsia="lt-LT"/>
              </w:rPr>
              <w:t>19.3. nenagrinėti pranešimo pagal Pranešėjų apsaugos įstatymo 6 straipsnio 7 dalį.</w:t>
            </w:r>
          </w:p>
          <w:p w14:paraId="17CFAB58" w14:textId="77777777" w:rsidR="00AF3C33" w:rsidRPr="006E0DB8" w:rsidRDefault="00AF3C33">
            <w:pPr>
              <w:spacing w:line="256" w:lineRule="auto"/>
              <w:rPr>
                <w:color w:val="000000"/>
                <w:sz w:val="22"/>
                <w:szCs w:val="22"/>
                <w:lang w:eastAsia="lt-LT"/>
              </w:rPr>
            </w:pPr>
            <w:bookmarkStart w:id="44" w:name="part_b09ec22dd2394e54993f2ce6e3ae12a9"/>
            <w:bookmarkEnd w:id="44"/>
            <w:r w:rsidRPr="006E0DB8">
              <w:rPr>
                <w:color w:val="000000"/>
                <w:sz w:val="22"/>
                <w:szCs w:val="22"/>
                <w:lang w:eastAsia="lt-LT"/>
              </w:rPr>
              <w:t>20. Priėmus Aprašo 19.1 papunktyje nurodytą sprendimą ir nustačius, kad pagal kompetenciją tirti pranešime nurodytus pažeidimus turi kita institucija, pranešimas persiunčiamas (paprastai per E. pristatymo sistemą) pagal kompetenciją kitai institucijai, nurodant užtikrinti pranešėjo apsaugą pagal Pranešėjų apsaugos įstatyme keliamus reikalavimus ir informuoti prokuratūrą apie persiųsto pranešimo tyrimo eigą ir rezultatus. Kartu su persiunčiamu pranešimu siunčiamas ir sprendimas pripažinti asmenį pranešėju.</w:t>
            </w:r>
          </w:p>
          <w:p w14:paraId="14ED1A20" w14:textId="77777777" w:rsidR="00AF3C33" w:rsidRPr="006E0DB8" w:rsidRDefault="00AF3C33">
            <w:pPr>
              <w:spacing w:line="256" w:lineRule="auto"/>
              <w:rPr>
                <w:color w:val="000000"/>
                <w:sz w:val="22"/>
                <w:szCs w:val="22"/>
                <w:lang w:eastAsia="lt-LT"/>
              </w:rPr>
            </w:pPr>
            <w:bookmarkStart w:id="45" w:name="part_420238a830b04527a373dce4910418fe"/>
            <w:bookmarkEnd w:id="45"/>
            <w:r w:rsidRPr="006E0DB8">
              <w:rPr>
                <w:color w:val="000000"/>
                <w:sz w:val="22"/>
                <w:szCs w:val="22"/>
                <w:lang w:eastAsia="lt-LT"/>
              </w:rPr>
              <w:t>21. </w:t>
            </w:r>
            <w:r w:rsidRPr="006E0DB8">
              <w:rPr>
                <w:color w:val="000000"/>
                <w:sz w:val="22"/>
                <w:szCs w:val="22"/>
                <w:shd w:val="clear" w:color="auto" w:fill="FFFFFF"/>
                <w:lang w:eastAsia="lt-LT"/>
              </w:rPr>
              <w:t>Priėmus Aprašo 19.1 papunktyje nurodytą sprendimą ir nustačius, kad pranešime nurodytus pažeidimus pagal kompetenciją yra įgaliota</w:t>
            </w:r>
            <w:r w:rsidRPr="006E0DB8">
              <w:rPr>
                <w:color w:val="000000"/>
                <w:sz w:val="22"/>
                <w:szCs w:val="22"/>
                <w:lang w:eastAsia="lt-LT"/>
              </w:rPr>
              <w:t> tirti prokuratūra, 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nurodant užtikrinti pranešėjo apsaugą pagal Pranešėjų apsaugos įstatyme keliamus reikalavimus ir informuoti apie pranešimo tyrimo eigą ir rezultatus. Kartu su perduodamu (nukreipiamu) pranešimu siunčiamas ir sprendimas pripažinti asmenį pranešėju.</w:t>
            </w:r>
          </w:p>
          <w:p w14:paraId="670FF838" w14:textId="77777777" w:rsidR="00AF3C33" w:rsidRPr="006E0DB8" w:rsidRDefault="00AF3C33">
            <w:pPr>
              <w:spacing w:line="256" w:lineRule="auto"/>
              <w:rPr>
                <w:color w:val="000000"/>
                <w:sz w:val="22"/>
                <w:szCs w:val="22"/>
                <w:lang w:eastAsia="lt-LT"/>
              </w:rPr>
            </w:pPr>
            <w:bookmarkStart w:id="46" w:name="part_6979d85df9b04f11b9a71d384ccf95a8"/>
            <w:bookmarkEnd w:id="46"/>
            <w:r w:rsidRPr="006E0DB8">
              <w:rPr>
                <w:color w:val="000000"/>
                <w:sz w:val="22"/>
                <w:szCs w:val="22"/>
                <w:lang w:eastAsia="lt-LT"/>
              </w:rPr>
              <w:t>22. Priėmus Apraš</w:t>
            </w:r>
            <w:r w:rsidRPr="006E0DB8">
              <w:rPr>
                <w:color w:val="000000"/>
                <w:sz w:val="22"/>
                <w:szCs w:val="22"/>
                <w:shd w:val="clear" w:color="auto" w:fill="FFFFFF"/>
                <w:lang w:eastAsia="lt-LT"/>
              </w:rPr>
              <w:t>o 19.2 papunktyje </w:t>
            </w:r>
            <w:r w:rsidRPr="006E0DB8">
              <w:rPr>
                <w:color w:val="000000"/>
                <w:sz w:val="22"/>
                <w:szCs w:val="22"/>
                <w:lang w:eastAsia="lt-LT"/>
              </w:rPr>
              <w:t>numatytą sprendimą ir nustačius, kad yra pagrindas manyti, kad galbūt buvo padarytas kitas, t. y. ne Pranešėjų apsaugos įstatyme nurodytus reikalavimus atitinkantis </w:t>
            </w:r>
            <w:r w:rsidRPr="006E0DB8">
              <w:rPr>
                <w:color w:val="000000"/>
                <w:sz w:val="22"/>
                <w:szCs w:val="22"/>
                <w:shd w:val="clear" w:color="auto" w:fill="FFFFFF"/>
                <w:lang w:eastAsia="lt-LT"/>
              </w:rPr>
              <w:t>teisės aktų pažeidimas, </w:t>
            </w:r>
            <w:r w:rsidRPr="006E0DB8">
              <w:rPr>
                <w:color w:val="000000"/>
                <w:sz w:val="22"/>
                <w:szCs w:val="22"/>
                <w:lang w:eastAsia="lt-LT"/>
              </w:rPr>
              <w:t xml:space="preserve">pradedamas pranešime pateiktos informacijos tyrimas arba nedelsiant pranešimas dokumentų valdymo sistemos priemonėmis perduodamas (nukreipiamas) nagrinėti pagal nustatytą kompetenciją Generalinės prokuratūros padaliniui, apygardos prokuratūrai ar apygardos prokuratūros </w:t>
            </w:r>
            <w:r w:rsidRPr="006E0DB8">
              <w:rPr>
                <w:color w:val="000000"/>
                <w:sz w:val="22"/>
                <w:szCs w:val="22"/>
                <w:lang w:eastAsia="lt-LT"/>
              </w:rPr>
              <w:lastRenderedPageBreak/>
              <w:t>padaliniui arba persiunčiamas (paprastai per E. pristatymo sistemą) pagal kompetenciją kitai institucijai, įgaliotai tirti tokius pažeidimus.</w:t>
            </w:r>
          </w:p>
          <w:p w14:paraId="56E057E6" w14:textId="039D1AA5" w:rsidR="00AF3C33" w:rsidRPr="006E0DB8" w:rsidRDefault="00AF3C33" w:rsidP="00431770">
            <w:pPr>
              <w:spacing w:line="256" w:lineRule="auto"/>
              <w:rPr>
                <w:color w:val="000000"/>
                <w:sz w:val="22"/>
                <w:szCs w:val="22"/>
                <w:lang w:eastAsia="lt-LT"/>
              </w:rPr>
            </w:pPr>
            <w:bookmarkStart w:id="47" w:name="part_72d69a68be0f40fdaa3da6f5c2a7aab8"/>
            <w:bookmarkEnd w:id="47"/>
            <w:r w:rsidRPr="006E0DB8">
              <w:rPr>
                <w:color w:val="000000"/>
                <w:sz w:val="22"/>
                <w:szCs w:val="22"/>
                <w:lang w:eastAsia="lt-LT"/>
              </w:rPr>
              <w:t>23. Jeigu pranešime nurodytus pažeidimus pagal kompetenciją įgaliota tirti prokuratūra ir  būtina nedelsiant pradėti tyrimą, 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nelau</w:t>
            </w:r>
            <w:r w:rsidRPr="006E0DB8">
              <w:rPr>
                <w:color w:val="000000"/>
                <w:sz w:val="22"/>
                <w:szCs w:val="22"/>
                <w:shd w:val="clear" w:color="auto" w:fill="FFFFFF"/>
                <w:lang w:eastAsia="lt-LT"/>
              </w:rPr>
              <w:t>kiant 19.1 ar 19.2 papunktyje n</w:t>
            </w:r>
            <w:r w:rsidRPr="006E0DB8">
              <w:rPr>
                <w:color w:val="000000"/>
                <w:sz w:val="22"/>
                <w:szCs w:val="22"/>
                <w:lang w:eastAsia="lt-LT"/>
              </w:rPr>
              <w:t>urodyto sprendimo priėmimo, atkreipiant dėmesį, kad yra sprendžiamas klausimas dėl asmens pripažinimo (nepripažinimo) pranešėju.</w:t>
            </w:r>
          </w:p>
        </w:tc>
        <w:tc>
          <w:tcPr>
            <w:tcW w:w="1842" w:type="dxa"/>
            <w:tcBorders>
              <w:top w:val="single" w:sz="4" w:space="0" w:color="00000A"/>
              <w:left w:val="single" w:sz="4" w:space="0" w:color="00000A"/>
              <w:bottom w:val="single" w:sz="4" w:space="0" w:color="00000A"/>
              <w:right w:val="single" w:sz="4" w:space="0" w:color="00000A"/>
            </w:tcBorders>
          </w:tcPr>
          <w:p w14:paraId="7799045E" w14:textId="78648DBB" w:rsidR="00AF3C33" w:rsidRPr="006E0DB8" w:rsidRDefault="00BA0E04">
            <w:pPr>
              <w:spacing w:line="256" w:lineRule="auto"/>
              <w:jc w:val="center"/>
              <w:rPr>
                <w:b/>
                <w:bCs/>
                <w:sz w:val="22"/>
                <w:szCs w:val="22"/>
              </w:rPr>
            </w:pPr>
            <w:r w:rsidRPr="006E0DB8">
              <w:rPr>
                <w:b/>
                <w:bCs/>
                <w:sz w:val="22"/>
                <w:szCs w:val="22"/>
              </w:rPr>
              <w:lastRenderedPageBreak/>
              <w:t>Visiškas</w:t>
            </w:r>
          </w:p>
          <w:p w14:paraId="53CC1656" w14:textId="55FE85D4" w:rsidR="00AF3C33" w:rsidRPr="006E0DB8" w:rsidRDefault="00AF3C33">
            <w:pPr>
              <w:spacing w:line="256" w:lineRule="auto"/>
              <w:jc w:val="center"/>
              <w:rPr>
                <w:sz w:val="22"/>
                <w:szCs w:val="22"/>
              </w:rPr>
            </w:pPr>
          </w:p>
        </w:tc>
      </w:tr>
      <w:tr w:rsidR="00AF3C33" w:rsidRPr="006E0DB8" w14:paraId="7CBE844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803FA04" w14:textId="77777777" w:rsidR="00AF3C33" w:rsidRPr="006E0DB8" w:rsidRDefault="00AF3C33">
            <w:pPr>
              <w:spacing w:line="256" w:lineRule="auto"/>
              <w:rPr>
                <w:b/>
                <w:bCs/>
                <w:sz w:val="22"/>
                <w:szCs w:val="22"/>
              </w:rPr>
            </w:pPr>
            <w:r w:rsidRPr="006E0DB8">
              <w:rPr>
                <w:sz w:val="22"/>
                <w:szCs w:val="22"/>
              </w:rPr>
              <w:lastRenderedPageBreak/>
              <w:t xml:space="preserve">13) </w:t>
            </w:r>
            <w:r w:rsidRPr="006E0DB8">
              <w:rPr>
                <w:color w:val="000000"/>
                <w:sz w:val="22"/>
                <w:szCs w:val="22"/>
                <w:lang w:eastAsia="lt-LT"/>
              </w:rPr>
              <w:t>grįžtamoji informacija – informacijos teikimas pranešimo teikėjui apie numatytus ar atliktus tolesnius veiksmus ir apie tokių tolesnių veiksmų pagrindimą;</w:t>
            </w:r>
          </w:p>
        </w:tc>
        <w:tc>
          <w:tcPr>
            <w:tcW w:w="7982" w:type="dxa"/>
            <w:tcBorders>
              <w:top w:val="single" w:sz="4" w:space="0" w:color="00000A"/>
              <w:left w:val="single" w:sz="4" w:space="0" w:color="00000A"/>
              <w:bottom w:val="single" w:sz="4" w:space="0" w:color="00000A"/>
              <w:right w:val="single" w:sz="4" w:space="0" w:color="00000A"/>
            </w:tcBorders>
          </w:tcPr>
          <w:p w14:paraId="3B9B3CFA" w14:textId="4BB749D0" w:rsidR="00AF3C33" w:rsidRPr="006E0DB8" w:rsidRDefault="00AF3C33">
            <w:pPr>
              <w:tabs>
                <w:tab w:val="left" w:pos="1276"/>
              </w:tabs>
              <w:spacing w:line="256" w:lineRule="auto"/>
              <w:rPr>
                <w:b/>
                <w:sz w:val="22"/>
                <w:szCs w:val="22"/>
              </w:rPr>
            </w:pPr>
            <w:r w:rsidRPr="006E0DB8">
              <w:rPr>
                <w:b/>
                <w:sz w:val="22"/>
                <w:szCs w:val="22"/>
              </w:rPr>
              <w:t>PAĮ projektas</w:t>
            </w:r>
          </w:p>
          <w:p w14:paraId="418790A5" w14:textId="77777777" w:rsidR="00431770" w:rsidRPr="006E0DB8" w:rsidRDefault="00431770" w:rsidP="00431770">
            <w:pPr>
              <w:rPr>
                <w:b/>
                <w:color w:val="000000" w:themeColor="text1"/>
                <w:sz w:val="22"/>
                <w:szCs w:val="22"/>
              </w:rPr>
            </w:pPr>
            <w:r w:rsidRPr="006E0DB8">
              <w:rPr>
                <w:b/>
                <w:color w:val="000000" w:themeColor="text1"/>
                <w:sz w:val="22"/>
                <w:szCs w:val="22"/>
              </w:rPr>
              <w:t>4 straipsnis. Informacijos apie pažeidimus pateikimo būdai</w:t>
            </w:r>
          </w:p>
          <w:p w14:paraId="51979DA8" w14:textId="5C50EA17" w:rsidR="00431770" w:rsidRPr="006E0DB8" w:rsidRDefault="00431770" w:rsidP="00431770">
            <w:pPr>
              <w:tabs>
                <w:tab w:val="left" w:pos="1276"/>
              </w:tabs>
              <w:spacing w:line="256" w:lineRule="auto"/>
              <w:rPr>
                <w:b/>
                <w:sz w:val="22"/>
                <w:szCs w:val="22"/>
              </w:rPr>
            </w:pPr>
            <w:r w:rsidRPr="006E0DB8">
              <w:rPr>
                <w:b/>
                <w:sz w:val="22"/>
                <w:szCs w:val="22"/>
              </w:rPr>
              <w:t>&lt;...&gt;</w:t>
            </w:r>
          </w:p>
          <w:p w14:paraId="04ACB274" w14:textId="77777777" w:rsidR="00FA44ED" w:rsidRPr="00E1361A" w:rsidRDefault="00FA44ED" w:rsidP="00FA44ED">
            <w:pPr>
              <w:rPr>
                <w:bCs/>
                <w:sz w:val="22"/>
                <w:szCs w:val="22"/>
              </w:rPr>
            </w:pPr>
            <w:r w:rsidRPr="00E1361A">
              <w:rPr>
                <w:sz w:val="22"/>
                <w:szCs w:val="22"/>
              </w:rPr>
              <w:t xml:space="preserve">2. Įstaigoje asmuo informaciją apie </w:t>
            </w:r>
            <w:r w:rsidRPr="00E1361A">
              <w:rPr>
                <w:bCs/>
                <w:sz w:val="22"/>
                <w:szCs w:val="22"/>
              </w:rPr>
              <w:t xml:space="preserve">pažeidimą </w:t>
            </w:r>
            <w:r w:rsidRPr="00E1361A">
              <w:rPr>
                <w:sz w:val="22"/>
                <w:szCs w:val="22"/>
              </w:rPr>
              <w:t>teikia per vidinį informacijos apie pažeidimus teikimo kanalą. Įstaiga nedelsdama, bet</w:t>
            </w:r>
            <w:r w:rsidRPr="00E1361A">
              <w:rPr>
                <w:b/>
                <w:bCs/>
                <w:sz w:val="22"/>
                <w:szCs w:val="22"/>
              </w:rPr>
              <w:t xml:space="preserve"> </w:t>
            </w:r>
            <w:r w:rsidRPr="00E1361A">
              <w:rPr>
                <w:sz w:val="22"/>
                <w:szCs w:val="22"/>
              </w:rPr>
              <w:t>ne vėliau kaip per 2</w:t>
            </w:r>
            <w:r w:rsidRPr="00E1361A">
              <w:rPr>
                <w:b/>
                <w:bCs/>
                <w:sz w:val="22"/>
                <w:szCs w:val="22"/>
              </w:rPr>
              <w:t xml:space="preserve"> </w:t>
            </w:r>
            <w:r w:rsidRPr="00E1361A">
              <w:rPr>
                <w:sz w:val="22"/>
                <w:szCs w:val="22"/>
              </w:rPr>
              <w:t xml:space="preserve">darbo dienas nuo informacijos apie </w:t>
            </w:r>
            <w:r w:rsidRPr="00E1361A">
              <w:rPr>
                <w:bCs/>
                <w:sz w:val="22"/>
                <w:szCs w:val="22"/>
              </w:rPr>
              <w:t xml:space="preserve">pažeidimą </w:t>
            </w:r>
            <w:r w:rsidRPr="00E1361A">
              <w:rPr>
                <w:sz w:val="22"/>
                <w:szCs w:val="22"/>
              </w:rPr>
              <w:t xml:space="preserve">gavimo, turi pranešti informaciją apie pažeidimą pateikusiam asmeniui apie jo pateiktos informacijos </w:t>
            </w:r>
            <w:r w:rsidRPr="00E1361A">
              <w:rPr>
                <w:bCs/>
                <w:sz w:val="22"/>
                <w:szCs w:val="22"/>
              </w:rPr>
              <w:t>gavimą.</w:t>
            </w:r>
            <w:r w:rsidRPr="00E1361A">
              <w:rPr>
                <w:sz w:val="22"/>
                <w:szCs w:val="22"/>
              </w:rPr>
              <w:t xml:space="preserve"> Išnagrinėjusi asmens pateiktą informaciją apie pažeidimą, įstaiga</w:t>
            </w:r>
            <w:r w:rsidRPr="00E1361A">
              <w:rPr>
                <w:b/>
                <w:sz w:val="22"/>
                <w:szCs w:val="22"/>
              </w:rPr>
              <w:t xml:space="preserve"> </w:t>
            </w:r>
            <w:r w:rsidRPr="00E1361A">
              <w:rPr>
                <w:bCs/>
                <w:sz w:val="22"/>
                <w:szCs w:val="22"/>
              </w:rPr>
              <w:t>ne vėliau kaip per 10 darbo dienų nuo minėtos informacijos gavimo patvirtinimo</w:t>
            </w:r>
            <w:r w:rsidRPr="00E1361A">
              <w:rPr>
                <w:b/>
                <w:sz w:val="22"/>
                <w:szCs w:val="22"/>
              </w:rPr>
              <w:t xml:space="preserve"> </w:t>
            </w:r>
            <w:r w:rsidRPr="00E1361A">
              <w:rPr>
                <w:bCs/>
                <w:sz w:val="22"/>
                <w:szCs w:val="22"/>
              </w:rPr>
              <w:t>turi</w:t>
            </w:r>
            <w:r w:rsidRPr="00E1361A">
              <w:rPr>
                <w:b/>
                <w:sz w:val="22"/>
                <w:szCs w:val="22"/>
              </w:rPr>
              <w:t xml:space="preserve"> </w:t>
            </w:r>
            <w:r w:rsidRPr="00E1361A">
              <w:rPr>
                <w:bCs/>
                <w:sz w:val="22"/>
                <w:szCs w:val="22"/>
              </w:rPr>
              <w:t xml:space="preserve">informuoti </w:t>
            </w:r>
            <w:r w:rsidRPr="00E1361A">
              <w:rPr>
                <w:sz w:val="22"/>
                <w:szCs w:val="22"/>
              </w:rPr>
              <w:t xml:space="preserve">informaciją apie pažeidimą pateikusį </w:t>
            </w:r>
            <w:r w:rsidRPr="00E1361A">
              <w:rPr>
                <w:bCs/>
                <w:sz w:val="22"/>
                <w:szCs w:val="22"/>
              </w:rPr>
              <w:t>asmenį apie jo pateiktos informacijos nagrinėjimo eigą (numatytus ar atliktus nagrinėjimo veiksmus, jų pagrindimą) arba atsisakymą šią informaciją nagrinėti.</w:t>
            </w:r>
          </w:p>
          <w:p w14:paraId="7046C635" w14:textId="77777777" w:rsidR="00FA44ED" w:rsidRPr="00E1361A" w:rsidRDefault="00FA44ED" w:rsidP="00FA44ED">
            <w:pPr>
              <w:rPr>
                <w:bCs/>
                <w:sz w:val="22"/>
                <w:szCs w:val="22"/>
              </w:rPr>
            </w:pPr>
            <w:r w:rsidRPr="00E1361A">
              <w:rPr>
                <w:bCs/>
                <w:sz w:val="22"/>
                <w:szCs w:val="22"/>
              </w:rPr>
              <w:t>3. Įstaiga, gavusi informaciją apie pažeidimą, kuri atitinka šiame įstatyme nustatytus požymius, tačiau nesanti kompetentinga ją vertinti, nedelsdama, bet ne vėliau kaip per 2 darbo dienas nuo informacijos apie pažeidimą gavimo dienos, persiunčia ją kompetentingai institucijai ir apie tai praneša informaciją apie pažeidimą pateikusiam asmeniui.</w:t>
            </w:r>
          </w:p>
          <w:p w14:paraId="52A12CD3" w14:textId="77777777" w:rsidR="00AF3C33" w:rsidRPr="006E0DB8" w:rsidRDefault="00AF3C33">
            <w:pPr>
              <w:tabs>
                <w:tab w:val="left" w:pos="1276"/>
              </w:tabs>
              <w:spacing w:line="256" w:lineRule="auto"/>
              <w:rPr>
                <w:b/>
                <w:sz w:val="22"/>
                <w:szCs w:val="22"/>
              </w:rPr>
            </w:pPr>
            <w:r w:rsidRPr="006E0DB8">
              <w:rPr>
                <w:b/>
                <w:sz w:val="22"/>
                <w:szCs w:val="22"/>
              </w:rPr>
              <w:t>&lt;...&gt;</w:t>
            </w:r>
          </w:p>
          <w:p w14:paraId="0C4176E4" w14:textId="77777777" w:rsidR="00AF3C33" w:rsidRPr="006E0DB8" w:rsidRDefault="00AF3C33">
            <w:pPr>
              <w:tabs>
                <w:tab w:val="left" w:pos="1276"/>
              </w:tabs>
              <w:spacing w:line="256" w:lineRule="auto"/>
              <w:rPr>
                <w:b/>
                <w:sz w:val="22"/>
                <w:szCs w:val="22"/>
              </w:rPr>
            </w:pPr>
          </w:p>
          <w:p w14:paraId="467AD34F" w14:textId="77777777" w:rsidR="00AF3C33" w:rsidRPr="006E0DB8" w:rsidRDefault="00AF3C33">
            <w:pPr>
              <w:tabs>
                <w:tab w:val="left" w:pos="1276"/>
              </w:tabs>
              <w:spacing w:line="256" w:lineRule="auto"/>
              <w:rPr>
                <w:b/>
                <w:sz w:val="22"/>
                <w:szCs w:val="22"/>
              </w:rPr>
            </w:pPr>
            <w:r w:rsidRPr="006E0DB8">
              <w:rPr>
                <w:b/>
                <w:sz w:val="22"/>
                <w:szCs w:val="22"/>
              </w:rPr>
              <w:t>PAĮ projektas</w:t>
            </w:r>
          </w:p>
          <w:p w14:paraId="6A7E075F" w14:textId="00D84DBC" w:rsidR="00AF3C33" w:rsidRPr="006E0DB8" w:rsidRDefault="00AF3C33">
            <w:pPr>
              <w:spacing w:line="240" w:lineRule="atLeast"/>
              <w:rPr>
                <w:b/>
                <w:sz w:val="22"/>
                <w:szCs w:val="22"/>
              </w:rPr>
            </w:pPr>
            <w:r w:rsidRPr="006E0DB8">
              <w:rPr>
                <w:b/>
                <w:sz w:val="22"/>
                <w:szCs w:val="22"/>
              </w:rPr>
              <w:t xml:space="preserve">6 straipsnis. </w:t>
            </w:r>
            <w:r w:rsidR="003679C1" w:rsidRPr="006E0DB8">
              <w:rPr>
                <w:b/>
                <w:sz w:val="22"/>
                <w:szCs w:val="22"/>
              </w:rPr>
              <w:t>Kompetentingai institucijai pateiktų pranešimų nagrinėjimas</w:t>
            </w:r>
          </w:p>
          <w:p w14:paraId="6FE5DB01" w14:textId="77777777" w:rsidR="00FA44ED" w:rsidRPr="00E1361A" w:rsidRDefault="00FA44ED" w:rsidP="00FA44ED">
            <w:pPr>
              <w:rPr>
                <w:sz w:val="22"/>
                <w:szCs w:val="22"/>
              </w:rPr>
            </w:pPr>
            <w:r w:rsidRPr="00E1361A">
              <w:rPr>
                <w:sz w:val="22"/>
                <w:szCs w:val="22"/>
              </w:rPr>
              <w:t xml:space="preserve">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w:t>
            </w:r>
            <w:r w:rsidRPr="00E1361A">
              <w:rPr>
                <w:sz w:val="22"/>
                <w:szCs w:val="22"/>
              </w:rPr>
              <w:lastRenderedPageBreak/>
              <w:t>pranešimas. Reikalavimas nedelsiant informuoti informaciją apie pažeidimą pateikusį asmenį apie jo pranešimo gavimą netaikomas, kai:</w:t>
            </w:r>
          </w:p>
          <w:p w14:paraId="600F9E69" w14:textId="77777777" w:rsidR="00FA44ED" w:rsidRPr="00E1361A" w:rsidRDefault="00FA44ED" w:rsidP="00FA44ED">
            <w:pPr>
              <w:rPr>
                <w:sz w:val="22"/>
                <w:szCs w:val="22"/>
              </w:rPr>
            </w:pPr>
            <w:r w:rsidRPr="00E1361A">
              <w:rPr>
                <w:sz w:val="22"/>
                <w:szCs w:val="22"/>
              </w:rPr>
              <w:t>1) informaciją apie pažeidimą pateikiantis asmuo išreiškė valią gavimo nepatvirtinti;</w:t>
            </w:r>
          </w:p>
          <w:p w14:paraId="523D1575" w14:textId="77777777" w:rsidR="00FA44ED" w:rsidRPr="00E1361A" w:rsidRDefault="00FA44ED" w:rsidP="00FA44ED">
            <w:pPr>
              <w:rPr>
                <w:sz w:val="22"/>
                <w:szCs w:val="22"/>
              </w:rPr>
            </w:pPr>
            <w:r w:rsidRPr="00E1361A">
              <w:rPr>
                <w:sz w:val="22"/>
                <w:szCs w:val="22"/>
              </w:rPr>
              <w:t>2) patvirtinus pranešimo gavimą, kiltų pavojus informaciją apie pažeidimą pateikusio asmens konfidencialumui.</w:t>
            </w:r>
          </w:p>
          <w:p w14:paraId="2AECF112" w14:textId="77777777" w:rsidR="00AF3C33" w:rsidRPr="006E0DB8" w:rsidRDefault="00AF3C33">
            <w:pPr>
              <w:spacing w:line="256" w:lineRule="auto"/>
              <w:rPr>
                <w:sz w:val="22"/>
                <w:szCs w:val="22"/>
              </w:rPr>
            </w:pPr>
            <w:r w:rsidRPr="006E0DB8">
              <w:rPr>
                <w:sz w:val="22"/>
                <w:szCs w:val="22"/>
              </w:rPr>
              <w:t>&lt;...&gt;</w:t>
            </w:r>
          </w:p>
          <w:p w14:paraId="39B8347B" w14:textId="184B6173" w:rsidR="003679C1" w:rsidRPr="00FA44ED" w:rsidRDefault="00FA44ED" w:rsidP="003679C1">
            <w:pPr>
              <w:rPr>
                <w:color w:val="FF0000"/>
                <w:sz w:val="22"/>
                <w:szCs w:val="22"/>
              </w:rPr>
            </w:pPr>
            <w:r w:rsidRPr="00E1361A">
              <w:rPr>
                <w:sz w:val="22"/>
                <w:szCs w:val="22"/>
              </w:rPr>
              <w:t>6. Kompetentinga institucija turi informuoti informaciją apie pažeidimą pateikusį asmenį apie pranešimo nagrinėjimo eigą per ne ilgesnį nei 10 darbo dienų laikotarpį nuo pranešimo gavimo patvirtinimo. Kompetentinga institucija,</w:t>
            </w:r>
            <w:r w:rsidRPr="00E1361A">
              <w:rPr>
                <w:b/>
                <w:sz w:val="22"/>
                <w:szCs w:val="22"/>
              </w:rPr>
              <w:t xml:space="preserve"> </w:t>
            </w:r>
            <w:r w:rsidRPr="00E1361A">
              <w:rPr>
                <w:bCs/>
                <w:sz w:val="22"/>
                <w:szCs w:val="22"/>
              </w:rPr>
              <w:t>baigusi</w:t>
            </w:r>
            <w:r w:rsidRPr="00E1361A">
              <w:rPr>
                <w:sz w:val="22"/>
                <w:szCs w:val="22"/>
              </w:rPr>
              <w:t xml:space="preserve"> pateiktos informacijos apie pažeidimą tyrimą ir priėmusi su tuo susijusius sprendimus arba gavusi informaciją apie pranešimo nagrinėjimo rezultatus iš kitos pranešimą nagrinėjusios institucijos, apie tai nedelsdama</w:t>
            </w:r>
            <w:r w:rsidRPr="00E1361A">
              <w:rPr>
                <w:color w:val="000000" w:themeColor="text1"/>
                <w:sz w:val="22"/>
                <w:szCs w:val="22"/>
              </w:rPr>
              <w:t>, bet ne vėliau  kaip per 2 darbo dienas, praneša informaciją apie pažeidimą pateikusiam asmeniui.</w:t>
            </w:r>
          </w:p>
          <w:p w14:paraId="2E48AFA8" w14:textId="1E43FBC9" w:rsidR="00AF3C33" w:rsidRPr="006E0DB8" w:rsidRDefault="00AF3C33" w:rsidP="00431770">
            <w:pPr>
              <w:tabs>
                <w:tab w:val="left" w:pos="1276"/>
              </w:tabs>
              <w:spacing w:line="256" w:lineRule="auto"/>
              <w:rPr>
                <w:b/>
                <w:sz w:val="22"/>
                <w:szCs w:val="22"/>
              </w:rPr>
            </w:pPr>
            <w:r w:rsidRPr="006E0DB8">
              <w:rPr>
                <w:b/>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38890CD8" w14:textId="661B8C97" w:rsidR="00AF3C33" w:rsidRPr="006E0DB8" w:rsidRDefault="00A530A6">
            <w:pPr>
              <w:spacing w:line="256" w:lineRule="auto"/>
              <w:jc w:val="center"/>
              <w:rPr>
                <w:sz w:val="22"/>
                <w:szCs w:val="22"/>
              </w:rPr>
            </w:pPr>
            <w:r w:rsidRPr="006E0DB8">
              <w:rPr>
                <w:b/>
                <w:bCs/>
                <w:sz w:val="22"/>
                <w:szCs w:val="22"/>
              </w:rPr>
              <w:lastRenderedPageBreak/>
              <w:t>Visiškai</w:t>
            </w:r>
          </w:p>
        </w:tc>
      </w:tr>
      <w:tr w:rsidR="00AF3C33" w:rsidRPr="006E0DB8" w14:paraId="62D1E6F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3E5480C" w14:textId="77777777" w:rsidR="00AF3C33" w:rsidRPr="006E0DB8" w:rsidRDefault="00AF3C33">
            <w:pPr>
              <w:spacing w:line="256" w:lineRule="auto"/>
              <w:rPr>
                <w:b/>
                <w:bCs/>
                <w:sz w:val="22"/>
                <w:szCs w:val="22"/>
              </w:rPr>
            </w:pPr>
            <w:r w:rsidRPr="006E0DB8">
              <w:rPr>
                <w:sz w:val="22"/>
                <w:szCs w:val="22"/>
              </w:rPr>
              <w:t>14)</w:t>
            </w:r>
            <w:r w:rsidRPr="006E0DB8">
              <w:rPr>
                <w:color w:val="000000"/>
                <w:sz w:val="22"/>
                <w:szCs w:val="22"/>
                <w:lang w:eastAsia="lt-LT"/>
              </w:rPr>
              <w:t>kompetentinga institucija – nacionalinė institucija, galinti priimti pranešimus pagal III skyrių ir teikti grįžtamąją informaciją pranešimo teikėjui ir (arba) paskirta vykdyti šioje direktyvoje nustatytas pareigas, visų pirma susijusias su tolesniais veiksmais.</w:t>
            </w:r>
          </w:p>
        </w:tc>
        <w:tc>
          <w:tcPr>
            <w:tcW w:w="7982" w:type="dxa"/>
            <w:tcBorders>
              <w:top w:val="single" w:sz="4" w:space="0" w:color="00000A"/>
              <w:left w:val="single" w:sz="4" w:space="0" w:color="00000A"/>
              <w:bottom w:val="single" w:sz="4" w:space="0" w:color="00000A"/>
              <w:right w:val="single" w:sz="4" w:space="0" w:color="00000A"/>
            </w:tcBorders>
          </w:tcPr>
          <w:p w14:paraId="7E09CD4C" w14:textId="77777777" w:rsidR="00AF3C33" w:rsidRPr="006E0DB8" w:rsidRDefault="00AF3C33">
            <w:pPr>
              <w:tabs>
                <w:tab w:val="left" w:pos="1276"/>
              </w:tabs>
              <w:spacing w:line="256" w:lineRule="auto"/>
              <w:rPr>
                <w:b/>
                <w:sz w:val="22"/>
                <w:szCs w:val="22"/>
              </w:rPr>
            </w:pPr>
            <w:r w:rsidRPr="006E0DB8">
              <w:rPr>
                <w:b/>
                <w:sz w:val="22"/>
                <w:szCs w:val="22"/>
              </w:rPr>
              <w:t>PAĮ projektas</w:t>
            </w:r>
          </w:p>
          <w:p w14:paraId="25F117E8" w14:textId="123DA0A0" w:rsidR="00AF3C33" w:rsidRPr="006E0DB8" w:rsidRDefault="00AF3C33">
            <w:pPr>
              <w:spacing w:line="240" w:lineRule="atLeast"/>
              <w:rPr>
                <w:b/>
                <w:sz w:val="22"/>
                <w:szCs w:val="22"/>
              </w:rPr>
            </w:pPr>
            <w:r w:rsidRPr="006E0DB8">
              <w:rPr>
                <w:b/>
                <w:sz w:val="22"/>
                <w:szCs w:val="22"/>
              </w:rPr>
              <w:t>2 straipsnis. Pagrindinės šio įstatymo sąvokos</w:t>
            </w:r>
          </w:p>
          <w:p w14:paraId="2D2EE6B0" w14:textId="77777777" w:rsidR="00AF3C33" w:rsidRPr="006E0DB8" w:rsidRDefault="00AF3C33">
            <w:pPr>
              <w:tabs>
                <w:tab w:val="left" w:pos="1276"/>
              </w:tabs>
              <w:spacing w:line="256" w:lineRule="auto"/>
              <w:rPr>
                <w:b/>
                <w:sz w:val="22"/>
                <w:szCs w:val="22"/>
              </w:rPr>
            </w:pPr>
            <w:r w:rsidRPr="006E0DB8">
              <w:rPr>
                <w:b/>
                <w:sz w:val="22"/>
                <w:szCs w:val="22"/>
              </w:rPr>
              <w:t>&lt;...&gt;</w:t>
            </w:r>
          </w:p>
          <w:p w14:paraId="148E8A6E" w14:textId="77777777" w:rsidR="003679C1" w:rsidRPr="006E0DB8" w:rsidRDefault="003679C1" w:rsidP="003679C1">
            <w:pPr>
              <w:rPr>
                <w:sz w:val="22"/>
                <w:szCs w:val="22"/>
              </w:rPr>
            </w:pPr>
            <w:r w:rsidRPr="006E0DB8">
              <w:rPr>
                <w:bCs/>
                <w:sz w:val="22"/>
                <w:szCs w:val="22"/>
              </w:rPr>
              <w:t>4.</w:t>
            </w:r>
            <w:r w:rsidRPr="006E0DB8">
              <w:rPr>
                <w:b/>
                <w:sz w:val="22"/>
                <w:szCs w:val="22"/>
              </w:rPr>
              <w:t xml:space="preserve"> </w:t>
            </w:r>
            <w:r w:rsidRPr="006E0DB8">
              <w:rPr>
                <w:sz w:val="22"/>
                <w:szCs w:val="22"/>
              </w:rPr>
              <w:t>Kompetentinga institucija – subjektas, kuris pagal šį įstatymą priima, pagal kompetenciją nagrinėja arba perduoda kitoms institucijoms nagrinėti pranešimus ar pateiktą informaciją apie pažeidimus, koordinuoja pranešėjų apsaugos ir pagalbos jiems pagal šį įstatymą procesą.</w:t>
            </w:r>
          </w:p>
          <w:p w14:paraId="7F19481B" w14:textId="081423ED" w:rsidR="00AF3C33" w:rsidRPr="006E0DB8" w:rsidRDefault="00AF3C33">
            <w:pPr>
              <w:tabs>
                <w:tab w:val="left" w:pos="1276"/>
              </w:tabs>
              <w:spacing w:line="256" w:lineRule="auto"/>
              <w:rPr>
                <w:b/>
                <w:sz w:val="22"/>
                <w:szCs w:val="22"/>
              </w:rPr>
            </w:pPr>
            <w:r w:rsidRPr="006E0DB8">
              <w:rPr>
                <w:b/>
                <w:sz w:val="22"/>
                <w:szCs w:val="22"/>
              </w:rPr>
              <w:t>&lt;...&gt;</w:t>
            </w:r>
          </w:p>
          <w:p w14:paraId="07F03F67" w14:textId="77777777" w:rsidR="00AF3C33" w:rsidRPr="006E0DB8" w:rsidRDefault="00AF3C33">
            <w:pPr>
              <w:tabs>
                <w:tab w:val="left" w:pos="1276"/>
              </w:tabs>
              <w:spacing w:line="256" w:lineRule="auto"/>
              <w:rPr>
                <w:sz w:val="22"/>
                <w:szCs w:val="22"/>
              </w:rPr>
            </w:pPr>
          </w:p>
          <w:p w14:paraId="26BD152E" w14:textId="77777777" w:rsidR="00AF3C33" w:rsidRPr="006E0DB8" w:rsidRDefault="00AF3C33">
            <w:pPr>
              <w:tabs>
                <w:tab w:val="left" w:pos="1276"/>
              </w:tabs>
              <w:spacing w:line="256" w:lineRule="auto"/>
              <w:rPr>
                <w:b/>
                <w:bCs/>
                <w:sz w:val="22"/>
                <w:szCs w:val="22"/>
              </w:rPr>
            </w:pPr>
            <w:r w:rsidRPr="006E0DB8">
              <w:rPr>
                <w:b/>
                <w:bCs/>
                <w:sz w:val="22"/>
                <w:szCs w:val="22"/>
              </w:rPr>
              <w:t>PAĮ</w:t>
            </w:r>
          </w:p>
          <w:p w14:paraId="3EE2597B" w14:textId="77777777" w:rsidR="00AF3C33" w:rsidRPr="006E0DB8" w:rsidRDefault="00AF3C33">
            <w:pPr>
              <w:tabs>
                <w:tab w:val="left" w:pos="1276"/>
              </w:tabs>
              <w:spacing w:line="256" w:lineRule="auto"/>
              <w:rPr>
                <w:b/>
                <w:bCs/>
                <w:color w:val="000000"/>
                <w:sz w:val="22"/>
                <w:szCs w:val="22"/>
              </w:rPr>
            </w:pPr>
            <w:r w:rsidRPr="006E0DB8">
              <w:rPr>
                <w:b/>
                <w:bCs/>
                <w:sz w:val="22"/>
                <w:szCs w:val="22"/>
              </w:rPr>
              <w:t>5 straipsnis.</w:t>
            </w:r>
            <w:r w:rsidRPr="006E0DB8">
              <w:rPr>
                <w:sz w:val="22"/>
                <w:szCs w:val="22"/>
              </w:rPr>
              <w:t xml:space="preserve"> </w:t>
            </w:r>
            <w:r w:rsidRPr="006E0DB8">
              <w:rPr>
                <w:b/>
                <w:bCs/>
                <w:color w:val="000000"/>
                <w:sz w:val="22"/>
                <w:szCs w:val="22"/>
              </w:rPr>
              <w:t>Kompetentinga institucija</w:t>
            </w:r>
          </w:p>
          <w:p w14:paraId="0C8FA060" w14:textId="77777777" w:rsidR="00AF3C33" w:rsidRPr="006E0DB8" w:rsidRDefault="00AF3C33">
            <w:pPr>
              <w:tabs>
                <w:tab w:val="left" w:pos="1276"/>
              </w:tabs>
              <w:spacing w:line="256" w:lineRule="auto"/>
              <w:rPr>
                <w:sz w:val="22"/>
                <w:szCs w:val="22"/>
              </w:rPr>
            </w:pPr>
            <w:r w:rsidRPr="006E0DB8">
              <w:rPr>
                <w:b/>
                <w:bCs/>
                <w:color w:val="000000"/>
                <w:sz w:val="22"/>
                <w:szCs w:val="22"/>
              </w:rPr>
              <w:t>&lt;...&gt;</w:t>
            </w:r>
          </w:p>
          <w:p w14:paraId="7D082A6F" w14:textId="77777777" w:rsidR="00AF3C33" w:rsidRPr="006E0DB8" w:rsidRDefault="00AF3C33">
            <w:pPr>
              <w:tabs>
                <w:tab w:val="left" w:pos="1276"/>
              </w:tabs>
              <w:spacing w:line="256" w:lineRule="auto"/>
              <w:rPr>
                <w:sz w:val="22"/>
                <w:szCs w:val="22"/>
              </w:rPr>
            </w:pPr>
            <w:r w:rsidRPr="006E0DB8">
              <w:rPr>
                <w:color w:val="000000"/>
                <w:sz w:val="22"/>
                <w:szCs w:val="22"/>
              </w:rPr>
              <w:t>2. Šiame įstatyme nustatytas kompetentingos institucijos funkcijas įgyvendina Lietuvos Respublikos prokuratūra.</w:t>
            </w:r>
          </w:p>
        </w:tc>
        <w:tc>
          <w:tcPr>
            <w:tcW w:w="1842" w:type="dxa"/>
            <w:tcBorders>
              <w:top w:val="single" w:sz="4" w:space="0" w:color="00000A"/>
              <w:left w:val="single" w:sz="4" w:space="0" w:color="00000A"/>
              <w:bottom w:val="single" w:sz="4" w:space="0" w:color="00000A"/>
              <w:right w:val="single" w:sz="4" w:space="0" w:color="00000A"/>
            </w:tcBorders>
            <w:hideMark/>
          </w:tcPr>
          <w:p w14:paraId="3D50E0EE"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C7BEB2C"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997AAFE"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6 straipsnis</w:t>
            </w:r>
          </w:p>
          <w:p w14:paraId="3A878A65"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Pranešimo teikėjų apsaugos sąlygos</w:t>
            </w:r>
          </w:p>
          <w:p w14:paraId="7CD52066" w14:textId="77777777" w:rsidR="00AF3C33" w:rsidRPr="006E0DB8" w:rsidRDefault="00AF3C33">
            <w:pPr>
              <w:shd w:val="clear" w:color="auto" w:fill="FFFFFF"/>
              <w:spacing w:line="256" w:lineRule="auto"/>
              <w:rPr>
                <w:color w:val="000000"/>
                <w:sz w:val="22"/>
                <w:szCs w:val="22"/>
                <w:lang w:eastAsia="lt-LT"/>
              </w:rPr>
            </w:pPr>
            <w:bookmarkStart w:id="48" w:name="_Hlk63090781"/>
            <w:r w:rsidRPr="006E0DB8">
              <w:rPr>
                <w:color w:val="000000"/>
                <w:sz w:val="22"/>
                <w:szCs w:val="22"/>
                <w:lang w:eastAsia="lt-LT"/>
              </w:rPr>
              <w:t>1.   Pranešimo teikėjai atitinka apsaugos teikimo pagal šią direktyvą reikalavimus, jei:</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22BFC933" w14:textId="77777777">
              <w:tc>
                <w:tcPr>
                  <w:tcW w:w="171" w:type="dxa"/>
                  <w:hideMark/>
                </w:tcPr>
                <w:p w14:paraId="1748F5D9"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650C44FF"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jie turėjo pagrįstų priežasčių manyti, kad pranešama informacija apie pažeidimus </w:t>
                  </w:r>
                  <w:r w:rsidRPr="006E0DB8">
                    <w:rPr>
                      <w:color w:val="auto"/>
                      <w:sz w:val="22"/>
                      <w:szCs w:val="22"/>
                      <w:lang w:eastAsia="lt-LT"/>
                    </w:rPr>
                    <w:lastRenderedPageBreak/>
                    <w:t>buvo teisinga pranešimo metu ir kad tokia informacija pateko į šios direktyvos taikymo sritį;</w:t>
                  </w:r>
                </w:p>
              </w:tc>
            </w:tr>
          </w:tbl>
          <w:p w14:paraId="329665D9"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04C5CC8D" w14:textId="77777777">
              <w:tc>
                <w:tcPr>
                  <w:tcW w:w="184" w:type="dxa"/>
                  <w:hideMark/>
                </w:tcPr>
                <w:p w14:paraId="4ECDF1C6"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4DC11EC2" w14:textId="77777777" w:rsidR="00AF3C33" w:rsidRPr="006E0DB8" w:rsidRDefault="00AF3C33">
                  <w:pPr>
                    <w:spacing w:line="256" w:lineRule="auto"/>
                    <w:rPr>
                      <w:color w:val="auto"/>
                      <w:sz w:val="22"/>
                      <w:szCs w:val="22"/>
                      <w:lang w:eastAsia="lt-LT"/>
                    </w:rPr>
                  </w:pPr>
                  <w:r w:rsidRPr="006E0DB8">
                    <w:rPr>
                      <w:color w:val="auto"/>
                      <w:sz w:val="22"/>
                      <w:szCs w:val="22"/>
                      <w:lang w:eastAsia="lt-LT"/>
                    </w:rPr>
                    <w:t>jie pranešė arba naudodamiesi vidaus kanalais pagal 7 straipsnį, arba išorės kanalais pagal 10 straipsnį, arba viešai atskleidė informaciją pagal 15 straipsnį.</w:t>
                  </w:r>
                </w:p>
              </w:tc>
              <w:bookmarkEnd w:id="48"/>
            </w:tr>
          </w:tbl>
          <w:p w14:paraId="3344E90F"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75ADA1E3" w14:textId="77777777" w:rsidR="00AF3C33" w:rsidRPr="006E0DB8" w:rsidRDefault="00AF3C33">
            <w:pPr>
              <w:spacing w:line="256" w:lineRule="auto"/>
              <w:rPr>
                <w:b/>
                <w:bCs/>
                <w:sz w:val="22"/>
                <w:szCs w:val="22"/>
              </w:rPr>
            </w:pPr>
            <w:r w:rsidRPr="006E0DB8">
              <w:rPr>
                <w:b/>
                <w:bCs/>
                <w:sz w:val="22"/>
                <w:szCs w:val="22"/>
              </w:rPr>
              <w:lastRenderedPageBreak/>
              <w:t>PAĮ projektas</w:t>
            </w:r>
          </w:p>
          <w:p w14:paraId="4C41E611" w14:textId="11673F1D" w:rsidR="00AF3C33" w:rsidRPr="006E0DB8" w:rsidRDefault="00AF3C33" w:rsidP="00431770">
            <w:pPr>
              <w:spacing w:line="240" w:lineRule="atLeast"/>
              <w:rPr>
                <w:b/>
                <w:sz w:val="22"/>
                <w:szCs w:val="22"/>
              </w:rPr>
            </w:pPr>
            <w:r w:rsidRPr="006E0DB8">
              <w:rPr>
                <w:b/>
                <w:sz w:val="22"/>
                <w:szCs w:val="22"/>
              </w:rPr>
              <w:t>2 straipsnis. Pagrindinės šio įstatymo sąvokos</w:t>
            </w:r>
          </w:p>
          <w:p w14:paraId="40ECEF9C" w14:textId="7277861B" w:rsidR="003679C1" w:rsidRPr="006E0DB8" w:rsidRDefault="003679C1" w:rsidP="00431770">
            <w:pPr>
              <w:spacing w:line="240" w:lineRule="atLeast"/>
              <w:rPr>
                <w:b/>
                <w:sz w:val="22"/>
                <w:szCs w:val="22"/>
              </w:rPr>
            </w:pPr>
            <w:r w:rsidRPr="006E0DB8">
              <w:rPr>
                <w:b/>
                <w:sz w:val="22"/>
                <w:szCs w:val="22"/>
              </w:rPr>
              <w:t>&lt;...&gt;</w:t>
            </w:r>
          </w:p>
          <w:p w14:paraId="4A3354C7" w14:textId="09C583E5" w:rsidR="003679C1" w:rsidRPr="005525B2" w:rsidRDefault="005525B2" w:rsidP="003679C1">
            <w:pPr>
              <w:rPr>
                <w:sz w:val="22"/>
                <w:szCs w:val="22"/>
              </w:rPr>
            </w:pPr>
            <w:r w:rsidRPr="00E1361A">
              <w:rPr>
                <w:sz w:val="22"/>
                <w:szCs w:val="22"/>
              </w:rPr>
              <w:t xml:space="preserve">2. Informaciją apie pažeidimą pateikiantis asmuo – fizinis asmuo, pateikiantis informaciją apie pažeidimą įstaigoje, apie kurį sužinojo iš savo turimų ar turėtų tarnybos, darbo ar sutartinių (konsultavimo, rangos, subrangos, stažuotės, praktikos, savanoriškos veiklos ir </w:t>
            </w:r>
            <w:r w:rsidRPr="00E1361A">
              <w:rPr>
                <w:sz w:val="22"/>
                <w:szCs w:val="22"/>
              </w:rPr>
              <w:lastRenderedPageBreak/>
              <w:t xml:space="preserve">pan.) santykių su šia įstaiga arba įdarbinimo ar kitų </w:t>
            </w:r>
            <w:proofErr w:type="spellStart"/>
            <w:r w:rsidRPr="00E1361A">
              <w:rPr>
                <w:sz w:val="22"/>
                <w:szCs w:val="22"/>
              </w:rPr>
              <w:t>ikisutartinių</w:t>
            </w:r>
            <w:proofErr w:type="spellEnd"/>
            <w:r w:rsidRPr="00E1361A">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5B26BA2C" w14:textId="77777777" w:rsidR="00AF3C33" w:rsidRPr="006E0DB8" w:rsidRDefault="00AF3C33">
            <w:pPr>
              <w:spacing w:line="256" w:lineRule="auto"/>
              <w:rPr>
                <w:b/>
                <w:bCs/>
                <w:sz w:val="22"/>
                <w:szCs w:val="22"/>
              </w:rPr>
            </w:pPr>
            <w:r w:rsidRPr="006E0DB8">
              <w:rPr>
                <w:b/>
                <w:bCs/>
                <w:sz w:val="22"/>
                <w:szCs w:val="22"/>
              </w:rPr>
              <w:t>&lt;...&gt;</w:t>
            </w:r>
          </w:p>
          <w:p w14:paraId="461AE087" w14:textId="77777777" w:rsidR="00AF3C33" w:rsidRPr="006E0DB8" w:rsidRDefault="00AF3C33">
            <w:pPr>
              <w:spacing w:line="256" w:lineRule="auto"/>
              <w:rPr>
                <w:b/>
                <w:bCs/>
                <w:sz w:val="22"/>
                <w:szCs w:val="22"/>
              </w:rPr>
            </w:pPr>
          </w:p>
          <w:p w14:paraId="10246BE5" w14:textId="54048D22" w:rsidR="00AF3C33" w:rsidRPr="006E0DB8" w:rsidRDefault="00AF3C33">
            <w:pPr>
              <w:spacing w:line="256" w:lineRule="auto"/>
              <w:rPr>
                <w:b/>
                <w:bCs/>
                <w:sz w:val="22"/>
                <w:szCs w:val="22"/>
              </w:rPr>
            </w:pPr>
            <w:r w:rsidRPr="006E0DB8">
              <w:rPr>
                <w:b/>
                <w:bCs/>
                <w:sz w:val="22"/>
                <w:szCs w:val="22"/>
              </w:rPr>
              <w:t>PAĮ</w:t>
            </w:r>
            <w:r w:rsidR="00431770" w:rsidRPr="006E0DB8">
              <w:rPr>
                <w:b/>
                <w:bCs/>
                <w:sz w:val="22"/>
                <w:szCs w:val="22"/>
              </w:rPr>
              <w:t xml:space="preserve"> projektas</w:t>
            </w:r>
          </w:p>
          <w:p w14:paraId="604BE34A"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2DAFB5D8" w14:textId="77E3BDAD" w:rsidR="00431770" w:rsidRPr="006E0DB8" w:rsidRDefault="00AF3C33">
            <w:pPr>
              <w:spacing w:line="256" w:lineRule="auto"/>
              <w:rPr>
                <w:b/>
                <w:bCs/>
                <w:sz w:val="22"/>
                <w:szCs w:val="22"/>
              </w:rPr>
            </w:pPr>
            <w:r w:rsidRPr="006E0DB8">
              <w:rPr>
                <w:b/>
                <w:bCs/>
                <w:sz w:val="22"/>
                <w:szCs w:val="22"/>
              </w:rPr>
              <w:t>&lt;...&gt;</w:t>
            </w:r>
          </w:p>
          <w:p w14:paraId="2C0D2324" w14:textId="77777777" w:rsidR="005525B2" w:rsidRPr="00E1361A" w:rsidRDefault="005525B2" w:rsidP="005525B2">
            <w:pPr>
              <w:rPr>
                <w:sz w:val="22"/>
                <w:szCs w:val="22"/>
              </w:rPr>
            </w:pPr>
            <w:r w:rsidRPr="00E1361A">
              <w:rPr>
                <w:bCs/>
                <w:sz w:val="22"/>
                <w:szCs w:val="22"/>
              </w:rPr>
              <w:t xml:space="preserve">4. </w:t>
            </w:r>
            <w:r w:rsidRPr="00E1361A">
              <w:rPr>
                <w:sz w:val="22"/>
                <w:szCs w:val="22"/>
              </w:rPr>
              <w:t>Informaciją apie pažeidimą pateikusiam a</w:t>
            </w:r>
            <w:r w:rsidRPr="00E1361A">
              <w:rPr>
                <w:bCs/>
                <w:sz w:val="22"/>
                <w:szCs w:val="22"/>
              </w:rPr>
              <w:t xml:space="preserve">smeniui dėl tokio pobūdžio informacijos pateikimo neatsiranda jokia sutartinė ar deliktinė atsakomybė, taip pat atsakomybė dėl garbės ir orumo įžeidimo, dėl šmeižto, jeigu, šio įstatymo nustatyta tvarka teikdamas informaciją apie pažeidimą, jis pagrįstai manė, kad teikia teisingą informaciją. </w:t>
            </w:r>
          </w:p>
          <w:p w14:paraId="0F09DE3E" w14:textId="77777777" w:rsidR="005525B2" w:rsidRPr="00E1361A" w:rsidRDefault="005525B2" w:rsidP="005525B2">
            <w:pPr>
              <w:rPr>
                <w:sz w:val="22"/>
                <w:szCs w:val="22"/>
              </w:rPr>
            </w:pPr>
            <w:r w:rsidRPr="00E1361A">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089FB2EA" w14:textId="77777777" w:rsidR="005525B2" w:rsidRPr="00E1361A" w:rsidRDefault="005525B2" w:rsidP="005525B2">
            <w:pPr>
              <w:rPr>
                <w:sz w:val="22"/>
                <w:szCs w:val="22"/>
              </w:rPr>
            </w:pPr>
            <w:r w:rsidRPr="00E1361A">
              <w:rPr>
                <w:sz w:val="22"/>
                <w:szCs w:val="22"/>
              </w:rPr>
              <w:t>6. Jei informaciją apie pažeidimą pateikiantis asmuo tokio pobūdžio informaciją pateikė anonimiškai,</w:t>
            </w:r>
            <w:r w:rsidRPr="00E1361A" w:rsidDel="00536D27">
              <w:rPr>
                <w:sz w:val="22"/>
                <w:szCs w:val="22"/>
              </w:rPr>
              <w:t xml:space="preserve"> </w:t>
            </w:r>
            <w:r w:rsidRPr="00E1361A">
              <w:rPr>
                <w:sz w:val="22"/>
                <w:szCs w:val="22"/>
              </w:rPr>
              <w:t xml:space="preserve">šio įstatymo 8 straipsnyje nustatytos priemonės taikomos tais atvejais, kai jo tapatybė buvo atskleista ir būtina jį apsaugoti nuo neigiamo poveikio. </w:t>
            </w:r>
          </w:p>
          <w:p w14:paraId="2185C760" w14:textId="243E8026" w:rsidR="00094396" w:rsidRPr="006E0DB8" w:rsidRDefault="00AF3C33">
            <w:pPr>
              <w:spacing w:line="256" w:lineRule="auto"/>
              <w:rPr>
                <w:b/>
                <w:bCs/>
                <w:sz w:val="22"/>
                <w:szCs w:val="22"/>
              </w:rPr>
            </w:pPr>
            <w:r w:rsidRPr="006E0DB8">
              <w:rPr>
                <w:b/>
                <w:bCs/>
                <w:sz w:val="22"/>
                <w:szCs w:val="22"/>
              </w:rPr>
              <w:t>&lt;...&gt;</w:t>
            </w:r>
          </w:p>
          <w:p w14:paraId="60A6733F" w14:textId="77777777" w:rsidR="00AF3C33" w:rsidRPr="006E0DB8" w:rsidRDefault="00AF3C33">
            <w:pPr>
              <w:spacing w:line="256" w:lineRule="auto"/>
              <w:rPr>
                <w:b/>
                <w:bCs/>
                <w:sz w:val="22"/>
                <w:szCs w:val="22"/>
              </w:rPr>
            </w:pPr>
          </w:p>
          <w:p w14:paraId="6CA01EC3" w14:textId="0F689CFD" w:rsidR="00AF3C33" w:rsidRPr="006E0DB8" w:rsidRDefault="00AF3C33">
            <w:pPr>
              <w:spacing w:line="256" w:lineRule="auto"/>
              <w:rPr>
                <w:b/>
                <w:bCs/>
                <w:sz w:val="22"/>
                <w:szCs w:val="22"/>
              </w:rPr>
            </w:pPr>
            <w:r w:rsidRPr="006E0DB8">
              <w:rPr>
                <w:b/>
                <w:bCs/>
                <w:sz w:val="22"/>
                <w:szCs w:val="22"/>
              </w:rPr>
              <w:t>PAĮ</w:t>
            </w:r>
            <w:r w:rsidR="00094396" w:rsidRPr="006E0DB8">
              <w:rPr>
                <w:b/>
                <w:bCs/>
                <w:sz w:val="22"/>
                <w:szCs w:val="22"/>
              </w:rPr>
              <w:t xml:space="preserve"> projektas</w:t>
            </w:r>
          </w:p>
          <w:p w14:paraId="55C907BD" w14:textId="77777777" w:rsidR="00AF3C33" w:rsidRPr="006E0DB8" w:rsidRDefault="00AF3C33">
            <w:pPr>
              <w:spacing w:line="256" w:lineRule="auto"/>
              <w:rPr>
                <w:b/>
                <w:sz w:val="22"/>
                <w:szCs w:val="22"/>
              </w:rPr>
            </w:pPr>
            <w:r w:rsidRPr="006E0DB8">
              <w:rPr>
                <w:b/>
                <w:sz w:val="22"/>
                <w:szCs w:val="22"/>
              </w:rPr>
              <w:t>4 straipsnis. Informacijos apie pažeidimus pateikimo būdai</w:t>
            </w:r>
          </w:p>
          <w:p w14:paraId="38408AF5" w14:textId="77777777" w:rsidR="00094396" w:rsidRPr="006E0DB8" w:rsidRDefault="00094396" w:rsidP="00094396">
            <w:pPr>
              <w:rPr>
                <w:color w:val="000000" w:themeColor="text1"/>
                <w:sz w:val="22"/>
                <w:szCs w:val="22"/>
              </w:rPr>
            </w:pPr>
            <w:r w:rsidRPr="006E0DB8">
              <w:rPr>
                <w:color w:val="000000" w:themeColor="text1"/>
                <w:sz w:val="22"/>
                <w:szCs w:val="22"/>
              </w:rPr>
              <w:t>1. Asmuo informaciją apie pažeidimus gali pateikti:</w:t>
            </w:r>
          </w:p>
          <w:p w14:paraId="1F1FA32F" w14:textId="77777777" w:rsidR="00094396" w:rsidRPr="006E0DB8" w:rsidRDefault="00094396" w:rsidP="00094396">
            <w:pPr>
              <w:rPr>
                <w:color w:val="000000" w:themeColor="text1"/>
                <w:sz w:val="22"/>
                <w:szCs w:val="22"/>
              </w:rPr>
            </w:pPr>
            <w:r w:rsidRPr="006E0DB8">
              <w:rPr>
                <w:color w:val="000000" w:themeColor="text1"/>
                <w:sz w:val="22"/>
                <w:szCs w:val="22"/>
              </w:rPr>
              <w:t>1) įstaigoje per vidinį informacijos apie pažeidimus teikimo kanalą;</w:t>
            </w:r>
          </w:p>
          <w:p w14:paraId="1BC4152C" w14:textId="77777777" w:rsidR="00094396" w:rsidRPr="006E0DB8" w:rsidRDefault="00094396" w:rsidP="00094396">
            <w:pPr>
              <w:rPr>
                <w:color w:val="000000" w:themeColor="text1"/>
                <w:sz w:val="22"/>
                <w:szCs w:val="22"/>
              </w:rPr>
            </w:pPr>
            <w:r w:rsidRPr="006E0DB8">
              <w:rPr>
                <w:color w:val="000000" w:themeColor="text1"/>
                <w:sz w:val="22"/>
                <w:szCs w:val="22"/>
              </w:rPr>
              <w:t xml:space="preserve">2) kompetentingai institucijai tiesiogiai; </w:t>
            </w:r>
          </w:p>
          <w:p w14:paraId="4C6CFD52" w14:textId="77777777" w:rsidR="00094396" w:rsidRPr="006E0DB8" w:rsidRDefault="00094396" w:rsidP="00094396">
            <w:pPr>
              <w:rPr>
                <w:color w:val="000000" w:themeColor="text1"/>
                <w:sz w:val="22"/>
                <w:szCs w:val="22"/>
              </w:rPr>
            </w:pPr>
            <w:r w:rsidRPr="006E0DB8">
              <w:rPr>
                <w:color w:val="000000" w:themeColor="text1"/>
                <w:sz w:val="22"/>
                <w:szCs w:val="22"/>
              </w:rPr>
              <w:t>3) viešai.</w:t>
            </w:r>
          </w:p>
          <w:p w14:paraId="47E06F9A" w14:textId="77777777" w:rsidR="00AF3C33" w:rsidRPr="006E0DB8" w:rsidRDefault="00AF3C33">
            <w:pPr>
              <w:spacing w:line="256" w:lineRule="auto"/>
              <w:rPr>
                <w:b/>
                <w:bCs/>
                <w:sz w:val="22"/>
                <w:szCs w:val="22"/>
              </w:rPr>
            </w:pPr>
            <w:r w:rsidRPr="006E0DB8">
              <w:rPr>
                <w:b/>
                <w:bCs/>
                <w:sz w:val="22"/>
                <w:szCs w:val="22"/>
              </w:rPr>
              <w:t>&lt;...&gt;</w:t>
            </w:r>
          </w:p>
          <w:p w14:paraId="3CE6C3D5" w14:textId="77777777" w:rsidR="00094396" w:rsidRPr="006E0DB8" w:rsidRDefault="00094396">
            <w:pPr>
              <w:spacing w:line="256" w:lineRule="auto"/>
              <w:rPr>
                <w:b/>
                <w:bCs/>
                <w:sz w:val="22"/>
                <w:szCs w:val="22"/>
              </w:rPr>
            </w:pPr>
          </w:p>
          <w:p w14:paraId="2529B0AF" w14:textId="77777777" w:rsidR="00094396" w:rsidRPr="006E0DB8" w:rsidRDefault="00094396">
            <w:pPr>
              <w:spacing w:line="256" w:lineRule="auto"/>
              <w:rPr>
                <w:b/>
                <w:bCs/>
                <w:sz w:val="22"/>
                <w:szCs w:val="22"/>
              </w:rPr>
            </w:pPr>
            <w:r w:rsidRPr="006E0DB8">
              <w:rPr>
                <w:b/>
                <w:bCs/>
                <w:sz w:val="22"/>
                <w:szCs w:val="22"/>
              </w:rPr>
              <w:t>PAĮ projektas</w:t>
            </w:r>
          </w:p>
          <w:p w14:paraId="0C61E410" w14:textId="77777777" w:rsidR="003679C1" w:rsidRPr="006E0DB8" w:rsidRDefault="003679C1" w:rsidP="003679C1">
            <w:pPr>
              <w:rPr>
                <w:b/>
                <w:sz w:val="22"/>
                <w:szCs w:val="22"/>
              </w:rPr>
            </w:pPr>
            <w:r w:rsidRPr="006E0DB8">
              <w:rPr>
                <w:b/>
                <w:sz w:val="22"/>
                <w:szCs w:val="22"/>
              </w:rPr>
              <w:t>15 straipsnis. Atleidimas nuo atsakomybės</w:t>
            </w:r>
          </w:p>
          <w:p w14:paraId="6B987E48" w14:textId="6B27B16F" w:rsidR="00094396" w:rsidRPr="006E0DB8" w:rsidRDefault="003679C1" w:rsidP="00094396">
            <w:pPr>
              <w:rPr>
                <w:sz w:val="22"/>
                <w:szCs w:val="22"/>
              </w:rPr>
            </w:pPr>
            <w:r w:rsidRPr="006E0DB8">
              <w:rPr>
                <w:sz w:val="22"/>
                <w:szCs w:val="22"/>
              </w:rPr>
              <w:lastRenderedPageBreak/>
              <w:t xml:space="preserve">Pranešėjas, dalyvavęs darant pažeidimus ir apie tai šio įstatymo nustatyta tvarka pranešęs kompetentingai institucijai, teisės aktų nustatyta tvarka gali būti atleidžiamas nuo atsakomybės už dalyvavimą darant šiuos pažeidimus. </w:t>
            </w:r>
          </w:p>
        </w:tc>
        <w:tc>
          <w:tcPr>
            <w:tcW w:w="1842" w:type="dxa"/>
            <w:tcBorders>
              <w:top w:val="single" w:sz="4" w:space="0" w:color="00000A"/>
              <w:left w:val="single" w:sz="4" w:space="0" w:color="00000A"/>
              <w:bottom w:val="single" w:sz="4" w:space="0" w:color="00000A"/>
              <w:right w:val="single" w:sz="4" w:space="0" w:color="00000A"/>
            </w:tcBorders>
            <w:hideMark/>
          </w:tcPr>
          <w:p w14:paraId="5431905C"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6E811DA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8F9B0FC"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Nedarant poveikio galiojančioms prievolėms numatyti galimybę pranešti anonimiškai pagal Sąjungos teisę, šia direktyva nedaromas poveikis valstybių narių įgaliojimams nuspręsti, ar privačiojo arba viešojo sektoriaus juridiniai subjektai ir kompetentingos institucijos turi priimti anoniminius pranešimus apie pažeidimus ir imtis dėl jų tolesnių veiksmų.</w:t>
            </w:r>
          </w:p>
        </w:tc>
        <w:tc>
          <w:tcPr>
            <w:tcW w:w="7982" w:type="dxa"/>
            <w:tcBorders>
              <w:top w:val="single" w:sz="4" w:space="0" w:color="00000A"/>
              <w:left w:val="single" w:sz="4" w:space="0" w:color="00000A"/>
              <w:bottom w:val="single" w:sz="4" w:space="0" w:color="00000A"/>
              <w:right w:val="single" w:sz="4" w:space="0" w:color="00000A"/>
            </w:tcBorders>
          </w:tcPr>
          <w:p w14:paraId="6E075749" w14:textId="77777777" w:rsidR="00AF3C33" w:rsidRPr="006E0DB8" w:rsidRDefault="00AF3C33">
            <w:pPr>
              <w:spacing w:line="256" w:lineRule="auto"/>
              <w:rPr>
                <w:b/>
                <w:bCs/>
                <w:sz w:val="22"/>
                <w:szCs w:val="22"/>
              </w:rPr>
            </w:pPr>
            <w:r w:rsidRPr="006E0DB8">
              <w:rPr>
                <w:b/>
                <w:bCs/>
                <w:sz w:val="22"/>
                <w:szCs w:val="22"/>
              </w:rPr>
              <w:t>PAĮ</w:t>
            </w:r>
          </w:p>
          <w:p w14:paraId="2AAC7E03"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366B018C" w14:textId="77777777" w:rsidR="00AF3C33" w:rsidRPr="006E0DB8" w:rsidRDefault="00AF3C33">
            <w:pPr>
              <w:spacing w:line="256" w:lineRule="auto"/>
              <w:rPr>
                <w:b/>
                <w:sz w:val="22"/>
                <w:szCs w:val="22"/>
              </w:rPr>
            </w:pPr>
            <w:r w:rsidRPr="006E0DB8">
              <w:rPr>
                <w:b/>
                <w:sz w:val="22"/>
                <w:szCs w:val="22"/>
              </w:rPr>
              <w:t>&lt;...&gt;</w:t>
            </w:r>
          </w:p>
          <w:p w14:paraId="3EBD56AB" w14:textId="77777777" w:rsidR="005525B2" w:rsidRPr="00E1361A" w:rsidRDefault="005525B2" w:rsidP="005525B2">
            <w:pPr>
              <w:rPr>
                <w:sz w:val="22"/>
                <w:szCs w:val="22"/>
              </w:rPr>
            </w:pPr>
            <w:r w:rsidRPr="00E1361A">
              <w:rPr>
                <w:sz w:val="22"/>
                <w:szCs w:val="22"/>
              </w:rPr>
              <w:t>6. Jei informaciją apie pažeidimą pateikiantis asmuo tokio pobūdžio informaciją pateikė anonimiškai,</w:t>
            </w:r>
            <w:r w:rsidRPr="00E1361A" w:rsidDel="00536D27">
              <w:rPr>
                <w:sz w:val="22"/>
                <w:szCs w:val="22"/>
              </w:rPr>
              <w:t xml:space="preserve"> </w:t>
            </w:r>
            <w:r w:rsidRPr="00E1361A">
              <w:rPr>
                <w:sz w:val="22"/>
                <w:szCs w:val="22"/>
              </w:rPr>
              <w:t xml:space="preserve">šio įstatymo 8 straipsnyje nustatytos priemonės taikomos tais atvejais, kai jo tapatybė buvo atskleista ir būtina jį apsaugoti nuo neigiamo poveikio. </w:t>
            </w:r>
          </w:p>
          <w:p w14:paraId="72A2291B" w14:textId="470C8617" w:rsidR="00AF3C33" w:rsidRPr="006E0DB8" w:rsidRDefault="00AF3C33">
            <w:pPr>
              <w:spacing w:line="256" w:lineRule="auto"/>
              <w:rPr>
                <w:sz w:val="22"/>
                <w:szCs w:val="22"/>
              </w:rPr>
            </w:pPr>
            <w:r w:rsidRPr="006E0DB8">
              <w:rPr>
                <w:sz w:val="22"/>
                <w:szCs w:val="22"/>
              </w:rPr>
              <w:t>&lt;...&gt;</w:t>
            </w:r>
          </w:p>
          <w:p w14:paraId="520FDB35" w14:textId="77777777" w:rsidR="00AF3C33" w:rsidRPr="006E0DB8" w:rsidRDefault="00AF3C33">
            <w:pPr>
              <w:spacing w:line="256" w:lineRule="auto"/>
              <w:rPr>
                <w:sz w:val="22"/>
                <w:szCs w:val="22"/>
              </w:rPr>
            </w:pPr>
          </w:p>
          <w:p w14:paraId="45595765" w14:textId="77777777" w:rsidR="00AF3C33" w:rsidRPr="006E0DB8" w:rsidRDefault="00AF3C33">
            <w:pPr>
              <w:spacing w:line="256" w:lineRule="auto"/>
              <w:rPr>
                <w:i/>
                <w:sz w:val="22"/>
                <w:szCs w:val="22"/>
              </w:rPr>
            </w:pPr>
            <w:r w:rsidRPr="006E0DB8">
              <w:rPr>
                <w:i/>
                <w:sz w:val="22"/>
                <w:szCs w:val="22"/>
              </w:rPr>
              <w:t>Pastaba: šios nuostatos perkelti nebūtina, nes  Direktyva nedaro poveikio Lietuvos nacionaliniai teisei reguliuoti anoniminių pranešimų teikimo tvarką.</w:t>
            </w:r>
          </w:p>
        </w:tc>
        <w:tc>
          <w:tcPr>
            <w:tcW w:w="1842" w:type="dxa"/>
            <w:tcBorders>
              <w:top w:val="single" w:sz="4" w:space="0" w:color="00000A"/>
              <w:left w:val="single" w:sz="4" w:space="0" w:color="00000A"/>
              <w:bottom w:val="single" w:sz="4" w:space="0" w:color="00000A"/>
              <w:right w:val="single" w:sz="4" w:space="0" w:color="00000A"/>
            </w:tcBorders>
            <w:hideMark/>
          </w:tcPr>
          <w:p w14:paraId="0F7AA10D"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41D8625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A5B76C4" w14:textId="77777777" w:rsidR="00AF3C33" w:rsidRPr="006E0DB8" w:rsidRDefault="00AF3C33">
            <w:pPr>
              <w:spacing w:line="256" w:lineRule="auto"/>
              <w:rPr>
                <w:b/>
                <w:bCs/>
                <w:sz w:val="22"/>
                <w:szCs w:val="22"/>
              </w:rPr>
            </w:pPr>
            <w:r w:rsidRPr="006E0DB8">
              <w:rPr>
                <w:color w:val="000000"/>
                <w:sz w:val="22"/>
                <w:szCs w:val="22"/>
                <w:shd w:val="clear" w:color="auto" w:fill="FFFFFF"/>
              </w:rPr>
              <w:t>3.   Asmenys, kurie pranešė arba viešai atskleidė informaciją apie pažeidimus anonimiškai, bet vėliau buvo identifikuoti ir nukentėjo nuo atsakomųjų veiksmų, vis tiek atitinka apsaugos teikimo reikalavimus, nustatytus VI skyriuje, jei tie asmenys atitinka 1 dalyje išdėstytas sąlygas.</w:t>
            </w:r>
          </w:p>
        </w:tc>
        <w:tc>
          <w:tcPr>
            <w:tcW w:w="7982" w:type="dxa"/>
            <w:tcBorders>
              <w:top w:val="single" w:sz="4" w:space="0" w:color="00000A"/>
              <w:left w:val="single" w:sz="4" w:space="0" w:color="00000A"/>
              <w:bottom w:val="single" w:sz="4" w:space="0" w:color="00000A"/>
              <w:right w:val="single" w:sz="4" w:space="0" w:color="00000A"/>
            </w:tcBorders>
            <w:hideMark/>
          </w:tcPr>
          <w:p w14:paraId="51E83B02" w14:textId="77777777" w:rsidR="00AF3C33" w:rsidRPr="006E0DB8" w:rsidRDefault="00AF3C33">
            <w:pPr>
              <w:spacing w:line="256" w:lineRule="auto"/>
              <w:rPr>
                <w:b/>
                <w:bCs/>
                <w:sz w:val="22"/>
                <w:szCs w:val="22"/>
              </w:rPr>
            </w:pPr>
            <w:r w:rsidRPr="006E0DB8">
              <w:rPr>
                <w:b/>
                <w:bCs/>
                <w:sz w:val="22"/>
                <w:szCs w:val="22"/>
              </w:rPr>
              <w:t>PAĮ</w:t>
            </w:r>
          </w:p>
          <w:p w14:paraId="552C9497"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2A4D4F08" w14:textId="77777777" w:rsidR="00AF3C33" w:rsidRPr="006E0DB8" w:rsidRDefault="00AF3C33">
            <w:pPr>
              <w:spacing w:line="256" w:lineRule="auto"/>
              <w:rPr>
                <w:b/>
                <w:sz w:val="22"/>
                <w:szCs w:val="22"/>
              </w:rPr>
            </w:pPr>
            <w:r w:rsidRPr="006E0DB8">
              <w:rPr>
                <w:b/>
                <w:sz w:val="22"/>
                <w:szCs w:val="22"/>
              </w:rPr>
              <w:t>&lt;...&gt;</w:t>
            </w:r>
          </w:p>
          <w:p w14:paraId="584C70DC" w14:textId="77777777" w:rsidR="003679C1" w:rsidRPr="006E0DB8" w:rsidRDefault="003679C1" w:rsidP="003679C1">
            <w:pPr>
              <w:rPr>
                <w:sz w:val="22"/>
                <w:szCs w:val="22"/>
              </w:rPr>
            </w:pPr>
            <w:r w:rsidRPr="006E0DB8">
              <w:rPr>
                <w:sz w:val="22"/>
                <w:szCs w:val="22"/>
              </w:rPr>
              <w:t>6. Jei informaciją apie pažeidimą pateikiantis asmuo tokio pobūdžio informaciją pateikė anonimiškai,</w:t>
            </w:r>
            <w:r w:rsidRPr="006E0DB8" w:rsidDel="00536D27">
              <w:rPr>
                <w:sz w:val="22"/>
                <w:szCs w:val="22"/>
              </w:rPr>
              <w:t xml:space="preserve"> </w:t>
            </w:r>
            <w:r w:rsidRPr="006E0DB8">
              <w:rPr>
                <w:sz w:val="22"/>
                <w:szCs w:val="22"/>
              </w:rPr>
              <w:t xml:space="preserve">šio įstatymo 8 straipsnyje nustatytos priemonės taikomos tais atvejais, kai jo tapatybė buvo atskleista ir būtina jį apsaugoti nuo neigiamo poveikio. </w:t>
            </w:r>
          </w:p>
          <w:p w14:paraId="3C885CCC" w14:textId="77777777" w:rsidR="00AF3C33" w:rsidRPr="006E0DB8" w:rsidRDefault="00AF3C33">
            <w:pPr>
              <w:spacing w:line="256" w:lineRule="auto"/>
              <w:rPr>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65CD15B"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129DCC3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5411B4A" w14:textId="77777777" w:rsidR="00AF3C33" w:rsidRPr="006E0DB8" w:rsidRDefault="00AF3C33">
            <w:pPr>
              <w:spacing w:line="256" w:lineRule="auto"/>
              <w:rPr>
                <w:b/>
                <w:bCs/>
                <w:sz w:val="22"/>
                <w:szCs w:val="22"/>
              </w:rPr>
            </w:pPr>
            <w:r w:rsidRPr="006E0DB8">
              <w:rPr>
                <w:color w:val="000000"/>
                <w:sz w:val="22"/>
                <w:szCs w:val="22"/>
                <w:shd w:val="clear" w:color="auto" w:fill="FFFFFF"/>
              </w:rPr>
              <w:t>4.   Asmuo, pranešantis atitinkamoms Sąjungos institucijoms, įstaigoms, organams ar agentūroms apie pažeidimus, patenkančius į šios direktyvos taikymo sritį, atitinka apsaugos teikimo pagal šią direktyvą reikalavimus tokiomis pat sąlygomis kaip asmenys, kurie pranešė naudodamiesi išorės kanalais.</w:t>
            </w:r>
          </w:p>
        </w:tc>
        <w:tc>
          <w:tcPr>
            <w:tcW w:w="7982" w:type="dxa"/>
            <w:tcBorders>
              <w:top w:val="single" w:sz="4" w:space="0" w:color="00000A"/>
              <w:left w:val="single" w:sz="4" w:space="0" w:color="00000A"/>
              <w:bottom w:val="single" w:sz="4" w:space="0" w:color="00000A"/>
              <w:right w:val="single" w:sz="4" w:space="0" w:color="00000A"/>
            </w:tcBorders>
          </w:tcPr>
          <w:p w14:paraId="4DC0B981" w14:textId="77777777" w:rsidR="00AF3C33" w:rsidRPr="006E0DB8" w:rsidRDefault="00AF3C33">
            <w:pPr>
              <w:pStyle w:val="NoSpacing1"/>
              <w:spacing w:line="256" w:lineRule="auto"/>
              <w:jc w:val="both"/>
              <w:rPr>
                <w:rFonts w:ascii="Times New Roman" w:hAnsi="Times New Roman"/>
                <w:b/>
                <w:bCs/>
                <w:lang w:eastAsia="lt-LT"/>
              </w:rPr>
            </w:pPr>
            <w:r w:rsidRPr="006E0DB8">
              <w:rPr>
                <w:rFonts w:ascii="Times New Roman" w:hAnsi="Times New Roman"/>
                <w:b/>
                <w:bCs/>
                <w:lang w:eastAsia="lt-LT"/>
              </w:rPr>
              <w:t>PAĮ</w:t>
            </w:r>
          </w:p>
          <w:p w14:paraId="345B3ECC" w14:textId="77777777" w:rsidR="003679C1" w:rsidRPr="006E0DB8" w:rsidRDefault="003679C1" w:rsidP="003679C1">
            <w:pPr>
              <w:rPr>
                <w:b/>
                <w:sz w:val="22"/>
                <w:szCs w:val="22"/>
              </w:rPr>
            </w:pPr>
            <w:r w:rsidRPr="006E0DB8">
              <w:rPr>
                <w:b/>
                <w:sz w:val="22"/>
                <w:szCs w:val="22"/>
              </w:rPr>
              <w:t>1 straipsnis. Įstatymo paskirtis, taikymas ir tikslas</w:t>
            </w:r>
          </w:p>
          <w:p w14:paraId="2B84F925" w14:textId="77777777" w:rsidR="003679C1" w:rsidRPr="006E0DB8" w:rsidRDefault="003679C1" w:rsidP="003679C1">
            <w:pPr>
              <w:rPr>
                <w:rFonts w:eastAsia="Calibri"/>
                <w:sz w:val="22"/>
                <w:szCs w:val="22"/>
              </w:rPr>
            </w:pPr>
            <w:r w:rsidRPr="006E0DB8">
              <w:rPr>
                <w:rFonts w:eastAsia="Calibri"/>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p>
          <w:p w14:paraId="10768189" w14:textId="77777777" w:rsidR="00AF3C33" w:rsidRPr="006E0DB8" w:rsidRDefault="00AF3C33">
            <w:pPr>
              <w:spacing w:line="256" w:lineRule="auto"/>
              <w:rPr>
                <w:rFonts w:eastAsia="Calibri"/>
                <w:b/>
                <w:sz w:val="22"/>
                <w:szCs w:val="22"/>
              </w:rPr>
            </w:pPr>
            <w:r w:rsidRPr="006E0DB8">
              <w:rPr>
                <w:rFonts w:eastAsia="Calibri"/>
                <w:b/>
                <w:sz w:val="22"/>
                <w:szCs w:val="22"/>
              </w:rPr>
              <w:t>&lt;...&gt;</w:t>
            </w:r>
          </w:p>
          <w:p w14:paraId="2D542FD9" w14:textId="77777777" w:rsidR="00AF3C33" w:rsidRPr="006E0DB8" w:rsidRDefault="00AF3C33">
            <w:pPr>
              <w:spacing w:line="256" w:lineRule="auto"/>
              <w:rPr>
                <w:rFonts w:eastAsia="Calibri"/>
                <w:b/>
                <w:sz w:val="22"/>
                <w:szCs w:val="22"/>
              </w:rPr>
            </w:pPr>
          </w:p>
          <w:p w14:paraId="11BC71D3" w14:textId="77777777" w:rsidR="00AF3C33" w:rsidRPr="006E0DB8" w:rsidRDefault="00AF3C33">
            <w:pPr>
              <w:spacing w:line="256" w:lineRule="auto"/>
              <w:rPr>
                <w:rFonts w:eastAsia="Calibri"/>
                <w:b/>
                <w:sz w:val="22"/>
                <w:szCs w:val="22"/>
              </w:rPr>
            </w:pPr>
            <w:r w:rsidRPr="006E0DB8">
              <w:rPr>
                <w:rFonts w:eastAsia="Calibri"/>
                <w:b/>
                <w:sz w:val="22"/>
                <w:szCs w:val="22"/>
              </w:rPr>
              <w:t>PAĮ projektas</w:t>
            </w:r>
          </w:p>
          <w:p w14:paraId="2F06745E" w14:textId="740D1AA8" w:rsidR="00AF3C33" w:rsidRPr="006E0DB8" w:rsidRDefault="00AF3C33">
            <w:pPr>
              <w:spacing w:line="240" w:lineRule="atLeast"/>
              <w:rPr>
                <w:b/>
                <w:sz w:val="22"/>
                <w:szCs w:val="22"/>
              </w:rPr>
            </w:pPr>
            <w:r w:rsidRPr="006E0DB8">
              <w:rPr>
                <w:b/>
                <w:sz w:val="22"/>
                <w:szCs w:val="22"/>
              </w:rPr>
              <w:t>2 straipsnis. Pagrindinės šio įstatymo sąvokos</w:t>
            </w:r>
          </w:p>
          <w:p w14:paraId="25AAFEDC" w14:textId="77777777" w:rsidR="00AF3C33" w:rsidRPr="006E0DB8" w:rsidRDefault="00AF3C33">
            <w:pPr>
              <w:spacing w:line="256" w:lineRule="auto"/>
              <w:rPr>
                <w:rFonts w:eastAsia="Calibri"/>
                <w:b/>
                <w:sz w:val="22"/>
                <w:szCs w:val="22"/>
              </w:rPr>
            </w:pPr>
            <w:r w:rsidRPr="006E0DB8">
              <w:rPr>
                <w:rFonts w:eastAsia="Calibri"/>
                <w:b/>
                <w:sz w:val="22"/>
                <w:szCs w:val="22"/>
              </w:rPr>
              <w:t>&lt;...&gt;</w:t>
            </w:r>
          </w:p>
          <w:p w14:paraId="4FB91F46" w14:textId="77777777" w:rsidR="003679C1" w:rsidRPr="006E0DB8" w:rsidRDefault="003679C1" w:rsidP="003679C1">
            <w:pPr>
              <w:rPr>
                <w:b/>
                <w:sz w:val="22"/>
                <w:szCs w:val="22"/>
              </w:rPr>
            </w:pPr>
            <w:r w:rsidRPr="006E0DB8">
              <w:rPr>
                <w:bCs/>
                <w:sz w:val="22"/>
                <w:szCs w:val="22"/>
              </w:rPr>
              <w:lastRenderedPageBreak/>
              <w:t>3.</w:t>
            </w:r>
            <w:r w:rsidRPr="006E0DB8">
              <w:rPr>
                <w:b/>
                <w:sz w:val="22"/>
                <w:szCs w:val="22"/>
              </w:rPr>
              <w:t xml:space="preserve"> </w:t>
            </w:r>
            <w:r w:rsidRPr="006E0DB8">
              <w:rPr>
                <w:sz w:val="22"/>
                <w:szCs w:val="22"/>
              </w:rPr>
              <w:t>Įstaiga – viešasis ar privatusis juridinis asmuo, kita organizacija, užsienio juridinio asmens ar organizacijos padalinys, kuriuose galbūt rengiamas, padarytas ar daromas pažeidimas.</w:t>
            </w:r>
          </w:p>
          <w:p w14:paraId="181B625B" w14:textId="77777777" w:rsidR="00AF3C33" w:rsidRPr="006E0DB8" w:rsidRDefault="00AF3C33">
            <w:pPr>
              <w:spacing w:line="256" w:lineRule="auto"/>
              <w:rPr>
                <w:rFonts w:eastAsia="Calibri"/>
                <w:b/>
                <w:sz w:val="22"/>
                <w:szCs w:val="22"/>
              </w:rPr>
            </w:pPr>
            <w:r w:rsidRPr="006E0DB8">
              <w:rPr>
                <w:rFonts w:eastAsia="Calibri"/>
                <w:b/>
                <w:sz w:val="22"/>
                <w:szCs w:val="22"/>
              </w:rPr>
              <w:t>&lt;...&gt;</w:t>
            </w:r>
          </w:p>
          <w:p w14:paraId="6D98EE5C" w14:textId="77777777" w:rsidR="00AF3C33" w:rsidRPr="006E0DB8" w:rsidRDefault="00AF3C33">
            <w:pPr>
              <w:spacing w:line="256" w:lineRule="auto"/>
              <w:rPr>
                <w:rFonts w:eastAsia="Calibri"/>
                <w:b/>
                <w:sz w:val="22"/>
                <w:szCs w:val="22"/>
              </w:rPr>
            </w:pPr>
          </w:p>
          <w:p w14:paraId="1EFD2D32" w14:textId="7254A814" w:rsidR="00AF3C33" w:rsidRPr="006E0DB8" w:rsidRDefault="00AF3C33">
            <w:pPr>
              <w:spacing w:line="256" w:lineRule="auto"/>
              <w:rPr>
                <w:sz w:val="22"/>
                <w:szCs w:val="22"/>
              </w:rPr>
            </w:pPr>
            <w:r w:rsidRPr="006E0DB8">
              <w:rPr>
                <w:rFonts w:eastAsia="Calibri"/>
                <w:bCs/>
                <w:i/>
                <w:iCs/>
                <w:sz w:val="22"/>
                <w:szCs w:val="22"/>
              </w:rPr>
              <w:t>Pastaba:</w:t>
            </w:r>
            <w:r w:rsidRPr="006E0DB8">
              <w:rPr>
                <w:sz w:val="22"/>
                <w:szCs w:val="22"/>
              </w:rPr>
              <w:t xml:space="preserve"> </w:t>
            </w:r>
            <w:r w:rsidR="004A39C1" w:rsidRPr="006E0DB8">
              <w:rPr>
                <w:i/>
                <w:iCs/>
                <w:sz w:val="22"/>
                <w:szCs w:val="22"/>
              </w:rPr>
              <w:t xml:space="preserve">Remiantis </w:t>
            </w:r>
            <w:r w:rsidRPr="006E0DB8">
              <w:rPr>
                <w:i/>
                <w:iCs/>
                <w:sz w:val="22"/>
                <w:szCs w:val="22"/>
              </w:rPr>
              <w:t>Lisabonos sutarti</w:t>
            </w:r>
            <w:r w:rsidR="004A39C1" w:rsidRPr="006E0DB8">
              <w:rPr>
                <w:i/>
                <w:iCs/>
                <w:sz w:val="22"/>
                <w:szCs w:val="22"/>
              </w:rPr>
              <w:t>e</w:t>
            </w:r>
            <w:r w:rsidRPr="006E0DB8">
              <w:rPr>
                <w:i/>
                <w:iCs/>
                <w:sz w:val="22"/>
                <w:szCs w:val="22"/>
              </w:rPr>
              <w:t>s, iš dalies keičian</w:t>
            </w:r>
            <w:r w:rsidR="004A39C1" w:rsidRPr="006E0DB8">
              <w:rPr>
                <w:i/>
                <w:iCs/>
                <w:sz w:val="22"/>
                <w:szCs w:val="22"/>
              </w:rPr>
              <w:t>čios</w:t>
            </w:r>
            <w:r w:rsidRPr="006E0DB8">
              <w:rPr>
                <w:i/>
                <w:iCs/>
                <w:sz w:val="22"/>
                <w:szCs w:val="22"/>
              </w:rPr>
              <w:t xml:space="preserve"> Europos Sąjungos sutartį ir Europos bendrijos steigimo sutartį (OL C 306, 2007 12 17),</w:t>
            </w:r>
            <w:r w:rsidR="004A39C1" w:rsidRPr="006E0DB8">
              <w:rPr>
                <w:i/>
                <w:iCs/>
                <w:sz w:val="22"/>
                <w:szCs w:val="22"/>
              </w:rPr>
              <w:t xml:space="preserve"> kuri</w:t>
            </w:r>
            <w:r w:rsidRPr="006E0DB8">
              <w:rPr>
                <w:i/>
                <w:iCs/>
                <w:sz w:val="22"/>
                <w:szCs w:val="22"/>
              </w:rPr>
              <w:t xml:space="preserve"> įsigaliojo 2009 m. gruodžio 1 d.</w:t>
            </w:r>
            <w:r w:rsidR="004A39C1" w:rsidRPr="006E0DB8">
              <w:rPr>
                <w:i/>
                <w:iCs/>
                <w:sz w:val="22"/>
                <w:szCs w:val="22"/>
              </w:rPr>
              <w:t>,</w:t>
            </w:r>
            <w:r w:rsidRPr="006E0DB8">
              <w:rPr>
                <w:i/>
                <w:iCs/>
                <w:sz w:val="22"/>
                <w:szCs w:val="22"/>
              </w:rPr>
              <w:t xml:space="preserve"> 46a straipsniu, Europos Sąjunga yra visavertis juridinis asmuo, todėl PAĮ 2 straipsnio 3 d. įtvirtintas įstaigos terminas pilnai apima Direktyvos (ES) 2019/1937 6 straipsnio 4 d. nuostatą.</w:t>
            </w:r>
          </w:p>
          <w:p w14:paraId="71BB8EAF" w14:textId="77777777" w:rsidR="00AF3C33" w:rsidRPr="006E0DB8" w:rsidRDefault="00AF3C33">
            <w:pPr>
              <w:spacing w:line="256" w:lineRule="auto"/>
              <w:rPr>
                <w:rFonts w:eastAsia="Calibri"/>
                <w:bCs/>
                <w:i/>
                <w:iCs/>
                <w:sz w:val="22"/>
                <w:szCs w:val="22"/>
              </w:rPr>
            </w:pPr>
          </w:p>
          <w:p w14:paraId="435DC044" w14:textId="77777777" w:rsidR="00AF3C33" w:rsidRPr="006E0DB8" w:rsidRDefault="00AF3C33">
            <w:pPr>
              <w:spacing w:line="256" w:lineRule="auto"/>
              <w:rPr>
                <w:rFonts w:eastAsia="Calibri"/>
                <w:b/>
                <w:sz w:val="22"/>
                <w:szCs w:val="22"/>
              </w:rPr>
            </w:pPr>
          </w:p>
          <w:p w14:paraId="7EA5D1BB" w14:textId="77777777" w:rsidR="00AF3C33" w:rsidRPr="006E0DB8" w:rsidRDefault="00AF3C33" w:rsidP="00094396">
            <w:pPr>
              <w:spacing w:line="240" w:lineRule="atLeast"/>
              <w:rPr>
                <w:b/>
                <w:sz w:val="22"/>
                <w:szCs w:val="22"/>
              </w:rPr>
            </w:pPr>
            <w:r w:rsidRPr="006E0DB8">
              <w:rPr>
                <w:b/>
                <w:sz w:val="22"/>
                <w:szCs w:val="22"/>
              </w:rPr>
              <w:t>PAĮ projektas</w:t>
            </w:r>
          </w:p>
          <w:p w14:paraId="08ACE56C" w14:textId="77777777" w:rsidR="00064253" w:rsidRPr="006E0DB8" w:rsidRDefault="00064253" w:rsidP="00064253">
            <w:pPr>
              <w:rPr>
                <w:b/>
                <w:color w:val="000000" w:themeColor="text1"/>
                <w:sz w:val="22"/>
                <w:szCs w:val="22"/>
              </w:rPr>
            </w:pPr>
            <w:r w:rsidRPr="006E0DB8">
              <w:rPr>
                <w:b/>
                <w:color w:val="000000" w:themeColor="text1"/>
                <w:sz w:val="22"/>
                <w:szCs w:val="22"/>
              </w:rPr>
              <w:t>3 straipsnis. Informacijos apie pažeidimus teikimas</w:t>
            </w:r>
          </w:p>
          <w:p w14:paraId="2F25DB94" w14:textId="77777777" w:rsidR="00064253" w:rsidRPr="006E0DB8" w:rsidRDefault="00064253" w:rsidP="00064253">
            <w:pPr>
              <w:rPr>
                <w:rFonts w:eastAsia="Calibri"/>
                <w:bCs/>
                <w:color w:val="000000" w:themeColor="text1"/>
                <w:sz w:val="22"/>
                <w:szCs w:val="22"/>
              </w:rPr>
            </w:pPr>
            <w:r w:rsidRPr="006E0DB8">
              <w:rPr>
                <w:rFonts w:eastAsia="Calibri"/>
                <w:bCs/>
                <w:color w:val="000000" w:themeColor="text1"/>
                <w:sz w:val="22"/>
                <w:szCs w:val="22"/>
              </w:rPr>
              <w:t>&lt;...&gt;</w:t>
            </w:r>
          </w:p>
          <w:p w14:paraId="1CEB8005" w14:textId="77777777" w:rsidR="004A39C1" w:rsidRPr="006E0DB8" w:rsidRDefault="004A39C1" w:rsidP="004A39C1">
            <w:pPr>
              <w:rPr>
                <w:rFonts w:eastAsia="Calibri"/>
                <w:sz w:val="22"/>
                <w:szCs w:val="22"/>
              </w:rPr>
            </w:pPr>
            <w:r w:rsidRPr="006E0DB8">
              <w:rPr>
                <w:rFonts w:eastAsia="Calibri"/>
                <w:sz w:val="22"/>
                <w:szCs w:val="22"/>
              </w:rPr>
              <w:t>2. Pagal šį įstatymą informacija apie pažeidimus teikiama dėl:</w:t>
            </w:r>
          </w:p>
          <w:p w14:paraId="119B07E7" w14:textId="77777777" w:rsidR="004A39C1" w:rsidRPr="006E0DB8" w:rsidRDefault="004A39C1" w:rsidP="004A39C1">
            <w:pPr>
              <w:rPr>
                <w:rFonts w:eastAsia="Calibri"/>
                <w:sz w:val="22"/>
                <w:szCs w:val="22"/>
              </w:rPr>
            </w:pPr>
            <w:r w:rsidRPr="006E0DB8">
              <w:rPr>
                <w:rFonts w:eastAsia="Calibri"/>
                <w:sz w:val="22"/>
                <w:szCs w:val="22"/>
              </w:rPr>
              <w:t>1) pavojaus visuomenės saugumui ar sveikatai, asmens gyvybei ar sveikatai;</w:t>
            </w:r>
          </w:p>
          <w:p w14:paraId="038AD25B" w14:textId="77777777" w:rsidR="004A39C1" w:rsidRPr="006E0DB8" w:rsidRDefault="004A39C1" w:rsidP="004A39C1">
            <w:pPr>
              <w:rPr>
                <w:rFonts w:eastAsia="Calibri"/>
                <w:sz w:val="22"/>
                <w:szCs w:val="22"/>
              </w:rPr>
            </w:pPr>
            <w:r w:rsidRPr="006E0DB8">
              <w:rPr>
                <w:rFonts w:eastAsia="Calibri"/>
                <w:sz w:val="22"/>
                <w:szCs w:val="22"/>
              </w:rPr>
              <w:t>2) pavojaus aplinkai;</w:t>
            </w:r>
          </w:p>
          <w:p w14:paraId="7FB4B1B0" w14:textId="77777777" w:rsidR="004A39C1" w:rsidRPr="006E0DB8" w:rsidRDefault="004A39C1" w:rsidP="004A39C1">
            <w:pPr>
              <w:rPr>
                <w:rFonts w:eastAsia="Calibri"/>
                <w:sz w:val="22"/>
                <w:szCs w:val="22"/>
              </w:rPr>
            </w:pPr>
            <w:r w:rsidRPr="006E0DB8">
              <w:rPr>
                <w:rFonts w:eastAsia="Calibri"/>
                <w:sz w:val="22"/>
                <w:szCs w:val="22"/>
              </w:rPr>
              <w:t>3) kliudymo arba neteisėto poveikio teisėsaugos institucijų atliekamiems tyrimams ar teismams vykdant teisingumą;</w:t>
            </w:r>
          </w:p>
          <w:p w14:paraId="5211BBD3" w14:textId="77777777" w:rsidR="004A39C1" w:rsidRPr="006E0DB8" w:rsidRDefault="004A39C1" w:rsidP="004A39C1">
            <w:pPr>
              <w:rPr>
                <w:rFonts w:eastAsia="Calibri"/>
                <w:sz w:val="22"/>
                <w:szCs w:val="22"/>
              </w:rPr>
            </w:pPr>
            <w:r w:rsidRPr="006E0DB8">
              <w:rPr>
                <w:rFonts w:eastAsia="Calibri"/>
                <w:sz w:val="22"/>
                <w:szCs w:val="22"/>
              </w:rPr>
              <w:t xml:space="preserve">4) neteisėtos veiklos finansavimo; </w:t>
            </w:r>
          </w:p>
          <w:p w14:paraId="0D5F767B" w14:textId="77777777" w:rsidR="004A39C1" w:rsidRPr="006E0DB8" w:rsidRDefault="004A39C1" w:rsidP="004A39C1">
            <w:pPr>
              <w:rPr>
                <w:rFonts w:eastAsia="Calibri"/>
                <w:sz w:val="22"/>
                <w:szCs w:val="22"/>
              </w:rPr>
            </w:pPr>
            <w:r w:rsidRPr="006E0DB8">
              <w:rPr>
                <w:rFonts w:eastAsia="Calibri"/>
                <w:sz w:val="22"/>
                <w:szCs w:val="22"/>
              </w:rPr>
              <w:t>5) neteisėto ar neskaidraus viešųjų lėšų ar turto naudojimo;</w:t>
            </w:r>
          </w:p>
          <w:p w14:paraId="22510495" w14:textId="77777777" w:rsidR="004A39C1" w:rsidRPr="006E0DB8" w:rsidRDefault="004A39C1" w:rsidP="004A39C1">
            <w:pPr>
              <w:rPr>
                <w:rFonts w:eastAsia="Calibri"/>
                <w:sz w:val="22"/>
                <w:szCs w:val="22"/>
              </w:rPr>
            </w:pPr>
            <w:r w:rsidRPr="006E0DB8">
              <w:rPr>
                <w:rFonts w:eastAsia="Calibri"/>
                <w:sz w:val="22"/>
                <w:szCs w:val="22"/>
              </w:rPr>
              <w:t>6) neteisėtu būdu įgyto turto;</w:t>
            </w:r>
          </w:p>
          <w:p w14:paraId="19298EF0" w14:textId="77777777" w:rsidR="004A39C1" w:rsidRPr="006E0DB8" w:rsidRDefault="004A39C1" w:rsidP="004A39C1">
            <w:pPr>
              <w:rPr>
                <w:rFonts w:eastAsia="Calibri"/>
                <w:sz w:val="22"/>
                <w:szCs w:val="22"/>
              </w:rPr>
            </w:pPr>
            <w:r w:rsidRPr="006E0DB8">
              <w:rPr>
                <w:rFonts w:eastAsia="Calibri"/>
                <w:sz w:val="22"/>
                <w:szCs w:val="22"/>
              </w:rPr>
              <w:t>7) padaryto pažeidimo padarinių slėpimo, trukdymo nustatyti padarinių mastą;</w:t>
            </w:r>
          </w:p>
          <w:p w14:paraId="6A5D599D" w14:textId="77777777" w:rsidR="004A39C1" w:rsidRPr="006E0DB8" w:rsidRDefault="004A39C1" w:rsidP="004A39C1">
            <w:pPr>
              <w:rPr>
                <w:rFonts w:eastAsia="Calibri"/>
                <w:sz w:val="22"/>
                <w:szCs w:val="22"/>
              </w:rPr>
            </w:pPr>
            <w:r w:rsidRPr="006E0DB8">
              <w:rPr>
                <w:rFonts w:eastAsia="Calibri"/>
                <w:sz w:val="22"/>
                <w:szCs w:val="22"/>
              </w:rPr>
              <w:t>8) pažeidimų, nurodytų Lietuvos Respublikos teisingumo ministro patvirtintame sąraše, parengtame atsižvelgiant į Direktyvoje (ES) 2019/1937 nurodytų Europos Sąjungos teisės aktų taikymo sritį;</w:t>
            </w:r>
          </w:p>
          <w:p w14:paraId="1A43C05E" w14:textId="77777777" w:rsidR="004A39C1" w:rsidRPr="006E0DB8" w:rsidRDefault="004A39C1" w:rsidP="004A39C1">
            <w:pPr>
              <w:rPr>
                <w:sz w:val="22"/>
                <w:szCs w:val="22"/>
                <w:lang w:eastAsia="lt-LT"/>
              </w:rPr>
            </w:pPr>
            <w:r w:rsidRPr="006E0DB8">
              <w:rPr>
                <w:rFonts w:eastAsia="Calibri"/>
                <w:sz w:val="22"/>
                <w:szCs w:val="22"/>
              </w:rPr>
              <w:t>9) kenkimo Europos Sąju</w:t>
            </w:r>
            <w:r w:rsidRPr="006E0DB8">
              <w:rPr>
                <w:sz w:val="22"/>
                <w:szCs w:val="22"/>
                <w:lang w:eastAsia="lt-LT"/>
              </w:rPr>
              <w:t>ngos finansiniams interesams, kaip nurodyta Sutarties dėl Europos Sąjungos veikimo 325 straipsnyje ir išsamiau apibūdinta susijusiose Europos Sąjungos priemonėse;</w:t>
            </w:r>
          </w:p>
          <w:p w14:paraId="343791F1" w14:textId="77777777" w:rsidR="004A39C1" w:rsidRPr="006E0DB8" w:rsidRDefault="004A39C1" w:rsidP="004A39C1">
            <w:pPr>
              <w:rPr>
                <w:sz w:val="22"/>
                <w:szCs w:val="22"/>
                <w:lang w:eastAsia="lt-LT"/>
              </w:rPr>
            </w:pPr>
            <w:r w:rsidRPr="006E0DB8">
              <w:rPr>
                <w:sz w:val="22"/>
                <w:szCs w:val="22"/>
              </w:rPr>
              <w:t xml:space="preserve">10) pažeidimų, susijusių su vidaus rinka, kaip nurodyta Sutarties dėl Europos Sąjungos veikimo </w:t>
            </w:r>
            <w:r w:rsidRPr="006E0DB8">
              <w:rPr>
                <w:sz w:val="22"/>
                <w:szCs w:val="22"/>
                <w:lang w:eastAsia="lt-LT"/>
              </w:rPr>
              <w:t xml:space="preserve">26 straipsnio 2 dalyje, įskaitant Europos Sąjungos konkurencijos ir valstybės pagalbos taisyklių pažeidimus, taip pat su vidaus rinka susijusius pažeidimus dėl veiksmų, kuriais pažeidžiamos pelno mokesčio taisyklės, arba susitarimus, kuriais </w:t>
            </w:r>
            <w:r w:rsidRPr="006E0DB8">
              <w:rPr>
                <w:sz w:val="22"/>
                <w:szCs w:val="22"/>
                <w:lang w:eastAsia="lt-LT"/>
              </w:rPr>
              <w:lastRenderedPageBreak/>
              <w:t>siekiama įgyti mokestinį pranašumą, kenkiantį taikytinos pelno mokesčio teisės dalykui arba tikslui;</w:t>
            </w:r>
          </w:p>
          <w:p w14:paraId="52E6A271" w14:textId="7DC86C5A" w:rsidR="004A39C1" w:rsidRPr="006E0DB8" w:rsidRDefault="004A39C1" w:rsidP="004A39C1">
            <w:pPr>
              <w:rPr>
                <w:sz w:val="22"/>
                <w:szCs w:val="22"/>
                <w:lang w:eastAsia="lt-LT"/>
              </w:rPr>
            </w:pPr>
            <w:r w:rsidRPr="006E0DB8">
              <w:rPr>
                <w:sz w:val="22"/>
                <w:szCs w:val="22"/>
                <w:lang w:eastAsia="lt-LT"/>
              </w:rPr>
              <w:t>11)</w:t>
            </w:r>
            <w:r w:rsidRPr="006E0DB8">
              <w:rPr>
                <w:b/>
                <w:bCs/>
                <w:sz w:val="22"/>
                <w:szCs w:val="22"/>
                <w:lang w:eastAsia="lt-LT"/>
              </w:rPr>
              <w:t xml:space="preserve"> </w:t>
            </w:r>
            <w:r w:rsidRPr="006E0DB8">
              <w:rPr>
                <w:sz w:val="22"/>
                <w:szCs w:val="22"/>
                <w:lang w:eastAsia="lt-LT"/>
              </w:rPr>
              <w:t>kitų pažeidimų.</w:t>
            </w:r>
          </w:p>
          <w:p w14:paraId="0CF1C09E" w14:textId="1DA7A40A" w:rsidR="004A39C1" w:rsidRPr="006E0DB8" w:rsidRDefault="004A39C1" w:rsidP="004A39C1">
            <w:pPr>
              <w:rPr>
                <w:sz w:val="22"/>
                <w:szCs w:val="22"/>
                <w:lang w:eastAsia="lt-LT"/>
              </w:rPr>
            </w:pPr>
            <w:r w:rsidRPr="006E0DB8">
              <w:rPr>
                <w:sz w:val="22"/>
                <w:szCs w:val="22"/>
                <w:lang w:eastAsia="lt-LT"/>
              </w:rPr>
              <w:t>&lt;...&gt;</w:t>
            </w:r>
          </w:p>
          <w:p w14:paraId="71D57D62" w14:textId="77777777" w:rsidR="00AF3C33" w:rsidRPr="006E0DB8" w:rsidRDefault="00AF3C33">
            <w:pPr>
              <w:spacing w:line="240" w:lineRule="atLeast"/>
              <w:ind w:left="2127" w:hanging="1407"/>
              <w:rPr>
                <w:b/>
                <w:sz w:val="22"/>
                <w:szCs w:val="22"/>
              </w:rPr>
            </w:pPr>
          </w:p>
          <w:p w14:paraId="26380E3E" w14:textId="77777777" w:rsidR="00AF3C33" w:rsidRPr="006E0DB8" w:rsidRDefault="00AF3C33" w:rsidP="00094396">
            <w:pPr>
              <w:spacing w:line="240" w:lineRule="atLeast"/>
              <w:rPr>
                <w:b/>
                <w:sz w:val="22"/>
                <w:szCs w:val="22"/>
              </w:rPr>
            </w:pPr>
            <w:r w:rsidRPr="006E0DB8">
              <w:rPr>
                <w:b/>
                <w:sz w:val="22"/>
                <w:szCs w:val="22"/>
              </w:rPr>
              <w:t>PAĮ projektas</w:t>
            </w:r>
          </w:p>
          <w:p w14:paraId="50916AB2" w14:textId="581DA873" w:rsidR="00AF3C33" w:rsidRPr="006E0DB8" w:rsidRDefault="00AF3C33" w:rsidP="00094396">
            <w:pPr>
              <w:spacing w:line="240" w:lineRule="atLeast"/>
              <w:rPr>
                <w:b/>
                <w:sz w:val="22"/>
                <w:szCs w:val="22"/>
              </w:rPr>
            </w:pPr>
            <w:r w:rsidRPr="006E0DB8">
              <w:rPr>
                <w:b/>
                <w:sz w:val="22"/>
                <w:szCs w:val="22"/>
              </w:rPr>
              <w:t xml:space="preserve">6 straipsnis. Kompetentingai institucijai pateiktos informacijos apie pažeidimus nagrinėjimas </w:t>
            </w:r>
          </w:p>
          <w:p w14:paraId="75B71790" w14:textId="77777777" w:rsidR="00AF3C33" w:rsidRPr="006E0DB8" w:rsidRDefault="00AF3C33" w:rsidP="00094396">
            <w:pPr>
              <w:spacing w:line="256" w:lineRule="auto"/>
              <w:rPr>
                <w:rFonts w:eastAsia="Calibri"/>
                <w:b/>
                <w:sz w:val="22"/>
                <w:szCs w:val="22"/>
              </w:rPr>
            </w:pPr>
            <w:r w:rsidRPr="006E0DB8">
              <w:rPr>
                <w:rFonts w:eastAsia="Calibri"/>
                <w:b/>
                <w:sz w:val="22"/>
                <w:szCs w:val="22"/>
              </w:rPr>
              <w:t>&lt;...&gt;</w:t>
            </w:r>
          </w:p>
          <w:p w14:paraId="05AD5619" w14:textId="77777777" w:rsidR="005525B2" w:rsidRPr="00E1361A" w:rsidRDefault="005525B2" w:rsidP="005525B2">
            <w:pPr>
              <w:rPr>
                <w:i/>
                <w:sz w:val="22"/>
                <w:szCs w:val="22"/>
                <w:u w:val="single"/>
              </w:rPr>
            </w:pPr>
            <w:r w:rsidRPr="00E1361A">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nedelsdama</w:t>
            </w:r>
            <w:r w:rsidRPr="00E1361A">
              <w:rPr>
                <w:color w:val="000000" w:themeColor="text1"/>
                <w:sz w:val="22"/>
                <w:szCs w:val="22"/>
              </w:rPr>
              <w:t xml:space="preserve">, bet ne vėliau kaip per 2 darbo dienas, </w:t>
            </w:r>
            <w:r w:rsidRPr="00E1361A">
              <w:rPr>
                <w:sz w:val="22"/>
                <w:szCs w:val="22"/>
              </w:rPr>
              <w:t>praneša asmeniui. Jeigu iš pranešime nurodytos informacijos yra pagrindas manyti, kad galbūt buvo padarytas kitas, šio įstatymo 2 straipsnio</w:t>
            </w:r>
            <w:r w:rsidRPr="00E1361A">
              <w:rPr>
                <w:b/>
                <w:bCs/>
                <w:sz w:val="22"/>
                <w:szCs w:val="22"/>
              </w:rPr>
              <w:t> </w:t>
            </w:r>
            <w:r w:rsidRPr="00E1361A">
              <w:rPr>
                <w:sz w:val="22"/>
                <w:szCs w:val="22"/>
              </w:rPr>
              <w:t>7</w:t>
            </w:r>
            <w:r w:rsidRPr="00E1361A">
              <w:rPr>
                <w:b/>
                <w:bCs/>
                <w:sz w:val="22"/>
                <w:szCs w:val="22"/>
              </w:rPr>
              <w:t xml:space="preserve"> </w:t>
            </w:r>
            <w:r w:rsidRPr="00E1361A">
              <w:rPr>
                <w:sz w:val="22"/>
                <w:szCs w:val="22"/>
              </w:rPr>
              <w:t xml:space="preserve">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w:t>
            </w:r>
            <w:r w:rsidRPr="00E1361A">
              <w:rPr>
                <w:color w:val="000000" w:themeColor="text1"/>
                <w:sz w:val="22"/>
                <w:szCs w:val="22"/>
              </w:rPr>
              <w:t>Respublikos</w:t>
            </w:r>
            <w:r w:rsidRPr="00E1361A">
              <w:rPr>
                <w:sz w:val="22"/>
                <w:szCs w:val="22"/>
              </w:rPr>
              <w:t xml:space="preserve"> teisės aktus įgaliotai tirti tokius pažeidimus, ir apie tai praneša informaciją apie pažeidimą pateikusiam asmeniui.</w:t>
            </w:r>
          </w:p>
          <w:p w14:paraId="3E5065BB" w14:textId="5970D596" w:rsidR="00064253" w:rsidRPr="006E0DB8" w:rsidRDefault="00064253" w:rsidP="00094396">
            <w:pPr>
              <w:rPr>
                <w:i/>
                <w:color w:val="000000" w:themeColor="text1"/>
                <w:sz w:val="22"/>
                <w:szCs w:val="22"/>
                <w:u w:val="single"/>
              </w:rPr>
            </w:pPr>
            <w:r w:rsidRPr="006E0DB8">
              <w:rPr>
                <w:color w:val="000000" w:themeColor="text1"/>
                <w:sz w:val="22"/>
                <w:szCs w:val="22"/>
              </w:rPr>
              <w:t>&lt;...&gt;</w:t>
            </w:r>
          </w:p>
          <w:p w14:paraId="46A606BF" w14:textId="77777777" w:rsidR="00AF3C33" w:rsidRPr="006E0DB8" w:rsidRDefault="00AF3C33">
            <w:pPr>
              <w:spacing w:line="256" w:lineRule="auto"/>
              <w:rPr>
                <w:rFonts w:eastAsia="Calibri"/>
                <w:b/>
                <w:sz w:val="22"/>
                <w:szCs w:val="22"/>
              </w:rPr>
            </w:pPr>
          </w:p>
          <w:p w14:paraId="6A5DAA12" w14:textId="276CC3A6" w:rsidR="00AF3C33" w:rsidRPr="006E0DB8" w:rsidRDefault="00AF3C33">
            <w:pPr>
              <w:spacing w:line="256" w:lineRule="auto"/>
              <w:rPr>
                <w:rFonts w:eastAsia="Calibri"/>
                <w:b/>
                <w:sz w:val="22"/>
                <w:szCs w:val="22"/>
              </w:rPr>
            </w:pPr>
            <w:r w:rsidRPr="006E0DB8">
              <w:rPr>
                <w:rFonts w:eastAsia="Calibri"/>
                <w:b/>
                <w:sz w:val="22"/>
                <w:szCs w:val="22"/>
              </w:rPr>
              <w:t>PAĮ</w:t>
            </w:r>
            <w:r w:rsidR="004A39C1" w:rsidRPr="006E0DB8">
              <w:rPr>
                <w:rFonts w:eastAsia="Calibri"/>
                <w:b/>
                <w:sz w:val="22"/>
                <w:szCs w:val="22"/>
              </w:rPr>
              <w:t xml:space="preserve"> projektas</w:t>
            </w:r>
          </w:p>
          <w:p w14:paraId="36D12B00" w14:textId="77777777" w:rsidR="004A39C1" w:rsidRPr="006E0DB8" w:rsidRDefault="004A39C1" w:rsidP="004A39C1">
            <w:pPr>
              <w:rPr>
                <w:b/>
                <w:sz w:val="22"/>
                <w:szCs w:val="22"/>
              </w:rPr>
            </w:pPr>
            <w:r w:rsidRPr="006E0DB8">
              <w:rPr>
                <w:b/>
                <w:sz w:val="22"/>
                <w:szCs w:val="22"/>
              </w:rPr>
              <w:t>8 straipsnis. Apsaugos, skatinimo ir pagalbos priemonės</w:t>
            </w:r>
          </w:p>
          <w:p w14:paraId="116B7073" w14:textId="77777777" w:rsidR="004A39C1" w:rsidRPr="006E0DB8" w:rsidRDefault="004A39C1" w:rsidP="004A39C1">
            <w:pPr>
              <w:rPr>
                <w:sz w:val="22"/>
                <w:szCs w:val="22"/>
              </w:rPr>
            </w:pPr>
            <w:r w:rsidRPr="006E0DB8">
              <w:rPr>
                <w:sz w:val="22"/>
                <w:szCs w:val="22"/>
              </w:rPr>
              <w:t>1. Pagrindinės asmenų apsaugos, skatinimo ir pagalbos jiems priemonės:</w:t>
            </w:r>
          </w:p>
          <w:p w14:paraId="61C5B043" w14:textId="77777777" w:rsidR="004A39C1" w:rsidRPr="006E0DB8" w:rsidRDefault="004A39C1" w:rsidP="004A39C1">
            <w:pPr>
              <w:rPr>
                <w:sz w:val="22"/>
                <w:szCs w:val="22"/>
              </w:rPr>
            </w:pPr>
            <w:r w:rsidRPr="006E0DB8">
              <w:rPr>
                <w:sz w:val="22"/>
                <w:szCs w:val="22"/>
              </w:rPr>
              <w:t>1) saugių informacijos apie pažeidimus teikimo kanalų užtikrinimas;</w:t>
            </w:r>
          </w:p>
          <w:p w14:paraId="7807D4ED" w14:textId="77777777" w:rsidR="004A39C1" w:rsidRPr="006E0DB8" w:rsidRDefault="004A39C1" w:rsidP="004A39C1">
            <w:pPr>
              <w:rPr>
                <w:sz w:val="22"/>
                <w:szCs w:val="22"/>
              </w:rPr>
            </w:pPr>
            <w:r w:rsidRPr="006E0DB8">
              <w:rPr>
                <w:sz w:val="22"/>
                <w:szCs w:val="22"/>
              </w:rPr>
              <w:t>2) konfidencialumo užtikrinimas;</w:t>
            </w:r>
          </w:p>
          <w:p w14:paraId="5F807917" w14:textId="77777777" w:rsidR="004A39C1" w:rsidRPr="006E0DB8" w:rsidRDefault="004A39C1" w:rsidP="004A39C1">
            <w:pPr>
              <w:rPr>
                <w:sz w:val="22"/>
                <w:szCs w:val="22"/>
              </w:rPr>
            </w:pPr>
            <w:r w:rsidRPr="006E0DB8">
              <w:rPr>
                <w:sz w:val="22"/>
                <w:szCs w:val="22"/>
              </w:rPr>
              <w:t>3) draudimas daryti neigiamą poveikį;</w:t>
            </w:r>
          </w:p>
          <w:p w14:paraId="5EB23DE5" w14:textId="77777777" w:rsidR="004A39C1" w:rsidRPr="006E0DB8" w:rsidRDefault="004A39C1" w:rsidP="004A39C1">
            <w:pPr>
              <w:rPr>
                <w:sz w:val="22"/>
                <w:szCs w:val="22"/>
              </w:rPr>
            </w:pPr>
            <w:r w:rsidRPr="006E0DB8">
              <w:rPr>
                <w:sz w:val="22"/>
                <w:szCs w:val="22"/>
              </w:rPr>
              <w:t>4) teisė gauti atlyginimą už vertingą informaciją;</w:t>
            </w:r>
          </w:p>
          <w:p w14:paraId="76FD7286" w14:textId="77777777" w:rsidR="004A39C1" w:rsidRPr="006E0DB8" w:rsidRDefault="004A39C1" w:rsidP="004A39C1">
            <w:pPr>
              <w:rPr>
                <w:sz w:val="22"/>
                <w:szCs w:val="22"/>
              </w:rPr>
            </w:pPr>
            <w:r w:rsidRPr="006E0DB8">
              <w:rPr>
                <w:sz w:val="22"/>
                <w:szCs w:val="22"/>
              </w:rPr>
              <w:t>5) teisė gauti kompensaciją;</w:t>
            </w:r>
          </w:p>
          <w:p w14:paraId="741F73F1" w14:textId="77777777" w:rsidR="004A39C1" w:rsidRPr="006E0DB8" w:rsidRDefault="004A39C1" w:rsidP="004A39C1">
            <w:pPr>
              <w:rPr>
                <w:sz w:val="22"/>
                <w:szCs w:val="22"/>
              </w:rPr>
            </w:pPr>
            <w:r w:rsidRPr="006E0DB8">
              <w:rPr>
                <w:sz w:val="22"/>
                <w:szCs w:val="22"/>
              </w:rPr>
              <w:t xml:space="preserve">6) nemokamos teisinės pagalbos užtikrinimas; </w:t>
            </w:r>
          </w:p>
          <w:p w14:paraId="75AFC8BA" w14:textId="77777777" w:rsidR="004A39C1" w:rsidRPr="006E0DB8" w:rsidRDefault="004A39C1" w:rsidP="004A39C1">
            <w:pPr>
              <w:rPr>
                <w:sz w:val="22"/>
                <w:szCs w:val="22"/>
              </w:rPr>
            </w:pPr>
            <w:r w:rsidRPr="006E0DB8">
              <w:rPr>
                <w:sz w:val="22"/>
                <w:szCs w:val="22"/>
              </w:rPr>
              <w:t>7) atleidimas nuo atsakomybės</w:t>
            </w:r>
            <w:r w:rsidRPr="006E0DB8">
              <w:rPr>
                <w:bCs/>
                <w:sz w:val="22"/>
                <w:szCs w:val="22"/>
              </w:rPr>
              <w:t>;</w:t>
            </w:r>
          </w:p>
          <w:p w14:paraId="73B4823A" w14:textId="77777777" w:rsidR="004A39C1" w:rsidRPr="006E0DB8" w:rsidRDefault="004A39C1" w:rsidP="004A39C1">
            <w:pPr>
              <w:rPr>
                <w:sz w:val="22"/>
                <w:szCs w:val="22"/>
              </w:rPr>
            </w:pPr>
            <w:r w:rsidRPr="006E0DB8">
              <w:rPr>
                <w:sz w:val="22"/>
                <w:szCs w:val="22"/>
              </w:rPr>
              <w:t>8) teisė gauti išsamią, nešališką informaciją bei konsultacijas dėl informacijos apie pažeidimus teikimo procedūrų ir teisių gynimo priemonių neatlygintinai.</w:t>
            </w:r>
          </w:p>
          <w:p w14:paraId="5AC51A71" w14:textId="34B54F61" w:rsidR="002A37A9" w:rsidRPr="006E0DB8" w:rsidRDefault="004A39C1" w:rsidP="00094396">
            <w:pPr>
              <w:rPr>
                <w:sz w:val="22"/>
                <w:szCs w:val="22"/>
              </w:rPr>
            </w:pPr>
            <w:r w:rsidRPr="006E0DB8">
              <w:rPr>
                <w:sz w:val="22"/>
                <w:szCs w:val="22"/>
              </w:rPr>
              <w:lastRenderedPageBreak/>
              <w:t>2. Šio straipsnio 1 dalies 1, 2, 3, ir 8 punktuose nurodytos priemonės taikomos nuo informacijos apie pažeidimą gavimo įstaigoje arba kompetentingoje institucijoje momento ir taikomos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tc>
        <w:tc>
          <w:tcPr>
            <w:tcW w:w="1842" w:type="dxa"/>
            <w:tcBorders>
              <w:top w:val="single" w:sz="4" w:space="0" w:color="00000A"/>
              <w:left w:val="single" w:sz="4" w:space="0" w:color="00000A"/>
              <w:bottom w:val="single" w:sz="4" w:space="0" w:color="00000A"/>
              <w:right w:val="single" w:sz="4" w:space="0" w:color="00000A"/>
            </w:tcBorders>
            <w:hideMark/>
          </w:tcPr>
          <w:p w14:paraId="56944EBF"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1A04135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AB0BAEA" w14:textId="77777777" w:rsidR="00AF3C33" w:rsidRPr="006E0DB8"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lastRenderedPageBreak/>
              <w:t>II SKYRIUS</w:t>
            </w:r>
          </w:p>
          <w:p w14:paraId="78FF87C9" w14:textId="77777777" w:rsidR="00AF3C33" w:rsidRPr="006E0DB8"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6E0DB8">
              <w:rPr>
                <w:rStyle w:val="bold"/>
                <w:b/>
                <w:bCs/>
                <w:color w:val="000000"/>
                <w:sz w:val="22"/>
                <w:szCs w:val="22"/>
                <w:lang w:eastAsia="en-US"/>
              </w:rPr>
              <w:t>VIDAUS PRANEŠIMŲ TEIKIMAS IR TOLESNI VEIKSMAI</w:t>
            </w:r>
          </w:p>
          <w:p w14:paraId="7E090F9E"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7 straipsnis</w:t>
            </w:r>
          </w:p>
          <w:p w14:paraId="3CA92C4A"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Pranešimų teikimas vidaus pranešimų teikimo kanalais</w:t>
            </w:r>
          </w:p>
          <w:p w14:paraId="4114F184"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Apskritai ir nedarant poveikio 10 ir 15 straipsniams informacija apie pažeidimus gali būti pranešama vidaus pranešimų teikimo kanalais ir laikantis šiame skyriuje numatytų procedūrų.</w:t>
            </w:r>
          </w:p>
        </w:tc>
        <w:tc>
          <w:tcPr>
            <w:tcW w:w="7982" w:type="dxa"/>
            <w:tcBorders>
              <w:top w:val="single" w:sz="4" w:space="0" w:color="00000A"/>
              <w:left w:val="single" w:sz="4" w:space="0" w:color="00000A"/>
              <w:bottom w:val="single" w:sz="4" w:space="0" w:color="00000A"/>
              <w:right w:val="single" w:sz="4" w:space="0" w:color="00000A"/>
            </w:tcBorders>
          </w:tcPr>
          <w:p w14:paraId="2EA87822" w14:textId="7950C4A3" w:rsidR="00AF3C33" w:rsidRPr="006E0DB8" w:rsidRDefault="00E30688" w:rsidP="00E30688">
            <w:pPr>
              <w:spacing w:line="240" w:lineRule="atLeast"/>
              <w:rPr>
                <w:bCs/>
                <w:sz w:val="22"/>
                <w:szCs w:val="22"/>
              </w:rPr>
            </w:pPr>
            <w:r w:rsidRPr="006E0DB8">
              <w:rPr>
                <w:b/>
                <w:sz w:val="22"/>
                <w:szCs w:val="22"/>
              </w:rPr>
              <w:t>PAĮ projektas</w:t>
            </w:r>
          </w:p>
          <w:p w14:paraId="10157032" w14:textId="2A949308" w:rsidR="00AF3C33" w:rsidRPr="006E0DB8" w:rsidRDefault="00AF3C33">
            <w:pPr>
              <w:spacing w:line="240" w:lineRule="atLeast"/>
              <w:rPr>
                <w:b/>
                <w:sz w:val="22"/>
                <w:szCs w:val="22"/>
              </w:rPr>
            </w:pPr>
            <w:r w:rsidRPr="006E0DB8">
              <w:rPr>
                <w:b/>
                <w:sz w:val="22"/>
                <w:szCs w:val="22"/>
              </w:rPr>
              <w:t>2 straipsnis. Pagrindinės šio įstatymo sąvokos</w:t>
            </w:r>
          </w:p>
          <w:p w14:paraId="217DD85A" w14:textId="77777777" w:rsidR="00AF3C33" w:rsidRPr="006E0DB8" w:rsidRDefault="00AF3C33">
            <w:pPr>
              <w:spacing w:line="240" w:lineRule="atLeast"/>
              <w:rPr>
                <w:b/>
                <w:sz w:val="22"/>
                <w:szCs w:val="22"/>
              </w:rPr>
            </w:pPr>
            <w:r w:rsidRPr="006E0DB8">
              <w:rPr>
                <w:b/>
                <w:sz w:val="22"/>
                <w:szCs w:val="22"/>
              </w:rPr>
              <w:t>&lt;...&gt;</w:t>
            </w:r>
          </w:p>
          <w:p w14:paraId="5B296236" w14:textId="77777777" w:rsidR="00E4731B" w:rsidRPr="006E0DB8" w:rsidRDefault="00E4731B" w:rsidP="00E4731B">
            <w:pPr>
              <w:rPr>
                <w:sz w:val="22"/>
                <w:szCs w:val="22"/>
              </w:rPr>
            </w:pPr>
            <w:r w:rsidRPr="006E0DB8">
              <w:rPr>
                <w:sz w:val="22"/>
                <w:szCs w:val="22"/>
              </w:rPr>
              <w:t>12. Vidinis informacijos apie pažeidimus teikimo kanalas</w:t>
            </w:r>
            <w:r w:rsidRPr="006E0DB8">
              <w:rPr>
                <w:b/>
                <w:sz w:val="22"/>
                <w:szCs w:val="22"/>
              </w:rPr>
              <w:t xml:space="preserve"> </w:t>
            </w:r>
            <w:r w:rsidRPr="006E0DB8">
              <w:rPr>
                <w:sz w:val="22"/>
                <w:szCs w:val="22"/>
              </w:rPr>
              <w:t>– įstaigoje nustatyta tvarka sukurta ir taikoma informacijos apie pažeidimus šioje įstaigoje teikimo, tyrimo ir asmens informavimo procedūra.</w:t>
            </w:r>
          </w:p>
          <w:p w14:paraId="510E7C50" w14:textId="45406E94" w:rsidR="00064253" w:rsidRPr="006E0DB8" w:rsidRDefault="00064253" w:rsidP="00064253">
            <w:pPr>
              <w:rPr>
                <w:color w:val="000000" w:themeColor="text1"/>
                <w:sz w:val="22"/>
                <w:szCs w:val="22"/>
              </w:rPr>
            </w:pPr>
            <w:r w:rsidRPr="006E0DB8">
              <w:rPr>
                <w:color w:val="000000" w:themeColor="text1"/>
                <w:sz w:val="22"/>
                <w:szCs w:val="22"/>
              </w:rPr>
              <w:t>&lt;...&gt;</w:t>
            </w:r>
          </w:p>
          <w:p w14:paraId="34818033" w14:textId="77777777" w:rsidR="00AF3C33" w:rsidRPr="006E0DB8" w:rsidRDefault="00AF3C33">
            <w:pPr>
              <w:tabs>
                <w:tab w:val="left" w:pos="1276"/>
              </w:tabs>
              <w:spacing w:line="256" w:lineRule="auto"/>
              <w:rPr>
                <w:b/>
                <w:sz w:val="22"/>
                <w:szCs w:val="22"/>
              </w:rPr>
            </w:pPr>
          </w:p>
          <w:p w14:paraId="671FEABC" w14:textId="4C7D0A8F" w:rsidR="00AF3C33" w:rsidRPr="006E0DB8" w:rsidRDefault="00AF3C33">
            <w:pPr>
              <w:spacing w:line="256" w:lineRule="auto"/>
              <w:rPr>
                <w:b/>
                <w:sz w:val="22"/>
                <w:szCs w:val="22"/>
              </w:rPr>
            </w:pPr>
            <w:r w:rsidRPr="006E0DB8">
              <w:rPr>
                <w:b/>
                <w:sz w:val="22"/>
                <w:szCs w:val="22"/>
              </w:rPr>
              <w:t>PAĮ</w:t>
            </w:r>
            <w:r w:rsidR="00E30688" w:rsidRPr="006E0DB8">
              <w:rPr>
                <w:b/>
                <w:sz w:val="22"/>
                <w:szCs w:val="22"/>
              </w:rPr>
              <w:t xml:space="preserve"> projektas</w:t>
            </w:r>
          </w:p>
          <w:p w14:paraId="3A121002" w14:textId="77777777" w:rsidR="00E30688" w:rsidRPr="006E0DB8" w:rsidRDefault="00E30688" w:rsidP="00E30688">
            <w:pPr>
              <w:rPr>
                <w:b/>
                <w:color w:val="000000" w:themeColor="text1"/>
                <w:sz w:val="22"/>
                <w:szCs w:val="22"/>
              </w:rPr>
            </w:pPr>
            <w:r w:rsidRPr="006E0DB8">
              <w:rPr>
                <w:b/>
                <w:color w:val="000000" w:themeColor="text1"/>
                <w:sz w:val="22"/>
                <w:szCs w:val="22"/>
              </w:rPr>
              <w:t>4 straipsnis. Informacijos apie pažeidimus pateikimo būdai</w:t>
            </w:r>
          </w:p>
          <w:p w14:paraId="61FCDCCA" w14:textId="77777777" w:rsidR="00E30688" w:rsidRPr="006E0DB8" w:rsidRDefault="00E30688" w:rsidP="00E30688">
            <w:pPr>
              <w:rPr>
                <w:color w:val="000000" w:themeColor="text1"/>
                <w:sz w:val="22"/>
                <w:szCs w:val="22"/>
              </w:rPr>
            </w:pPr>
            <w:r w:rsidRPr="006E0DB8">
              <w:rPr>
                <w:color w:val="000000" w:themeColor="text1"/>
                <w:sz w:val="22"/>
                <w:szCs w:val="22"/>
              </w:rPr>
              <w:t>1. Asmuo informaciją apie pažeidimus gali pateikti:</w:t>
            </w:r>
          </w:p>
          <w:p w14:paraId="3CAF16D6" w14:textId="77777777" w:rsidR="00E30688" w:rsidRPr="006E0DB8" w:rsidRDefault="00E30688" w:rsidP="00E30688">
            <w:pPr>
              <w:rPr>
                <w:color w:val="000000" w:themeColor="text1"/>
                <w:sz w:val="22"/>
                <w:szCs w:val="22"/>
              </w:rPr>
            </w:pPr>
            <w:r w:rsidRPr="006E0DB8">
              <w:rPr>
                <w:color w:val="000000" w:themeColor="text1"/>
                <w:sz w:val="22"/>
                <w:szCs w:val="22"/>
              </w:rPr>
              <w:t>1) įstaigoje per vidinį informacijos apie pažeidimus teikimo kanalą;</w:t>
            </w:r>
          </w:p>
          <w:p w14:paraId="240BE756" w14:textId="77777777" w:rsidR="00E30688" w:rsidRPr="006E0DB8" w:rsidRDefault="00E30688" w:rsidP="00E30688">
            <w:pPr>
              <w:rPr>
                <w:color w:val="000000" w:themeColor="text1"/>
                <w:sz w:val="22"/>
                <w:szCs w:val="22"/>
              </w:rPr>
            </w:pPr>
            <w:r w:rsidRPr="006E0DB8">
              <w:rPr>
                <w:color w:val="000000" w:themeColor="text1"/>
                <w:sz w:val="22"/>
                <w:szCs w:val="22"/>
              </w:rPr>
              <w:t xml:space="preserve">2) kompetentingai institucijai tiesiogiai; </w:t>
            </w:r>
          </w:p>
          <w:p w14:paraId="77B68EAD" w14:textId="77777777" w:rsidR="00E30688" w:rsidRPr="006E0DB8" w:rsidRDefault="00E30688" w:rsidP="00E30688">
            <w:pPr>
              <w:rPr>
                <w:color w:val="000000" w:themeColor="text1"/>
                <w:sz w:val="22"/>
                <w:szCs w:val="22"/>
              </w:rPr>
            </w:pPr>
            <w:r w:rsidRPr="006E0DB8">
              <w:rPr>
                <w:color w:val="000000" w:themeColor="text1"/>
                <w:sz w:val="22"/>
                <w:szCs w:val="22"/>
              </w:rPr>
              <w:t>3) viešai.</w:t>
            </w:r>
          </w:p>
          <w:p w14:paraId="7E03008A" w14:textId="55042D02" w:rsidR="00AF3C33" w:rsidRPr="006E0DB8" w:rsidRDefault="00E30688">
            <w:pPr>
              <w:tabs>
                <w:tab w:val="left" w:pos="1276"/>
              </w:tabs>
              <w:spacing w:line="256" w:lineRule="auto"/>
              <w:rPr>
                <w:b/>
                <w:bCs/>
                <w:sz w:val="22"/>
                <w:szCs w:val="22"/>
                <w:lang w:eastAsia="lt-LT"/>
              </w:rPr>
            </w:pPr>
            <w:r w:rsidRPr="006E0DB8">
              <w:rPr>
                <w:b/>
                <w:bCs/>
                <w:sz w:val="22"/>
                <w:szCs w:val="22"/>
                <w:lang w:eastAsia="lt-LT"/>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43896F5"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F1BFCB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966BE62" w14:textId="77777777" w:rsidR="00AF3C33" w:rsidRPr="006E0DB8" w:rsidRDefault="00AF3C33">
            <w:pPr>
              <w:spacing w:line="256" w:lineRule="auto"/>
              <w:rPr>
                <w:b/>
                <w:bCs/>
                <w:sz w:val="22"/>
                <w:szCs w:val="22"/>
              </w:rPr>
            </w:pPr>
            <w:r w:rsidRPr="006E0DB8">
              <w:rPr>
                <w:color w:val="000000"/>
                <w:sz w:val="22"/>
                <w:szCs w:val="22"/>
                <w:shd w:val="clear" w:color="auto" w:fill="FFFFFF"/>
              </w:rPr>
              <w:t>2.   Valstybės narės skatina prieš pateikiant pranešimą išorės pranešimų teikimo kanalais pranešti vidaus pranešimų teikimo kanalais, jei pažeidimas gali būti veiksmingai pašalintas viduje ir jei pranešimo teikėjas mano, kad nėra atsakomųjų veiksmų rizikos.</w:t>
            </w:r>
          </w:p>
        </w:tc>
        <w:tc>
          <w:tcPr>
            <w:tcW w:w="7982" w:type="dxa"/>
            <w:tcBorders>
              <w:top w:val="single" w:sz="4" w:space="0" w:color="00000A"/>
              <w:left w:val="single" w:sz="4" w:space="0" w:color="00000A"/>
              <w:bottom w:val="single" w:sz="4" w:space="0" w:color="00000A"/>
              <w:right w:val="single" w:sz="4" w:space="0" w:color="00000A"/>
            </w:tcBorders>
          </w:tcPr>
          <w:p w14:paraId="15B01446" w14:textId="77777777" w:rsidR="00E30688" w:rsidRPr="006E0DB8" w:rsidRDefault="00E30688" w:rsidP="00E30688">
            <w:pPr>
              <w:spacing w:line="256" w:lineRule="auto"/>
              <w:rPr>
                <w:b/>
                <w:sz w:val="22"/>
                <w:szCs w:val="22"/>
              </w:rPr>
            </w:pPr>
            <w:r w:rsidRPr="006E0DB8">
              <w:rPr>
                <w:b/>
                <w:sz w:val="22"/>
                <w:szCs w:val="22"/>
              </w:rPr>
              <w:t>PAĮ projektas</w:t>
            </w:r>
          </w:p>
          <w:p w14:paraId="1F0672A9" w14:textId="77777777" w:rsidR="00E30688" w:rsidRPr="006E0DB8" w:rsidRDefault="00E30688" w:rsidP="00E30688">
            <w:pPr>
              <w:rPr>
                <w:b/>
                <w:color w:val="000000" w:themeColor="text1"/>
                <w:sz w:val="22"/>
                <w:szCs w:val="22"/>
              </w:rPr>
            </w:pPr>
            <w:r w:rsidRPr="006E0DB8">
              <w:rPr>
                <w:b/>
                <w:color w:val="000000" w:themeColor="text1"/>
                <w:sz w:val="22"/>
                <w:szCs w:val="22"/>
              </w:rPr>
              <w:t>4 straipsnis. Informacijos apie pažeidimus pateikimo būdai</w:t>
            </w:r>
          </w:p>
          <w:p w14:paraId="16DCC77E" w14:textId="77777777" w:rsidR="005525B2" w:rsidRPr="00E1361A" w:rsidRDefault="005525B2" w:rsidP="005525B2">
            <w:pPr>
              <w:rPr>
                <w:sz w:val="22"/>
                <w:szCs w:val="22"/>
              </w:rPr>
            </w:pPr>
            <w:r w:rsidRPr="00E1361A">
              <w:rPr>
                <w:sz w:val="22"/>
                <w:szCs w:val="22"/>
              </w:rPr>
              <w:t xml:space="preserve">1. Asmuo informaciją apie </w:t>
            </w:r>
            <w:r w:rsidRPr="00E1361A">
              <w:rPr>
                <w:bCs/>
                <w:sz w:val="22"/>
                <w:szCs w:val="22"/>
              </w:rPr>
              <w:t xml:space="preserve">pažeidimą </w:t>
            </w:r>
            <w:r w:rsidRPr="00E1361A">
              <w:rPr>
                <w:sz w:val="22"/>
                <w:szCs w:val="22"/>
              </w:rPr>
              <w:t>gali pateikti:</w:t>
            </w:r>
          </w:p>
          <w:p w14:paraId="2EDDF442" w14:textId="77777777" w:rsidR="005525B2" w:rsidRPr="00E1361A" w:rsidRDefault="005525B2" w:rsidP="005525B2">
            <w:pPr>
              <w:rPr>
                <w:sz w:val="22"/>
                <w:szCs w:val="22"/>
              </w:rPr>
            </w:pPr>
            <w:r w:rsidRPr="00E1361A">
              <w:rPr>
                <w:sz w:val="22"/>
                <w:szCs w:val="22"/>
              </w:rPr>
              <w:t>1) įstaigoje per vidinį informacijos apie pažeidimus teikimo kanalą;</w:t>
            </w:r>
          </w:p>
          <w:p w14:paraId="13F04665" w14:textId="77777777" w:rsidR="005525B2" w:rsidRPr="00E1361A" w:rsidRDefault="005525B2" w:rsidP="005525B2">
            <w:pPr>
              <w:rPr>
                <w:sz w:val="22"/>
                <w:szCs w:val="22"/>
              </w:rPr>
            </w:pPr>
            <w:r w:rsidRPr="00E1361A">
              <w:rPr>
                <w:sz w:val="22"/>
                <w:szCs w:val="22"/>
              </w:rPr>
              <w:t xml:space="preserve">2) kompetentingai institucijai tiesiogiai; </w:t>
            </w:r>
          </w:p>
          <w:p w14:paraId="03C94FEF" w14:textId="77777777" w:rsidR="005525B2" w:rsidRPr="00E1361A" w:rsidRDefault="005525B2" w:rsidP="005525B2">
            <w:pPr>
              <w:rPr>
                <w:sz w:val="22"/>
                <w:szCs w:val="22"/>
              </w:rPr>
            </w:pPr>
            <w:r w:rsidRPr="00E1361A">
              <w:rPr>
                <w:sz w:val="22"/>
                <w:szCs w:val="22"/>
              </w:rPr>
              <w:t>3) viešai.</w:t>
            </w:r>
          </w:p>
          <w:p w14:paraId="5D0C42FD" w14:textId="77777777" w:rsidR="005525B2" w:rsidRPr="00E1361A" w:rsidRDefault="005525B2" w:rsidP="005525B2">
            <w:pPr>
              <w:rPr>
                <w:bCs/>
                <w:sz w:val="22"/>
                <w:szCs w:val="22"/>
              </w:rPr>
            </w:pPr>
            <w:r w:rsidRPr="00E1361A">
              <w:rPr>
                <w:sz w:val="22"/>
                <w:szCs w:val="22"/>
              </w:rPr>
              <w:t xml:space="preserve">2. Įstaigoje asmuo informaciją apie </w:t>
            </w:r>
            <w:r w:rsidRPr="00E1361A">
              <w:rPr>
                <w:bCs/>
                <w:sz w:val="22"/>
                <w:szCs w:val="22"/>
              </w:rPr>
              <w:t xml:space="preserve">pažeidimą </w:t>
            </w:r>
            <w:r w:rsidRPr="00E1361A">
              <w:rPr>
                <w:sz w:val="22"/>
                <w:szCs w:val="22"/>
              </w:rPr>
              <w:t>teikia per vidinį informacijos apie pažeidimus teikimo kanalą. Įstaiga nedelsdama, bet</w:t>
            </w:r>
            <w:r w:rsidRPr="00E1361A">
              <w:rPr>
                <w:b/>
                <w:bCs/>
                <w:sz w:val="22"/>
                <w:szCs w:val="22"/>
              </w:rPr>
              <w:t xml:space="preserve"> </w:t>
            </w:r>
            <w:r w:rsidRPr="00E1361A">
              <w:rPr>
                <w:sz w:val="22"/>
                <w:szCs w:val="22"/>
              </w:rPr>
              <w:t>ne vėliau kaip per 2</w:t>
            </w:r>
            <w:r w:rsidRPr="00E1361A">
              <w:rPr>
                <w:b/>
                <w:bCs/>
                <w:sz w:val="22"/>
                <w:szCs w:val="22"/>
              </w:rPr>
              <w:t xml:space="preserve"> </w:t>
            </w:r>
            <w:r w:rsidRPr="00E1361A">
              <w:rPr>
                <w:sz w:val="22"/>
                <w:szCs w:val="22"/>
              </w:rPr>
              <w:t xml:space="preserve">darbo dienas nuo informacijos apie </w:t>
            </w:r>
            <w:r w:rsidRPr="00E1361A">
              <w:rPr>
                <w:bCs/>
                <w:sz w:val="22"/>
                <w:szCs w:val="22"/>
              </w:rPr>
              <w:t xml:space="preserve">pažeidimą </w:t>
            </w:r>
            <w:r w:rsidRPr="00E1361A">
              <w:rPr>
                <w:sz w:val="22"/>
                <w:szCs w:val="22"/>
              </w:rPr>
              <w:t xml:space="preserve">gavimo, turi pranešti informaciją apie pažeidimą pateikusiam asmeniui apie jo pateiktos informacijos </w:t>
            </w:r>
            <w:r w:rsidRPr="00E1361A">
              <w:rPr>
                <w:bCs/>
                <w:sz w:val="22"/>
                <w:szCs w:val="22"/>
              </w:rPr>
              <w:t>gavimą.</w:t>
            </w:r>
            <w:r w:rsidRPr="00E1361A">
              <w:rPr>
                <w:sz w:val="22"/>
                <w:szCs w:val="22"/>
              </w:rPr>
              <w:t xml:space="preserve"> Išnagrinėjusi asmens pateiktą informaciją apie pažeidimą, įstaiga</w:t>
            </w:r>
            <w:r w:rsidRPr="00E1361A">
              <w:rPr>
                <w:b/>
                <w:sz w:val="22"/>
                <w:szCs w:val="22"/>
              </w:rPr>
              <w:t xml:space="preserve"> </w:t>
            </w:r>
            <w:r w:rsidRPr="00E1361A">
              <w:rPr>
                <w:bCs/>
                <w:sz w:val="22"/>
                <w:szCs w:val="22"/>
              </w:rPr>
              <w:t>ne vėliau kaip per 10 darbo dienų nuo minėtos informacijos gavimo patvirtinimo</w:t>
            </w:r>
            <w:r w:rsidRPr="00E1361A">
              <w:rPr>
                <w:b/>
                <w:sz w:val="22"/>
                <w:szCs w:val="22"/>
              </w:rPr>
              <w:t xml:space="preserve"> </w:t>
            </w:r>
            <w:r w:rsidRPr="00E1361A">
              <w:rPr>
                <w:bCs/>
                <w:sz w:val="22"/>
                <w:szCs w:val="22"/>
              </w:rPr>
              <w:t>turi</w:t>
            </w:r>
            <w:r w:rsidRPr="00E1361A">
              <w:rPr>
                <w:b/>
                <w:sz w:val="22"/>
                <w:szCs w:val="22"/>
              </w:rPr>
              <w:t xml:space="preserve"> </w:t>
            </w:r>
            <w:r w:rsidRPr="00E1361A">
              <w:rPr>
                <w:bCs/>
                <w:sz w:val="22"/>
                <w:szCs w:val="22"/>
              </w:rPr>
              <w:t xml:space="preserve">informuoti </w:t>
            </w:r>
            <w:r w:rsidRPr="00E1361A">
              <w:rPr>
                <w:sz w:val="22"/>
                <w:szCs w:val="22"/>
              </w:rPr>
              <w:t xml:space="preserve">informaciją apie pažeidimą </w:t>
            </w:r>
            <w:r w:rsidRPr="00E1361A">
              <w:rPr>
                <w:sz w:val="22"/>
                <w:szCs w:val="22"/>
              </w:rPr>
              <w:lastRenderedPageBreak/>
              <w:t xml:space="preserve">pateikusį </w:t>
            </w:r>
            <w:r w:rsidRPr="00E1361A">
              <w:rPr>
                <w:bCs/>
                <w:sz w:val="22"/>
                <w:szCs w:val="22"/>
              </w:rPr>
              <w:t>asmenį apie jo pateiktos informacijos nagrinėjimo eigą (numatytus ar atliktus nagrinėjimo veiksmus, jų pagrindimą) arba atsisakymą šią informaciją nagrinėti.</w:t>
            </w:r>
          </w:p>
          <w:p w14:paraId="3A72C278" w14:textId="77777777" w:rsidR="005525B2" w:rsidRPr="00E1361A" w:rsidRDefault="005525B2" w:rsidP="005525B2">
            <w:pPr>
              <w:rPr>
                <w:bCs/>
                <w:sz w:val="22"/>
                <w:szCs w:val="22"/>
              </w:rPr>
            </w:pPr>
            <w:r w:rsidRPr="00E1361A">
              <w:rPr>
                <w:bCs/>
                <w:sz w:val="22"/>
                <w:szCs w:val="22"/>
              </w:rPr>
              <w:t>3. Įstaiga, gavusi informaciją apie pažeidimą, kuri atitinka šiame įstatyme nustatytus požymius, tačiau nesanti kompetentinga ją vertinti, nedelsdama, bet ne vėliau kaip per 2 darbo dienas nuo informacijos apie pažeidimą gavimo dienos, persiunčia ją kompetentingai institucijai ir apie tai praneša informaciją apie pažeidimą pateikusiam asmeniui.</w:t>
            </w:r>
          </w:p>
          <w:p w14:paraId="5F9B5846" w14:textId="77777777" w:rsidR="005525B2" w:rsidRPr="00E1361A" w:rsidRDefault="005525B2" w:rsidP="005525B2">
            <w:pPr>
              <w:rPr>
                <w:sz w:val="22"/>
                <w:szCs w:val="22"/>
              </w:rPr>
            </w:pPr>
            <w:r w:rsidRPr="00E1361A">
              <w:rPr>
                <w:bCs/>
                <w:sz w:val="22"/>
                <w:szCs w:val="22"/>
              </w:rPr>
              <w:t>4.</w:t>
            </w:r>
            <w:r w:rsidRPr="00E1361A">
              <w:rPr>
                <w:b/>
                <w:sz w:val="22"/>
                <w:szCs w:val="22"/>
              </w:rPr>
              <w:t xml:space="preserve"> </w:t>
            </w:r>
            <w:r w:rsidRPr="00E1361A">
              <w:rPr>
                <w:sz w:val="22"/>
                <w:szCs w:val="22"/>
              </w:rPr>
              <w:t>Informaciją apie pažeidimą pateikiantis asmuo dėl pažeidimo gali pranešimu tiesiogiai kreiptis į kompetentingą instituciją, kai yra bent viena iš šių aplinkybių:</w:t>
            </w:r>
          </w:p>
          <w:p w14:paraId="659657BC" w14:textId="77777777" w:rsidR="005525B2" w:rsidRPr="00E1361A" w:rsidRDefault="005525B2" w:rsidP="005525B2">
            <w:pPr>
              <w:rPr>
                <w:sz w:val="22"/>
                <w:szCs w:val="22"/>
              </w:rPr>
            </w:pPr>
            <w:r w:rsidRPr="00E1361A">
              <w:rPr>
                <w:sz w:val="22"/>
                <w:szCs w:val="22"/>
              </w:rPr>
              <w:t>1) pažeidimas turi esminę reikšmę viešajam interesui;</w:t>
            </w:r>
          </w:p>
          <w:p w14:paraId="53B0AD20" w14:textId="77777777" w:rsidR="005525B2" w:rsidRPr="00E1361A" w:rsidRDefault="005525B2" w:rsidP="005525B2">
            <w:pPr>
              <w:rPr>
                <w:sz w:val="22"/>
                <w:szCs w:val="22"/>
              </w:rPr>
            </w:pPr>
            <w:r w:rsidRPr="00E1361A">
              <w:rPr>
                <w:sz w:val="22"/>
                <w:szCs w:val="22"/>
              </w:rPr>
              <w:t>2) būtina kuo skubiau užkirsti kelią pažeidimui ar jį nutraukti, nes gali atsirasti didelė žala;</w:t>
            </w:r>
          </w:p>
          <w:p w14:paraId="3BEE78B2" w14:textId="77777777" w:rsidR="005525B2" w:rsidRPr="00E1361A" w:rsidRDefault="005525B2" w:rsidP="005525B2">
            <w:pPr>
              <w:rPr>
                <w:sz w:val="22"/>
                <w:szCs w:val="22"/>
              </w:rPr>
            </w:pPr>
            <w:r w:rsidRPr="00E1361A">
              <w:rPr>
                <w:sz w:val="22"/>
                <w:szCs w:val="22"/>
              </w:rPr>
              <w:t>3) vadovaujantys, su įstaiga darbo arba tarnybos ar sutartiniais santykiais siejami asmenys patys galbūt daro ar yra padarę pažeidimus;</w:t>
            </w:r>
          </w:p>
          <w:p w14:paraId="469916DC" w14:textId="77777777" w:rsidR="005525B2" w:rsidRPr="00E1361A" w:rsidRDefault="005525B2" w:rsidP="005525B2">
            <w:pPr>
              <w:rPr>
                <w:sz w:val="22"/>
                <w:szCs w:val="22"/>
              </w:rPr>
            </w:pPr>
            <w:r w:rsidRPr="00E1361A">
              <w:rPr>
                <w:sz w:val="22"/>
                <w:szCs w:val="22"/>
              </w:rPr>
              <w:t xml:space="preserve">4) informacija apie pažeidimą buvo pateikta per vidinį informacijos apie pažeidimus teikimo kanalą, tačiau atsakymas nebuvo gautas arba nebuvo imtasi veiksmų reaguojant į pateiktą informaciją, arba priemonės, kurių buvo imtasi, buvo neveiksmingos; </w:t>
            </w:r>
          </w:p>
          <w:p w14:paraId="7A0ED9B9" w14:textId="77777777" w:rsidR="005525B2" w:rsidRPr="00E1361A" w:rsidRDefault="005525B2" w:rsidP="005525B2">
            <w:pPr>
              <w:rPr>
                <w:sz w:val="22"/>
                <w:szCs w:val="22"/>
              </w:rPr>
            </w:pPr>
            <w:r w:rsidRPr="00E1361A">
              <w:rPr>
                <w:sz w:val="22"/>
                <w:szCs w:val="22"/>
              </w:rPr>
              <w:t>5) yra pagrindas manyti, kad, pateikus informaciją apie pažeidimą vidiniu informacijos apie pažeidimus teikimo kanalu, informaciją apie pažeidimą pateikusio asmens anonimiškumas ar konfidencialumas gali būti neužtikrintas arba bus siekiama pažeidimą, apie kurį pranešta, nuslėpti, arba informaciją apie pažeidimą pateikusiam asmeniui bus daromas neigiamas poveikis</w:t>
            </w:r>
            <w:r w:rsidRPr="00E1361A">
              <w:rPr>
                <w:bCs/>
                <w:sz w:val="22"/>
                <w:szCs w:val="22"/>
              </w:rPr>
              <w:t>;</w:t>
            </w:r>
            <w:r w:rsidRPr="00E1361A">
              <w:rPr>
                <w:sz w:val="22"/>
                <w:szCs w:val="22"/>
              </w:rPr>
              <w:t xml:space="preserve"> </w:t>
            </w:r>
          </w:p>
          <w:p w14:paraId="26C38C50" w14:textId="77777777" w:rsidR="005525B2" w:rsidRPr="00E1361A" w:rsidRDefault="005525B2" w:rsidP="005525B2">
            <w:pPr>
              <w:rPr>
                <w:sz w:val="22"/>
                <w:szCs w:val="22"/>
              </w:rPr>
            </w:pPr>
            <w:r w:rsidRPr="00E1361A">
              <w:rPr>
                <w:sz w:val="22"/>
                <w:szCs w:val="22"/>
              </w:rPr>
              <w:t>6) įstaigoje nėra veikiančio vidinio informacijos apie pažeidimus teikimo kanalo;</w:t>
            </w:r>
          </w:p>
          <w:p w14:paraId="36EAA783" w14:textId="77777777" w:rsidR="005525B2" w:rsidRPr="00E1361A" w:rsidRDefault="005525B2" w:rsidP="005525B2">
            <w:pPr>
              <w:rPr>
                <w:sz w:val="22"/>
                <w:szCs w:val="22"/>
              </w:rPr>
            </w:pPr>
            <w:r w:rsidRPr="00E1361A">
              <w:rPr>
                <w:sz w:val="22"/>
                <w:szCs w:val="22"/>
              </w:rPr>
              <w:t>7) informaciją apie pažeidimą pateikiantis asmuo negali pasinaudoti vidiniu informacijos apie pažeidimus teikimo kanalu, nes jo su įstaiga</w:t>
            </w:r>
            <w:r w:rsidRPr="00E1361A">
              <w:rPr>
                <w:color w:val="000000" w:themeColor="text1"/>
                <w:sz w:val="22"/>
                <w:szCs w:val="22"/>
              </w:rPr>
              <w:t xml:space="preserve"> nesieja </w:t>
            </w:r>
            <w:r w:rsidRPr="00E1361A">
              <w:rPr>
                <w:sz w:val="22"/>
                <w:szCs w:val="22"/>
              </w:rPr>
              <w:t>darbo, tarnybos ar kiti teisiniai santykiai.</w:t>
            </w:r>
          </w:p>
          <w:p w14:paraId="0FB5C0AC" w14:textId="6351F55E" w:rsidR="00AF3C33" w:rsidRPr="006E0DB8" w:rsidRDefault="00E30688">
            <w:pPr>
              <w:spacing w:line="256" w:lineRule="auto"/>
              <w:rPr>
                <w:b/>
                <w:bCs/>
                <w:sz w:val="22"/>
                <w:szCs w:val="22"/>
              </w:rPr>
            </w:pPr>
            <w:r w:rsidRPr="006E0DB8">
              <w:rPr>
                <w:b/>
                <w:bCs/>
                <w:sz w:val="22"/>
                <w:szCs w:val="22"/>
              </w:rPr>
              <w:t>&lt;...&gt;</w:t>
            </w:r>
          </w:p>
          <w:p w14:paraId="139DC389" w14:textId="77777777" w:rsidR="00AF3C33" w:rsidRPr="006E0DB8" w:rsidRDefault="00AF3C33">
            <w:pPr>
              <w:spacing w:line="256" w:lineRule="auto"/>
              <w:rPr>
                <w:rFonts w:eastAsia="Calibri"/>
                <w:b/>
                <w:bCs/>
                <w:sz w:val="22"/>
                <w:szCs w:val="22"/>
              </w:rPr>
            </w:pPr>
          </w:p>
          <w:p w14:paraId="26631073" w14:textId="04820A0A" w:rsidR="00AF3C33" w:rsidRPr="006E0DB8" w:rsidRDefault="00AF3C33">
            <w:pPr>
              <w:spacing w:line="256" w:lineRule="auto"/>
              <w:rPr>
                <w:rFonts w:eastAsia="Calibri"/>
                <w:b/>
                <w:bCs/>
                <w:sz w:val="22"/>
                <w:szCs w:val="22"/>
              </w:rPr>
            </w:pPr>
            <w:r w:rsidRPr="006E0DB8">
              <w:rPr>
                <w:rFonts w:eastAsia="Calibri"/>
                <w:b/>
                <w:bCs/>
                <w:sz w:val="22"/>
                <w:szCs w:val="22"/>
              </w:rPr>
              <w:t>PAĮ</w:t>
            </w:r>
            <w:r w:rsidR="00064253" w:rsidRPr="006E0DB8">
              <w:rPr>
                <w:rFonts w:eastAsia="Calibri"/>
                <w:b/>
                <w:bCs/>
                <w:sz w:val="22"/>
                <w:szCs w:val="22"/>
              </w:rPr>
              <w:t xml:space="preserve"> projektas</w:t>
            </w:r>
          </w:p>
          <w:p w14:paraId="34B61D9D" w14:textId="77777777" w:rsidR="00E4731B" w:rsidRPr="006E0DB8" w:rsidRDefault="00E4731B" w:rsidP="00E4731B">
            <w:pPr>
              <w:rPr>
                <w:b/>
                <w:sz w:val="22"/>
                <w:szCs w:val="22"/>
              </w:rPr>
            </w:pPr>
            <w:r w:rsidRPr="006E0DB8">
              <w:rPr>
                <w:b/>
                <w:sz w:val="22"/>
                <w:szCs w:val="22"/>
              </w:rPr>
              <w:t>16 straipsnis. Vidinių informacijos apie pažeidimus teikimo kanalų įdiegimas</w:t>
            </w:r>
          </w:p>
          <w:p w14:paraId="299D36C9" w14:textId="77777777" w:rsidR="005525B2" w:rsidRPr="00E1361A" w:rsidRDefault="00E4731B" w:rsidP="005525B2">
            <w:pPr>
              <w:rPr>
                <w:sz w:val="22"/>
                <w:szCs w:val="22"/>
              </w:rPr>
            </w:pPr>
            <w:r w:rsidRPr="006E0DB8">
              <w:rPr>
                <w:sz w:val="22"/>
                <w:szCs w:val="22"/>
              </w:rPr>
              <w:t>1</w:t>
            </w:r>
            <w:r w:rsidR="005525B2" w:rsidRPr="00E1361A">
              <w:rPr>
                <w:sz w:val="22"/>
                <w:szCs w:val="22"/>
              </w:rPr>
              <w:t>1. Įstaigose, vadovaujantis Vyriausybės nustatytomis sąlygomis, tvarka ir reikalavimais, diegiami vidiniai informacijos apie pažeidimus teikimo kanalai ir užtikrinamas jų funkcionavimas.</w:t>
            </w:r>
          </w:p>
          <w:p w14:paraId="0F4B9237" w14:textId="77777777" w:rsidR="005525B2" w:rsidRPr="00E1361A" w:rsidRDefault="005525B2" w:rsidP="005525B2">
            <w:pPr>
              <w:rPr>
                <w:sz w:val="22"/>
                <w:szCs w:val="22"/>
              </w:rPr>
            </w:pPr>
            <w:r w:rsidRPr="00E1361A">
              <w:rPr>
                <w:sz w:val="22"/>
                <w:szCs w:val="22"/>
              </w:rPr>
              <w:t>2. Vidiniuose informacijos apie pažeidimus teikimo kanaluose užtikrinamas informaciją apie pažeidimus pateikusių asmenų ir su pažeidimu susijusių asmenų</w:t>
            </w:r>
            <w:r w:rsidRPr="00E1361A">
              <w:rPr>
                <w:b/>
                <w:bCs/>
                <w:sz w:val="22"/>
                <w:szCs w:val="22"/>
              </w:rPr>
              <w:t xml:space="preserve"> </w:t>
            </w:r>
            <w:r w:rsidRPr="00E1361A">
              <w:rPr>
                <w:sz w:val="22"/>
                <w:szCs w:val="22"/>
              </w:rPr>
              <w:t xml:space="preserve">konfidencialumas. </w:t>
            </w:r>
          </w:p>
          <w:p w14:paraId="03D95C48" w14:textId="65E3FA7A" w:rsidR="00E30688" w:rsidRPr="006E0DB8" w:rsidRDefault="005525B2" w:rsidP="00E4731B">
            <w:pPr>
              <w:rPr>
                <w:sz w:val="22"/>
                <w:szCs w:val="22"/>
              </w:rPr>
            </w:pPr>
            <w:r w:rsidRPr="00E1361A">
              <w:rPr>
                <w:sz w:val="22"/>
                <w:szCs w:val="22"/>
              </w:rPr>
              <w:lastRenderedPageBreak/>
              <w:t xml:space="preserve">3. Už vidinio informacijos apie pažeidimus teikimo kanalo įdiegimą ir jo funkcionavimo užtikrinimą atsakingas įstaigos vadovas. Įstaigos vadovas praneša darbuotojams, valstybės tarnautojams ir pareigūnams apie įstaigoje veikiantį vidinį informacijos apie pažeidimus teikimo kanalą ir pateikia su tuo susijusią informaciją darbo vietoje visiems jiems prieinamu būdu. </w:t>
            </w:r>
          </w:p>
        </w:tc>
        <w:tc>
          <w:tcPr>
            <w:tcW w:w="1842" w:type="dxa"/>
            <w:tcBorders>
              <w:top w:val="single" w:sz="4" w:space="0" w:color="00000A"/>
              <w:left w:val="single" w:sz="4" w:space="0" w:color="00000A"/>
              <w:bottom w:val="single" w:sz="4" w:space="0" w:color="00000A"/>
              <w:right w:val="single" w:sz="4" w:space="0" w:color="00000A"/>
            </w:tcBorders>
            <w:hideMark/>
          </w:tcPr>
          <w:p w14:paraId="44B5D793"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46C86A3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B9E76B"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3.   Atitinkama su vidaus pranešimų teikimo kanalų, nurodytų 2 dalyje, naudojimu susijusi informacija pateikiama atsižvelgiant į informaciją, kurią privačiojo ir viešojo sektoriaus juridiniai subjektai pateikė pagal 9 straipsnio 1 dalies g punktą, o kompetentingos institucijos – pagal 12 straipsnio 4 dalies a punktą ir 13 straipsnį.</w:t>
            </w:r>
          </w:p>
        </w:tc>
        <w:tc>
          <w:tcPr>
            <w:tcW w:w="7982" w:type="dxa"/>
            <w:tcBorders>
              <w:top w:val="single" w:sz="4" w:space="0" w:color="00000A"/>
              <w:left w:val="single" w:sz="4" w:space="0" w:color="00000A"/>
              <w:bottom w:val="single" w:sz="4" w:space="0" w:color="00000A"/>
              <w:right w:val="single" w:sz="4" w:space="0" w:color="00000A"/>
            </w:tcBorders>
          </w:tcPr>
          <w:p w14:paraId="61AD7A07" w14:textId="77777777" w:rsidR="00AF3C33" w:rsidRPr="006E0DB8" w:rsidRDefault="00AF3C33">
            <w:pPr>
              <w:spacing w:line="256" w:lineRule="auto"/>
              <w:rPr>
                <w:b/>
                <w:bCs/>
                <w:sz w:val="22"/>
                <w:szCs w:val="22"/>
              </w:rPr>
            </w:pPr>
            <w:r w:rsidRPr="006E0DB8">
              <w:rPr>
                <w:b/>
                <w:bCs/>
                <w:sz w:val="22"/>
                <w:szCs w:val="22"/>
              </w:rPr>
              <w:t>Vidinių informacijos apie pažeidimus teikimo kanalų įdiegimo ir jų funkcionavimo užtikrinimo tvarkos aprašas, patvirtintas nutarimu Nr. 1133</w:t>
            </w:r>
          </w:p>
          <w:p w14:paraId="572F3B87" w14:textId="77777777" w:rsidR="00AF3C33" w:rsidRPr="006E0DB8" w:rsidRDefault="00AF3C33">
            <w:pPr>
              <w:tabs>
                <w:tab w:val="center" w:pos="-7800"/>
                <w:tab w:val="left" w:pos="851"/>
                <w:tab w:val="left" w:pos="6237"/>
                <w:tab w:val="right" w:pos="8306"/>
              </w:tabs>
              <w:spacing w:line="256" w:lineRule="auto"/>
              <w:rPr>
                <w:sz w:val="22"/>
                <w:szCs w:val="22"/>
                <w:lang w:eastAsia="lt-LT"/>
              </w:rPr>
            </w:pPr>
            <w:r w:rsidRPr="006E0DB8">
              <w:rPr>
                <w:sz w:val="22"/>
                <w:szCs w:val="22"/>
              </w:rPr>
              <w:t>1. Vidinių informacijos apie pažeidimus teikimo kanalų įdiegimo ir jų funkcionavimo užtikrinimo tvarkos apraše (toliau – Aprašas) nustatomi įstaigose diegiamų vidinių informacijos apie pažeidimus teikimo kanalų reikalavimai, jų funkcionavimas, informacijos apie pažeidimus teikimas, tyrimas, tvarkymas ir konfidencialumo užtikrinimas įstaigoje.</w:t>
            </w:r>
          </w:p>
          <w:p w14:paraId="4A0B93D7" w14:textId="77777777" w:rsidR="00AF3C33" w:rsidRPr="006E0DB8" w:rsidRDefault="00AF3C33">
            <w:pPr>
              <w:pStyle w:val="NoSpacing1"/>
              <w:spacing w:line="256" w:lineRule="auto"/>
              <w:jc w:val="both"/>
              <w:rPr>
                <w:rFonts w:ascii="Times New Roman" w:hAnsi="Times New Roman"/>
                <w:b/>
                <w:bCs/>
              </w:rPr>
            </w:pPr>
            <w:r w:rsidRPr="006E0DB8">
              <w:rPr>
                <w:rFonts w:ascii="Times New Roman" w:hAnsi="Times New Roman"/>
                <w:b/>
                <w:bCs/>
              </w:rPr>
              <w:t>&lt;...&gt;</w:t>
            </w:r>
          </w:p>
          <w:p w14:paraId="39338B3A" w14:textId="77777777" w:rsidR="00AF3C33" w:rsidRPr="006E0DB8" w:rsidRDefault="00AF3C33">
            <w:pPr>
              <w:tabs>
                <w:tab w:val="left" w:pos="567"/>
                <w:tab w:val="left" w:pos="709"/>
              </w:tabs>
              <w:spacing w:line="256" w:lineRule="auto"/>
              <w:rPr>
                <w:sz w:val="22"/>
                <w:szCs w:val="22"/>
              </w:rPr>
            </w:pPr>
            <w:r w:rsidRPr="006E0DB8">
              <w:rPr>
                <w:sz w:val="22"/>
                <w:szCs w:val="22"/>
              </w:rPr>
              <w:t xml:space="preserve">12. Informacija apie paskirtą kompetentingą subjektą, jo kontaktus, taip pat apie informacijos apie pažeidimus teikimo ir nagrinėjimo įstaigoje procedūrą teikiama įstaigos vidiniais ir išoriniais, jei tokie yra, komunikavimo kanalais. </w:t>
            </w:r>
          </w:p>
          <w:p w14:paraId="09710E09" w14:textId="77777777" w:rsidR="00AF3C33" w:rsidRPr="006E0DB8" w:rsidRDefault="00AF3C33">
            <w:pPr>
              <w:tabs>
                <w:tab w:val="center" w:pos="-7800"/>
                <w:tab w:val="left" w:pos="851"/>
                <w:tab w:val="left" w:pos="6237"/>
                <w:tab w:val="right" w:pos="8306"/>
              </w:tabs>
              <w:spacing w:line="256" w:lineRule="auto"/>
              <w:rPr>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51341A34" w14:textId="77777777" w:rsidR="00AF3C33" w:rsidRPr="006E0DB8" w:rsidRDefault="00AF3C33">
            <w:pPr>
              <w:spacing w:line="256" w:lineRule="auto"/>
              <w:jc w:val="center"/>
              <w:rPr>
                <w:b/>
                <w:bCs/>
                <w:sz w:val="22"/>
                <w:szCs w:val="22"/>
              </w:rPr>
            </w:pPr>
            <w:r w:rsidRPr="006E0DB8">
              <w:rPr>
                <w:b/>
                <w:bCs/>
                <w:sz w:val="22"/>
                <w:szCs w:val="22"/>
              </w:rPr>
              <w:t>Dalinis</w:t>
            </w:r>
          </w:p>
          <w:p w14:paraId="56DE19CD" w14:textId="77777777" w:rsidR="00AF3C33" w:rsidRPr="006E0DB8" w:rsidRDefault="00AF3C33">
            <w:pPr>
              <w:spacing w:line="256" w:lineRule="auto"/>
              <w:jc w:val="center"/>
              <w:rPr>
                <w:b/>
                <w:bCs/>
                <w:sz w:val="22"/>
                <w:szCs w:val="22"/>
              </w:rPr>
            </w:pPr>
          </w:p>
          <w:p w14:paraId="2190B04E" w14:textId="77777777" w:rsidR="00AF3C33" w:rsidRPr="006E0DB8" w:rsidRDefault="00AF3C33">
            <w:pPr>
              <w:spacing w:line="256" w:lineRule="auto"/>
              <w:jc w:val="center"/>
              <w:rPr>
                <w:sz w:val="22"/>
                <w:szCs w:val="22"/>
              </w:rPr>
            </w:pPr>
            <w:r w:rsidRPr="006E0DB8">
              <w:rPr>
                <w:b/>
                <w:bCs/>
                <w:sz w:val="22"/>
                <w:szCs w:val="22"/>
              </w:rPr>
              <w:t xml:space="preserve">Bus įgyvendinta visiškai Teisingumo ministerijai pakeitus Vidinių informacijos apie pažeidimus teikimo kanalų įdiegimo ir jų funkcionavimo užtikrinimo tvarkos aprašą, patvirtintą nutarimu Nr. 1133 pagal Direktyvos (ES) 2019/1937 </w:t>
            </w:r>
            <w:r w:rsidRPr="006E0DB8">
              <w:rPr>
                <w:b/>
                <w:color w:val="000000"/>
                <w:sz w:val="22"/>
                <w:szCs w:val="22"/>
                <w:shd w:val="clear" w:color="auto" w:fill="FFFFFF"/>
              </w:rPr>
              <w:t>13 straipsnio a, f, g</w:t>
            </w:r>
            <w:r w:rsidRPr="006E0DB8">
              <w:rPr>
                <w:color w:val="000000"/>
                <w:sz w:val="22"/>
                <w:szCs w:val="22"/>
                <w:shd w:val="clear" w:color="auto" w:fill="FFFFFF"/>
              </w:rPr>
              <w:t xml:space="preserve"> </w:t>
            </w:r>
            <w:r w:rsidRPr="006E0DB8">
              <w:rPr>
                <w:b/>
                <w:bCs/>
                <w:color w:val="000000"/>
                <w:sz w:val="22"/>
                <w:szCs w:val="22"/>
                <w:shd w:val="clear" w:color="auto" w:fill="FFFFFF"/>
              </w:rPr>
              <w:t>punktus</w:t>
            </w:r>
          </w:p>
        </w:tc>
      </w:tr>
      <w:tr w:rsidR="00AF3C33" w:rsidRPr="006E0DB8" w14:paraId="4048084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19F9D92"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8 straipsnis</w:t>
            </w:r>
          </w:p>
          <w:p w14:paraId="336C987F"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Pareiga įdiegti vidaus pranešimų teikimo kanalus</w:t>
            </w:r>
          </w:p>
          <w:p w14:paraId="68230B4A"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 xml:space="preserve">1.   Valstybės narės užtikrina, kad privačiojo ir viešojo sektoriaus juridiniai subjektai, pasikonsultavę su socialiniais partneriais ir gavę jų sutikimą, jei tai numatyta pagal </w:t>
            </w:r>
            <w:r w:rsidRPr="006E0DB8">
              <w:rPr>
                <w:color w:val="000000"/>
                <w:sz w:val="22"/>
                <w:szCs w:val="22"/>
                <w:lang w:eastAsia="en-US"/>
              </w:rPr>
              <w:lastRenderedPageBreak/>
              <w:t>nacionalinę teisę, įdiegtų kanalus ir nustatytų procedūras vidaus pranešimų teikimui bei tolesniems veiksmams.</w:t>
            </w:r>
          </w:p>
        </w:tc>
        <w:tc>
          <w:tcPr>
            <w:tcW w:w="7982" w:type="dxa"/>
            <w:tcBorders>
              <w:top w:val="single" w:sz="4" w:space="0" w:color="00000A"/>
              <w:left w:val="single" w:sz="4" w:space="0" w:color="00000A"/>
              <w:bottom w:val="single" w:sz="4" w:space="0" w:color="00000A"/>
              <w:right w:val="single" w:sz="4" w:space="0" w:color="00000A"/>
            </w:tcBorders>
          </w:tcPr>
          <w:p w14:paraId="48D50FFC" w14:textId="77777777" w:rsidR="00AF3C33" w:rsidRPr="006E0DB8" w:rsidRDefault="00AF3C33">
            <w:pPr>
              <w:spacing w:line="256" w:lineRule="auto"/>
              <w:rPr>
                <w:b/>
                <w:bCs/>
                <w:sz w:val="22"/>
                <w:szCs w:val="22"/>
              </w:rPr>
            </w:pPr>
            <w:r w:rsidRPr="006E0DB8">
              <w:rPr>
                <w:b/>
                <w:bCs/>
                <w:sz w:val="22"/>
                <w:szCs w:val="22"/>
              </w:rPr>
              <w:lastRenderedPageBreak/>
              <w:t>PAĮ projektas</w:t>
            </w:r>
          </w:p>
          <w:p w14:paraId="03D11B2D" w14:textId="7A49F15B" w:rsidR="00AF3C33" w:rsidRPr="006E0DB8" w:rsidRDefault="00AF3C33">
            <w:pPr>
              <w:spacing w:line="240" w:lineRule="atLeast"/>
              <w:rPr>
                <w:b/>
                <w:sz w:val="22"/>
                <w:szCs w:val="22"/>
              </w:rPr>
            </w:pPr>
            <w:r w:rsidRPr="006E0DB8">
              <w:rPr>
                <w:b/>
                <w:sz w:val="22"/>
                <w:szCs w:val="22"/>
              </w:rPr>
              <w:t>2 straipsnis. Pagrindinės šio įstatymo sąvokos</w:t>
            </w:r>
          </w:p>
          <w:p w14:paraId="080C404D" w14:textId="77777777" w:rsidR="00AF3C33" w:rsidRPr="006E0DB8" w:rsidRDefault="00AF3C33">
            <w:pPr>
              <w:spacing w:line="240" w:lineRule="atLeast"/>
              <w:rPr>
                <w:b/>
                <w:sz w:val="22"/>
                <w:szCs w:val="22"/>
              </w:rPr>
            </w:pPr>
            <w:r w:rsidRPr="006E0DB8">
              <w:rPr>
                <w:b/>
                <w:sz w:val="22"/>
                <w:szCs w:val="22"/>
              </w:rPr>
              <w:t>&lt;...&gt;</w:t>
            </w:r>
          </w:p>
          <w:p w14:paraId="518436A0" w14:textId="77777777" w:rsidR="00E4731B" w:rsidRPr="006E0DB8" w:rsidRDefault="00E4731B" w:rsidP="00E4731B">
            <w:pPr>
              <w:rPr>
                <w:sz w:val="22"/>
                <w:szCs w:val="22"/>
              </w:rPr>
            </w:pPr>
            <w:r w:rsidRPr="006E0DB8">
              <w:rPr>
                <w:sz w:val="22"/>
                <w:szCs w:val="22"/>
              </w:rPr>
              <w:t>12. Vidinis informacijos apie pažeidimus teikimo kanalas</w:t>
            </w:r>
            <w:r w:rsidRPr="006E0DB8">
              <w:rPr>
                <w:b/>
                <w:sz w:val="22"/>
                <w:szCs w:val="22"/>
              </w:rPr>
              <w:t xml:space="preserve"> </w:t>
            </w:r>
            <w:r w:rsidRPr="006E0DB8">
              <w:rPr>
                <w:sz w:val="22"/>
                <w:szCs w:val="22"/>
              </w:rPr>
              <w:t>– įstaigoje nustatyta tvarka sukurta ir taikoma informacijos apie pažeidimus šioje įstaigoje teikimo, tyrimo ir asmens informavimo procedūra.</w:t>
            </w:r>
          </w:p>
          <w:p w14:paraId="0BFAAB9E" w14:textId="77777777" w:rsidR="00E4731B" w:rsidRPr="006E0DB8" w:rsidRDefault="00E4731B" w:rsidP="00E4731B">
            <w:pPr>
              <w:spacing w:line="256" w:lineRule="auto"/>
              <w:rPr>
                <w:b/>
                <w:bCs/>
                <w:sz w:val="22"/>
                <w:szCs w:val="22"/>
              </w:rPr>
            </w:pPr>
          </w:p>
          <w:p w14:paraId="6575BEC9" w14:textId="50D1641E" w:rsidR="00E4731B" w:rsidRPr="006E0DB8" w:rsidRDefault="00E4731B" w:rsidP="00E4731B">
            <w:pPr>
              <w:spacing w:line="256" w:lineRule="auto"/>
              <w:rPr>
                <w:b/>
                <w:bCs/>
                <w:sz w:val="22"/>
                <w:szCs w:val="22"/>
              </w:rPr>
            </w:pPr>
            <w:r w:rsidRPr="006E0DB8">
              <w:rPr>
                <w:b/>
                <w:bCs/>
                <w:sz w:val="22"/>
                <w:szCs w:val="22"/>
              </w:rPr>
              <w:t>PAĮ projektas</w:t>
            </w:r>
          </w:p>
          <w:p w14:paraId="71251D80" w14:textId="77777777" w:rsidR="00E4731B" w:rsidRPr="006E0DB8" w:rsidRDefault="00E4731B" w:rsidP="00E4731B">
            <w:pPr>
              <w:rPr>
                <w:b/>
                <w:sz w:val="22"/>
                <w:szCs w:val="22"/>
              </w:rPr>
            </w:pPr>
            <w:r w:rsidRPr="006E0DB8">
              <w:rPr>
                <w:b/>
                <w:sz w:val="22"/>
                <w:szCs w:val="22"/>
              </w:rPr>
              <w:lastRenderedPageBreak/>
              <w:t>16 straipsnis. Vidinių informacijos apie pažeidimus teikimo kanalų įdiegimas</w:t>
            </w:r>
          </w:p>
          <w:p w14:paraId="760CFA27" w14:textId="77777777" w:rsidR="005525B2" w:rsidRPr="00E1361A" w:rsidRDefault="005525B2" w:rsidP="005525B2">
            <w:pPr>
              <w:rPr>
                <w:sz w:val="22"/>
                <w:szCs w:val="22"/>
              </w:rPr>
            </w:pPr>
            <w:r w:rsidRPr="00E1361A">
              <w:rPr>
                <w:sz w:val="22"/>
                <w:szCs w:val="22"/>
              </w:rPr>
              <w:t>1. Įstaigose, vadovaujantis Vyriausybės nustatytomis sąlygomis, tvarka ir reikalavimais, diegiami vidiniai informacijos apie pažeidimus teikimo kanalai ir užtikrinamas jų funkcionavimas.</w:t>
            </w:r>
          </w:p>
          <w:p w14:paraId="6AE59038" w14:textId="77777777" w:rsidR="005525B2" w:rsidRPr="00E1361A" w:rsidRDefault="005525B2" w:rsidP="005525B2">
            <w:pPr>
              <w:rPr>
                <w:sz w:val="22"/>
                <w:szCs w:val="22"/>
              </w:rPr>
            </w:pPr>
            <w:r w:rsidRPr="00E1361A">
              <w:rPr>
                <w:sz w:val="22"/>
                <w:szCs w:val="22"/>
              </w:rPr>
              <w:t>2. Vidiniuose informacijos apie pažeidimus teikimo kanaluose užtikrinamas informaciją apie pažeidimus pateikusių asmenų ir su pažeidimu susijusių asmenų</w:t>
            </w:r>
            <w:r w:rsidRPr="00E1361A">
              <w:rPr>
                <w:b/>
                <w:bCs/>
                <w:sz w:val="22"/>
                <w:szCs w:val="22"/>
              </w:rPr>
              <w:t xml:space="preserve"> </w:t>
            </w:r>
            <w:r w:rsidRPr="00E1361A">
              <w:rPr>
                <w:sz w:val="22"/>
                <w:szCs w:val="22"/>
              </w:rPr>
              <w:t xml:space="preserve">konfidencialumas. </w:t>
            </w:r>
          </w:p>
          <w:p w14:paraId="03DA9D79" w14:textId="77777777" w:rsidR="005525B2" w:rsidRPr="00E1361A" w:rsidRDefault="005525B2" w:rsidP="005525B2">
            <w:pPr>
              <w:rPr>
                <w:sz w:val="22"/>
                <w:szCs w:val="22"/>
              </w:rPr>
            </w:pPr>
            <w:r w:rsidRPr="00E1361A">
              <w:rPr>
                <w:sz w:val="22"/>
                <w:szCs w:val="22"/>
              </w:rPr>
              <w:t xml:space="preserve">3. Už vidinio informacijos apie pažeidimus teikimo kanalo įdiegimą ir jo funkcionavimo užtikrinimą atsakingas įstaigos vadovas. Įstaigos vadovas praneša darbuotojams, valstybės tarnautojams ir pareigūnams apie įstaigoje veikiantį vidinį informacijos apie pažeidimus teikimo kanalą ir pateikia su tuo susijusią informaciją darbo vietoje visiems jiems prieinamu būdu. </w:t>
            </w:r>
          </w:p>
          <w:p w14:paraId="2BCF544F" w14:textId="77777777" w:rsidR="00AF3C33" w:rsidRPr="006E0DB8" w:rsidRDefault="00AF3C33">
            <w:pPr>
              <w:tabs>
                <w:tab w:val="left" w:pos="1276"/>
              </w:tabs>
              <w:spacing w:line="256" w:lineRule="auto"/>
              <w:rPr>
                <w:b/>
                <w:bCs/>
                <w:sz w:val="22"/>
                <w:szCs w:val="22"/>
              </w:rPr>
            </w:pPr>
          </w:p>
          <w:p w14:paraId="4BE2264D" w14:textId="77777777" w:rsidR="00AF3C33" w:rsidRPr="006E0DB8" w:rsidRDefault="00AF3C33">
            <w:pPr>
              <w:spacing w:line="256" w:lineRule="auto"/>
              <w:rPr>
                <w:b/>
                <w:bCs/>
                <w:sz w:val="22"/>
                <w:szCs w:val="22"/>
              </w:rPr>
            </w:pPr>
            <w:r w:rsidRPr="006E0DB8">
              <w:rPr>
                <w:b/>
                <w:bCs/>
                <w:sz w:val="22"/>
                <w:szCs w:val="22"/>
              </w:rPr>
              <w:t>Vidinių informacijos apie pažeidimus teikimo kanalų įdiegimo ir jų funkcionavimo užtikrinimo tvarkos aprašas, patvirtintas nutarimu Nr. 1133</w:t>
            </w:r>
          </w:p>
          <w:p w14:paraId="3DE43C61"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3. Vidiniai informacijos apie pažeidimus teikimo kanalai (toliau – vidiniai kanalai) diegiami visose valstybės ar savivaldybės įstaigose. Apraše valstybės ar savivaldybės įstaigomis laikomos valstybės ar savivaldybės įstaigos, valstybės ar savivaldybės įmonės, kaip jos apibrėžtos Lietuvos Respublikos valstybės ir savivaldybės įmonių įstatyme, taip pat įmonės, kurių valstybei ar savivaldybei nuosavybės teise priklausančios akcijos visuotiniame akcininkų susirinkime suteikia daugiau kaip 50 procentų balsų, ir įmonės, kuriose valstybė ar savivaldybė gali paskirti daugiau kaip pusę įmonės administracijos, valdymo arba priežiūros tarnybos narių.</w:t>
            </w:r>
          </w:p>
          <w:p w14:paraId="77ED17FF"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p w14:paraId="5DBE8BC5"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5. Kitose įstaigose, nenurodytose šio Aprašo 3 punkte, gali būti diegiami, o įstaigose, kuriose dirba 50 ar daugiau darbuotojų, privalo būti diegiami vidiniai kanalai.</w:t>
            </w:r>
          </w:p>
        </w:tc>
        <w:tc>
          <w:tcPr>
            <w:tcW w:w="1842" w:type="dxa"/>
            <w:tcBorders>
              <w:top w:val="single" w:sz="4" w:space="0" w:color="00000A"/>
              <w:left w:val="single" w:sz="4" w:space="0" w:color="00000A"/>
              <w:bottom w:val="single" w:sz="4" w:space="0" w:color="00000A"/>
              <w:right w:val="single" w:sz="4" w:space="0" w:color="00000A"/>
            </w:tcBorders>
            <w:hideMark/>
          </w:tcPr>
          <w:p w14:paraId="7204E166"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5B43F749"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672804F"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2.   Šio straipsnio 1 dalyje nurodytais kanalais ir procedūromis subjekto darbuotojams turi būti sudaryta galimybė pranešti informaciją apie pažeidimus. Jais ir kitiems asmenims, nurodytiems 4 straipsnio 1 dalies b, c ir d punktuose ir 4 straipsnio 2 dalyje, kurie su subjektu turi ryšių vykdydami su savo darbu </w:t>
            </w:r>
            <w:r w:rsidRPr="006E0DB8">
              <w:rPr>
                <w:color w:val="000000"/>
                <w:sz w:val="22"/>
                <w:szCs w:val="22"/>
                <w:shd w:val="clear" w:color="auto" w:fill="FFFFFF"/>
              </w:rPr>
              <w:lastRenderedPageBreak/>
              <w:t>susijusią veiklą, gali būti sudaryta galimybė pranešti informaciją apie pažeidimus.</w:t>
            </w:r>
          </w:p>
        </w:tc>
        <w:tc>
          <w:tcPr>
            <w:tcW w:w="7982" w:type="dxa"/>
            <w:tcBorders>
              <w:top w:val="single" w:sz="4" w:space="0" w:color="00000A"/>
              <w:left w:val="single" w:sz="4" w:space="0" w:color="00000A"/>
              <w:bottom w:val="single" w:sz="4" w:space="0" w:color="00000A"/>
              <w:right w:val="single" w:sz="4" w:space="0" w:color="00000A"/>
            </w:tcBorders>
          </w:tcPr>
          <w:p w14:paraId="11B11B7D" w14:textId="77777777" w:rsidR="00AF3C33" w:rsidRPr="006E0DB8" w:rsidRDefault="00AF3C33">
            <w:pPr>
              <w:spacing w:line="240" w:lineRule="atLeast"/>
              <w:rPr>
                <w:b/>
                <w:sz w:val="22"/>
                <w:szCs w:val="22"/>
              </w:rPr>
            </w:pPr>
            <w:r w:rsidRPr="006E0DB8">
              <w:rPr>
                <w:b/>
                <w:sz w:val="22"/>
                <w:szCs w:val="22"/>
              </w:rPr>
              <w:lastRenderedPageBreak/>
              <w:t>PAĮ projektas</w:t>
            </w:r>
          </w:p>
          <w:p w14:paraId="7354903F" w14:textId="77777777" w:rsidR="00E4731B" w:rsidRPr="006E0DB8" w:rsidRDefault="00E4731B" w:rsidP="00E4731B">
            <w:pPr>
              <w:rPr>
                <w:b/>
                <w:sz w:val="22"/>
                <w:szCs w:val="22"/>
              </w:rPr>
            </w:pPr>
            <w:r w:rsidRPr="006E0DB8">
              <w:rPr>
                <w:b/>
                <w:sz w:val="22"/>
                <w:szCs w:val="22"/>
              </w:rPr>
              <w:t>2 straipsnis. Pagrindinės šio įstatymo sąvokos</w:t>
            </w:r>
          </w:p>
          <w:p w14:paraId="45D4FB4A" w14:textId="77777777" w:rsidR="005525B2" w:rsidRPr="00E1361A" w:rsidRDefault="005525B2" w:rsidP="005525B2">
            <w:pPr>
              <w:rPr>
                <w:strike/>
                <w:sz w:val="22"/>
                <w:szCs w:val="22"/>
              </w:rPr>
            </w:pPr>
            <w:r w:rsidRPr="00E1361A">
              <w:rPr>
                <w:sz w:val="22"/>
                <w:szCs w:val="22"/>
              </w:rPr>
              <w:t>1. Informacija apie pažeidimą – vidiniu informacijos apie pažeidimus teikimo kanalu arba kompetentingai institucijai žodžiu ar raštu, arba viešai asmens teikiama informacija apie šio straipsnio 7 dalyje nustatytus požymius atitinkantį pažeidimą.</w:t>
            </w:r>
          </w:p>
          <w:p w14:paraId="7381BA0F" w14:textId="77777777" w:rsidR="00AF3C33" w:rsidRPr="006E0DB8" w:rsidRDefault="00AF3C33" w:rsidP="00E4731B">
            <w:pPr>
              <w:spacing w:line="256" w:lineRule="auto"/>
              <w:rPr>
                <w:sz w:val="22"/>
                <w:szCs w:val="22"/>
              </w:rPr>
            </w:pPr>
            <w:r w:rsidRPr="006E0DB8">
              <w:rPr>
                <w:sz w:val="22"/>
                <w:szCs w:val="22"/>
              </w:rPr>
              <w:t>&lt;...&gt;</w:t>
            </w:r>
          </w:p>
          <w:p w14:paraId="27B0297A" w14:textId="77777777" w:rsidR="005525B2" w:rsidRPr="00E1361A" w:rsidRDefault="005525B2" w:rsidP="005525B2">
            <w:pPr>
              <w:rPr>
                <w:strike/>
                <w:sz w:val="22"/>
                <w:szCs w:val="22"/>
              </w:rPr>
            </w:pPr>
            <w:r w:rsidRPr="00E1361A">
              <w:rPr>
                <w:sz w:val="22"/>
                <w:szCs w:val="22"/>
              </w:rPr>
              <w:lastRenderedPageBreak/>
              <w:t xml:space="preserve">7. Pažeidimas – įstaigoje galbūt rengiama, daroma ar padaryta nusikalstama veika, administracinis nusižengimas, tarnybinis nusižengimas ar darbo pareigų pažeidimas, taip pat šiurkštus privalomų profesinės etikos normų pažeidimas, mėginimas nuslėpti minėtą pažeidimą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E1361A">
              <w:rPr>
                <w:sz w:val="22"/>
                <w:szCs w:val="22"/>
              </w:rPr>
              <w:t>ikisutartinių</w:t>
            </w:r>
            <w:proofErr w:type="spellEnd"/>
            <w:r w:rsidRPr="00E1361A">
              <w:rPr>
                <w:sz w:val="22"/>
                <w:szCs w:val="22"/>
              </w:rPr>
              <w:t xml:space="preserve"> santykių metu.</w:t>
            </w:r>
          </w:p>
          <w:p w14:paraId="6E0EDE3E" w14:textId="77777777" w:rsidR="00AF3C33" w:rsidRPr="006E0DB8" w:rsidRDefault="00AF3C33">
            <w:pPr>
              <w:spacing w:line="256" w:lineRule="auto"/>
              <w:rPr>
                <w:b/>
                <w:sz w:val="22"/>
                <w:szCs w:val="22"/>
              </w:rPr>
            </w:pPr>
            <w:r w:rsidRPr="006E0DB8">
              <w:rPr>
                <w:b/>
                <w:sz w:val="22"/>
                <w:szCs w:val="22"/>
              </w:rPr>
              <w:t>&lt;...&gt;</w:t>
            </w:r>
          </w:p>
          <w:p w14:paraId="4B70E8DC" w14:textId="77777777" w:rsidR="00AF3C33" w:rsidRPr="006E0DB8" w:rsidRDefault="00AF3C33">
            <w:pPr>
              <w:spacing w:line="256" w:lineRule="auto"/>
              <w:rPr>
                <w:sz w:val="22"/>
                <w:szCs w:val="22"/>
              </w:rPr>
            </w:pPr>
          </w:p>
          <w:p w14:paraId="45A20EF9" w14:textId="77777777" w:rsidR="00AF3C33" w:rsidRPr="006E0DB8" w:rsidRDefault="00AF3C33">
            <w:pPr>
              <w:tabs>
                <w:tab w:val="left" w:pos="1276"/>
              </w:tabs>
              <w:spacing w:line="256" w:lineRule="auto"/>
              <w:rPr>
                <w:b/>
                <w:bCs/>
                <w:sz w:val="22"/>
                <w:szCs w:val="22"/>
                <w:lang w:eastAsia="lt-LT"/>
              </w:rPr>
            </w:pPr>
            <w:r w:rsidRPr="006E0DB8">
              <w:rPr>
                <w:b/>
                <w:bCs/>
                <w:sz w:val="22"/>
                <w:szCs w:val="22"/>
              </w:rPr>
              <w:t xml:space="preserve">Vidinių informacijos apie pažeidimus teikimo kanalų įdiegimo ir jų funkcionavimo užtikrinimo tvarkos aprašas, </w:t>
            </w:r>
            <w:r w:rsidRPr="006E0DB8">
              <w:rPr>
                <w:b/>
                <w:bCs/>
                <w:sz w:val="22"/>
                <w:szCs w:val="22"/>
                <w:lang w:eastAsia="lt-LT"/>
              </w:rPr>
              <w:t>patvirtintas nutarimu Nr. 1133, 6 punktas:</w:t>
            </w:r>
          </w:p>
          <w:p w14:paraId="75253222" w14:textId="77777777" w:rsidR="00AF3C33" w:rsidRPr="006E0DB8" w:rsidRDefault="00AF3C33">
            <w:pPr>
              <w:tabs>
                <w:tab w:val="center" w:pos="-7800"/>
                <w:tab w:val="left" w:pos="851"/>
                <w:tab w:val="left" w:pos="6237"/>
                <w:tab w:val="right" w:pos="8306"/>
              </w:tabs>
              <w:spacing w:line="256" w:lineRule="auto"/>
              <w:rPr>
                <w:sz w:val="22"/>
                <w:szCs w:val="22"/>
                <w:lang w:eastAsia="lt-LT"/>
              </w:rPr>
            </w:pPr>
            <w:r w:rsidRPr="006E0DB8">
              <w:rPr>
                <w:sz w:val="22"/>
                <w:szCs w:val="22"/>
              </w:rPr>
              <w:t>„Įstaigoje galimybė apie pažeidimą pranešti vidiniu kanalu turi būti užtikrinta bet kuriam asmeniui, kurį su įstaiga sieja ar siejo tarnybos ar darbo santykiai arba sutartiniai santykiai (konsultavimo, rangos, stažuotės, praktikos, savanorystės ir pan.).“</w:t>
            </w:r>
          </w:p>
        </w:tc>
        <w:tc>
          <w:tcPr>
            <w:tcW w:w="1842" w:type="dxa"/>
            <w:tcBorders>
              <w:top w:val="single" w:sz="4" w:space="0" w:color="00000A"/>
              <w:left w:val="single" w:sz="4" w:space="0" w:color="00000A"/>
              <w:bottom w:val="single" w:sz="4" w:space="0" w:color="00000A"/>
              <w:right w:val="single" w:sz="4" w:space="0" w:color="00000A"/>
            </w:tcBorders>
            <w:hideMark/>
          </w:tcPr>
          <w:p w14:paraId="2F012DBA"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24A9801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97286A2" w14:textId="77777777" w:rsidR="00AF3C33" w:rsidRPr="006E0DB8" w:rsidRDefault="00AF3C33">
            <w:pPr>
              <w:spacing w:line="256" w:lineRule="auto"/>
              <w:rPr>
                <w:b/>
                <w:bCs/>
                <w:sz w:val="22"/>
                <w:szCs w:val="22"/>
              </w:rPr>
            </w:pPr>
            <w:r w:rsidRPr="006E0DB8">
              <w:rPr>
                <w:color w:val="000000"/>
                <w:sz w:val="22"/>
                <w:szCs w:val="22"/>
                <w:shd w:val="clear" w:color="auto" w:fill="FFFFFF"/>
              </w:rPr>
              <w:t>3.   1 dalis taikoma privačiojo sektoriaus juridiniams subjektams, kuriuose dirba 50 arba daugiau darbuotojų.</w:t>
            </w:r>
          </w:p>
        </w:tc>
        <w:tc>
          <w:tcPr>
            <w:tcW w:w="7982" w:type="dxa"/>
            <w:tcBorders>
              <w:top w:val="single" w:sz="4" w:space="0" w:color="00000A"/>
              <w:left w:val="single" w:sz="4" w:space="0" w:color="00000A"/>
              <w:bottom w:val="single" w:sz="4" w:space="0" w:color="00000A"/>
              <w:right w:val="single" w:sz="4" w:space="0" w:color="00000A"/>
            </w:tcBorders>
            <w:hideMark/>
          </w:tcPr>
          <w:p w14:paraId="19A3C9E6" w14:textId="77777777" w:rsidR="00AF3C33" w:rsidRPr="006E0DB8" w:rsidRDefault="00AF3C33">
            <w:pPr>
              <w:tabs>
                <w:tab w:val="left" w:pos="1276"/>
              </w:tabs>
              <w:spacing w:line="256" w:lineRule="auto"/>
              <w:rPr>
                <w:b/>
                <w:bCs/>
                <w:sz w:val="22"/>
                <w:szCs w:val="22"/>
                <w:lang w:eastAsia="lt-LT"/>
              </w:rPr>
            </w:pPr>
            <w:r w:rsidRPr="006E0DB8">
              <w:rPr>
                <w:b/>
                <w:bCs/>
                <w:sz w:val="22"/>
                <w:szCs w:val="22"/>
              </w:rPr>
              <w:t xml:space="preserve">Vidinių informacijos apie pažeidimus teikimo kanalų įdiegimo ir jų funkcionavimo užtikrinimo tvarkos aprašas, </w:t>
            </w:r>
            <w:r w:rsidRPr="006E0DB8">
              <w:rPr>
                <w:b/>
                <w:bCs/>
                <w:sz w:val="22"/>
                <w:szCs w:val="22"/>
                <w:lang w:eastAsia="lt-LT"/>
              </w:rPr>
              <w:t>patvirtintas nutarimu Nr. 1133, 5 punktas:</w:t>
            </w:r>
          </w:p>
          <w:p w14:paraId="3B853640"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„Kitose įstaigose, nenurodytose šio Aprašo 3 punkte, gali būti diegiami, o įstaigose, kuriose dirba 50 ar daugiau darbuotojų, privalo būti diegiami vidiniai kanalai.“</w:t>
            </w:r>
          </w:p>
        </w:tc>
        <w:tc>
          <w:tcPr>
            <w:tcW w:w="1842" w:type="dxa"/>
            <w:tcBorders>
              <w:top w:val="single" w:sz="4" w:space="0" w:color="00000A"/>
              <w:left w:val="single" w:sz="4" w:space="0" w:color="00000A"/>
              <w:bottom w:val="single" w:sz="4" w:space="0" w:color="00000A"/>
              <w:right w:val="single" w:sz="4" w:space="0" w:color="00000A"/>
            </w:tcBorders>
            <w:hideMark/>
          </w:tcPr>
          <w:p w14:paraId="007F09D9"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7ED5528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5A36C97" w14:textId="77777777" w:rsidR="00AF3C33" w:rsidRPr="006E0DB8" w:rsidRDefault="00AF3C33">
            <w:pPr>
              <w:spacing w:line="256" w:lineRule="auto"/>
              <w:rPr>
                <w:b/>
                <w:bCs/>
                <w:sz w:val="22"/>
                <w:szCs w:val="22"/>
              </w:rPr>
            </w:pPr>
            <w:r w:rsidRPr="006E0DB8">
              <w:rPr>
                <w:color w:val="000000"/>
                <w:sz w:val="22"/>
                <w:szCs w:val="22"/>
                <w:shd w:val="clear" w:color="auto" w:fill="FFFFFF"/>
              </w:rPr>
              <w:t>4.   3 dalyje nurodyta riba netaikoma subjektams, kurie patenka į priedo I dalies B punkte ir II dalyje nurodytų Sąjungos aktų taikymo sritį.</w:t>
            </w:r>
          </w:p>
        </w:tc>
        <w:tc>
          <w:tcPr>
            <w:tcW w:w="7982" w:type="dxa"/>
            <w:tcBorders>
              <w:top w:val="single" w:sz="4" w:space="0" w:color="00000A"/>
              <w:left w:val="single" w:sz="4" w:space="0" w:color="00000A"/>
              <w:bottom w:val="single" w:sz="4" w:space="0" w:color="00000A"/>
              <w:right w:val="single" w:sz="4" w:space="0" w:color="00000A"/>
            </w:tcBorders>
          </w:tcPr>
          <w:p w14:paraId="39899C5C" w14:textId="608DAAE2" w:rsidR="00AF3C33" w:rsidRPr="006E0DB8" w:rsidRDefault="00AF3C33" w:rsidP="00E44018">
            <w:pPr>
              <w:pStyle w:val="Default"/>
              <w:rPr>
                <w:rFonts w:ascii="Times New Roman" w:hAnsi="Times New Roman" w:cs="Times New Roman"/>
                <w:i/>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tcPr>
          <w:p w14:paraId="6F4039CB" w14:textId="77777777" w:rsidR="00AF3C33" w:rsidRPr="006E0DB8" w:rsidRDefault="00AF3C33">
            <w:pPr>
              <w:spacing w:line="256" w:lineRule="auto"/>
              <w:jc w:val="center"/>
              <w:rPr>
                <w:b/>
                <w:bCs/>
                <w:sz w:val="22"/>
                <w:szCs w:val="22"/>
              </w:rPr>
            </w:pPr>
            <w:r w:rsidRPr="006E0DB8">
              <w:rPr>
                <w:b/>
                <w:bCs/>
                <w:sz w:val="22"/>
                <w:szCs w:val="22"/>
              </w:rPr>
              <w:t>Dalinis</w:t>
            </w:r>
          </w:p>
          <w:p w14:paraId="0DF6041B" w14:textId="77777777" w:rsidR="00AF3C33" w:rsidRPr="006E0DB8" w:rsidRDefault="00AF3C33">
            <w:pPr>
              <w:spacing w:line="256" w:lineRule="auto"/>
              <w:jc w:val="center"/>
              <w:rPr>
                <w:b/>
                <w:bCs/>
                <w:sz w:val="22"/>
                <w:szCs w:val="22"/>
              </w:rPr>
            </w:pPr>
          </w:p>
          <w:p w14:paraId="32082DE4" w14:textId="6DA0BB0C" w:rsidR="00AF3C33" w:rsidRPr="006E0DB8" w:rsidRDefault="00993C94">
            <w:pPr>
              <w:spacing w:line="256" w:lineRule="auto"/>
              <w:jc w:val="center"/>
              <w:rPr>
                <w:sz w:val="22"/>
                <w:szCs w:val="22"/>
              </w:rPr>
            </w:pPr>
            <w:r w:rsidRPr="006E0DB8">
              <w:rPr>
                <w:b/>
                <w:bCs/>
                <w:sz w:val="22"/>
                <w:szCs w:val="22"/>
              </w:rPr>
              <w:t xml:space="preserve">Bus įgyvendinta visiškai, Teisingumo ministerijai pakeitus Vidinių informacijos apie pažeidimus teikimo kanalų įdiegimo ir jų funkcionavimo užtikrinimo tvarkos aprašą, </w:t>
            </w:r>
            <w:r w:rsidRPr="006E0DB8">
              <w:rPr>
                <w:b/>
                <w:bCs/>
                <w:sz w:val="22"/>
                <w:szCs w:val="22"/>
              </w:rPr>
              <w:lastRenderedPageBreak/>
              <w:t>patvirtintą nutarimu Nr. 1133</w:t>
            </w:r>
          </w:p>
        </w:tc>
      </w:tr>
      <w:tr w:rsidR="00AF3C33" w:rsidRPr="006E0DB8" w14:paraId="25F06D1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8CAEE10"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5.   Pranešimų teikimo kanalų veikimą gali užtikrinti šiuo tikslu paskirtas vidaus asmuo ar departamentas arba šią užduotį gali atlikti išorės trečioji šalis. 9 straipsnio 1 dalyje numatytos apsaugos priemonės ir reikalavimai taip pat taikomi ir trečiosioms šalims, kurioms pavesta užtikrinti privačiojo sektoriaus juridinio subjekto pranešimų teikimo kanalo veikimą.</w:t>
            </w:r>
          </w:p>
        </w:tc>
        <w:tc>
          <w:tcPr>
            <w:tcW w:w="7982" w:type="dxa"/>
            <w:tcBorders>
              <w:top w:val="single" w:sz="4" w:space="0" w:color="00000A"/>
              <w:left w:val="single" w:sz="4" w:space="0" w:color="00000A"/>
              <w:bottom w:val="single" w:sz="4" w:space="0" w:color="00000A"/>
              <w:right w:val="single" w:sz="4" w:space="0" w:color="00000A"/>
            </w:tcBorders>
          </w:tcPr>
          <w:p w14:paraId="7C1BB580" w14:textId="49350219" w:rsidR="00AF3C33" w:rsidRPr="006E0DB8" w:rsidRDefault="00AF3C33">
            <w:pPr>
              <w:spacing w:line="256" w:lineRule="auto"/>
              <w:rPr>
                <w:b/>
                <w:sz w:val="22"/>
                <w:szCs w:val="22"/>
              </w:rPr>
            </w:pPr>
            <w:r w:rsidRPr="006E0DB8">
              <w:rPr>
                <w:b/>
                <w:sz w:val="22"/>
                <w:szCs w:val="22"/>
              </w:rPr>
              <w:t>PAĮ</w:t>
            </w:r>
            <w:r w:rsidR="00E4731B" w:rsidRPr="006E0DB8">
              <w:rPr>
                <w:b/>
                <w:sz w:val="22"/>
                <w:szCs w:val="22"/>
              </w:rPr>
              <w:t xml:space="preserve"> projektas</w:t>
            </w:r>
          </w:p>
          <w:p w14:paraId="4E0ED999" w14:textId="77777777" w:rsidR="00AF3C33" w:rsidRPr="006E0DB8" w:rsidRDefault="00AF3C33">
            <w:pPr>
              <w:spacing w:line="256" w:lineRule="auto"/>
              <w:rPr>
                <w:b/>
                <w:sz w:val="22"/>
                <w:szCs w:val="22"/>
              </w:rPr>
            </w:pPr>
            <w:r w:rsidRPr="006E0DB8">
              <w:rPr>
                <w:b/>
                <w:sz w:val="22"/>
                <w:szCs w:val="22"/>
              </w:rPr>
              <w:t>16 straipsnis. Vidinių informacijos apie pažeidimus teikimo kanalų įdiegimas</w:t>
            </w:r>
          </w:p>
          <w:p w14:paraId="2ABEA437" w14:textId="77777777" w:rsidR="00AF3C33" w:rsidRPr="006E0DB8" w:rsidRDefault="00AF3C33">
            <w:pPr>
              <w:spacing w:line="256" w:lineRule="auto"/>
              <w:rPr>
                <w:b/>
                <w:sz w:val="22"/>
                <w:szCs w:val="22"/>
              </w:rPr>
            </w:pPr>
            <w:r w:rsidRPr="006E0DB8">
              <w:rPr>
                <w:b/>
                <w:sz w:val="22"/>
                <w:szCs w:val="22"/>
              </w:rPr>
              <w:t>&lt;...&gt;</w:t>
            </w:r>
          </w:p>
          <w:p w14:paraId="32D155F0" w14:textId="77777777" w:rsidR="00E4731B" w:rsidRPr="006E0DB8" w:rsidRDefault="00E4731B" w:rsidP="00E4731B">
            <w:pPr>
              <w:rPr>
                <w:sz w:val="22"/>
                <w:szCs w:val="22"/>
              </w:rPr>
            </w:pPr>
            <w:r w:rsidRPr="006E0DB8">
              <w:rPr>
                <w:sz w:val="22"/>
                <w:szCs w:val="22"/>
              </w:rPr>
              <w:t xml:space="preserve">3. Už vidinio informacijos apie pažeidimus teikimo kanalo įdiegimą ir jo funkcionavimo užtikrinimą atsakingas įstaigos vadovas. Įstaigos vadovas praneša darbuotojams, valstybės tarnautojams ir pareigūnams apie įstaigoje veikiantį vidinį informacijos apie pažeidimus teikimo kanalą ir pateikia su tuo susijusią informaciją darbo vietoje visiems jiems prieinamu būdu. </w:t>
            </w:r>
          </w:p>
          <w:p w14:paraId="3C281E4D" w14:textId="77777777" w:rsidR="00AF3C33" w:rsidRPr="006E0DB8" w:rsidRDefault="00AF3C33">
            <w:pPr>
              <w:spacing w:line="256" w:lineRule="auto"/>
              <w:rPr>
                <w:sz w:val="22"/>
                <w:szCs w:val="22"/>
              </w:rPr>
            </w:pPr>
          </w:p>
          <w:p w14:paraId="6A1F3EDF" w14:textId="77777777" w:rsidR="00AF3C33" w:rsidRPr="006E0DB8" w:rsidRDefault="00AF3C33">
            <w:pPr>
              <w:tabs>
                <w:tab w:val="left" w:pos="1276"/>
              </w:tabs>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4BBBD51E" w14:textId="77777777" w:rsidR="00AF3C33" w:rsidRPr="006E0DB8" w:rsidRDefault="00AF3C33">
            <w:pPr>
              <w:tabs>
                <w:tab w:val="left" w:pos="1276"/>
              </w:tabs>
              <w:spacing w:line="256" w:lineRule="auto"/>
              <w:rPr>
                <w:b/>
                <w:bCs/>
                <w:sz w:val="22"/>
                <w:szCs w:val="22"/>
                <w:lang w:eastAsia="lt-LT"/>
              </w:rPr>
            </w:pPr>
            <w:r w:rsidRPr="006E0DB8">
              <w:rPr>
                <w:color w:val="000000"/>
                <w:sz w:val="22"/>
                <w:szCs w:val="22"/>
              </w:rPr>
              <w:t>2.1. kompetentingas subjektas – įstaigoje paskirtas asmuo, asmenų grupė ar specialus padalinys, kurie administruoja vidinius informacijos apie pažeidimus teikimo kanalus, nagrinėja jais gautą informaciją apie pažeidimus, užtikrina asmens, pateikusio informaciją apie pažeidimus, konfidencialumą;</w:t>
            </w:r>
          </w:p>
          <w:p w14:paraId="7FEBAD25" w14:textId="77777777" w:rsidR="00AF3C33" w:rsidRPr="006E0DB8" w:rsidRDefault="00AF3C33">
            <w:pPr>
              <w:tabs>
                <w:tab w:val="left" w:pos="1276"/>
              </w:tabs>
              <w:spacing w:line="256" w:lineRule="auto"/>
              <w:rPr>
                <w:color w:val="000000"/>
                <w:sz w:val="22"/>
                <w:szCs w:val="22"/>
              </w:rPr>
            </w:pPr>
            <w:r w:rsidRPr="006E0DB8">
              <w:rPr>
                <w:b/>
                <w:bCs/>
                <w:color w:val="000000"/>
                <w:sz w:val="22"/>
                <w:szCs w:val="22"/>
              </w:rPr>
              <w:t>&lt;...&gt;</w:t>
            </w:r>
          </w:p>
          <w:p w14:paraId="0F5E6F10" w14:textId="77777777" w:rsidR="00AF3C33" w:rsidRPr="006E0DB8" w:rsidRDefault="00AF3C33">
            <w:pPr>
              <w:tabs>
                <w:tab w:val="left" w:pos="1276"/>
              </w:tabs>
              <w:spacing w:line="256" w:lineRule="auto"/>
              <w:rPr>
                <w:b/>
                <w:bCs/>
                <w:sz w:val="22"/>
                <w:szCs w:val="22"/>
                <w:lang w:eastAsia="lt-LT"/>
              </w:rPr>
            </w:pPr>
            <w:r w:rsidRPr="006E0DB8">
              <w:rPr>
                <w:color w:val="000000"/>
                <w:sz w:val="22"/>
                <w:szCs w:val="22"/>
              </w:rPr>
              <w:t>9. Įstaigos vadovas paskiria kompetentingą subjektą, kuris įstaigoje administruoja vidinį kanalą. Kompetentingu subjektu skiriamas asmuo (-</w:t>
            </w:r>
            <w:proofErr w:type="spellStart"/>
            <w:r w:rsidRPr="006E0DB8">
              <w:rPr>
                <w:color w:val="000000"/>
                <w:sz w:val="22"/>
                <w:szCs w:val="22"/>
              </w:rPr>
              <w:t>enys</w:t>
            </w:r>
            <w:proofErr w:type="spellEnd"/>
            <w:r w:rsidRPr="006E0DB8">
              <w:rPr>
                <w:color w:val="000000"/>
                <w:sz w:val="22"/>
                <w:szCs w:val="22"/>
              </w:rPr>
              <w:t>), kurio (-</w:t>
            </w:r>
            <w:proofErr w:type="spellStart"/>
            <w:r w:rsidRPr="006E0DB8">
              <w:rPr>
                <w:color w:val="000000"/>
                <w:sz w:val="22"/>
                <w:szCs w:val="22"/>
              </w:rPr>
              <w:t>ių</w:t>
            </w:r>
            <w:proofErr w:type="spellEnd"/>
            <w:r w:rsidRPr="006E0DB8">
              <w:rPr>
                <w:color w:val="000000"/>
                <w:sz w:val="22"/>
                <w:szCs w:val="22"/>
              </w:rPr>
              <w:t>) reputacija ir kvalifikacija nekelia abejonių dėl jų galimybių tinkamai įgyvendinti Aprašo nuostatas. Aprašo reikalavimus įgyvendinančiam kompetentingam subjektui negali būti daromas poveikis ar kitaip trukdoma atlikti jam šiame Apraše priskirtas funkcijas;</w:t>
            </w:r>
          </w:p>
          <w:p w14:paraId="34D76DCA" w14:textId="77777777" w:rsidR="00AF3C33" w:rsidRPr="006E0DB8" w:rsidRDefault="00AF3C33">
            <w:pPr>
              <w:tabs>
                <w:tab w:val="left" w:pos="1276"/>
              </w:tabs>
              <w:spacing w:line="256" w:lineRule="auto"/>
              <w:rPr>
                <w:b/>
                <w:bCs/>
                <w:sz w:val="22"/>
                <w:szCs w:val="22"/>
                <w:lang w:eastAsia="lt-LT"/>
              </w:rPr>
            </w:pPr>
            <w:r w:rsidRPr="006E0DB8">
              <w:rPr>
                <w:b/>
                <w:bCs/>
                <w:sz w:val="22"/>
                <w:szCs w:val="22"/>
                <w:lang w:eastAsia="lt-LT"/>
              </w:rPr>
              <w:t>&lt;...&gt;</w:t>
            </w:r>
          </w:p>
          <w:p w14:paraId="479BA1F8" w14:textId="77777777" w:rsidR="00AF3C33" w:rsidRPr="006E0DB8" w:rsidRDefault="00AF3C33">
            <w:pPr>
              <w:tabs>
                <w:tab w:val="center" w:pos="-7800"/>
                <w:tab w:val="left" w:pos="709"/>
                <w:tab w:val="left" w:pos="993"/>
                <w:tab w:val="left" w:pos="6237"/>
                <w:tab w:val="right" w:pos="8306"/>
              </w:tabs>
              <w:spacing w:line="256" w:lineRule="auto"/>
              <w:rPr>
                <w:sz w:val="22"/>
                <w:szCs w:val="22"/>
              </w:rPr>
            </w:pPr>
            <w:r w:rsidRPr="006E0DB8">
              <w:rPr>
                <w:sz w:val="22"/>
                <w:szCs w:val="22"/>
              </w:rPr>
              <w:t>13. Įstaigos, išskyrus Aprašo 3 punkte nurodytas valstybės ar savivaldybės įstaigas, vidinių kanalų administravimo paslaugas gali įsigyti iš kitų tokias paslaugas teikiančių įstaigų. Tokiu atveju įstaigoje nustatoma aiški sistema gautai informacijai apie pažeidimus nagrinėti ir apie tai informuojami įstaigos darbuotojai.</w:t>
            </w:r>
          </w:p>
        </w:tc>
        <w:tc>
          <w:tcPr>
            <w:tcW w:w="1842" w:type="dxa"/>
            <w:tcBorders>
              <w:top w:val="single" w:sz="4" w:space="0" w:color="00000A"/>
              <w:left w:val="single" w:sz="4" w:space="0" w:color="00000A"/>
              <w:bottom w:val="single" w:sz="4" w:space="0" w:color="00000A"/>
              <w:right w:val="single" w:sz="4" w:space="0" w:color="00000A"/>
            </w:tcBorders>
            <w:hideMark/>
          </w:tcPr>
          <w:p w14:paraId="4A223CC8" w14:textId="1EEAB5EF" w:rsidR="00AF3C33" w:rsidRPr="006E0DB8" w:rsidRDefault="00153E41">
            <w:pPr>
              <w:spacing w:line="256" w:lineRule="auto"/>
              <w:jc w:val="center"/>
              <w:rPr>
                <w:b/>
                <w:bCs/>
                <w:sz w:val="22"/>
                <w:szCs w:val="22"/>
              </w:rPr>
            </w:pPr>
            <w:r w:rsidRPr="006E0DB8">
              <w:rPr>
                <w:b/>
                <w:bCs/>
                <w:sz w:val="22"/>
                <w:szCs w:val="22"/>
              </w:rPr>
              <w:t>Visiškas</w:t>
            </w:r>
          </w:p>
          <w:p w14:paraId="15F88970" w14:textId="77777777" w:rsidR="00993C94" w:rsidRPr="006E0DB8" w:rsidRDefault="00993C94">
            <w:pPr>
              <w:spacing w:line="256" w:lineRule="auto"/>
              <w:jc w:val="center"/>
              <w:rPr>
                <w:b/>
                <w:bCs/>
                <w:sz w:val="22"/>
                <w:szCs w:val="22"/>
              </w:rPr>
            </w:pPr>
          </w:p>
          <w:p w14:paraId="38A17ACA" w14:textId="21900363" w:rsidR="00993C94" w:rsidRPr="006E0DB8" w:rsidRDefault="00993C94">
            <w:pPr>
              <w:spacing w:line="256" w:lineRule="auto"/>
              <w:jc w:val="center"/>
              <w:rPr>
                <w:sz w:val="22"/>
                <w:szCs w:val="22"/>
              </w:rPr>
            </w:pPr>
            <w:r w:rsidRPr="006E0DB8">
              <w:rPr>
                <w:b/>
                <w:bCs/>
                <w:sz w:val="22"/>
                <w:szCs w:val="22"/>
              </w:rPr>
              <w:t xml:space="preserve">Bus įgyvendinta visiškai, Teisingumo ministerijai pakeitus Vidinių informacijos apie pažeidimus teikimo kanalų įdiegimo ir jų funkcionavimo užtikrinimo tvarkos aprašą, patvirtintą nutarimu Nr. 1133, </w:t>
            </w:r>
            <w:r w:rsidR="00A27CF3" w:rsidRPr="006E0DB8">
              <w:rPr>
                <w:b/>
                <w:bCs/>
                <w:sz w:val="22"/>
                <w:szCs w:val="22"/>
              </w:rPr>
              <w:t>13 punktas.</w:t>
            </w:r>
            <w:r w:rsidRPr="006E0DB8">
              <w:rPr>
                <w:b/>
                <w:bCs/>
                <w:sz w:val="22"/>
                <w:szCs w:val="22"/>
              </w:rPr>
              <w:t xml:space="preserve"> </w:t>
            </w:r>
          </w:p>
        </w:tc>
      </w:tr>
      <w:tr w:rsidR="00AF3C33" w:rsidRPr="006E0DB8" w14:paraId="5D2940D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396507F"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6.   Privačiojo sektoriaus juridiniai subjektai, kuriuose dirba nuo 50 iki 249 darbuotojų, gali dalytis ištekliais, kurių reikia pranešimams gauti ir bet kokiam tyrimui atlikti. Tai nedaro </w:t>
            </w:r>
            <w:r w:rsidRPr="006E0DB8">
              <w:rPr>
                <w:color w:val="000000"/>
                <w:sz w:val="22"/>
                <w:szCs w:val="22"/>
                <w:shd w:val="clear" w:color="auto" w:fill="FFFFFF"/>
              </w:rPr>
              <w:lastRenderedPageBreak/>
              <w:t>poveikio tokiems subjektams šia direktyva nustatytoms prievolėms laikytis konfidencialumo, teikti grįžtamąją informaciją ir šalinti pažeidimus, apie kuriuos pranešta.</w:t>
            </w:r>
          </w:p>
        </w:tc>
        <w:tc>
          <w:tcPr>
            <w:tcW w:w="7982" w:type="dxa"/>
            <w:tcBorders>
              <w:top w:val="single" w:sz="4" w:space="0" w:color="00000A"/>
              <w:left w:val="single" w:sz="4" w:space="0" w:color="00000A"/>
              <w:bottom w:val="single" w:sz="4" w:space="0" w:color="00000A"/>
              <w:right w:val="single" w:sz="4" w:space="0" w:color="00000A"/>
            </w:tcBorders>
          </w:tcPr>
          <w:p w14:paraId="089AC7A5" w14:textId="77777777" w:rsidR="00AF3C33" w:rsidRPr="006E0DB8" w:rsidRDefault="00AF3C33">
            <w:pPr>
              <w:spacing w:line="256" w:lineRule="auto"/>
              <w:rPr>
                <w:b/>
                <w:sz w:val="22"/>
                <w:szCs w:val="22"/>
              </w:rPr>
            </w:pPr>
            <w:r w:rsidRPr="006E0DB8">
              <w:rPr>
                <w:b/>
                <w:sz w:val="22"/>
                <w:szCs w:val="22"/>
              </w:rPr>
              <w:lastRenderedPageBreak/>
              <w:t>PAĮ projektas</w:t>
            </w:r>
          </w:p>
          <w:p w14:paraId="6FE042EB" w14:textId="49B70DF1" w:rsidR="00AF3C33" w:rsidRPr="006E0DB8" w:rsidRDefault="00AF3C33">
            <w:pPr>
              <w:spacing w:line="240" w:lineRule="atLeast"/>
              <w:rPr>
                <w:b/>
                <w:sz w:val="22"/>
                <w:szCs w:val="22"/>
              </w:rPr>
            </w:pPr>
            <w:r w:rsidRPr="006E0DB8">
              <w:rPr>
                <w:b/>
                <w:sz w:val="22"/>
                <w:szCs w:val="22"/>
              </w:rPr>
              <w:t>2 straipsnis. Pagrindinės šio įstatymo sąvokos</w:t>
            </w:r>
          </w:p>
          <w:p w14:paraId="09741E52" w14:textId="77777777" w:rsidR="00AF3C33" w:rsidRPr="006E0DB8" w:rsidRDefault="00AF3C33">
            <w:pPr>
              <w:tabs>
                <w:tab w:val="left" w:pos="1276"/>
              </w:tabs>
              <w:spacing w:line="256" w:lineRule="auto"/>
              <w:rPr>
                <w:bCs/>
                <w:sz w:val="22"/>
                <w:szCs w:val="22"/>
              </w:rPr>
            </w:pPr>
            <w:r w:rsidRPr="006E0DB8">
              <w:rPr>
                <w:bCs/>
                <w:sz w:val="22"/>
                <w:szCs w:val="22"/>
              </w:rPr>
              <w:t>&lt;...&gt;</w:t>
            </w:r>
          </w:p>
          <w:p w14:paraId="5544889C" w14:textId="77777777" w:rsidR="002F3A08" w:rsidRPr="006E0DB8" w:rsidRDefault="002F3A08" w:rsidP="002F3A08">
            <w:pPr>
              <w:rPr>
                <w:b/>
                <w:sz w:val="22"/>
                <w:szCs w:val="22"/>
              </w:rPr>
            </w:pPr>
            <w:r w:rsidRPr="006E0DB8">
              <w:rPr>
                <w:bCs/>
                <w:sz w:val="22"/>
                <w:szCs w:val="22"/>
              </w:rPr>
              <w:lastRenderedPageBreak/>
              <w:t>3.</w:t>
            </w:r>
            <w:r w:rsidRPr="006E0DB8">
              <w:rPr>
                <w:b/>
                <w:sz w:val="22"/>
                <w:szCs w:val="22"/>
              </w:rPr>
              <w:t xml:space="preserve"> </w:t>
            </w:r>
            <w:r w:rsidRPr="006E0DB8">
              <w:rPr>
                <w:sz w:val="22"/>
                <w:szCs w:val="22"/>
              </w:rPr>
              <w:t>Įstaiga – viešasis ar privatusis juridinis asmuo, kita organizacija, užsienio juridinio asmens ar organizacijos padalinys, kuriuose galbūt rengiamas, padarytas ar daromas pažeidimas.</w:t>
            </w:r>
          </w:p>
          <w:p w14:paraId="31AB7222" w14:textId="7980F027" w:rsidR="00AF3C33" w:rsidRPr="006E0DB8" w:rsidRDefault="00AF3C33">
            <w:pPr>
              <w:tabs>
                <w:tab w:val="left" w:pos="1276"/>
              </w:tabs>
              <w:spacing w:line="256" w:lineRule="auto"/>
              <w:rPr>
                <w:b/>
                <w:color w:val="000000"/>
                <w:sz w:val="22"/>
                <w:szCs w:val="22"/>
              </w:rPr>
            </w:pPr>
            <w:r w:rsidRPr="006E0DB8">
              <w:rPr>
                <w:b/>
                <w:color w:val="000000"/>
                <w:sz w:val="22"/>
                <w:szCs w:val="22"/>
              </w:rPr>
              <w:t>&lt;...&gt;</w:t>
            </w:r>
          </w:p>
          <w:p w14:paraId="628A073F" w14:textId="6444D81F" w:rsidR="00153E41" w:rsidRPr="006E0DB8" w:rsidRDefault="00153E41">
            <w:pPr>
              <w:tabs>
                <w:tab w:val="left" w:pos="1276"/>
              </w:tabs>
              <w:spacing w:line="256" w:lineRule="auto"/>
              <w:rPr>
                <w:b/>
                <w:color w:val="000000"/>
                <w:sz w:val="22"/>
                <w:szCs w:val="22"/>
              </w:rPr>
            </w:pPr>
          </w:p>
          <w:p w14:paraId="40240E1B" w14:textId="48B70E68" w:rsidR="00153E41" w:rsidRPr="006E0DB8" w:rsidRDefault="00153E41">
            <w:pPr>
              <w:tabs>
                <w:tab w:val="left" w:pos="1276"/>
              </w:tabs>
              <w:spacing w:line="256" w:lineRule="auto"/>
              <w:rPr>
                <w:b/>
                <w:color w:val="000000"/>
                <w:sz w:val="22"/>
                <w:szCs w:val="22"/>
              </w:rPr>
            </w:pPr>
            <w:r w:rsidRPr="006E0DB8">
              <w:rPr>
                <w:b/>
                <w:color w:val="000000"/>
                <w:sz w:val="22"/>
                <w:szCs w:val="22"/>
              </w:rPr>
              <w:t>PAĮ projektas</w:t>
            </w:r>
          </w:p>
          <w:p w14:paraId="59A63039" w14:textId="7861C2A7" w:rsidR="00153E41" w:rsidRPr="006E0DB8" w:rsidRDefault="00153E41" w:rsidP="00153E41">
            <w:pPr>
              <w:rPr>
                <w:b/>
                <w:color w:val="000000" w:themeColor="text1"/>
                <w:sz w:val="22"/>
                <w:szCs w:val="22"/>
              </w:rPr>
            </w:pPr>
            <w:r w:rsidRPr="006E0DB8">
              <w:rPr>
                <w:b/>
                <w:color w:val="000000" w:themeColor="text1"/>
                <w:sz w:val="22"/>
                <w:szCs w:val="22"/>
              </w:rPr>
              <w:t>4 straipsnis. Informacijos apie pažeidimus pateikimo būdai</w:t>
            </w:r>
          </w:p>
          <w:p w14:paraId="31B07BB2" w14:textId="2FFEA57A" w:rsidR="00153E41" w:rsidRPr="006E0DB8" w:rsidRDefault="00153E41" w:rsidP="00153E41">
            <w:pPr>
              <w:tabs>
                <w:tab w:val="left" w:pos="1276"/>
              </w:tabs>
              <w:spacing w:line="256" w:lineRule="auto"/>
              <w:rPr>
                <w:b/>
                <w:color w:val="000000"/>
                <w:sz w:val="22"/>
                <w:szCs w:val="22"/>
              </w:rPr>
            </w:pPr>
            <w:r w:rsidRPr="006E0DB8">
              <w:rPr>
                <w:b/>
                <w:color w:val="000000"/>
                <w:sz w:val="22"/>
                <w:szCs w:val="22"/>
              </w:rPr>
              <w:t>&lt;...&gt;</w:t>
            </w:r>
          </w:p>
          <w:p w14:paraId="0FF175F7" w14:textId="77777777" w:rsidR="005525B2" w:rsidRPr="00E1361A" w:rsidRDefault="005525B2" w:rsidP="005525B2">
            <w:pPr>
              <w:rPr>
                <w:bCs/>
                <w:sz w:val="22"/>
                <w:szCs w:val="22"/>
              </w:rPr>
            </w:pPr>
            <w:r w:rsidRPr="00E1361A">
              <w:rPr>
                <w:sz w:val="22"/>
                <w:szCs w:val="22"/>
              </w:rPr>
              <w:t xml:space="preserve">2. Įstaigoje asmuo informaciją apie </w:t>
            </w:r>
            <w:r w:rsidRPr="00E1361A">
              <w:rPr>
                <w:bCs/>
                <w:sz w:val="22"/>
                <w:szCs w:val="22"/>
              </w:rPr>
              <w:t xml:space="preserve">pažeidimą </w:t>
            </w:r>
            <w:r w:rsidRPr="00E1361A">
              <w:rPr>
                <w:sz w:val="22"/>
                <w:szCs w:val="22"/>
              </w:rPr>
              <w:t>teikia per vidinį informacijos apie pažeidimus teikimo kanalą. Įstaiga nedelsdama, bet</w:t>
            </w:r>
            <w:r w:rsidRPr="00E1361A">
              <w:rPr>
                <w:b/>
                <w:bCs/>
                <w:sz w:val="22"/>
                <w:szCs w:val="22"/>
              </w:rPr>
              <w:t xml:space="preserve"> </w:t>
            </w:r>
            <w:r w:rsidRPr="00E1361A">
              <w:rPr>
                <w:sz w:val="22"/>
                <w:szCs w:val="22"/>
              </w:rPr>
              <w:t>ne vėliau kaip per 2</w:t>
            </w:r>
            <w:r w:rsidRPr="00E1361A">
              <w:rPr>
                <w:b/>
                <w:bCs/>
                <w:sz w:val="22"/>
                <w:szCs w:val="22"/>
              </w:rPr>
              <w:t xml:space="preserve"> </w:t>
            </w:r>
            <w:r w:rsidRPr="00E1361A">
              <w:rPr>
                <w:sz w:val="22"/>
                <w:szCs w:val="22"/>
              </w:rPr>
              <w:t xml:space="preserve">darbo dienas nuo informacijos apie </w:t>
            </w:r>
            <w:r w:rsidRPr="00E1361A">
              <w:rPr>
                <w:bCs/>
                <w:sz w:val="22"/>
                <w:szCs w:val="22"/>
              </w:rPr>
              <w:t xml:space="preserve">pažeidimą </w:t>
            </w:r>
            <w:r w:rsidRPr="00E1361A">
              <w:rPr>
                <w:sz w:val="22"/>
                <w:szCs w:val="22"/>
              </w:rPr>
              <w:t xml:space="preserve">gavimo, turi pranešti informaciją apie pažeidimą pateikusiam asmeniui apie jo pateiktos informacijos </w:t>
            </w:r>
            <w:r w:rsidRPr="00E1361A">
              <w:rPr>
                <w:bCs/>
                <w:sz w:val="22"/>
                <w:szCs w:val="22"/>
              </w:rPr>
              <w:t>gavimą.</w:t>
            </w:r>
            <w:r w:rsidRPr="00E1361A">
              <w:rPr>
                <w:sz w:val="22"/>
                <w:szCs w:val="22"/>
              </w:rPr>
              <w:t xml:space="preserve"> Išnagrinėjusi asmens pateiktą informaciją apie pažeidimą, įstaiga</w:t>
            </w:r>
            <w:r w:rsidRPr="00E1361A">
              <w:rPr>
                <w:b/>
                <w:sz w:val="22"/>
                <w:szCs w:val="22"/>
              </w:rPr>
              <w:t xml:space="preserve"> </w:t>
            </w:r>
            <w:r w:rsidRPr="00E1361A">
              <w:rPr>
                <w:bCs/>
                <w:sz w:val="22"/>
                <w:szCs w:val="22"/>
              </w:rPr>
              <w:t>ne vėliau kaip per 10 darbo dienų nuo minėtos informacijos gavimo patvirtinimo</w:t>
            </w:r>
            <w:r w:rsidRPr="00E1361A">
              <w:rPr>
                <w:b/>
                <w:sz w:val="22"/>
                <w:szCs w:val="22"/>
              </w:rPr>
              <w:t xml:space="preserve"> </w:t>
            </w:r>
            <w:r w:rsidRPr="00E1361A">
              <w:rPr>
                <w:bCs/>
                <w:sz w:val="22"/>
                <w:szCs w:val="22"/>
              </w:rPr>
              <w:t>turi</w:t>
            </w:r>
            <w:r w:rsidRPr="00E1361A">
              <w:rPr>
                <w:b/>
                <w:sz w:val="22"/>
                <w:szCs w:val="22"/>
              </w:rPr>
              <w:t xml:space="preserve"> </w:t>
            </w:r>
            <w:r w:rsidRPr="00E1361A">
              <w:rPr>
                <w:bCs/>
                <w:sz w:val="22"/>
                <w:szCs w:val="22"/>
              </w:rPr>
              <w:t xml:space="preserve">informuoti </w:t>
            </w:r>
            <w:r w:rsidRPr="00E1361A">
              <w:rPr>
                <w:sz w:val="22"/>
                <w:szCs w:val="22"/>
              </w:rPr>
              <w:t xml:space="preserve">informaciją apie pažeidimą pateikusį </w:t>
            </w:r>
            <w:r w:rsidRPr="00E1361A">
              <w:rPr>
                <w:bCs/>
                <w:sz w:val="22"/>
                <w:szCs w:val="22"/>
              </w:rPr>
              <w:t>asmenį apie jo pateiktos informacijos nagrinėjimo eigą (numatytus ar atliktus nagrinėjimo veiksmus, jų pagrindimą) arba atsisakymą šią informaciją nagrinėti.</w:t>
            </w:r>
          </w:p>
          <w:p w14:paraId="1E595B18" w14:textId="65087066" w:rsidR="00153E41" w:rsidRPr="006E0DB8" w:rsidRDefault="00153E41" w:rsidP="00153E41">
            <w:pPr>
              <w:rPr>
                <w:color w:val="000000" w:themeColor="text1"/>
                <w:sz w:val="22"/>
                <w:szCs w:val="22"/>
              </w:rPr>
            </w:pPr>
            <w:r w:rsidRPr="006E0DB8">
              <w:rPr>
                <w:color w:val="000000" w:themeColor="text1"/>
                <w:sz w:val="22"/>
                <w:szCs w:val="22"/>
              </w:rPr>
              <w:t>&lt;...&gt;</w:t>
            </w:r>
          </w:p>
          <w:p w14:paraId="19465B25" w14:textId="77777777" w:rsidR="00AF3C33" w:rsidRPr="006E0DB8" w:rsidRDefault="00AF3C33">
            <w:pPr>
              <w:tabs>
                <w:tab w:val="left" w:pos="1276"/>
              </w:tabs>
              <w:spacing w:line="256" w:lineRule="auto"/>
              <w:rPr>
                <w:color w:val="000000"/>
                <w:sz w:val="22"/>
                <w:szCs w:val="22"/>
              </w:rPr>
            </w:pPr>
          </w:p>
          <w:p w14:paraId="3B235749" w14:textId="3FD6AB25" w:rsidR="00AF3C33" w:rsidRPr="006E0DB8" w:rsidRDefault="00AF3C33">
            <w:pPr>
              <w:spacing w:line="256" w:lineRule="auto"/>
              <w:rPr>
                <w:b/>
                <w:color w:val="000000"/>
                <w:sz w:val="22"/>
                <w:szCs w:val="22"/>
              </w:rPr>
            </w:pPr>
            <w:r w:rsidRPr="006E0DB8">
              <w:rPr>
                <w:b/>
                <w:color w:val="000000"/>
                <w:sz w:val="22"/>
                <w:szCs w:val="22"/>
              </w:rPr>
              <w:t>PAĮ</w:t>
            </w:r>
            <w:r w:rsidR="00153E41" w:rsidRPr="006E0DB8">
              <w:rPr>
                <w:b/>
                <w:color w:val="000000"/>
                <w:sz w:val="22"/>
                <w:szCs w:val="22"/>
              </w:rPr>
              <w:t xml:space="preserve"> projektas</w:t>
            </w:r>
          </w:p>
          <w:p w14:paraId="55D851E0"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9 straipsnis. Konfidencialumo užtikrinimas</w:t>
            </w:r>
          </w:p>
          <w:p w14:paraId="65DC8A77" w14:textId="77777777" w:rsidR="005525B2" w:rsidRPr="00E1361A" w:rsidRDefault="005525B2" w:rsidP="005525B2">
            <w:pPr>
              <w:rPr>
                <w:sz w:val="22"/>
                <w:szCs w:val="22"/>
              </w:rPr>
            </w:pPr>
            <w:bookmarkStart w:id="49" w:name="part_3c53c60b95dd42aab8488a95f7f2ca7a"/>
            <w:bookmarkEnd w:id="49"/>
            <w:r w:rsidRPr="00E1361A">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58B8E4D9" w14:textId="77777777" w:rsidR="005525B2" w:rsidRPr="00E1361A" w:rsidRDefault="005525B2" w:rsidP="005525B2">
            <w:pPr>
              <w:rPr>
                <w:sz w:val="22"/>
                <w:szCs w:val="22"/>
              </w:rPr>
            </w:pPr>
            <w:r w:rsidRPr="00E1361A">
              <w:rPr>
                <w:sz w:val="22"/>
                <w:szCs w:val="22"/>
              </w:rPr>
              <w:t xml:space="preserve">2. Kiekviena įstaiga ir asmuo, kuris gauna ar nagrinėja informaciją apie pažeidimą, privalo užtikrinti informaciją apie pažeidimą pateikiančio asmens ar pranešėjo </w:t>
            </w:r>
            <w:r w:rsidRPr="00E1361A">
              <w:rPr>
                <w:bCs/>
                <w:sz w:val="22"/>
                <w:szCs w:val="22"/>
              </w:rPr>
              <w:t>konfidencialumą.</w:t>
            </w:r>
          </w:p>
          <w:p w14:paraId="13E9A1AE" w14:textId="77777777" w:rsidR="00AF3C33" w:rsidRPr="006E0DB8" w:rsidRDefault="00AF3C33">
            <w:pPr>
              <w:spacing w:line="256" w:lineRule="auto"/>
              <w:rPr>
                <w:bCs/>
                <w:color w:val="000000"/>
                <w:sz w:val="22"/>
                <w:szCs w:val="22"/>
                <w:lang w:eastAsia="lt-LT"/>
              </w:rPr>
            </w:pPr>
            <w:r w:rsidRPr="006E0DB8">
              <w:rPr>
                <w:bCs/>
                <w:color w:val="000000"/>
                <w:sz w:val="22"/>
                <w:szCs w:val="22"/>
                <w:lang w:eastAsia="lt-LT"/>
              </w:rPr>
              <w:t>&lt;...&gt;</w:t>
            </w:r>
          </w:p>
          <w:p w14:paraId="73F530E1" w14:textId="77777777" w:rsidR="00AF3C33" w:rsidRPr="006E0DB8" w:rsidRDefault="00AF3C33">
            <w:pPr>
              <w:tabs>
                <w:tab w:val="left" w:pos="1276"/>
              </w:tabs>
              <w:spacing w:line="256" w:lineRule="auto"/>
              <w:rPr>
                <w:b/>
                <w:bCs/>
                <w:sz w:val="22"/>
                <w:szCs w:val="22"/>
                <w:lang w:eastAsia="lt-LT"/>
              </w:rPr>
            </w:pPr>
          </w:p>
          <w:p w14:paraId="20611C2E" w14:textId="77777777" w:rsidR="00AF3C33" w:rsidRPr="006E0DB8" w:rsidRDefault="00AF3C33">
            <w:pPr>
              <w:tabs>
                <w:tab w:val="left" w:pos="1276"/>
              </w:tabs>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4882CEAD" w14:textId="77777777" w:rsidR="00AF3C33" w:rsidRPr="006E0DB8" w:rsidRDefault="00AF3C33">
            <w:pPr>
              <w:pStyle w:val="NoSpacing1"/>
              <w:spacing w:line="256" w:lineRule="auto"/>
              <w:jc w:val="both"/>
              <w:rPr>
                <w:rFonts w:ascii="Times New Roman" w:hAnsi="Times New Roman"/>
              </w:rPr>
            </w:pPr>
            <w:r w:rsidRPr="006E0DB8">
              <w:rPr>
                <w:rFonts w:ascii="Times New Roman" w:hAnsi="Times New Roman"/>
              </w:rPr>
              <w:t xml:space="preserve">1.Vidinių informacijos apie pažeidimus teikimo kanalų įdiegimo ir jų funkcionavimo užtikrinimo tvarkos apraše (toliau – Aprašas) nustatomi įstaigose diegiamų vidinių </w:t>
            </w:r>
            <w:r w:rsidRPr="006E0DB8">
              <w:rPr>
                <w:rFonts w:ascii="Times New Roman" w:hAnsi="Times New Roman"/>
              </w:rPr>
              <w:lastRenderedPageBreak/>
              <w:t>informacijos apie pažeidimus teikimo kanalų reikalavimai, jų funkcionavimas, informacijos apie pažeidimus teikimas, tyrimas, tvarkymas ir konfidencialumo užtikrinimas įstaigoje.</w:t>
            </w:r>
          </w:p>
          <w:p w14:paraId="5D3FA501" w14:textId="77777777" w:rsidR="00AF3C33" w:rsidRPr="006E0DB8" w:rsidRDefault="00AF3C33">
            <w:pPr>
              <w:pStyle w:val="NoSpacing1"/>
              <w:spacing w:line="256" w:lineRule="auto"/>
              <w:jc w:val="both"/>
              <w:rPr>
                <w:rFonts w:ascii="Times New Roman" w:hAnsi="Times New Roman"/>
              </w:rPr>
            </w:pPr>
            <w:r w:rsidRPr="006E0DB8">
              <w:rPr>
                <w:rFonts w:ascii="Times New Roman" w:hAnsi="Times New Roman"/>
              </w:rPr>
              <w:t>&lt;...&gt;</w:t>
            </w:r>
          </w:p>
          <w:p w14:paraId="6DA9EF4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10 punktas. Kompetentingas subjektas, įgyvendindamas Aprašo reikalavimus, atlieka šias funkcijas:</w:t>
            </w:r>
          </w:p>
          <w:p w14:paraId="2B4C6CED"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&lt;...&gt;</w:t>
            </w:r>
          </w:p>
          <w:p w14:paraId="2DFB918C" w14:textId="77777777" w:rsidR="00AF3C33" w:rsidRPr="006E0DB8" w:rsidRDefault="00AF3C33">
            <w:pPr>
              <w:spacing w:line="256" w:lineRule="auto"/>
              <w:rPr>
                <w:color w:val="000000"/>
                <w:sz w:val="22"/>
                <w:szCs w:val="22"/>
                <w:lang w:eastAsia="lt-LT"/>
              </w:rPr>
            </w:pPr>
            <w:bookmarkStart w:id="50" w:name="part_ac143d02225e403db7b0452677d48d8a"/>
            <w:bookmarkStart w:id="51" w:name="part_5ac295e9bce2433484bc04bc8fd65dc2"/>
            <w:bookmarkEnd w:id="50"/>
            <w:bookmarkEnd w:id="51"/>
            <w:r w:rsidRPr="006E0DB8">
              <w:rPr>
                <w:color w:val="000000"/>
                <w:sz w:val="22"/>
                <w:szCs w:val="22"/>
                <w:lang w:eastAsia="lt-LT"/>
              </w:rPr>
              <w:t>10.2. užtikrina vidiniu kanalu informaciją apie pažeidimą pateikusio asmens konfidencialumą;</w:t>
            </w:r>
          </w:p>
          <w:p w14:paraId="270B6C58" w14:textId="77777777" w:rsidR="00AF3C33" w:rsidRPr="006E0DB8" w:rsidRDefault="00AF3C33">
            <w:pPr>
              <w:spacing w:line="256" w:lineRule="auto"/>
              <w:rPr>
                <w:color w:val="000000"/>
                <w:sz w:val="22"/>
                <w:szCs w:val="22"/>
                <w:lang w:eastAsia="lt-LT"/>
              </w:rPr>
            </w:pPr>
            <w:bookmarkStart w:id="52" w:name="part_9fb9b0e1eff74c75970217f1ca19ac58"/>
            <w:bookmarkEnd w:id="52"/>
            <w:r w:rsidRPr="006E0DB8">
              <w:rPr>
                <w:color w:val="000000"/>
                <w:sz w:val="22"/>
                <w:szCs w:val="22"/>
                <w:lang w:eastAsia="lt-LT"/>
              </w:rPr>
              <w:t>10.3. bendradarbiauja su įstaigos darbuotojais, padaliniais, kompetentingomis institucijomis teikdamas ir (ar) gaudamas reikalingą informaciją;</w:t>
            </w:r>
          </w:p>
          <w:p w14:paraId="7C48468E"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&lt;...&gt;</w:t>
            </w:r>
          </w:p>
          <w:p w14:paraId="7BC7A693" w14:textId="77777777" w:rsidR="00AF3C33" w:rsidRPr="006E0DB8" w:rsidRDefault="00AF3C33">
            <w:pPr>
              <w:spacing w:line="256" w:lineRule="auto"/>
              <w:rPr>
                <w:color w:val="000000"/>
                <w:sz w:val="22"/>
                <w:szCs w:val="22"/>
                <w:lang w:eastAsia="lt-LT"/>
              </w:rPr>
            </w:pPr>
            <w:bookmarkStart w:id="53" w:name="part_4ff3be4a38a6425983285d1d98312306"/>
            <w:bookmarkStart w:id="54" w:name="part_b790f72ba0f146df8d3a48e1c18807de"/>
            <w:bookmarkStart w:id="55" w:name="part_c0382db51f294147b08533c631ea327c"/>
            <w:bookmarkEnd w:id="53"/>
            <w:bookmarkEnd w:id="54"/>
            <w:bookmarkEnd w:id="55"/>
            <w:r w:rsidRPr="006E0DB8">
              <w:rPr>
                <w:color w:val="000000"/>
                <w:sz w:val="22"/>
                <w:szCs w:val="22"/>
                <w:lang w:eastAsia="lt-LT"/>
              </w:rPr>
              <w:t>11 punktas. Kompetentingas subjektas, vykdydamas jam priskirtas funkcijas, turi teisę:</w:t>
            </w:r>
          </w:p>
          <w:p w14:paraId="354E524F" w14:textId="77777777" w:rsidR="00AF3C33" w:rsidRPr="006E0DB8" w:rsidRDefault="00AF3C33">
            <w:pPr>
              <w:spacing w:line="256" w:lineRule="auto"/>
              <w:rPr>
                <w:color w:val="000000"/>
                <w:sz w:val="22"/>
                <w:szCs w:val="22"/>
                <w:lang w:eastAsia="lt-LT"/>
              </w:rPr>
            </w:pPr>
            <w:bookmarkStart w:id="56" w:name="part_81fcf02d39654349b9a1732e56c5f43a"/>
            <w:bookmarkEnd w:id="56"/>
            <w:r w:rsidRPr="006E0DB8">
              <w:rPr>
                <w:color w:val="000000"/>
                <w:sz w:val="22"/>
                <w:szCs w:val="22"/>
                <w:lang w:eastAsia="lt-LT"/>
              </w:rPr>
              <w:t>11.1. gauti reikalingą informaciją ir duomenis iš jam nepavaldžių įstaigos darbuotojų, padalinių;</w:t>
            </w:r>
          </w:p>
          <w:p w14:paraId="18B872C0" w14:textId="77777777" w:rsidR="00AF3C33" w:rsidRPr="006E0DB8" w:rsidRDefault="00AF3C33">
            <w:pPr>
              <w:spacing w:line="256" w:lineRule="auto"/>
              <w:rPr>
                <w:b/>
                <w:bCs/>
                <w:sz w:val="22"/>
                <w:szCs w:val="22"/>
                <w:lang w:eastAsia="lt-LT"/>
              </w:rPr>
            </w:pPr>
            <w:bookmarkStart w:id="57" w:name="part_a6faef22f9f640b896a0cef18b927cb1"/>
            <w:bookmarkEnd w:id="57"/>
            <w:r w:rsidRPr="006E0DB8">
              <w:rPr>
                <w:color w:val="000000"/>
                <w:sz w:val="22"/>
                <w:szCs w:val="22"/>
                <w:lang w:eastAsia="lt-LT"/>
              </w:rPr>
              <w:t>11.2. tirdamas vidiniu kanalu gautą informaciją apie pažeidimą priimti su tyrimo atlikimu susijusius sprendimus, kurie yra privalomi visiems įstaigos darbuotojams ir padaliniams. </w:t>
            </w:r>
          </w:p>
        </w:tc>
        <w:tc>
          <w:tcPr>
            <w:tcW w:w="1842" w:type="dxa"/>
            <w:tcBorders>
              <w:top w:val="single" w:sz="4" w:space="0" w:color="00000A"/>
              <w:left w:val="single" w:sz="4" w:space="0" w:color="00000A"/>
              <w:bottom w:val="single" w:sz="4" w:space="0" w:color="00000A"/>
              <w:right w:val="single" w:sz="4" w:space="0" w:color="00000A"/>
            </w:tcBorders>
          </w:tcPr>
          <w:p w14:paraId="7716DF40"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437FA099" w14:textId="77777777" w:rsidR="00AF3C33" w:rsidRPr="006E0DB8" w:rsidRDefault="00AF3C33">
            <w:pPr>
              <w:spacing w:line="256" w:lineRule="auto"/>
              <w:jc w:val="center"/>
              <w:rPr>
                <w:b/>
                <w:bCs/>
                <w:sz w:val="22"/>
                <w:szCs w:val="22"/>
              </w:rPr>
            </w:pPr>
          </w:p>
          <w:p w14:paraId="1240DB49" w14:textId="4FCB7D55" w:rsidR="00AF3C33" w:rsidRPr="006E0DB8" w:rsidRDefault="00A27CF3">
            <w:pPr>
              <w:spacing w:line="256" w:lineRule="auto"/>
              <w:jc w:val="center"/>
              <w:rPr>
                <w:b/>
                <w:bCs/>
                <w:sz w:val="22"/>
                <w:szCs w:val="22"/>
              </w:rPr>
            </w:pPr>
            <w:r w:rsidRPr="006E0DB8">
              <w:rPr>
                <w:b/>
                <w:bCs/>
                <w:sz w:val="22"/>
                <w:szCs w:val="22"/>
              </w:rPr>
              <w:t xml:space="preserve">Bus įgyvendinta visiškai, </w:t>
            </w:r>
            <w:r w:rsidRPr="006E0DB8">
              <w:rPr>
                <w:b/>
                <w:bCs/>
                <w:sz w:val="22"/>
                <w:szCs w:val="22"/>
              </w:rPr>
              <w:lastRenderedPageBreak/>
              <w:t>Teisingumo ministerijai pakeitus Vidinių informacijos apie pažeidimus teikimo kanalų įdiegimo ir jų funkcionavimo užtikrinimo tvarkos aprašą, patvirtintą nutarimu Nr. 1133</w:t>
            </w:r>
          </w:p>
        </w:tc>
      </w:tr>
      <w:tr w:rsidR="00AF3C33" w:rsidRPr="006E0DB8" w14:paraId="7C17FC6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2A9FA63"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7.   Atlikus tinkamą rizikos vertinimą, kuriame atsižvelgiama į subjektų veiklos pobūdį ir su tuo susijusį rizikos, kylančios visų pirma aplinkai ir visuomenės sveikatai, lygį, valstybės narės gali nustatyti reikalavimą privačiojo sektoriaus juridiniams subjektams, kuriuose dirba mažiau nei 50 darbuotojų, įdiegti vidaus pranešimų teikimo kanalus ir nustatyti tokių pranešimų teikimo procedūras pagal II skyrių.</w:t>
            </w:r>
          </w:p>
        </w:tc>
        <w:tc>
          <w:tcPr>
            <w:tcW w:w="7982" w:type="dxa"/>
            <w:tcBorders>
              <w:top w:val="single" w:sz="4" w:space="0" w:color="00000A"/>
              <w:left w:val="single" w:sz="4" w:space="0" w:color="00000A"/>
              <w:bottom w:val="single" w:sz="4" w:space="0" w:color="00000A"/>
              <w:right w:val="single" w:sz="4" w:space="0" w:color="00000A"/>
            </w:tcBorders>
          </w:tcPr>
          <w:p w14:paraId="1DF75FDD" w14:textId="77777777" w:rsidR="00AF3C33" w:rsidRPr="006E0DB8" w:rsidRDefault="00AF3C33">
            <w:pPr>
              <w:spacing w:line="256" w:lineRule="auto"/>
              <w:rPr>
                <w:b/>
                <w:sz w:val="22"/>
                <w:szCs w:val="22"/>
              </w:rPr>
            </w:pPr>
            <w:r w:rsidRPr="006E0DB8">
              <w:rPr>
                <w:b/>
                <w:sz w:val="22"/>
                <w:szCs w:val="22"/>
              </w:rPr>
              <w:t>PAĮ</w:t>
            </w:r>
          </w:p>
          <w:p w14:paraId="612EA4FF" w14:textId="77777777" w:rsidR="00BC3DED" w:rsidRPr="006E0DB8" w:rsidRDefault="00BC3DED" w:rsidP="00BC3DED">
            <w:pPr>
              <w:rPr>
                <w:b/>
                <w:sz w:val="22"/>
                <w:szCs w:val="22"/>
              </w:rPr>
            </w:pPr>
            <w:r w:rsidRPr="006E0DB8">
              <w:rPr>
                <w:b/>
                <w:sz w:val="22"/>
                <w:szCs w:val="22"/>
              </w:rPr>
              <w:t>16 straipsnis. Vidinių informacijos apie pažeidimus teikimo kanalų įdiegimas</w:t>
            </w:r>
          </w:p>
          <w:p w14:paraId="557CB9AE" w14:textId="77777777" w:rsidR="00BC3DED" w:rsidRPr="006E0DB8" w:rsidRDefault="00BC3DED" w:rsidP="00BC3DED">
            <w:pPr>
              <w:rPr>
                <w:sz w:val="22"/>
                <w:szCs w:val="22"/>
              </w:rPr>
            </w:pPr>
            <w:r w:rsidRPr="006E0DB8">
              <w:rPr>
                <w:sz w:val="22"/>
                <w:szCs w:val="22"/>
              </w:rPr>
              <w:t>1. Įstaigose, vadovaujantis Vyriausybės nustatytomis sąlygomis, tvarka ir reikalavimais, diegiami vidiniai informacijos apie pažeidimus teikimo kanalai ir užtikrinamas jų funkcionavimas.</w:t>
            </w:r>
          </w:p>
          <w:p w14:paraId="182BC8C6" w14:textId="77777777" w:rsidR="00AF3C33" w:rsidRPr="006E0DB8" w:rsidRDefault="00AF3C33">
            <w:pPr>
              <w:spacing w:line="256" w:lineRule="auto"/>
              <w:rPr>
                <w:sz w:val="22"/>
                <w:szCs w:val="22"/>
              </w:rPr>
            </w:pPr>
            <w:r w:rsidRPr="006E0DB8">
              <w:rPr>
                <w:sz w:val="22"/>
                <w:szCs w:val="22"/>
              </w:rPr>
              <w:t>&lt;...&gt;</w:t>
            </w:r>
          </w:p>
          <w:p w14:paraId="62C20FB8" w14:textId="77777777" w:rsidR="00AF3C33" w:rsidRPr="006E0DB8" w:rsidRDefault="00AF3C33">
            <w:pPr>
              <w:spacing w:line="256" w:lineRule="auto"/>
              <w:rPr>
                <w:sz w:val="22"/>
                <w:szCs w:val="22"/>
              </w:rPr>
            </w:pPr>
          </w:p>
          <w:p w14:paraId="49E20419" w14:textId="77777777" w:rsidR="00AF3C33" w:rsidRPr="006E0DB8" w:rsidRDefault="00AF3C33">
            <w:pPr>
              <w:spacing w:line="256" w:lineRule="auto"/>
              <w:rPr>
                <w:color w:val="000000"/>
                <w:sz w:val="22"/>
                <w:szCs w:val="22"/>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 5 punktas</w:t>
            </w:r>
            <w:r w:rsidRPr="006E0DB8">
              <w:rPr>
                <w:color w:val="000000"/>
                <w:sz w:val="22"/>
                <w:szCs w:val="22"/>
              </w:rPr>
              <w:t>:</w:t>
            </w:r>
          </w:p>
          <w:p w14:paraId="7EC40F64" w14:textId="77777777" w:rsidR="00AF3C33" w:rsidRPr="006E0DB8" w:rsidRDefault="00AF3C33">
            <w:pPr>
              <w:spacing w:line="256" w:lineRule="auto"/>
              <w:rPr>
                <w:color w:val="000000"/>
                <w:sz w:val="22"/>
                <w:szCs w:val="22"/>
              </w:rPr>
            </w:pPr>
            <w:r w:rsidRPr="006E0DB8">
              <w:rPr>
                <w:color w:val="000000"/>
                <w:sz w:val="22"/>
                <w:szCs w:val="22"/>
              </w:rPr>
              <w:t>„Kitose įstaigose, nenurodytose šio Aprašo 3 punkte, gali būti diegiami, o įstaigose, kuriose dirba 50 ar daugiau darbuotojų, privalo būti diegiami vidiniai kanalai.“</w:t>
            </w:r>
          </w:p>
          <w:p w14:paraId="428F6723" w14:textId="77777777" w:rsidR="00AF3C33" w:rsidRPr="006E0DB8" w:rsidRDefault="00AF3C33">
            <w:pPr>
              <w:spacing w:line="256" w:lineRule="auto"/>
              <w:rPr>
                <w:sz w:val="22"/>
                <w:szCs w:val="22"/>
              </w:rPr>
            </w:pPr>
          </w:p>
          <w:p w14:paraId="127494A4" w14:textId="77777777" w:rsidR="00AF3C33" w:rsidRPr="006E0DB8" w:rsidRDefault="00AF3C33">
            <w:pPr>
              <w:spacing w:line="256" w:lineRule="auto"/>
              <w:rPr>
                <w:i/>
                <w:iCs/>
                <w:sz w:val="22"/>
                <w:szCs w:val="22"/>
              </w:rPr>
            </w:pPr>
            <w:r w:rsidRPr="006E0DB8">
              <w:rPr>
                <w:i/>
                <w:iCs/>
                <w:sz w:val="22"/>
                <w:szCs w:val="22"/>
              </w:rPr>
              <w:t xml:space="preserve">Pastaba: Reikalavimo </w:t>
            </w:r>
            <w:r w:rsidRPr="006E0DB8">
              <w:rPr>
                <w:i/>
                <w:iCs/>
                <w:color w:val="000000"/>
                <w:sz w:val="22"/>
                <w:szCs w:val="22"/>
                <w:shd w:val="clear" w:color="auto" w:fill="FFFFFF"/>
              </w:rPr>
              <w:t xml:space="preserve">privačiojo sektoriaus juridiniams subjektams, kuriuose dirba mažiau nei 50 darbuotojų, įdiegti vidaus pranešimų teikimo kanalus ir nustatyti tokių pranešimų teikimo procedūras nėra. Pranešėjui nėra užkertamas kelias remiantis PAĮ 4 </w:t>
            </w:r>
            <w:r w:rsidRPr="006E0DB8">
              <w:rPr>
                <w:i/>
                <w:iCs/>
                <w:color w:val="000000"/>
                <w:sz w:val="22"/>
                <w:szCs w:val="22"/>
                <w:shd w:val="clear" w:color="auto" w:fill="FFFFFF"/>
              </w:rPr>
              <w:lastRenderedPageBreak/>
              <w:t>str. 3 d. 6 punktu pateikti pranešimą kompetentingai institucijai jei įstaigoje nėra veikiančio vidinio informacijos apie pažeidimus teikimo kanalo.</w:t>
            </w:r>
          </w:p>
        </w:tc>
        <w:tc>
          <w:tcPr>
            <w:tcW w:w="1842" w:type="dxa"/>
            <w:tcBorders>
              <w:top w:val="single" w:sz="4" w:space="0" w:color="00000A"/>
              <w:left w:val="single" w:sz="4" w:space="0" w:color="00000A"/>
              <w:bottom w:val="single" w:sz="4" w:space="0" w:color="00000A"/>
              <w:right w:val="single" w:sz="4" w:space="0" w:color="00000A"/>
            </w:tcBorders>
            <w:hideMark/>
          </w:tcPr>
          <w:p w14:paraId="1D7712C6"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7CEBF9D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3C2B9B" w14:textId="77777777" w:rsidR="00AF3C33" w:rsidRPr="006E0DB8" w:rsidRDefault="00AF3C33">
            <w:pPr>
              <w:spacing w:line="256" w:lineRule="auto"/>
              <w:rPr>
                <w:b/>
                <w:bCs/>
                <w:sz w:val="22"/>
                <w:szCs w:val="22"/>
              </w:rPr>
            </w:pPr>
            <w:r w:rsidRPr="006E0DB8">
              <w:rPr>
                <w:color w:val="000000"/>
                <w:sz w:val="22"/>
                <w:szCs w:val="22"/>
                <w:shd w:val="clear" w:color="auto" w:fill="FFFFFF"/>
              </w:rPr>
              <w:t>8.   Valstybės narės Komisijai praneša apie pagal 7 dalį jų priimtą sprendimą nustatyti reikalavimą, kad privačiojo sektoriaus juridiniai subjektai įdiegtų vidaus pranešimų teikimo kanalus. Tame pranešime pateikiamas sprendimo pagrindimas ir rizikos vertinime naudoti kriterijai, numatyti 7 dalyje. Komisija apie tą sprendimą praneša kitoms valstybėms narėms.</w:t>
            </w:r>
          </w:p>
        </w:tc>
        <w:tc>
          <w:tcPr>
            <w:tcW w:w="7982" w:type="dxa"/>
            <w:tcBorders>
              <w:top w:val="single" w:sz="4" w:space="0" w:color="00000A"/>
              <w:left w:val="single" w:sz="4" w:space="0" w:color="00000A"/>
              <w:bottom w:val="single" w:sz="4" w:space="0" w:color="00000A"/>
              <w:right w:val="single" w:sz="4" w:space="0" w:color="00000A"/>
            </w:tcBorders>
          </w:tcPr>
          <w:p w14:paraId="0261A7C3" w14:textId="77777777" w:rsidR="00AF3C33" w:rsidRPr="006E0DB8" w:rsidRDefault="00AF3C33">
            <w:pPr>
              <w:tabs>
                <w:tab w:val="left" w:pos="1276"/>
              </w:tabs>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 5 punktas:</w:t>
            </w:r>
          </w:p>
          <w:p w14:paraId="776D9E22" w14:textId="77777777" w:rsidR="00AF3C33" w:rsidRPr="006E0DB8" w:rsidRDefault="00AF3C33">
            <w:pPr>
              <w:tabs>
                <w:tab w:val="left" w:pos="1276"/>
              </w:tabs>
              <w:spacing w:line="256" w:lineRule="auto"/>
              <w:rPr>
                <w:b/>
                <w:bCs/>
                <w:sz w:val="22"/>
                <w:szCs w:val="22"/>
                <w:lang w:eastAsia="lt-LT"/>
              </w:rPr>
            </w:pPr>
            <w:r w:rsidRPr="006E0DB8">
              <w:rPr>
                <w:sz w:val="22"/>
                <w:szCs w:val="22"/>
              </w:rPr>
              <w:t>„Kitose įstaigose, nenurodytose šio Aprašo 3 punkte, gali būti diegiami, o įstaigose, kuriose dirba 50 ar daugiau darbuotojų, privalo būti diegiami vidiniai kanalai.“</w:t>
            </w:r>
          </w:p>
          <w:p w14:paraId="43586455" w14:textId="77777777" w:rsidR="00AF3C33" w:rsidRPr="006E0DB8" w:rsidRDefault="00AF3C33">
            <w:pPr>
              <w:spacing w:line="256" w:lineRule="auto"/>
              <w:rPr>
                <w:i/>
                <w:iCs/>
                <w:sz w:val="22"/>
                <w:szCs w:val="22"/>
              </w:rPr>
            </w:pPr>
          </w:p>
          <w:p w14:paraId="310DE387" w14:textId="77777777" w:rsidR="00AF3C33" w:rsidRPr="006E0DB8" w:rsidRDefault="00AF3C33">
            <w:pPr>
              <w:spacing w:line="256" w:lineRule="auto"/>
              <w:rPr>
                <w:sz w:val="22"/>
                <w:szCs w:val="22"/>
              </w:rPr>
            </w:pPr>
            <w:r w:rsidRPr="006E0DB8">
              <w:rPr>
                <w:i/>
                <w:iCs/>
                <w:sz w:val="22"/>
                <w:szCs w:val="22"/>
              </w:rPr>
              <w:t>Pastaba: atsižvelgiant i tai, kad PAĮ tvarkos aprašas nenustato prievolės privačiojo sektoriaus juridiniams asmenims, kuriuose dirba mažiau nei 50 darbuotoju įdegti vidinius kanalus, šios nuostatos perkelti nereikia.</w:t>
            </w:r>
          </w:p>
        </w:tc>
        <w:tc>
          <w:tcPr>
            <w:tcW w:w="1842" w:type="dxa"/>
            <w:tcBorders>
              <w:top w:val="single" w:sz="4" w:space="0" w:color="00000A"/>
              <w:left w:val="single" w:sz="4" w:space="0" w:color="00000A"/>
              <w:bottom w:val="single" w:sz="4" w:space="0" w:color="00000A"/>
              <w:right w:val="single" w:sz="4" w:space="0" w:color="00000A"/>
            </w:tcBorders>
            <w:hideMark/>
          </w:tcPr>
          <w:p w14:paraId="7CDE72ED"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5941BBD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3DC7DCF" w14:textId="77777777" w:rsidR="00AF3C33" w:rsidRPr="006E0DB8" w:rsidRDefault="00AF3C33">
            <w:pPr>
              <w:spacing w:line="256" w:lineRule="auto"/>
              <w:rPr>
                <w:b/>
                <w:bCs/>
                <w:sz w:val="22"/>
                <w:szCs w:val="22"/>
              </w:rPr>
            </w:pPr>
            <w:r w:rsidRPr="006E0DB8">
              <w:rPr>
                <w:color w:val="000000"/>
                <w:sz w:val="22"/>
                <w:szCs w:val="22"/>
                <w:shd w:val="clear" w:color="auto" w:fill="FFFFFF"/>
              </w:rPr>
              <w:t>9.   1 dalis taikoma visiems viešojo sektoriaus juridiniams subjektams, įskaitant visus subjektus, kurie nuosavybės teise priklauso tokiam subjektui arba yra tokio subjekto kontroliuojami.</w:t>
            </w:r>
          </w:p>
        </w:tc>
        <w:tc>
          <w:tcPr>
            <w:tcW w:w="7982" w:type="dxa"/>
            <w:tcBorders>
              <w:top w:val="single" w:sz="4" w:space="0" w:color="00000A"/>
              <w:left w:val="single" w:sz="4" w:space="0" w:color="00000A"/>
              <w:bottom w:val="single" w:sz="4" w:space="0" w:color="00000A"/>
              <w:right w:val="single" w:sz="4" w:space="0" w:color="00000A"/>
            </w:tcBorders>
          </w:tcPr>
          <w:p w14:paraId="3CD31370" w14:textId="77777777" w:rsidR="00AF3C33" w:rsidRPr="006E0DB8" w:rsidRDefault="00AF3C33">
            <w:pPr>
              <w:spacing w:line="256" w:lineRule="auto"/>
              <w:rPr>
                <w:b/>
                <w:bCs/>
                <w:sz w:val="22"/>
                <w:szCs w:val="22"/>
              </w:rPr>
            </w:pPr>
            <w:r w:rsidRPr="006E0DB8">
              <w:rPr>
                <w:b/>
                <w:bCs/>
                <w:sz w:val="22"/>
                <w:szCs w:val="22"/>
              </w:rPr>
              <w:t>PAĮ</w:t>
            </w:r>
          </w:p>
          <w:p w14:paraId="68CB086B" w14:textId="77777777" w:rsidR="00BC3DED" w:rsidRPr="006E0DB8" w:rsidRDefault="00BC3DED" w:rsidP="00BC3DED">
            <w:pPr>
              <w:rPr>
                <w:b/>
                <w:sz w:val="22"/>
                <w:szCs w:val="22"/>
              </w:rPr>
            </w:pPr>
            <w:r w:rsidRPr="006E0DB8">
              <w:rPr>
                <w:b/>
                <w:sz w:val="22"/>
                <w:szCs w:val="22"/>
              </w:rPr>
              <w:t>16 straipsnis. Vidinių informacijos apie pažeidimus teikimo kanalų įdiegimas</w:t>
            </w:r>
          </w:p>
          <w:p w14:paraId="500EDC78" w14:textId="77777777" w:rsidR="00BC3DED" w:rsidRPr="006E0DB8" w:rsidRDefault="00BC3DED" w:rsidP="00BC3DED">
            <w:pPr>
              <w:rPr>
                <w:sz w:val="22"/>
                <w:szCs w:val="22"/>
              </w:rPr>
            </w:pPr>
            <w:r w:rsidRPr="006E0DB8">
              <w:rPr>
                <w:sz w:val="22"/>
                <w:szCs w:val="22"/>
              </w:rPr>
              <w:t>1. Įstaigose, vadovaujantis Vyriausybės nustatytomis sąlygomis, tvarka ir reikalavimais, diegiami vidiniai informacijos apie pažeidimus teikimo kanalai ir užtikrinamas jų funkcionavimas.</w:t>
            </w:r>
          </w:p>
          <w:p w14:paraId="638F8574" w14:textId="77777777" w:rsidR="00AF3C33" w:rsidRPr="006E0DB8" w:rsidRDefault="00AF3C33">
            <w:pPr>
              <w:spacing w:line="256" w:lineRule="auto"/>
              <w:ind w:firstLine="4"/>
              <w:rPr>
                <w:sz w:val="22"/>
                <w:szCs w:val="22"/>
              </w:rPr>
            </w:pPr>
            <w:r w:rsidRPr="006E0DB8">
              <w:rPr>
                <w:sz w:val="22"/>
                <w:szCs w:val="22"/>
              </w:rPr>
              <w:t>&lt;...&gt;</w:t>
            </w:r>
          </w:p>
          <w:p w14:paraId="13FF8FD4" w14:textId="77777777" w:rsidR="00AF3C33" w:rsidRPr="006E0DB8" w:rsidRDefault="00AF3C33">
            <w:pPr>
              <w:spacing w:line="256" w:lineRule="auto"/>
              <w:rPr>
                <w:b/>
                <w:bCs/>
                <w:sz w:val="22"/>
                <w:szCs w:val="22"/>
              </w:rPr>
            </w:pPr>
          </w:p>
          <w:p w14:paraId="4E3D85F1"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294844CC"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lang w:eastAsia="lt-LT"/>
              </w:rPr>
              <w:t>3.</w:t>
            </w:r>
            <w:r w:rsidRPr="006E0DB8">
              <w:rPr>
                <w:sz w:val="22"/>
                <w:szCs w:val="22"/>
              </w:rPr>
              <w:t>Vidiniai informacijos apie pažeidimus teikimo kanalai (toliau – vidiniai kanalai) diegiami visose valstybės ar savivaldybės įstaigose. Apraše valstybės ar savivaldybės įstaigomis laikomos valstybės ar savivaldybės įstaigos, valstybės ar savivaldybės įmonės, kaip jos apibrėžtos Lietuvos Respublikos valstybės ir savivaldybės įmonių įstatyme, taip pat įmonės, kurių valstybei ar savivaldybei nuosavybės teise priklausančios akcijos visuotiniame akcininkų susirinkime suteikia daugiau kaip 50 procentų balsų, ir įmonės, kuriose valstybė ar savivaldybė gali paskirti daugiau kaip pusę įmonės administracijos, valdymo arba priežiūros tarnybos narių.</w:t>
            </w:r>
          </w:p>
          <w:p w14:paraId="5483FC35"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4.Valstybės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tc>
        <w:tc>
          <w:tcPr>
            <w:tcW w:w="1842" w:type="dxa"/>
            <w:tcBorders>
              <w:top w:val="single" w:sz="4" w:space="0" w:color="00000A"/>
              <w:left w:val="single" w:sz="4" w:space="0" w:color="00000A"/>
              <w:bottom w:val="single" w:sz="4" w:space="0" w:color="00000A"/>
              <w:right w:val="single" w:sz="4" w:space="0" w:color="00000A"/>
            </w:tcBorders>
            <w:hideMark/>
          </w:tcPr>
          <w:p w14:paraId="666F5CA3"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1253B34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9CF42A0"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 xml:space="preserve">Valstybės narės gali atleisti nuo 1 dalyje nurodytos prievolės mažiau nei 10 000 </w:t>
            </w:r>
            <w:r w:rsidRPr="006E0DB8">
              <w:rPr>
                <w:color w:val="000000"/>
                <w:sz w:val="22"/>
                <w:szCs w:val="22"/>
                <w:shd w:val="clear" w:color="auto" w:fill="FFFFFF"/>
              </w:rPr>
              <w:lastRenderedPageBreak/>
              <w:t>gyventojų arba mažiau nei 50 darbuotojų turinčias savivaldybes arba kitus mažiau nei 50 darbuotojų turinčius subjektus, nurodytus šios dalies pirmoje pastraipoje.</w:t>
            </w:r>
          </w:p>
          <w:p w14:paraId="2F3BDE13" w14:textId="77777777" w:rsidR="00AF3C33" w:rsidRPr="006E0DB8" w:rsidRDefault="00AF3C33">
            <w:pPr>
              <w:spacing w:line="256" w:lineRule="auto"/>
              <w:rPr>
                <w:b/>
                <w:bCs/>
                <w:sz w:val="22"/>
                <w:szCs w:val="22"/>
              </w:rPr>
            </w:pPr>
            <w:r w:rsidRPr="006E0DB8">
              <w:rPr>
                <w:color w:val="000000"/>
                <w:sz w:val="22"/>
                <w:szCs w:val="22"/>
                <w:shd w:val="clear" w:color="auto" w:fill="FFFFFF"/>
              </w:rPr>
              <w:t>Valstybės narės gali numatyti, kad vidaus pranešimų teikimo kanalais gali dalytis savivaldybės arba kad jų veikimą užtikrina bendros savivaldybių institucijos pagal nacionalinę teisę, jei bendri vidaus pranešimų teikimo kanalai yra atskiri nuo atitinkamų išorės pranešimų teikimo kanalų ir jų atžvilgiu autonomiški.</w:t>
            </w:r>
          </w:p>
        </w:tc>
        <w:tc>
          <w:tcPr>
            <w:tcW w:w="7982" w:type="dxa"/>
            <w:tcBorders>
              <w:top w:val="single" w:sz="4" w:space="0" w:color="00000A"/>
              <w:left w:val="single" w:sz="4" w:space="0" w:color="00000A"/>
              <w:bottom w:val="single" w:sz="4" w:space="0" w:color="00000A"/>
              <w:right w:val="single" w:sz="4" w:space="0" w:color="00000A"/>
            </w:tcBorders>
          </w:tcPr>
          <w:p w14:paraId="26C35299" w14:textId="77777777" w:rsidR="00AF3C33" w:rsidRPr="006E0DB8" w:rsidRDefault="00AF3C33">
            <w:pPr>
              <w:pStyle w:val="NoSpacing1"/>
              <w:spacing w:line="256" w:lineRule="auto"/>
              <w:jc w:val="both"/>
              <w:rPr>
                <w:rFonts w:ascii="Times New Roman" w:hAnsi="Times New Roman"/>
                <w:lang w:eastAsia="lt-LT"/>
              </w:rPr>
            </w:pPr>
            <w:r w:rsidRPr="006E0DB8">
              <w:rPr>
                <w:rFonts w:ascii="Times New Roman" w:hAnsi="Times New Roman"/>
                <w:i/>
                <w:iCs/>
                <w:lang w:eastAsia="lt-LT"/>
              </w:rPr>
              <w:lastRenderedPageBreak/>
              <w:t>Direktyvos nuostatos perkelti ir įgyvendinti nereikia., nes valstybėms narėms jos nėra privalomos</w:t>
            </w:r>
            <w:r w:rsidRPr="006E0DB8">
              <w:rPr>
                <w:rFonts w:ascii="Times New Roman" w:hAnsi="Times New Roman"/>
                <w:lang w:eastAsia="lt-LT"/>
              </w:rPr>
              <w:t>.</w:t>
            </w:r>
          </w:p>
          <w:p w14:paraId="2E448D4D" w14:textId="77777777" w:rsidR="00AF3C33" w:rsidRPr="006E0DB8" w:rsidRDefault="00AF3C33">
            <w:pPr>
              <w:spacing w:line="256" w:lineRule="auto"/>
              <w:rPr>
                <w:b/>
                <w:bCs/>
                <w:sz w:val="22"/>
                <w:szCs w:val="22"/>
                <w:lang w:eastAsia="lt-LT"/>
              </w:rPr>
            </w:pPr>
          </w:p>
          <w:p w14:paraId="16ED9506" w14:textId="77777777" w:rsidR="00AF3C33" w:rsidRPr="006E0DB8" w:rsidRDefault="00AF3C33">
            <w:pPr>
              <w:spacing w:line="256" w:lineRule="auto"/>
              <w:rPr>
                <w:b/>
                <w:bCs/>
                <w:sz w:val="22"/>
                <w:szCs w:val="22"/>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337AB6AF" w14:textId="77777777" w:rsidR="00AF3C33" w:rsidRPr="006E0DB8" w:rsidRDefault="00AF3C33">
            <w:pPr>
              <w:spacing w:line="256" w:lineRule="auto"/>
              <w:rPr>
                <w:color w:val="000000"/>
                <w:sz w:val="22"/>
                <w:szCs w:val="22"/>
                <w:lang w:eastAsia="lt-LT"/>
              </w:rPr>
            </w:pPr>
            <w:bookmarkStart w:id="58" w:name="part_3f5a7e7f866f411496e931645574b5b6"/>
            <w:bookmarkEnd w:id="58"/>
            <w:r w:rsidRPr="006E0DB8">
              <w:rPr>
                <w:color w:val="000000"/>
                <w:sz w:val="22"/>
                <w:szCs w:val="22"/>
                <w:lang w:eastAsia="lt-LT"/>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p w14:paraId="05BF3790" w14:textId="77777777" w:rsidR="00AF3C33" w:rsidRPr="006E0DB8" w:rsidRDefault="00AF3C33">
            <w:pPr>
              <w:spacing w:line="256" w:lineRule="auto"/>
              <w:rPr>
                <w:color w:val="000000"/>
                <w:sz w:val="22"/>
                <w:szCs w:val="22"/>
                <w:lang w:eastAsia="lt-LT"/>
              </w:rPr>
            </w:pPr>
            <w:bookmarkStart w:id="59" w:name="part_d6774bf916224d0d8681591af4542588"/>
            <w:bookmarkEnd w:id="59"/>
            <w:r w:rsidRPr="006E0DB8">
              <w:rPr>
                <w:color w:val="000000"/>
                <w:sz w:val="22"/>
                <w:szCs w:val="22"/>
                <w:lang w:eastAsia="lt-LT"/>
              </w:rPr>
              <w:t>5. Kitose įstaigose, nenurodytose šio Aprašo 3 punkte, gali būti diegiami, o įstaigose, kuriose dirba 50 ar daugiau darbuotojų, privalo būti diegiami vidiniai kanalai.</w:t>
            </w:r>
          </w:p>
          <w:p w14:paraId="13C33694"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43118623"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2EF31CE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012487F"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9 straipsnis</w:t>
            </w:r>
          </w:p>
          <w:p w14:paraId="4873FA77"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Vidaus pranešimų teikimo ir tolesnių veiksmų procedūros</w:t>
            </w:r>
          </w:p>
          <w:p w14:paraId="245C8844"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8 straipsnyje nurodytos vidaus pranešimų teikimo ir tolesnių veiksmų procedūros apima:</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4745E46B" w14:textId="77777777">
              <w:tc>
                <w:tcPr>
                  <w:tcW w:w="171" w:type="dxa"/>
                  <w:hideMark/>
                </w:tcPr>
                <w:p w14:paraId="0CE454CD"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2E95E383" w14:textId="77777777" w:rsidR="00AF3C33" w:rsidRPr="006E0DB8" w:rsidRDefault="00AF3C33">
                  <w:pPr>
                    <w:spacing w:line="256" w:lineRule="auto"/>
                    <w:rPr>
                      <w:color w:val="auto"/>
                      <w:sz w:val="22"/>
                      <w:szCs w:val="22"/>
                      <w:lang w:eastAsia="lt-LT"/>
                    </w:rPr>
                  </w:pPr>
                  <w:r w:rsidRPr="006E0DB8">
                    <w:rPr>
                      <w:color w:val="auto"/>
                      <w:sz w:val="22"/>
                      <w:szCs w:val="22"/>
                      <w:lang w:eastAsia="lt-LT"/>
                    </w:rPr>
                    <w:t>pranešimų priėmimo kanalus, kurie suprojektuojami, sukuriami ir saugiai naudojami taip, kad būtų užtikrintas pranešimo teikėjo ir bet kurios pranešime nurodytos trečiosios šalies tapatybės konfidencialumas ir kad su ja negalėtų susipažinti neįgalioti darbuotojai;</w:t>
                  </w:r>
                </w:p>
              </w:tc>
            </w:tr>
          </w:tbl>
          <w:p w14:paraId="5F58AFD1" w14:textId="77777777" w:rsidR="00AF3C33" w:rsidRPr="006E0DB8" w:rsidRDefault="00AF3C33">
            <w:pPr>
              <w:shd w:val="clear" w:color="auto" w:fill="FFFFFF"/>
              <w:spacing w:line="256" w:lineRule="auto"/>
              <w:jc w:val="center"/>
              <w:rPr>
                <w:i/>
                <w:iCs/>
                <w:color w:val="000000"/>
                <w:sz w:val="22"/>
                <w:szCs w:val="22"/>
                <w:lang w:eastAsia="lt-LT"/>
              </w:rPr>
            </w:pPr>
          </w:p>
        </w:tc>
        <w:tc>
          <w:tcPr>
            <w:tcW w:w="7982" w:type="dxa"/>
            <w:tcBorders>
              <w:top w:val="single" w:sz="4" w:space="0" w:color="00000A"/>
              <w:left w:val="single" w:sz="4" w:space="0" w:color="00000A"/>
              <w:bottom w:val="single" w:sz="4" w:space="0" w:color="00000A"/>
              <w:right w:val="single" w:sz="4" w:space="0" w:color="00000A"/>
            </w:tcBorders>
          </w:tcPr>
          <w:p w14:paraId="723C2A7F" w14:textId="1B878105" w:rsidR="00AF3C33" w:rsidRPr="006E0DB8" w:rsidRDefault="00AF3C33" w:rsidP="00870C81">
            <w:pPr>
              <w:spacing w:line="256" w:lineRule="auto"/>
              <w:rPr>
                <w:b/>
                <w:bCs/>
                <w:sz w:val="22"/>
                <w:szCs w:val="22"/>
              </w:rPr>
            </w:pPr>
            <w:r w:rsidRPr="006E0DB8">
              <w:rPr>
                <w:b/>
                <w:bCs/>
                <w:sz w:val="22"/>
                <w:szCs w:val="22"/>
              </w:rPr>
              <w:t>PAĮ projektas</w:t>
            </w:r>
          </w:p>
          <w:p w14:paraId="09374D57" w14:textId="386D64F9" w:rsidR="00AF3C33" w:rsidRPr="006E0DB8" w:rsidRDefault="00AF3C33">
            <w:pPr>
              <w:spacing w:line="240" w:lineRule="atLeast"/>
              <w:rPr>
                <w:b/>
                <w:sz w:val="22"/>
                <w:szCs w:val="22"/>
              </w:rPr>
            </w:pPr>
            <w:r w:rsidRPr="006E0DB8">
              <w:rPr>
                <w:b/>
                <w:sz w:val="22"/>
                <w:szCs w:val="22"/>
              </w:rPr>
              <w:t>2 straipsnis. Pagrindinės šio įstatymo sąvokos</w:t>
            </w:r>
          </w:p>
          <w:p w14:paraId="1721DD08" w14:textId="77777777" w:rsidR="00870C81" w:rsidRPr="006E0DB8" w:rsidRDefault="00AF3C33" w:rsidP="00870C81">
            <w:pPr>
              <w:spacing w:line="240" w:lineRule="atLeast"/>
              <w:rPr>
                <w:bCs/>
                <w:sz w:val="22"/>
                <w:szCs w:val="22"/>
              </w:rPr>
            </w:pPr>
            <w:r w:rsidRPr="006E0DB8">
              <w:rPr>
                <w:bCs/>
                <w:sz w:val="22"/>
                <w:szCs w:val="22"/>
              </w:rPr>
              <w:t>&lt;...&gt;</w:t>
            </w:r>
          </w:p>
          <w:p w14:paraId="206D2665" w14:textId="77777777" w:rsidR="00BC3DED" w:rsidRPr="006E0DB8" w:rsidRDefault="00BC3DED" w:rsidP="00BC3DED">
            <w:pPr>
              <w:rPr>
                <w:sz w:val="22"/>
                <w:szCs w:val="22"/>
              </w:rPr>
            </w:pPr>
            <w:r w:rsidRPr="006E0DB8">
              <w:rPr>
                <w:sz w:val="22"/>
                <w:szCs w:val="22"/>
              </w:rPr>
              <w:t>12. Vidinis informacijos apie pažeidimus teikimo kanalas</w:t>
            </w:r>
            <w:r w:rsidRPr="006E0DB8">
              <w:rPr>
                <w:b/>
                <w:sz w:val="22"/>
                <w:szCs w:val="22"/>
              </w:rPr>
              <w:t xml:space="preserve"> </w:t>
            </w:r>
            <w:r w:rsidRPr="006E0DB8">
              <w:rPr>
                <w:sz w:val="22"/>
                <w:szCs w:val="22"/>
              </w:rPr>
              <w:t>– įstaigoje nustatyta tvarka sukurta ir taikoma informacijos apie pažeidimus šioje įstaigoje teikimo, tyrimo ir asmens informavimo procedūra.</w:t>
            </w:r>
          </w:p>
          <w:p w14:paraId="4FAB300E" w14:textId="77777777" w:rsidR="007E1135" w:rsidRPr="006E0DB8" w:rsidRDefault="007E1135">
            <w:pPr>
              <w:tabs>
                <w:tab w:val="left" w:pos="1276"/>
              </w:tabs>
              <w:spacing w:line="256" w:lineRule="auto"/>
              <w:rPr>
                <w:b/>
                <w:bCs/>
                <w:sz w:val="22"/>
                <w:szCs w:val="22"/>
              </w:rPr>
            </w:pPr>
          </w:p>
          <w:p w14:paraId="102EF7B1" w14:textId="4A940FCA" w:rsidR="00AF3C33" w:rsidRPr="006E0DB8" w:rsidRDefault="00AF3C33">
            <w:pPr>
              <w:tabs>
                <w:tab w:val="left" w:pos="1276"/>
              </w:tabs>
              <w:spacing w:line="256" w:lineRule="auto"/>
              <w:rPr>
                <w:b/>
                <w:bCs/>
                <w:sz w:val="22"/>
                <w:szCs w:val="22"/>
              </w:rPr>
            </w:pPr>
            <w:r w:rsidRPr="006E0DB8">
              <w:rPr>
                <w:b/>
                <w:bCs/>
                <w:sz w:val="22"/>
                <w:szCs w:val="22"/>
              </w:rPr>
              <w:t>PAĮ</w:t>
            </w:r>
            <w:r w:rsidR="00870C81" w:rsidRPr="006E0DB8">
              <w:rPr>
                <w:b/>
                <w:bCs/>
                <w:sz w:val="22"/>
                <w:szCs w:val="22"/>
              </w:rPr>
              <w:t xml:space="preserve"> projektas</w:t>
            </w:r>
          </w:p>
          <w:p w14:paraId="74E0F72C" w14:textId="77777777" w:rsidR="00AF3C33" w:rsidRPr="006E0DB8" w:rsidRDefault="00AF3C33">
            <w:pPr>
              <w:spacing w:line="256" w:lineRule="auto"/>
              <w:rPr>
                <w:rFonts w:eastAsia="Calibri"/>
                <w:b/>
                <w:sz w:val="22"/>
                <w:szCs w:val="22"/>
              </w:rPr>
            </w:pPr>
            <w:r w:rsidRPr="006E0DB8">
              <w:rPr>
                <w:rFonts w:eastAsia="Calibri"/>
                <w:b/>
                <w:sz w:val="22"/>
                <w:szCs w:val="22"/>
              </w:rPr>
              <w:t>9 straipsnis. Konfidencialumo užtikrinimas</w:t>
            </w:r>
          </w:p>
          <w:p w14:paraId="65A598F8" w14:textId="77777777" w:rsidR="005525B2" w:rsidRPr="00E1361A" w:rsidRDefault="005525B2" w:rsidP="005525B2">
            <w:pPr>
              <w:rPr>
                <w:sz w:val="22"/>
                <w:szCs w:val="22"/>
              </w:rPr>
            </w:pPr>
            <w:r w:rsidRPr="00E1361A">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1CEA3EBF" w14:textId="77777777" w:rsidR="005525B2" w:rsidRPr="00E1361A" w:rsidRDefault="005525B2" w:rsidP="005525B2">
            <w:pPr>
              <w:rPr>
                <w:sz w:val="22"/>
                <w:szCs w:val="22"/>
              </w:rPr>
            </w:pPr>
            <w:r w:rsidRPr="00E1361A">
              <w:rPr>
                <w:sz w:val="22"/>
                <w:szCs w:val="22"/>
              </w:rPr>
              <w:t xml:space="preserve">2. Kiekviena įstaiga ir asmuo, kuris gauna ar nagrinėja informaciją apie pažeidimą, privalo užtikrinti informaciją apie pažeidimą pateikiančio asmens ar pranešėjo </w:t>
            </w:r>
            <w:r w:rsidRPr="00E1361A">
              <w:rPr>
                <w:bCs/>
                <w:sz w:val="22"/>
                <w:szCs w:val="22"/>
              </w:rPr>
              <w:t>konfidencialumą.</w:t>
            </w:r>
          </w:p>
          <w:p w14:paraId="6175DCAF" w14:textId="77777777" w:rsidR="005525B2" w:rsidRPr="00E1361A" w:rsidRDefault="005525B2" w:rsidP="005525B2">
            <w:pPr>
              <w:rPr>
                <w:color w:val="FF0000"/>
                <w:sz w:val="22"/>
                <w:szCs w:val="22"/>
              </w:rPr>
            </w:pPr>
            <w:r w:rsidRPr="00E1361A">
              <w:rPr>
                <w:sz w:val="22"/>
                <w:szCs w:val="22"/>
              </w:rPr>
              <w:t xml:space="preserve">3. Informaciją apie pažeidimą pateikusio asmens, </w:t>
            </w:r>
            <w:r w:rsidRPr="00E1361A">
              <w:rPr>
                <w:bCs/>
                <w:sz w:val="22"/>
                <w:szCs w:val="22"/>
              </w:rPr>
              <w:t>pranešėjo ar susijusio su pažeidimu asmens</w:t>
            </w:r>
            <w:r w:rsidRPr="00E1361A">
              <w:rPr>
                <w:b/>
                <w:sz w:val="22"/>
                <w:szCs w:val="22"/>
              </w:rPr>
              <w:t xml:space="preserve"> </w:t>
            </w:r>
            <w:r w:rsidRPr="00E1361A">
              <w:rPr>
                <w:sz w:val="22"/>
                <w:szCs w:val="22"/>
              </w:rPr>
              <w:t>duomenys, leidžiantys nustatyti jų tapatybę, gali būti pateikti tik tam asmeniui arba institucijai, kurie nagrinėja informaciją apie pažeidimą</w:t>
            </w:r>
            <w:bookmarkStart w:id="60" w:name="_Hlk64550416"/>
            <w:r w:rsidRPr="00E1361A">
              <w:rPr>
                <w:sz w:val="22"/>
                <w:szCs w:val="22"/>
              </w:rPr>
              <w:t xml:space="preserve">. Prieš atskleisdama konfidencialius duomenis institucija privalo raštu informuoti informaciją apie pažeidimą </w:t>
            </w:r>
            <w:r w:rsidRPr="00E1361A">
              <w:rPr>
                <w:sz w:val="22"/>
                <w:szCs w:val="22"/>
              </w:rPr>
              <w:lastRenderedPageBreak/>
              <w:t>pateikiantį asmenį ar pranešėją apie duomenų atskleidimą, nurodydama konfidencialių duomenų atskleidimo priežastį.</w:t>
            </w:r>
            <w:bookmarkEnd w:id="60"/>
          </w:p>
          <w:p w14:paraId="31EE1E5A" w14:textId="4ED10356" w:rsidR="00AF3C33" w:rsidRPr="006E0DB8" w:rsidRDefault="00870C81">
            <w:pPr>
              <w:spacing w:line="240" w:lineRule="atLeast"/>
              <w:rPr>
                <w:sz w:val="22"/>
                <w:szCs w:val="22"/>
              </w:rPr>
            </w:pPr>
            <w:r w:rsidRPr="006E0DB8">
              <w:rPr>
                <w:sz w:val="22"/>
                <w:szCs w:val="22"/>
              </w:rPr>
              <w:t>&lt;...&gt;</w:t>
            </w:r>
          </w:p>
          <w:p w14:paraId="2FF6398F" w14:textId="77777777" w:rsidR="005525B2" w:rsidRPr="00E1361A" w:rsidRDefault="005525B2" w:rsidP="005525B2">
            <w:pPr>
              <w:rPr>
                <w:i/>
                <w:sz w:val="22"/>
                <w:szCs w:val="22"/>
              </w:rPr>
            </w:pPr>
            <w:r w:rsidRPr="00E1361A">
              <w:rPr>
                <w:sz w:val="22"/>
                <w:szCs w:val="22"/>
              </w:rPr>
              <w:t>6. Informacija apie</w:t>
            </w:r>
            <w:r w:rsidRPr="00E1361A">
              <w:rPr>
                <w:color w:val="FF0000"/>
                <w:sz w:val="22"/>
                <w:szCs w:val="22"/>
              </w:rPr>
              <w:t xml:space="preserve"> </w:t>
            </w:r>
            <w:r w:rsidRPr="00E1361A">
              <w:rPr>
                <w:sz w:val="22"/>
                <w:szCs w:val="22"/>
              </w:rPr>
              <w:t xml:space="preserve">asmenis, pateikusius informaciją apie pažeidimus, pranešėjus, susijusius su pažeidimu asmenis ar pagalbininkus tyrime nedalyvaujantiems asmenims negali būti teikiama. </w:t>
            </w:r>
          </w:p>
          <w:p w14:paraId="7BC1A632" w14:textId="77777777" w:rsidR="007E1135" w:rsidRPr="006E0DB8" w:rsidRDefault="007E1135">
            <w:pPr>
              <w:spacing w:line="256" w:lineRule="auto"/>
              <w:rPr>
                <w:b/>
                <w:bCs/>
                <w:sz w:val="22"/>
                <w:szCs w:val="22"/>
                <w:lang w:eastAsia="lt-LT"/>
              </w:rPr>
            </w:pPr>
          </w:p>
          <w:p w14:paraId="190C1D43" w14:textId="57CC532F" w:rsidR="00870C81" w:rsidRPr="006E0DB8" w:rsidRDefault="00870C81">
            <w:pPr>
              <w:spacing w:line="256" w:lineRule="auto"/>
              <w:rPr>
                <w:b/>
                <w:bCs/>
                <w:sz w:val="22"/>
                <w:szCs w:val="22"/>
                <w:lang w:eastAsia="lt-LT"/>
              </w:rPr>
            </w:pPr>
            <w:r w:rsidRPr="006E0DB8">
              <w:rPr>
                <w:b/>
                <w:bCs/>
                <w:sz w:val="22"/>
                <w:szCs w:val="22"/>
                <w:lang w:eastAsia="lt-LT"/>
              </w:rPr>
              <w:t>PAĮ projektas</w:t>
            </w:r>
          </w:p>
          <w:p w14:paraId="1B745BFE" w14:textId="77777777" w:rsidR="00870C81" w:rsidRPr="006E0DB8" w:rsidRDefault="00870C81" w:rsidP="00870C81">
            <w:pPr>
              <w:rPr>
                <w:b/>
                <w:color w:val="000000" w:themeColor="text1"/>
                <w:sz w:val="22"/>
                <w:szCs w:val="22"/>
              </w:rPr>
            </w:pPr>
            <w:r w:rsidRPr="006E0DB8">
              <w:rPr>
                <w:b/>
                <w:color w:val="000000" w:themeColor="text1"/>
                <w:sz w:val="22"/>
                <w:szCs w:val="22"/>
              </w:rPr>
              <w:t>16 straipsnis. Vidinių informacijos apie pažeidimus teikimo kanalų įdiegimas</w:t>
            </w:r>
          </w:p>
          <w:p w14:paraId="54A00F36" w14:textId="494558E5" w:rsidR="00870C81" w:rsidRPr="006E0DB8" w:rsidRDefault="00870C81" w:rsidP="00870C81">
            <w:pPr>
              <w:spacing w:line="256" w:lineRule="auto"/>
              <w:rPr>
                <w:b/>
                <w:bCs/>
                <w:sz w:val="22"/>
                <w:szCs w:val="22"/>
                <w:lang w:eastAsia="lt-LT"/>
              </w:rPr>
            </w:pPr>
            <w:r w:rsidRPr="006E0DB8">
              <w:rPr>
                <w:b/>
                <w:bCs/>
                <w:sz w:val="22"/>
                <w:szCs w:val="22"/>
                <w:lang w:eastAsia="lt-LT"/>
              </w:rPr>
              <w:t>&lt;...&gt;</w:t>
            </w:r>
          </w:p>
          <w:p w14:paraId="3E5D8F69" w14:textId="77777777" w:rsidR="00BC3DED" w:rsidRPr="006E0DB8" w:rsidRDefault="00BC3DED" w:rsidP="00BC3DED">
            <w:pPr>
              <w:rPr>
                <w:sz w:val="22"/>
                <w:szCs w:val="22"/>
              </w:rPr>
            </w:pPr>
            <w:r w:rsidRPr="006E0DB8">
              <w:rPr>
                <w:sz w:val="22"/>
                <w:szCs w:val="22"/>
              </w:rPr>
              <w:t>2. Vidiniuose informacijos apie pažeidimus teikimo kanaluose užtikrinamas informaciją apie pažeidimus pateikusių asmenų ir su pažeidimu susijusių asmenų</w:t>
            </w:r>
            <w:r w:rsidRPr="006E0DB8">
              <w:rPr>
                <w:b/>
                <w:bCs/>
                <w:sz w:val="22"/>
                <w:szCs w:val="22"/>
              </w:rPr>
              <w:t xml:space="preserve"> </w:t>
            </w:r>
            <w:r w:rsidRPr="006E0DB8">
              <w:rPr>
                <w:sz w:val="22"/>
                <w:szCs w:val="22"/>
              </w:rPr>
              <w:t xml:space="preserve">konfidencialumas. </w:t>
            </w:r>
          </w:p>
          <w:p w14:paraId="5B1131B1" w14:textId="35DA0D07" w:rsidR="00870C81" w:rsidRPr="006E0DB8" w:rsidRDefault="00870C81" w:rsidP="00870C81">
            <w:pPr>
              <w:rPr>
                <w:color w:val="000000" w:themeColor="text1"/>
                <w:sz w:val="22"/>
                <w:szCs w:val="22"/>
              </w:rPr>
            </w:pPr>
            <w:r w:rsidRPr="006E0DB8">
              <w:rPr>
                <w:color w:val="000000" w:themeColor="text1"/>
                <w:sz w:val="22"/>
                <w:szCs w:val="22"/>
              </w:rPr>
              <w:t>&lt;...&gt;</w:t>
            </w:r>
          </w:p>
          <w:p w14:paraId="00E1FC06" w14:textId="77777777" w:rsidR="00870C81" w:rsidRPr="006E0DB8" w:rsidRDefault="00870C81">
            <w:pPr>
              <w:spacing w:line="256" w:lineRule="auto"/>
              <w:rPr>
                <w:b/>
                <w:bCs/>
                <w:sz w:val="22"/>
                <w:szCs w:val="22"/>
                <w:lang w:eastAsia="lt-LT"/>
              </w:rPr>
            </w:pPr>
          </w:p>
          <w:p w14:paraId="3E13AB22"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 10.2. punktas:</w:t>
            </w:r>
          </w:p>
          <w:p w14:paraId="13990641" w14:textId="77777777" w:rsidR="00AF3C33" w:rsidRPr="006E0DB8" w:rsidRDefault="00AF3C33">
            <w:pPr>
              <w:spacing w:line="256" w:lineRule="auto"/>
              <w:rPr>
                <w:sz w:val="22"/>
                <w:szCs w:val="22"/>
              </w:rPr>
            </w:pPr>
            <w:r w:rsidRPr="006E0DB8">
              <w:rPr>
                <w:sz w:val="22"/>
                <w:szCs w:val="22"/>
              </w:rPr>
              <w:t>„[Kompetentingas subjektas] užtikrina vidiniu kanalu informaciją apie pažeidimą pateikusio asmens konfidencialumą;</w:t>
            </w:r>
          </w:p>
          <w:p w14:paraId="7091A95A" w14:textId="77777777" w:rsidR="00AF3C33" w:rsidRPr="006E0DB8" w:rsidRDefault="00AF3C33">
            <w:pPr>
              <w:spacing w:line="256" w:lineRule="auto"/>
              <w:rPr>
                <w:sz w:val="22"/>
                <w:szCs w:val="22"/>
              </w:rPr>
            </w:pPr>
          </w:p>
          <w:p w14:paraId="1F1AD550"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 14 punktas:</w:t>
            </w:r>
          </w:p>
          <w:p w14:paraId="63761C07" w14:textId="6325D9A0" w:rsidR="002E42E6" w:rsidRPr="006E0DB8" w:rsidRDefault="00AF3C33" w:rsidP="00870C81">
            <w:pPr>
              <w:spacing w:line="256" w:lineRule="auto"/>
              <w:rPr>
                <w:sz w:val="22"/>
                <w:szCs w:val="22"/>
              </w:rPr>
            </w:pPr>
            <w:r w:rsidRPr="006E0DB8">
              <w:rPr>
                <w:sz w:val="22"/>
                <w:szCs w:val="22"/>
              </w:rPr>
              <w:t>„Įstaiga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w:t>
            </w:r>
          </w:p>
        </w:tc>
        <w:tc>
          <w:tcPr>
            <w:tcW w:w="1842" w:type="dxa"/>
            <w:tcBorders>
              <w:top w:val="single" w:sz="4" w:space="0" w:color="00000A"/>
              <w:left w:val="single" w:sz="4" w:space="0" w:color="00000A"/>
              <w:bottom w:val="single" w:sz="4" w:space="0" w:color="00000A"/>
              <w:right w:val="single" w:sz="4" w:space="0" w:color="00000A"/>
            </w:tcBorders>
          </w:tcPr>
          <w:p w14:paraId="451E1AB3" w14:textId="77777777" w:rsidR="00AF3C33" w:rsidRPr="006E0DB8" w:rsidRDefault="00AF3C33">
            <w:pPr>
              <w:spacing w:line="256" w:lineRule="auto"/>
              <w:jc w:val="center"/>
              <w:rPr>
                <w:b/>
                <w:bCs/>
                <w:sz w:val="22"/>
                <w:szCs w:val="22"/>
              </w:rPr>
            </w:pPr>
          </w:p>
        </w:tc>
      </w:tr>
      <w:tr w:rsidR="00AF3C33" w:rsidRPr="006E0DB8" w14:paraId="1DD6213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344420AA" w14:textId="77777777">
              <w:tc>
                <w:tcPr>
                  <w:tcW w:w="184" w:type="dxa"/>
                  <w:hideMark/>
                </w:tcPr>
                <w:p w14:paraId="3FA93FAF" w14:textId="77777777" w:rsidR="00AF3C33" w:rsidRPr="006E0DB8" w:rsidRDefault="00AF3C33">
                  <w:pPr>
                    <w:spacing w:line="256" w:lineRule="auto"/>
                    <w:rPr>
                      <w:color w:val="auto"/>
                      <w:sz w:val="22"/>
                      <w:szCs w:val="22"/>
                      <w:lang w:eastAsia="lt-LT"/>
                    </w:rPr>
                  </w:pPr>
                  <w:r w:rsidRPr="006E0DB8">
                    <w:rPr>
                      <w:color w:val="auto"/>
                      <w:sz w:val="22"/>
                      <w:szCs w:val="22"/>
                      <w:lang w:eastAsia="lt-LT"/>
                    </w:rPr>
                    <w:lastRenderedPageBreak/>
                    <w:t>b)</w:t>
                  </w:r>
                </w:p>
              </w:tc>
              <w:tc>
                <w:tcPr>
                  <w:tcW w:w="1711" w:type="dxa"/>
                  <w:hideMark/>
                </w:tcPr>
                <w:p w14:paraId="5AFCEE05" w14:textId="77777777" w:rsidR="00AF3C33" w:rsidRPr="006E0DB8" w:rsidRDefault="00AF3C33">
                  <w:pPr>
                    <w:spacing w:line="256" w:lineRule="auto"/>
                    <w:rPr>
                      <w:color w:val="auto"/>
                      <w:sz w:val="22"/>
                      <w:szCs w:val="22"/>
                      <w:lang w:eastAsia="lt-LT"/>
                    </w:rPr>
                  </w:pPr>
                  <w:r w:rsidRPr="006E0DB8">
                    <w:rPr>
                      <w:color w:val="auto"/>
                      <w:sz w:val="22"/>
                      <w:szCs w:val="22"/>
                      <w:lang w:eastAsia="lt-LT"/>
                    </w:rPr>
                    <w:t>pranešimo gavimo patvirtinimą, kuris nusiunčiamas pranešimo teikėjui per septynias dienas nuo gavimo;</w:t>
                  </w:r>
                </w:p>
              </w:tc>
            </w:tr>
          </w:tbl>
          <w:p w14:paraId="34A5F459" w14:textId="77777777" w:rsidR="00AF3C33" w:rsidRPr="006E0DB8" w:rsidRDefault="00AF3C33">
            <w:pPr>
              <w:shd w:val="clear" w:color="auto" w:fill="FFFFFF"/>
              <w:spacing w:line="256" w:lineRule="auto"/>
              <w:jc w:val="left"/>
              <w:rPr>
                <w:vanish/>
                <w:color w:val="000000"/>
                <w:sz w:val="22"/>
                <w:szCs w:val="22"/>
                <w:lang w:eastAsia="lt-LT"/>
              </w:rPr>
            </w:pPr>
          </w:p>
        </w:tc>
        <w:tc>
          <w:tcPr>
            <w:tcW w:w="7982" w:type="dxa"/>
            <w:tcBorders>
              <w:top w:val="single" w:sz="4" w:space="0" w:color="00000A"/>
              <w:left w:val="single" w:sz="4" w:space="0" w:color="00000A"/>
              <w:bottom w:val="single" w:sz="4" w:space="0" w:color="00000A"/>
              <w:right w:val="single" w:sz="4" w:space="0" w:color="00000A"/>
            </w:tcBorders>
            <w:hideMark/>
          </w:tcPr>
          <w:p w14:paraId="5D9BC4F6" w14:textId="25349F54" w:rsidR="00AF3C33" w:rsidRPr="006E0DB8" w:rsidRDefault="00AF3C33">
            <w:pPr>
              <w:tabs>
                <w:tab w:val="left" w:pos="1276"/>
              </w:tabs>
              <w:spacing w:line="256" w:lineRule="auto"/>
              <w:rPr>
                <w:b/>
                <w:sz w:val="22"/>
                <w:szCs w:val="22"/>
              </w:rPr>
            </w:pPr>
            <w:r w:rsidRPr="006E0DB8">
              <w:rPr>
                <w:b/>
                <w:sz w:val="22"/>
                <w:szCs w:val="22"/>
              </w:rPr>
              <w:t>PAĮ projektas</w:t>
            </w:r>
          </w:p>
          <w:p w14:paraId="675EE1C0" w14:textId="77777777" w:rsidR="00870C81" w:rsidRPr="006E0DB8" w:rsidRDefault="00870C81" w:rsidP="00870C81">
            <w:pPr>
              <w:rPr>
                <w:b/>
                <w:color w:val="000000" w:themeColor="text1"/>
                <w:sz w:val="22"/>
                <w:szCs w:val="22"/>
              </w:rPr>
            </w:pPr>
            <w:r w:rsidRPr="006E0DB8">
              <w:rPr>
                <w:b/>
                <w:color w:val="000000" w:themeColor="text1"/>
                <w:sz w:val="22"/>
                <w:szCs w:val="22"/>
              </w:rPr>
              <w:t>4 straipsnis. Informacijos apie pažeidimus pateikimo būdai</w:t>
            </w:r>
          </w:p>
          <w:p w14:paraId="6ED11D53" w14:textId="0925D664" w:rsidR="00870C81" w:rsidRPr="006E0DB8" w:rsidRDefault="00870C81" w:rsidP="00870C81">
            <w:pPr>
              <w:tabs>
                <w:tab w:val="left" w:pos="1276"/>
              </w:tabs>
              <w:spacing w:line="256" w:lineRule="auto"/>
              <w:rPr>
                <w:b/>
                <w:sz w:val="22"/>
                <w:szCs w:val="22"/>
              </w:rPr>
            </w:pPr>
            <w:r w:rsidRPr="006E0DB8">
              <w:rPr>
                <w:b/>
                <w:sz w:val="22"/>
                <w:szCs w:val="22"/>
              </w:rPr>
              <w:t>&lt;...&gt;</w:t>
            </w:r>
          </w:p>
          <w:p w14:paraId="2DDBCD4C" w14:textId="77777777" w:rsidR="005525B2" w:rsidRPr="00E1361A" w:rsidRDefault="005525B2" w:rsidP="005525B2">
            <w:pPr>
              <w:rPr>
                <w:bCs/>
                <w:sz w:val="22"/>
                <w:szCs w:val="22"/>
              </w:rPr>
            </w:pPr>
            <w:r w:rsidRPr="00E1361A">
              <w:rPr>
                <w:sz w:val="22"/>
                <w:szCs w:val="22"/>
              </w:rPr>
              <w:t xml:space="preserve">2. Įstaigoje asmuo informaciją apie </w:t>
            </w:r>
            <w:r w:rsidRPr="00E1361A">
              <w:rPr>
                <w:bCs/>
                <w:sz w:val="22"/>
                <w:szCs w:val="22"/>
              </w:rPr>
              <w:t xml:space="preserve">pažeidimą </w:t>
            </w:r>
            <w:r w:rsidRPr="00E1361A">
              <w:rPr>
                <w:sz w:val="22"/>
                <w:szCs w:val="22"/>
              </w:rPr>
              <w:t>teikia per vidinį informacijos apie pažeidimus teikimo kanalą. Įstaiga nedelsdama, bet</w:t>
            </w:r>
            <w:r w:rsidRPr="00E1361A">
              <w:rPr>
                <w:b/>
                <w:bCs/>
                <w:sz w:val="22"/>
                <w:szCs w:val="22"/>
              </w:rPr>
              <w:t xml:space="preserve"> </w:t>
            </w:r>
            <w:r w:rsidRPr="00E1361A">
              <w:rPr>
                <w:sz w:val="22"/>
                <w:szCs w:val="22"/>
              </w:rPr>
              <w:t>ne vėliau kaip per 2</w:t>
            </w:r>
            <w:r w:rsidRPr="00E1361A">
              <w:rPr>
                <w:b/>
                <w:bCs/>
                <w:sz w:val="22"/>
                <w:szCs w:val="22"/>
              </w:rPr>
              <w:t xml:space="preserve"> </w:t>
            </w:r>
            <w:r w:rsidRPr="00E1361A">
              <w:rPr>
                <w:sz w:val="22"/>
                <w:szCs w:val="22"/>
              </w:rPr>
              <w:t xml:space="preserve">darbo dienas nuo informacijos apie </w:t>
            </w:r>
            <w:r w:rsidRPr="00E1361A">
              <w:rPr>
                <w:bCs/>
                <w:sz w:val="22"/>
                <w:szCs w:val="22"/>
              </w:rPr>
              <w:t xml:space="preserve">pažeidimą </w:t>
            </w:r>
            <w:r w:rsidRPr="00E1361A">
              <w:rPr>
                <w:sz w:val="22"/>
                <w:szCs w:val="22"/>
              </w:rPr>
              <w:t xml:space="preserve">gavimo, turi pranešti informaciją apie pažeidimą pateikusiam asmeniui apie jo pateiktos informacijos </w:t>
            </w:r>
            <w:r w:rsidRPr="00E1361A">
              <w:rPr>
                <w:bCs/>
                <w:sz w:val="22"/>
                <w:szCs w:val="22"/>
              </w:rPr>
              <w:t>gavimą.</w:t>
            </w:r>
            <w:r w:rsidRPr="00E1361A">
              <w:rPr>
                <w:sz w:val="22"/>
                <w:szCs w:val="22"/>
              </w:rPr>
              <w:t xml:space="preserve"> Išnagrinėjusi asmens pateiktą informaciją apie pažeidimą, įstaiga</w:t>
            </w:r>
            <w:r w:rsidRPr="00E1361A">
              <w:rPr>
                <w:b/>
                <w:sz w:val="22"/>
                <w:szCs w:val="22"/>
              </w:rPr>
              <w:t xml:space="preserve"> </w:t>
            </w:r>
            <w:r w:rsidRPr="00E1361A">
              <w:rPr>
                <w:bCs/>
                <w:sz w:val="22"/>
                <w:szCs w:val="22"/>
              </w:rPr>
              <w:t>ne vėliau kaip per 10 darbo dienų nuo minėtos informacijos gavimo patvirtinimo</w:t>
            </w:r>
            <w:r w:rsidRPr="00E1361A">
              <w:rPr>
                <w:b/>
                <w:sz w:val="22"/>
                <w:szCs w:val="22"/>
              </w:rPr>
              <w:t xml:space="preserve"> </w:t>
            </w:r>
            <w:r w:rsidRPr="00E1361A">
              <w:rPr>
                <w:bCs/>
                <w:sz w:val="22"/>
                <w:szCs w:val="22"/>
              </w:rPr>
              <w:t>turi</w:t>
            </w:r>
            <w:r w:rsidRPr="00E1361A">
              <w:rPr>
                <w:b/>
                <w:sz w:val="22"/>
                <w:szCs w:val="22"/>
              </w:rPr>
              <w:t xml:space="preserve"> </w:t>
            </w:r>
            <w:r w:rsidRPr="00E1361A">
              <w:rPr>
                <w:bCs/>
                <w:sz w:val="22"/>
                <w:szCs w:val="22"/>
              </w:rPr>
              <w:t xml:space="preserve">informuoti </w:t>
            </w:r>
            <w:r w:rsidRPr="00E1361A">
              <w:rPr>
                <w:sz w:val="22"/>
                <w:szCs w:val="22"/>
              </w:rPr>
              <w:t xml:space="preserve">informaciją apie pažeidimą </w:t>
            </w:r>
            <w:r w:rsidRPr="00E1361A">
              <w:rPr>
                <w:sz w:val="22"/>
                <w:szCs w:val="22"/>
              </w:rPr>
              <w:lastRenderedPageBreak/>
              <w:t xml:space="preserve">pateikusį </w:t>
            </w:r>
            <w:r w:rsidRPr="00E1361A">
              <w:rPr>
                <w:bCs/>
                <w:sz w:val="22"/>
                <w:szCs w:val="22"/>
              </w:rPr>
              <w:t>asmenį apie jo pateiktos informacijos nagrinėjimo eigą (numatytus ar atliktus nagrinėjimo veiksmus, jų pagrindimą) arba atsisakymą šią informaciją nagrinėti.</w:t>
            </w:r>
          </w:p>
          <w:p w14:paraId="38DF72B7" w14:textId="77777777" w:rsidR="00AF3C33" w:rsidRPr="006E0DB8" w:rsidRDefault="00AF3C33">
            <w:pPr>
              <w:tabs>
                <w:tab w:val="left" w:pos="1276"/>
              </w:tabs>
              <w:spacing w:line="240" w:lineRule="atLeast"/>
              <w:rPr>
                <w:b/>
                <w:bCs/>
                <w:sz w:val="22"/>
                <w:szCs w:val="22"/>
              </w:rPr>
            </w:pPr>
            <w:r w:rsidRPr="006E0DB8">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6F40A3BB"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28E295E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AC409C7" w14:textId="77777777" w:rsidR="00AF3C33" w:rsidRPr="006E0DB8" w:rsidRDefault="00AF3C33">
            <w:pPr>
              <w:shd w:val="clear" w:color="auto" w:fill="FFFFFF"/>
              <w:spacing w:line="256" w:lineRule="auto"/>
              <w:rPr>
                <w:color w:val="auto"/>
                <w:sz w:val="22"/>
                <w:szCs w:val="22"/>
                <w:lang w:eastAsia="lt-LT"/>
              </w:rPr>
            </w:pPr>
            <w:r w:rsidRPr="006E0DB8">
              <w:rPr>
                <w:color w:val="000000"/>
                <w:sz w:val="22"/>
                <w:szCs w:val="22"/>
                <w:lang w:eastAsia="lt-LT"/>
              </w:rPr>
              <w:t>c)nešališko asmens arba departamento, kompetentingo vykdyti tolesnius veiksmus dėl pranešimų, kuris gali būti tas pats kaip ir pranešimus gaunantysis ir kuris palaikys ryšius su pranešimo teikėju ir prireikus prašys jo papildomos informacijos ir teiks tam pranešimo teikėjui grįžtamąją informaciją, paskyrimą;</w:t>
            </w:r>
          </w:p>
          <w:p w14:paraId="0DB7DAE2" w14:textId="77777777" w:rsidR="00AF3C33" w:rsidRPr="006E0DB8" w:rsidRDefault="00AF3C33">
            <w:pPr>
              <w:shd w:val="clear" w:color="auto" w:fill="FFFFFF"/>
              <w:spacing w:line="256" w:lineRule="auto"/>
              <w:rPr>
                <w:vanish/>
                <w:color w:val="auto"/>
                <w:sz w:val="22"/>
                <w:szCs w:val="22"/>
                <w:lang w:eastAsia="lt-LT"/>
              </w:rPr>
            </w:pPr>
            <w:r w:rsidRPr="006E0DB8">
              <w:rPr>
                <w:color w:val="auto"/>
                <w:sz w:val="22"/>
                <w:szCs w:val="22"/>
                <w:lang w:eastAsia="lt-LT"/>
              </w:rPr>
              <w:t>d) deramus paskirtojo asmens ar departamento tolesnius veiksmus numatytus c punkte;</w:t>
            </w:r>
          </w:p>
        </w:tc>
        <w:tc>
          <w:tcPr>
            <w:tcW w:w="7982" w:type="dxa"/>
            <w:tcBorders>
              <w:top w:val="single" w:sz="4" w:space="0" w:color="00000A"/>
              <w:left w:val="single" w:sz="4" w:space="0" w:color="00000A"/>
              <w:bottom w:val="single" w:sz="4" w:space="0" w:color="00000A"/>
              <w:right w:val="single" w:sz="4" w:space="0" w:color="00000A"/>
            </w:tcBorders>
          </w:tcPr>
          <w:p w14:paraId="0676AA42" w14:textId="77777777" w:rsidR="00870C81" w:rsidRPr="006E0DB8" w:rsidRDefault="00870C81" w:rsidP="00870C81">
            <w:pPr>
              <w:tabs>
                <w:tab w:val="left" w:pos="1276"/>
              </w:tabs>
              <w:spacing w:line="256" w:lineRule="auto"/>
              <w:rPr>
                <w:b/>
                <w:sz w:val="22"/>
                <w:szCs w:val="22"/>
              </w:rPr>
            </w:pPr>
            <w:r w:rsidRPr="006E0DB8">
              <w:rPr>
                <w:b/>
                <w:sz w:val="22"/>
                <w:szCs w:val="22"/>
              </w:rPr>
              <w:t>PAĮ projektas</w:t>
            </w:r>
          </w:p>
          <w:p w14:paraId="116E5410" w14:textId="77777777" w:rsidR="00870C81" w:rsidRPr="006E0DB8" w:rsidRDefault="00870C81" w:rsidP="00870C81">
            <w:pPr>
              <w:rPr>
                <w:b/>
                <w:color w:val="000000" w:themeColor="text1"/>
                <w:sz w:val="22"/>
                <w:szCs w:val="22"/>
              </w:rPr>
            </w:pPr>
            <w:r w:rsidRPr="006E0DB8">
              <w:rPr>
                <w:b/>
                <w:color w:val="000000" w:themeColor="text1"/>
                <w:sz w:val="22"/>
                <w:szCs w:val="22"/>
              </w:rPr>
              <w:t>4 straipsnis. Informacijos apie pažeidimus pateikimo būdai</w:t>
            </w:r>
          </w:p>
          <w:p w14:paraId="509B9220" w14:textId="77777777" w:rsidR="00870C81" w:rsidRPr="006E0DB8" w:rsidRDefault="00870C81" w:rsidP="00870C81">
            <w:pPr>
              <w:tabs>
                <w:tab w:val="left" w:pos="1276"/>
              </w:tabs>
              <w:spacing w:line="256" w:lineRule="auto"/>
              <w:rPr>
                <w:b/>
                <w:sz w:val="22"/>
                <w:szCs w:val="22"/>
              </w:rPr>
            </w:pPr>
            <w:r w:rsidRPr="006E0DB8">
              <w:rPr>
                <w:b/>
                <w:sz w:val="22"/>
                <w:szCs w:val="22"/>
              </w:rPr>
              <w:t>&lt;...&gt;</w:t>
            </w:r>
          </w:p>
          <w:p w14:paraId="727301B9" w14:textId="77777777" w:rsidR="005525B2" w:rsidRPr="00E1361A" w:rsidRDefault="005525B2" w:rsidP="005525B2">
            <w:pPr>
              <w:rPr>
                <w:bCs/>
                <w:sz w:val="22"/>
                <w:szCs w:val="22"/>
              </w:rPr>
            </w:pPr>
            <w:r w:rsidRPr="00E1361A">
              <w:rPr>
                <w:sz w:val="22"/>
                <w:szCs w:val="22"/>
              </w:rPr>
              <w:t xml:space="preserve">2. Įstaigoje asmuo informaciją apie </w:t>
            </w:r>
            <w:r w:rsidRPr="00E1361A">
              <w:rPr>
                <w:bCs/>
                <w:sz w:val="22"/>
                <w:szCs w:val="22"/>
              </w:rPr>
              <w:t xml:space="preserve">pažeidimą </w:t>
            </w:r>
            <w:r w:rsidRPr="00E1361A">
              <w:rPr>
                <w:sz w:val="22"/>
                <w:szCs w:val="22"/>
              </w:rPr>
              <w:t>teikia per vidinį informacijos apie pažeidimus teikimo kanalą. Įstaiga nedelsdama, bet</w:t>
            </w:r>
            <w:r w:rsidRPr="00E1361A">
              <w:rPr>
                <w:b/>
                <w:bCs/>
                <w:sz w:val="22"/>
                <w:szCs w:val="22"/>
              </w:rPr>
              <w:t xml:space="preserve"> </w:t>
            </w:r>
            <w:r w:rsidRPr="00E1361A">
              <w:rPr>
                <w:sz w:val="22"/>
                <w:szCs w:val="22"/>
              </w:rPr>
              <w:t>ne vėliau kaip per 2</w:t>
            </w:r>
            <w:r w:rsidRPr="00E1361A">
              <w:rPr>
                <w:b/>
                <w:bCs/>
                <w:sz w:val="22"/>
                <w:szCs w:val="22"/>
              </w:rPr>
              <w:t xml:space="preserve"> </w:t>
            </w:r>
            <w:r w:rsidRPr="00E1361A">
              <w:rPr>
                <w:sz w:val="22"/>
                <w:szCs w:val="22"/>
              </w:rPr>
              <w:t xml:space="preserve">darbo dienas nuo informacijos apie </w:t>
            </w:r>
            <w:r w:rsidRPr="00E1361A">
              <w:rPr>
                <w:bCs/>
                <w:sz w:val="22"/>
                <w:szCs w:val="22"/>
              </w:rPr>
              <w:t xml:space="preserve">pažeidimą </w:t>
            </w:r>
            <w:r w:rsidRPr="00E1361A">
              <w:rPr>
                <w:sz w:val="22"/>
                <w:szCs w:val="22"/>
              </w:rPr>
              <w:t xml:space="preserve">gavimo, turi pranešti informaciją apie pažeidimą pateikusiam asmeniui apie jo pateiktos informacijos </w:t>
            </w:r>
            <w:r w:rsidRPr="00E1361A">
              <w:rPr>
                <w:bCs/>
                <w:sz w:val="22"/>
                <w:szCs w:val="22"/>
              </w:rPr>
              <w:t>gavimą.</w:t>
            </w:r>
            <w:r w:rsidRPr="00E1361A">
              <w:rPr>
                <w:sz w:val="22"/>
                <w:szCs w:val="22"/>
              </w:rPr>
              <w:t xml:space="preserve"> Išnagrinėjusi asmens pateiktą informaciją apie pažeidimą, įstaiga</w:t>
            </w:r>
            <w:r w:rsidRPr="00E1361A">
              <w:rPr>
                <w:b/>
                <w:sz w:val="22"/>
                <w:szCs w:val="22"/>
              </w:rPr>
              <w:t xml:space="preserve"> </w:t>
            </w:r>
            <w:r w:rsidRPr="00E1361A">
              <w:rPr>
                <w:bCs/>
                <w:sz w:val="22"/>
                <w:szCs w:val="22"/>
              </w:rPr>
              <w:t>ne vėliau kaip per 10 darbo dienų nuo minėtos informacijos gavimo patvirtinimo</w:t>
            </w:r>
            <w:r w:rsidRPr="00E1361A">
              <w:rPr>
                <w:b/>
                <w:sz w:val="22"/>
                <w:szCs w:val="22"/>
              </w:rPr>
              <w:t xml:space="preserve"> </w:t>
            </w:r>
            <w:r w:rsidRPr="00E1361A">
              <w:rPr>
                <w:bCs/>
                <w:sz w:val="22"/>
                <w:szCs w:val="22"/>
              </w:rPr>
              <w:t>turi</w:t>
            </w:r>
            <w:r w:rsidRPr="00E1361A">
              <w:rPr>
                <w:b/>
                <w:sz w:val="22"/>
                <w:szCs w:val="22"/>
              </w:rPr>
              <w:t xml:space="preserve"> </w:t>
            </w:r>
            <w:r w:rsidRPr="00E1361A">
              <w:rPr>
                <w:bCs/>
                <w:sz w:val="22"/>
                <w:szCs w:val="22"/>
              </w:rPr>
              <w:t xml:space="preserve">informuoti </w:t>
            </w:r>
            <w:r w:rsidRPr="00E1361A">
              <w:rPr>
                <w:sz w:val="22"/>
                <w:szCs w:val="22"/>
              </w:rPr>
              <w:t xml:space="preserve">informaciją apie pažeidimą pateikusį </w:t>
            </w:r>
            <w:r w:rsidRPr="00E1361A">
              <w:rPr>
                <w:bCs/>
                <w:sz w:val="22"/>
                <w:szCs w:val="22"/>
              </w:rPr>
              <w:t>asmenį apie jo pateiktos informacijos nagrinėjimo eigą (numatytus ar atliktus nagrinėjimo veiksmus, jų pagrindimą) arba atsisakymą šią informaciją nagrinėti.</w:t>
            </w:r>
          </w:p>
          <w:p w14:paraId="4115FFDB" w14:textId="77777777" w:rsidR="005525B2" w:rsidRPr="00E1361A" w:rsidRDefault="005525B2" w:rsidP="005525B2">
            <w:pPr>
              <w:rPr>
                <w:bCs/>
                <w:sz w:val="22"/>
                <w:szCs w:val="22"/>
              </w:rPr>
            </w:pPr>
            <w:r w:rsidRPr="00E1361A">
              <w:rPr>
                <w:bCs/>
                <w:sz w:val="22"/>
                <w:szCs w:val="22"/>
              </w:rPr>
              <w:t>3. Įstaiga, gavusi informaciją apie pažeidimą, kuri atitinka šiame įstatyme nustatytus požymius, tačiau nesanti kompetentinga ją vertinti, nedelsdama, bet ne vėliau kaip per 2 darbo dienas nuo informacijos apie pažeidimą gavimo dienos, persiunčia ją kompetentingai institucijai ir apie tai praneša informaciją apie pažeidimą pateikusiam asmeniui.</w:t>
            </w:r>
          </w:p>
          <w:p w14:paraId="0A4C46B2" w14:textId="2CAC6FD6" w:rsidR="00AF3C33" w:rsidRPr="006E0DB8" w:rsidRDefault="00870C81" w:rsidP="00870C81">
            <w:pPr>
              <w:tabs>
                <w:tab w:val="left" w:pos="1276"/>
              </w:tabs>
              <w:spacing w:line="256" w:lineRule="auto"/>
              <w:rPr>
                <w:b/>
                <w:bCs/>
                <w:sz w:val="22"/>
                <w:szCs w:val="22"/>
              </w:rPr>
            </w:pPr>
            <w:r w:rsidRPr="006E0DB8">
              <w:rPr>
                <w:b/>
                <w:bCs/>
                <w:sz w:val="22"/>
                <w:szCs w:val="22"/>
              </w:rPr>
              <w:t>&lt;...&gt;</w:t>
            </w:r>
          </w:p>
          <w:p w14:paraId="333BB19E" w14:textId="77777777" w:rsidR="00AF3C33" w:rsidRPr="006E0DB8" w:rsidRDefault="00AF3C33">
            <w:pPr>
              <w:spacing w:line="256" w:lineRule="auto"/>
              <w:rPr>
                <w:sz w:val="22"/>
                <w:szCs w:val="22"/>
              </w:rPr>
            </w:pPr>
          </w:p>
          <w:p w14:paraId="1419C82D" w14:textId="03A35E95"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3C212EA7" w14:textId="77777777" w:rsidR="00AF3C33" w:rsidRPr="006E0DB8" w:rsidRDefault="00AF3C33">
            <w:pPr>
              <w:tabs>
                <w:tab w:val="center" w:pos="-7800"/>
                <w:tab w:val="left" w:pos="709"/>
                <w:tab w:val="left" w:pos="6237"/>
                <w:tab w:val="right" w:pos="8306"/>
              </w:tabs>
              <w:spacing w:line="256" w:lineRule="auto"/>
              <w:rPr>
                <w:sz w:val="22"/>
                <w:szCs w:val="22"/>
              </w:rPr>
            </w:pPr>
            <w:r w:rsidRPr="006E0DB8">
              <w:rPr>
                <w:sz w:val="22"/>
                <w:szCs w:val="22"/>
                <w:lang w:eastAsia="lt-LT"/>
              </w:rPr>
              <w:t>9.</w:t>
            </w:r>
            <w:r w:rsidRPr="006E0DB8">
              <w:rPr>
                <w:b/>
                <w:bCs/>
                <w:sz w:val="22"/>
                <w:szCs w:val="22"/>
                <w:lang w:eastAsia="lt-LT"/>
              </w:rPr>
              <w:t xml:space="preserve"> </w:t>
            </w:r>
            <w:r w:rsidRPr="006E0DB8">
              <w:rPr>
                <w:sz w:val="22"/>
                <w:szCs w:val="22"/>
              </w:rPr>
              <w:t>Įstaigos vadovas paskiria kompetentingą subjektą, kuris įstaigoje administruoja vidinį kanalą. Kompetentingu subjektu skiriamas asmuo (-</w:t>
            </w:r>
            <w:proofErr w:type="spellStart"/>
            <w:r w:rsidRPr="006E0DB8">
              <w:rPr>
                <w:sz w:val="22"/>
                <w:szCs w:val="22"/>
              </w:rPr>
              <w:t>enys</w:t>
            </w:r>
            <w:proofErr w:type="spellEnd"/>
            <w:r w:rsidRPr="006E0DB8">
              <w:rPr>
                <w:sz w:val="22"/>
                <w:szCs w:val="22"/>
              </w:rPr>
              <w:t>), kurio (-</w:t>
            </w:r>
            <w:proofErr w:type="spellStart"/>
            <w:r w:rsidRPr="006E0DB8">
              <w:rPr>
                <w:sz w:val="22"/>
                <w:szCs w:val="22"/>
              </w:rPr>
              <w:t>ių</w:t>
            </w:r>
            <w:proofErr w:type="spellEnd"/>
            <w:r w:rsidRPr="006E0DB8">
              <w:rPr>
                <w:sz w:val="22"/>
                <w:szCs w:val="22"/>
              </w:rPr>
              <w:t>) reputacija ir kvalifikacija nekelia abejonių dėl jų galimybių tinkamai įgyvendinti Aprašo nuostatas. Aprašo reikalavimus įgyvendinančiam kompetentingam subjektui negali būti daromas poveikis ar kitaip trukdoma atlikti jam šiame Apraše priskirtas funkcijas.</w:t>
            </w:r>
          </w:p>
          <w:p w14:paraId="6007A15F" w14:textId="77777777" w:rsidR="00AF3C33" w:rsidRPr="006E0DB8" w:rsidRDefault="00AF3C33">
            <w:pPr>
              <w:tabs>
                <w:tab w:val="center" w:pos="-7800"/>
                <w:tab w:val="left" w:pos="709"/>
                <w:tab w:val="left" w:pos="6237"/>
                <w:tab w:val="right" w:pos="8306"/>
              </w:tabs>
              <w:spacing w:line="256" w:lineRule="auto"/>
              <w:rPr>
                <w:sz w:val="22"/>
                <w:szCs w:val="22"/>
              </w:rPr>
            </w:pPr>
            <w:r w:rsidRPr="006E0DB8">
              <w:rPr>
                <w:sz w:val="22"/>
                <w:szCs w:val="22"/>
              </w:rPr>
              <w:t>10.Kompetentingas subjektas, įgyvendindamas Aprašo reikalavimus, atlieka šias funkcijas:</w:t>
            </w:r>
          </w:p>
          <w:p w14:paraId="1FC69826" w14:textId="77777777" w:rsidR="00AF3C33" w:rsidRPr="006E0DB8" w:rsidRDefault="00AF3C33">
            <w:pPr>
              <w:tabs>
                <w:tab w:val="center" w:pos="-7080"/>
                <w:tab w:val="left" w:pos="851"/>
                <w:tab w:val="right" w:pos="1276"/>
                <w:tab w:val="left" w:pos="1429"/>
              </w:tabs>
              <w:spacing w:line="256" w:lineRule="auto"/>
              <w:rPr>
                <w:sz w:val="22"/>
                <w:szCs w:val="22"/>
              </w:rPr>
            </w:pPr>
            <w:r w:rsidRPr="006E0DB8">
              <w:rPr>
                <w:sz w:val="22"/>
                <w:szCs w:val="22"/>
              </w:rPr>
              <w:t>10.1.analizuoja ir tiria vidiniu kanalu gautą informaciją apie pažeidimus;</w:t>
            </w:r>
          </w:p>
          <w:p w14:paraId="20C7AD18" w14:textId="77777777" w:rsidR="00AF3C33" w:rsidRPr="006E0DB8" w:rsidRDefault="00AF3C33">
            <w:pPr>
              <w:tabs>
                <w:tab w:val="center" w:pos="-7091"/>
                <w:tab w:val="left" w:pos="993"/>
                <w:tab w:val="left" w:pos="1276"/>
                <w:tab w:val="left" w:pos="1560"/>
                <w:tab w:val="right" w:pos="1702"/>
              </w:tabs>
              <w:spacing w:line="256" w:lineRule="auto"/>
              <w:rPr>
                <w:sz w:val="22"/>
                <w:szCs w:val="22"/>
              </w:rPr>
            </w:pPr>
            <w:r w:rsidRPr="006E0DB8">
              <w:rPr>
                <w:sz w:val="22"/>
                <w:szCs w:val="22"/>
              </w:rPr>
              <w:t>10.2.užtikrina vidiniu kanalu informaciją apie pažeidimą pateikusio asmens konfidencialumą;</w:t>
            </w:r>
          </w:p>
          <w:p w14:paraId="2748298B" w14:textId="77777777" w:rsidR="00AF3C33" w:rsidRPr="006E0DB8" w:rsidRDefault="00AF3C33">
            <w:pPr>
              <w:tabs>
                <w:tab w:val="center" w:pos="-7800"/>
                <w:tab w:val="left" w:pos="567"/>
                <w:tab w:val="right" w:pos="851"/>
              </w:tabs>
              <w:suppressAutoHyphens/>
              <w:spacing w:line="256" w:lineRule="auto"/>
              <w:rPr>
                <w:sz w:val="22"/>
                <w:szCs w:val="22"/>
                <w:lang w:eastAsia="lt-LT"/>
              </w:rPr>
            </w:pPr>
            <w:r w:rsidRPr="006E0DB8">
              <w:rPr>
                <w:sz w:val="22"/>
                <w:szCs w:val="22"/>
                <w:lang w:eastAsia="lt-LT"/>
              </w:rPr>
              <w:lastRenderedPageBreak/>
              <w:t>10.3. bendradarbiauja su įstaigos darbuotojais, padaliniais, kompetentingomis institucijomis teikdamas ir (ar) gaudamas reikalingą informaciją;</w:t>
            </w:r>
          </w:p>
          <w:p w14:paraId="166E7956" w14:textId="77777777" w:rsidR="00AF3C33" w:rsidRPr="006E0DB8" w:rsidRDefault="00AF3C33">
            <w:pPr>
              <w:tabs>
                <w:tab w:val="center" w:pos="-7800"/>
                <w:tab w:val="left" w:pos="567"/>
                <w:tab w:val="right" w:pos="851"/>
              </w:tabs>
              <w:suppressAutoHyphens/>
              <w:spacing w:line="256" w:lineRule="auto"/>
              <w:rPr>
                <w:sz w:val="22"/>
                <w:szCs w:val="22"/>
                <w:lang w:eastAsia="lt-LT"/>
              </w:rPr>
            </w:pPr>
            <w:r w:rsidRPr="006E0DB8">
              <w:rPr>
                <w:sz w:val="22"/>
                <w:szCs w:val="22"/>
                <w:lang w:eastAsia="lt-LT"/>
              </w:rPr>
              <w:t>10.4. renka ir kaupia nuasmenintus statistinius duomenis apie gautų pranešimų skaičių ir jų nagrinėjimo rezultatus;</w:t>
            </w:r>
          </w:p>
          <w:p w14:paraId="2731A8CB"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r w:rsidRPr="006E0DB8">
              <w:rPr>
                <w:sz w:val="22"/>
                <w:szCs w:val="22"/>
                <w:lang w:eastAsia="lt-LT"/>
              </w:rPr>
              <w:t>10.5. atlieka kitas Apraše nustatytas funkcijas.</w:t>
            </w:r>
          </w:p>
        </w:tc>
        <w:tc>
          <w:tcPr>
            <w:tcW w:w="1842" w:type="dxa"/>
            <w:tcBorders>
              <w:top w:val="single" w:sz="4" w:space="0" w:color="00000A"/>
              <w:left w:val="single" w:sz="4" w:space="0" w:color="00000A"/>
              <w:bottom w:val="single" w:sz="4" w:space="0" w:color="00000A"/>
              <w:right w:val="single" w:sz="4" w:space="0" w:color="00000A"/>
            </w:tcBorders>
            <w:hideMark/>
          </w:tcPr>
          <w:p w14:paraId="37253157"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6569D00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79E44DF"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e) deramus tolesnius veiksmus, jei tai numatyta nacionalinėje teisėje, dėl anoniminių pranešimų teikimo; </w:t>
            </w:r>
          </w:p>
        </w:tc>
        <w:tc>
          <w:tcPr>
            <w:tcW w:w="7982" w:type="dxa"/>
            <w:tcBorders>
              <w:top w:val="single" w:sz="4" w:space="0" w:color="00000A"/>
              <w:left w:val="single" w:sz="4" w:space="0" w:color="00000A"/>
              <w:bottom w:val="single" w:sz="4" w:space="0" w:color="00000A"/>
              <w:right w:val="single" w:sz="4" w:space="0" w:color="00000A"/>
            </w:tcBorders>
            <w:hideMark/>
          </w:tcPr>
          <w:p w14:paraId="2DC4D317" w14:textId="77777777" w:rsidR="00AF3C33" w:rsidRPr="006E0DB8" w:rsidRDefault="00AF3C33">
            <w:pPr>
              <w:spacing w:line="256" w:lineRule="auto"/>
              <w:rPr>
                <w:b/>
                <w:sz w:val="22"/>
                <w:szCs w:val="22"/>
              </w:rPr>
            </w:pPr>
            <w:r w:rsidRPr="006E0DB8">
              <w:rPr>
                <w:b/>
                <w:sz w:val="22"/>
                <w:szCs w:val="22"/>
              </w:rPr>
              <w:t>PAĮ</w:t>
            </w:r>
          </w:p>
          <w:p w14:paraId="72E2D60B"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033A6926" w14:textId="77777777" w:rsidR="00AF3C33" w:rsidRPr="006E0DB8" w:rsidRDefault="00AF3C33">
            <w:pPr>
              <w:spacing w:line="256" w:lineRule="auto"/>
              <w:rPr>
                <w:b/>
                <w:sz w:val="22"/>
                <w:szCs w:val="22"/>
              </w:rPr>
            </w:pPr>
            <w:r w:rsidRPr="006E0DB8">
              <w:rPr>
                <w:b/>
                <w:sz w:val="22"/>
                <w:szCs w:val="22"/>
              </w:rPr>
              <w:t>&lt;...&gt;</w:t>
            </w:r>
          </w:p>
          <w:p w14:paraId="5365200C" w14:textId="77777777" w:rsidR="00BC3DED" w:rsidRPr="006E0DB8" w:rsidRDefault="00BC3DED" w:rsidP="00BC3DED">
            <w:pPr>
              <w:rPr>
                <w:sz w:val="22"/>
                <w:szCs w:val="22"/>
              </w:rPr>
            </w:pPr>
            <w:r w:rsidRPr="006E0DB8">
              <w:rPr>
                <w:sz w:val="22"/>
                <w:szCs w:val="22"/>
              </w:rPr>
              <w:t>6. Jei informaciją apie pažeidimą pateikiantis asmuo tokio pobūdžio informaciją pateikė anonimiškai,</w:t>
            </w:r>
            <w:r w:rsidRPr="006E0DB8" w:rsidDel="00536D27">
              <w:rPr>
                <w:sz w:val="22"/>
                <w:szCs w:val="22"/>
              </w:rPr>
              <w:t xml:space="preserve"> </w:t>
            </w:r>
            <w:r w:rsidRPr="006E0DB8">
              <w:rPr>
                <w:sz w:val="22"/>
                <w:szCs w:val="22"/>
              </w:rPr>
              <w:t xml:space="preserve">šio įstatymo 8 straipsnyje nustatytos priemonės taikomos tais atvejais, kai jo tapatybė buvo atskleista ir būtina jį apsaugoti nuo neigiamo poveikio. </w:t>
            </w:r>
          </w:p>
          <w:p w14:paraId="29DE0C93" w14:textId="77777777" w:rsidR="00AF3C33" w:rsidRPr="006E0DB8" w:rsidRDefault="00AF3C33">
            <w:pPr>
              <w:spacing w:line="256" w:lineRule="auto"/>
              <w:rPr>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69536F3"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49AB5DE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75FA9BD"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f) pagrįstą laikotarpį grįžtamajai informacijai pateikti, neviršijantį </w:t>
            </w:r>
            <w:r w:rsidRPr="006E0DB8">
              <w:rPr>
                <w:color w:val="auto"/>
                <w:sz w:val="22"/>
                <w:szCs w:val="22"/>
                <w:u w:val="single"/>
                <w:lang w:eastAsia="lt-LT"/>
              </w:rPr>
              <w:t>trijų mėnesių nuo pranešimo gavimo patvirtinimo arba, jei patvirtinimas pranešimo</w:t>
            </w:r>
            <w:r w:rsidRPr="006E0DB8">
              <w:rPr>
                <w:color w:val="auto"/>
                <w:sz w:val="22"/>
                <w:szCs w:val="22"/>
                <w:lang w:eastAsia="lt-LT"/>
              </w:rPr>
              <w:t xml:space="preserve"> teikėjui nebuvo išsiųstas, trijų mėnesių laikotarpį nuo tada, kai baigiasi septynių dienų laikotarpis po to, kai pranešimas buvo pateiktas;</w:t>
            </w:r>
          </w:p>
        </w:tc>
        <w:tc>
          <w:tcPr>
            <w:tcW w:w="7982" w:type="dxa"/>
            <w:tcBorders>
              <w:top w:val="single" w:sz="4" w:space="0" w:color="00000A"/>
              <w:left w:val="single" w:sz="4" w:space="0" w:color="00000A"/>
              <w:bottom w:val="single" w:sz="4" w:space="0" w:color="00000A"/>
              <w:right w:val="single" w:sz="4" w:space="0" w:color="00000A"/>
            </w:tcBorders>
            <w:hideMark/>
          </w:tcPr>
          <w:p w14:paraId="7FC0DC70" w14:textId="77777777" w:rsidR="00870C81" w:rsidRPr="006E0DB8" w:rsidRDefault="00870C81" w:rsidP="00870C81">
            <w:pPr>
              <w:tabs>
                <w:tab w:val="left" w:pos="1276"/>
              </w:tabs>
              <w:spacing w:line="256" w:lineRule="auto"/>
              <w:rPr>
                <w:b/>
                <w:sz w:val="22"/>
                <w:szCs w:val="22"/>
              </w:rPr>
            </w:pPr>
            <w:r w:rsidRPr="006E0DB8">
              <w:rPr>
                <w:b/>
                <w:sz w:val="22"/>
                <w:szCs w:val="22"/>
              </w:rPr>
              <w:t>PAĮ projektas</w:t>
            </w:r>
          </w:p>
          <w:p w14:paraId="24D59F50" w14:textId="77777777" w:rsidR="00870C81" w:rsidRPr="006E0DB8" w:rsidRDefault="00870C81" w:rsidP="00870C81">
            <w:pPr>
              <w:rPr>
                <w:b/>
                <w:color w:val="000000" w:themeColor="text1"/>
                <w:sz w:val="22"/>
                <w:szCs w:val="22"/>
              </w:rPr>
            </w:pPr>
            <w:r w:rsidRPr="006E0DB8">
              <w:rPr>
                <w:b/>
                <w:color w:val="000000" w:themeColor="text1"/>
                <w:sz w:val="22"/>
                <w:szCs w:val="22"/>
              </w:rPr>
              <w:t>4 straipsnis. Informacijos apie pažeidimus pateikimo būdai</w:t>
            </w:r>
          </w:p>
          <w:p w14:paraId="324D85D2" w14:textId="77777777" w:rsidR="00870C81" w:rsidRPr="006E0DB8" w:rsidRDefault="00870C81" w:rsidP="00870C81">
            <w:pPr>
              <w:tabs>
                <w:tab w:val="left" w:pos="1276"/>
              </w:tabs>
              <w:spacing w:line="256" w:lineRule="auto"/>
              <w:rPr>
                <w:b/>
                <w:sz w:val="22"/>
                <w:szCs w:val="22"/>
              </w:rPr>
            </w:pPr>
            <w:r w:rsidRPr="006E0DB8">
              <w:rPr>
                <w:b/>
                <w:sz w:val="22"/>
                <w:szCs w:val="22"/>
              </w:rPr>
              <w:t>&lt;...&gt;</w:t>
            </w:r>
          </w:p>
          <w:p w14:paraId="3B7C3FC2" w14:textId="77777777" w:rsidR="005525B2" w:rsidRPr="00E1361A" w:rsidRDefault="005525B2" w:rsidP="005525B2">
            <w:pPr>
              <w:rPr>
                <w:bCs/>
                <w:sz w:val="22"/>
                <w:szCs w:val="22"/>
              </w:rPr>
            </w:pPr>
            <w:r w:rsidRPr="00E1361A">
              <w:rPr>
                <w:sz w:val="22"/>
                <w:szCs w:val="22"/>
              </w:rPr>
              <w:t xml:space="preserve">2. Įstaigoje asmuo informaciją apie </w:t>
            </w:r>
            <w:r w:rsidRPr="00E1361A">
              <w:rPr>
                <w:bCs/>
                <w:sz w:val="22"/>
                <w:szCs w:val="22"/>
              </w:rPr>
              <w:t xml:space="preserve">pažeidimą </w:t>
            </w:r>
            <w:r w:rsidRPr="00E1361A">
              <w:rPr>
                <w:sz w:val="22"/>
                <w:szCs w:val="22"/>
              </w:rPr>
              <w:t>teikia per vidinį informacijos apie pažeidimus teikimo kanalą. Įstaiga nedelsdama, bet</w:t>
            </w:r>
            <w:r w:rsidRPr="00E1361A">
              <w:rPr>
                <w:b/>
                <w:bCs/>
                <w:sz w:val="22"/>
                <w:szCs w:val="22"/>
              </w:rPr>
              <w:t xml:space="preserve"> </w:t>
            </w:r>
            <w:r w:rsidRPr="00E1361A">
              <w:rPr>
                <w:sz w:val="22"/>
                <w:szCs w:val="22"/>
              </w:rPr>
              <w:t>ne vėliau kaip per 2</w:t>
            </w:r>
            <w:r w:rsidRPr="00E1361A">
              <w:rPr>
                <w:b/>
                <w:bCs/>
                <w:sz w:val="22"/>
                <w:szCs w:val="22"/>
              </w:rPr>
              <w:t xml:space="preserve"> </w:t>
            </w:r>
            <w:r w:rsidRPr="00E1361A">
              <w:rPr>
                <w:sz w:val="22"/>
                <w:szCs w:val="22"/>
              </w:rPr>
              <w:t xml:space="preserve">darbo dienas nuo informacijos apie </w:t>
            </w:r>
            <w:r w:rsidRPr="00E1361A">
              <w:rPr>
                <w:bCs/>
                <w:sz w:val="22"/>
                <w:szCs w:val="22"/>
              </w:rPr>
              <w:t xml:space="preserve">pažeidimą </w:t>
            </w:r>
            <w:r w:rsidRPr="00E1361A">
              <w:rPr>
                <w:sz w:val="22"/>
                <w:szCs w:val="22"/>
              </w:rPr>
              <w:t xml:space="preserve">gavimo, turi pranešti informaciją apie pažeidimą pateikusiam asmeniui apie jo pateiktos informacijos </w:t>
            </w:r>
            <w:r w:rsidRPr="00E1361A">
              <w:rPr>
                <w:bCs/>
                <w:sz w:val="22"/>
                <w:szCs w:val="22"/>
              </w:rPr>
              <w:t>gavimą.</w:t>
            </w:r>
            <w:r w:rsidRPr="00E1361A">
              <w:rPr>
                <w:sz w:val="22"/>
                <w:szCs w:val="22"/>
              </w:rPr>
              <w:t xml:space="preserve"> Išnagrinėjusi asmens pateiktą informaciją apie pažeidimą, įstaiga</w:t>
            </w:r>
            <w:r w:rsidRPr="00E1361A">
              <w:rPr>
                <w:b/>
                <w:sz w:val="22"/>
                <w:szCs w:val="22"/>
              </w:rPr>
              <w:t xml:space="preserve"> </w:t>
            </w:r>
            <w:r w:rsidRPr="00E1361A">
              <w:rPr>
                <w:bCs/>
                <w:sz w:val="22"/>
                <w:szCs w:val="22"/>
              </w:rPr>
              <w:t>ne vėliau kaip per 10 darbo dienų nuo minėtos informacijos gavimo patvirtinimo</w:t>
            </w:r>
            <w:r w:rsidRPr="00E1361A">
              <w:rPr>
                <w:b/>
                <w:sz w:val="22"/>
                <w:szCs w:val="22"/>
              </w:rPr>
              <w:t xml:space="preserve"> </w:t>
            </w:r>
            <w:r w:rsidRPr="00E1361A">
              <w:rPr>
                <w:bCs/>
                <w:sz w:val="22"/>
                <w:szCs w:val="22"/>
              </w:rPr>
              <w:t>turi</w:t>
            </w:r>
            <w:r w:rsidRPr="00E1361A">
              <w:rPr>
                <w:b/>
                <w:sz w:val="22"/>
                <w:szCs w:val="22"/>
              </w:rPr>
              <w:t xml:space="preserve"> </w:t>
            </w:r>
            <w:r w:rsidRPr="00E1361A">
              <w:rPr>
                <w:bCs/>
                <w:sz w:val="22"/>
                <w:szCs w:val="22"/>
              </w:rPr>
              <w:t xml:space="preserve">informuoti </w:t>
            </w:r>
            <w:r w:rsidRPr="00E1361A">
              <w:rPr>
                <w:sz w:val="22"/>
                <w:szCs w:val="22"/>
              </w:rPr>
              <w:t xml:space="preserve">informaciją apie pažeidimą pateikusį </w:t>
            </w:r>
            <w:r w:rsidRPr="00E1361A">
              <w:rPr>
                <w:bCs/>
                <w:sz w:val="22"/>
                <w:szCs w:val="22"/>
              </w:rPr>
              <w:t>asmenį apie jo pateiktos informacijos nagrinėjimo eigą (numatytus ar atliktus nagrinėjimo veiksmus, jų pagrindimą) arba atsisakymą šią informaciją nagrinėti.</w:t>
            </w:r>
          </w:p>
          <w:p w14:paraId="1DEF9807" w14:textId="0404138D" w:rsidR="00AF3C33" w:rsidRPr="006E0DB8" w:rsidRDefault="00870C81" w:rsidP="00870C81">
            <w:pPr>
              <w:tabs>
                <w:tab w:val="left" w:pos="1276"/>
              </w:tabs>
              <w:spacing w:line="240" w:lineRule="atLeast"/>
              <w:rPr>
                <w:b/>
                <w:bCs/>
                <w:sz w:val="22"/>
                <w:szCs w:val="22"/>
              </w:rPr>
            </w:pPr>
            <w:r w:rsidRPr="006E0DB8">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0BA81146"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513FE35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E3E5EF4" w14:textId="77777777" w:rsidR="00AF3C33" w:rsidRPr="006E0DB8" w:rsidRDefault="00AF3C33">
            <w:pPr>
              <w:shd w:val="clear" w:color="auto" w:fill="FFFFFF"/>
              <w:spacing w:line="256" w:lineRule="auto"/>
              <w:rPr>
                <w:vanish/>
                <w:color w:val="000000"/>
                <w:sz w:val="22"/>
                <w:szCs w:val="22"/>
                <w:lang w:eastAsia="lt-LT"/>
              </w:rPr>
            </w:pPr>
            <w:r w:rsidRPr="006E0DB8">
              <w:rPr>
                <w:color w:val="000000"/>
                <w:sz w:val="22"/>
                <w:szCs w:val="22"/>
                <w:lang w:eastAsia="lt-LT"/>
              </w:rPr>
              <w:t xml:space="preserve">g) </w:t>
            </w:r>
            <w:r w:rsidRPr="006E0DB8">
              <w:rPr>
                <w:vanish/>
                <w:color w:val="000000"/>
                <w:sz w:val="22"/>
                <w:szCs w:val="22"/>
                <w:lang w:eastAsia="lt-LT"/>
              </w:rPr>
              <w:t xml:space="preserve">g) </w:t>
            </w:r>
            <w:r w:rsidRPr="006E0DB8">
              <w:rPr>
                <w:color w:val="000000"/>
                <w:sz w:val="22"/>
                <w:szCs w:val="22"/>
                <w:lang w:eastAsia="lt-LT"/>
              </w:rPr>
              <w:t>aiškios ir lengvai prieinamos informacijos teikimą apie pranešimų teikimo kompetentingoms institucijoms naudojantis išorės kanalais procedūras pagal 10 straipsnį ir, kai aktualu, Sąjungos institucijoms, įstaigoms, organams ar agentūroms</w:t>
            </w:r>
          </w:p>
        </w:tc>
        <w:tc>
          <w:tcPr>
            <w:tcW w:w="7982" w:type="dxa"/>
            <w:tcBorders>
              <w:top w:val="single" w:sz="4" w:space="0" w:color="00000A"/>
              <w:left w:val="single" w:sz="4" w:space="0" w:color="00000A"/>
              <w:bottom w:val="single" w:sz="4" w:space="0" w:color="00000A"/>
              <w:right w:val="single" w:sz="4" w:space="0" w:color="00000A"/>
            </w:tcBorders>
          </w:tcPr>
          <w:p w14:paraId="73F7C73D" w14:textId="77777777" w:rsidR="00870C81" w:rsidRPr="006E0DB8" w:rsidRDefault="00870C81" w:rsidP="00870C81">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2E89B713" w14:textId="44800C92" w:rsidR="00870C81" w:rsidRPr="006E0DB8" w:rsidRDefault="00870C81" w:rsidP="00870C81">
            <w:pPr>
              <w:spacing w:line="240" w:lineRule="atLeast"/>
              <w:rPr>
                <w:sz w:val="22"/>
                <w:szCs w:val="22"/>
              </w:rPr>
            </w:pPr>
            <w:r w:rsidRPr="006E0DB8">
              <w:rPr>
                <w:sz w:val="22"/>
                <w:szCs w:val="22"/>
              </w:rPr>
              <w:t>1. Vidinių informacijos apie pažeidimus teikimo kanalų įdiegimo ir jų funkcionavimo užtikrinimo tvarkos apraše (toliau – Aprašas) nustatomi įstaigose diegiamų vidinių informacijos apie pažeidimus teikimo kanalų reikalavimai, jų funkcionavimas, informacijos apie pažeidimus teikimas, tyrimas, tvarkymas ir konfidencialumo užtikrinimas įstaigoje.</w:t>
            </w:r>
          </w:p>
          <w:p w14:paraId="6568DEF0" w14:textId="1017BF76" w:rsidR="00870C81" w:rsidRPr="006E0DB8" w:rsidRDefault="00870C81" w:rsidP="00870C81">
            <w:pPr>
              <w:rPr>
                <w:b/>
                <w:sz w:val="22"/>
                <w:szCs w:val="22"/>
              </w:rPr>
            </w:pPr>
            <w:r w:rsidRPr="006E0DB8">
              <w:rPr>
                <w:b/>
                <w:sz w:val="22"/>
                <w:szCs w:val="22"/>
              </w:rPr>
              <w:t>&lt;...&gt;</w:t>
            </w:r>
          </w:p>
          <w:p w14:paraId="49CD9008" w14:textId="2D703181" w:rsidR="00870C81" w:rsidRPr="006E0DB8" w:rsidRDefault="00870C81">
            <w:pPr>
              <w:spacing w:line="240" w:lineRule="atLeast"/>
              <w:rPr>
                <w:b/>
                <w:sz w:val="22"/>
                <w:szCs w:val="22"/>
              </w:rPr>
            </w:pPr>
            <w:r w:rsidRPr="006E0DB8">
              <w:rPr>
                <w:sz w:val="22"/>
                <w:szCs w:val="22"/>
              </w:rPr>
              <w:t xml:space="preserve">22. Jei gauta informacija leidžia pagrįstai manyti, kad yra rengiama, daroma ar padaryta nusikalstama veika, administracinis nusižengimas arba kitas pažeidimas, kompetentingas </w:t>
            </w:r>
            <w:r w:rsidRPr="006E0DB8">
              <w:rPr>
                <w:sz w:val="22"/>
                <w:szCs w:val="22"/>
              </w:rPr>
              <w:lastRenderedPageBreak/>
              <w:t xml:space="preserve">subjektas nedelsdamas, bet ne vėliau kaip per dvi darbo dienas nuo informacijos gavimo dienos, persiunčia gautą informaciją apie galimus pažeidimus tokią informaciją įgaliotai tirti institucijai be asmens, pateikusio informaciją apie pažeidimą, sutikimo ir apie tai informuoja šį asmenį. </w:t>
            </w:r>
          </w:p>
        </w:tc>
        <w:tc>
          <w:tcPr>
            <w:tcW w:w="1842" w:type="dxa"/>
            <w:tcBorders>
              <w:top w:val="single" w:sz="4" w:space="0" w:color="00000A"/>
              <w:left w:val="single" w:sz="4" w:space="0" w:color="00000A"/>
              <w:bottom w:val="single" w:sz="4" w:space="0" w:color="00000A"/>
              <w:right w:val="single" w:sz="4" w:space="0" w:color="00000A"/>
            </w:tcBorders>
          </w:tcPr>
          <w:p w14:paraId="6E1B5121" w14:textId="28FE0EB3" w:rsidR="00AF3C33" w:rsidRPr="006E0DB8" w:rsidRDefault="00AF3C33">
            <w:pPr>
              <w:spacing w:line="256" w:lineRule="auto"/>
              <w:jc w:val="center"/>
              <w:rPr>
                <w:b/>
                <w:bCs/>
                <w:sz w:val="22"/>
                <w:szCs w:val="22"/>
              </w:rPr>
            </w:pPr>
            <w:r w:rsidRPr="006E0DB8">
              <w:rPr>
                <w:b/>
                <w:bCs/>
                <w:sz w:val="22"/>
                <w:szCs w:val="22"/>
              </w:rPr>
              <w:lastRenderedPageBreak/>
              <w:t>Dalinis</w:t>
            </w:r>
          </w:p>
          <w:p w14:paraId="2904511B" w14:textId="77777777" w:rsidR="00AF3C33" w:rsidRPr="006E0DB8" w:rsidRDefault="00AF3C33">
            <w:pPr>
              <w:spacing w:line="256" w:lineRule="auto"/>
              <w:jc w:val="center"/>
              <w:rPr>
                <w:b/>
                <w:bCs/>
                <w:sz w:val="22"/>
                <w:szCs w:val="22"/>
              </w:rPr>
            </w:pPr>
          </w:p>
          <w:p w14:paraId="436693C6" w14:textId="76DD75D3" w:rsidR="00A973CD" w:rsidRPr="006E0DB8" w:rsidRDefault="00A27CF3" w:rsidP="00870C81">
            <w:pPr>
              <w:spacing w:line="256" w:lineRule="auto"/>
              <w:jc w:val="center"/>
              <w:rPr>
                <w:b/>
                <w:bCs/>
                <w:sz w:val="22"/>
                <w:szCs w:val="22"/>
              </w:rPr>
            </w:pPr>
            <w:r w:rsidRPr="006E0DB8">
              <w:rPr>
                <w:b/>
                <w:bCs/>
                <w:sz w:val="22"/>
                <w:szCs w:val="22"/>
              </w:rPr>
              <w:t xml:space="preserve">Bus įgyvendinta visiškai, Teisingumo ministerijai pakeitus Vidinių informacijos apie pažeidimus teikimo kanalų </w:t>
            </w:r>
            <w:r w:rsidRPr="006E0DB8">
              <w:rPr>
                <w:b/>
                <w:bCs/>
                <w:sz w:val="22"/>
                <w:szCs w:val="22"/>
              </w:rPr>
              <w:lastRenderedPageBreak/>
              <w:t>įdiegimo ir jų funkcionavimo užtikrinimo tvarkos aprašą, patvirtintą nutarimu Nr. 1133</w:t>
            </w:r>
            <w:r w:rsidR="00870C81" w:rsidRPr="006E0DB8">
              <w:rPr>
                <w:b/>
                <w:bCs/>
                <w:sz w:val="22"/>
                <w:szCs w:val="22"/>
              </w:rPr>
              <w:t xml:space="preserve"> bei Generalinei Prokuratūrai nekeitus Prokuratūros aprašą</w:t>
            </w:r>
          </w:p>
        </w:tc>
      </w:tr>
      <w:tr w:rsidR="00AF3C33" w:rsidRPr="006E0DB8" w14:paraId="6343084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B00E389"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1 dalies a punkte nurodytais kanalais sudaroma galimybė teikti pranešimus raštu ar žodžiu arba abiem būdais. Pranešti žodžiu turi būti galima telefonu arba kitomis balso pranešimų sistemomis ir, gavus pranešimo teikėjo prašymą, susitikus fiziškai per pagrįstą laikotarpį.</w:t>
            </w:r>
          </w:p>
        </w:tc>
        <w:tc>
          <w:tcPr>
            <w:tcW w:w="7982" w:type="dxa"/>
            <w:tcBorders>
              <w:top w:val="single" w:sz="4" w:space="0" w:color="00000A"/>
              <w:left w:val="single" w:sz="4" w:space="0" w:color="00000A"/>
              <w:bottom w:val="single" w:sz="4" w:space="0" w:color="00000A"/>
              <w:right w:val="single" w:sz="4" w:space="0" w:color="00000A"/>
            </w:tcBorders>
          </w:tcPr>
          <w:p w14:paraId="34F7CA88" w14:textId="77777777" w:rsidR="00BC3DED" w:rsidRPr="006E0DB8" w:rsidRDefault="00BC3DED" w:rsidP="00BC3DED">
            <w:pPr>
              <w:spacing w:line="256" w:lineRule="auto"/>
              <w:rPr>
                <w:b/>
                <w:bCs/>
                <w:sz w:val="22"/>
                <w:szCs w:val="22"/>
              </w:rPr>
            </w:pPr>
            <w:r w:rsidRPr="006E0DB8">
              <w:rPr>
                <w:b/>
                <w:bCs/>
                <w:sz w:val="22"/>
                <w:szCs w:val="22"/>
              </w:rPr>
              <w:t>PAĮ projektas</w:t>
            </w:r>
          </w:p>
          <w:p w14:paraId="2121953B" w14:textId="77777777" w:rsidR="00BC3DED" w:rsidRPr="006E0DB8" w:rsidRDefault="00BC3DED" w:rsidP="00BC3DED">
            <w:pPr>
              <w:spacing w:line="256" w:lineRule="auto"/>
              <w:rPr>
                <w:b/>
                <w:bCs/>
                <w:sz w:val="22"/>
                <w:szCs w:val="22"/>
              </w:rPr>
            </w:pPr>
            <w:r w:rsidRPr="006E0DB8">
              <w:rPr>
                <w:b/>
                <w:bCs/>
                <w:sz w:val="22"/>
                <w:szCs w:val="22"/>
              </w:rPr>
              <w:t xml:space="preserve">2 straipsnis. Pagrindinės šio įstatymo sąvokos </w:t>
            </w:r>
          </w:p>
          <w:p w14:paraId="2066B966" w14:textId="77777777" w:rsidR="00BC3DED" w:rsidRPr="006E0DB8" w:rsidRDefault="00BC3DED" w:rsidP="00BC3DED">
            <w:pPr>
              <w:spacing w:line="256" w:lineRule="auto"/>
              <w:rPr>
                <w:sz w:val="22"/>
                <w:szCs w:val="22"/>
              </w:rPr>
            </w:pPr>
            <w:r w:rsidRPr="006E0DB8">
              <w:rPr>
                <w:sz w:val="22"/>
                <w:szCs w:val="22"/>
              </w:rPr>
              <w:t>&lt;...&gt;</w:t>
            </w:r>
          </w:p>
          <w:p w14:paraId="723D9D28" w14:textId="77777777" w:rsidR="005525B2" w:rsidRPr="00E1361A" w:rsidRDefault="005525B2" w:rsidP="005525B2">
            <w:pPr>
              <w:rPr>
                <w:color w:val="000000" w:themeColor="text1"/>
                <w:sz w:val="22"/>
                <w:szCs w:val="22"/>
              </w:rPr>
            </w:pPr>
            <w:r w:rsidRPr="00E1361A">
              <w:rPr>
                <w:sz w:val="22"/>
                <w:szCs w:val="22"/>
              </w:rPr>
              <w:t xml:space="preserve">9. Pranešimas –  šiame įstatyme nustatytus formos reikalavimus atitinkantis arba laisvos formos, nurodant, kad vadovaujamasi šiuo įstatymu, kreipimasis į kompetentingą instituciją, kuriame pateikiama konkreti informacija apie pažeidimą, atitinkantį </w:t>
            </w:r>
            <w:r w:rsidRPr="00E1361A">
              <w:rPr>
                <w:color w:val="000000" w:themeColor="text1"/>
                <w:sz w:val="22"/>
                <w:szCs w:val="22"/>
              </w:rPr>
              <w:t>šiame įstatyme nustatytus požymius.</w:t>
            </w:r>
          </w:p>
          <w:p w14:paraId="2BED42DF" w14:textId="482B3DCD" w:rsidR="00BC3DED" w:rsidRPr="006E0DB8" w:rsidRDefault="00BC3DED" w:rsidP="00BC3DED">
            <w:pPr>
              <w:rPr>
                <w:sz w:val="22"/>
                <w:szCs w:val="22"/>
              </w:rPr>
            </w:pPr>
            <w:r w:rsidRPr="006E0DB8">
              <w:rPr>
                <w:sz w:val="22"/>
                <w:szCs w:val="22"/>
              </w:rPr>
              <w:t>&lt;...&gt;</w:t>
            </w:r>
          </w:p>
          <w:p w14:paraId="3DEEC4AE" w14:textId="77777777" w:rsidR="00BC3DED" w:rsidRPr="006E0DB8" w:rsidRDefault="00BC3DED" w:rsidP="00BC3DED">
            <w:pPr>
              <w:rPr>
                <w:sz w:val="22"/>
                <w:szCs w:val="22"/>
              </w:rPr>
            </w:pPr>
          </w:p>
          <w:p w14:paraId="0C25C654" w14:textId="5608D557" w:rsidR="00AF3C33" w:rsidRPr="006E0DB8" w:rsidRDefault="00AF3C33" w:rsidP="00BC3DED">
            <w:pPr>
              <w:rPr>
                <w:b/>
                <w:bCs/>
                <w:sz w:val="22"/>
                <w:szCs w:val="22"/>
              </w:rPr>
            </w:pPr>
            <w:r w:rsidRPr="006E0DB8">
              <w:rPr>
                <w:b/>
                <w:bCs/>
                <w:sz w:val="22"/>
                <w:szCs w:val="22"/>
              </w:rPr>
              <w:t>PAĮ</w:t>
            </w:r>
            <w:r w:rsidR="00BC3DED" w:rsidRPr="006E0DB8">
              <w:rPr>
                <w:b/>
                <w:bCs/>
                <w:sz w:val="22"/>
                <w:szCs w:val="22"/>
              </w:rPr>
              <w:t xml:space="preserve"> projektas</w:t>
            </w:r>
          </w:p>
          <w:p w14:paraId="203649E7"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16 straipsnis. Vidinių informacijos apie pažeidimus teikimo kanalų įdiegimas</w:t>
            </w:r>
          </w:p>
          <w:p w14:paraId="24561298" w14:textId="04F4377C" w:rsidR="00BC3DED" w:rsidRPr="006E0DB8" w:rsidRDefault="00BC3DED" w:rsidP="00BC3DED">
            <w:pPr>
              <w:rPr>
                <w:sz w:val="22"/>
                <w:szCs w:val="22"/>
              </w:rPr>
            </w:pPr>
            <w:bookmarkStart w:id="61" w:name="part_874bffb83f9146e1a9c47b27bd2c141f"/>
            <w:bookmarkEnd w:id="61"/>
            <w:r w:rsidRPr="006E0DB8">
              <w:rPr>
                <w:sz w:val="22"/>
                <w:szCs w:val="22"/>
              </w:rPr>
              <w:t>1. Įstaigose, vadovaujantis Vyriausybės nustatytomis sąlygomis, tvarka ir reikalavimais, diegiami vidiniai informacijos apie pažeidimus teikimo kanalai ir užtikrinamas jų funkcionavimas.</w:t>
            </w:r>
          </w:p>
          <w:p w14:paraId="722D8539" w14:textId="513DEF73" w:rsidR="00BC3DED" w:rsidRPr="006E0DB8" w:rsidRDefault="00BC3DED" w:rsidP="00BC3DED">
            <w:pPr>
              <w:rPr>
                <w:sz w:val="22"/>
                <w:szCs w:val="22"/>
              </w:rPr>
            </w:pPr>
            <w:r w:rsidRPr="006E0DB8">
              <w:rPr>
                <w:sz w:val="22"/>
                <w:szCs w:val="22"/>
              </w:rPr>
              <w:t>&lt;...&gt;</w:t>
            </w:r>
          </w:p>
          <w:p w14:paraId="57FBE52C" w14:textId="77777777" w:rsidR="00AF3C33" w:rsidRPr="006E0DB8" w:rsidRDefault="00AF3C33">
            <w:pPr>
              <w:spacing w:line="256" w:lineRule="auto"/>
              <w:rPr>
                <w:sz w:val="22"/>
                <w:szCs w:val="22"/>
              </w:rPr>
            </w:pPr>
          </w:p>
          <w:p w14:paraId="7593A405"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xml:space="preserve"> patvirtintas nutarimu Nr. 1133, 14 punktas:</w:t>
            </w:r>
          </w:p>
          <w:p w14:paraId="159BF012" w14:textId="0BFC0D92" w:rsidR="00AF3C33" w:rsidRPr="006E0DB8" w:rsidRDefault="00AF3C33" w:rsidP="00BC3DED">
            <w:pPr>
              <w:spacing w:line="256" w:lineRule="auto"/>
              <w:rPr>
                <w:sz w:val="22"/>
                <w:szCs w:val="22"/>
              </w:rPr>
            </w:pPr>
            <w:r w:rsidRPr="006E0DB8">
              <w:rPr>
                <w:sz w:val="22"/>
                <w:szCs w:val="22"/>
              </w:rPr>
              <w:t>„Įstaiga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w:t>
            </w:r>
          </w:p>
        </w:tc>
        <w:tc>
          <w:tcPr>
            <w:tcW w:w="1842" w:type="dxa"/>
            <w:tcBorders>
              <w:top w:val="single" w:sz="4" w:space="0" w:color="00000A"/>
              <w:left w:val="single" w:sz="4" w:space="0" w:color="00000A"/>
              <w:bottom w:val="single" w:sz="4" w:space="0" w:color="00000A"/>
              <w:right w:val="single" w:sz="4" w:space="0" w:color="00000A"/>
            </w:tcBorders>
            <w:hideMark/>
          </w:tcPr>
          <w:p w14:paraId="1A55A90D"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3548C2A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DA15A3F" w14:textId="77777777" w:rsidR="00AF3C33" w:rsidRPr="006E0DB8"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lastRenderedPageBreak/>
              <w:t>III SKYRIUS</w:t>
            </w:r>
          </w:p>
          <w:p w14:paraId="520FDD2E" w14:textId="77777777" w:rsidR="00AF3C33" w:rsidRPr="006E0DB8"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6E0DB8">
              <w:rPr>
                <w:rStyle w:val="bold"/>
                <w:b/>
                <w:bCs/>
                <w:color w:val="000000"/>
                <w:sz w:val="22"/>
                <w:szCs w:val="22"/>
                <w:lang w:eastAsia="en-US"/>
              </w:rPr>
              <w:t>IŠORĖS PRANEŠIMŲ TEIKIMAS IR TOLESNI VEIKSMAI</w:t>
            </w:r>
          </w:p>
          <w:p w14:paraId="45A513B0"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10 straipsnis</w:t>
            </w:r>
          </w:p>
          <w:p w14:paraId="68F128F1"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Pranešimų teikimas išorės pranešimų teikimo kanalais</w:t>
            </w:r>
          </w:p>
          <w:p w14:paraId="06BC95DF"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Nedarant poveikio 15 straipsnio 1 dalies b punktui, pranešimų teikėjai praneša informaciją apie pažeidimus naudodamiesi 11 ir 12 straipsniuose nurodytais kanalais ir procedūromis po to, kai pirma pateikė pranešimą vidaus pranešimų teikimo kanalais, arba tiesiogiai pateikė pranešimą išorės pranešimų teikimo kanalais.</w:t>
            </w:r>
          </w:p>
        </w:tc>
        <w:tc>
          <w:tcPr>
            <w:tcW w:w="7982" w:type="dxa"/>
            <w:tcBorders>
              <w:top w:val="single" w:sz="4" w:space="0" w:color="00000A"/>
              <w:left w:val="single" w:sz="4" w:space="0" w:color="00000A"/>
              <w:bottom w:val="single" w:sz="4" w:space="0" w:color="00000A"/>
              <w:right w:val="single" w:sz="4" w:space="0" w:color="00000A"/>
            </w:tcBorders>
          </w:tcPr>
          <w:p w14:paraId="0BCE4A35" w14:textId="54EAA92D" w:rsidR="00AF3C33" w:rsidRPr="006E0DB8" w:rsidRDefault="00AF3C33">
            <w:pPr>
              <w:spacing w:line="256" w:lineRule="auto"/>
              <w:rPr>
                <w:b/>
                <w:bCs/>
                <w:sz w:val="22"/>
                <w:szCs w:val="22"/>
              </w:rPr>
            </w:pPr>
            <w:r w:rsidRPr="006E0DB8">
              <w:rPr>
                <w:b/>
                <w:bCs/>
                <w:sz w:val="22"/>
                <w:szCs w:val="22"/>
              </w:rPr>
              <w:t>PAĮ</w:t>
            </w:r>
            <w:r w:rsidR="007F764E" w:rsidRPr="006E0DB8">
              <w:rPr>
                <w:b/>
                <w:bCs/>
                <w:sz w:val="22"/>
                <w:szCs w:val="22"/>
              </w:rPr>
              <w:t xml:space="preserve"> projektas</w:t>
            </w:r>
          </w:p>
          <w:p w14:paraId="38FAAA82" w14:textId="77777777" w:rsidR="00BC3DED" w:rsidRPr="006E0DB8" w:rsidRDefault="00BC3DED" w:rsidP="00BC3DED">
            <w:pPr>
              <w:rPr>
                <w:b/>
                <w:sz w:val="22"/>
                <w:szCs w:val="22"/>
              </w:rPr>
            </w:pPr>
            <w:r w:rsidRPr="006E0DB8">
              <w:rPr>
                <w:b/>
                <w:sz w:val="22"/>
                <w:szCs w:val="22"/>
              </w:rPr>
              <w:t>4 straipsnis. Informacijos apie pažeidimus pateikimo būdai</w:t>
            </w:r>
          </w:p>
          <w:p w14:paraId="036C0636" w14:textId="77777777" w:rsidR="00BC3DED" w:rsidRPr="006E0DB8" w:rsidRDefault="00BC3DED" w:rsidP="00BC3DED">
            <w:pPr>
              <w:rPr>
                <w:sz w:val="22"/>
                <w:szCs w:val="22"/>
              </w:rPr>
            </w:pPr>
            <w:r w:rsidRPr="006E0DB8">
              <w:rPr>
                <w:sz w:val="22"/>
                <w:szCs w:val="22"/>
              </w:rPr>
              <w:t xml:space="preserve">1. Asmuo informaciją apie </w:t>
            </w:r>
            <w:r w:rsidRPr="006E0DB8">
              <w:rPr>
                <w:bCs/>
                <w:sz w:val="22"/>
                <w:szCs w:val="22"/>
              </w:rPr>
              <w:t xml:space="preserve">pažeidimą </w:t>
            </w:r>
            <w:r w:rsidRPr="006E0DB8">
              <w:rPr>
                <w:sz w:val="22"/>
                <w:szCs w:val="22"/>
              </w:rPr>
              <w:t>gali pateikti:</w:t>
            </w:r>
          </w:p>
          <w:p w14:paraId="6236F5F2" w14:textId="77777777" w:rsidR="00BC3DED" w:rsidRPr="006E0DB8" w:rsidRDefault="00BC3DED" w:rsidP="00BC3DED">
            <w:pPr>
              <w:rPr>
                <w:sz w:val="22"/>
                <w:szCs w:val="22"/>
              </w:rPr>
            </w:pPr>
            <w:r w:rsidRPr="006E0DB8">
              <w:rPr>
                <w:sz w:val="22"/>
                <w:szCs w:val="22"/>
              </w:rPr>
              <w:t>1) įstaigoje per vidinį informacijos apie pažeidimus teikimo kanalą;</w:t>
            </w:r>
          </w:p>
          <w:p w14:paraId="718624D2" w14:textId="77777777" w:rsidR="00BC3DED" w:rsidRPr="006E0DB8" w:rsidRDefault="00BC3DED" w:rsidP="00BC3DED">
            <w:pPr>
              <w:rPr>
                <w:sz w:val="22"/>
                <w:szCs w:val="22"/>
              </w:rPr>
            </w:pPr>
            <w:r w:rsidRPr="006E0DB8">
              <w:rPr>
                <w:sz w:val="22"/>
                <w:szCs w:val="22"/>
              </w:rPr>
              <w:t xml:space="preserve">2) kompetentingai institucijai tiesiogiai; </w:t>
            </w:r>
          </w:p>
          <w:p w14:paraId="423F794F" w14:textId="77777777" w:rsidR="00BC3DED" w:rsidRPr="006E0DB8" w:rsidRDefault="00BC3DED" w:rsidP="00BC3DED">
            <w:pPr>
              <w:rPr>
                <w:sz w:val="22"/>
                <w:szCs w:val="22"/>
              </w:rPr>
            </w:pPr>
            <w:r w:rsidRPr="006E0DB8">
              <w:rPr>
                <w:sz w:val="22"/>
                <w:szCs w:val="22"/>
              </w:rPr>
              <w:t>3) viešai.</w:t>
            </w:r>
          </w:p>
          <w:p w14:paraId="5A6CFBA1" w14:textId="5E5B7350" w:rsidR="007F764E" w:rsidRPr="006E0DB8" w:rsidRDefault="007F764E" w:rsidP="007F764E">
            <w:pPr>
              <w:rPr>
                <w:color w:val="000000" w:themeColor="text1"/>
                <w:sz w:val="22"/>
                <w:szCs w:val="22"/>
              </w:rPr>
            </w:pPr>
            <w:r w:rsidRPr="006E0DB8">
              <w:rPr>
                <w:color w:val="000000" w:themeColor="text1"/>
                <w:sz w:val="22"/>
                <w:szCs w:val="22"/>
              </w:rPr>
              <w:t>&lt;...&gt;</w:t>
            </w:r>
          </w:p>
          <w:p w14:paraId="653F303C" w14:textId="77777777" w:rsidR="005525B2" w:rsidRPr="00E1361A" w:rsidRDefault="005525B2" w:rsidP="005525B2">
            <w:pPr>
              <w:rPr>
                <w:sz w:val="22"/>
                <w:szCs w:val="22"/>
              </w:rPr>
            </w:pPr>
            <w:r w:rsidRPr="00E1361A">
              <w:rPr>
                <w:bCs/>
                <w:sz w:val="22"/>
                <w:szCs w:val="22"/>
              </w:rPr>
              <w:t>4.</w:t>
            </w:r>
            <w:r w:rsidRPr="00E1361A">
              <w:rPr>
                <w:b/>
                <w:sz w:val="22"/>
                <w:szCs w:val="22"/>
              </w:rPr>
              <w:t xml:space="preserve"> </w:t>
            </w:r>
            <w:r w:rsidRPr="00E1361A">
              <w:rPr>
                <w:sz w:val="22"/>
                <w:szCs w:val="22"/>
              </w:rPr>
              <w:t>Informaciją apie pažeidimą pateikiantis asmuo dėl pažeidimo gali pranešimu tiesiogiai kreiptis į kompetentingą instituciją, kai yra bent viena iš šių aplinkybių:</w:t>
            </w:r>
          </w:p>
          <w:p w14:paraId="442A5E1D" w14:textId="77777777" w:rsidR="005525B2" w:rsidRPr="00E1361A" w:rsidRDefault="005525B2" w:rsidP="005525B2">
            <w:pPr>
              <w:rPr>
                <w:sz w:val="22"/>
                <w:szCs w:val="22"/>
              </w:rPr>
            </w:pPr>
            <w:r w:rsidRPr="00E1361A">
              <w:rPr>
                <w:sz w:val="22"/>
                <w:szCs w:val="22"/>
              </w:rPr>
              <w:t>1) pažeidimas turi esminę reikšmę viešajam interesui;</w:t>
            </w:r>
          </w:p>
          <w:p w14:paraId="28696317" w14:textId="77777777" w:rsidR="005525B2" w:rsidRPr="00E1361A" w:rsidRDefault="005525B2" w:rsidP="005525B2">
            <w:pPr>
              <w:rPr>
                <w:sz w:val="22"/>
                <w:szCs w:val="22"/>
              </w:rPr>
            </w:pPr>
            <w:r w:rsidRPr="00E1361A">
              <w:rPr>
                <w:sz w:val="22"/>
                <w:szCs w:val="22"/>
              </w:rPr>
              <w:t>2) būtina kuo skubiau užkirsti kelią pažeidimui ar jį nutraukti, nes gali atsirasti didelė žala;</w:t>
            </w:r>
          </w:p>
          <w:p w14:paraId="6E0B3A0D" w14:textId="77777777" w:rsidR="005525B2" w:rsidRPr="00E1361A" w:rsidRDefault="005525B2" w:rsidP="005525B2">
            <w:pPr>
              <w:rPr>
                <w:sz w:val="22"/>
                <w:szCs w:val="22"/>
              </w:rPr>
            </w:pPr>
            <w:r w:rsidRPr="00E1361A">
              <w:rPr>
                <w:sz w:val="22"/>
                <w:szCs w:val="22"/>
              </w:rPr>
              <w:t>3) vadovaujantys, su įstaiga darbo arba tarnybos ar sutartiniais santykiais siejami asmenys patys galbūt daro ar yra padarę pažeidimus;</w:t>
            </w:r>
          </w:p>
          <w:p w14:paraId="3FBEF69D" w14:textId="77777777" w:rsidR="005525B2" w:rsidRPr="00E1361A" w:rsidRDefault="005525B2" w:rsidP="005525B2">
            <w:pPr>
              <w:rPr>
                <w:sz w:val="22"/>
                <w:szCs w:val="22"/>
              </w:rPr>
            </w:pPr>
            <w:r w:rsidRPr="00E1361A">
              <w:rPr>
                <w:sz w:val="22"/>
                <w:szCs w:val="22"/>
              </w:rPr>
              <w:t xml:space="preserve">4) informacija apie pažeidimą buvo pateikta per vidinį informacijos apie pažeidimus teikimo kanalą, tačiau atsakymas nebuvo gautas arba nebuvo imtasi veiksmų reaguojant į pateiktą informaciją, arba priemonės, kurių buvo imtasi, buvo neveiksmingos; </w:t>
            </w:r>
          </w:p>
          <w:p w14:paraId="1C07C279" w14:textId="77777777" w:rsidR="005525B2" w:rsidRPr="00E1361A" w:rsidRDefault="005525B2" w:rsidP="005525B2">
            <w:pPr>
              <w:rPr>
                <w:sz w:val="22"/>
                <w:szCs w:val="22"/>
              </w:rPr>
            </w:pPr>
            <w:r w:rsidRPr="00E1361A">
              <w:rPr>
                <w:sz w:val="22"/>
                <w:szCs w:val="22"/>
              </w:rPr>
              <w:t>5) yra pagrindas manyti, kad, pateikus informaciją apie pažeidimą vidiniu informacijos apie pažeidimus teikimo kanalu, informaciją apie pažeidimą pateikusio asmens anonimiškumas ar konfidencialumas gali būti neužtikrintas arba bus siekiama pažeidimą, apie kurį pranešta, nuslėpti, arba informaciją apie pažeidimą pateikusiam asmeniui bus daromas neigiamas poveikis</w:t>
            </w:r>
            <w:r w:rsidRPr="00E1361A">
              <w:rPr>
                <w:bCs/>
                <w:sz w:val="22"/>
                <w:szCs w:val="22"/>
              </w:rPr>
              <w:t>;</w:t>
            </w:r>
            <w:r w:rsidRPr="00E1361A">
              <w:rPr>
                <w:sz w:val="22"/>
                <w:szCs w:val="22"/>
              </w:rPr>
              <w:t xml:space="preserve"> </w:t>
            </w:r>
          </w:p>
          <w:p w14:paraId="70BC62D6" w14:textId="77777777" w:rsidR="005525B2" w:rsidRPr="00E1361A" w:rsidRDefault="005525B2" w:rsidP="005525B2">
            <w:pPr>
              <w:rPr>
                <w:sz w:val="22"/>
                <w:szCs w:val="22"/>
              </w:rPr>
            </w:pPr>
            <w:r w:rsidRPr="00E1361A">
              <w:rPr>
                <w:sz w:val="22"/>
                <w:szCs w:val="22"/>
              </w:rPr>
              <w:t>6) įstaigoje nėra veikiančio vidinio informacijos apie pažeidimus teikimo kanalo;</w:t>
            </w:r>
          </w:p>
          <w:p w14:paraId="0628A581" w14:textId="77777777" w:rsidR="005525B2" w:rsidRPr="00E1361A" w:rsidRDefault="005525B2" w:rsidP="005525B2">
            <w:pPr>
              <w:rPr>
                <w:sz w:val="22"/>
                <w:szCs w:val="22"/>
              </w:rPr>
            </w:pPr>
            <w:r w:rsidRPr="00E1361A">
              <w:rPr>
                <w:sz w:val="22"/>
                <w:szCs w:val="22"/>
              </w:rPr>
              <w:t>7) informaciją apie pažeidimą pateikiantis asmuo negali pasinaudoti vidiniu informacijos apie pažeidimus teikimo kanalu, nes jo su įstaiga</w:t>
            </w:r>
            <w:r w:rsidRPr="00E1361A">
              <w:rPr>
                <w:color w:val="000000" w:themeColor="text1"/>
                <w:sz w:val="22"/>
                <w:szCs w:val="22"/>
              </w:rPr>
              <w:t xml:space="preserve"> nesieja </w:t>
            </w:r>
            <w:r w:rsidRPr="00E1361A">
              <w:rPr>
                <w:sz w:val="22"/>
                <w:szCs w:val="22"/>
              </w:rPr>
              <w:t>darbo, tarnybos ar kiti teisiniai santykiai.</w:t>
            </w:r>
          </w:p>
          <w:p w14:paraId="7ADC2F17" w14:textId="753B03BC" w:rsidR="00BC3DED" w:rsidRPr="006E0DB8" w:rsidRDefault="005525B2" w:rsidP="00BC3DED">
            <w:pPr>
              <w:rPr>
                <w:rFonts w:eastAsia="Calibri"/>
                <w:sz w:val="22"/>
                <w:szCs w:val="22"/>
              </w:rPr>
            </w:pPr>
            <w:r w:rsidRPr="00E1361A">
              <w:rPr>
                <w:rFonts w:eastAsia="Calibri"/>
                <w:bCs/>
                <w:sz w:val="22"/>
                <w:szCs w:val="22"/>
              </w:rPr>
              <w:t>5.</w:t>
            </w:r>
            <w:r w:rsidRPr="00E1361A">
              <w:rPr>
                <w:rFonts w:eastAsia="Calibri"/>
                <w:sz w:val="22"/>
                <w:szCs w:val="22"/>
              </w:rPr>
              <w:t xml:space="preserve"> Kai asmeniui tampa žinomi galbūt daromos ar padarytos nusikalstamos veikos požymiai, </w:t>
            </w:r>
            <w:r w:rsidRPr="00E1361A">
              <w:rPr>
                <w:rFonts w:eastAsia="Calibri"/>
                <w:bCs/>
                <w:sz w:val="22"/>
                <w:szCs w:val="22"/>
              </w:rPr>
              <w:t xml:space="preserve"> </w:t>
            </w:r>
            <w:r w:rsidRPr="00E1361A">
              <w:rPr>
                <w:rFonts w:eastAsia="Calibri"/>
                <w:sz w:val="22"/>
                <w:szCs w:val="22"/>
              </w:rPr>
              <w:t>kompetentingai institucijai</w:t>
            </w:r>
            <w:r w:rsidRPr="00E1361A">
              <w:rPr>
                <w:rFonts w:eastAsia="Calibri"/>
                <w:bCs/>
                <w:sz w:val="22"/>
                <w:szCs w:val="22"/>
              </w:rPr>
              <w:t xml:space="preserve"> pateikiamas pranešimas</w:t>
            </w:r>
            <w:r w:rsidRPr="00E1361A">
              <w:rPr>
                <w:rFonts w:eastAsia="Calibri"/>
                <w:sz w:val="22"/>
                <w:szCs w:val="22"/>
              </w:rPr>
              <w:t>.</w:t>
            </w:r>
          </w:p>
          <w:p w14:paraId="2C2A8C52" w14:textId="1BAB2CBC" w:rsidR="007F764E" w:rsidRPr="006E0DB8" w:rsidRDefault="007F764E" w:rsidP="007F764E">
            <w:pPr>
              <w:rPr>
                <w:rFonts w:eastAsia="Calibri"/>
                <w:color w:val="000000" w:themeColor="text1"/>
                <w:sz w:val="22"/>
                <w:szCs w:val="22"/>
              </w:rPr>
            </w:pPr>
            <w:r w:rsidRPr="006E0DB8">
              <w:rPr>
                <w:rFonts w:eastAsia="Calibri"/>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755E540"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4AA8592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36185EC"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11 straipsnis</w:t>
            </w:r>
          </w:p>
          <w:p w14:paraId="0F5B7A1E"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Pareiga įdiegti išorės pranešimų teikimo kanalus ir imtis tolesnių veiksmų dėl pranešimų</w:t>
            </w:r>
          </w:p>
          <w:p w14:paraId="43687A09"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 xml:space="preserve">1.   Valstybės narės paskiria institucijas, kompetentingas priimti pranešimus, teikti </w:t>
            </w:r>
            <w:r w:rsidRPr="006E0DB8">
              <w:rPr>
                <w:color w:val="000000"/>
                <w:sz w:val="22"/>
                <w:szCs w:val="22"/>
                <w:lang w:eastAsia="en-US"/>
              </w:rPr>
              <w:lastRenderedPageBreak/>
              <w:t>grįžtamąją informaciją ir imtis tolesnių veiksmų dėl pranešimų, ir suteikia joms tinkamus išteklius.</w:t>
            </w:r>
          </w:p>
        </w:tc>
        <w:tc>
          <w:tcPr>
            <w:tcW w:w="7982" w:type="dxa"/>
            <w:tcBorders>
              <w:top w:val="single" w:sz="4" w:space="0" w:color="00000A"/>
              <w:left w:val="single" w:sz="4" w:space="0" w:color="00000A"/>
              <w:bottom w:val="single" w:sz="4" w:space="0" w:color="00000A"/>
              <w:right w:val="single" w:sz="4" w:space="0" w:color="00000A"/>
            </w:tcBorders>
          </w:tcPr>
          <w:p w14:paraId="1A1E7A65" w14:textId="77777777" w:rsidR="00AF3C33" w:rsidRPr="006E0DB8" w:rsidRDefault="00AF3C33">
            <w:pPr>
              <w:spacing w:line="256" w:lineRule="auto"/>
              <w:rPr>
                <w:b/>
                <w:bCs/>
                <w:sz w:val="22"/>
                <w:szCs w:val="22"/>
              </w:rPr>
            </w:pPr>
            <w:r w:rsidRPr="006E0DB8">
              <w:rPr>
                <w:b/>
                <w:bCs/>
                <w:sz w:val="22"/>
                <w:szCs w:val="22"/>
              </w:rPr>
              <w:lastRenderedPageBreak/>
              <w:t>PAĮ projektas</w:t>
            </w:r>
          </w:p>
          <w:p w14:paraId="5F36E826" w14:textId="2E8A27DD" w:rsidR="00AF3C33" w:rsidRPr="006E0DB8" w:rsidRDefault="00AF3C33">
            <w:pPr>
              <w:spacing w:line="240" w:lineRule="atLeast"/>
              <w:rPr>
                <w:b/>
                <w:sz w:val="22"/>
                <w:szCs w:val="22"/>
              </w:rPr>
            </w:pPr>
            <w:r w:rsidRPr="006E0DB8">
              <w:rPr>
                <w:b/>
                <w:sz w:val="22"/>
                <w:szCs w:val="22"/>
              </w:rPr>
              <w:t>2 straipsnis. Pagrindinės šio įstatymo sąvokos</w:t>
            </w:r>
          </w:p>
          <w:p w14:paraId="5874F0CA" w14:textId="77777777" w:rsidR="00AF3C33" w:rsidRPr="006E0DB8" w:rsidRDefault="00AF3C33">
            <w:pPr>
              <w:spacing w:line="256" w:lineRule="auto"/>
              <w:rPr>
                <w:b/>
                <w:sz w:val="22"/>
                <w:szCs w:val="22"/>
              </w:rPr>
            </w:pPr>
            <w:r w:rsidRPr="006E0DB8">
              <w:rPr>
                <w:b/>
                <w:sz w:val="22"/>
                <w:szCs w:val="22"/>
              </w:rPr>
              <w:t>&lt;…&gt;</w:t>
            </w:r>
          </w:p>
          <w:p w14:paraId="7C5C1AB7" w14:textId="77777777" w:rsidR="00BC3DED" w:rsidRPr="006E0DB8" w:rsidRDefault="00BC3DED" w:rsidP="00BC3DED">
            <w:pPr>
              <w:rPr>
                <w:sz w:val="22"/>
                <w:szCs w:val="22"/>
              </w:rPr>
            </w:pPr>
            <w:r w:rsidRPr="006E0DB8">
              <w:rPr>
                <w:bCs/>
                <w:sz w:val="22"/>
                <w:szCs w:val="22"/>
              </w:rPr>
              <w:t>4.</w:t>
            </w:r>
            <w:r w:rsidRPr="006E0DB8">
              <w:rPr>
                <w:b/>
                <w:sz w:val="22"/>
                <w:szCs w:val="22"/>
              </w:rPr>
              <w:t xml:space="preserve"> </w:t>
            </w:r>
            <w:r w:rsidRPr="006E0DB8">
              <w:rPr>
                <w:sz w:val="22"/>
                <w:szCs w:val="22"/>
              </w:rPr>
              <w:t xml:space="preserve">Kompetentinga institucija – subjektas, kuris pagal šį įstatymą priima, pagal kompetenciją nagrinėja arba perduoda kitoms institucijoms nagrinėti pranešimus ar </w:t>
            </w:r>
            <w:r w:rsidRPr="006E0DB8">
              <w:rPr>
                <w:sz w:val="22"/>
                <w:szCs w:val="22"/>
              </w:rPr>
              <w:lastRenderedPageBreak/>
              <w:t>pateiktą informaciją apie pažeidimus, koordinuoja pranešėjų apsaugos ir pagalbos jiems pagal šį įstatymą procesą.</w:t>
            </w:r>
          </w:p>
          <w:p w14:paraId="3BE971E5" w14:textId="77777777" w:rsidR="00AF3C33" w:rsidRPr="006E0DB8" w:rsidRDefault="00AF3C33">
            <w:pPr>
              <w:spacing w:line="256" w:lineRule="auto"/>
              <w:rPr>
                <w:b/>
                <w:sz w:val="22"/>
                <w:szCs w:val="22"/>
              </w:rPr>
            </w:pPr>
            <w:r w:rsidRPr="006E0DB8">
              <w:rPr>
                <w:b/>
                <w:sz w:val="22"/>
                <w:szCs w:val="22"/>
              </w:rPr>
              <w:t>&lt;...&gt;</w:t>
            </w:r>
          </w:p>
          <w:p w14:paraId="05C324B4" w14:textId="77777777" w:rsidR="00AF3C33" w:rsidRPr="006E0DB8" w:rsidRDefault="00AF3C33">
            <w:pPr>
              <w:spacing w:line="256" w:lineRule="auto"/>
              <w:rPr>
                <w:b/>
                <w:sz w:val="22"/>
                <w:szCs w:val="22"/>
              </w:rPr>
            </w:pPr>
          </w:p>
          <w:p w14:paraId="2A63BDF2" w14:textId="77777777" w:rsidR="00AF3C33" w:rsidRPr="006E0DB8" w:rsidRDefault="00AF3C33">
            <w:pPr>
              <w:spacing w:line="256" w:lineRule="auto"/>
              <w:rPr>
                <w:b/>
                <w:sz w:val="22"/>
                <w:szCs w:val="22"/>
              </w:rPr>
            </w:pPr>
            <w:r w:rsidRPr="006E0DB8">
              <w:rPr>
                <w:b/>
                <w:sz w:val="22"/>
                <w:szCs w:val="22"/>
              </w:rPr>
              <w:t>PAĮ</w:t>
            </w:r>
          </w:p>
          <w:p w14:paraId="4F7ABB5D" w14:textId="77777777" w:rsidR="00AF3C33" w:rsidRPr="006E0DB8" w:rsidRDefault="00AF3C33">
            <w:pPr>
              <w:spacing w:line="256" w:lineRule="auto"/>
              <w:rPr>
                <w:sz w:val="22"/>
                <w:szCs w:val="22"/>
              </w:rPr>
            </w:pPr>
            <w:r w:rsidRPr="006E0DB8">
              <w:rPr>
                <w:b/>
                <w:sz w:val="22"/>
                <w:szCs w:val="22"/>
              </w:rPr>
              <w:t xml:space="preserve">5 straipsnis. Kompetentinga institucija </w:t>
            </w:r>
          </w:p>
          <w:p w14:paraId="3272BF72" w14:textId="77777777" w:rsidR="00AF3C33" w:rsidRPr="006E0DB8" w:rsidRDefault="00AF3C33">
            <w:pPr>
              <w:spacing w:line="256" w:lineRule="auto"/>
              <w:rPr>
                <w:sz w:val="22"/>
                <w:szCs w:val="22"/>
                <w:lang w:eastAsia="lv-LV"/>
              </w:rPr>
            </w:pPr>
            <w:r w:rsidRPr="006E0DB8">
              <w:rPr>
                <w:sz w:val="22"/>
                <w:szCs w:val="22"/>
                <w:lang w:eastAsia="lv-LV"/>
              </w:rPr>
              <w:t>&lt;...&gt;</w:t>
            </w:r>
          </w:p>
          <w:p w14:paraId="77273806" w14:textId="13098582" w:rsidR="00AF3C33" w:rsidRPr="006E0DB8" w:rsidRDefault="00BC3DED" w:rsidP="00BC3DED">
            <w:pPr>
              <w:rPr>
                <w:sz w:val="22"/>
                <w:szCs w:val="22"/>
                <w:lang w:eastAsia="lv-LV"/>
              </w:rPr>
            </w:pPr>
            <w:r w:rsidRPr="006E0DB8">
              <w:rPr>
                <w:sz w:val="22"/>
                <w:szCs w:val="22"/>
                <w:lang w:eastAsia="lv-LV"/>
              </w:rPr>
              <w:t>2. Šiame įstatyme nustatytas kompetentingos institucijos funkcijas įgyvendina Lietuvos Respublikos prokuratūra.</w:t>
            </w:r>
          </w:p>
        </w:tc>
        <w:tc>
          <w:tcPr>
            <w:tcW w:w="1842" w:type="dxa"/>
            <w:tcBorders>
              <w:top w:val="single" w:sz="4" w:space="0" w:color="00000A"/>
              <w:left w:val="single" w:sz="4" w:space="0" w:color="00000A"/>
              <w:bottom w:val="single" w:sz="4" w:space="0" w:color="00000A"/>
              <w:right w:val="single" w:sz="4" w:space="0" w:color="00000A"/>
            </w:tcBorders>
            <w:hideMark/>
          </w:tcPr>
          <w:p w14:paraId="369D468D" w14:textId="4FB9E619" w:rsidR="00A27CF3" w:rsidRPr="006E0DB8" w:rsidRDefault="00765053">
            <w:pPr>
              <w:spacing w:line="256" w:lineRule="auto"/>
              <w:jc w:val="center"/>
              <w:rPr>
                <w:b/>
                <w:bCs/>
                <w:sz w:val="22"/>
                <w:szCs w:val="22"/>
              </w:rPr>
            </w:pPr>
            <w:r w:rsidRPr="006E0DB8">
              <w:rPr>
                <w:b/>
                <w:bCs/>
                <w:sz w:val="22"/>
                <w:szCs w:val="22"/>
              </w:rPr>
              <w:lastRenderedPageBreak/>
              <w:t>Visiškas</w:t>
            </w:r>
          </w:p>
        </w:tc>
      </w:tr>
      <w:tr w:rsidR="00AF3C33" w:rsidRPr="006E0DB8" w14:paraId="72CFA66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771F7E7"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2.   Valstybės narės užtikrina, kad kompetentingos institucijos:</w:t>
            </w:r>
          </w:p>
          <w:p w14:paraId="2A40299E" w14:textId="77777777" w:rsidR="00AF3C33" w:rsidRPr="006E0DB8" w:rsidRDefault="00AF3C33">
            <w:pPr>
              <w:spacing w:line="256" w:lineRule="auto"/>
              <w:rPr>
                <w:b/>
                <w:bCs/>
                <w:sz w:val="22"/>
                <w:szCs w:val="22"/>
              </w:rPr>
            </w:pPr>
            <w:r w:rsidRPr="006E0DB8">
              <w:rPr>
                <w:sz w:val="22"/>
                <w:szCs w:val="22"/>
              </w:rPr>
              <w:t>a)</w:t>
            </w:r>
            <w:r w:rsidRPr="006E0DB8">
              <w:rPr>
                <w:color w:val="000000"/>
                <w:sz w:val="22"/>
                <w:szCs w:val="22"/>
                <w:lang w:eastAsia="lt-LT"/>
              </w:rPr>
              <w:t xml:space="preserve"> įdiegtų nepriklausomus ir autonomiškus išorės pranešimų teikimo kanalus, skirtus informacijai apie pažeidimus priimti ir tvarkyti;</w:t>
            </w:r>
          </w:p>
        </w:tc>
        <w:tc>
          <w:tcPr>
            <w:tcW w:w="7982" w:type="dxa"/>
            <w:tcBorders>
              <w:top w:val="single" w:sz="4" w:space="0" w:color="00000A"/>
              <w:left w:val="single" w:sz="4" w:space="0" w:color="00000A"/>
              <w:bottom w:val="single" w:sz="4" w:space="0" w:color="00000A"/>
              <w:right w:val="single" w:sz="4" w:space="0" w:color="00000A"/>
            </w:tcBorders>
          </w:tcPr>
          <w:p w14:paraId="7A895DEC" w14:textId="77777777" w:rsidR="00AF3C33" w:rsidRPr="006E0DB8" w:rsidRDefault="00AF3C33">
            <w:pPr>
              <w:spacing w:line="256" w:lineRule="auto"/>
              <w:jc w:val="left"/>
              <w:rPr>
                <w:color w:val="000000"/>
                <w:sz w:val="22"/>
                <w:szCs w:val="22"/>
                <w:lang w:eastAsia="lt-LT"/>
              </w:rPr>
            </w:pPr>
            <w:r w:rsidRPr="006E0DB8">
              <w:rPr>
                <w:b/>
                <w:color w:val="000000"/>
                <w:sz w:val="22"/>
                <w:szCs w:val="22"/>
                <w:lang w:eastAsia="lt-LT"/>
              </w:rPr>
              <w:t>Prokuratūros aprašas</w:t>
            </w:r>
            <w:bookmarkStart w:id="62" w:name="part_b96f5cc20c9b47dfb1e09d9e9f2bf550"/>
            <w:bookmarkEnd w:id="62"/>
          </w:p>
          <w:p w14:paraId="02E52A8A" w14:textId="77777777" w:rsidR="00AF3C33" w:rsidRPr="006E0DB8" w:rsidRDefault="00AF3C33">
            <w:pPr>
              <w:spacing w:line="256" w:lineRule="auto"/>
              <w:rPr>
                <w:color w:val="000000"/>
                <w:sz w:val="22"/>
                <w:szCs w:val="22"/>
              </w:rPr>
            </w:pPr>
            <w:bookmarkStart w:id="63" w:name="part_4be5429f8af14e74ac00c8dc609c68d0"/>
            <w:bookmarkEnd w:id="63"/>
            <w:r w:rsidRPr="006E0DB8">
              <w:rPr>
                <w:color w:val="000000"/>
                <w:sz w:val="22"/>
                <w:szCs w:val="22"/>
              </w:rPr>
              <w:t>3. Prokuratūroje gauti pranešimai priimami, registruojami, nagrinėjami, pranešėjų apsaugos priemonės užtikrinamos vadovaujantis Pranešėjų apsaugos įstatymu, kitais teisės aktais ir Aprašu. Generalinio prokuroro patvirtintas Asmenų aptarnavimo Lietuvos Respublikos prokuratūroje tvarkos aprašas (toliau – Asmenų aptarnavimo Lietuvos Respublikos prokuratūroje tvarkos aprašas) taikomas tiek, kiek šių klausimų nereglamentuoja šis Aprašas.</w:t>
            </w:r>
          </w:p>
          <w:p w14:paraId="2C9D90BA" w14:textId="77777777" w:rsidR="00AF3C33" w:rsidRPr="006E0DB8" w:rsidRDefault="00AF3C33">
            <w:pPr>
              <w:spacing w:line="256" w:lineRule="auto"/>
              <w:rPr>
                <w:color w:val="auto"/>
                <w:sz w:val="22"/>
                <w:szCs w:val="22"/>
                <w:lang w:eastAsia="lt-LT"/>
              </w:rPr>
            </w:pPr>
            <w:r w:rsidRPr="006E0DB8">
              <w:rPr>
                <w:color w:val="auto"/>
                <w:sz w:val="22"/>
                <w:szCs w:val="22"/>
                <w:lang w:eastAsia="lt-LT"/>
              </w:rPr>
              <w:t>4. Apraše vartojamos sąvokos:</w:t>
            </w:r>
          </w:p>
          <w:p w14:paraId="33C609F0" w14:textId="77777777" w:rsidR="00AF3C33" w:rsidRPr="006E0DB8" w:rsidRDefault="00AF3C33">
            <w:pPr>
              <w:spacing w:line="256" w:lineRule="auto"/>
              <w:rPr>
                <w:color w:val="auto"/>
                <w:sz w:val="22"/>
                <w:szCs w:val="22"/>
                <w:lang w:eastAsia="lt-LT"/>
              </w:rPr>
            </w:pPr>
            <w:bookmarkStart w:id="64" w:name="part_4d33645919de4d38a4b725487f4cc1b1"/>
            <w:bookmarkEnd w:id="64"/>
            <w:r w:rsidRPr="006E0DB8">
              <w:rPr>
                <w:color w:val="auto"/>
                <w:sz w:val="22"/>
                <w:szCs w:val="22"/>
                <w:lang w:eastAsia="lt-LT"/>
              </w:rPr>
              <w:t>4.1. Asmuo, teikiantis informaciją apie pažeidimą – asmuo, kuris prokuratūrai, kaip kompetentingai institucijai, tiesiogiai teikia informaciją apie pažeidimą įstaigoje, su kuria jį sieja ar siejo tarnybos ar darbo santykiai arba sutartiniai santykiai (konsultavimo, rangos, stažuotės, praktikos, savanorystės ir pan.).</w:t>
            </w:r>
          </w:p>
          <w:p w14:paraId="4F7808EA" w14:textId="77777777" w:rsidR="00AF3C33" w:rsidRPr="006E0DB8" w:rsidRDefault="00AF3C33">
            <w:pPr>
              <w:spacing w:line="256" w:lineRule="auto"/>
              <w:rPr>
                <w:color w:val="auto"/>
                <w:sz w:val="22"/>
                <w:szCs w:val="22"/>
                <w:lang w:eastAsia="lt-LT"/>
              </w:rPr>
            </w:pPr>
          </w:p>
          <w:p w14:paraId="4AFAD2D9" w14:textId="77777777" w:rsidR="00AF3C33" w:rsidRPr="006E0DB8" w:rsidRDefault="00AF3C33">
            <w:pPr>
              <w:spacing w:line="256" w:lineRule="auto"/>
              <w:rPr>
                <w:b/>
                <w:bCs/>
                <w:color w:val="auto"/>
                <w:sz w:val="22"/>
                <w:szCs w:val="22"/>
                <w:lang w:eastAsia="lt-LT"/>
              </w:rPr>
            </w:pPr>
            <w:r w:rsidRPr="006E0DB8">
              <w:rPr>
                <w:b/>
                <w:bCs/>
                <w:color w:val="auto"/>
                <w:sz w:val="22"/>
                <w:szCs w:val="22"/>
                <w:lang w:eastAsia="lt-LT"/>
              </w:rPr>
              <w:t>Prokuratūros įstatymas</w:t>
            </w:r>
          </w:p>
          <w:p w14:paraId="1377A082" w14:textId="77777777" w:rsidR="00AF3C33" w:rsidRPr="006E0DB8" w:rsidRDefault="00AF3C33" w:rsidP="007F764E">
            <w:pPr>
              <w:spacing w:line="256" w:lineRule="auto"/>
              <w:rPr>
                <w:color w:val="000000"/>
                <w:sz w:val="22"/>
                <w:szCs w:val="22"/>
              </w:rPr>
            </w:pPr>
            <w:r w:rsidRPr="006E0DB8">
              <w:rPr>
                <w:b/>
                <w:bCs/>
                <w:color w:val="000000"/>
                <w:sz w:val="22"/>
                <w:szCs w:val="22"/>
              </w:rPr>
              <w:t>2 straipsnis. Prokuratūra, jos statusas ir funkcijos</w:t>
            </w:r>
          </w:p>
          <w:p w14:paraId="6F554E40" w14:textId="77777777" w:rsidR="00AF3C33" w:rsidRPr="006E0DB8" w:rsidRDefault="00AF3C33" w:rsidP="007F764E">
            <w:pPr>
              <w:spacing w:line="256" w:lineRule="auto"/>
              <w:rPr>
                <w:color w:val="000000"/>
                <w:sz w:val="22"/>
                <w:szCs w:val="22"/>
              </w:rPr>
            </w:pPr>
            <w:bookmarkStart w:id="65" w:name="part_915ece4205934cc8b88088763607b8da"/>
            <w:bookmarkEnd w:id="65"/>
            <w:r w:rsidRPr="006E0DB8">
              <w:rPr>
                <w:color w:val="000000"/>
                <w:sz w:val="22"/>
                <w:szCs w:val="22"/>
              </w:rPr>
              <w:t>1. Prokuratūra yra valstybės institucija, atliekanti Lietuvos Respublikos Konstitucijoje, šiame Įstatyme ar kituose įstatymuose nustatytas funkcijas. Prokuratūra padeda užtikrinti teisėtumą ir teismui vykdyti teisingumą.</w:t>
            </w:r>
          </w:p>
          <w:p w14:paraId="36A7E1D7" w14:textId="77777777" w:rsidR="00AF3C33" w:rsidRPr="006E0DB8" w:rsidRDefault="00AF3C33" w:rsidP="007F764E">
            <w:pPr>
              <w:spacing w:line="256" w:lineRule="auto"/>
              <w:rPr>
                <w:color w:val="000000"/>
                <w:sz w:val="22"/>
                <w:szCs w:val="22"/>
              </w:rPr>
            </w:pPr>
            <w:bookmarkStart w:id="66" w:name="part_ade5cfe9e7de49e08d53fe9219444507"/>
            <w:bookmarkEnd w:id="66"/>
            <w:r w:rsidRPr="006E0DB8">
              <w:rPr>
                <w:color w:val="000000"/>
                <w:sz w:val="22"/>
                <w:szCs w:val="22"/>
              </w:rPr>
              <w:t>2. Prokuratūra įstatymų nustatytais pagrindais ir tvarka:</w:t>
            </w:r>
          </w:p>
          <w:p w14:paraId="618FC0DB" w14:textId="77777777" w:rsidR="00AF3C33" w:rsidRPr="006E0DB8" w:rsidRDefault="00AF3C33" w:rsidP="007F764E">
            <w:pPr>
              <w:spacing w:line="256" w:lineRule="auto"/>
              <w:rPr>
                <w:color w:val="000000"/>
                <w:sz w:val="22"/>
                <w:szCs w:val="22"/>
              </w:rPr>
            </w:pPr>
            <w:bookmarkStart w:id="67" w:name="part_55fea292c6e745fbafa77bb4d82242ff"/>
            <w:bookmarkEnd w:id="67"/>
            <w:r w:rsidRPr="006E0DB8">
              <w:rPr>
                <w:color w:val="000000"/>
                <w:sz w:val="22"/>
                <w:szCs w:val="22"/>
              </w:rPr>
              <w:t>1) organizuoja ikiteisminį tyrimą ir jam vadovauja;</w:t>
            </w:r>
          </w:p>
          <w:p w14:paraId="62E683E6" w14:textId="77777777" w:rsidR="00AF3C33" w:rsidRPr="006E0DB8" w:rsidRDefault="00AF3C33" w:rsidP="007F764E">
            <w:pPr>
              <w:spacing w:line="256" w:lineRule="auto"/>
              <w:rPr>
                <w:color w:val="000000"/>
                <w:sz w:val="22"/>
                <w:szCs w:val="22"/>
              </w:rPr>
            </w:pPr>
            <w:bookmarkStart w:id="68" w:name="part_d967cd25fc1e487fb8698d5e087dd7be"/>
            <w:bookmarkEnd w:id="68"/>
            <w:r w:rsidRPr="006E0DB8">
              <w:rPr>
                <w:color w:val="000000"/>
                <w:sz w:val="22"/>
                <w:szCs w:val="22"/>
              </w:rPr>
              <w:t>2) atlieka ikiteisminį tyrimą ar atskirus ikiteisminio tyrimo veiksmus;</w:t>
            </w:r>
          </w:p>
          <w:p w14:paraId="405EEF70" w14:textId="77777777" w:rsidR="00AF3C33" w:rsidRPr="006E0DB8" w:rsidRDefault="00AF3C33" w:rsidP="007F764E">
            <w:pPr>
              <w:spacing w:line="256" w:lineRule="auto"/>
              <w:rPr>
                <w:color w:val="000000"/>
                <w:sz w:val="22"/>
                <w:szCs w:val="22"/>
              </w:rPr>
            </w:pPr>
            <w:bookmarkStart w:id="69" w:name="part_037562a19a294a30929f4e35aead7989"/>
            <w:bookmarkEnd w:id="69"/>
            <w:r w:rsidRPr="006E0DB8">
              <w:rPr>
                <w:color w:val="000000"/>
                <w:sz w:val="22"/>
                <w:szCs w:val="22"/>
              </w:rPr>
              <w:t>3) kontroliuoja ikiteisminio tyrimo pareigūnų veiklą baudžiamajame procese;</w:t>
            </w:r>
          </w:p>
          <w:p w14:paraId="15147036" w14:textId="77777777" w:rsidR="00AF3C33" w:rsidRPr="006E0DB8" w:rsidRDefault="00AF3C33" w:rsidP="007F764E">
            <w:pPr>
              <w:spacing w:line="256" w:lineRule="auto"/>
              <w:rPr>
                <w:color w:val="000000"/>
                <w:sz w:val="22"/>
                <w:szCs w:val="22"/>
              </w:rPr>
            </w:pPr>
            <w:bookmarkStart w:id="70" w:name="part_ee7d7abdd1034f0d832c4cf18900a0e5"/>
            <w:bookmarkEnd w:id="70"/>
            <w:r w:rsidRPr="006E0DB8">
              <w:rPr>
                <w:color w:val="000000"/>
                <w:sz w:val="22"/>
                <w:szCs w:val="22"/>
              </w:rPr>
              <w:t>4) palaiko valstybinį kaltinimą baudžiamosiose bylose;</w:t>
            </w:r>
          </w:p>
          <w:p w14:paraId="4C2176E6" w14:textId="77777777" w:rsidR="00AF3C33" w:rsidRPr="006E0DB8" w:rsidRDefault="00AF3C33" w:rsidP="007F764E">
            <w:pPr>
              <w:spacing w:line="256" w:lineRule="auto"/>
              <w:rPr>
                <w:color w:val="000000"/>
                <w:sz w:val="22"/>
                <w:szCs w:val="22"/>
              </w:rPr>
            </w:pPr>
            <w:bookmarkStart w:id="71" w:name="part_fe80ba110896477899b6df3080ee17db"/>
            <w:bookmarkEnd w:id="71"/>
            <w:r w:rsidRPr="006E0DB8">
              <w:rPr>
                <w:color w:val="000000"/>
                <w:sz w:val="22"/>
                <w:szCs w:val="22"/>
              </w:rPr>
              <w:t>5) kontroliuoja nuosprendžių pateikimą vykdyti;</w:t>
            </w:r>
          </w:p>
          <w:p w14:paraId="7C0158A0" w14:textId="77777777" w:rsidR="00AF3C33" w:rsidRPr="006E0DB8" w:rsidRDefault="00AF3C33" w:rsidP="007F764E">
            <w:pPr>
              <w:spacing w:line="256" w:lineRule="auto"/>
              <w:rPr>
                <w:color w:val="000000"/>
                <w:sz w:val="22"/>
                <w:szCs w:val="22"/>
              </w:rPr>
            </w:pPr>
            <w:bookmarkStart w:id="72" w:name="part_86eaa268c92c4943ae1cb198a0cf6516"/>
            <w:bookmarkEnd w:id="72"/>
            <w:r w:rsidRPr="006E0DB8">
              <w:rPr>
                <w:color w:val="000000"/>
                <w:sz w:val="22"/>
                <w:szCs w:val="22"/>
              </w:rPr>
              <w:lastRenderedPageBreak/>
              <w:t>6) koordinuoja ikiteisminio tyrimo įstaigų veiksmus tiriant nusikalstamas veikas;</w:t>
            </w:r>
          </w:p>
          <w:p w14:paraId="5AB1E776" w14:textId="77777777" w:rsidR="00AF3C33" w:rsidRPr="006E0DB8" w:rsidRDefault="00AF3C33" w:rsidP="007F764E">
            <w:pPr>
              <w:spacing w:line="256" w:lineRule="auto"/>
              <w:rPr>
                <w:color w:val="000000"/>
                <w:sz w:val="22"/>
                <w:szCs w:val="22"/>
              </w:rPr>
            </w:pPr>
            <w:bookmarkStart w:id="73" w:name="part_af5050137bea4d4a9a7f33c4f147c110"/>
            <w:bookmarkEnd w:id="73"/>
            <w:r w:rsidRPr="006E0DB8">
              <w:rPr>
                <w:color w:val="000000"/>
                <w:sz w:val="22"/>
                <w:szCs w:val="22"/>
              </w:rPr>
              <w:t>7) gina viešąjį interesą;</w:t>
            </w:r>
          </w:p>
          <w:p w14:paraId="76098516" w14:textId="77777777" w:rsidR="00AF3C33" w:rsidRPr="006E0DB8" w:rsidRDefault="00AF3C33" w:rsidP="007F764E">
            <w:pPr>
              <w:spacing w:line="256" w:lineRule="auto"/>
              <w:rPr>
                <w:color w:val="000000"/>
                <w:sz w:val="22"/>
                <w:szCs w:val="22"/>
              </w:rPr>
            </w:pPr>
            <w:bookmarkStart w:id="74" w:name="part_0acc6dca398443aa8d03564a223ffd96"/>
            <w:bookmarkEnd w:id="74"/>
            <w:r w:rsidRPr="006E0DB8">
              <w:rPr>
                <w:color w:val="000000"/>
                <w:sz w:val="22"/>
                <w:szCs w:val="22"/>
              </w:rPr>
              <w:t>8) pagal kompetenciją nagrinėja asmenų prašymus, pareiškimus ir skundus;</w:t>
            </w:r>
          </w:p>
          <w:p w14:paraId="66439A6C" w14:textId="77777777" w:rsidR="00AF3C33" w:rsidRPr="006E0DB8" w:rsidRDefault="00AF3C33" w:rsidP="007F764E">
            <w:pPr>
              <w:spacing w:line="256" w:lineRule="auto"/>
              <w:rPr>
                <w:color w:val="000000"/>
                <w:sz w:val="22"/>
                <w:szCs w:val="22"/>
              </w:rPr>
            </w:pPr>
            <w:bookmarkStart w:id="75" w:name="part_14f026753c0e4502879c846eec3e68bd"/>
            <w:bookmarkEnd w:id="75"/>
            <w:r w:rsidRPr="006E0DB8">
              <w:rPr>
                <w:color w:val="000000"/>
                <w:sz w:val="22"/>
                <w:szCs w:val="22"/>
              </w:rPr>
              <w:t>9) dalyvauja rengiant ir įgyvendinant nacionalines ir tarptautines nusikalstamų veikų prevencijos programas;</w:t>
            </w:r>
          </w:p>
          <w:p w14:paraId="4A87FDC5" w14:textId="77777777" w:rsidR="00AF3C33" w:rsidRPr="006E0DB8" w:rsidRDefault="00AF3C33" w:rsidP="007F764E">
            <w:pPr>
              <w:spacing w:line="256" w:lineRule="auto"/>
              <w:rPr>
                <w:color w:val="000000"/>
                <w:sz w:val="22"/>
                <w:szCs w:val="22"/>
              </w:rPr>
            </w:pPr>
            <w:bookmarkStart w:id="76" w:name="part_5261954c7d4d42219df45bac3b4a9213"/>
            <w:bookmarkEnd w:id="76"/>
            <w:r w:rsidRPr="006E0DB8">
              <w:rPr>
                <w:color w:val="000000"/>
                <w:sz w:val="22"/>
                <w:szCs w:val="22"/>
              </w:rPr>
              <w:t>10) dalyvauja teisėkūros procese;</w:t>
            </w:r>
          </w:p>
          <w:p w14:paraId="5E1F54EB" w14:textId="77777777" w:rsidR="00AF3C33" w:rsidRPr="006E0DB8" w:rsidRDefault="00AF3C33" w:rsidP="007F764E">
            <w:pPr>
              <w:spacing w:line="256" w:lineRule="auto"/>
              <w:rPr>
                <w:color w:val="000000"/>
                <w:sz w:val="22"/>
                <w:szCs w:val="22"/>
              </w:rPr>
            </w:pPr>
            <w:bookmarkStart w:id="77" w:name="part_4f2591edfb254facb47ef18264c3772a"/>
            <w:bookmarkEnd w:id="77"/>
            <w:r w:rsidRPr="006E0DB8">
              <w:rPr>
                <w:color w:val="000000"/>
                <w:sz w:val="22"/>
                <w:szCs w:val="22"/>
              </w:rPr>
              <w:t>11) atlieka kitas įstatymų nustatytas funkcijas.</w:t>
            </w:r>
          </w:p>
          <w:p w14:paraId="730999DA" w14:textId="77777777" w:rsidR="00AF3C33" w:rsidRPr="006E0DB8" w:rsidRDefault="00AF3C33" w:rsidP="007F764E">
            <w:pPr>
              <w:spacing w:line="256" w:lineRule="auto"/>
              <w:rPr>
                <w:color w:val="000000"/>
                <w:sz w:val="22"/>
                <w:szCs w:val="22"/>
              </w:rPr>
            </w:pPr>
            <w:bookmarkStart w:id="78" w:name="part_fe1eb1fafbbd42e68a806392afb9d003"/>
            <w:bookmarkEnd w:id="78"/>
            <w:r w:rsidRPr="006E0DB8">
              <w:rPr>
                <w:color w:val="000000"/>
                <w:sz w:val="22"/>
                <w:szCs w:val="22"/>
              </w:rPr>
              <w:t>3. Prokuratūrai vadovauja Lietuvos Respublikos generalinis prokuroras (toliau – generalinis prokuroras) ir jo pavaduotojai pagal generalinio prokuroro nustatytą kompetenciją.</w:t>
            </w:r>
          </w:p>
          <w:p w14:paraId="52604245" w14:textId="77777777" w:rsidR="00AF3C33" w:rsidRPr="006E0DB8" w:rsidRDefault="00AF3C33" w:rsidP="007F764E">
            <w:pPr>
              <w:spacing w:line="256" w:lineRule="auto"/>
              <w:rPr>
                <w:color w:val="000000"/>
                <w:sz w:val="22"/>
                <w:szCs w:val="22"/>
              </w:rPr>
            </w:pPr>
            <w:bookmarkStart w:id="79" w:name="part_2d503768ef5843be92496fa5a7b97336"/>
            <w:bookmarkEnd w:id="79"/>
            <w:r w:rsidRPr="006E0DB8">
              <w:rPr>
                <w:color w:val="000000"/>
                <w:sz w:val="22"/>
                <w:szCs w:val="22"/>
              </w:rPr>
              <w:t>4. Už prokuratūros ūkinę ir finansinę veiklą atsako generalinis prokuroras (jo įgalioti prokurorai ar valstybės tarnautojai).</w:t>
            </w:r>
          </w:p>
          <w:p w14:paraId="52E402A9" w14:textId="77777777" w:rsidR="00AF3C33" w:rsidRPr="006E0DB8" w:rsidRDefault="00AF3C33" w:rsidP="007F764E">
            <w:pPr>
              <w:spacing w:line="256" w:lineRule="auto"/>
              <w:rPr>
                <w:color w:val="000000"/>
                <w:sz w:val="22"/>
                <w:szCs w:val="22"/>
              </w:rPr>
            </w:pPr>
            <w:r w:rsidRPr="006E0DB8">
              <w:rPr>
                <w:color w:val="000000"/>
                <w:sz w:val="22"/>
                <w:szCs w:val="22"/>
              </w:rPr>
              <w:t> </w:t>
            </w:r>
          </w:p>
          <w:p w14:paraId="1046F433" w14:textId="77777777" w:rsidR="00AF3C33" w:rsidRPr="006E0DB8" w:rsidRDefault="00AF3C33" w:rsidP="007F764E">
            <w:pPr>
              <w:spacing w:line="256" w:lineRule="auto"/>
              <w:rPr>
                <w:color w:val="000000"/>
                <w:sz w:val="22"/>
                <w:szCs w:val="22"/>
              </w:rPr>
            </w:pPr>
            <w:bookmarkStart w:id="80" w:name="part_724cb37ac964483594cefe2538a9ce7b"/>
            <w:bookmarkEnd w:id="80"/>
            <w:r w:rsidRPr="006E0DB8">
              <w:rPr>
                <w:b/>
                <w:bCs/>
                <w:color w:val="000000"/>
                <w:sz w:val="22"/>
                <w:szCs w:val="22"/>
              </w:rPr>
              <w:t>3 straipsnis. Prokuratūros veiklos teisiniai pagrindai</w:t>
            </w:r>
          </w:p>
          <w:p w14:paraId="0D130419" w14:textId="77777777" w:rsidR="00AF3C33" w:rsidRPr="006E0DB8" w:rsidRDefault="00AF3C33" w:rsidP="007F764E">
            <w:pPr>
              <w:spacing w:line="256" w:lineRule="auto"/>
              <w:rPr>
                <w:color w:val="000000"/>
                <w:sz w:val="22"/>
                <w:szCs w:val="22"/>
              </w:rPr>
            </w:pPr>
            <w:r w:rsidRPr="006E0DB8">
              <w:rPr>
                <w:color w:val="000000"/>
                <w:sz w:val="22"/>
                <w:szCs w:val="22"/>
              </w:rPr>
              <w:t>1. Prokuratūra savo veikloje vadovaujasi Lietuvos Respublikos Konstitucija, šiuo Įstatymu, kitais teisės aktais bei Lietuvos Respublikos tarptautinėmis sutartimis (toliau – tarptautinės sutartys).</w:t>
            </w:r>
          </w:p>
          <w:p w14:paraId="2D90F612" w14:textId="77777777" w:rsidR="00AF3C33" w:rsidRPr="006E0DB8" w:rsidRDefault="00AF3C33" w:rsidP="007F764E">
            <w:pPr>
              <w:spacing w:line="256" w:lineRule="auto"/>
              <w:rPr>
                <w:color w:val="000000"/>
                <w:sz w:val="22"/>
                <w:szCs w:val="22"/>
              </w:rPr>
            </w:pPr>
            <w:bookmarkStart w:id="81" w:name="part_f568be425c474e2cac1612e4b2eeca88"/>
            <w:bookmarkEnd w:id="81"/>
            <w:r w:rsidRPr="006E0DB8">
              <w:rPr>
                <w:color w:val="000000"/>
                <w:sz w:val="22"/>
                <w:szCs w:val="22"/>
              </w:rPr>
              <w:t>2. Prokuroras sprendimus priima savarankiškai ir</w:t>
            </w:r>
            <w:r w:rsidRPr="006E0DB8">
              <w:rPr>
                <w:caps/>
                <w:color w:val="000000"/>
                <w:sz w:val="22"/>
                <w:szCs w:val="22"/>
              </w:rPr>
              <w:t> </w:t>
            </w:r>
            <w:r w:rsidRPr="006E0DB8">
              <w:rPr>
                <w:color w:val="000000"/>
                <w:sz w:val="22"/>
                <w:szCs w:val="22"/>
              </w:rPr>
              <w:t>vienvaldiškai, vadovaudamasis įstatymais ir protingumo principu, gerbdamas asmens teises ir laisves, laikydamasis nekaltumo prezumpcijos, taip pat principo, kad įstatymui, valstybės institucijoms ir pareigūnams visi asmenys yra lygūs nepaisant asmens socialinės ir šeiminės padėties, pareigų, užsiėmimo, įsitikinimų, pažiūrų, kilmės, rasės, lyties, tautybės, kalbos, tikėjimo ir išsilavinimo.</w:t>
            </w:r>
          </w:p>
          <w:p w14:paraId="2D3CD2DA" w14:textId="77777777" w:rsidR="00AF3C33" w:rsidRPr="006E0DB8" w:rsidRDefault="00AF3C33" w:rsidP="007F764E">
            <w:pPr>
              <w:spacing w:line="256" w:lineRule="auto"/>
              <w:rPr>
                <w:color w:val="000000"/>
                <w:sz w:val="22"/>
                <w:szCs w:val="22"/>
              </w:rPr>
            </w:pPr>
            <w:bookmarkStart w:id="82" w:name="part_9534285ee573495fb10d9051ec2827a2"/>
            <w:bookmarkEnd w:id="82"/>
            <w:r w:rsidRPr="006E0DB8">
              <w:rPr>
                <w:color w:val="000000"/>
                <w:sz w:val="22"/>
                <w:szCs w:val="22"/>
              </w:rPr>
              <w:t>3. Teisėti prokuroro reikalavimai ir nutarimai yra privalomi visoms valstybės, savivaldybių institucijoms ir įstaigoms, pareigūnams, tarnautojams ir darbuotojams, fiziniams bei juridiniams asmenims ir turi būti vykdomi visoje Lietuvos valstybės teritorijoje. Šie subjektai už prokuroro reikalavimų ir nutarimų nevykdymą atsako pagal įstatymus.</w:t>
            </w:r>
          </w:p>
          <w:p w14:paraId="1171C586" w14:textId="77777777" w:rsidR="00AF3C33" w:rsidRPr="006E0DB8" w:rsidRDefault="00AF3C33" w:rsidP="007F764E">
            <w:pPr>
              <w:spacing w:line="256" w:lineRule="auto"/>
              <w:rPr>
                <w:color w:val="000000"/>
                <w:sz w:val="22"/>
                <w:szCs w:val="22"/>
              </w:rPr>
            </w:pPr>
            <w:bookmarkStart w:id="83" w:name="part_2d9805117a1048ea91f8c17480634bf7"/>
            <w:bookmarkEnd w:id="83"/>
            <w:r w:rsidRPr="006E0DB8">
              <w:rPr>
                <w:color w:val="000000"/>
                <w:sz w:val="22"/>
                <w:szCs w:val="22"/>
              </w:rPr>
              <w:t>4. Prokuroro veiksmai ir sprendimai įstatymų nustatyta tvarka gali būti skundžiami aukštesniajam prokurorui ir teismui.</w:t>
            </w:r>
          </w:p>
          <w:p w14:paraId="54B34E5D" w14:textId="77777777" w:rsidR="00AF3C33" w:rsidRPr="006E0DB8" w:rsidRDefault="00AF3C33" w:rsidP="007F764E">
            <w:pPr>
              <w:spacing w:line="256" w:lineRule="auto"/>
              <w:rPr>
                <w:color w:val="000000"/>
                <w:sz w:val="22"/>
                <w:szCs w:val="22"/>
              </w:rPr>
            </w:pPr>
            <w:bookmarkStart w:id="84" w:name="part_2715d70683174c1abb77cc2fe90d5c53"/>
            <w:bookmarkEnd w:id="84"/>
            <w:r w:rsidRPr="006E0DB8">
              <w:rPr>
                <w:color w:val="000000"/>
                <w:sz w:val="22"/>
                <w:szCs w:val="22"/>
              </w:rPr>
              <w:t>5. Dėl neteisėtų prokurorų veiksmų ar neveikimo asmenims atsiradusi žala atlyginama Žalos, atsiradusios dėl valdžios institucijų neteisėtų veiksmų, atlyginimo įstatymo arba Civilinio kodekso ir Civilinio proceso kodekso nustatyta tvarka.</w:t>
            </w:r>
          </w:p>
          <w:p w14:paraId="7DD237D3" w14:textId="77777777" w:rsidR="00AF3C33" w:rsidRPr="006E0DB8" w:rsidRDefault="00AF3C33">
            <w:pPr>
              <w:spacing w:line="256" w:lineRule="auto"/>
              <w:rPr>
                <w:color w:val="auto"/>
                <w:sz w:val="22"/>
                <w:szCs w:val="22"/>
                <w:lang w:eastAsia="lt-LT"/>
              </w:rPr>
            </w:pPr>
          </w:p>
          <w:p w14:paraId="5863B1D8" w14:textId="77777777" w:rsidR="007F764E" w:rsidRPr="006E0DB8" w:rsidRDefault="007F764E" w:rsidP="007F764E">
            <w:pPr>
              <w:rPr>
                <w:color w:val="000000"/>
                <w:sz w:val="22"/>
                <w:szCs w:val="22"/>
              </w:rPr>
            </w:pPr>
            <w:r w:rsidRPr="006E0DB8">
              <w:rPr>
                <w:b/>
                <w:bCs/>
                <w:color w:val="000000"/>
                <w:sz w:val="22"/>
                <w:szCs w:val="22"/>
              </w:rPr>
              <w:t>11 straipsnis. Prokurorų statusas ir nepriklausomumas</w:t>
            </w:r>
          </w:p>
          <w:p w14:paraId="03AA877C" w14:textId="77777777" w:rsidR="007F764E" w:rsidRPr="006E0DB8" w:rsidRDefault="007F764E" w:rsidP="007F764E">
            <w:pPr>
              <w:textAlignment w:val="baseline"/>
              <w:rPr>
                <w:color w:val="000000"/>
                <w:sz w:val="22"/>
                <w:szCs w:val="22"/>
              </w:rPr>
            </w:pPr>
            <w:bookmarkStart w:id="85" w:name="part_d18091d602d348fea199821ad634e827"/>
            <w:bookmarkEnd w:id="85"/>
            <w:r w:rsidRPr="006E0DB8">
              <w:rPr>
                <w:color w:val="000000"/>
                <w:sz w:val="22"/>
                <w:szCs w:val="22"/>
              </w:rPr>
              <w:t>1. Prokuroras yra asmuo, paskirtas į prokuroro pareigas šio Įstatymo nustatyta tvarka. Prokuroro – valstybės pareigūno statusą nustato Lietuvos Respublikos Konstitucija, įstatymai</w:t>
            </w:r>
            <w:r w:rsidRPr="006E0DB8">
              <w:rPr>
                <w:i/>
                <w:iCs/>
                <w:color w:val="000000"/>
                <w:sz w:val="22"/>
                <w:szCs w:val="22"/>
              </w:rPr>
              <w:t>, </w:t>
            </w:r>
            <w:r w:rsidRPr="006E0DB8">
              <w:rPr>
                <w:color w:val="000000"/>
                <w:sz w:val="22"/>
                <w:szCs w:val="22"/>
              </w:rPr>
              <w:t>Europos Sąjungos teisės aktai ir tarptautinės sutartys.</w:t>
            </w:r>
          </w:p>
          <w:p w14:paraId="33C652E5" w14:textId="77777777" w:rsidR="007F764E" w:rsidRPr="006E0DB8" w:rsidRDefault="007F764E" w:rsidP="007F764E">
            <w:pPr>
              <w:rPr>
                <w:color w:val="000000"/>
                <w:sz w:val="22"/>
                <w:szCs w:val="22"/>
              </w:rPr>
            </w:pPr>
            <w:bookmarkStart w:id="86" w:name="part_16d520a59a86445fa983c79aa9b0c5ad"/>
            <w:bookmarkEnd w:id="86"/>
            <w:r w:rsidRPr="006E0DB8">
              <w:rPr>
                <w:color w:val="000000"/>
                <w:sz w:val="22"/>
                <w:szCs w:val="22"/>
              </w:rPr>
              <w:t>2. Atlikdamas savo funkcijas, prokuroras yra nepriklausomas nuo kitų valstybės valdžios institucijų, pareigūnų, politinių partijų, politinių ir visuomeninių organizacijų ir kitų asmenų ir klauso tik Lietuvos Respublikos Konstitucijos ir įstatymų.</w:t>
            </w:r>
          </w:p>
          <w:p w14:paraId="5A66F76D" w14:textId="77777777" w:rsidR="007F764E" w:rsidRPr="006E0DB8" w:rsidRDefault="007F764E" w:rsidP="007F764E">
            <w:pPr>
              <w:rPr>
                <w:color w:val="000000"/>
                <w:sz w:val="22"/>
                <w:szCs w:val="22"/>
              </w:rPr>
            </w:pPr>
            <w:bookmarkStart w:id="87" w:name="part_341623dfade24221950072c60057670c"/>
            <w:bookmarkEnd w:id="87"/>
            <w:r w:rsidRPr="006E0DB8">
              <w:rPr>
                <w:color w:val="000000"/>
                <w:sz w:val="22"/>
                <w:szCs w:val="22"/>
              </w:rPr>
              <w:t>3. Prokurorams negali būti daromas joks politinis, ekonominis, psichologinis, socialinis spaudimas ar kitoks neteisėtas poveikis, kurie galėtų turėti įtakos jų priimamiems sprendimams, asmenims draudžiama duoti prokuratūrai įstatymuose nenustatytų pavedimų ar įpareigojimų arba kitaip kištis į prokurorų veiklą.</w:t>
            </w:r>
          </w:p>
          <w:p w14:paraId="3B2F0171" w14:textId="77777777" w:rsidR="007F764E" w:rsidRPr="006E0DB8" w:rsidRDefault="007F764E" w:rsidP="007F764E">
            <w:pPr>
              <w:rPr>
                <w:color w:val="000000"/>
                <w:sz w:val="22"/>
                <w:szCs w:val="22"/>
              </w:rPr>
            </w:pPr>
            <w:bookmarkStart w:id="88" w:name="part_a0c5dbe0e4dc44d490a4bc4ceeae30eb"/>
            <w:bookmarkEnd w:id="88"/>
            <w:r w:rsidRPr="006E0DB8">
              <w:rPr>
                <w:color w:val="000000"/>
                <w:sz w:val="22"/>
                <w:szCs w:val="22"/>
              </w:rPr>
              <w:t>4. Mėginimas paveikti prokurorą siekiant, kad jis priimtų neteisėtą sprendimą, yra kišimasis į prokuroro veiklą ir užtraukia atsakomybę pagal įstatymus.</w:t>
            </w:r>
          </w:p>
          <w:p w14:paraId="155714A9" w14:textId="77777777" w:rsidR="007F764E" w:rsidRPr="006E0DB8" w:rsidRDefault="007F764E" w:rsidP="007F764E">
            <w:pPr>
              <w:rPr>
                <w:color w:val="000000"/>
                <w:sz w:val="22"/>
                <w:szCs w:val="22"/>
              </w:rPr>
            </w:pPr>
            <w:bookmarkStart w:id="89" w:name="part_704f1267c64040d4975951c9b7af8f35"/>
            <w:bookmarkEnd w:id="89"/>
            <w:r w:rsidRPr="006E0DB8">
              <w:rPr>
                <w:color w:val="000000"/>
                <w:sz w:val="22"/>
                <w:szCs w:val="22"/>
              </w:rPr>
              <w:t>5. Mitingai, piketai, kitos akcijos prokuratūros patalpose, taip pat prie prokuratūros pastatų arčiau, negu nustatyta Susirinkimų įstatyme, draudžiami.</w:t>
            </w:r>
          </w:p>
          <w:p w14:paraId="48C04B3F" w14:textId="77777777" w:rsidR="007F764E" w:rsidRPr="006E0DB8" w:rsidRDefault="007F764E" w:rsidP="007F764E">
            <w:pPr>
              <w:rPr>
                <w:color w:val="000000"/>
                <w:sz w:val="22"/>
                <w:szCs w:val="22"/>
              </w:rPr>
            </w:pPr>
            <w:bookmarkStart w:id="90" w:name="part_5f8b0b39f61e486da9bf80efcb450b36"/>
            <w:bookmarkEnd w:id="90"/>
            <w:r w:rsidRPr="006E0DB8">
              <w:rPr>
                <w:color w:val="000000"/>
                <w:sz w:val="22"/>
                <w:szCs w:val="22"/>
              </w:rPr>
              <w:t>6. Asmenims, išskyrus prokurorus ir prokuratūros personalą, filmuoti, fotografuoti, daryti garso ar vaizdo įrašus prokuratūros patalpose galima tik turint Generalinės prokuratūros ar teritorinės prokuratūros vadovo leidimą.</w:t>
            </w:r>
          </w:p>
          <w:p w14:paraId="37F55C9A" w14:textId="77777777" w:rsidR="007F764E" w:rsidRPr="006E0DB8" w:rsidRDefault="007F764E" w:rsidP="007F764E">
            <w:pPr>
              <w:rPr>
                <w:color w:val="000000"/>
                <w:sz w:val="22"/>
                <w:szCs w:val="22"/>
              </w:rPr>
            </w:pPr>
          </w:p>
          <w:p w14:paraId="1C601C43" w14:textId="2A86B661" w:rsidR="00AF3C33" w:rsidRPr="006E0DB8" w:rsidRDefault="00AF3C33">
            <w:pPr>
              <w:spacing w:line="256" w:lineRule="auto"/>
              <w:rPr>
                <w:i/>
                <w:iCs/>
                <w:color w:val="auto"/>
                <w:sz w:val="22"/>
                <w:szCs w:val="22"/>
                <w:lang w:eastAsia="lt-LT"/>
              </w:rPr>
            </w:pPr>
            <w:r w:rsidRPr="006E0DB8">
              <w:rPr>
                <w:i/>
                <w:iCs/>
                <w:color w:val="auto"/>
                <w:sz w:val="22"/>
                <w:szCs w:val="22"/>
                <w:lang w:eastAsia="lt-LT"/>
              </w:rPr>
              <w:t>Pastaba:</w:t>
            </w:r>
            <w:r w:rsidRPr="006E0DB8">
              <w:rPr>
                <w:i/>
                <w:iCs/>
                <w:color w:val="000000"/>
                <w:sz w:val="22"/>
                <w:szCs w:val="22"/>
              </w:rPr>
              <w:t xml:space="preserve"> prokurorai, vykdydami savo funkcijas, turi pakankamas įstatymo nustatytas savarankiškumo garantijas, niekas neturi teisės kištis į prokurorų, vykdančių jiems nustatytas funkcijas, veiklą.</w:t>
            </w:r>
            <w:bookmarkStart w:id="91" w:name="part_5fd6753315dc465388775c22c19246db"/>
            <w:bookmarkStart w:id="92" w:name="part_485e299038cf423799919adf51675cc7"/>
            <w:bookmarkStart w:id="93" w:name="part_b28c884ae3f24b8e9e91bcfd643fd95d"/>
            <w:bookmarkStart w:id="94" w:name="part_a395ef9e62994441a206a3ea2ba472d2"/>
            <w:bookmarkStart w:id="95" w:name="part_90ae797904b44735b9a3313d360f90a9"/>
            <w:bookmarkEnd w:id="91"/>
            <w:bookmarkEnd w:id="92"/>
            <w:bookmarkEnd w:id="93"/>
            <w:bookmarkEnd w:id="94"/>
            <w:bookmarkEnd w:id="95"/>
          </w:p>
        </w:tc>
        <w:tc>
          <w:tcPr>
            <w:tcW w:w="1842" w:type="dxa"/>
            <w:tcBorders>
              <w:top w:val="single" w:sz="4" w:space="0" w:color="00000A"/>
              <w:left w:val="single" w:sz="4" w:space="0" w:color="00000A"/>
              <w:bottom w:val="single" w:sz="4" w:space="0" w:color="00000A"/>
              <w:right w:val="single" w:sz="4" w:space="0" w:color="00000A"/>
            </w:tcBorders>
            <w:hideMark/>
          </w:tcPr>
          <w:p w14:paraId="2E28EB17"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1CCB863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32F771D"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lastRenderedPageBreak/>
              <w:t>b) nedelsdamos, ir bet kuriuo atveju per septynias dienas nuo pranešimo gavimo, patvirtintų gavimą, nebent pranešimo teikėjas aiškiai paprašė gavimo nepatvirtinti arba kompetentinga institucija pagrįstai mano, kad patvirtinus pranešimo gavimą iškiltų pavojus pranešimo teikėjo tapatybės apsaugai</w:t>
            </w:r>
          </w:p>
        </w:tc>
        <w:tc>
          <w:tcPr>
            <w:tcW w:w="7982" w:type="dxa"/>
            <w:tcBorders>
              <w:top w:val="single" w:sz="4" w:space="0" w:color="00000A"/>
              <w:left w:val="single" w:sz="4" w:space="0" w:color="00000A"/>
              <w:bottom w:val="single" w:sz="4" w:space="0" w:color="00000A"/>
              <w:right w:val="single" w:sz="4" w:space="0" w:color="00000A"/>
            </w:tcBorders>
            <w:hideMark/>
          </w:tcPr>
          <w:p w14:paraId="6EF96847" w14:textId="77777777" w:rsidR="00AF3C33" w:rsidRPr="006E0DB8" w:rsidRDefault="00AF3C33">
            <w:pPr>
              <w:spacing w:line="256" w:lineRule="auto"/>
              <w:rPr>
                <w:b/>
                <w:bCs/>
                <w:sz w:val="22"/>
                <w:szCs w:val="22"/>
              </w:rPr>
            </w:pPr>
            <w:bookmarkStart w:id="96" w:name="_Hlk62562307"/>
            <w:r w:rsidRPr="006E0DB8">
              <w:rPr>
                <w:b/>
                <w:bCs/>
                <w:sz w:val="22"/>
                <w:szCs w:val="22"/>
              </w:rPr>
              <w:t>PAĮ projektas</w:t>
            </w:r>
          </w:p>
          <w:p w14:paraId="20B0A06C" w14:textId="77777777" w:rsidR="00BC3DED" w:rsidRPr="006E0DB8" w:rsidRDefault="00BC3DED" w:rsidP="00BC3DED">
            <w:pPr>
              <w:rPr>
                <w:b/>
                <w:sz w:val="22"/>
                <w:szCs w:val="22"/>
              </w:rPr>
            </w:pPr>
            <w:bookmarkStart w:id="97" w:name="_Hlk62562288"/>
            <w:r w:rsidRPr="006E0DB8">
              <w:rPr>
                <w:b/>
                <w:sz w:val="22"/>
                <w:szCs w:val="22"/>
              </w:rPr>
              <w:t xml:space="preserve">6 straipsnis. Kompetentingai institucijai pateiktų pranešimų nagrinėjimas </w:t>
            </w:r>
          </w:p>
          <w:p w14:paraId="0F13C8B8" w14:textId="77777777" w:rsidR="005525B2" w:rsidRPr="00E1361A" w:rsidRDefault="005525B2" w:rsidP="005525B2">
            <w:pPr>
              <w:rPr>
                <w:sz w:val="22"/>
                <w:szCs w:val="22"/>
              </w:rPr>
            </w:pPr>
            <w:r w:rsidRPr="00E1361A">
              <w:rPr>
                <w:sz w:val="22"/>
                <w:szCs w:val="22"/>
              </w:rPr>
              <w:t>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 Reikalavimas nedelsiant informuoti informaciją apie pažeidimą pateikusį asmenį apie jo pranešimo gavimą netaikomas, kai:</w:t>
            </w:r>
          </w:p>
          <w:p w14:paraId="0507FE82" w14:textId="77777777" w:rsidR="005525B2" w:rsidRPr="00E1361A" w:rsidRDefault="005525B2" w:rsidP="005525B2">
            <w:pPr>
              <w:rPr>
                <w:sz w:val="22"/>
                <w:szCs w:val="22"/>
              </w:rPr>
            </w:pPr>
            <w:r w:rsidRPr="00E1361A">
              <w:rPr>
                <w:sz w:val="22"/>
                <w:szCs w:val="22"/>
              </w:rPr>
              <w:t>1) informaciją apie pažeidimą pateikiantis asmuo išreiškė valią gavimo nepatvirtinti;</w:t>
            </w:r>
          </w:p>
          <w:p w14:paraId="519336B6" w14:textId="27A69559" w:rsidR="00BC3DED" w:rsidRPr="006E0DB8" w:rsidRDefault="005525B2" w:rsidP="00BC3DED">
            <w:pPr>
              <w:rPr>
                <w:sz w:val="22"/>
                <w:szCs w:val="22"/>
              </w:rPr>
            </w:pPr>
            <w:r w:rsidRPr="00E1361A">
              <w:rPr>
                <w:sz w:val="22"/>
                <w:szCs w:val="22"/>
              </w:rPr>
              <w:t>2) patvirtinus pranešimo gavimą, kiltų pavojus informaciją apie pažeidimą pateikusio asmens konfidencialumui.</w:t>
            </w:r>
          </w:p>
          <w:p w14:paraId="246A34B2" w14:textId="77777777" w:rsidR="00AF3C33" w:rsidRPr="006E0DB8" w:rsidRDefault="00AF3C33">
            <w:pPr>
              <w:tabs>
                <w:tab w:val="left" w:pos="1276"/>
              </w:tabs>
              <w:spacing w:line="256" w:lineRule="auto"/>
              <w:rPr>
                <w:b/>
                <w:bCs/>
                <w:sz w:val="22"/>
                <w:szCs w:val="22"/>
              </w:rPr>
            </w:pPr>
            <w:r w:rsidRPr="006E0DB8">
              <w:rPr>
                <w:b/>
                <w:bCs/>
                <w:sz w:val="22"/>
                <w:szCs w:val="22"/>
              </w:rPr>
              <w:t>&lt;...&gt;</w:t>
            </w:r>
            <w:bookmarkEnd w:id="96"/>
            <w:bookmarkEnd w:id="97"/>
          </w:p>
        </w:tc>
        <w:tc>
          <w:tcPr>
            <w:tcW w:w="1842" w:type="dxa"/>
            <w:tcBorders>
              <w:top w:val="single" w:sz="4" w:space="0" w:color="00000A"/>
              <w:left w:val="single" w:sz="4" w:space="0" w:color="00000A"/>
              <w:bottom w:val="single" w:sz="4" w:space="0" w:color="00000A"/>
              <w:right w:val="single" w:sz="4" w:space="0" w:color="00000A"/>
            </w:tcBorders>
            <w:hideMark/>
          </w:tcPr>
          <w:p w14:paraId="197446C4"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1C1F9CF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6E91B5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lastRenderedPageBreak/>
              <w:t>c) deramai imtųsi tolesnių veiksmų dėl pranešimų;</w:t>
            </w:r>
          </w:p>
        </w:tc>
        <w:tc>
          <w:tcPr>
            <w:tcW w:w="7982" w:type="dxa"/>
            <w:tcBorders>
              <w:top w:val="single" w:sz="4" w:space="0" w:color="00000A"/>
              <w:left w:val="single" w:sz="4" w:space="0" w:color="00000A"/>
              <w:bottom w:val="single" w:sz="4" w:space="0" w:color="00000A"/>
              <w:right w:val="single" w:sz="4" w:space="0" w:color="00000A"/>
            </w:tcBorders>
          </w:tcPr>
          <w:p w14:paraId="77C9A766" w14:textId="5BEA9972" w:rsidR="00AF3C33" w:rsidRPr="006E0DB8" w:rsidRDefault="00AF3C33">
            <w:pPr>
              <w:spacing w:line="256" w:lineRule="auto"/>
              <w:rPr>
                <w:b/>
                <w:bCs/>
                <w:sz w:val="22"/>
                <w:szCs w:val="22"/>
              </w:rPr>
            </w:pPr>
            <w:r w:rsidRPr="006E0DB8">
              <w:rPr>
                <w:b/>
                <w:bCs/>
                <w:sz w:val="22"/>
                <w:szCs w:val="22"/>
              </w:rPr>
              <w:t>PAĮ</w:t>
            </w:r>
            <w:r w:rsidR="00BC3DED" w:rsidRPr="006E0DB8">
              <w:rPr>
                <w:b/>
                <w:bCs/>
                <w:sz w:val="22"/>
                <w:szCs w:val="22"/>
              </w:rPr>
              <w:t xml:space="preserve"> projektas</w:t>
            </w:r>
          </w:p>
          <w:p w14:paraId="0E27DE02" w14:textId="77777777" w:rsidR="00AF3C33" w:rsidRPr="006E0DB8" w:rsidRDefault="00AF3C33">
            <w:pPr>
              <w:spacing w:line="256" w:lineRule="auto"/>
              <w:rPr>
                <w:b/>
                <w:sz w:val="22"/>
                <w:szCs w:val="22"/>
              </w:rPr>
            </w:pPr>
            <w:r w:rsidRPr="006E0DB8">
              <w:rPr>
                <w:b/>
                <w:sz w:val="22"/>
                <w:szCs w:val="22"/>
              </w:rPr>
              <w:t>5 straipsnis. Kompetentinga institucija</w:t>
            </w:r>
          </w:p>
          <w:p w14:paraId="00C4F4A0" w14:textId="77777777" w:rsidR="00BC3DED" w:rsidRPr="006E0DB8" w:rsidRDefault="00BC3DED" w:rsidP="00BC3DED">
            <w:pPr>
              <w:rPr>
                <w:sz w:val="22"/>
                <w:szCs w:val="22"/>
              </w:rPr>
            </w:pPr>
            <w:r w:rsidRPr="006E0DB8">
              <w:rPr>
                <w:sz w:val="22"/>
                <w:szCs w:val="22"/>
              </w:rPr>
              <w:t xml:space="preserve">1. Kompetentinga institucija, įgyvendindama šį įstatymą, atlieka šias funkcijas: </w:t>
            </w:r>
          </w:p>
          <w:p w14:paraId="1EE96130" w14:textId="77777777" w:rsidR="00BC3DED" w:rsidRPr="006E0DB8" w:rsidRDefault="00BC3DED" w:rsidP="00BC3DED">
            <w:pPr>
              <w:rPr>
                <w:sz w:val="22"/>
                <w:szCs w:val="22"/>
                <w:lang w:eastAsia="lv-LV"/>
              </w:rPr>
            </w:pPr>
            <w:r w:rsidRPr="006E0DB8">
              <w:rPr>
                <w:sz w:val="22"/>
                <w:szCs w:val="22"/>
                <w:lang w:eastAsia="lv-LV"/>
              </w:rPr>
              <w:t xml:space="preserve">1) priima </w:t>
            </w:r>
            <w:r w:rsidRPr="006E0DB8">
              <w:rPr>
                <w:sz w:val="22"/>
                <w:szCs w:val="22"/>
              </w:rPr>
              <w:t xml:space="preserve">informaciją apie pažeidimus pateikusių </w:t>
            </w:r>
            <w:r w:rsidRPr="006E0DB8">
              <w:rPr>
                <w:sz w:val="22"/>
                <w:szCs w:val="22"/>
                <w:lang w:eastAsia="lv-LV"/>
              </w:rPr>
              <w:t>asmenų pranešimus;</w:t>
            </w:r>
          </w:p>
          <w:p w14:paraId="47325873" w14:textId="77777777" w:rsidR="00AF3C33" w:rsidRPr="006E0DB8" w:rsidRDefault="00AF3C33" w:rsidP="00BC3DED">
            <w:pPr>
              <w:spacing w:line="256" w:lineRule="auto"/>
              <w:rPr>
                <w:sz w:val="22"/>
                <w:szCs w:val="22"/>
                <w:lang w:eastAsia="lv-LV"/>
              </w:rPr>
            </w:pPr>
            <w:r w:rsidRPr="006E0DB8">
              <w:rPr>
                <w:sz w:val="22"/>
                <w:szCs w:val="22"/>
                <w:lang w:eastAsia="lv-LV"/>
              </w:rPr>
              <w:t>&lt;...&gt;</w:t>
            </w:r>
          </w:p>
          <w:p w14:paraId="16B7AB14" w14:textId="77777777" w:rsidR="00BC3DED" w:rsidRPr="006E0DB8" w:rsidRDefault="00BC3DED" w:rsidP="00BC3DED">
            <w:pPr>
              <w:rPr>
                <w:sz w:val="22"/>
                <w:szCs w:val="22"/>
                <w:lang w:eastAsia="lv-LV"/>
              </w:rPr>
            </w:pPr>
            <w:r w:rsidRPr="006E0DB8">
              <w:rPr>
                <w:sz w:val="22"/>
                <w:szCs w:val="22"/>
                <w:lang w:eastAsia="lv-LV"/>
              </w:rPr>
              <w:t xml:space="preserve">3) pagal jos veiklą reglamentuojančiuose teisės aktuose nustatytą kompetenciją tiria pranešimus ir informaciją apie pažeidimus; </w:t>
            </w:r>
          </w:p>
          <w:p w14:paraId="1F2ADBDC" w14:textId="77777777" w:rsidR="00BC3DED" w:rsidRPr="006E0DB8" w:rsidRDefault="00BC3DED" w:rsidP="00BC3DED">
            <w:pPr>
              <w:rPr>
                <w:sz w:val="22"/>
                <w:szCs w:val="22"/>
                <w:lang w:eastAsia="lv-LV"/>
              </w:rPr>
            </w:pPr>
            <w:r w:rsidRPr="006E0DB8">
              <w:rPr>
                <w:sz w:val="22"/>
                <w:szCs w:val="22"/>
                <w:lang w:eastAsia="lv-LV"/>
              </w:rPr>
              <w:t xml:space="preserve">4) perduoda institucijoms pagal kompetenciją tirti pranešimus ir informaciją apie pažeidimus; </w:t>
            </w:r>
          </w:p>
          <w:p w14:paraId="48331AB4" w14:textId="77777777" w:rsidR="00AF3C33" w:rsidRPr="006E0DB8" w:rsidRDefault="00AF3C33" w:rsidP="00BC3DED">
            <w:pPr>
              <w:spacing w:line="256" w:lineRule="auto"/>
              <w:rPr>
                <w:sz w:val="22"/>
                <w:szCs w:val="22"/>
                <w:lang w:eastAsia="lv-LV"/>
              </w:rPr>
            </w:pPr>
            <w:r w:rsidRPr="006E0DB8">
              <w:rPr>
                <w:sz w:val="22"/>
                <w:szCs w:val="22"/>
              </w:rPr>
              <w:t>&lt;...&gt;</w:t>
            </w:r>
          </w:p>
          <w:p w14:paraId="323E8FA1" w14:textId="77777777" w:rsidR="00BC3DED" w:rsidRPr="006E0DB8" w:rsidRDefault="00BC3DED" w:rsidP="00BC3DED">
            <w:pPr>
              <w:rPr>
                <w:sz w:val="22"/>
                <w:szCs w:val="22"/>
                <w:lang w:eastAsia="lv-LV"/>
              </w:rPr>
            </w:pPr>
            <w:r w:rsidRPr="006E0DB8">
              <w:rPr>
                <w:sz w:val="22"/>
                <w:szCs w:val="22"/>
                <w:lang w:eastAsia="lv-LV"/>
              </w:rPr>
              <w:t xml:space="preserve">6) koordinuoja institucijų veiksmus tiriant informaciją apie pažeidimus; </w:t>
            </w:r>
          </w:p>
          <w:p w14:paraId="34D43BB7" w14:textId="77777777" w:rsidR="00AF3C33" w:rsidRPr="006E0DB8" w:rsidRDefault="00AF3C33" w:rsidP="00BC3DED">
            <w:pPr>
              <w:spacing w:line="256" w:lineRule="auto"/>
              <w:rPr>
                <w:b/>
                <w:bCs/>
                <w:sz w:val="22"/>
                <w:szCs w:val="22"/>
              </w:rPr>
            </w:pPr>
            <w:r w:rsidRPr="006E0DB8">
              <w:rPr>
                <w:sz w:val="22"/>
                <w:szCs w:val="22"/>
                <w:lang w:eastAsia="lv-LV"/>
              </w:rPr>
              <w:t>&lt;...&gt;</w:t>
            </w:r>
          </w:p>
          <w:p w14:paraId="6EFC2B9F" w14:textId="77777777" w:rsidR="00BC3DED" w:rsidRPr="006E0DB8" w:rsidRDefault="00BC3DED" w:rsidP="00BC3DED">
            <w:pPr>
              <w:rPr>
                <w:sz w:val="22"/>
                <w:szCs w:val="22"/>
                <w:lang w:eastAsia="lv-LV"/>
              </w:rPr>
            </w:pPr>
            <w:r w:rsidRPr="006E0DB8">
              <w:rPr>
                <w:sz w:val="22"/>
                <w:szCs w:val="22"/>
                <w:lang w:eastAsia="lv-LV"/>
              </w:rPr>
              <w:t>10) internetinėje erdvėje administruoja informaciją, skirtą</w:t>
            </w:r>
            <w:r w:rsidRPr="006E0DB8">
              <w:rPr>
                <w:sz w:val="22"/>
                <w:szCs w:val="22"/>
              </w:rPr>
              <w:t xml:space="preserve"> asmenims, pateikusiems informaciją apie pažeidimus, </w:t>
            </w:r>
            <w:r w:rsidRPr="006E0DB8">
              <w:rPr>
                <w:sz w:val="22"/>
                <w:szCs w:val="22"/>
                <w:lang w:eastAsia="lv-LV"/>
              </w:rPr>
              <w:t>ir pranešėjams;</w:t>
            </w:r>
          </w:p>
          <w:p w14:paraId="23E1F6D3" w14:textId="556203E8" w:rsidR="00AF3C33" w:rsidRPr="006E0DB8" w:rsidRDefault="003F4F99" w:rsidP="003F4F99">
            <w:pPr>
              <w:rPr>
                <w:color w:val="000000" w:themeColor="text1"/>
                <w:sz w:val="22"/>
                <w:szCs w:val="22"/>
                <w:lang w:eastAsia="lv-LV"/>
              </w:rPr>
            </w:pPr>
            <w:r w:rsidRPr="006E0DB8">
              <w:rPr>
                <w:color w:val="000000" w:themeColor="text1"/>
                <w:sz w:val="22"/>
                <w:szCs w:val="22"/>
                <w:lang w:eastAsia="lv-LV"/>
              </w:rPr>
              <w:t>&lt;...&gt;</w:t>
            </w:r>
            <w:bookmarkStart w:id="98" w:name="part_f287f6a7c04247229dc0093e7a2aaafc"/>
            <w:bookmarkStart w:id="99" w:name="part_fd81df8cc5e44698b955f8d7ec72713d"/>
            <w:bookmarkStart w:id="100" w:name="part_63add4c5fa01479f968208b41f284e31"/>
            <w:bookmarkStart w:id="101" w:name="part_ce66e23be6e9496c8e009013af71024c"/>
            <w:bookmarkStart w:id="102" w:name="part_e5f9a41950a046ceb75d2096fa658a1c"/>
            <w:bookmarkStart w:id="103" w:name="part_27bc28ec3dc34068b3c5c7fce76e4f0f"/>
            <w:bookmarkEnd w:id="98"/>
            <w:bookmarkEnd w:id="99"/>
            <w:bookmarkEnd w:id="100"/>
            <w:bookmarkEnd w:id="101"/>
            <w:bookmarkEnd w:id="102"/>
            <w:bookmarkEnd w:id="103"/>
          </w:p>
        </w:tc>
        <w:tc>
          <w:tcPr>
            <w:tcW w:w="1842" w:type="dxa"/>
            <w:tcBorders>
              <w:top w:val="single" w:sz="4" w:space="0" w:color="00000A"/>
              <w:left w:val="single" w:sz="4" w:space="0" w:color="00000A"/>
              <w:bottom w:val="single" w:sz="4" w:space="0" w:color="00000A"/>
              <w:right w:val="single" w:sz="4" w:space="0" w:color="00000A"/>
            </w:tcBorders>
            <w:hideMark/>
          </w:tcPr>
          <w:p w14:paraId="2EC6CFD3"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2552A83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3D52B8A" w14:textId="18A22483" w:rsidR="00AF3C33" w:rsidRPr="006E0DB8" w:rsidRDefault="00AF3C33">
            <w:pPr>
              <w:spacing w:line="256" w:lineRule="auto"/>
              <w:rPr>
                <w:color w:val="000000"/>
                <w:sz w:val="22"/>
                <w:szCs w:val="22"/>
                <w:lang w:eastAsia="lt-LT"/>
              </w:rPr>
            </w:pPr>
            <w:bookmarkStart w:id="104" w:name="_Hlk57211585"/>
            <w:r w:rsidRPr="006E0DB8">
              <w:rPr>
                <w:sz w:val="22"/>
                <w:szCs w:val="22"/>
              </w:rPr>
              <w:t xml:space="preserve">d) </w:t>
            </w:r>
            <w:r w:rsidRPr="006E0DB8">
              <w:rPr>
                <w:color w:val="000000"/>
                <w:sz w:val="22"/>
                <w:szCs w:val="22"/>
                <w:lang w:eastAsia="lt-LT"/>
              </w:rPr>
              <w:t>per pagrįstą ne ilgesnį nei trijų mėnesių arba – tinkamai pagrįstais atvejais – šešių mėnesių laikotarpį pateiktų pranešimo teikėjui grįžtamąją informaciją;</w:t>
            </w:r>
            <w:bookmarkEnd w:id="104"/>
          </w:p>
        </w:tc>
        <w:tc>
          <w:tcPr>
            <w:tcW w:w="7982" w:type="dxa"/>
            <w:tcBorders>
              <w:top w:val="single" w:sz="4" w:space="0" w:color="00000A"/>
              <w:left w:val="single" w:sz="4" w:space="0" w:color="00000A"/>
              <w:bottom w:val="single" w:sz="4" w:space="0" w:color="00000A"/>
              <w:right w:val="single" w:sz="4" w:space="0" w:color="00000A"/>
            </w:tcBorders>
            <w:hideMark/>
          </w:tcPr>
          <w:p w14:paraId="23F3FA04" w14:textId="1903DC3A" w:rsidR="00AF3C33" w:rsidRPr="006E0DB8" w:rsidRDefault="00AF3C33">
            <w:pPr>
              <w:tabs>
                <w:tab w:val="left" w:pos="1276"/>
              </w:tabs>
              <w:spacing w:line="256" w:lineRule="auto"/>
              <w:rPr>
                <w:b/>
                <w:bCs/>
                <w:sz w:val="22"/>
                <w:szCs w:val="22"/>
              </w:rPr>
            </w:pPr>
            <w:bookmarkStart w:id="105" w:name="_Hlk62567076"/>
            <w:r w:rsidRPr="006E0DB8">
              <w:rPr>
                <w:b/>
                <w:bCs/>
                <w:sz w:val="22"/>
                <w:szCs w:val="22"/>
              </w:rPr>
              <w:t>PAĮ projektas</w:t>
            </w:r>
          </w:p>
          <w:p w14:paraId="1014219B" w14:textId="77777777" w:rsidR="00BC3DED" w:rsidRPr="006E0DB8" w:rsidRDefault="00BC3DED" w:rsidP="00BC3DED">
            <w:pPr>
              <w:rPr>
                <w:b/>
                <w:sz w:val="22"/>
                <w:szCs w:val="22"/>
              </w:rPr>
            </w:pPr>
            <w:r w:rsidRPr="006E0DB8">
              <w:rPr>
                <w:b/>
                <w:sz w:val="22"/>
                <w:szCs w:val="22"/>
              </w:rPr>
              <w:t xml:space="preserve">6 straipsnis. Kompetentingai institucijai pateiktų pranešimų nagrinėjimas </w:t>
            </w:r>
          </w:p>
          <w:p w14:paraId="442464DA" w14:textId="119FEC9D" w:rsidR="008A214F" w:rsidRPr="006E0DB8" w:rsidRDefault="008A214F" w:rsidP="008A214F">
            <w:pPr>
              <w:tabs>
                <w:tab w:val="left" w:pos="1276"/>
              </w:tabs>
              <w:spacing w:line="256" w:lineRule="auto"/>
              <w:rPr>
                <w:sz w:val="22"/>
                <w:szCs w:val="22"/>
              </w:rPr>
            </w:pPr>
            <w:r w:rsidRPr="006E0DB8">
              <w:rPr>
                <w:sz w:val="22"/>
                <w:szCs w:val="22"/>
              </w:rPr>
              <w:t>&lt;...&gt;</w:t>
            </w:r>
          </w:p>
          <w:bookmarkEnd w:id="105"/>
          <w:p w14:paraId="7FD34AB8" w14:textId="77777777" w:rsidR="00BC3DED" w:rsidRPr="006E0DB8" w:rsidRDefault="00BC3DED" w:rsidP="00BC3DED">
            <w:pPr>
              <w:rPr>
                <w:sz w:val="22"/>
                <w:szCs w:val="22"/>
              </w:rPr>
            </w:pPr>
            <w:r w:rsidRPr="006E0DB8">
              <w:rPr>
                <w:sz w:val="22"/>
                <w:szCs w:val="22"/>
              </w:rPr>
              <w:t>6. Kompetentinga institucija turi informuoti informaciją apie pažeidimą pateikusį asmenį apie pranešimo nagrinėjimo eigą per ne ilgesnį nei 10 darbo dienų laikotarpį nuo pranešimo gavimo patvirtinimo. Kompetentinga institucija,</w:t>
            </w:r>
            <w:r w:rsidRPr="006E0DB8">
              <w:rPr>
                <w:b/>
                <w:sz w:val="22"/>
                <w:szCs w:val="22"/>
              </w:rPr>
              <w:t xml:space="preserve"> </w:t>
            </w:r>
            <w:r w:rsidRPr="006E0DB8">
              <w:rPr>
                <w:bCs/>
                <w:sz w:val="22"/>
                <w:szCs w:val="22"/>
              </w:rPr>
              <w:t>baigusi</w:t>
            </w:r>
            <w:r w:rsidRPr="006E0DB8">
              <w:rPr>
                <w:sz w:val="22"/>
                <w:szCs w:val="22"/>
              </w:rPr>
              <w:t xml:space="preserve"> pateiktos informacijos apie pažeidimą tyrimą ir priėmusi su tuo susijusius sprendimus arba gavusi informaciją apie pranešimo nagrinėjimo rezultatus iš kitos pranešimą nagrinėjusios institucijos, apie tai nedelsdama praneša asmeniui, pateikusiam informaciją apie pažeidimą. </w:t>
            </w:r>
          </w:p>
          <w:p w14:paraId="088BDA58" w14:textId="371F7DDE" w:rsidR="008A214F" w:rsidRPr="006E0DB8" w:rsidRDefault="008A214F" w:rsidP="008A214F">
            <w:pPr>
              <w:rPr>
                <w:color w:val="000000" w:themeColor="text1"/>
                <w:sz w:val="22"/>
                <w:szCs w:val="22"/>
              </w:rPr>
            </w:pPr>
            <w:r w:rsidRPr="006E0DB8">
              <w:rPr>
                <w:color w:val="000000" w:themeColor="text1"/>
                <w:sz w:val="22"/>
                <w:szCs w:val="22"/>
              </w:rPr>
              <w:t>&lt;...&gt;</w:t>
            </w:r>
          </w:p>
          <w:p w14:paraId="410FC9E3" w14:textId="5E653654" w:rsidR="00AF3C33" w:rsidRPr="006E0DB8" w:rsidRDefault="00AF3C33">
            <w:pPr>
              <w:tabs>
                <w:tab w:val="left" w:pos="1276"/>
              </w:tabs>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15C0ED0C" w14:textId="72039A73" w:rsidR="00AF3C33" w:rsidRPr="006E0DB8" w:rsidRDefault="008A214F">
            <w:pPr>
              <w:spacing w:line="256" w:lineRule="auto"/>
              <w:jc w:val="center"/>
              <w:rPr>
                <w:b/>
                <w:bCs/>
                <w:sz w:val="22"/>
                <w:szCs w:val="22"/>
              </w:rPr>
            </w:pPr>
            <w:r w:rsidRPr="006E0DB8">
              <w:rPr>
                <w:b/>
                <w:bCs/>
                <w:sz w:val="22"/>
                <w:szCs w:val="22"/>
              </w:rPr>
              <w:t>Visiškas</w:t>
            </w:r>
          </w:p>
        </w:tc>
      </w:tr>
      <w:tr w:rsidR="00AF3C33" w:rsidRPr="006E0DB8" w14:paraId="342B269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0B60E6" w14:textId="77777777" w:rsidR="00AF3C33" w:rsidRPr="006E0DB8" w:rsidRDefault="00AF3C33">
            <w:pPr>
              <w:spacing w:line="256" w:lineRule="auto"/>
              <w:rPr>
                <w:sz w:val="22"/>
                <w:szCs w:val="22"/>
              </w:rPr>
            </w:pPr>
            <w:r w:rsidRPr="006E0DB8">
              <w:rPr>
                <w:color w:val="000000"/>
                <w:sz w:val="22"/>
                <w:szCs w:val="22"/>
                <w:lang w:eastAsia="lt-LT"/>
              </w:rPr>
              <w:t>e) praneštų pranešimo teikėjui apie galutinį tyrimų, pradėtų remiantis pranešimu, rezultatą laikydamosi pagal nacionalinę teisę numatytų procedūrų;</w:t>
            </w:r>
          </w:p>
        </w:tc>
        <w:tc>
          <w:tcPr>
            <w:tcW w:w="7982" w:type="dxa"/>
            <w:tcBorders>
              <w:top w:val="single" w:sz="4" w:space="0" w:color="00000A"/>
              <w:left w:val="single" w:sz="4" w:space="0" w:color="00000A"/>
              <w:bottom w:val="single" w:sz="4" w:space="0" w:color="00000A"/>
              <w:right w:val="single" w:sz="4" w:space="0" w:color="00000A"/>
            </w:tcBorders>
            <w:hideMark/>
          </w:tcPr>
          <w:p w14:paraId="40C30CE2" w14:textId="77777777" w:rsidR="00BC3DED" w:rsidRPr="006E0DB8" w:rsidRDefault="00BC3DED" w:rsidP="00BC3DED">
            <w:pPr>
              <w:tabs>
                <w:tab w:val="left" w:pos="1276"/>
              </w:tabs>
              <w:spacing w:line="256" w:lineRule="auto"/>
              <w:rPr>
                <w:b/>
                <w:bCs/>
                <w:sz w:val="22"/>
                <w:szCs w:val="22"/>
              </w:rPr>
            </w:pPr>
            <w:r w:rsidRPr="006E0DB8">
              <w:rPr>
                <w:b/>
                <w:bCs/>
                <w:sz w:val="22"/>
                <w:szCs w:val="22"/>
              </w:rPr>
              <w:t>PAĮ projektas</w:t>
            </w:r>
          </w:p>
          <w:p w14:paraId="15D214FE" w14:textId="77777777" w:rsidR="00BC3DED" w:rsidRPr="006E0DB8" w:rsidRDefault="00BC3DED" w:rsidP="00BC3DED">
            <w:pPr>
              <w:rPr>
                <w:b/>
                <w:sz w:val="22"/>
                <w:szCs w:val="22"/>
              </w:rPr>
            </w:pPr>
            <w:r w:rsidRPr="006E0DB8">
              <w:rPr>
                <w:b/>
                <w:sz w:val="22"/>
                <w:szCs w:val="22"/>
              </w:rPr>
              <w:t xml:space="preserve">6 straipsnis. Kompetentingai institucijai pateiktų pranešimų nagrinėjimas </w:t>
            </w:r>
          </w:p>
          <w:p w14:paraId="377C146A" w14:textId="77777777" w:rsidR="00BC3DED" w:rsidRPr="006E0DB8" w:rsidRDefault="00BC3DED" w:rsidP="00BC3DED">
            <w:pPr>
              <w:tabs>
                <w:tab w:val="left" w:pos="1276"/>
              </w:tabs>
              <w:spacing w:line="256" w:lineRule="auto"/>
              <w:rPr>
                <w:sz w:val="22"/>
                <w:szCs w:val="22"/>
              </w:rPr>
            </w:pPr>
            <w:r w:rsidRPr="006E0DB8">
              <w:rPr>
                <w:sz w:val="22"/>
                <w:szCs w:val="22"/>
              </w:rPr>
              <w:t>&lt;...&gt;</w:t>
            </w:r>
          </w:p>
          <w:p w14:paraId="2E27EC91" w14:textId="261EF9CC" w:rsidR="00BC3DED" w:rsidRPr="005525B2" w:rsidRDefault="005525B2" w:rsidP="00BC3DED">
            <w:pPr>
              <w:rPr>
                <w:color w:val="FF0000"/>
                <w:sz w:val="22"/>
                <w:szCs w:val="22"/>
              </w:rPr>
            </w:pPr>
            <w:r w:rsidRPr="00E1361A">
              <w:rPr>
                <w:sz w:val="22"/>
                <w:szCs w:val="22"/>
              </w:rPr>
              <w:t>6. Kompetentinga institucija turi informuoti informaciją apie pažeidimą pateikusį asmenį apie pranešimo nagrinėjimo eigą per ne ilgesnį nei 10 darbo dienų laikotarpį nuo pranešimo gavimo patvirtinimo. Kompetentinga institucija,</w:t>
            </w:r>
            <w:r w:rsidRPr="00E1361A">
              <w:rPr>
                <w:b/>
                <w:sz w:val="22"/>
                <w:szCs w:val="22"/>
              </w:rPr>
              <w:t xml:space="preserve"> </w:t>
            </w:r>
            <w:r w:rsidRPr="00E1361A">
              <w:rPr>
                <w:bCs/>
                <w:sz w:val="22"/>
                <w:szCs w:val="22"/>
              </w:rPr>
              <w:t>baigusi</w:t>
            </w:r>
            <w:r w:rsidRPr="00E1361A">
              <w:rPr>
                <w:sz w:val="22"/>
                <w:szCs w:val="22"/>
              </w:rPr>
              <w:t xml:space="preserve"> pateiktos informacijos apie pažeidimą tyrimą ir priėmusi su tuo susijusius sprendimus arba gavusi informaciją apie pranešimo nagrinėjimo rezultatus iš kitos pranešimą nagrinėjusios </w:t>
            </w:r>
            <w:r w:rsidRPr="00E1361A">
              <w:rPr>
                <w:sz w:val="22"/>
                <w:szCs w:val="22"/>
              </w:rPr>
              <w:lastRenderedPageBreak/>
              <w:t>institucijos, apie tai nedelsdama</w:t>
            </w:r>
            <w:r w:rsidRPr="00E1361A">
              <w:rPr>
                <w:color w:val="000000" w:themeColor="text1"/>
                <w:sz w:val="22"/>
                <w:szCs w:val="22"/>
              </w:rPr>
              <w:t>, bet ne vėliau  kaip per 2 darbo dienas, praneša informaciją apie pažeidimą pateikusiam asmeniui.</w:t>
            </w:r>
          </w:p>
          <w:p w14:paraId="3787FD74" w14:textId="6248549E" w:rsidR="00AF3C33" w:rsidRPr="006E0DB8" w:rsidRDefault="00BC3DED" w:rsidP="0070796D">
            <w:pPr>
              <w:rPr>
                <w:color w:val="000000" w:themeColor="text1"/>
                <w:sz w:val="22"/>
                <w:szCs w:val="22"/>
              </w:rPr>
            </w:pPr>
            <w:r w:rsidRPr="006E0DB8">
              <w:rPr>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71322CE"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1449419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674E63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f) pranešime pateiktą informaciją laiku perduotų tolesniam tyrimui atitinkamai Sąjungos kompetentingoms institucijoms, įstaigoms, organams ar agentūroms, jei tai numatyta pagal Sąjungos ar nacionalinę teisę.</w:t>
            </w:r>
          </w:p>
        </w:tc>
        <w:tc>
          <w:tcPr>
            <w:tcW w:w="7982" w:type="dxa"/>
            <w:tcBorders>
              <w:top w:val="single" w:sz="4" w:space="0" w:color="00000A"/>
              <w:left w:val="single" w:sz="4" w:space="0" w:color="00000A"/>
              <w:bottom w:val="single" w:sz="4" w:space="0" w:color="00000A"/>
              <w:right w:val="single" w:sz="4" w:space="0" w:color="00000A"/>
            </w:tcBorders>
          </w:tcPr>
          <w:p w14:paraId="7DAFD67D" w14:textId="21247C97" w:rsidR="00AF3C33" w:rsidRPr="006E0DB8" w:rsidRDefault="00AF3C33">
            <w:pPr>
              <w:spacing w:line="256" w:lineRule="auto"/>
              <w:rPr>
                <w:b/>
                <w:bCs/>
                <w:sz w:val="22"/>
                <w:szCs w:val="22"/>
              </w:rPr>
            </w:pPr>
            <w:r w:rsidRPr="006E0DB8">
              <w:rPr>
                <w:b/>
                <w:bCs/>
                <w:sz w:val="22"/>
                <w:szCs w:val="22"/>
              </w:rPr>
              <w:t>PAĮ</w:t>
            </w:r>
            <w:r w:rsidR="004621C0" w:rsidRPr="006E0DB8">
              <w:rPr>
                <w:b/>
                <w:bCs/>
                <w:sz w:val="22"/>
                <w:szCs w:val="22"/>
              </w:rPr>
              <w:t xml:space="preserve"> projektas</w:t>
            </w:r>
          </w:p>
          <w:p w14:paraId="24AEA41A" w14:textId="77777777" w:rsidR="00BC3DED" w:rsidRPr="006E0DB8" w:rsidRDefault="00BC3DED" w:rsidP="00BC3DED">
            <w:pPr>
              <w:rPr>
                <w:sz w:val="22"/>
                <w:szCs w:val="22"/>
              </w:rPr>
            </w:pPr>
            <w:r w:rsidRPr="006E0DB8">
              <w:rPr>
                <w:b/>
                <w:sz w:val="22"/>
                <w:szCs w:val="22"/>
              </w:rPr>
              <w:t xml:space="preserve">5 straipsnis. Kompetentinga institucija </w:t>
            </w:r>
          </w:p>
          <w:p w14:paraId="5ADA3829" w14:textId="77777777" w:rsidR="00BC3DED" w:rsidRPr="006E0DB8" w:rsidRDefault="00BC3DED" w:rsidP="00BC3DED">
            <w:pPr>
              <w:rPr>
                <w:sz w:val="22"/>
                <w:szCs w:val="22"/>
              </w:rPr>
            </w:pPr>
            <w:r w:rsidRPr="006E0DB8">
              <w:rPr>
                <w:sz w:val="22"/>
                <w:szCs w:val="22"/>
              </w:rPr>
              <w:t xml:space="preserve">1. Kompetentinga institucija, įgyvendindama šį įstatymą, atlieka šias funkcijas: </w:t>
            </w:r>
          </w:p>
          <w:p w14:paraId="568E415E" w14:textId="5C5AA099" w:rsidR="00AF3C33" w:rsidRPr="006E0DB8" w:rsidRDefault="00AF3C33" w:rsidP="00BC3DED">
            <w:pPr>
              <w:spacing w:line="256" w:lineRule="auto"/>
              <w:rPr>
                <w:b/>
                <w:sz w:val="22"/>
                <w:szCs w:val="22"/>
              </w:rPr>
            </w:pPr>
            <w:r w:rsidRPr="006E0DB8">
              <w:rPr>
                <w:b/>
                <w:sz w:val="22"/>
                <w:szCs w:val="22"/>
              </w:rPr>
              <w:t>&lt;...&gt;</w:t>
            </w:r>
          </w:p>
          <w:p w14:paraId="2A442C42" w14:textId="77777777" w:rsidR="00BC3DED" w:rsidRPr="006E0DB8" w:rsidRDefault="00BC3DED" w:rsidP="00BC3DED">
            <w:pPr>
              <w:rPr>
                <w:sz w:val="22"/>
                <w:szCs w:val="22"/>
                <w:lang w:eastAsia="lv-LV"/>
              </w:rPr>
            </w:pPr>
            <w:r w:rsidRPr="006E0DB8">
              <w:rPr>
                <w:sz w:val="22"/>
                <w:szCs w:val="22"/>
                <w:lang w:eastAsia="lv-LV"/>
              </w:rPr>
              <w:t xml:space="preserve">4) perduoda institucijoms pagal kompetenciją tirti pranešimus ir informaciją apie pažeidimus; </w:t>
            </w:r>
          </w:p>
          <w:p w14:paraId="6D51C105" w14:textId="77777777" w:rsidR="00AF3C33" w:rsidRPr="006E0DB8" w:rsidRDefault="00AF3C33">
            <w:pPr>
              <w:spacing w:line="256" w:lineRule="auto"/>
              <w:rPr>
                <w:sz w:val="22"/>
                <w:szCs w:val="22"/>
                <w:lang w:eastAsia="lv-LV"/>
              </w:rPr>
            </w:pPr>
            <w:r w:rsidRPr="006E0DB8">
              <w:rPr>
                <w:sz w:val="22"/>
                <w:szCs w:val="22"/>
                <w:lang w:eastAsia="lv-LV"/>
              </w:rPr>
              <w:t>&lt;...&gt;</w:t>
            </w:r>
          </w:p>
          <w:p w14:paraId="7466D67F" w14:textId="77777777" w:rsidR="00AF3C33" w:rsidRPr="006E0DB8" w:rsidRDefault="00AF3C33">
            <w:pPr>
              <w:spacing w:line="256" w:lineRule="auto"/>
              <w:rPr>
                <w:i/>
                <w:iCs/>
                <w:sz w:val="22"/>
                <w:szCs w:val="22"/>
                <w:lang w:eastAsia="lv-LV"/>
              </w:rPr>
            </w:pPr>
          </w:p>
          <w:p w14:paraId="283FC5BE" w14:textId="30218EB9" w:rsidR="00AF3C33" w:rsidRPr="006E0DB8" w:rsidRDefault="00AF3C33">
            <w:pPr>
              <w:spacing w:line="256" w:lineRule="auto"/>
              <w:rPr>
                <w:i/>
                <w:iCs/>
                <w:sz w:val="22"/>
                <w:szCs w:val="22"/>
              </w:rPr>
            </w:pPr>
            <w:r w:rsidRPr="006E0DB8">
              <w:rPr>
                <w:rFonts w:eastAsia="Calibri"/>
                <w:bCs/>
                <w:i/>
                <w:iCs/>
                <w:sz w:val="22"/>
                <w:szCs w:val="22"/>
              </w:rPr>
              <w:t>Pastaba:</w:t>
            </w:r>
            <w:r w:rsidRPr="006E0DB8">
              <w:rPr>
                <w:i/>
                <w:iCs/>
                <w:sz w:val="22"/>
                <w:szCs w:val="22"/>
              </w:rPr>
              <w:t xml:space="preserve"> Lisabonos sutartis, iš dalies keičianti Europos Sąjungos sutartį ir Europos bendrijos steigimo sutartį (OL C 306, 2007 12 17), įsigaliojo 2009 m. gruodžio 1 d. Remiantis Lisabonos sutarties 46a straipsniu, Europos Sąjunga yra visavertis juridinis asmuo. Todėl, pateikus informaciją apie pažeidimus susijusius su Europos Sąjungos institucijų valdymo sritimi, laikytina, jog tinkama kompetentinga institucija nagrinėti informaciją apie pažeidimus yra ne</w:t>
            </w:r>
            <w:r w:rsidR="00A27CF3" w:rsidRPr="006E0DB8">
              <w:rPr>
                <w:i/>
                <w:iCs/>
                <w:sz w:val="22"/>
                <w:szCs w:val="22"/>
              </w:rPr>
              <w:t xml:space="preserve"> Lietuvos Respublikos</w:t>
            </w:r>
            <w:r w:rsidRPr="006E0DB8">
              <w:rPr>
                <w:i/>
                <w:iCs/>
                <w:sz w:val="22"/>
                <w:szCs w:val="22"/>
              </w:rPr>
              <w:t xml:space="preserve"> </w:t>
            </w:r>
            <w:r w:rsidR="00A27CF3" w:rsidRPr="006E0DB8">
              <w:rPr>
                <w:i/>
                <w:iCs/>
                <w:sz w:val="22"/>
                <w:szCs w:val="22"/>
              </w:rPr>
              <w:t>g</w:t>
            </w:r>
            <w:r w:rsidRPr="006E0DB8">
              <w:rPr>
                <w:i/>
                <w:iCs/>
                <w:sz w:val="22"/>
                <w:szCs w:val="22"/>
              </w:rPr>
              <w:t xml:space="preserve">eneralinė prokuratūra, o Europos Sąjungos </w:t>
            </w:r>
            <w:r w:rsidR="00A27CF3" w:rsidRPr="006E0DB8">
              <w:rPr>
                <w:i/>
                <w:iCs/>
                <w:sz w:val="22"/>
                <w:szCs w:val="22"/>
              </w:rPr>
              <w:t>kompetentinga institucija</w:t>
            </w:r>
            <w:r w:rsidRPr="006E0DB8">
              <w:rPr>
                <w:i/>
                <w:iCs/>
                <w:sz w:val="22"/>
                <w:szCs w:val="22"/>
              </w:rPr>
              <w:t xml:space="preserve">. </w:t>
            </w:r>
          </w:p>
          <w:p w14:paraId="52815726" w14:textId="77777777" w:rsidR="00AF3C33" w:rsidRPr="006E0DB8" w:rsidRDefault="00AF3C33">
            <w:pPr>
              <w:spacing w:line="256" w:lineRule="auto"/>
              <w:rPr>
                <w:b/>
                <w:bCs/>
                <w:i/>
                <w:iCs/>
                <w:strike/>
                <w:sz w:val="22"/>
                <w:szCs w:val="22"/>
              </w:rPr>
            </w:pPr>
          </w:p>
          <w:p w14:paraId="46F93DF2" w14:textId="77777777" w:rsidR="00AF3C33" w:rsidRPr="006E0DB8" w:rsidRDefault="00AF3C33">
            <w:pPr>
              <w:spacing w:line="256" w:lineRule="auto"/>
              <w:rPr>
                <w:b/>
                <w:bCs/>
                <w:sz w:val="22"/>
                <w:szCs w:val="22"/>
              </w:rPr>
            </w:pPr>
            <w:r w:rsidRPr="006E0DB8">
              <w:rPr>
                <w:b/>
                <w:bCs/>
                <w:sz w:val="22"/>
                <w:szCs w:val="22"/>
              </w:rPr>
              <w:t>PAĮ projektas</w:t>
            </w:r>
          </w:p>
          <w:p w14:paraId="23E23343" w14:textId="77777777" w:rsidR="00B50A10" w:rsidRPr="006E0DB8" w:rsidRDefault="00B50A10" w:rsidP="00B50A10">
            <w:pPr>
              <w:rPr>
                <w:b/>
                <w:sz w:val="22"/>
                <w:szCs w:val="22"/>
              </w:rPr>
            </w:pPr>
            <w:r w:rsidRPr="006E0DB8">
              <w:rPr>
                <w:b/>
                <w:sz w:val="22"/>
                <w:szCs w:val="22"/>
              </w:rPr>
              <w:t xml:space="preserve">6 straipsnis. Kompetentingai institucijai pateiktų pranešimų nagrinėjimas </w:t>
            </w:r>
          </w:p>
          <w:p w14:paraId="6A666EC5" w14:textId="33816D14" w:rsidR="00B0424C" w:rsidRPr="006E0DB8" w:rsidRDefault="00B0424C" w:rsidP="00B0424C">
            <w:pPr>
              <w:rPr>
                <w:bCs/>
                <w:color w:val="000000" w:themeColor="text1"/>
                <w:sz w:val="22"/>
                <w:szCs w:val="22"/>
              </w:rPr>
            </w:pPr>
            <w:r w:rsidRPr="006E0DB8">
              <w:rPr>
                <w:bCs/>
                <w:color w:val="000000" w:themeColor="text1"/>
                <w:sz w:val="22"/>
                <w:szCs w:val="22"/>
              </w:rPr>
              <w:t>&lt;...&gt;</w:t>
            </w:r>
          </w:p>
          <w:p w14:paraId="7D9E0BDA" w14:textId="77777777" w:rsidR="005525B2" w:rsidRPr="00E1361A" w:rsidRDefault="005525B2" w:rsidP="005525B2">
            <w:pPr>
              <w:rPr>
                <w:i/>
                <w:sz w:val="22"/>
                <w:szCs w:val="22"/>
                <w:u w:val="single"/>
              </w:rPr>
            </w:pPr>
            <w:r w:rsidRPr="00E1361A">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nedelsdama</w:t>
            </w:r>
            <w:r w:rsidRPr="00E1361A">
              <w:rPr>
                <w:color w:val="000000" w:themeColor="text1"/>
                <w:sz w:val="22"/>
                <w:szCs w:val="22"/>
              </w:rPr>
              <w:t xml:space="preserve">, bet ne vėliau kaip per 2 darbo dienas, </w:t>
            </w:r>
            <w:r w:rsidRPr="00E1361A">
              <w:rPr>
                <w:sz w:val="22"/>
                <w:szCs w:val="22"/>
              </w:rPr>
              <w:t>praneša asmeniui. Jeigu iš pranešime nurodytos informacijos yra pagrindas manyti, kad galbūt buvo padarytas kitas, šio įstatymo 2 straipsnio</w:t>
            </w:r>
            <w:r w:rsidRPr="00E1361A">
              <w:rPr>
                <w:b/>
                <w:bCs/>
                <w:sz w:val="22"/>
                <w:szCs w:val="22"/>
              </w:rPr>
              <w:t> </w:t>
            </w:r>
            <w:r w:rsidRPr="00E1361A">
              <w:rPr>
                <w:sz w:val="22"/>
                <w:szCs w:val="22"/>
              </w:rPr>
              <w:t>7</w:t>
            </w:r>
            <w:r w:rsidRPr="00E1361A">
              <w:rPr>
                <w:b/>
                <w:bCs/>
                <w:sz w:val="22"/>
                <w:szCs w:val="22"/>
              </w:rPr>
              <w:t xml:space="preserve"> </w:t>
            </w:r>
            <w:r w:rsidRPr="00E1361A">
              <w:rPr>
                <w:sz w:val="22"/>
                <w:szCs w:val="22"/>
              </w:rPr>
              <w:t xml:space="preserve">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w:t>
            </w:r>
            <w:r w:rsidRPr="00E1361A">
              <w:rPr>
                <w:color w:val="000000" w:themeColor="text1"/>
                <w:sz w:val="22"/>
                <w:szCs w:val="22"/>
              </w:rPr>
              <w:t>Respublikos</w:t>
            </w:r>
            <w:r w:rsidRPr="00E1361A">
              <w:rPr>
                <w:sz w:val="22"/>
                <w:szCs w:val="22"/>
              </w:rPr>
              <w:t xml:space="preserve"> teisės aktus įgaliotai tirti tokius pažeidimus, ir apie tai praneša informaciją apie pažeidimą pateikusiam asmeniui.</w:t>
            </w:r>
          </w:p>
          <w:p w14:paraId="12CD779F" w14:textId="5F0715A0" w:rsidR="0070796D" w:rsidRPr="006E0DB8" w:rsidRDefault="0070796D" w:rsidP="00B50A10">
            <w:pPr>
              <w:rPr>
                <w:bCs/>
                <w:color w:val="000000" w:themeColor="text1"/>
                <w:sz w:val="22"/>
                <w:szCs w:val="22"/>
              </w:rPr>
            </w:pPr>
            <w:r w:rsidRPr="006E0DB8">
              <w:rPr>
                <w:bCs/>
                <w:color w:val="000000" w:themeColor="text1"/>
                <w:sz w:val="22"/>
                <w:szCs w:val="22"/>
              </w:rPr>
              <w:lastRenderedPageBreak/>
              <w:t>&lt;...&gt;</w:t>
            </w:r>
          </w:p>
          <w:p w14:paraId="4DC05842" w14:textId="77777777" w:rsidR="005525B2" w:rsidRPr="00E1361A" w:rsidRDefault="005525B2" w:rsidP="005525B2">
            <w:pPr>
              <w:rPr>
                <w:sz w:val="22"/>
                <w:szCs w:val="22"/>
              </w:rPr>
            </w:pPr>
            <w:r w:rsidRPr="00E1361A">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E1361A">
              <w:rPr>
                <w:bCs/>
                <w:sz w:val="22"/>
                <w:szCs w:val="22"/>
              </w:rPr>
              <w:t xml:space="preserve">, taip pat, esant poreikiui, ir atitinkamai Europos Sąjungos kompetentingai institucijai, įstaigai, organui ar agentūrai </w:t>
            </w:r>
            <w:r w:rsidRPr="00E1361A">
              <w:rPr>
                <w:sz w:val="22"/>
                <w:szCs w:val="22"/>
              </w:rPr>
              <w:t xml:space="preserve">kartu su minėtu sprendimu ir apie tai informuoja pranešėją ar </w:t>
            </w:r>
            <w:r w:rsidRPr="00E1361A">
              <w:rPr>
                <w:color w:val="000000" w:themeColor="text1"/>
                <w:sz w:val="22"/>
                <w:szCs w:val="22"/>
              </w:rPr>
              <w:t>informaciją apie pažeidimą pateikusį.</w:t>
            </w:r>
            <w:r w:rsidRPr="00E1361A">
              <w:rPr>
                <w:b/>
                <w:bCs/>
                <w:color w:val="000000" w:themeColor="text1"/>
                <w:sz w:val="22"/>
                <w:szCs w:val="22"/>
              </w:rPr>
              <w:t xml:space="preserve"> </w:t>
            </w:r>
            <w:r w:rsidRPr="00E1361A">
              <w:rPr>
                <w:sz w:val="22"/>
                <w:szCs w:val="22"/>
              </w:rPr>
              <w:t xml:space="preserve">Institucija, kuriai buvo persiųstas pranešimas, teikia kompetentingai institucijai informaciją apie pranešimo tyrimo eigą ir rezultatus. </w:t>
            </w:r>
          </w:p>
          <w:p w14:paraId="5B680AAD" w14:textId="4777041B" w:rsidR="00AF3C33" w:rsidRPr="006E0DB8" w:rsidRDefault="00AF3C33">
            <w:pPr>
              <w:spacing w:line="256" w:lineRule="auto"/>
              <w:rPr>
                <w:bCs/>
                <w:i/>
                <w:iCs/>
                <w:sz w:val="22"/>
                <w:szCs w:val="22"/>
                <w:u w:val="single"/>
              </w:rPr>
            </w:pPr>
            <w:r w:rsidRPr="006E0DB8">
              <w:rPr>
                <w:bCs/>
                <w:i/>
                <w:i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47229209" w14:textId="0CC996DF" w:rsidR="00AF3C33" w:rsidRPr="006E0DB8" w:rsidRDefault="000F4770" w:rsidP="000F4770">
            <w:pPr>
              <w:spacing w:line="256" w:lineRule="auto"/>
              <w:jc w:val="center"/>
              <w:rPr>
                <w:sz w:val="22"/>
                <w:szCs w:val="22"/>
              </w:rPr>
            </w:pPr>
            <w:r w:rsidRPr="006E0DB8">
              <w:rPr>
                <w:b/>
                <w:bCs/>
                <w:sz w:val="22"/>
                <w:szCs w:val="22"/>
              </w:rPr>
              <w:lastRenderedPageBreak/>
              <w:t>Visiškas</w:t>
            </w:r>
          </w:p>
        </w:tc>
      </w:tr>
      <w:tr w:rsidR="00AF3C33" w:rsidRPr="006E0DB8" w14:paraId="1C5DAED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966A515"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3.   Valstybės narės gali numatyti, kad kompetentingos institucijos, deramai įvertinusios klausimą, galėtų nuspręsti, kad pažeidimas, apie kurį pranešta, yra akivaizdžiai nereikšmingas ir dėl jo nereikia imtis tolesnių veiksmų pagal šią direktyvą, nei procedūros nutraukimas. Ši nuostata neturėtų įtakoti kitų prievolių arba kitų taikytų procedūrų, skirtų šalinti pažeidimą, apie kurį pranešta, arba pagal šią direktyvą užtikrinamos apsaugos dėl vidaus ar išorės pranešimų teikimo. Tokiu atveju kompetentingos institucijos praneša pranešimo teikėjui apie savo sprendimą ir jo motyvus.</w:t>
            </w:r>
          </w:p>
        </w:tc>
        <w:tc>
          <w:tcPr>
            <w:tcW w:w="7982" w:type="dxa"/>
            <w:tcBorders>
              <w:top w:val="single" w:sz="4" w:space="0" w:color="00000A"/>
              <w:left w:val="single" w:sz="4" w:space="0" w:color="00000A"/>
              <w:bottom w:val="single" w:sz="4" w:space="0" w:color="00000A"/>
              <w:right w:val="single" w:sz="4" w:space="0" w:color="00000A"/>
            </w:tcBorders>
          </w:tcPr>
          <w:p w14:paraId="5763F435" w14:textId="77777777" w:rsidR="00B0424C" w:rsidRPr="006E0DB8" w:rsidRDefault="00B0424C" w:rsidP="00B0424C">
            <w:pPr>
              <w:spacing w:line="256" w:lineRule="auto"/>
              <w:rPr>
                <w:b/>
                <w:bCs/>
                <w:sz w:val="22"/>
                <w:szCs w:val="22"/>
              </w:rPr>
            </w:pPr>
            <w:r w:rsidRPr="006E0DB8">
              <w:rPr>
                <w:b/>
                <w:bCs/>
                <w:sz w:val="22"/>
                <w:szCs w:val="22"/>
              </w:rPr>
              <w:t>PAĮ projektas</w:t>
            </w:r>
          </w:p>
          <w:p w14:paraId="309C7769" w14:textId="77777777" w:rsidR="00B0424C" w:rsidRPr="006E0DB8" w:rsidRDefault="00B0424C" w:rsidP="00B0424C">
            <w:pPr>
              <w:rPr>
                <w:b/>
                <w:color w:val="000000" w:themeColor="text1"/>
                <w:sz w:val="22"/>
                <w:szCs w:val="22"/>
              </w:rPr>
            </w:pPr>
            <w:r w:rsidRPr="006E0DB8">
              <w:rPr>
                <w:b/>
                <w:color w:val="000000" w:themeColor="text1"/>
                <w:sz w:val="22"/>
                <w:szCs w:val="22"/>
              </w:rPr>
              <w:t xml:space="preserve">6 straipsnis. Kompetentingai institucijai pateiktos informacijos apie pažeidimus nagrinėjimas </w:t>
            </w:r>
          </w:p>
          <w:p w14:paraId="7D9DCF08" w14:textId="77777777" w:rsidR="00B0424C" w:rsidRPr="006E0DB8" w:rsidRDefault="00B0424C" w:rsidP="00B0424C">
            <w:pPr>
              <w:rPr>
                <w:bCs/>
                <w:color w:val="000000" w:themeColor="text1"/>
                <w:sz w:val="22"/>
                <w:szCs w:val="22"/>
              </w:rPr>
            </w:pPr>
            <w:r w:rsidRPr="006E0DB8">
              <w:rPr>
                <w:bCs/>
                <w:color w:val="000000" w:themeColor="text1"/>
                <w:sz w:val="22"/>
                <w:szCs w:val="22"/>
              </w:rPr>
              <w:t>&lt;...&gt;</w:t>
            </w:r>
          </w:p>
          <w:p w14:paraId="480ACDAC" w14:textId="77777777" w:rsidR="005525B2" w:rsidRPr="00E1361A" w:rsidRDefault="005525B2" w:rsidP="005525B2">
            <w:pPr>
              <w:rPr>
                <w:i/>
                <w:sz w:val="22"/>
                <w:szCs w:val="22"/>
                <w:u w:val="single"/>
              </w:rPr>
            </w:pPr>
            <w:r w:rsidRPr="00E1361A">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nedelsdama</w:t>
            </w:r>
            <w:r w:rsidRPr="00E1361A">
              <w:rPr>
                <w:color w:val="000000" w:themeColor="text1"/>
                <w:sz w:val="22"/>
                <w:szCs w:val="22"/>
              </w:rPr>
              <w:t xml:space="preserve">, bet ne vėliau kaip per 2 darbo dienas, </w:t>
            </w:r>
            <w:r w:rsidRPr="00E1361A">
              <w:rPr>
                <w:sz w:val="22"/>
                <w:szCs w:val="22"/>
              </w:rPr>
              <w:t>praneša asmeniui. Jeigu iš pranešime nurodytos informacijos yra pagrindas manyti, kad galbūt buvo padarytas kitas, šio įstatymo 2 straipsnio</w:t>
            </w:r>
            <w:r w:rsidRPr="00E1361A">
              <w:rPr>
                <w:b/>
                <w:bCs/>
                <w:sz w:val="22"/>
                <w:szCs w:val="22"/>
              </w:rPr>
              <w:t> </w:t>
            </w:r>
            <w:r w:rsidRPr="00E1361A">
              <w:rPr>
                <w:sz w:val="22"/>
                <w:szCs w:val="22"/>
              </w:rPr>
              <w:t>7</w:t>
            </w:r>
            <w:r w:rsidRPr="00E1361A">
              <w:rPr>
                <w:b/>
                <w:bCs/>
                <w:sz w:val="22"/>
                <w:szCs w:val="22"/>
              </w:rPr>
              <w:t xml:space="preserve"> </w:t>
            </w:r>
            <w:r w:rsidRPr="00E1361A">
              <w:rPr>
                <w:sz w:val="22"/>
                <w:szCs w:val="22"/>
              </w:rPr>
              <w:t xml:space="preserve">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w:t>
            </w:r>
            <w:r w:rsidRPr="00E1361A">
              <w:rPr>
                <w:color w:val="000000" w:themeColor="text1"/>
                <w:sz w:val="22"/>
                <w:szCs w:val="22"/>
              </w:rPr>
              <w:t>Respublikos</w:t>
            </w:r>
            <w:r w:rsidRPr="00E1361A">
              <w:rPr>
                <w:sz w:val="22"/>
                <w:szCs w:val="22"/>
              </w:rPr>
              <w:t xml:space="preserve"> teisės aktus įgaliotai tirti tokius pažeidimus, ir apie tai praneša informaciją apie pažeidimą pateikusiam asmeniui.</w:t>
            </w:r>
          </w:p>
          <w:p w14:paraId="1EE4ED94" w14:textId="77777777" w:rsidR="00B0424C" w:rsidRPr="006E0DB8" w:rsidRDefault="00B0424C" w:rsidP="00B0424C">
            <w:pPr>
              <w:rPr>
                <w:bCs/>
                <w:color w:val="000000" w:themeColor="text1"/>
                <w:sz w:val="22"/>
                <w:szCs w:val="22"/>
              </w:rPr>
            </w:pPr>
            <w:r w:rsidRPr="006E0DB8">
              <w:rPr>
                <w:bCs/>
                <w:color w:val="000000" w:themeColor="text1"/>
                <w:sz w:val="22"/>
                <w:szCs w:val="22"/>
              </w:rPr>
              <w:t>&lt;...&gt;</w:t>
            </w:r>
          </w:p>
          <w:p w14:paraId="0A9BF5D2" w14:textId="77777777" w:rsidR="005525B2" w:rsidRPr="00E1361A" w:rsidRDefault="005525B2" w:rsidP="005525B2">
            <w:pPr>
              <w:rPr>
                <w:sz w:val="22"/>
                <w:szCs w:val="22"/>
              </w:rPr>
            </w:pPr>
            <w:r w:rsidRPr="00E1361A">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E1361A">
              <w:rPr>
                <w:bCs/>
                <w:sz w:val="22"/>
                <w:szCs w:val="22"/>
              </w:rPr>
              <w:t xml:space="preserve">, taip pat, esant poreikiui, ir atitinkamai Europos Sąjungos kompetentingai institucijai, įstaigai, organui ar agentūrai </w:t>
            </w:r>
            <w:r w:rsidRPr="00E1361A">
              <w:rPr>
                <w:sz w:val="22"/>
                <w:szCs w:val="22"/>
              </w:rPr>
              <w:t xml:space="preserve">kartu su minėtu sprendimu ir apie tai informuoja pranešėją ar </w:t>
            </w:r>
            <w:r w:rsidRPr="00E1361A">
              <w:rPr>
                <w:color w:val="000000" w:themeColor="text1"/>
                <w:sz w:val="22"/>
                <w:szCs w:val="22"/>
              </w:rPr>
              <w:t>informaciją apie pažeidimą pateikusį.</w:t>
            </w:r>
            <w:r w:rsidRPr="00E1361A">
              <w:rPr>
                <w:b/>
                <w:bCs/>
                <w:color w:val="000000" w:themeColor="text1"/>
                <w:sz w:val="22"/>
                <w:szCs w:val="22"/>
              </w:rPr>
              <w:t xml:space="preserve"> </w:t>
            </w:r>
            <w:r w:rsidRPr="00E1361A">
              <w:rPr>
                <w:sz w:val="22"/>
                <w:szCs w:val="22"/>
              </w:rPr>
              <w:t xml:space="preserve">Institucija, kuriai buvo persiųstas pranešimas, teikia kompetentingai institucijai informaciją apie pranešimo tyrimo eigą ir rezultatus. </w:t>
            </w:r>
          </w:p>
          <w:p w14:paraId="7A1E867D" w14:textId="77777777" w:rsidR="00B0424C" w:rsidRPr="006E0DB8" w:rsidRDefault="00B0424C" w:rsidP="00B0424C">
            <w:pPr>
              <w:rPr>
                <w:bCs/>
                <w:color w:val="000000" w:themeColor="text1"/>
                <w:sz w:val="22"/>
                <w:szCs w:val="22"/>
              </w:rPr>
            </w:pPr>
            <w:r w:rsidRPr="006E0DB8">
              <w:rPr>
                <w:bCs/>
                <w:color w:val="000000" w:themeColor="text1"/>
                <w:sz w:val="22"/>
                <w:szCs w:val="22"/>
              </w:rPr>
              <w:lastRenderedPageBreak/>
              <w:t xml:space="preserve"> &lt;...&gt;</w:t>
            </w:r>
          </w:p>
          <w:p w14:paraId="53FA0E16" w14:textId="77777777" w:rsidR="005525B2" w:rsidRPr="00E1361A" w:rsidRDefault="005525B2" w:rsidP="005525B2">
            <w:pPr>
              <w:rPr>
                <w:sz w:val="22"/>
                <w:szCs w:val="22"/>
              </w:rPr>
            </w:pPr>
            <w:r w:rsidRPr="00E1361A">
              <w:rPr>
                <w:sz w:val="22"/>
                <w:szCs w:val="22"/>
              </w:rPr>
              <w:t>7. Kompetentinga institucija nenagrinėja pranešimo ir apie tai praneša informaciją apie pažeidimą pateikusiam asmeniui, jeigu:</w:t>
            </w:r>
          </w:p>
          <w:p w14:paraId="3AFB5289" w14:textId="77777777" w:rsidR="005525B2" w:rsidRPr="00E1361A" w:rsidRDefault="005525B2" w:rsidP="005525B2">
            <w:pPr>
              <w:rPr>
                <w:sz w:val="22"/>
                <w:szCs w:val="22"/>
              </w:rPr>
            </w:pPr>
            <w:r w:rsidRPr="00E1361A">
              <w:rPr>
                <w:sz w:val="22"/>
                <w:szCs w:val="22"/>
              </w:rPr>
              <w:t>1) pranešimas grindžiamas akivaizdžiai tikrovės neatitinkančia informacija;</w:t>
            </w:r>
          </w:p>
          <w:p w14:paraId="569A24DD" w14:textId="77777777" w:rsidR="005525B2" w:rsidRPr="00E1361A" w:rsidRDefault="005525B2" w:rsidP="005525B2">
            <w:pPr>
              <w:rPr>
                <w:bCs/>
                <w:sz w:val="22"/>
                <w:szCs w:val="22"/>
                <w:shd w:val="clear" w:color="auto" w:fill="FFFFFF"/>
              </w:rPr>
            </w:pPr>
            <w:r w:rsidRPr="00E1361A">
              <w:rPr>
                <w:bCs/>
                <w:sz w:val="22"/>
                <w:szCs w:val="22"/>
              </w:rPr>
              <w:t xml:space="preserve">2) </w:t>
            </w:r>
            <w:r w:rsidRPr="00E1361A">
              <w:rPr>
                <w:sz w:val="22"/>
                <w:szCs w:val="22"/>
              </w:rPr>
              <w:t>informaciją apie pažeidimą pateikęs</w:t>
            </w:r>
            <w:r w:rsidRPr="00E1361A">
              <w:rPr>
                <w:bCs/>
                <w:sz w:val="22"/>
                <w:szCs w:val="22"/>
              </w:rPr>
              <w:t xml:space="preserve"> asmuo į kompetentingą instituciją kreipiasi pakartotinai dėl tų pačių aplinkybių, kai prieš tai pateiktas pranešimas šiame įstatyme nustatyta tvarka buvo išnagrinėtas ir dėl jo priimtas sprendimas</w:t>
            </w:r>
            <w:r w:rsidRPr="00E1361A">
              <w:rPr>
                <w:sz w:val="22"/>
                <w:szCs w:val="22"/>
              </w:rPr>
              <w:t xml:space="preserve">. </w:t>
            </w:r>
            <w:r w:rsidRPr="00E1361A">
              <w:rPr>
                <w:sz w:val="22"/>
                <w:szCs w:val="22"/>
                <w:shd w:val="clear" w:color="auto" w:fill="FFFFFF"/>
              </w:rPr>
              <w:t xml:space="preserve">Apie sprendimą nenagrinėti pranešimo ir jo motyvus kompetentinga institucija nedelsdama, </w:t>
            </w:r>
            <w:r w:rsidRPr="00E1361A">
              <w:rPr>
                <w:color w:val="000000" w:themeColor="text1"/>
                <w:sz w:val="22"/>
                <w:szCs w:val="22"/>
              </w:rPr>
              <w:t xml:space="preserve">bet ne vėliau  kaip per 2 darbo dienas, </w:t>
            </w:r>
            <w:r w:rsidRPr="00E1361A">
              <w:rPr>
                <w:sz w:val="22"/>
                <w:szCs w:val="22"/>
                <w:shd w:val="clear" w:color="auto" w:fill="FFFFFF"/>
              </w:rPr>
              <w:t xml:space="preserve">informuoja </w:t>
            </w:r>
            <w:r w:rsidRPr="00E1361A">
              <w:rPr>
                <w:sz w:val="22"/>
                <w:szCs w:val="22"/>
              </w:rPr>
              <w:t xml:space="preserve">informaciją apie pažeidimą </w:t>
            </w:r>
            <w:r w:rsidRPr="00E1361A">
              <w:rPr>
                <w:sz w:val="22"/>
                <w:szCs w:val="22"/>
                <w:shd w:val="clear" w:color="auto" w:fill="FFFFFF"/>
              </w:rPr>
              <w:t>pateikusį asmenį.</w:t>
            </w:r>
          </w:p>
          <w:p w14:paraId="2D7015C0" w14:textId="1A4B6C0D" w:rsidR="00B50A10" w:rsidRPr="006E0DB8" w:rsidRDefault="00B50A10" w:rsidP="00B50A10">
            <w:pPr>
              <w:rPr>
                <w:bCs/>
                <w:sz w:val="22"/>
                <w:szCs w:val="22"/>
                <w:shd w:val="clear" w:color="auto" w:fill="FFFFFF"/>
              </w:rPr>
            </w:pPr>
            <w:r w:rsidRPr="006E0DB8">
              <w:rPr>
                <w:sz w:val="22"/>
                <w:szCs w:val="22"/>
                <w:shd w:val="clear" w:color="auto" w:fill="FFFFFF"/>
              </w:rPr>
              <w:t>&lt;...&gt;</w:t>
            </w:r>
          </w:p>
          <w:p w14:paraId="55AD91FA" w14:textId="0C25029E" w:rsidR="00AF3C33" w:rsidRPr="006E0DB8" w:rsidRDefault="00AF3C33">
            <w:pPr>
              <w:spacing w:line="256" w:lineRule="auto"/>
              <w:rPr>
                <w:b/>
                <w:bCs/>
                <w:sz w:val="22"/>
                <w:szCs w:val="22"/>
              </w:rPr>
            </w:pPr>
          </w:p>
          <w:p w14:paraId="7EC5F50A" w14:textId="77777777" w:rsidR="00AF3C33" w:rsidRPr="006E0DB8" w:rsidRDefault="00AF3C33">
            <w:pPr>
              <w:spacing w:line="256" w:lineRule="auto"/>
              <w:rPr>
                <w:b/>
                <w:bCs/>
                <w:sz w:val="22"/>
                <w:szCs w:val="22"/>
              </w:rPr>
            </w:pPr>
            <w:r w:rsidRPr="006E0DB8">
              <w:rPr>
                <w:b/>
                <w:bCs/>
                <w:sz w:val="22"/>
                <w:szCs w:val="22"/>
              </w:rPr>
              <w:t>PAĮ projektas</w:t>
            </w:r>
          </w:p>
          <w:p w14:paraId="320C4B2F" w14:textId="77777777" w:rsidR="00B50A10" w:rsidRPr="006E0DB8" w:rsidRDefault="00B50A10" w:rsidP="00B50A10">
            <w:pPr>
              <w:rPr>
                <w:b/>
                <w:sz w:val="22"/>
                <w:szCs w:val="22"/>
              </w:rPr>
            </w:pPr>
            <w:r w:rsidRPr="006E0DB8">
              <w:rPr>
                <w:b/>
                <w:sz w:val="22"/>
                <w:szCs w:val="22"/>
              </w:rPr>
              <w:t>8 straipsnis. Apsaugos, skatinimo ir pagalbos priemonės</w:t>
            </w:r>
          </w:p>
          <w:p w14:paraId="5CF24F2C" w14:textId="30FC1059" w:rsidR="00B0424C" w:rsidRPr="006E0DB8" w:rsidRDefault="00B0424C" w:rsidP="00B50A10">
            <w:pPr>
              <w:rPr>
                <w:b/>
                <w:color w:val="000000" w:themeColor="text1"/>
                <w:sz w:val="22"/>
                <w:szCs w:val="22"/>
              </w:rPr>
            </w:pPr>
            <w:r w:rsidRPr="006E0DB8">
              <w:rPr>
                <w:b/>
                <w:color w:val="000000" w:themeColor="text1"/>
                <w:sz w:val="22"/>
                <w:szCs w:val="22"/>
              </w:rPr>
              <w:t>&lt;...&gt;</w:t>
            </w:r>
          </w:p>
          <w:p w14:paraId="038B9560" w14:textId="77777777" w:rsidR="00B50A10" w:rsidRPr="006E0DB8" w:rsidRDefault="00B50A10" w:rsidP="00B50A10">
            <w:pPr>
              <w:rPr>
                <w:sz w:val="22"/>
                <w:szCs w:val="22"/>
              </w:rPr>
            </w:pPr>
            <w:r w:rsidRPr="006E0DB8">
              <w:rPr>
                <w:sz w:val="22"/>
                <w:szCs w:val="22"/>
              </w:rPr>
              <w:t xml:space="preserve">2. Šio straipsnio 1 dalies </w:t>
            </w:r>
            <w:bookmarkStart w:id="106" w:name="_Hlk64550347"/>
            <w:r w:rsidRPr="006E0DB8">
              <w:rPr>
                <w:sz w:val="22"/>
                <w:szCs w:val="22"/>
              </w:rPr>
              <w:t xml:space="preserve">1, 2, 3, ir 8 </w:t>
            </w:r>
            <w:bookmarkEnd w:id="106"/>
            <w:r w:rsidRPr="006E0DB8">
              <w:rPr>
                <w:sz w:val="22"/>
                <w:szCs w:val="22"/>
              </w:rPr>
              <w:t xml:space="preserve">punktuose nurodytos priemonės taikomos nuo informacijos apie pažeidimą gavimo įstaigoje arba kompetentingoje institucijoje momento ir taikomos visiems šio įstatymo nustatyta tvarka informaciją apie pažeidimus pateikusiems asmenims, nesvarbu, ar informaciją apie pažeidimą pateikęs asmuo buvo pripažintas pranešėju, ar ne. Šio straipsnio 1 dalies </w:t>
            </w:r>
            <w:bookmarkStart w:id="107" w:name="_Hlk64550371"/>
            <w:r w:rsidRPr="006E0DB8">
              <w:rPr>
                <w:sz w:val="22"/>
                <w:szCs w:val="22"/>
              </w:rPr>
              <w:t xml:space="preserve">4, 5, 6 ir 7 </w:t>
            </w:r>
            <w:bookmarkEnd w:id="107"/>
            <w:r w:rsidRPr="006E0DB8">
              <w:rPr>
                <w:sz w:val="22"/>
                <w:szCs w:val="22"/>
              </w:rPr>
              <w:t>punktuose nurodytos priemonės gali būti taikomos nuo tos dienos, kurią kompetentinga institucija pripažino informaciją apie pažeidimą pateikusį asmenį pranešėju.</w:t>
            </w:r>
          </w:p>
          <w:p w14:paraId="1EAD0F21" w14:textId="487B146C" w:rsidR="00AF3C33" w:rsidRPr="006E0DB8" w:rsidRDefault="004621C0" w:rsidP="004621C0">
            <w:pPr>
              <w:rPr>
                <w:color w:val="000000" w:themeColor="text1"/>
                <w:sz w:val="22"/>
                <w:szCs w:val="22"/>
              </w:rPr>
            </w:pPr>
            <w:r w:rsidRPr="006E0DB8">
              <w:rPr>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02A286C"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66188AF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09F447"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 xml:space="preserve">4.   Valstybės narės gali numatyti, kad kompetentingos institucijos gali nuspręsti nutraukti procedūras dėl kartotinių pranešimų, kuriuose nepateikta jokios reikšmingos naujos informacijos apie pažeidimus, palyginti su ankstesniu pranešimu, dėl kurio atitinkamos procedūros jau užbaigtos, nebent </w:t>
            </w:r>
            <w:bookmarkStart w:id="108" w:name="_Hlk63172699"/>
            <w:r w:rsidRPr="006E0DB8">
              <w:rPr>
                <w:color w:val="000000"/>
                <w:sz w:val="22"/>
                <w:szCs w:val="22"/>
                <w:shd w:val="clear" w:color="auto" w:fill="FFFFFF"/>
              </w:rPr>
              <w:t xml:space="preserve">naujos teisinės ar faktinės aplinkybės pateisintų kitokius tolesnius veiksmus. </w:t>
            </w:r>
            <w:bookmarkStart w:id="109" w:name="_Hlk63172723"/>
            <w:bookmarkEnd w:id="108"/>
            <w:r w:rsidRPr="006E0DB8">
              <w:rPr>
                <w:color w:val="000000"/>
                <w:sz w:val="22"/>
                <w:szCs w:val="22"/>
                <w:shd w:val="clear" w:color="auto" w:fill="FFFFFF"/>
              </w:rPr>
              <w:t>Tokiu atveju kompetentingos institucijos informuoja pranešimo teikėją apie savo sprendimą ir jo motyvus.</w:t>
            </w:r>
            <w:bookmarkEnd w:id="109"/>
          </w:p>
        </w:tc>
        <w:tc>
          <w:tcPr>
            <w:tcW w:w="7982" w:type="dxa"/>
            <w:tcBorders>
              <w:top w:val="single" w:sz="4" w:space="0" w:color="00000A"/>
              <w:left w:val="single" w:sz="4" w:space="0" w:color="00000A"/>
              <w:bottom w:val="single" w:sz="4" w:space="0" w:color="00000A"/>
              <w:right w:val="single" w:sz="4" w:space="0" w:color="00000A"/>
            </w:tcBorders>
            <w:hideMark/>
          </w:tcPr>
          <w:p w14:paraId="05ED3724" w14:textId="77777777" w:rsidR="00AF3C33" w:rsidRPr="006E0DB8" w:rsidRDefault="00AF3C33">
            <w:pPr>
              <w:spacing w:line="256" w:lineRule="auto"/>
              <w:rPr>
                <w:b/>
                <w:bCs/>
                <w:sz w:val="22"/>
                <w:szCs w:val="22"/>
                <w:lang w:eastAsia="lv-LV"/>
              </w:rPr>
            </w:pPr>
            <w:r w:rsidRPr="006E0DB8">
              <w:rPr>
                <w:b/>
                <w:bCs/>
                <w:sz w:val="22"/>
                <w:szCs w:val="22"/>
                <w:lang w:eastAsia="lv-LV"/>
              </w:rPr>
              <w:t>PAĮ projektas</w:t>
            </w:r>
          </w:p>
          <w:p w14:paraId="1B2B9639" w14:textId="77777777" w:rsidR="00866ECC" w:rsidRPr="006E0DB8" w:rsidRDefault="00866ECC" w:rsidP="00866ECC">
            <w:pPr>
              <w:rPr>
                <w:b/>
                <w:sz w:val="22"/>
                <w:szCs w:val="22"/>
              </w:rPr>
            </w:pPr>
            <w:r w:rsidRPr="006E0DB8">
              <w:rPr>
                <w:b/>
                <w:sz w:val="22"/>
                <w:szCs w:val="22"/>
              </w:rPr>
              <w:t xml:space="preserve">6 straipsnis. Kompetentingai institucijai pateiktų pranešimų nagrinėjimas </w:t>
            </w:r>
          </w:p>
          <w:p w14:paraId="39295DF5" w14:textId="77777777" w:rsidR="00AF3C33" w:rsidRPr="006E0DB8" w:rsidRDefault="00AF3C33">
            <w:pPr>
              <w:spacing w:line="256" w:lineRule="auto"/>
              <w:rPr>
                <w:b/>
                <w:bCs/>
                <w:sz w:val="22"/>
                <w:szCs w:val="22"/>
                <w:lang w:eastAsia="lv-LV"/>
              </w:rPr>
            </w:pPr>
            <w:r w:rsidRPr="006E0DB8">
              <w:rPr>
                <w:b/>
                <w:bCs/>
                <w:sz w:val="22"/>
                <w:szCs w:val="22"/>
                <w:lang w:eastAsia="lv-LV"/>
              </w:rPr>
              <w:t>&lt;...&gt;</w:t>
            </w:r>
          </w:p>
          <w:p w14:paraId="04142007" w14:textId="77777777" w:rsidR="00866ECC" w:rsidRPr="006E0DB8" w:rsidRDefault="00866ECC" w:rsidP="00866ECC">
            <w:pPr>
              <w:rPr>
                <w:sz w:val="22"/>
                <w:szCs w:val="22"/>
              </w:rPr>
            </w:pPr>
            <w:r w:rsidRPr="006E0DB8">
              <w:rPr>
                <w:sz w:val="22"/>
                <w:szCs w:val="22"/>
              </w:rPr>
              <w:t>7. Kompetentinga institucija nenagrinėja pranešimo ir apie tai praneša informaciją apie pažeidimą pateikusiam asmeniui, jeigu:</w:t>
            </w:r>
          </w:p>
          <w:p w14:paraId="1918E529" w14:textId="6CE30E6C" w:rsidR="00B0424C" w:rsidRPr="006E0DB8" w:rsidRDefault="00B0424C" w:rsidP="00866ECC">
            <w:pPr>
              <w:rPr>
                <w:color w:val="000000" w:themeColor="text1"/>
                <w:sz w:val="22"/>
                <w:szCs w:val="22"/>
              </w:rPr>
            </w:pPr>
            <w:r w:rsidRPr="006E0DB8">
              <w:rPr>
                <w:color w:val="000000" w:themeColor="text1"/>
                <w:sz w:val="22"/>
                <w:szCs w:val="22"/>
              </w:rPr>
              <w:t>&lt;...&gt;</w:t>
            </w:r>
          </w:p>
          <w:p w14:paraId="68B4D5CB" w14:textId="77777777" w:rsidR="005525B2" w:rsidRPr="00E1361A" w:rsidRDefault="005525B2" w:rsidP="005525B2">
            <w:pPr>
              <w:rPr>
                <w:bCs/>
                <w:sz w:val="22"/>
                <w:szCs w:val="22"/>
                <w:shd w:val="clear" w:color="auto" w:fill="FFFFFF"/>
              </w:rPr>
            </w:pPr>
            <w:r w:rsidRPr="00E1361A">
              <w:rPr>
                <w:bCs/>
                <w:sz w:val="22"/>
                <w:szCs w:val="22"/>
              </w:rPr>
              <w:t xml:space="preserve">2) </w:t>
            </w:r>
            <w:r w:rsidRPr="00E1361A">
              <w:rPr>
                <w:sz w:val="22"/>
                <w:szCs w:val="22"/>
              </w:rPr>
              <w:t>informaciją apie pažeidimą pateikęs</w:t>
            </w:r>
            <w:r w:rsidRPr="00E1361A">
              <w:rPr>
                <w:bCs/>
                <w:sz w:val="22"/>
                <w:szCs w:val="22"/>
              </w:rPr>
              <w:t xml:space="preserve"> asmuo į kompetentingą instituciją kreipiasi pakartotinai dėl tų pačių aplinkybių, kai prieš tai pateiktas pranešimas šiame įstatyme nustatyta tvarka buvo išnagrinėtas ir dėl jo priimtas sprendimas</w:t>
            </w:r>
            <w:r w:rsidRPr="00E1361A">
              <w:rPr>
                <w:sz w:val="22"/>
                <w:szCs w:val="22"/>
              </w:rPr>
              <w:t xml:space="preserve">. </w:t>
            </w:r>
            <w:r w:rsidRPr="00E1361A">
              <w:rPr>
                <w:sz w:val="22"/>
                <w:szCs w:val="22"/>
                <w:shd w:val="clear" w:color="auto" w:fill="FFFFFF"/>
              </w:rPr>
              <w:t xml:space="preserve">Apie sprendimą nenagrinėti pranešimo ir jo motyvus kompetentinga institucija nedelsdama, </w:t>
            </w:r>
            <w:r w:rsidRPr="00E1361A">
              <w:rPr>
                <w:color w:val="000000" w:themeColor="text1"/>
                <w:sz w:val="22"/>
                <w:szCs w:val="22"/>
              </w:rPr>
              <w:t xml:space="preserve">bet ne vėliau  kaip per 2 darbo dienas, </w:t>
            </w:r>
            <w:r w:rsidRPr="00E1361A">
              <w:rPr>
                <w:sz w:val="22"/>
                <w:szCs w:val="22"/>
                <w:shd w:val="clear" w:color="auto" w:fill="FFFFFF"/>
              </w:rPr>
              <w:t xml:space="preserve">informuoja </w:t>
            </w:r>
            <w:r w:rsidRPr="00E1361A">
              <w:rPr>
                <w:sz w:val="22"/>
                <w:szCs w:val="22"/>
              </w:rPr>
              <w:t xml:space="preserve">informaciją apie pažeidimą </w:t>
            </w:r>
            <w:r w:rsidRPr="00E1361A">
              <w:rPr>
                <w:sz w:val="22"/>
                <w:szCs w:val="22"/>
                <w:shd w:val="clear" w:color="auto" w:fill="FFFFFF"/>
              </w:rPr>
              <w:t>pateikusį asmenį.</w:t>
            </w:r>
          </w:p>
          <w:p w14:paraId="25B6BA03" w14:textId="0417F921" w:rsidR="004621C0" w:rsidRPr="006E0DB8" w:rsidRDefault="004621C0" w:rsidP="004621C0">
            <w:pPr>
              <w:rPr>
                <w:bCs/>
                <w:color w:val="000000" w:themeColor="text1"/>
                <w:sz w:val="22"/>
                <w:szCs w:val="22"/>
                <w:highlight w:val="white"/>
              </w:rPr>
            </w:pPr>
            <w:r w:rsidRPr="006E0DB8">
              <w:rPr>
                <w:bCs/>
                <w:color w:val="000000" w:themeColor="text1"/>
                <w:sz w:val="22"/>
                <w:szCs w:val="22"/>
                <w:shd w:val="clear" w:color="auto" w:fill="FFFFFF"/>
              </w:rPr>
              <w:t>&lt;...&gt;</w:t>
            </w:r>
          </w:p>
          <w:p w14:paraId="6702C749" w14:textId="7EB8151E" w:rsidR="00AF3C33" w:rsidRPr="006E0DB8" w:rsidRDefault="00AF3C33">
            <w:pPr>
              <w:spacing w:line="256" w:lineRule="auto"/>
              <w:rPr>
                <w:b/>
                <w:bCs/>
                <w:color w:val="000000"/>
                <w:sz w:val="22"/>
                <w:szCs w:val="22"/>
                <w:shd w:val="clear" w:color="auto" w:fill="FFFFFF"/>
              </w:rPr>
            </w:pPr>
          </w:p>
        </w:tc>
        <w:tc>
          <w:tcPr>
            <w:tcW w:w="1842" w:type="dxa"/>
            <w:tcBorders>
              <w:top w:val="single" w:sz="4" w:space="0" w:color="00000A"/>
              <w:left w:val="single" w:sz="4" w:space="0" w:color="00000A"/>
              <w:bottom w:val="single" w:sz="4" w:space="0" w:color="00000A"/>
              <w:right w:val="single" w:sz="4" w:space="0" w:color="00000A"/>
            </w:tcBorders>
            <w:hideMark/>
          </w:tcPr>
          <w:p w14:paraId="70A431D4"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200E868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6976CB6"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5.   Valstybės narės gali numatyti, kad didelio pranešimų srauto atveju kompetentingos institucijos gali nagrinėti pranešimus apie reikšmingus pažeidimus arba pagrindinių į šios direktyvos taikymo sritį patenkančių nuostatų pažeidimus prioriteto tvarka, nedarant poveikio 2 dalies d punkte nustatytam terminui.</w:t>
            </w:r>
          </w:p>
        </w:tc>
        <w:tc>
          <w:tcPr>
            <w:tcW w:w="7982" w:type="dxa"/>
            <w:tcBorders>
              <w:top w:val="single" w:sz="4" w:space="0" w:color="00000A"/>
              <w:left w:val="single" w:sz="4" w:space="0" w:color="00000A"/>
              <w:bottom w:val="single" w:sz="4" w:space="0" w:color="00000A"/>
              <w:right w:val="single" w:sz="4" w:space="0" w:color="00000A"/>
            </w:tcBorders>
          </w:tcPr>
          <w:p w14:paraId="0A325331" w14:textId="77777777" w:rsidR="00AF3C33" w:rsidRPr="006E0DB8" w:rsidRDefault="00AF3C33">
            <w:pPr>
              <w:pStyle w:val="NoSpacing1"/>
              <w:spacing w:line="256" w:lineRule="auto"/>
              <w:jc w:val="both"/>
              <w:rPr>
                <w:rFonts w:ascii="Times New Roman" w:hAnsi="Times New Roman"/>
                <w:i/>
                <w:iCs/>
                <w:lang w:eastAsia="lt-LT"/>
              </w:rPr>
            </w:pPr>
            <w:r w:rsidRPr="006E0DB8">
              <w:rPr>
                <w:rFonts w:ascii="Times New Roman" w:hAnsi="Times New Roman"/>
                <w:i/>
                <w:iCs/>
                <w:lang w:eastAsia="lt-LT"/>
              </w:rPr>
              <w:t>Direktyvos nuostatos perkelti ir įgyvendinti nereikia, nes valstybėms narėms jos yra neprivalomos.</w:t>
            </w:r>
          </w:p>
          <w:p w14:paraId="47AE46CF" w14:textId="77777777" w:rsidR="00AF3C33" w:rsidRPr="006E0DB8" w:rsidRDefault="00AF3C33">
            <w:pPr>
              <w:spacing w:line="256" w:lineRule="auto"/>
              <w:rPr>
                <w:b/>
                <w:bCs/>
                <w:i/>
                <w:iCs/>
                <w:sz w:val="22"/>
                <w:szCs w:val="22"/>
              </w:rPr>
            </w:pPr>
          </w:p>
          <w:p w14:paraId="03DF3C09" w14:textId="77777777" w:rsidR="00AF3C33" w:rsidRPr="006E0DB8" w:rsidRDefault="00AF3C33">
            <w:pPr>
              <w:spacing w:line="256" w:lineRule="auto"/>
              <w:rPr>
                <w:b/>
                <w:bCs/>
                <w:i/>
                <w:i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60EC7AA"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AC2758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84C6EC4" w14:textId="77777777" w:rsidR="00AF3C33" w:rsidRPr="006E0DB8" w:rsidRDefault="00AF3C33">
            <w:pPr>
              <w:spacing w:line="256" w:lineRule="auto"/>
              <w:rPr>
                <w:b/>
                <w:bCs/>
                <w:sz w:val="22"/>
                <w:szCs w:val="22"/>
              </w:rPr>
            </w:pPr>
            <w:r w:rsidRPr="006E0DB8">
              <w:rPr>
                <w:color w:val="000000"/>
                <w:sz w:val="22"/>
                <w:szCs w:val="22"/>
                <w:shd w:val="clear" w:color="auto" w:fill="FFFFFF"/>
              </w:rPr>
              <w:t>6.   Valstybės narės užtikrina, kad kiekviena institucija, kuri gavo pranešimą, tačiau neturi kompetencijos pašalinti jame nurodytą pažeidimą, tą pranešimą per pagrįstą laikotarpį saugiai perduotų kompetentingai institucijai ir apie tokį perdavimą nedelsdama informuotų pranešimo teikėją.</w:t>
            </w:r>
          </w:p>
        </w:tc>
        <w:tc>
          <w:tcPr>
            <w:tcW w:w="7982" w:type="dxa"/>
            <w:tcBorders>
              <w:top w:val="single" w:sz="4" w:space="0" w:color="00000A"/>
              <w:left w:val="single" w:sz="4" w:space="0" w:color="00000A"/>
              <w:bottom w:val="single" w:sz="4" w:space="0" w:color="00000A"/>
              <w:right w:val="single" w:sz="4" w:space="0" w:color="00000A"/>
            </w:tcBorders>
            <w:hideMark/>
          </w:tcPr>
          <w:p w14:paraId="57424119" w14:textId="77777777" w:rsidR="00AF3C33" w:rsidRPr="006E0DB8" w:rsidRDefault="00AF3C33">
            <w:pPr>
              <w:spacing w:line="256" w:lineRule="auto"/>
              <w:rPr>
                <w:b/>
                <w:sz w:val="22"/>
                <w:szCs w:val="22"/>
              </w:rPr>
            </w:pPr>
            <w:r w:rsidRPr="006E0DB8">
              <w:rPr>
                <w:b/>
                <w:sz w:val="22"/>
                <w:szCs w:val="22"/>
              </w:rPr>
              <w:t>PAĮ projektas</w:t>
            </w:r>
          </w:p>
          <w:p w14:paraId="3EEE4E4A" w14:textId="77777777" w:rsidR="00B0424C" w:rsidRPr="006E0DB8" w:rsidRDefault="00B0424C" w:rsidP="00B0424C">
            <w:pPr>
              <w:rPr>
                <w:b/>
                <w:color w:val="000000" w:themeColor="text1"/>
                <w:sz w:val="22"/>
                <w:szCs w:val="22"/>
              </w:rPr>
            </w:pPr>
            <w:r w:rsidRPr="006E0DB8">
              <w:rPr>
                <w:b/>
                <w:color w:val="000000" w:themeColor="text1"/>
                <w:sz w:val="22"/>
                <w:szCs w:val="22"/>
              </w:rPr>
              <w:t>4 straipsnis. Informacijos apie pažeidimus pateikimo būdai</w:t>
            </w:r>
          </w:p>
          <w:p w14:paraId="46A94040" w14:textId="5A9EB40F" w:rsidR="00AF3C33" w:rsidRPr="006E0DB8" w:rsidRDefault="00B0424C" w:rsidP="00B0424C">
            <w:pPr>
              <w:spacing w:line="240" w:lineRule="atLeast"/>
              <w:rPr>
                <w:b/>
                <w:sz w:val="22"/>
                <w:szCs w:val="22"/>
              </w:rPr>
            </w:pPr>
            <w:r w:rsidRPr="006E0DB8">
              <w:rPr>
                <w:b/>
                <w:sz w:val="22"/>
                <w:szCs w:val="22"/>
              </w:rPr>
              <w:t>&lt;...&gt;</w:t>
            </w:r>
          </w:p>
          <w:p w14:paraId="456901E0" w14:textId="77777777" w:rsidR="005525B2" w:rsidRPr="00E1361A" w:rsidRDefault="005525B2" w:rsidP="005525B2">
            <w:pPr>
              <w:rPr>
                <w:bCs/>
                <w:sz w:val="22"/>
                <w:szCs w:val="22"/>
              </w:rPr>
            </w:pPr>
            <w:r w:rsidRPr="00E1361A">
              <w:rPr>
                <w:bCs/>
                <w:sz w:val="22"/>
                <w:szCs w:val="22"/>
              </w:rPr>
              <w:t>3. Įstaiga, gavusi informaciją apie pažeidimą, kuri atitinka šiame įstatyme nustatytus požymius, tačiau nesanti kompetentinga ją vertinti, nedelsdama, bet ne vėliau kaip per 2 darbo dienas nuo informacijos apie pažeidimą gavimo dienos, persiunčia ją kompetentingai institucijai ir apie tai praneša informaciją apie pažeidimą pateikusiam asmeniui.</w:t>
            </w:r>
          </w:p>
          <w:p w14:paraId="4D8F519C" w14:textId="59E68A5D" w:rsidR="00B0424C" w:rsidRPr="006E0DB8" w:rsidRDefault="00B0424C" w:rsidP="00B0424C">
            <w:pPr>
              <w:rPr>
                <w:color w:val="000000" w:themeColor="text1"/>
                <w:sz w:val="22"/>
                <w:szCs w:val="22"/>
              </w:rPr>
            </w:pPr>
            <w:r w:rsidRPr="006E0DB8">
              <w:rPr>
                <w:color w:val="000000" w:themeColor="text1"/>
                <w:sz w:val="22"/>
                <w:szCs w:val="22"/>
              </w:rPr>
              <w:t>&lt;...&gt;</w:t>
            </w:r>
          </w:p>
          <w:p w14:paraId="2A94E39C" w14:textId="0C341F81" w:rsidR="00B0424C" w:rsidRPr="006E0DB8" w:rsidRDefault="00B0424C">
            <w:pPr>
              <w:spacing w:line="240" w:lineRule="atLeast"/>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CEC92A4"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53689C91"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12438C6"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12 straipsnis</w:t>
            </w:r>
          </w:p>
          <w:p w14:paraId="45A2F79E"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Išorės pranešimų teikimo kanalų struktūra</w:t>
            </w:r>
          </w:p>
          <w:p w14:paraId="180253A0"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Išorės pranešimų teikimo kanalai laikomi nepriklausomais ir autonomiškais, jei atitinka visus šiuos kriterijus: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0367DDD6" w14:textId="77777777">
              <w:tc>
                <w:tcPr>
                  <w:tcW w:w="171" w:type="dxa"/>
                  <w:hideMark/>
                </w:tcPr>
                <w:p w14:paraId="2C4ED1D4"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66D48E66" w14:textId="77777777" w:rsidR="00AF3C33" w:rsidRPr="006E0DB8" w:rsidRDefault="00AF3C33">
                  <w:pPr>
                    <w:spacing w:line="256" w:lineRule="auto"/>
                    <w:rPr>
                      <w:color w:val="auto"/>
                      <w:sz w:val="22"/>
                      <w:szCs w:val="22"/>
                      <w:lang w:eastAsia="lt-LT"/>
                    </w:rPr>
                  </w:pPr>
                  <w:r w:rsidRPr="006E0DB8">
                    <w:rPr>
                      <w:color w:val="auto"/>
                      <w:sz w:val="22"/>
                      <w:szCs w:val="22"/>
                      <w:lang w:eastAsia="lt-LT"/>
                    </w:rPr>
                    <w:t>jie yra suprojektuoti, sukurti ir naudojami taip, kad būtų užtikrinamas informacijos išsamumas, vientisumas ir konfidencialumas ir kad su ja negalėtų susipažinti neįgalioti kompetentingos institucijos darbuotojai;</w:t>
                  </w:r>
                </w:p>
              </w:tc>
            </w:tr>
          </w:tbl>
          <w:p w14:paraId="42B61B1B"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6E452591" w14:textId="77777777">
              <w:tc>
                <w:tcPr>
                  <w:tcW w:w="184" w:type="dxa"/>
                  <w:hideMark/>
                </w:tcPr>
                <w:p w14:paraId="5F3AB5C5"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6A5C3409" w14:textId="77777777" w:rsidR="00AF3C33" w:rsidRPr="006E0DB8" w:rsidRDefault="00AF3C33">
                  <w:pPr>
                    <w:spacing w:line="256" w:lineRule="auto"/>
                    <w:rPr>
                      <w:color w:val="auto"/>
                      <w:sz w:val="22"/>
                      <w:szCs w:val="22"/>
                      <w:lang w:eastAsia="lt-LT"/>
                    </w:rPr>
                  </w:pPr>
                  <w:r w:rsidRPr="006E0DB8">
                    <w:rPr>
                      <w:color w:val="auto"/>
                      <w:sz w:val="22"/>
                      <w:szCs w:val="22"/>
                      <w:lang w:eastAsia="lt-LT"/>
                    </w:rPr>
                    <w:t>jais sudaromos sąlygos pagal 18 straipsnį patvariai saugoti informaciją, kad būtų galima atlikti tolesnius tyrimus.</w:t>
                  </w:r>
                </w:p>
              </w:tc>
            </w:tr>
          </w:tbl>
          <w:p w14:paraId="6DBF25E2"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591D32D4" w14:textId="77777777" w:rsidR="00AF3C33" w:rsidRPr="006E0DB8" w:rsidRDefault="00AF3C33">
            <w:pPr>
              <w:spacing w:line="256" w:lineRule="auto"/>
              <w:rPr>
                <w:b/>
                <w:sz w:val="22"/>
                <w:szCs w:val="22"/>
              </w:rPr>
            </w:pPr>
            <w:r w:rsidRPr="006E0DB8">
              <w:rPr>
                <w:b/>
                <w:sz w:val="22"/>
                <w:szCs w:val="22"/>
              </w:rPr>
              <w:t>PAĮ projektas</w:t>
            </w:r>
          </w:p>
          <w:p w14:paraId="6A96F53B" w14:textId="77777777" w:rsidR="00B0424C" w:rsidRPr="006E0DB8" w:rsidRDefault="00B0424C">
            <w:pPr>
              <w:spacing w:line="256" w:lineRule="auto"/>
              <w:rPr>
                <w:b/>
                <w:sz w:val="22"/>
                <w:szCs w:val="22"/>
              </w:rPr>
            </w:pPr>
            <w:r w:rsidRPr="006E0DB8">
              <w:rPr>
                <w:b/>
                <w:color w:val="000000" w:themeColor="text1"/>
                <w:sz w:val="22"/>
                <w:szCs w:val="22"/>
              </w:rPr>
              <w:t>4 straipsnis. Informacijos apie pažeidimus pateikimo būdai</w:t>
            </w:r>
            <w:r w:rsidRPr="006E0DB8">
              <w:rPr>
                <w:b/>
                <w:sz w:val="22"/>
                <w:szCs w:val="22"/>
              </w:rPr>
              <w:t xml:space="preserve"> </w:t>
            </w:r>
          </w:p>
          <w:p w14:paraId="72141888" w14:textId="2E7C1DFB" w:rsidR="00AF3C33" w:rsidRPr="006E0DB8" w:rsidRDefault="00AF3C33">
            <w:pPr>
              <w:spacing w:line="256" w:lineRule="auto"/>
              <w:rPr>
                <w:b/>
                <w:sz w:val="22"/>
                <w:szCs w:val="22"/>
              </w:rPr>
            </w:pPr>
            <w:r w:rsidRPr="006E0DB8">
              <w:rPr>
                <w:b/>
                <w:sz w:val="22"/>
                <w:szCs w:val="22"/>
              </w:rPr>
              <w:t>&lt;...&gt;</w:t>
            </w:r>
          </w:p>
          <w:p w14:paraId="664EC24F" w14:textId="77777777" w:rsidR="005525B2" w:rsidRPr="00E1361A" w:rsidRDefault="005525B2" w:rsidP="005525B2">
            <w:pPr>
              <w:rPr>
                <w:strike/>
                <w:color w:val="000000"/>
                <w:sz w:val="22"/>
                <w:szCs w:val="22"/>
              </w:rPr>
            </w:pPr>
            <w:r w:rsidRPr="00E1361A">
              <w:rPr>
                <w:rFonts w:eastAsia="Calibri"/>
                <w:bCs/>
                <w:sz w:val="22"/>
                <w:szCs w:val="22"/>
              </w:rPr>
              <w:t>6.</w:t>
            </w:r>
            <w:r w:rsidRPr="00E1361A">
              <w:rPr>
                <w:rFonts w:eastAsia="Calibri"/>
                <w:sz w:val="22"/>
                <w:szCs w:val="22"/>
              </w:rPr>
              <w:t xml:space="preserve"> </w:t>
            </w:r>
            <w:r w:rsidRPr="00E1361A">
              <w:rPr>
                <w:sz w:val="22"/>
                <w:szCs w:val="22"/>
              </w:rPr>
              <w:t>Informaciją apie pažeidimą pateikiantis a</w:t>
            </w:r>
            <w:r w:rsidRPr="00E1361A">
              <w:rPr>
                <w:color w:val="000000"/>
                <w:sz w:val="22"/>
                <w:szCs w:val="22"/>
              </w:rPr>
              <w:t>smuo į kompetentingą instituciją kreipiasi Lietuvos Respublikos Vyriausybės ar jos įgaliotos institucijos patvirtintos arba</w:t>
            </w:r>
            <w:r w:rsidRPr="00E1361A">
              <w:rPr>
                <w:b/>
                <w:bCs/>
                <w:color w:val="000000"/>
                <w:sz w:val="22"/>
                <w:szCs w:val="22"/>
              </w:rPr>
              <w:t xml:space="preserve"> </w:t>
            </w:r>
            <w:r w:rsidRPr="00E1361A">
              <w:rPr>
                <w:color w:val="000000"/>
                <w:sz w:val="22"/>
                <w:szCs w:val="22"/>
              </w:rPr>
              <w:t>laisvos formos pranešimu, jame nurodydamas, kad pranešimas teikiamas vadovaujantis šiuo įstatymu.</w:t>
            </w:r>
          </w:p>
          <w:p w14:paraId="76813985" w14:textId="77777777" w:rsidR="005525B2" w:rsidRPr="00E1361A" w:rsidRDefault="005525B2" w:rsidP="005525B2">
            <w:pPr>
              <w:rPr>
                <w:rFonts w:eastAsia="Calibri"/>
                <w:color w:val="FF0000"/>
                <w:sz w:val="22"/>
                <w:szCs w:val="22"/>
              </w:rPr>
            </w:pPr>
            <w:r w:rsidRPr="00E1361A">
              <w:rPr>
                <w:color w:val="000000"/>
                <w:sz w:val="22"/>
                <w:szCs w:val="22"/>
              </w:rPr>
              <w:t xml:space="preserve">7. </w:t>
            </w:r>
            <w:r w:rsidRPr="00E1361A">
              <w:rPr>
                <w:sz w:val="22"/>
                <w:szCs w:val="22"/>
              </w:rPr>
              <w:t>Informacijos apie pažeidimą teikimo žodžiu tvarką nustato Vyriausybė ar jos įgaliota institucija.</w:t>
            </w:r>
          </w:p>
          <w:p w14:paraId="5688A7F0" w14:textId="77777777" w:rsidR="005525B2" w:rsidRPr="00E1361A" w:rsidRDefault="005525B2" w:rsidP="005525B2">
            <w:pPr>
              <w:rPr>
                <w:sz w:val="22"/>
                <w:szCs w:val="22"/>
              </w:rPr>
            </w:pPr>
            <w:r w:rsidRPr="00E1361A">
              <w:rPr>
                <w:sz w:val="22"/>
                <w:szCs w:val="22"/>
              </w:rPr>
              <w:t>8. Teikdamas informaciją apie pažeidimą ar pranešimą, informaciją apie pažeidimą pateikiantis asmuo nurodo:</w:t>
            </w:r>
          </w:p>
          <w:p w14:paraId="539F8F82" w14:textId="77777777" w:rsidR="005525B2" w:rsidRPr="00E1361A" w:rsidRDefault="005525B2" w:rsidP="005525B2">
            <w:pPr>
              <w:rPr>
                <w:sz w:val="22"/>
                <w:szCs w:val="22"/>
              </w:rPr>
            </w:pPr>
            <w:r w:rsidRPr="00E1361A">
              <w:rPr>
                <w:sz w:val="22"/>
                <w:szCs w:val="22"/>
              </w:rPr>
              <w:t>1) konkrečias faktines pažeidimo aplinkybes;</w:t>
            </w:r>
          </w:p>
          <w:p w14:paraId="2B514897" w14:textId="77777777" w:rsidR="005525B2" w:rsidRPr="00E1361A" w:rsidRDefault="005525B2" w:rsidP="005525B2">
            <w:pPr>
              <w:rPr>
                <w:sz w:val="22"/>
                <w:szCs w:val="22"/>
              </w:rPr>
            </w:pPr>
            <w:r w:rsidRPr="00E1361A">
              <w:rPr>
                <w:sz w:val="22"/>
                <w:szCs w:val="22"/>
              </w:rPr>
              <w:t>2) asmenį, kuris rengiasi</w:t>
            </w:r>
            <w:r>
              <w:rPr>
                <w:sz w:val="22"/>
                <w:szCs w:val="22"/>
              </w:rPr>
              <w:t xml:space="preserve"> dalyvauti</w:t>
            </w:r>
            <w:r w:rsidRPr="00E1361A">
              <w:rPr>
                <w:sz w:val="22"/>
                <w:szCs w:val="22"/>
              </w:rPr>
              <w:t>, dalyvauja ar dalyvavo darant pažeidimą;</w:t>
            </w:r>
          </w:p>
          <w:p w14:paraId="685AA4F1" w14:textId="77777777" w:rsidR="005525B2" w:rsidRPr="00E1361A" w:rsidRDefault="005525B2" w:rsidP="005525B2">
            <w:pPr>
              <w:rPr>
                <w:sz w:val="22"/>
                <w:szCs w:val="22"/>
              </w:rPr>
            </w:pPr>
            <w:r w:rsidRPr="00E1361A">
              <w:rPr>
                <w:sz w:val="22"/>
                <w:szCs w:val="22"/>
              </w:rPr>
              <w:t>3) ar apie šį pažeidimą jis jau pranešė; jei pranešė, kam buvo pranešta ir ar buvo gautas atsakymas;</w:t>
            </w:r>
          </w:p>
          <w:p w14:paraId="78769474" w14:textId="77777777" w:rsidR="005525B2" w:rsidRPr="00E1361A" w:rsidRDefault="005525B2" w:rsidP="005525B2">
            <w:pPr>
              <w:rPr>
                <w:sz w:val="22"/>
                <w:szCs w:val="22"/>
              </w:rPr>
            </w:pPr>
            <w:r w:rsidRPr="00E1361A">
              <w:rPr>
                <w:sz w:val="22"/>
                <w:szCs w:val="22"/>
              </w:rPr>
              <w:t>4) savo vardą, pavardę, asmens kodą arba gimimo datą, kontaktinius duomenis.</w:t>
            </w:r>
          </w:p>
          <w:p w14:paraId="6E8C1541" w14:textId="3C00167E" w:rsidR="00B0424C" w:rsidRPr="006E0DB8" w:rsidRDefault="00B0424C" w:rsidP="00B0424C">
            <w:pPr>
              <w:rPr>
                <w:color w:val="000000" w:themeColor="text1"/>
                <w:sz w:val="22"/>
                <w:szCs w:val="22"/>
              </w:rPr>
            </w:pPr>
            <w:r w:rsidRPr="006E0DB8">
              <w:rPr>
                <w:color w:val="000000" w:themeColor="text1"/>
                <w:sz w:val="22"/>
                <w:szCs w:val="22"/>
              </w:rPr>
              <w:t>&lt;...&gt;</w:t>
            </w:r>
          </w:p>
          <w:p w14:paraId="156D4A40" w14:textId="0320859B" w:rsidR="00DF0F35" w:rsidRPr="006E0DB8" w:rsidRDefault="00DF0F35">
            <w:pPr>
              <w:spacing w:line="256" w:lineRule="auto"/>
              <w:rPr>
                <w:sz w:val="22"/>
                <w:szCs w:val="22"/>
              </w:rPr>
            </w:pPr>
          </w:p>
          <w:p w14:paraId="002A9F29" w14:textId="77777777" w:rsidR="002830C2" w:rsidRPr="006E0DB8" w:rsidRDefault="002830C2" w:rsidP="002830C2">
            <w:pPr>
              <w:spacing w:line="256" w:lineRule="auto"/>
              <w:rPr>
                <w:b/>
                <w:bCs/>
                <w:sz w:val="22"/>
                <w:szCs w:val="22"/>
              </w:rPr>
            </w:pPr>
            <w:r w:rsidRPr="006E0DB8">
              <w:rPr>
                <w:b/>
                <w:bCs/>
                <w:sz w:val="22"/>
                <w:szCs w:val="22"/>
              </w:rPr>
              <w:lastRenderedPageBreak/>
              <w:t>PAĮ projektas</w:t>
            </w:r>
          </w:p>
          <w:p w14:paraId="411EF277" w14:textId="77777777" w:rsidR="00866ECC" w:rsidRPr="006E0DB8" w:rsidRDefault="00866ECC" w:rsidP="00866ECC">
            <w:pPr>
              <w:rPr>
                <w:b/>
                <w:sz w:val="22"/>
                <w:szCs w:val="22"/>
              </w:rPr>
            </w:pPr>
            <w:r w:rsidRPr="006E0DB8">
              <w:rPr>
                <w:b/>
                <w:sz w:val="22"/>
                <w:szCs w:val="22"/>
              </w:rPr>
              <w:t xml:space="preserve">6 straipsnis. Kompetentingai institucijai pateiktų pranešimų nagrinėjimas </w:t>
            </w:r>
          </w:p>
          <w:p w14:paraId="15CD3771" w14:textId="77777777" w:rsidR="005525B2" w:rsidRPr="00E1361A" w:rsidRDefault="005525B2" w:rsidP="005525B2">
            <w:pPr>
              <w:rPr>
                <w:sz w:val="22"/>
                <w:szCs w:val="22"/>
              </w:rPr>
            </w:pPr>
            <w:r w:rsidRPr="00E1361A">
              <w:rPr>
                <w:sz w:val="22"/>
                <w:szCs w:val="22"/>
              </w:rPr>
              <w:t>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 Reikalavimas nedelsiant informuoti informaciją apie pažeidimą pateikusį asmenį apie jo pranešimo gavimą netaikomas, kai:</w:t>
            </w:r>
          </w:p>
          <w:p w14:paraId="7CD4B4E7" w14:textId="77777777" w:rsidR="005525B2" w:rsidRPr="00E1361A" w:rsidRDefault="005525B2" w:rsidP="005525B2">
            <w:pPr>
              <w:rPr>
                <w:sz w:val="22"/>
                <w:szCs w:val="22"/>
              </w:rPr>
            </w:pPr>
            <w:r w:rsidRPr="00E1361A">
              <w:rPr>
                <w:sz w:val="22"/>
                <w:szCs w:val="22"/>
              </w:rPr>
              <w:t>1) informaciją apie pažeidimą pateikiantis asmuo išreiškė valią gavimo nepatvirtinti;</w:t>
            </w:r>
          </w:p>
          <w:p w14:paraId="072CED5E" w14:textId="77777777" w:rsidR="005525B2" w:rsidRPr="00E1361A" w:rsidRDefault="005525B2" w:rsidP="005525B2">
            <w:pPr>
              <w:rPr>
                <w:sz w:val="22"/>
                <w:szCs w:val="22"/>
              </w:rPr>
            </w:pPr>
            <w:r w:rsidRPr="00E1361A">
              <w:rPr>
                <w:sz w:val="22"/>
                <w:szCs w:val="22"/>
              </w:rPr>
              <w:t>2) patvirtinus pranešimo gavimą, kiltų pavojus informaciją apie pažeidimą pateikusio asmens konfidencialumui.</w:t>
            </w:r>
          </w:p>
          <w:p w14:paraId="1A67110A" w14:textId="77777777" w:rsidR="002830C2" w:rsidRPr="006E0DB8" w:rsidRDefault="002830C2" w:rsidP="002830C2">
            <w:pPr>
              <w:spacing w:line="256" w:lineRule="auto"/>
              <w:rPr>
                <w:b/>
                <w:bCs/>
                <w:color w:val="000000"/>
                <w:sz w:val="22"/>
                <w:szCs w:val="22"/>
                <w:lang w:eastAsia="lt-LT"/>
              </w:rPr>
            </w:pPr>
            <w:r w:rsidRPr="006E0DB8">
              <w:rPr>
                <w:b/>
                <w:bCs/>
                <w:color w:val="000000"/>
                <w:sz w:val="22"/>
                <w:szCs w:val="22"/>
                <w:lang w:eastAsia="lt-LT"/>
              </w:rPr>
              <w:t>&lt;...&gt;</w:t>
            </w:r>
          </w:p>
          <w:p w14:paraId="11B24C6D" w14:textId="77777777" w:rsidR="002830C2" w:rsidRPr="006E0DB8" w:rsidRDefault="002830C2">
            <w:pPr>
              <w:spacing w:line="256" w:lineRule="auto"/>
              <w:rPr>
                <w:sz w:val="22"/>
                <w:szCs w:val="22"/>
              </w:rPr>
            </w:pPr>
          </w:p>
          <w:p w14:paraId="3AD80C5D" w14:textId="77777777" w:rsidR="00AF3C33" w:rsidRPr="006E0DB8" w:rsidRDefault="00AF3C33">
            <w:pPr>
              <w:spacing w:line="256" w:lineRule="auto"/>
              <w:rPr>
                <w:b/>
                <w:sz w:val="22"/>
                <w:szCs w:val="22"/>
              </w:rPr>
            </w:pPr>
            <w:r w:rsidRPr="006E0DB8">
              <w:rPr>
                <w:b/>
                <w:sz w:val="22"/>
                <w:szCs w:val="22"/>
              </w:rPr>
              <w:t>PAĮ projektas</w:t>
            </w:r>
          </w:p>
          <w:p w14:paraId="723D752B" w14:textId="77777777" w:rsidR="00866ECC" w:rsidRPr="006E0DB8" w:rsidRDefault="00866ECC" w:rsidP="00866ECC">
            <w:pPr>
              <w:rPr>
                <w:b/>
                <w:sz w:val="22"/>
                <w:szCs w:val="22"/>
              </w:rPr>
            </w:pPr>
            <w:r w:rsidRPr="006E0DB8">
              <w:rPr>
                <w:b/>
                <w:sz w:val="22"/>
                <w:szCs w:val="22"/>
              </w:rPr>
              <w:t>7 straipsnis. Informacijos apie pažeidimus saugojimas</w:t>
            </w:r>
          </w:p>
          <w:p w14:paraId="2DDD1A34" w14:textId="77777777" w:rsidR="005525B2" w:rsidRPr="00E1361A" w:rsidRDefault="005525B2" w:rsidP="005525B2">
            <w:pPr>
              <w:tabs>
                <w:tab w:val="left" w:pos="851"/>
              </w:tabs>
              <w:rPr>
                <w:sz w:val="22"/>
                <w:szCs w:val="22"/>
              </w:rPr>
            </w:pPr>
            <w:r w:rsidRPr="00E1361A">
              <w:rPr>
                <w:sz w:val="22"/>
                <w:szCs w:val="22"/>
              </w:rPr>
              <w:t xml:space="preserve">1. Įstaiga, kompetentinga institucija užtikrina informacijos ir įrašų apie pažeidimus saugojimą, laikydamosi šio įstatymo 9 straipsnyje numatytų konfidencialumo reikalavimų. Informacija apie pažeidimus saugoma ne trumpiau kaip </w:t>
            </w:r>
            <w:r>
              <w:rPr>
                <w:sz w:val="22"/>
                <w:szCs w:val="22"/>
              </w:rPr>
              <w:t>penkerius</w:t>
            </w:r>
            <w:r w:rsidRPr="00E1361A">
              <w:rPr>
                <w:sz w:val="22"/>
                <w:szCs w:val="22"/>
              </w:rPr>
              <w:t xml:space="preserve"> metus nuo paskutinio priimto sprendimo nagrinėjant šią informaciją. Informacijos apie pažeidimus saugojimo įstaigoje terminas gali būti pratęstas motyvuotu kompetentingos institucijos nurodymu. </w:t>
            </w:r>
          </w:p>
          <w:p w14:paraId="7619F88B" w14:textId="77777777" w:rsidR="00AF3C33" w:rsidRPr="006E0DB8" w:rsidRDefault="00AF3C33" w:rsidP="002830C2">
            <w:pPr>
              <w:spacing w:line="256" w:lineRule="auto"/>
              <w:rPr>
                <w:b/>
                <w:sz w:val="22"/>
                <w:szCs w:val="22"/>
              </w:rPr>
            </w:pPr>
            <w:r w:rsidRPr="006E0DB8">
              <w:rPr>
                <w:b/>
                <w:sz w:val="22"/>
                <w:szCs w:val="22"/>
              </w:rPr>
              <w:t>&lt;...&gt;</w:t>
            </w:r>
          </w:p>
          <w:p w14:paraId="69ECA634" w14:textId="77777777" w:rsidR="002830C2" w:rsidRPr="006E0DB8" w:rsidRDefault="002830C2" w:rsidP="002830C2">
            <w:pPr>
              <w:spacing w:line="256" w:lineRule="auto"/>
              <w:rPr>
                <w:b/>
                <w:sz w:val="22"/>
                <w:szCs w:val="22"/>
              </w:rPr>
            </w:pPr>
          </w:p>
          <w:p w14:paraId="36B10CE1" w14:textId="77777777" w:rsidR="002830C2" w:rsidRPr="006E0DB8" w:rsidRDefault="002830C2" w:rsidP="002830C2">
            <w:pPr>
              <w:spacing w:line="256" w:lineRule="auto"/>
              <w:rPr>
                <w:b/>
                <w:bCs/>
                <w:color w:val="auto"/>
                <w:sz w:val="22"/>
                <w:szCs w:val="22"/>
              </w:rPr>
            </w:pPr>
            <w:r w:rsidRPr="006E0DB8">
              <w:rPr>
                <w:b/>
                <w:bCs/>
                <w:color w:val="auto"/>
                <w:sz w:val="22"/>
                <w:szCs w:val="22"/>
                <w:shd w:val="clear" w:color="auto" w:fill="FFFFFF"/>
              </w:rPr>
              <w:t>Lietuvos Respublikos dokumentų ir archyvų įstatymas</w:t>
            </w:r>
          </w:p>
          <w:p w14:paraId="4147F479" w14:textId="77777777" w:rsidR="002830C2" w:rsidRPr="006E0DB8" w:rsidRDefault="002830C2" w:rsidP="002830C2">
            <w:pPr>
              <w:rPr>
                <w:color w:val="000000"/>
                <w:sz w:val="22"/>
                <w:szCs w:val="22"/>
              </w:rPr>
            </w:pPr>
            <w:r w:rsidRPr="006E0DB8">
              <w:rPr>
                <w:b/>
                <w:bCs/>
                <w:color w:val="000000"/>
                <w:sz w:val="22"/>
                <w:szCs w:val="22"/>
              </w:rPr>
              <w:t>12 straipsnis. Dokumentų saugojimas</w:t>
            </w:r>
          </w:p>
          <w:p w14:paraId="007A8C8B" w14:textId="77777777" w:rsidR="002830C2" w:rsidRPr="006E0DB8" w:rsidRDefault="002830C2" w:rsidP="002830C2">
            <w:pPr>
              <w:rPr>
                <w:color w:val="000000"/>
                <w:sz w:val="22"/>
                <w:szCs w:val="22"/>
              </w:rPr>
            </w:pPr>
            <w:r w:rsidRPr="006E0DB8">
              <w:rPr>
                <w:color w:val="000000"/>
                <w:sz w:val="22"/>
                <w:szCs w:val="22"/>
              </w:rPr>
              <w:t>1. Valstybės ir savivaldybių institucijos,</w:t>
            </w:r>
            <w:r w:rsidRPr="006E0DB8">
              <w:rPr>
                <w:b/>
                <w:bCs/>
                <w:color w:val="000000"/>
                <w:sz w:val="22"/>
                <w:szCs w:val="22"/>
              </w:rPr>
              <w:t> </w:t>
            </w:r>
            <w:r w:rsidRPr="006E0DB8">
              <w:rPr>
                <w:color w:val="000000"/>
                <w:sz w:val="22"/>
                <w:szCs w:val="22"/>
              </w:rPr>
              <w:t>įstaigos ir įmonės, valstybės įgalioti asmenys, nevalstybinės organizacijos, privatūs juridiniai asmenys privalo:</w:t>
            </w:r>
          </w:p>
          <w:p w14:paraId="786E6804" w14:textId="77777777" w:rsidR="002830C2" w:rsidRPr="006E0DB8" w:rsidRDefault="002830C2" w:rsidP="002830C2">
            <w:pPr>
              <w:rPr>
                <w:color w:val="000000"/>
                <w:sz w:val="22"/>
                <w:szCs w:val="22"/>
              </w:rPr>
            </w:pPr>
            <w:r w:rsidRPr="006E0DB8">
              <w:rPr>
                <w:color w:val="000000"/>
                <w:sz w:val="22"/>
                <w:szCs w:val="22"/>
              </w:rPr>
              <w:t>1) saugoti dokumentus patikimoje ir saugioje aplinkoje, įvertindami galimus rizikos veiksnius;</w:t>
            </w:r>
          </w:p>
          <w:p w14:paraId="3E995226" w14:textId="77777777" w:rsidR="002830C2" w:rsidRPr="006E0DB8" w:rsidRDefault="002830C2" w:rsidP="002830C2">
            <w:pPr>
              <w:rPr>
                <w:color w:val="000000"/>
                <w:sz w:val="22"/>
                <w:szCs w:val="22"/>
              </w:rPr>
            </w:pPr>
            <w:r w:rsidRPr="006E0DB8">
              <w:rPr>
                <w:color w:val="000000"/>
                <w:sz w:val="22"/>
                <w:szCs w:val="22"/>
              </w:rPr>
              <w:t>2) išsaugoti savo veiklos dokumentus reikiamą laiką, kad būtų užtikrinti veiklos įrodymai, apsaugotos su ja susijusių fizinių ir juridinių asmenų teisės;</w:t>
            </w:r>
          </w:p>
          <w:p w14:paraId="1AF14204" w14:textId="77777777" w:rsidR="002830C2" w:rsidRPr="006E0DB8" w:rsidRDefault="002830C2" w:rsidP="002830C2">
            <w:pPr>
              <w:rPr>
                <w:color w:val="000000"/>
                <w:sz w:val="22"/>
                <w:szCs w:val="22"/>
              </w:rPr>
            </w:pPr>
            <w:r w:rsidRPr="006E0DB8">
              <w:rPr>
                <w:color w:val="000000"/>
                <w:sz w:val="22"/>
                <w:szCs w:val="22"/>
              </w:rPr>
              <w:t>3) išsaugoti reikiamą laiką kitų juridinių ir fizinių asmenų veiklos dokumentus, perimtus šio Įstatymo ir kitų teisės norminių aktų nustatyta tvarka;</w:t>
            </w:r>
          </w:p>
          <w:p w14:paraId="347E4E7F" w14:textId="77777777" w:rsidR="002830C2" w:rsidRPr="006E0DB8" w:rsidRDefault="002830C2" w:rsidP="002830C2">
            <w:pPr>
              <w:rPr>
                <w:color w:val="000000"/>
                <w:sz w:val="22"/>
                <w:szCs w:val="22"/>
              </w:rPr>
            </w:pPr>
            <w:r w:rsidRPr="006E0DB8">
              <w:rPr>
                <w:color w:val="000000"/>
                <w:sz w:val="22"/>
                <w:szCs w:val="22"/>
              </w:rPr>
              <w:lastRenderedPageBreak/>
              <w:t>4) užtikrinti, kad turimi elektroniniai ir kiti dokumentai, prie kurių prieinama tik specialios įrangos priemonėmis, išliktų autentiški, patikimi ir prieinami visą jų saugojimo laiką. Kartu su šiais dokumentais turi būti saugoma ir kontekstinė informacija.</w:t>
            </w:r>
          </w:p>
          <w:p w14:paraId="6C963D12" w14:textId="77777777" w:rsidR="002830C2" w:rsidRPr="006E0DB8" w:rsidRDefault="002830C2" w:rsidP="002830C2">
            <w:pPr>
              <w:rPr>
                <w:color w:val="000000"/>
                <w:sz w:val="22"/>
                <w:szCs w:val="22"/>
              </w:rPr>
            </w:pPr>
            <w:r w:rsidRPr="006E0DB8">
              <w:rPr>
                <w:color w:val="000000"/>
                <w:sz w:val="22"/>
                <w:szCs w:val="22"/>
              </w:rPr>
              <w:t>2. Už valstybės ar savivaldybės institucijos,</w:t>
            </w:r>
            <w:r w:rsidRPr="006E0DB8">
              <w:rPr>
                <w:b/>
                <w:bCs/>
                <w:color w:val="000000"/>
                <w:sz w:val="22"/>
                <w:szCs w:val="22"/>
              </w:rPr>
              <w:t> </w:t>
            </w:r>
            <w:r w:rsidRPr="006E0DB8">
              <w:rPr>
                <w:color w:val="000000"/>
                <w:sz w:val="22"/>
                <w:szCs w:val="22"/>
              </w:rPr>
              <w:t>įstaigos ar įmonės, nevalstybinės organizacijos, privataus juridinio asmens veiklos dokumentų išsaugojimą reikiamą laiką atsako vadovas.</w:t>
            </w:r>
          </w:p>
          <w:p w14:paraId="5AB1BAB2" w14:textId="77777777" w:rsidR="002830C2" w:rsidRPr="006E0DB8" w:rsidRDefault="002830C2" w:rsidP="002830C2">
            <w:pPr>
              <w:textAlignment w:val="baseline"/>
              <w:rPr>
                <w:color w:val="000000"/>
                <w:sz w:val="22"/>
                <w:szCs w:val="22"/>
              </w:rPr>
            </w:pPr>
            <w:r w:rsidRPr="006E0DB8">
              <w:rPr>
                <w:color w:val="000000"/>
                <w:sz w:val="22"/>
                <w:szCs w:val="22"/>
              </w:rPr>
              <w:t>3. Valstybės ir savivaldybių institucijos, įstaigos ir įmonės, valstybės įgalioti asmenys, nevalstybinės organizacijos, privatūs juridiniai asmenys popierinius veiklos dokumentus, išskyrus nuolat saugomus dokumentus, gali išsaugoti elektronine forma, nesaugodami popierinio dokumento, jeigu yra užtikrinamas popierinio dokumento skaitmeninio vaizdo tikrumas. Popierinių dokumentų atrankos ir jų išsaugojimo elektronine forma tvarką nustato Lietuvos vyriausiasis archyvaras. </w:t>
            </w:r>
          </w:p>
          <w:p w14:paraId="61E289AF" w14:textId="0C30B104" w:rsidR="002830C2" w:rsidRPr="006E0DB8" w:rsidRDefault="002830C2" w:rsidP="002830C2">
            <w:pPr>
              <w:textAlignment w:val="baseline"/>
              <w:rPr>
                <w:color w:val="000000"/>
                <w:sz w:val="22"/>
                <w:szCs w:val="22"/>
              </w:rPr>
            </w:pPr>
            <w:r w:rsidRPr="006E0DB8">
              <w:rPr>
                <w:color w:val="000000"/>
                <w:sz w:val="22"/>
                <w:szCs w:val="22"/>
              </w:rPr>
              <w:t>4. Valstybės ir savivaldybių institucijų, įstaigų ir įmonių dokumentų saugojimo ir saugyklų įrengimo reikalavimus nustato Lietuvos vyriausiasis archyvaras.</w:t>
            </w:r>
          </w:p>
        </w:tc>
        <w:tc>
          <w:tcPr>
            <w:tcW w:w="1842" w:type="dxa"/>
            <w:tcBorders>
              <w:top w:val="single" w:sz="4" w:space="0" w:color="00000A"/>
              <w:left w:val="single" w:sz="4" w:space="0" w:color="00000A"/>
              <w:bottom w:val="single" w:sz="4" w:space="0" w:color="00000A"/>
              <w:right w:val="single" w:sz="4" w:space="0" w:color="00000A"/>
            </w:tcBorders>
          </w:tcPr>
          <w:p w14:paraId="4AC8F2DD"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1A19DE88" w14:textId="77777777" w:rsidR="00AF3C33" w:rsidRPr="006E0DB8" w:rsidRDefault="00AF3C33">
            <w:pPr>
              <w:spacing w:line="256" w:lineRule="auto"/>
              <w:jc w:val="center"/>
              <w:rPr>
                <w:b/>
                <w:bCs/>
                <w:sz w:val="22"/>
                <w:szCs w:val="22"/>
              </w:rPr>
            </w:pPr>
          </w:p>
          <w:p w14:paraId="18C4DD40" w14:textId="66650354" w:rsidR="00AF3C33" w:rsidRPr="006E0DB8" w:rsidRDefault="00B0424C">
            <w:pPr>
              <w:spacing w:line="256" w:lineRule="auto"/>
              <w:jc w:val="center"/>
              <w:rPr>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w:t>
            </w:r>
          </w:p>
        </w:tc>
      </w:tr>
      <w:tr w:rsidR="00AF3C33" w:rsidRPr="006E0DB8" w14:paraId="0F4405D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4B48FB"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Išorės pranešimų teikimo kanalais sudaroma galimybė teikti pranešimus raštu ir žodžiu. Pranešimus žodžiu turi būti galima teikti telefonu arba kitomis balso pranešimų sistemomis ir, gavus pranešimo teikėjo prašymą, susitikus fiziškai per pagrįstą laikotarpį.</w:t>
            </w:r>
          </w:p>
        </w:tc>
        <w:tc>
          <w:tcPr>
            <w:tcW w:w="7982" w:type="dxa"/>
            <w:tcBorders>
              <w:top w:val="single" w:sz="4" w:space="0" w:color="00000A"/>
              <w:left w:val="single" w:sz="4" w:space="0" w:color="00000A"/>
              <w:bottom w:val="single" w:sz="4" w:space="0" w:color="00000A"/>
              <w:right w:val="single" w:sz="4" w:space="0" w:color="00000A"/>
            </w:tcBorders>
          </w:tcPr>
          <w:p w14:paraId="363BAB03" w14:textId="77777777" w:rsidR="00AF3C33" w:rsidRPr="006E0DB8" w:rsidRDefault="00AF3C33">
            <w:pPr>
              <w:spacing w:line="256" w:lineRule="auto"/>
              <w:rPr>
                <w:b/>
                <w:bCs/>
                <w:sz w:val="22"/>
                <w:szCs w:val="22"/>
              </w:rPr>
            </w:pPr>
            <w:r w:rsidRPr="006E0DB8">
              <w:rPr>
                <w:b/>
                <w:bCs/>
                <w:sz w:val="22"/>
                <w:szCs w:val="22"/>
              </w:rPr>
              <w:t>PAĮ projektas</w:t>
            </w:r>
          </w:p>
          <w:p w14:paraId="517E910D" w14:textId="0D86B3A1" w:rsidR="00AF3C33" w:rsidRPr="006E0DB8" w:rsidRDefault="00AF3C33">
            <w:pPr>
              <w:spacing w:line="240" w:lineRule="atLeast"/>
              <w:rPr>
                <w:b/>
                <w:sz w:val="22"/>
                <w:szCs w:val="22"/>
              </w:rPr>
            </w:pPr>
            <w:r w:rsidRPr="006E0DB8">
              <w:rPr>
                <w:b/>
                <w:sz w:val="22"/>
                <w:szCs w:val="22"/>
              </w:rPr>
              <w:t>2 straipsnis. Pagrindinės šio įstatymo sąvokos</w:t>
            </w:r>
          </w:p>
          <w:p w14:paraId="7F8F77D6" w14:textId="77777777" w:rsidR="00AF3C33" w:rsidRPr="006E0DB8" w:rsidRDefault="00AF3C33">
            <w:pPr>
              <w:spacing w:line="256" w:lineRule="auto"/>
              <w:rPr>
                <w:sz w:val="22"/>
                <w:szCs w:val="22"/>
              </w:rPr>
            </w:pPr>
            <w:r w:rsidRPr="006E0DB8">
              <w:rPr>
                <w:sz w:val="22"/>
                <w:szCs w:val="22"/>
              </w:rPr>
              <w:t>&lt;...&gt;</w:t>
            </w:r>
          </w:p>
          <w:p w14:paraId="2284F5C5" w14:textId="77777777" w:rsidR="005525B2" w:rsidRPr="00E1361A" w:rsidRDefault="005525B2" w:rsidP="005525B2">
            <w:pPr>
              <w:rPr>
                <w:color w:val="000000" w:themeColor="text1"/>
                <w:sz w:val="22"/>
                <w:szCs w:val="22"/>
              </w:rPr>
            </w:pPr>
            <w:r w:rsidRPr="00E1361A">
              <w:rPr>
                <w:sz w:val="22"/>
                <w:szCs w:val="22"/>
              </w:rPr>
              <w:t xml:space="preserve">9. Pranešimas –  šiame įstatyme nustatytus formos reikalavimus atitinkantis arba laisvos formos, nurodant, kad vadovaujamasi šiuo įstatymu, kreipimasis į kompetentingą instituciją, kuriame pateikiama konkreti informacija apie pažeidimą, atitinkantį </w:t>
            </w:r>
            <w:r w:rsidRPr="00E1361A">
              <w:rPr>
                <w:color w:val="000000" w:themeColor="text1"/>
                <w:sz w:val="22"/>
                <w:szCs w:val="22"/>
              </w:rPr>
              <w:t>šiame įstatyme nustatytus požymius.</w:t>
            </w:r>
          </w:p>
          <w:p w14:paraId="0456CB88" w14:textId="77777777" w:rsidR="00AF3C33" w:rsidRPr="006E0DB8" w:rsidRDefault="00AF3C33">
            <w:pPr>
              <w:spacing w:line="256" w:lineRule="auto"/>
              <w:rPr>
                <w:b/>
                <w:sz w:val="22"/>
                <w:szCs w:val="22"/>
              </w:rPr>
            </w:pPr>
            <w:r w:rsidRPr="006E0DB8">
              <w:rPr>
                <w:b/>
                <w:sz w:val="22"/>
                <w:szCs w:val="22"/>
              </w:rPr>
              <w:t>&lt;...&gt;</w:t>
            </w:r>
          </w:p>
          <w:p w14:paraId="10CAC69F" w14:textId="77777777" w:rsidR="00AF3C33" w:rsidRPr="006E0DB8" w:rsidRDefault="00AF3C33">
            <w:pPr>
              <w:spacing w:line="256" w:lineRule="auto"/>
              <w:rPr>
                <w:b/>
                <w:sz w:val="22"/>
                <w:szCs w:val="22"/>
              </w:rPr>
            </w:pPr>
          </w:p>
          <w:p w14:paraId="4E328DAA" w14:textId="77777777" w:rsidR="00AF3C33" w:rsidRPr="006E0DB8" w:rsidRDefault="00AF3C33">
            <w:pPr>
              <w:spacing w:line="256" w:lineRule="auto"/>
              <w:rPr>
                <w:b/>
                <w:bCs/>
                <w:sz w:val="22"/>
                <w:szCs w:val="22"/>
              </w:rPr>
            </w:pPr>
            <w:r w:rsidRPr="006E0DB8">
              <w:rPr>
                <w:b/>
                <w:bCs/>
                <w:sz w:val="22"/>
                <w:szCs w:val="22"/>
              </w:rPr>
              <w:t>PAĮ projektas</w:t>
            </w:r>
          </w:p>
          <w:p w14:paraId="0D49DBAF" w14:textId="657D8B42" w:rsidR="00172FC3" w:rsidRPr="006E0DB8" w:rsidRDefault="00172FC3" w:rsidP="00172FC3">
            <w:pPr>
              <w:rPr>
                <w:b/>
                <w:color w:val="000000" w:themeColor="text1"/>
                <w:sz w:val="22"/>
                <w:szCs w:val="22"/>
              </w:rPr>
            </w:pPr>
            <w:r w:rsidRPr="006E0DB8">
              <w:rPr>
                <w:b/>
                <w:color w:val="000000" w:themeColor="text1"/>
                <w:sz w:val="22"/>
                <w:szCs w:val="22"/>
              </w:rPr>
              <w:t>4 straipsnis. Informacijos apie pažeidimus pateikimo būdai</w:t>
            </w:r>
          </w:p>
          <w:p w14:paraId="1C545625" w14:textId="721414F1" w:rsidR="00172FC3" w:rsidRPr="006E0DB8" w:rsidRDefault="00172FC3" w:rsidP="00172FC3">
            <w:pPr>
              <w:rPr>
                <w:b/>
                <w:color w:val="000000" w:themeColor="text1"/>
                <w:sz w:val="22"/>
                <w:szCs w:val="22"/>
              </w:rPr>
            </w:pPr>
            <w:r w:rsidRPr="006E0DB8">
              <w:rPr>
                <w:b/>
                <w:color w:val="000000" w:themeColor="text1"/>
                <w:sz w:val="22"/>
                <w:szCs w:val="22"/>
              </w:rPr>
              <w:t>&lt;...&gt;</w:t>
            </w:r>
          </w:p>
          <w:p w14:paraId="472CF748" w14:textId="77777777" w:rsidR="005525B2" w:rsidRPr="00E1361A" w:rsidRDefault="005525B2" w:rsidP="005525B2">
            <w:pPr>
              <w:rPr>
                <w:strike/>
                <w:color w:val="000000"/>
                <w:sz w:val="22"/>
                <w:szCs w:val="22"/>
              </w:rPr>
            </w:pPr>
            <w:r w:rsidRPr="00E1361A">
              <w:rPr>
                <w:rFonts w:eastAsia="Calibri"/>
                <w:bCs/>
                <w:sz w:val="22"/>
                <w:szCs w:val="22"/>
              </w:rPr>
              <w:t>6.</w:t>
            </w:r>
            <w:r w:rsidRPr="00E1361A">
              <w:rPr>
                <w:rFonts w:eastAsia="Calibri"/>
                <w:sz w:val="22"/>
                <w:szCs w:val="22"/>
              </w:rPr>
              <w:t xml:space="preserve"> </w:t>
            </w:r>
            <w:r w:rsidRPr="00E1361A">
              <w:rPr>
                <w:sz w:val="22"/>
                <w:szCs w:val="22"/>
              </w:rPr>
              <w:t>Informaciją apie pažeidimą pateikiantis a</w:t>
            </w:r>
            <w:r w:rsidRPr="00E1361A">
              <w:rPr>
                <w:color w:val="000000"/>
                <w:sz w:val="22"/>
                <w:szCs w:val="22"/>
              </w:rPr>
              <w:t>smuo į kompetentingą instituciją kreipiasi Lietuvos Respublikos Vyriausybės ar jos įgaliotos institucijos patvirtintos arba</w:t>
            </w:r>
            <w:r w:rsidRPr="00E1361A">
              <w:rPr>
                <w:b/>
                <w:bCs/>
                <w:color w:val="000000"/>
                <w:sz w:val="22"/>
                <w:szCs w:val="22"/>
              </w:rPr>
              <w:t xml:space="preserve"> </w:t>
            </w:r>
            <w:r w:rsidRPr="00E1361A">
              <w:rPr>
                <w:color w:val="000000"/>
                <w:sz w:val="22"/>
                <w:szCs w:val="22"/>
              </w:rPr>
              <w:t>laisvos formos pranešimu, jame nurodydamas, kad pranešimas teikiamas vadovaujantis šiuo įstatymu.</w:t>
            </w:r>
          </w:p>
          <w:p w14:paraId="23175BA0" w14:textId="77777777" w:rsidR="005525B2" w:rsidRPr="00E1361A" w:rsidRDefault="005525B2" w:rsidP="005525B2">
            <w:pPr>
              <w:rPr>
                <w:rFonts w:eastAsia="Calibri"/>
                <w:color w:val="FF0000"/>
                <w:sz w:val="22"/>
                <w:szCs w:val="22"/>
              </w:rPr>
            </w:pPr>
            <w:r w:rsidRPr="00E1361A">
              <w:rPr>
                <w:color w:val="000000"/>
                <w:sz w:val="22"/>
                <w:szCs w:val="22"/>
              </w:rPr>
              <w:t xml:space="preserve">7. </w:t>
            </w:r>
            <w:r w:rsidRPr="00E1361A">
              <w:rPr>
                <w:sz w:val="22"/>
                <w:szCs w:val="22"/>
              </w:rPr>
              <w:t>Informacijos apie pažeidimą teikimo žodžiu tvarką nustato Vyriausybė ar jos įgaliota institucija.</w:t>
            </w:r>
          </w:p>
          <w:p w14:paraId="2EDA7E0E" w14:textId="77777777" w:rsidR="00AF3C33" w:rsidRPr="006E0DB8" w:rsidRDefault="00AF3C33">
            <w:pPr>
              <w:spacing w:line="256" w:lineRule="auto"/>
              <w:rPr>
                <w:rFonts w:eastAsia="Calibri"/>
                <w:b/>
                <w:bCs/>
                <w:sz w:val="22"/>
                <w:szCs w:val="22"/>
              </w:rPr>
            </w:pPr>
            <w:r w:rsidRPr="006E0DB8">
              <w:rPr>
                <w:rFonts w:eastAsia="Calibri"/>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7652A0BC" w14:textId="0C869E70" w:rsidR="00866ECC" w:rsidRPr="006E0DB8" w:rsidRDefault="00866ECC">
            <w:pPr>
              <w:spacing w:line="256" w:lineRule="auto"/>
              <w:jc w:val="center"/>
              <w:rPr>
                <w:b/>
                <w:bCs/>
                <w:sz w:val="22"/>
                <w:szCs w:val="22"/>
              </w:rPr>
            </w:pPr>
            <w:r w:rsidRPr="006E0DB8">
              <w:rPr>
                <w:b/>
                <w:bCs/>
                <w:sz w:val="22"/>
                <w:szCs w:val="22"/>
              </w:rPr>
              <w:t>Dalinis</w:t>
            </w:r>
          </w:p>
          <w:p w14:paraId="3DFE3D3C" w14:textId="178C2420" w:rsidR="00AF3C33" w:rsidRPr="006E0DB8" w:rsidRDefault="00866ECC">
            <w:pPr>
              <w:spacing w:line="256" w:lineRule="auto"/>
              <w:jc w:val="center"/>
              <w:rPr>
                <w:b/>
                <w:bCs/>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w:t>
            </w:r>
          </w:p>
          <w:p w14:paraId="5D7FEA15" w14:textId="77777777" w:rsidR="00AF3C33" w:rsidRPr="006E0DB8" w:rsidRDefault="00AF3C33">
            <w:pPr>
              <w:spacing w:line="256" w:lineRule="auto"/>
              <w:jc w:val="center"/>
              <w:rPr>
                <w:sz w:val="22"/>
                <w:szCs w:val="22"/>
              </w:rPr>
            </w:pPr>
          </w:p>
        </w:tc>
      </w:tr>
      <w:tr w:rsidR="00AF3C33" w:rsidRPr="006E0DB8" w14:paraId="519AA23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9FE2C4"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3.   Kompetentingos institucijos užtikrina, kad, jei pranešimas yra gautas kanalais, kurie nėra 1 </w:t>
            </w:r>
            <w:r w:rsidRPr="006E0DB8">
              <w:rPr>
                <w:color w:val="000000"/>
                <w:sz w:val="22"/>
                <w:szCs w:val="22"/>
                <w:shd w:val="clear" w:color="auto" w:fill="FFFFFF"/>
              </w:rPr>
              <w:lastRenderedPageBreak/>
              <w:t>ir 2 dalyse nurodyti pranešimo teikimo kanalai, arba jį gavo darbuotojai, kurie nėra atsakingi už pranešimų tvarkymą, pranešimą gavusiems darbuotojams būtų draudžiama atskleisti bet kokią informaciją, dėl kurios galėtų būti identifikuotas pranešimo teikėjas arba susijęs asmuo, ir kad jie nedelsiant perduotų nepakeistą pranešimą darbuotojams, atsakingiems už pranešimų tvarkymą.</w:t>
            </w:r>
          </w:p>
        </w:tc>
        <w:tc>
          <w:tcPr>
            <w:tcW w:w="7982" w:type="dxa"/>
            <w:tcBorders>
              <w:top w:val="single" w:sz="4" w:space="0" w:color="00000A"/>
              <w:left w:val="single" w:sz="4" w:space="0" w:color="00000A"/>
              <w:bottom w:val="single" w:sz="4" w:space="0" w:color="00000A"/>
              <w:right w:val="single" w:sz="4" w:space="0" w:color="00000A"/>
            </w:tcBorders>
          </w:tcPr>
          <w:p w14:paraId="131E2233" w14:textId="77777777" w:rsidR="00AF3C33" w:rsidRPr="006E0DB8" w:rsidRDefault="00AF3C33">
            <w:pPr>
              <w:spacing w:line="256" w:lineRule="auto"/>
              <w:rPr>
                <w:b/>
                <w:sz w:val="22"/>
                <w:szCs w:val="22"/>
              </w:rPr>
            </w:pPr>
            <w:r w:rsidRPr="006E0DB8">
              <w:rPr>
                <w:b/>
                <w:sz w:val="22"/>
                <w:szCs w:val="22"/>
              </w:rPr>
              <w:lastRenderedPageBreak/>
              <w:t>PAĮ projektas</w:t>
            </w:r>
          </w:p>
          <w:p w14:paraId="5E7E109D" w14:textId="77777777" w:rsidR="006D2AAF" w:rsidRPr="006E0DB8" w:rsidRDefault="006D2AAF" w:rsidP="006D2AAF">
            <w:pPr>
              <w:rPr>
                <w:rFonts w:eastAsia="Calibri"/>
                <w:b/>
                <w:color w:val="000000" w:themeColor="text1"/>
                <w:sz w:val="22"/>
                <w:szCs w:val="22"/>
              </w:rPr>
            </w:pPr>
            <w:r w:rsidRPr="006E0DB8">
              <w:rPr>
                <w:rFonts w:eastAsia="Calibri"/>
                <w:b/>
                <w:color w:val="000000" w:themeColor="text1"/>
                <w:sz w:val="22"/>
                <w:szCs w:val="22"/>
              </w:rPr>
              <w:t>9 straipsnis. Konfidencialumo užtikrinimas</w:t>
            </w:r>
          </w:p>
          <w:p w14:paraId="022577F1" w14:textId="77777777" w:rsidR="005525B2" w:rsidRPr="00E1361A" w:rsidRDefault="005525B2" w:rsidP="005525B2">
            <w:pPr>
              <w:rPr>
                <w:sz w:val="22"/>
                <w:szCs w:val="22"/>
              </w:rPr>
            </w:pPr>
            <w:r w:rsidRPr="00E1361A">
              <w:rPr>
                <w:sz w:val="22"/>
                <w:szCs w:val="22"/>
              </w:rPr>
              <w:lastRenderedPageBreak/>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72771790" w14:textId="77777777" w:rsidR="005525B2" w:rsidRPr="00E1361A" w:rsidRDefault="005525B2" w:rsidP="005525B2">
            <w:pPr>
              <w:rPr>
                <w:sz w:val="22"/>
                <w:szCs w:val="22"/>
              </w:rPr>
            </w:pPr>
            <w:r w:rsidRPr="00E1361A">
              <w:rPr>
                <w:sz w:val="22"/>
                <w:szCs w:val="22"/>
              </w:rPr>
              <w:t xml:space="preserve">2. Kiekviena įstaiga ir asmuo, kuris gauna ar nagrinėja informaciją apie pažeidimą, privalo užtikrinti informaciją apie pažeidimą pateikiančio asmens ar pranešėjo </w:t>
            </w:r>
            <w:r w:rsidRPr="00E1361A">
              <w:rPr>
                <w:bCs/>
                <w:sz w:val="22"/>
                <w:szCs w:val="22"/>
              </w:rPr>
              <w:t>konfidencialumą.</w:t>
            </w:r>
          </w:p>
          <w:p w14:paraId="5DCFE64D" w14:textId="77777777" w:rsidR="005525B2" w:rsidRPr="00E1361A" w:rsidRDefault="005525B2" w:rsidP="005525B2">
            <w:pPr>
              <w:rPr>
                <w:color w:val="FF0000"/>
                <w:sz w:val="22"/>
                <w:szCs w:val="22"/>
              </w:rPr>
            </w:pPr>
            <w:r w:rsidRPr="00E1361A">
              <w:rPr>
                <w:sz w:val="22"/>
                <w:szCs w:val="22"/>
              </w:rPr>
              <w:t xml:space="preserve">3. Informaciją apie pažeidimą pateikusio asmens, </w:t>
            </w:r>
            <w:r w:rsidRPr="00E1361A">
              <w:rPr>
                <w:bCs/>
                <w:sz w:val="22"/>
                <w:szCs w:val="22"/>
              </w:rPr>
              <w:t>pranešėjo ar susijusio su pažeidimu asmens</w:t>
            </w:r>
            <w:r w:rsidRPr="00E1361A">
              <w:rPr>
                <w:b/>
                <w:sz w:val="22"/>
                <w:szCs w:val="22"/>
              </w:rPr>
              <w:t xml:space="preserve"> </w:t>
            </w:r>
            <w:r w:rsidRPr="00E1361A">
              <w:rPr>
                <w:sz w:val="22"/>
                <w:szCs w:val="22"/>
              </w:rPr>
              <w:t>duomenys, leidžiantys nustatyti jų tapatybę, gali būti pateikti tik tam asmeniui arba institucijai, kurie nagrinėja informaciją apie pažeidimą. Prieš atskleisdama konfidencialius duomenis institucija privalo raštu informuoti informaciją apie pažeidimą pateikiantį asmenį ar pranešėją apie duomenų atskleidimą, nurodydama konfidencialių duomenų atskleidimo priežastį.</w:t>
            </w:r>
          </w:p>
          <w:p w14:paraId="1154D40F" w14:textId="61DE9F9A" w:rsidR="006D2AAF" w:rsidRPr="006E0DB8" w:rsidRDefault="006D2AAF" w:rsidP="00866ECC">
            <w:pPr>
              <w:rPr>
                <w:color w:val="000000" w:themeColor="text1"/>
                <w:sz w:val="22"/>
                <w:szCs w:val="22"/>
              </w:rPr>
            </w:pPr>
            <w:r w:rsidRPr="006E0DB8">
              <w:rPr>
                <w:color w:val="000000" w:themeColor="text1"/>
                <w:sz w:val="22"/>
                <w:szCs w:val="22"/>
              </w:rPr>
              <w:t>&lt;...&gt;</w:t>
            </w:r>
          </w:p>
          <w:p w14:paraId="3B7DF988" w14:textId="77777777" w:rsidR="005525B2" w:rsidRPr="00E1361A" w:rsidRDefault="005525B2" w:rsidP="005525B2">
            <w:pPr>
              <w:rPr>
                <w:i/>
                <w:sz w:val="22"/>
                <w:szCs w:val="22"/>
              </w:rPr>
            </w:pPr>
            <w:r w:rsidRPr="00E1361A">
              <w:rPr>
                <w:sz w:val="22"/>
                <w:szCs w:val="22"/>
              </w:rPr>
              <w:t>6. Informacija apie</w:t>
            </w:r>
            <w:r w:rsidRPr="00E1361A">
              <w:rPr>
                <w:color w:val="FF0000"/>
                <w:sz w:val="22"/>
                <w:szCs w:val="22"/>
              </w:rPr>
              <w:t xml:space="preserve"> </w:t>
            </w:r>
            <w:r w:rsidRPr="00E1361A">
              <w:rPr>
                <w:sz w:val="22"/>
                <w:szCs w:val="22"/>
              </w:rPr>
              <w:t xml:space="preserve">asmenis, pateikusius informaciją apie pažeidimus, pranešėjus, susijusius su pažeidimu asmenis ar pagalbininkus tyrime nedalyvaujantiems asmenims negali būti teikiama. </w:t>
            </w:r>
          </w:p>
          <w:p w14:paraId="3A3E7A2F" w14:textId="77777777" w:rsidR="00AF3C33" w:rsidRPr="006E0DB8" w:rsidRDefault="00AF3C33">
            <w:pPr>
              <w:spacing w:line="256" w:lineRule="auto"/>
              <w:rPr>
                <w:b/>
                <w:sz w:val="22"/>
                <w:szCs w:val="22"/>
              </w:rPr>
            </w:pPr>
          </w:p>
          <w:p w14:paraId="09E22AA1" w14:textId="77777777" w:rsidR="00AF3C33" w:rsidRPr="006E0DB8" w:rsidRDefault="00AF3C33">
            <w:pPr>
              <w:spacing w:line="256" w:lineRule="auto"/>
              <w:rPr>
                <w:b/>
                <w:sz w:val="22"/>
                <w:szCs w:val="22"/>
              </w:rPr>
            </w:pPr>
            <w:r w:rsidRPr="006E0DB8">
              <w:rPr>
                <w:b/>
                <w:sz w:val="22"/>
                <w:szCs w:val="22"/>
              </w:rPr>
              <w:t>Prokuratūros aprašas</w:t>
            </w:r>
          </w:p>
          <w:p w14:paraId="448A15E4"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5. Prokurorai, prokuratūros valstybės tarnautojai ir darbuotojai, dirbantys pagal darbo sutartis, kurie gauna, vertina, nagrinėja informaciją, susijusią su asmenimis ir (ar) prokuratūros darbuotojais, teikiančiais informaciją apie pažeidimus, privalo užtikrinti šių asmenų konfidencialumą, išskyrus įstatymuose nustatytus atvejus.</w:t>
            </w:r>
          </w:p>
          <w:p w14:paraId="00769689" w14:textId="77777777" w:rsidR="00AF3C33" w:rsidRPr="006E0DB8" w:rsidRDefault="00AF3C33">
            <w:pPr>
              <w:spacing w:line="256" w:lineRule="auto"/>
              <w:rPr>
                <w:b/>
                <w:sz w:val="22"/>
                <w:szCs w:val="22"/>
              </w:rPr>
            </w:pPr>
            <w:r w:rsidRPr="006E0DB8">
              <w:rPr>
                <w:b/>
                <w:sz w:val="22"/>
                <w:szCs w:val="22"/>
              </w:rPr>
              <w:t>&lt;...&gt;</w:t>
            </w:r>
          </w:p>
          <w:p w14:paraId="6079BCEA"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12. Pranešimas, gautas kitu elektroninio pašto adresu, nei nurodyta Aprašo 7.3 papunktyje, neregistruojamas ir nedelsiant persiunčiamas Generalinei prokuratūrai Aprašo 7.3 papunktyje nurodytu elektroninio pašto adresu.</w:t>
            </w:r>
          </w:p>
          <w:p w14:paraId="39515139"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13. Jeigu pranešimas gaunamas paštu apygardos prokuratūros apylinkės prokuratūroje, dokumentų valdymo funkcijas atliekantis padalinys ar darbuotojas pranešimo neregistruoja, nedelsdamas jį nuskaito ir jo skaitmeninę kopiją persiunčia Generalinei prokuratūrai Aprašo 7.3 papunktyje nurodytu elektroninio pašto adresu. Pranešimo originalas nedelsiant persiunčiamas Generalinei prokuratūrai registruotu paštu.</w:t>
            </w:r>
          </w:p>
          <w:p w14:paraId="7FA5D27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lastRenderedPageBreak/>
              <w:t>14. Atsakingas prokuratūros darbuotojas visus pranešimus dokumentų valdymo sistemos priemonėmis nedelsdamas perduoda (nukreipia) Generalinės prokuratūros padaliniui, atsakingam už Pranešėjų apsaugos įstatymo reikalavimų vykdymą (toliau – atsakingas Generalinės prokuratūros padalinys).</w:t>
            </w:r>
          </w:p>
          <w:p w14:paraId="178737F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15. Aprašo 12 ir 13 punktuose nustatyta tvarka gautas ir (ar) persiųstas elektroniniu paštu pranešimas turi būti ištrintas nedelsiant, bet ne vėliau kaip per 5 darbo dienas nuo persiuntimo Generalinei prokuratūrai dienos.</w:t>
            </w:r>
          </w:p>
          <w:p w14:paraId="397B66A2"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16. Jeigu Asmenų aptarnavimo Lietuvos Respublikos prokuratūroje tvarkos aprašo nustatyta tvarka užregistravus asmens prašymą, pareiškimą ar skundą vėliau paaiškėja, kad jame pateikta informacija atitinka Pranešėjų apsaugos įstatymo 6 straipsnio 1 dalyje nurodytas sąlygas, apie tai nedelsiant informuojamas atsakingo Generalinės prokuratūros padalinio vyriausiasis prokuroras.</w:t>
            </w:r>
          </w:p>
        </w:tc>
        <w:tc>
          <w:tcPr>
            <w:tcW w:w="1842" w:type="dxa"/>
            <w:tcBorders>
              <w:top w:val="single" w:sz="4" w:space="0" w:color="00000A"/>
              <w:left w:val="single" w:sz="4" w:space="0" w:color="00000A"/>
              <w:bottom w:val="single" w:sz="4" w:space="0" w:color="00000A"/>
              <w:right w:val="single" w:sz="4" w:space="0" w:color="00000A"/>
            </w:tcBorders>
            <w:hideMark/>
          </w:tcPr>
          <w:p w14:paraId="4E1D3582"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3FA8FFEC"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44D86E6"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lastRenderedPageBreak/>
              <w:t>4.   Valstybės narės užtikrina, kad kompetentingos institucijos paskirtų darbuotojus, atsakingus už pranešimų tvarkymą, ir visų pirma už:</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0651F35C" w14:textId="77777777">
              <w:tc>
                <w:tcPr>
                  <w:tcW w:w="171" w:type="dxa"/>
                  <w:shd w:val="clear" w:color="auto" w:fill="FFFFFF"/>
                  <w:hideMark/>
                </w:tcPr>
                <w:p w14:paraId="1D3CEF83"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724" w:type="dxa"/>
                  <w:shd w:val="clear" w:color="auto" w:fill="FFFFFF"/>
                  <w:hideMark/>
                </w:tcPr>
                <w:p w14:paraId="45BD32C8"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informacijos apie pranešimų teikimo procedūras teikimą visiems suinteresuotiesiems asmenims;</w:t>
                  </w:r>
                </w:p>
              </w:tc>
            </w:tr>
          </w:tbl>
          <w:p w14:paraId="10F1B597"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5493E85D" w14:textId="77777777">
              <w:tc>
                <w:tcPr>
                  <w:tcW w:w="184" w:type="dxa"/>
                  <w:shd w:val="clear" w:color="auto" w:fill="FFFFFF"/>
                  <w:hideMark/>
                </w:tcPr>
                <w:p w14:paraId="23D018EE"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01592959"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pranešimų priėmimą ir tolesnius veiksmus dėl jų;</w:t>
                  </w:r>
                </w:p>
              </w:tc>
            </w:tr>
          </w:tbl>
          <w:p w14:paraId="494617FE"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099C7E3C" w14:textId="77777777">
              <w:tc>
                <w:tcPr>
                  <w:tcW w:w="171" w:type="dxa"/>
                  <w:shd w:val="clear" w:color="auto" w:fill="FFFFFF"/>
                  <w:hideMark/>
                </w:tcPr>
                <w:p w14:paraId="2113594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w:t>
                  </w:r>
                </w:p>
              </w:tc>
              <w:tc>
                <w:tcPr>
                  <w:tcW w:w="1724" w:type="dxa"/>
                  <w:shd w:val="clear" w:color="auto" w:fill="FFFFFF"/>
                  <w:hideMark/>
                </w:tcPr>
                <w:p w14:paraId="7E54786A"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ryšių su pranešimo teikėju palaikymą siekiant teikti grįžtamąją informaciją ir prireikus prašyti papildomos informacijos.</w:t>
                  </w:r>
                </w:p>
              </w:tc>
            </w:tr>
          </w:tbl>
          <w:p w14:paraId="53A383DC"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hideMark/>
          </w:tcPr>
          <w:p w14:paraId="43067460" w14:textId="77777777" w:rsidR="00AF3C33" w:rsidRPr="006E0DB8" w:rsidRDefault="00AF3C33">
            <w:pPr>
              <w:tabs>
                <w:tab w:val="center" w:pos="-7080"/>
                <w:tab w:val="left" w:pos="851"/>
                <w:tab w:val="left" w:pos="1429"/>
                <w:tab w:val="right" w:pos="1571"/>
              </w:tabs>
              <w:suppressAutoHyphens/>
              <w:spacing w:line="256" w:lineRule="auto"/>
              <w:rPr>
                <w:b/>
                <w:sz w:val="22"/>
                <w:szCs w:val="22"/>
                <w:lang w:eastAsia="lt-LT"/>
              </w:rPr>
            </w:pPr>
            <w:r w:rsidRPr="006E0DB8">
              <w:rPr>
                <w:b/>
                <w:sz w:val="22"/>
                <w:szCs w:val="22"/>
                <w:lang w:eastAsia="lt-LT"/>
              </w:rPr>
              <w:t>Prokuratūros aprašas</w:t>
            </w:r>
          </w:p>
          <w:p w14:paraId="69AB5E77"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11. Pranešimus priima ir dokumentų valdymo sistemoje nustatytame registre užregistruoja generalinio prokuroro įsakymu paskirtas atsakingas prokuratūros darbuotojas (toliau – atsakingas prokuratūros darbuotojas).</w:t>
            </w:r>
          </w:p>
          <w:p w14:paraId="6E53E208"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&lt;...&gt;</w:t>
            </w:r>
          </w:p>
          <w:p w14:paraId="23132ED7"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14. Atsakingas prokuratūros darbuotojas visus pranešimus dokumentų valdymo sistemos priemonėmis nedelsdamas perduoda (nukreipia) Generalinės prokuratūros padaliniui, atsakingam už Pranešėjų apsaugos įstatymo reikalavimų vykdymą (toliau – atsakingas Generalinės prokuratūros padalinys).</w:t>
            </w:r>
          </w:p>
          <w:p w14:paraId="31F8B12B"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&lt;...&gt;</w:t>
            </w:r>
          </w:p>
          <w:p w14:paraId="0C970CA3" w14:textId="116C1060"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17. Atsakingo Generalinės prokuratūros padalinio vyriausiasis prokuroras gautą pranešimą perduoda (nukreipia) vertinti padalinio prokurorams.</w:t>
            </w:r>
          </w:p>
          <w:p w14:paraId="79BCF9AE" w14:textId="77777777" w:rsidR="006D2AAF" w:rsidRPr="006E0DB8" w:rsidRDefault="006D2AAF">
            <w:pPr>
              <w:tabs>
                <w:tab w:val="center" w:pos="-7080"/>
                <w:tab w:val="left" w:pos="851"/>
                <w:tab w:val="left" w:pos="1429"/>
                <w:tab w:val="right" w:pos="1571"/>
              </w:tabs>
              <w:suppressAutoHyphens/>
              <w:spacing w:line="256" w:lineRule="auto"/>
              <w:rPr>
                <w:color w:val="000000"/>
                <w:sz w:val="22"/>
                <w:szCs w:val="22"/>
              </w:rPr>
            </w:pPr>
          </w:p>
          <w:p w14:paraId="116551CE" w14:textId="76FFFB30" w:rsidR="006D2AAF" w:rsidRPr="006E0DB8" w:rsidRDefault="006D2AAF" w:rsidP="006D2AAF">
            <w:pPr>
              <w:tabs>
                <w:tab w:val="center" w:pos="-7800"/>
                <w:tab w:val="left" w:pos="709"/>
                <w:tab w:val="left" w:pos="6237"/>
                <w:tab w:val="right" w:pos="8306"/>
              </w:tabs>
              <w:rPr>
                <w:sz w:val="22"/>
                <w:szCs w:val="22"/>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xml:space="preserve"> patvirtintas nutarimu Nr. 1133</w:t>
            </w:r>
          </w:p>
          <w:p w14:paraId="7DE67188" w14:textId="3E48FED7" w:rsidR="006D2AAF" w:rsidRPr="006E0DB8" w:rsidRDefault="006D2AAF" w:rsidP="006D2AAF">
            <w:pPr>
              <w:tabs>
                <w:tab w:val="center" w:pos="-7800"/>
                <w:tab w:val="left" w:pos="709"/>
                <w:tab w:val="left" w:pos="6237"/>
                <w:tab w:val="right" w:pos="8306"/>
              </w:tabs>
              <w:rPr>
                <w:sz w:val="22"/>
                <w:szCs w:val="22"/>
              </w:rPr>
            </w:pPr>
            <w:r w:rsidRPr="006E0DB8">
              <w:rPr>
                <w:sz w:val="22"/>
                <w:szCs w:val="22"/>
              </w:rPr>
              <w:t>10. Kompetentingas subjektas, įgyvendindamas Aprašo reikalavimus, atlieka šias funkcijas:</w:t>
            </w:r>
          </w:p>
          <w:p w14:paraId="69710C27" w14:textId="01142023" w:rsidR="006D2AAF" w:rsidRPr="006E0DB8" w:rsidRDefault="006D2AAF" w:rsidP="006D2AAF">
            <w:pPr>
              <w:tabs>
                <w:tab w:val="center" w:pos="-7800"/>
                <w:tab w:val="left" w:pos="709"/>
                <w:tab w:val="left" w:pos="6237"/>
                <w:tab w:val="right" w:pos="8306"/>
              </w:tabs>
              <w:rPr>
                <w:sz w:val="22"/>
                <w:szCs w:val="22"/>
              </w:rPr>
            </w:pPr>
            <w:r w:rsidRPr="006E0DB8">
              <w:rPr>
                <w:sz w:val="22"/>
                <w:szCs w:val="22"/>
              </w:rPr>
              <w:t>&lt;...&gt;</w:t>
            </w:r>
          </w:p>
          <w:p w14:paraId="52A2D16D" w14:textId="77777777" w:rsidR="006D2AAF" w:rsidRPr="006E0DB8" w:rsidRDefault="006D2AAF" w:rsidP="006D2AAF">
            <w:pPr>
              <w:tabs>
                <w:tab w:val="center" w:pos="-7800"/>
                <w:tab w:val="left" w:pos="567"/>
                <w:tab w:val="right" w:pos="851"/>
              </w:tabs>
              <w:suppressAutoHyphens/>
              <w:rPr>
                <w:color w:val="auto"/>
                <w:sz w:val="22"/>
                <w:szCs w:val="22"/>
                <w:lang w:eastAsia="lt-LT"/>
              </w:rPr>
            </w:pPr>
            <w:r w:rsidRPr="006E0DB8">
              <w:rPr>
                <w:color w:val="auto"/>
                <w:sz w:val="22"/>
                <w:szCs w:val="22"/>
                <w:lang w:eastAsia="lt-LT"/>
              </w:rPr>
              <w:t>10.3. bendradarbiauja su įstaigos darbuotojais, padaliniais, kompetentingomis institucijomis teikdamas ir (ar) gaudamas reikalingą informaciją;</w:t>
            </w:r>
          </w:p>
          <w:p w14:paraId="4B491CE3" w14:textId="7C2189A5" w:rsidR="006D2AAF" w:rsidRPr="006E0DB8" w:rsidRDefault="006D2AAF" w:rsidP="006D2AAF">
            <w:pPr>
              <w:tabs>
                <w:tab w:val="center" w:pos="-7800"/>
                <w:tab w:val="left" w:pos="567"/>
                <w:tab w:val="right" w:pos="851"/>
              </w:tabs>
              <w:suppressAutoHyphens/>
              <w:rPr>
                <w:sz w:val="22"/>
                <w:szCs w:val="22"/>
                <w:lang w:eastAsia="lt-LT"/>
              </w:rPr>
            </w:pPr>
            <w:r w:rsidRPr="006E0DB8">
              <w:rPr>
                <w:color w:val="auto"/>
                <w:sz w:val="22"/>
                <w:szCs w:val="22"/>
                <w:lang w:eastAsia="lt-LT"/>
              </w:rPr>
              <w:t>10.</w:t>
            </w:r>
            <w:r w:rsidRPr="006E0DB8">
              <w:rPr>
                <w:sz w:val="22"/>
                <w:szCs w:val="22"/>
                <w:lang w:eastAsia="lt-LT"/>
              </w:rPr>
              <w:t>4. renka ir kaupia nuasmenintus statistinius duomenis apie gautų pranešimų skaičių ir jų nagrinėjimo rezultatus;</w:t>
            </w:r>
          </w:p>
          <w:p w14:paraId="2DAA8238" w14:textId="4092E876" w:rsidR="006D2AAF" w:rsidRPr="006E0DB8" w:rsidRDefault="006D2AAF" w:rsidP="006D2AAF">
            <w:pPr>
              <w:tabs>
                <w:tab w:val="center" w:pos="-7800"/>
                <w:tab w:val="left" w:pos="567"/>
                <w:tab w:val="right" w:pos="851"/>
              </w:tabs>
              <w:suppressAutoHyphens/>
              <w:rPr>
                <w:sz w:val="22"/>
                <w:szCs w:val="22"/>
                <w:lang w:eastAsia="lt-LT"/>
              </w:rPr>
            </w:pPr>
            <w:r w:rsidRPr="006E0DB8">
              <w:rPr>
                <w:sz w:val="22"/>
                <w:szCs w:val="22"/>
                <w:lang w:eastAsia="lt-LT"/>
              </w:rPr>
              <w:lastRenderedPageBreak/>
              <w:t>&lt;...&gt;</w:t>
            </w:r>
          </w:p>
          <w:p w14:paraId="2CB187E7" w14:textId="387571AF" w:rsidR="006D2AAF" w:rsidRPr="006E0DB8" w:rsidRDefault="006D2AAF">
            <w:pPr>
              <w:tabs>
                <w:tab w:val="center" w:pos="-7080"/>
                <w:tab w:val="left" w:pos="851"/>
                <w:tab w:val="left" w:pos="1429"/>
                <w:tab w:val="right" w:pos="1571"/>
              </w:tabs>
              <w:suppressAutoHyphens/>
              <w:spacing w:line="256" w:lineRule="auto"/>
              <w:rPr>
                <w:color w:val="000000"/>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31B7751F"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6614F5AF" w14:textId="77777777" w:rsidR="00AF3C33" w:rsidRPr="006E0DB8" w:rsidRDefault="00AF3C33">
            <w:pPr>
              <w:spacing w:line="256" w:lineRule="auto"/>
              <w:jc w:val="center"/>
              <w:rPr>
                <w:sz w:val="22"/>
                <w:szCs w:val="22"/>
              </w:rPr>
            </w:pPr>
          </w:p>
          <w:p w14:paraId="328F547D" w14:textId="22A1E907" w:rsidR="00AF3C33" w:rsidRPr="006E0DB8" w:rsidRDefault="006D2AAF">
            <w:pPr>
              <w:spacing w:line="256" w:lineRule="auto"/>
              <w:jc w:val="center"/>
              <w:rPr>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w:t>
            </w:r>
          </w:p>
        </w:tc>
      </w:tr>
      <w:tr w:rsidR="00AF3C33" w:rsidRPr="006E0DB8" w14:paraId="06E7AFA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6EE9A2" w14:textId="77777777" w:rsidR="00AF3C33" w:rsidRPr="006E0DB8" w:rsidRDefault="00AF3C33">
            <w:pPr>
              <w:spacing w:line="256" w:lineRule="auto"/>
              <w:jc w:val="left"/>
              <w:rPr>
                <w:b/>
                <w:bCs/>
                <w:sz w:val="22"/>
                <w:szCs w:val="22"/>
              </w:rPr>
            </w:pPr>
            <w:r w:rsidRPr="006E0DB8">
              <w:rPr>
                <w:color w:val="000000"/>
                <w:sz w:val="22"/>
                <w:szCs w:val="22"/>
                <w:shd w:val="clear" w:color="auto" w:fill="FFFFFF"/>
              </w:rPr>
              <w:t>5.   4 dalyje nurodyti darbuotojai specialiai apmokomi, kaip tvarkyti pranešimus.</w:t>
            </w:r>
          </w:p>
        </w:tc>
        <w:tc>
          <w:tcPr>
            <w:tcW w:w="7982" w:type="dxa"/>
            <w:tcBorders>
              <w:top w:val="single" w:sz="4" w:space="0" w:color="00000A"/>
              <w:left w:val="single" w:sz="4" w:space="0" w:color="00000A"/>
              <w:bottom w:val="single" w:sz="4" w:space="0" w:color="00000A"/>
              <w:right w:val="single" w:sz="4" w:space="0" w:color="00000A"/>
            </w:tcBorders>
            <w:hideMark/>
          </w:tcPr>
          <w:p w14:paraId="2705D115" w14:textId="6EDF2E27" w:rsidR="00AF3C33" w:rsidRPr="006E0DB8" w:rsidRDefault="00AF3C33">
            <w:pPr>
              <w:pStyle w:val="NoSpacing1"/>
              <w:spacing w:line="256" w:lineRule="auto"/>
              <w:jc w:val="both"/>
              <w:rPr>
                <w:rFonts w:ascii="Times New Roman" w:hAnsi="Times New Roman"/>
                <w:i/>
                <w:iCs/>
                <w:strike/>
                <w:lang w:eastAsia="lt-LT"/>
              </w:rPr>
            </w:pPr>
          </w:p>
        </w:tc>
        <w:tc>
          <w:tcPr>
            <w:tcW w:w="1842" w:type="dxa"/>
            <w:tcBorders>
              <w:top w:val="single" w:sz="4" w:space="0" w:color="00000A"/>
              <w:left w:val="single" w:sz="4" w:space="0" w:color="00000A"/>
              <w:bottom w:val="single" w:sz="4" w:space="0" w:color="00000A"/>
              <w:right w:val="single" w:sz="4" w:space="0" w:color="00000A"/>
            </w:tcBorders>
          </w:tcPr>
          <w:p w14:paraId="2532D551" w14:textId="77777777" w:rsidR="00AF3C33" w:rsidRPr="006E0DB8" w:rsidRDefault="00AF3C33">
            <w:pPr>
              <w:spacing w:line="256" w:lineRule="auto"/>
              <w:jc w:val="center"/>
              <w:rPr>
                <w:b/>
                <w:bCs/>
                <w:sz w:val="22"/>
                <w:szCs w:val="22"/>
              </w:rPr>
            </w:pPr>
            <w:r w:rsidRPr="006E0DB8">
              <w:rPr>
                <w:b/>
                <w:bCs/>
                <w:sz w:val="22"/>
                <w:szCs w:val="22"/>
              </w:rPr>
              <w:t>Neperkelta</w:t>
            </w:r>
          </w:p>
          <w:p w14:paraId="2CA2BC30" w14:textId="77777777" w:rsidR="006D2AAF" w:rsidRPr="006E0DB8" w:rsidRDefault="006D2AAF">
            <w:pPr>
              <w:spacing w:line="256" w:lineRule="auto"/>
              <w:jc w:val="center"/>
              <w:rPr>
                <w:b/>
                <w:bCs/>
                <w:sz w:val="22"/>
                <w:szCs w:val="22"/>
              </w:rPr>
            </w:pPr>
          </w:p>
          <w:p w14:paraId="4DEEFEE1" w14:textId="0BE5183A" w:rsidR="00AF3C33" w:rsidRPr="006E0DB8" w:rsidRDefault="006D2AAF">
            <w:pPr>
              <w:spacing w:line="256" w:lineRule="auto"/>
              <w:jc w:val="center"/>
              <w:rPr>
                <w:b/>
                <w:bCs/>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 ir Generalinei prokuratūrai pakeitus Prokuratūros aprašą.</w:t>
            </w:r>
          </w:p>
          <w:p w14:paraId="64B4CB4A" w14:textId="77777777" w:rsidR="00AF3C33" w:rsidRPr="006E0DB8" w:rsidRDefault="00AF3C33">
            <w:pPr>
              <w:spacing w:line="256" w:lineRule="auto"/>
              <w:jc w:val="center"/>
              <w:rPr>
                <w:sz w:val="22"/>
                <w:szCs w:val="22"/>
              </w:rPr>
            </w:pPr>
          </w:p>
        </w:tc>
      </w:tr>
      <w:tr w:rsidR="00AF3C33" w:rsidRPr="006E0DB8" w14:paraId="35CCE1E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14A3E03"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13 straipsnis</w:t>
            </w:r>
          </w:p>
          <w:p w14:paraId="1839B03D"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Informacija apie pranešimų priėmimą ir tolesnius veiksmus dėl jų</w:t>
            </w:r>
          </w:p>
          <w:p w14:paraId="782AE202" w14:textId="77777777" w:rsidR="00AF3C33" w:rsidRPr="006E0DB8" w:rsidRDefault="00AF3C33">
            <w:pPr>
              <w:shd w:val="clear" w:color="auto" w:fill="FFFFFF"/>
              <w:spacing w:line="256" w:lineRule="auto"/>
              <w:rPr>
                <w:b/>
                <w:bCs/>
                <w:sz w:val="22"/>
                <w:szCs w:val="22"/>
              </w:rPr>
            </w:pPr>
            <w:r w:rsidRPr="006E0DB8">
              <w:rPr>
                <w:color w:val="000000"/>
                <w:sz w:val="22"/>
                <w:szCs w:val="22"/>
                <w:lang w:eastAsia="lt-LT"/>
              </w:rPr>
              <w:t>Valstybės narės užtikrina, kad kompetentingos institucijos savo svetainėse, atskirame lengvai pastebimame ir prieinamame skyrelyje, skelbtų bent šią informaciją:</w:t>
            </w:r>
          </w:p>
          <w:p w14:paraId="202D67DE" w14:textId="77777777" w:rsidR="00AF3C33" w:rsidRPr="006E0DB8" w:rsidRDefault="00AF3C33">
            <w:pPr>
              <w:spacing w:line="256" w:lineRule="auto"/>
              <w:rPr>
                <w:color w:val="000000"/>
                <w:sz w:val="22"/>
                <w:szCs w:val="22"/>
                <w:lang w:eastAsia="lt-LT"/>
              </w:rPr>
            </w:pPr>
            <w:r w:rsidRPr="006E0DB8">
              <w:rPr>
                <w:vanish/>
                <w:color w:val="auto"/>
                <w:sz w:val="22"/>
                <w:szCs w:val="22"/>
                <w:lang w:eastAsia="lt-LT"/>
              </w:rPr>
              <w:t>a)</w:t>
            </w:r>
            <w:r w:rsidRPr="006E0DB8">
              <w:rPr>
                <w:color w:val="000000"/>
                <w:sz w:val="22"/>
                <w:szCs w:val="22"/>
                <w:lang w:eastAsia="lt-LT"/>
              </w:rPr>
              <w:t>a) sąlygas kurias reikia tenkinti, kad būtų suteikta apsauga pagal šią direktyvą</w:t>
            </w:r>
          </w:p>
          <w:p w14:paraId="08F6788F" w14:textId="77777777" w:rsidR="00AF3C33" w:rsidRPr="006E0DB8" w:rsidRDefault="00AF3C33">
            <w:pPr>
              <w:spacing w:line="256" w:lineRule="auto"/>
              <w:rPr>
                <w:vanish/>
                <w:color w:val="auto"/>
                <w:sz w:val="22"/>
                <w:szCs w:val="22"/>
                <w:lang w:eastAsia="lt-LT"/>
              </w:rPr>
            </w:pPr>
          </w:p>
          <w:p w14:paraId="727BAF4F"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 išorės pranešimų teikimo kanalų, kaip nurodyta 12 straipsnyje, kontaktinius duomenis, visų pirma elektroninį ir pašto adresus, ir tokių kanalų telefono numerius, nurodydamos, ar telefoniniai pokalbiai įrašomi;</w:t>
            </w:r>
          </w:p>
          <w:p w14:paraId="0E014DB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 pranešimų apie pažeidimus teikimo procedūras, be kita ko, kokiu būdu kompetentinga institucija gali prašyti, kad pranešimo teikėjas patikslintų praneštą informaciją arba pateiktų papildomos informacijos, laikotarpį, per kurį pateikiama grįžtamoji informacija, ir tokios grįžtamosios informacijos pobūdį ir turinį;</w:t>
            </w:r>
          </w:p>
          <w:p w14:paraId="630FC54A"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d) pranešimams taikomą konfidencialumo režimą ir visų pirma informaciją, susijusią su asmens duomenų tvarkymu pagal atitinkamai šios direktyvos 17 straipsnį, Reglamento (ES) 2016/679 5 ir 13 straipsnius, Direktyvos (ES) 2016/680 13 straipsnį ir Reglamento (ES) 2018/1725 15 straipsnį</w:t>
            </w:r>
          </w:p>
          <w:p w14:paraId="6F109739"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e) tolesnių veiksmų, kurių turi būti imtasi dėl pranešimų, pobūdį</w:t>
            </w:r>
          </w:p>
          <w:p w14:paraId="6A8662C3" w14:textId="77777777" w:rsidR="00AF3C33" w:rsidRPr="006E0DB8" w:rsidRDefault="00AF3C33">
            <w:pPr>
              <w:spacing w:line="256" w:lineRule="auto"/>
              <w:rPr>
                <w:color w:val="000000"/>
                <w:sz w:val="22"/>
                <w:szCs w:val="22"/>
                <w:lang w:eastAsia="lt-LT"/>
              </w:rPr>
            </w:pPr>
            <w:r w:rsidRPr="006E0DB8">
              <w:rPr>
                <w:color w:val="auto"/>
                <w:sz w:val="22"/>
                <w:szCs w:val="22"/>
                <w:lang w:eastAsia="lt-LT"/>
              </w:rPr>
              <w:t xml:space="preserve">f) </w:t>
            </w:r>
            <w:r w:rsidRPr="006E0DB8">
              <w:rPr>
                <w:color w:val="000000"/>
                <w:sz w:val="22"/>
                <w:szCs w:val="22"/>
                <w:lang w:eastAsia="lt-LT"/>
              </w:rPr>
              <w:t>teisių gynimo priemones ir procedūras, kuriomis saugoma nuo atsakomųjų veiksmų, ir asmenims, svarstantiems teikti pranešimą, konfidencialių konsultacijų buvimą</w:t>
            </w:r>
          </w:p>
          <w:p w14:paraId="4087B2D3"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g) pareiškimą, kuriame aiškiai išaiškinamos sąlygos, kuriomis asmeniui, teikiančiam pranešimą kompetentingai institucijai, pagal 21 straipsnio 2 dalį taikoma apsauga nuo atsakomybės už konfidencialumo pažeidimą, ir</w:t>
            </w:r>
          </w:p>
          <w:p w14:paraId="30E41648" w14:textId="77777777" w:rsidR="00AF3C33" w:rsidRPr="006E0DB8" w:rsidRDefault="00AF3C33">
            <w:pPr>
              <w:spacing w:line="256" w:lineRule="auto"/>
              <w:rPr>
                <w:vanish/>
                <w:color w:val="auto"/>
                <w:sz w:val="22"/>
                <w:szCs w:val="22"/>
                <w:lang w:eastAsia="lt-LT"/>
              </w:rPr>
            </w:pPr>
          </w:p>
          <w:p w14:paraId="39378287" w14:textId="77777777" w:rsidR="00AF3C33" w:rsidRPr="006E0DB8" w:rsidRDefault="00AF3C33">
            <w:pPr>
              <w:spacing w:line="256" w:lineRule="auto"/>
              <w:rPr>
                <w:b/>
                <w:bCs/>
                <w:sz w:val="22"/>
                <w:szCs w:val="22"/>
              </w:rPr>
            </w:pPr>
            <w:r w:rsidRPr="006E0DB8">
              <w:rPr>
                <w:color w:val="000000"/>
                <w:sz w:val="22"/>
                <w:szCs w:val="22"/>
                <w:lang w:eastAsia="lt-LT"/>
              </w:rPr>
              <w:t xml:space="preserve">h) kai taikytina, informacijos centro arba vienos nepriklausomos administracinės institucijos </w:t>
            </w:r>
            <w:r w:rsidRPr="006E0DB8">
              <w:rPr>
                <w:color w:val="000000"/>
                <w:sz w:val="22"/>
                <w:szCs w:val="22"/>
                <w:lang w:eastAsia="lt-LT"/>
              </w:rPr>
              <w:lastRenderedPageBreak/>
              <w:t>kontaktinę informaciją, kaip numatyta 20 straipsnio 3 dalyje.</w:t>
            </w:r>
          </w:p>
        </w:tc>
        <w:tc>
          <w:tcPr>
            <w:tcW w:w="7982" w:type="dxa"/>
            <w:tcBorders>
              <w:top w:val="single" w:sz="4" w:space="0" w:color="00000A"/>
              <w:left w:val="single" w:sz="4" w:space="0" w:color="00000A"/>
              <w:bottom w:val="single" w:sz="4" w:space="0" w:color="00000A"/>
              <w:right w:val="single" w:sz="4" w:space="0" w:color="00000A"/>
            </w:tcBorders>
          </w:tcPr>
          <w:p w14:paraId="21973BA1" w14:textId="0586BB84" w:rsidR="00AF3C33" w:rsidRPr="006E0DB8" w:rsidRDefault="00AF3C33">
            <w:pPr>
              <w:widowControl w:val="0"/>
              <w:suppressAutoHyphens/>
              <w:spacing w:line="256" w:lineRule="auto"/>
              <w:rPr>
                <w:b/>
                <w:bCs/>
                <w:sz w:val="22"/>
                <w:szCs w:val="22"/>
              </w:rPr>
            </w:pPr>
            <w:r w:rsidRPr="006E0DB8">
              <w:rPr>
                <w:b/>
                <w:bCs/>
                <w:sz w:val="22"/>
                <w:szCs w:val="22"/>
              </w:rPr>
              <w:lastRenderedPageBreak/>
              <w:t>PAĮ</w:t>
            </w:r>
            <w:r w:rsidR="005F4E51" w:rsidRPr="006E0DB8">
              <w:rPr>
                <w:b/>
                <w:bCs/>
                <w:sz w:val="22"/>
                <w:szCs w:val="22"/>
              </w:rPr>
              <w:t xml:space="preserve"> projektas</w:t>
            </w:r>
          </w:p>
          <w:p w14:paraId="45FFEDF3" w14:textId="77777777" w:rsidR="00866ECC" w:rsidRPr="006E0DB8" w:rsidRDefault="00866ECC" w:rsidP="00866ECC">
            <w:pPr>
              <w:rPr>
                <w:sz w:val="22"/>
                <w:szCs w:val="22"/>
              </w:rPr>
            </w:pPr>
            <w:r w:rsidRPr="006E0DB8">
              <w:rPr>
                <w:b/>
                <w:sz w:val="22"/>
                <w:szCs w:val="22"/>
              </w:rPr>
              <w:t xml:space="preserve">5 straipsnis. Kompetentinga institucija </w:t>
            </w:r>
          </w:p>
          <w:p w14:paraId="06585D6C" w14:textId="77777777" w:rsidR="00866ECC" w:rsidRPr="006E0DB8" w:rsidRDefault="00866ECC" w:rsidP="00866ECC">
            <w:pPr>
              <w:rPr>
                <w:sz w:val="22"/>
                <w:szCs w:val="22"/>
              </w:rPr>
            </w:pPr>
            <w:r w:rsidRPr="006E0DB8">
              <w:rPr>
                <w:sz w:val="22"/>
                <w:szCs w:val="22"/>
              </w:rPr>
              <w:t xml:space="preserve">1. Kompetentinga institucija, įgyvendindama šį įstatymą, atlieka šias funkcijas: </w:t>
            </w:r>
          </w:p>
          <w:p w14:paraId="006BD1E8" w14:textId="77777777" w:rsidR="00AF3C33" w:rsidRPr="006E0DB8" w:rsidRDefault="00AF3C33">
            <w:pPr>
              <w:spacing w:line="256" w:lineRule="auto"/>
              <w:rPr>
                <w:b/>
                <w:bCs/>
                <w:sz w:val="22"/>
                <w:szCs w:val="22"/>
              </w:rPr>
            </w:pPr>
            <w:r w:rsidRPr="006E0DB8">
              <w:rPr>
                <w:b/>
                <w:bCs/>
                <w:sz w:val="22"/>
                <w:szCs w:val="22"/>
              </w:rPr>
              <w:t>&lt;...&gt;</w:t>
            </w:r>
          </w:p>
          <w:p w14:paraId="57D84003" w14:textId="77777777" w:rsidR="00866ECC" w:rsidRPr="006E0DB8" w:rsidRDefault="00866ECC" w:rsidP="00866ECC">
            <w:pPr>
              <w:rPr>
                <w:sz w:val="22"/>
                <w:szCs w:val="22"/>
                <w:lang w:eastAsia="lv-LV"/>
              </w:rPr>
            </w:pPr>
            <w:r w:rsidRPr="006E0DB8">
              <w:rPr>
                <w:sz w:val="22"/>
                <w:szCs w:val="22"/>
                <w:lang w:eastAsia="lv-LV"/>
              </w:rPr>
              <w:t xml:space="preserve">7) apibendrina šio įstatymo taikymo praktiką, rengia ir teikia rekomendacijas dėl pranešėjų apsaugos tobulinimo, kaupia ir viešai skelbia statistinius duomenis; </w:t>
            </w:r>
          </w:p>
          <w:p w14:paraId="6553A92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&lt;...&gt;</w:t>
            </w:r>
          </w:p>
          <w:p w14:paraId="59275CF6" w14:textId="77777777" w:rsidR="00866ECC" w:rsidRPr="006E0DB8" w:rsidRDefault="00866ECC" w:rsidP="00866ECC">
            <w:pPr>
              <w:rPr>
                <w:sz w:val="22"/>
                <w:szCs w:val="22"/>
                <w:lang w:eastAsia="lv-LV"/>
              </w:rPr>
            </w:pPr>
            <w:r w:rsidRPr="006E0DB8">
              <w:rPr>
                <w:sz w:val="22"/>
                <w:szCs w:val="22"/>
                <w:lang w:eastAsia="lv-LV"/>
              </w:rPr>
              <w:t>9) neatlygintinai konsultuoja asmenis ir institucijas šio įstatymo taikymo klausimais;</w:t>
            </w:r>
          </w:p>
          <w:p w14:paraId="56264021" w14:textId="77777777" w:rsidR="00866ECC" w:rsidRPr="006E0DB8" w:rsidRDefault="00866ECC" w:rsidP="00866ECC">
            <w:pPr>
              <w:rPr>
                <w:sz w:val="22"/>
                <w:szCs w:val="22"/>
                <w:lang w:eastAsia="lv-LV"/>
              </w:rPr>
            </w:pPr>
            <w:r w:rsidRPr="006E0DB8">
              <w:rPr>
                <w:sz w:val="22"/>
                <w:szCs w:val="22"/>
                <w:lang w:eastAsia="lv-LV"/>
              </w:rPr>
              <w:lastRenderedPageBreak/>
              <w:t>10) internetinėje erdvėje administruoja informaciją, skirtą</w:t>
            </w:r>
            <w:r w:rsidRPr="006E0DB8">
              <w:rPr>
                <w:sz w:val="22"/>
                <w:szCs w:val="22"/>
              </w:rPr>
              <w:t xml:space="preserve"> asmenims, pateikusiems informaciją apie pažeidimus, </w:t>
            </w:r>
            <w:r w:rsidRPr="006E0DB8">
              <w:rPr>
                <w:sz w:val="22"/>
                <w:szCs w:val="22"/>
                <w:lang w:eastAsia="lv-LV"/>
              </w:rPr>
              <w:t>ir pranešėjams;</w:t>
            </w:r>
          </w:p>
          <w:p w14:paraId="2FE53481" w14:textId="77777777" w:rsidR="00AF3C33" w:rsidRPr="006E0DB8" w:rsidRDefault="00AF3C33">
            <w:pPr>
              <w:spacing w:line="256" w:lineRule="auto"/>
              <w:rPr>
                <w:b/>
                <w:bCs/>
                <w:sz w:val="22"/>
                <w:szCs w:val="22"/>
                <w:lang w:eastAsia="lv-LV"/>
              </w:rPr>
            </w:pPr>
            <w:r w:rsidRPr="006E0DB8">
              <w:rPr>
                <w:b/>
                <w:bCs/>
                <w:sz w:val="22"/>
                <w:szCs w:val="22"/>
                <w:lang w:eastAsia="lv-LV"/>
              </w:rPr>
              <w:t>&lt;...&gt;</w:t>
            </w:r>
          </w:p>
          <w:p w14:paraId="071C07FE" w14:textId="77777777" w:rsidR="00AF3C33" w:rsidRPr="006E0DB8" w:rsidRDefault="00AF3C33">
            <w:pPr>
              <w:spacing w:line="256" w:lineRule="auto"/>
              <w:rPr>
                <w:b/>
                <w:bCs/>
                <w:sz w:val="22"/>
                <w:szCs w:val="22"/>
              </w:rPr>
            </w:pPr>
          </w:p>
          <w:p w14:paraId="596B478E" w14:textId="77777777" w:rsidR="00AF3C33" w:rsidRPr="006E0DB8" w:rsidRDefault="00AF3C33">
            <w:pPr>
              <w:spacing w:line="256" w:lineRule="auto"/>
              <w:rPr>
                <w:i/>
                <w:iCs/>
                <w:sz w:val="22"/>
                <w:szCs w:val="22"/>
              </w:rPr>
            </w:pPr>
            <w:r w:rsidRPr="006E0DB8">
              <w:rPr>
                <w:i/>
                <w:iCs/>
                <w:sz w:val="22"/>
                <w:szCs w:val="22"/>
              </w:rPr>
              <w:t>Pastaba: Prokuratūros internetiniame portale nurodomas el. pašto adresas, kuriuo galima pateikti prašymus dėl pranešėjo statuso suteikimo ir kita pranešėjams aktuali informacija (pranešėjui aktualūs teisės aktai, pranešėjui aktualios dokumentų formos, pranešimo nagrinėjimo schema, dažniausiai užduodami klausimai, pranešėjų konsultavimo linija, 2019 m. pranešėjų apsaugos apžvalga)</w:t>
            </w:r>
          </w:p>
          <w:p w14:paraId="03A4F9D7" w14:textId="77777777" w:rsidR="00AF3C33" w:rsidRPr="006E0DB8" w:rsidRDefault="00AF3C33">
            <w:pPr>
              <w:tabs>
                <w:tab w:val="center" w:pos="-7800"/>
                <w:tab w:val="left" w:pos="709"/>
                <w:tab w:val="left" w:pos="1276"/>
                <w:tab w:val="left" w:pos="1418"/>
                <w:tab w:val="left" w:pos="6237"/>
                <w:tab w:val="right" w:pos="8306"/>
              </w:tabs>
              <w:spacing w:line="256" w:lineRule="auto"/>
              <w:rPr>
                <w:sz w:val="22"/>
                <w:szCs w:val="22"/>
              </w:rPr>
            </w:pPr>
          </w:p>
          <w:p w14:paraId="6B116C1E" w14:textId="77777777" w:rsidR="00AF3C33" w:rsidRPr="006E0DB8" w:rsidRDefault="00AF3C33">
            <w:pPr>
              <w:spacing w:line="256" w:lineRule="auto"/>
              <w:rPr>
                <w:b/>
                <w:bCs/>
                <w:sz w:val="22"/>
                <w:szCs w:val="22"/>
                <w:lang w:eastAsia="lt-LT"/>
              </w:rPr>
            </w:pPr>
          </w:p>
          <w:p w14:paraId="166DB1E3" w14:textId="77777777" w:rsidR="00AF3C33" w:rsidRPr="006E0DB8" w:rsidRDefault="00AF3C33">
            <w:pPr>
              <w:tabs>
                <w:tab w:val="left" w:pos="1276"/>
              </w:tabs>
              <w:spacing w:line="256" w:lineRule="auto"/>
              <w:rPr>
                <w:i/>
                <w:i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094E1607" w14:textId="77777777" w:rsidR="00AF3C33" w:rsidRPr="006E0DB8" w:rsidRDefault="00AF3C33">
            <w:pPr>
              <w:spacing w:line="256" w:lineRule="auto"/>
              <w:jc w:val="center"/>
              <w:rPr>
                <w:b/>
                <w:bCs/>
                <w:sz w:val="22"/>
                <w:szCs w:val="22"/>
              </w:rPr>
            </w:pPr>
            <w:r w:rsidRPr="006E0DB8">
              <w:rPr>
                <w:b/>
                <w:bCs/>
                <w:sz w:val="22"/>
                <w:szCs w:val="22"/>
              </w:rPr>
              <w:lastRenderedPageBreak/>
              <w:t xml:space="preserve">Dalinis </w:t>
            </w:r>
          </w:p>
          <w:p w14:paraId="13AFC5BD" w14:textId="77777777" w:rsidR="00AF3C33" w:rsidRPr="006E0DB8" w:rsidRDefault="00AF3C33">
            <w:pPr>
              <w:spacing w:line="256" w:lineRule="auto"/>
              <w:jc w:val="center"/>
              <w:rPr>
                <w:b/>
                <w:bCs/>
                <w:sz w:val="22"/>
                <w:szCs w:val="22"/>
              </w:rPr>
            </w:pPr>
          </w:p>
          <w:p w14:paraId="52D6BD7E" w14:textId="77777777" w:rsidR="00624AA5" w:rsidRPr="006E0DB8" w:rsidRDefault="00624AA5" w:rsidP="00624AA5">
            <w:pPr>
              <w:spacing w:line="256" w:lineRule="auto"/>
              <w:jc w:val="center"/>
              <w:rPr>
                <w:b/>
                <w:bCs/>
                <w:sz w:val="22"/>
                <w:szCs w:val="22"/>
              </w:rPr>
            </w:pPr>
            <w:r w:rsidRPr="006E0DB8">
              <w:rPr>
                <w:b/>
                <w:bCs/>
                <w:sz w:val="22"/>
                <w:szCs w:val="22"/>
              </w:rPr>
              <w:t xml:space="preserve">Bus įgyvendinta visiškai, Teisingumo ministerijai pakeitus Vidinių informacijos apie pažeidimus </w:t>
            </w:r>
            <w:r w:rsidRPr="006E0DB8">
              <w:rPr>
                <w:b/>
                <w:bCs/>
                <w:sz w:val="22"/>
                <w:szCs w:val="22"/>
              </w:rPr>
              <w:lastRenderedPageBreak/>
              <w:t>teikimo kanalų įdiegimo ir jų funkcionavimo užtikrinimo tvarkos aprašą, patvirtintą nutarimu Nr. 1133 ir Generalinei prokuratūrai pakeitus Prokuratūros aprašą.</w:t>
            </w:r>
          </w:p>
          <w:p w14:paraId="472A0A8A" w14:textId="77777777" w:rsidR="00AF3C33" w:rsidRPr="006E0DB8" w:rsidRDefault="00AF3C33">
            <w:pPr>
              <w:spacing w:line="256" w:lineRule="auto"/>
              <w:jc w:val="center"/>
              <w:rPr>
                <w:b/>
                <w:bCs/>
                <w:sz w:val="22"/>
                <w:szCs w:val="22"/>
              </w:rPr>
            </w:pPr>
          </w:p>
          <w:p w14:paraId="32E31E95" w14:textId="77777777" w:rsidR="00AF3C33" w:rsidRPr="006E0DB8" w:rsidRDefault="00AF3C33">
            <w:pPr>
              <w:spacing w:line="256" w:lineRule="auto"/>
              <w:jc w:val="center"/>
              <w:rPr>
                <w:b/>
                <w:bCs/>
                <w:sz w:val="22"/>
                <w:szCs w:val="22"/>
              </w:rPr>
            </w:pPr>
          </w:p>
          <w:p w14:paraId="4E191AC9" w14:textId="77777777" w:rsidR="00AF3C33" w:rsidRPr="006E0DB8" w:rsidRDefault="00AF3C33">
            <w:pPr>
              <w:spacing w:line="256" w:lineRule="auto"/>
              <w:jc w:val="center"/>
              <w:rPr>
                <w:b/>
                <w:bCs/>
                <w:sz w:val="22"/>
                <w:szCs w:val="22"/>
              </w:rPr>
            </w:pPr>
          </w:p>
          <w:p w14:paraId="342576FF" w14:textId="77777777" w:rsidR="00AF3C33" w:rsidRPr="006E0DB8" w:rsidRDefault="00AF3C33">
            <w:pPr>
              <w:spacing w:line="256" w:lineRule="auto"/>
              <w:jc w:val="center"/>
              <w:rPr>
                <w:b/>
                <w:bCs/>
                <w:sz w:val="22"/>
                <w:szCs w:val="22"/>
              </w:rPr>
            </w:pPr>
          </w:p>
          <w:p w14:paraId="1C52F6A5" w14:textId="77777777" w:rsidR="00AF3C33" w:rsidRPr="006E0DB8" w:rsidRDefault="00AF3C33">
            <w:pPr>
              <w:spacing w:line="256" w:lineRule="auto"/>
              <w:jc w:val="center"/>
              <w:rPr>
                <w:sz w:val="22"/>
                <w:szCs w:val="22"/>
              </w:rPr>
            </w:pPr>
          </w:p>
        </w:tc>
      </w:tr>
      <w:tr w:rsidR="00AF3C33" w:rsidRPr="006E0DB8" w14:paraId="7029271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002F2C0"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lastRenderedPageBreak/>
              <w:t>14 straipsnis</w:t>
            </w:r>
          </w:p>
          <w:p w14:paraId="5C275A15"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Kompetentingų institucijų atliekama procedūrų peržiūra</w:t>
            </w:r>
          </w:p>
          <w:p w14:paraId="6CB7C984"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Valstybės narės užtikrina, kad kompetentingos institucijos reguliariai, bent kas trejus metus, peržiūrėtų pranešimų priėmimo ir tolesnių veiksmų dėl pranešimų vykdymo procedūras. Peržiūrėdamos šias procedūras, kompetentingos institucijos atitinkamai pritaiko jas atsižvelgdamos į savo ir į kitų kompetentingų institucijų patirtį.</w:t>
            </w:r>
          </w:p>
        </w:tc>
        <w:tc>
          <w:tcPr>
            <w:tcW w:w="7982" w:type="dxa"/>
            <w:tcBorders>
              <w:top w:val="single" w:sz="4" w:space="0" w:color="00000A"/>
              <w:left w:val="single" w:sz="4" w:space="0" w:color="00000A"/>
              <w:bottom w:val="single" w:sz="4" w:space="0" w:color="00000A"/>
              <w:right w:val="single" w:sz="4" w:space="0" w:color="00000A"/>
            </w:tcBorders>
          </w:tcPr>
          <w:p w14:paraId="61BAD0C0" w14:textId="40404FB5" w:rsidR="00AF3C33" w:rsidRPr="006E0DB8" w:rsidRDefault="00AF3C33">
            <w:pPr>
              <w:spacing w:line="256" w:lineRule="auto"/>
              <w:rPr>
                <w:b/>
                <w:bCs/>
                <w:sz w:val="22"/>
                <w:szCs w:val="22"/>
              </w:rPr>
            </w:pPr>
            <w:r w:rsidRPr="006E0DB8">
              <w:rPr>
                <w:b/>
                <w:bCs/>
                <w:sz w:val="22"/>
                <w:szCs w:val="22"/>
              </w:rPr>
              <w:t>PAĮ</w:t>
            </w:r>
            <w:r w:rsidR="00866ECC" w:rsidRPr="006E0DB8">
              <w:rPr>
                <w:b/>
                <w:bCs/>
                <w:sz w:val="22"/>
                <w:szCs w:val="22"/>
              </w:rPr>
              <w:t xml:space="preserve"> projektas</w:t>
            </w:r>
          </w:p>
          <w:p w14:paraId="7E3EB163" w14:textId="77777777" w:rsidR="00866ECC" w:rsidRPr="006E0DB8" w:rsidRDefault="00866ECC" w:rsidP="00866ECC">
            <w:pPr>
              <w:rPr>
                <w:sz w:val="22"/>
                <w:szCs w:val="22"/>
              </w:rPr>
            </w:pPr>
            <w:r w:rsidRPr="006E0DB8">
              <w:rPr>
                <w:b/>
                <w:sz w:val="22"/>
                <w:szCs w:val="22"/>
              </w:rPr>
              <w:t xml:space="preserve">5 straipsnis. Kompetentinga institucija </w:t>
            </w:r>
          </w:p>
          <w:p w14:paraId="46280C9D" w14:textId="77777777" w:rsidR="00866ECC" w:rsidRPr="006E0DB8" w:rsidRDefault="00866ECC" w:rsidP="00866ECC">
            <w:pPr>
              <w:rPr>
                <w:sz w:val="22"/>
                <w:szCs w:val="22"/>
              </w:rPr>
            </w:pPr>
            <w:r w:rsidRPr="006E0DB8">
              <w:rPr>
                <w:sz w:val="22"/>
                <w:szCs w:val="22"/>
              </w:rPr>
              <w:t xml:space="preserve">1. Kompetentinga institucija, įgyvendindama šį įstatymą, atlieka šias funkcijas: </w:t>
            </w:r>
          </w:p>
          <w:p w14:paraId="33A7F102" w14:textId="77777777" w:rsidR="00AF3C33" w:rsidRPr="006E0DB8" w:rsidRDefault="00AF3C33">
            <w:pPr>
              <w:spacing w:line="256" w:lineRule="auto"/>
              <w:rPr>
                <w:b/>
                <w:bCs/>
                <w:sz w:val="22"/>
                <w:szCs w:val="22"/>
              </w:rPr>
            </w:pPr>
            <w:r w:rsidRPr="006E0DB8">
              <w:rPr>
                <w:b/>
                <w:bCs/>
                <w:sz w:val="22"/>
                <w:szCs w:val="22"/>
              </w:rPr>
              <w:t>&lt;...&gt;</w:t>
            </w:r>
          </w:p>
          <w:p w14:paraId="14E91898" w14:textId="77777777" w:rsidR="00866ECC" w:rsidRPr="006E0DB8" w:rsidRDefault="00866ECC" w:rsidP="00866ECC">
            <w:pPr>
              <w:rPr>
                <w:sz w:val="22"/>
                <w:szCs w:val="22"/>
                <w:lang w:eastAsia="lv-LV"/>
              </w:rPr>
            </w:pPr>
            <w:r w:rsidRPr="006E0DB8">
              <w:rPr>
                <w:sz w:val="22"/>
                <w:szCs w:val="22"/>
                <w:lang w:eastAsia="lv-LV"/>
              </w:rPr>
              <w:t xml:space="preserve">6) koordinuoja institucijų veiksmus tiriant informaciją apie pažeidimus; </w:t>
            </w:r>
          </w:p>
          <w:p w14:paraId="4D6138D7" w14:textId="77777777" w:rsidR="00866ECC" w:rsidRPr="006E0DB8" w:rsidRDefault="00866ECC" w:rsidP="00866ECC">
            <w:pPr>
              <w:rPr>
                <w:sz w:val="22"/>
                <w:szCs w:val="22"/>
                <w:lang w:eastAsia="lv-LV"/>
              </w:rPr>
            </w:pPr>
            <w:r w:rsidRPr="006E0DB8">
              <w:rPr>
                <w:sz w:val="22"/>
                <w:szCs w:val="22"/>
                <w:lang w:eastAsia="lv-LV"/>
              </w:rPr>
              <w:t xml:space="preserve">7) apibendrina šio įstatymo taikymo praktiką, rengia ir teikia rekomendacijas dėl pranešėjų apsaugos tobulinimo, kaupia ir viešai skelbia statistinius duomenis; </w:t>
            </w:r>
          </w:p>
          <w:p w14:paraId="25CE5DBC" w14:textId="77777777" w:rsidR="00866ECC" w:rsidRPr="006E0DB8" w:rsidRDefault="00866ECC" w:rsidP="00866ECC">
            <w:pPr>
              <w:rPr>
                <w:sz w:val="22"/>
                <w:szCs w:val="22"/>
              </w:rPr>
            </w:pPr>
            <w:r w:rsidRPr="006E0DB8">
              <w:rPr>
                <w:sz w:val="22"/>
                <w:szCs w:val="22"/>
              </w:rPr>
              <w:t>8) skelbia apibendrintą informaciją apie pažeidimus, kurie buvo atskleisti remiantis pranešėjų pateikta informacija;</w:t>
            </w:r>
          </w:p>
          <w:p w14:paraId="2CD1744E" w14:textId="77777777" w:rsidR="00AF3C33" w:rsidRPr="006E0DB8" w:rsidRDefault="00AF3C33">
            <w:pPr>
              <w:spacing w:line="256" w:lineRule="auto"/>
              <w:rPr>
                <w:b/>
                <w:bCs/>
                <w:sz w:val="22"/>
                <w:szCs w:val="22"/>
              </w:rPr>
            </w:pPr>
            <w:r w:rsidRPr="006E0DB8">
              <w:rPr>
                <w:b/>
                <w:bCs/>
                <w:sz w:val="22"/>
                <w:szCs w:val="22"/>
              </w:rPr>
              <w:t>&lt;...&gt;</w:t>
            </w:r>
          </w:p>
          <w:p w14:paraId="7A6799DE" w14:textId="77777777" w:rsidR="00AF3C33" w:rsidRPr="006E0DB8" w:rsidRDefault="00AF3C33">
            <w:pPr>
              <w:spacing w:line="256" w:lineRule="auto"/>
              <w:rPr>
                <w:b/>
                <w:bCs/>
                <w:sz w:val="22"/>
                <w:szCs w:val="22"/>
              </w:rPr>
            </w:pPr>
          </w:p>
          <w:p w14:paraId="7386C910" w14:textId="77777777" w:rsidR="00AF3C33" w:rsidRPr="006E0DB8" w:rsidRDefault="00AF3C33">
            <w:pPr>
              <w:spacing w:line="256" w:lineRule="auto"/>
              <w:rPr>
                <w:b/>
                <w:bCs/>
                <w:sz w:val="22"/>
                <w:szCs w:val="22"/>
              </w:rPr>
            </w:pPr>
            <w:r w:rsidRPr="006E0DB8">
              <w:rPr>
                <w:b/>
                <w:bCs/>
                <w:sz w:val="22"/>
                <w:szCs w:val="22"/>
              </w:rPr>
              <w:t>Prokuratūros aprašas</w:t>
            </w:r>
          </w:p>
          <w:p w14:paraId="14DC6EEA" w14:textId="77777777" w:rsidR="00AF3C33" w:rsidRPr="006E0DB8" w:rsidRDefault="00AF3C33">
            <w:pPr>
              <w:spacing w:line="256" w:lineRule="auto"/>
              <w:rPr>
                <w:color w:val="auto"/>
                <w:sz w:val="22"/>
                <w:szCs w:val="22"/>
                <w:lang w:eastAsia="lt-LT"/>
              </w:rPr>
            </w:pPr>
            <w:r w:rsidRPr="006E0DB8">
              <w:rPr>
                <w:color w:val="auto"/>
                <w:sz w:val="22"/>
                <w:szCs w:val="22"/>
                <w:lang w:eastAsia="lt-LT"/>
              </w:rPr>
              <w:t>29. </w:t>
            </w:r>
            <w:r w:rsidRPr="006E0DB8">
              <w:rPr>
                <w:color w:val="000000"/>
                <w:sz w:val="22"/>
                <w:szCs w:val="22"/>
                <w:lang w:eastAsia="lt-LT"/>
              </w:rPr>
              <w:t>Atsakingas Generalinės prokuratūros padalinys </w:t>
            </w:r>
            <w:r w:rsidRPr="006E0DB8">
              <w:rPr>
                <w:color w:val="auto"/>
                <w:sz w:val="22"/>
                <w:szCs w:val="22"/>
                <w:lang w:eastAsia="lt-LT"/>
              </w:rPr>
              <w:t>koordinuoja institucijų veiksmus tiriant informaciją apie pažeidimus, </w:t>
            </w:r>
            <w:r w:rsidRPr="006E0DB8">
              <w:rPr>
                <w:color w:val="000000"/>
                <w:sz w:val="22"/>
                <w:szCs w:val="22"/>
                <w:lang w:eastAsia="lt-LT"/>
              </w:rPr>
              <w:t>siekiant užtikrinti jų bendradarbiavimą ir sutelkti jų pastangas pagal kompetenciją veiksmingai spręsti kylančias problemas, </w:t>
            </w:r>
            <w:r w:rsidRPr="006E0DB8">
              <w:rPr>
                <w:color w:val="auto"/>
                <w:sz w:val="22"/>
                <w:szCs w:val="22"/>
                <w:lang w:eastAsia="lt-LT"/>
              </w:rPr>
              <w:t>gauna informaciją apie pranešimo nagrinėjimo eigą ir rezultatus.</w:t>
            </w:r>
          </w:p>
          <w:p w14:paraId="6797C379" w14:textId="77777777" w:rsidR="00AF3C33" w:rsidRPr="006E0DB8" w:rsidRDefault="00AF3C33">
            <w:pPr>
              <w:spacing w:line="256" w:lineRule="auto"/>
              <w:rPr>
                <w:b/>
                <w:bCs/>
                <w:sz w:val="22"/>
                <w:szCs w:val="22"/>
              </w:rPr>
            </w:pPr>
            <w:bookmarkStart w:id="110" w:name="part_15ec612b276146fcbae35bb8404a8d8c"/>
            <w:bookmarkEnd w:id="110"/>
            <w:r w:rsidRPr="006E0DB8">
              <w:rPr>
                <w:color w:val="auto"/>
                <w:sz w:val="22"/>
                <w:szCs w:val="22"/>
                <w:lang w:eastAsia="lt-LT"/>
              </w:rPr>
              <w:t>30. </w:t>
            </w:r>
            <w:r w:rsidRPr="006E0DB8">
              <w:rPr>
                <w:color w:val="000000"/>
                <w:sz w:val="22"/>
                <w:szCs w:val="22"/>
                <w:lang w:eastAsia="lt-LT"/>
              </w:rPr>
              <w:t>Atsakingas Generalinės prokuratūros padalinys ne rečiau kaip kartą per metus</w:t>
            </w:r>
            <w:r w:rsidRPr="006E0DB8">
              <w:rPr>
                <w:color w:val="auto"/>
                <w:sz w:val="22"/>
                <w:szCs w:val="22"/>
                <w:lang w:eastAsia="lt-LT"/>
              </w:rPr>
              <w:t> apibendrina informacijos apie pažeidimus gavimo, tyrimo ir nagrinėjimo praktiką ir prokuratūros interneto svetainėje skelbia statistinius duomenis apie pranešimų skaičių, jų vertinimo rezultatus, apibendrintą informaciją apie pažeidimus, kurie buvo atskleisti remiantis pranešėjų pateikta informacija.</w:t>
            </w:r>
          </w:p>
        </w:tc>
        <w:tc>
          <w:tcPr>
            <w:tcW w:w="1842" w:type="dxa"/>
            <w:tcBorders>
              <w:top w:val="single" w:sz="4" w:space="0" w:color="00000A"/>
              <w:left w:val="single" w:sz="4" w:space="0" w:color="00000A"/>
              <w:bottom w:val="single" w:sz="4" w:space="0" w:color="00000A"/>
              <w:right w:val="single" w:sz="4" w:space="0" w:color="00000A"/>
            </w:tcBorders>
            <w:hideMark/>
          </w:tcPr>
          <w:p w14:paraId="4432E933"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5D94E052"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75CE585A"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IV SKYRIUS</w:t>
            </w:r>
          </w:p>
          <w:p w14:paraId="08206637"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VIEŠAS INFORMACIJOS ATSKLEIDIMAS</w:t>
            </w:r>
          </w:p>
          <w:p w14:paraId="5DFE06A6"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15 straipsnis</w:t>
            </w:r>
          </w:p>
          <w:p w14:paraId="7551F0C2"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Viešas informacijos atskleidimas</w:t>
            </w:r>
          </w:p>
          <w:p w14:paraId="638E363D"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Asmuo, kuris viešai atskleidžia informaciją, atitinka apsaugos teikimo pagal šią direktyvą reikalavimus, jeigu tenkinama bet kuri iš šių sąlygų:</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5440E13B" w14:textId="77777777">
              <w:tc>
                <w:tcPr>
                  <w:tcW w:w="171" w:type="dxa"/>
                  <w:hideMark/>
                </w:tcPr>
                <w:p w14:paraId="61C3B46D" w14:textId="77777777" w:rsidR="00AF3C33" w:rsidRPr="006E0DB8" w:rsidRDefault="00AF3C33">
                  <w:pPr>
                    <w:spacing w:line="256" w:lineRule="auto"/>
                    <w:rPr>
                      <w:color w:val="auto"/>
                      <w:sz w:val="22"/>
                      <w:szCs w:val="22"/>
                      <w:lang w:eastAsia="lt-LT"/>
                    </w:rPr>
                  </w:pPr>
                  <w:r w:rsidRPr="006E0DB8">
                    <w:rPr>
                      <w:color w:val="auto"/>
                      <w:sz w:val="22"/>
                      <w:szCs w:val="22"/>
                      <w:lang w:eastAsia="lt-LT"/>
                    </w:rPr>
                    <w:lastRenderedPageBreak/>
                    <w:t>a)</w:t>
                  </w:r>
                </w:p>
              </w:tc>
              <w:tc>
                <w:tcPr>
                  <w:tcW w:w="1724" w:type="dxa"/>
                  <w:hideMark/>
                </w:tcPr>
                <w:p w14:paraId="2BED9383" w14:textId="77777777" w:rsidR="00AF3C33" w:rsidRPr="006E0DB8" w:rsidRDefault="00AF3C33">
                  <w:pPr>
                    <w:spacing w:line="256" w:lineRule="auto"/>
                    <w:rPr>
                      <w:color w:val="auto"/>
                      <w:sz w:val="22"/>
                      <w:szCs w:val="22"/>
                      <w:lang w:eastAsia="lt-LT"/>
                    </w:rPr>
                  </w:pPr>
                  <w:r w:rsidRPr="006E0DB8">
                    <w:rPr>
                      <w:color w:val="auto"/>
                      <w:sz w:val="22"/>
                      <w:szCs w:val="22"/>
                      <w:lang w:eastAsia="lt-LT"/>
                    </w:rPr>
                    <w:t>pranešimą asmuo pirmiausia pateikė viduje ir išorėje arba tiesiogiai išorėje pagal II ir III skyrius, tačiau per 9 straipsnio 1 dalies f punkte ar 11 straipsnio 2 dalies d punkte nurodytą laikotarpį dėl jo pranešimo nesiimta jokių tinkamų veiksmų, arba</w:t>
                  </w:r>
                </w:p>
              </w:tc>
            </w:tr>
          </w:tbl>
          <w:p w14:paraId="580D69B3"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4B0CC5A0" w14:textId="77777777">
              <w:tc>
                <w:tcPr>
                  <w:tcW w:w="184" w:type="dxa"/>
                  <w:hideMark/>
                </w:tcPr>
                <w:p w14:paraId="159CECFE"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tcPr>
                <w:p w14:paraId="403C9481" w14:textId="77777777" w:rsidR="00AF3C33" w:rsidRPr="006E0DB8" w:rsidRDefault="00AF3C33">
                  <w:pPr>
                    <w:spacing w:line="256" w:lineRule="auto"/>
                    <w:rPr>
                      <w:color w:val="auto"/>
                      <w:sz w:val="22"/>
                      <w:szCs w:val="22"/>
                      <w:lang w:eastAsia="lt-LT"/>
                    </w:rPr>
                  </w:pPr>
                  <w:r w:rsidRPr="006E0DB8">
                    <w:rPr>
                      <w:color w:val="auto"/>
                      <w:sz w:val="22"/>
                      <w:szCs w:val="22"/>
                      <w:lang w:eastAsia="lt-LT"/>
                    </w:rPr>
                    <w:t>asmuo turi pagrįstų priežasčių manyti, kad:</w:t>
                  </w:r>
                </w:p>
                <w:tbl>
                  <w:tblPr>
                    <w:tblW w:w="5000" w:type="pct"/>
                    <w:tblLayout w:type="fixed"/>
                    <w:tblCellMar>
                      <w:left w:w="0" w:type="dxa"/>
                      <w:right w:w="0" w:type="dxa"/>
                    </w:tblCellMar>
                    <w:tblLook w:val="04A0" w:firstRow="1" w:lastRow="0" w:firstColumn="1" w:lastColumn="0" w:noHBand="0" w:noVBand="1"/>
                  </w:tblPr>
                  <w:tblGrid>
                    <w:gridCol w:w="296"/>
                    <w:gridCol w:w="3461"/>
                  </w:tblGrid>
                  <w:tr w:rsidR="00AF3C33" w:rsidRPr="006E0DB8" w14:paraId="37FC82AB" w14:textId="77777777">
                    <w:tc>
                      <w:tcPr>
                        <w:tcW w:w="135" w:type="dxa"/>
                        <w:hideMark/>
                      </w:tcPr>
                      <w:p w14:paraId="6F19F699" w14:textId="77777777" w:rsidR="00AF3C33" w:rsidRPr="006E0DB8" w:rsidRDefault="00AF3C33">
                        <w:pPr>
                          <w:spacing w:line="256" w:lineRule="auto"/>
                          <w:rPr>
                            <w:color w:val="auto"/>
                            <w:sz w:val="22"/>
                            <w:szCs w:val="22"/>
                            <w:lang w:eastAsia="lt-LT"/>
                          </w:rPr>
                        </w:pPr>
                        <w:r w:rsidRPr="006E0DB8">
                          <w:rPr>
                            <w:color w:val="auto"/>
                            <w:sz w:val="22"/>
                            <w:szCs w:val="22"/>
                            <w:lang w:eastAsia="lt-LT"/>
                          </w:rPr>
                          <w:t>i)</w:t>
                        </w:r>
                      </w:p>
                    </w:tc>
                    <w:tc>
                      <w:tcPr>
                        <w:tcW w:w="1576" w:type="dxa"/>
                        <w:hideMark/>
                      </w:tcPr>
                      <w:p w14:paraId="52162E56" w14:textId="77777777" w:rsidR="00AF3C33" w:rsidRPr="006E0DB8" w:rsidRDefault="00AF3C33">
                        <w:pPr>
                          <w:spacing w:line="256" w:lineRule="auto"/>
                          <w:rPr>
                            <w:color w:val="auto"/>
                            <w:sz w:val="22"/>
                            <w:szCs w:val="22"/>
                            <w:lang w:eastAsia="lt-LT"/>
                          </w:rPr>
                        </w:pPr>
                        <w:r w:rsidRPr="006E0DB8">
                          <w:rPr>
                            <w:color w:val="auto"/>
                            <w:sz w:val="22"/>
                            <w:szCs w:val="22"/>
                            <w:lang w:eastAsia="lt-LT"/>
                          </w:rPr>
                          <w:t>pažeidimas gali sukelti neišvengiamą ar akivaizdų pavojų viešajam interesui, pavyzdžiui, kritiškos padėties atveju arba kai kyla neatitaisomos žalos rizika, arba</w:t>
                        </w:r>
                      </w:p>
                    </w:tc>
                  </w:tr>
                </w:tbl>
                <w:p w14:paraId="6D2DA366"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27"/>
                  </w:tblGrid>
                  <w:tr w:rsidR="00AF3C33" w:rsidRPr="006E0DB8" w14:paraId="2F8D9277" w14:textId="77777777">
                    <w:tc>
                      <w:tcPr>
                        <w:tcW w:w="196" w:type="dxa"/>
                        <w:hideMark/>
                      </w:tcPr>
                      <w:p w14:paraId="0AE272A0" w14:textId="77777777" w:rsidR="00AF3C33" w:rsidRPr="006E0DB8" w:rsidRDefault="00AF3C33">
                        <w:pPr>
                          <w:spacing w:line="256" w:lineRule="auto"/>
                          <w:rPr>
                            <w:color w:val="auto"/>
                            <w:sz w:val="22"/>
                            <w:szCs w:val="22"/>
                            <w:lang w:eastAsia="lt-LT"/>
                          </w:rPr>
                        </w:pPr>
                        <w:r w:rsidRPr="006E0DB8">
                          <w:rPr>
                            <w:color w:val="auto"/>
                            <w:sz w:val="22"/>
                            <w:szCs w:val="22"/>
                            <w:lang w:eastAsia="lt-LT"/>
                          </w:rPr>
                          <w:t>ii)</w:t>
                        </w:r>
                      </w:p>
                    </w:tc>
                    <w:tc>
                      <w:tcPr>
                        <w:tcW w:w="1515" w:type="dxa"/>
                        <w:hideMark/>
                      </w:tcPr>
                      <w:p w14:paraId="2C540D43" w14:textId="77777777" w:rsidR="00AF3C33" w:rsidRPr="006E0DB8" w:rsidRDefault="00AF3C33">
                        <w:pPr>
                          <w:spacing w:line="256" w:lineRule="auto"/>
                          <w:rPr>
                            <w:color w:val="auto"/>
                            <w:sz w:val="22"/>
                            <w:szCs w:val="22"/>
                            <w:lang w:eastAsia="lt-LT"/>
                          </w:rPr>
                        </w:pPr>
                        <w:r w:rsidRPr="006E0DB8">
                          <w:rPr>
                            <w:color w:val="auto"/>
                            <w:sz w:val="22"/>
                            <w:szCs w:val="22"/>
                            <w:lang w:eastAsia="lt-LT"/>
                          </w:rPr>
                          <w:t>išorės pranešimų teikimo atveju – jei kyla atsakomųjų veiksmų rizika, arba jei tikimybė, kad pažeidimas bus veiksmingai išnagrinėtas, yra menka dėl ypatingų atvejo aplinkybių, pavyzdžiui, jei gali būti nuslėpti ar sunaikinti įrodymai arba jei institucija gali veikti išvien su pažeidėju arba gali būti su pažeidimu susijusi.</w:t>
                        </w:r>
                      </w:p>
                    </w:tc>
                  </w:tr>
                </w:tbl>
                <w:p w14:paraId="6538B1E0" w14:textId="77777777" w:rsidR="00AF3C33" w:rsidRPr="006E0DB8" w:rsidRDefault="00AF3C33">
                  <w:pPr>
                    <w:spacing w:line="256" w:lineRule="auto"/>
                    <w:jc w:val="left"/>
                    <w:rPr>
                      <w:rFonts w:eastAsiaTheme="minorHAnsi"/>
                      <w:color w:val="auto"/>
                      <w:sz w:val="22"/>
                      <w:szCs w:val="22"/>
                    </w:rPr>
                  </w:pPr>
                </w:p>
              </w:tc>
            </w:tr>
          </w:tbl>
          <w:p w14:paraId="44067081"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4D93155" w14:textId="0488E06F" w:rsidR="00AF3C33" w:rsidRPr="006E0DB8" w:rsidRDefault="00AF3C33">
            <w:pPr>
              <w:spacing w:line="256" w:lineRule="auto"/>
              <w:rPr>
                <w:b/>
                <w:bCs/>
                <w:sz w:val="22"/>
                <w:szCs w:val="22"/>
              </w:rPr>
            </w:pPr>
            <w:r w:rsidRPr="006E0DB8">
              <w:rPr>
                <w:b/>
                <w:bCs/>
                <w:sz w:val="22"/>
                <w:szCs w:val="22"/>
              </w:rPr>
              <w:lastRenderedPageBreak/>
              <w:t>PAĮ</w:t>
            </w:r>
            <w:r w:rsidR="00866ECC" w:rsidRPr="006E0DB8">
              <w:rPr>
                <w:b/>
                <w:bCs/>
                <w:sz w:val="22"/>
                <w:szCs w:val="22"/>
              </w:rPr>
              <w:t xml:space="preserve"> projektas</w:t>
            </w:r>
          </w:p>
          <w:p w14:paraId="5B4661C5" w14:textId="77777777" w:rsidR="00AF3C33" w:rsidRPr="006E0DB8" w:rsidRDefault="00AF3C33">
            <w:pPr>
              <w:spacing w:line="256" w:lineRule="auto"/>
              <w:rPr>
                <w:b/>
                <w:sz w:val="22"/>
                <w:szCs w:val="22"/>
              </w:rPr>
            </w:pPr>
            <w:r w:rsidRPr="006E0DB8">
              <w:rPr>
                <w:b/>
                <w:sz w:val="22"/>
                <w:szCs w:val="22"/>
              </w:rPr>
              <w:t>4 straipsnis. Informacijos apie pažeidimus pateikimo būdai</w:t>
            </w:r>
          </w:p>
          <w:p w14:paraId="36219EE1" w14:textId="77777777" w:rsidR="00AF3C33" w:rsidRPr="006E0DB8" w:rsidRDefault="00AF3C33">
            <w:pPr>
              <w:spacing w:line="256" w:lineRule="auto"/>
              <w:rPr>
                <w:b/>
                <w:bCs/>
                <w:sz w:val="22"/>
                <w:szCs w:val="22"/>
              </w:rPr>
            </w:pPr>
            <w:r w:rsidRPr="006E0DB8">
              <w:rPr>
                <w:b/>
                <w:sz w:val="22"/>
                <w:szCs w:val="22"/>
              </w:rPr>
              <w:t>&lt;...&gt;</w:t>
            </w:r>
          </w:p>
          <w:p w14:paraId="3B0B295D" w14:textId="77777777" w:rsidR="005525B2" w:rsidRPr="00E1361A" w:rsidRDefault="005525B2" w:rsidP="005525B2">
            <w:pPr>
              <w:rPr>
                <w:sz w:val="22"/>
                <w:szCs w:val="22"/>
              </w:rPr>
            </w:pPr>
            <w:r w:rsidRPr="00E1361A">
              <w:rPr>
                <w:sz w:val="22"/>
                <w:szCs w:val="22"/>
              </w:rPr>
              <w:t>10. Viešai informacija apie pažeidimą gali būti teikiama</w:t>
            </w:r>
            <w:r w:rsidRPr="00E1361A">
              <w:rPr>
                <w:b/>
                <w:sz w:val="22"/>
                <w:szCs w:val="22"/>
              </w:rPr>
              <w:t xml:space="preserve"> </w:t>
            </w:r>
            <w:r w:rsidRPr="00E1361A">
              <w:rPr>
                <w:sz w:val="22"/>
                <w:szCs w:val="22"/>
              </w:rPr>
              <w:t>siekiant pranešti apie gresiantį pavojų žmonių gyvybei, visuomenės sveikatai ar aplinkai, kai siekiant užkirsti kelią tokiai grėsmei būtina imtis skubių veiksmų ir dėl laiko stokos nėra galimybių apie pažeidimą pranešti kitais būdais arba kitais būdais pranešus apie pažeidimą nebuvo laiku imtasi reikiamų veiksmų.</w:t>
            </w:r>
            <w:r w:rsidRPr="00E1361A">
              <w:rPr>
                <w:b/>
                <w:sz w:val="22"/>
                <w:szCs w:val="22"/>
              </w:rPr>
              <w:t xml:space="preserve"> </w:t>
            </w:r>
            <w:r w:rsidRPr="00E1361A">
              <w:rPr>
                <w:sz w:val="22"/>
                <w:szCs w:val="22"/>
              </w:rPr>
              <w:t xml:space="preserve">Viešai informaciją apie pažeidimą pateikęs asmuo, siekdamas gauti šiame įstatyme nustatytas pranešėjams taikomas garantijas, su prašymu turi kreiptis į kompetentingą instituciją. Viešai informaciją apie pažeidimą pateikusiam asmeniui </w:t>
            </w:r>
            <w:r w:rsidRPr="00E1361A">
              <w:rPr>
                <w:sz w:val="22"/>
                <w:szCs w:val="22"/>
              </w:rPr>
              <w:lastRenderedPageBreak/>
              <w:t>netaikoma šio įstatymo 8 straipsnio 1 dalies 2 punkte nurodyta priemonė, taip pat šio įstatymo 3 straipsnio 3 dalies nuostatos.</w:t>
            </w:r>
          </w:p>
          <w:p w14:paraId="42D8EF2F" w14:textId="74F1F49E"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175CC8ED" w14:textId="0B8631F8" w:rsidR="00AF3C33" w:rsidRPr="006E0DB8" w:rsidRDefault="00642E93">
            <w:pPr>
              <w:spacing w:line="256" w:lineRule="auto"/>
              <w:jc w:val="center"/>
              <w:rPr>
                <w:b/>
                <w:bCs/>
                <w:sz w:val="22"/>
                <w:szCs w:val="22"/>
              </w:rPr>
            </w:pPr>
            <w:r w:rsidRPr="006E0DB8">
              <w:rPr>
                <w:b/>
                <w:bCs/>
                <w:sz w:val="22"/>
                <w:szCs w:val="22"/>
              </w:rPr>
              <w:lastRenderedPageBreak/>
              <w:t>Visiškas</w:t>
            </w:r>
          </w:p>
        </w:tc>
      </w:tr>
      <w:tr w:rsidR="00AF3C33" w:rsidRPr="006E0DB8" w14:paraId="1B2BBE4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36E9AC8" w14:textId="77777777" w:rsidR="00AF3C33" w:rsidRPr="006E0DB8" w:rsidRDefault="00AF3C33">
            <w:pPr>
              <w:pStyle w:val="ti-section-1"/>
              <w:shd w:val="clear" w:color="auto" w:fill="FFFFFF"/>
              <w:spacing w:before="0" w:beforeAutospacing="0" w:after="0" w:afterAutospacing="0" w:line="256" w:lineRule="auto"/>
              <w:jc w:val="both"/>
              <w:rPr>
                <w:bCs/>
                <w:color w:val="000000"/>
                <w:sz w:val="22"/>
                <w:szCs w:val="22"/>
                <w:lang w:eastAsia="en-US"/>
              </w:rPr>
            </w:pPr>
            <w:r w:rsidRPr="006E0DB8">
              <w:rPr>
                <w:bCs/>
                <w:color w:val="000000"/>
                <w:sz w:val="22"/>
                <w:szCs w:val="22"/>
                <w:lang w:eastAsia="en-US"/>
              </w:rPr>
              <w:t>2.   Šis straipsnis netaikomas tais atvejais, kai asmuo tiesiogiai atskleidžia informaciją spaudai pagal konkrečias nacionalines nuostatas, kuriomis nustatoma apsaugos sistema, susijusi su žodžio ir informacijos laisve.</w:t>
            </w:r>
          </w:p>
        </w:tc>
        <w:tc>
          <w:tcPr>
            <w:tcW w:w="7982" w:type="dxa"/>
            <w:tcBorders>
              <w:top w:val="single" w:sz="4" w:space="0" w:color="00000A"/>
              <w:left w:val="single" w:sz="4" w:space="0" w:color="00000A"/>
              <w:bottom w:val="single" w:sz="4" w:space="0" w:color="00000A"/>
              <w:right w:val="single" w:sz="4" w:space="0" w:color="00000A"/>
            </w:tcBorders>
          </w:tcPr>
          <w:p w14:paraId="3534C133" w14:textId="77777777" w:rsidR="00AF3C33" w:rsidRPr="006E0DB8" w:rsidRDefault="00AF3C33">
            <w:pPr>
              <w:pStyle w:val="Sraopastraipa"/>
              <w:shd w:val="clear" w:color="auto" w:fill="FFFFFF"/>
              <w:spacing w:line="256" w:lineRule="auto"/>
              <w:ind w:left="0"/>
              <w:rPr>
                <w:b/>
                <w:bCs/>
                <w:sz w:val="22"/>
                <w:szCs w:val="22"/>
              </w:rPr>
            </w:pPr>
            <w:r w:rsidRPr="006E0DB8">
              <w:rPr>
                <w:b/>
                <w:bCs/>
                <w:sz w:val="22"/>
                <w:szCs w:val="22"/>
              </w:rPr>
              <w:t>Visuomenės informavimo įstatymas</w:t>
            </w:r>
          </w:p>
          <w:p w14:paraId="43E49380" w14:textId="77777777" w:rsidR="00AF3C33" w:rsidRPr="006E0DB8" w:rsidRDefault="00AF3C33">
            <w:pPr>
              <w:pStyle w:val="Sraopastraipa"/>
              <w:shd w:val="clear" w:color="auto" w:fill="FFFFFF"/>
              <w:spacing w:line="256" w:lineRule="auto"/>
              <w:ind w:left="0"/>
              <w:rPr>
                <w:b/>
                <w:bCs/>
                <w:color w:val="000000"/>
                <w:sz w:val="22"/>
                <w:szCs w:val="22"/>
                <w:lang w:eastAsia="lt-LT"/>
              </w:rPr>
            </w:pPr>
            <w:r w:rsidRPr="006E0DB8">
              <w:rPr>
                <w:b/>
                <w:bCs/>
                <w:color w:val="000000"/>
                <w:sz w:val="22"/>
                <w:szCs w:val="22"/>
                <w:lang w:eastAsia="lt-LT"/>
              </w:rPr>
              <w:t>4 straipsnis. Informacijos laisvė</w:t>
            </w:r>
          </w:p>
          <w:p w14:paraId="32FB6467"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Kiekvienas asmuo turi teisę laisvai reikšti savo mintis ir įsitikinimus, nevaržomai rinkti, gauti ir skleisti informaciją bei idėjas. Laisvė rinkti, gauti ir skleisti informaciją negali būti ribojama kitaip, kaip tik įstatymu, jei yra būtina apsaugoti konstitucinę santvarką, žmogaus sveikatą, garbę ir orumą, privatų gyvenimą, dorovę.</w:t>
            </w:r>
          </w:p>
          <w:p w14:paraId="71478128" w14:textId="131F6D45"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&lt;...&gt;</w:t>
            </w:r>
          </w:p>
          <w:p w14:paraId="37AFAEEF" w14:textId="69D6C982" w:rsidR="006F2B33" w:rsidRPr="006E0DB8" w:rsidRDefault="006F2B33">
            <w:pPr>
              <w:shd w:val="clear" w:color="auto" w:fill="FFFFFF"/>
              <w:spacing w:line="256" w:lineRule="auto"/>
              <w:rPr>
                <w:color w:val="000000"/>
                <w:sz w:val="22"/>
                <w:szCs w:val="22"/>
                <w:lang w:eastAsia="lt-LT"/>
              </w:rPr>
            </w:pPr>
          </w:p>
          <w:p w14:paraId="4F90EE78" w14:textId="77777777" w:rsidR="006F2B33" w:rsidRPr="006E0DB8" w:rsidRDefault="006F2B33" w:rsidP="006F2B33">
            <w:pPr>
              <w:shd w:val="clear" w:color="auto" w:fill="FFFFFF"/>
              <w:rPr>
                <w:color w:val="000000"/>
                <w:sz w:val="22"/>
                <w:szCs w:val="22"/>
                <w:lang w:eastAsia="lt-LT"/>
              </w:rPr>
            </w:pPr>
            <w:r w:rsidRPr="006E0DB8">
              <w:rPr>
                <w:b/>
                <w:bCs/>
                <w:color w:val="000000"/>
                <w:sz w:val="22"/>
                <w:szCs w:val="22"/>
                <w:lang w:eastAsia="lt-LT"/>
              </w:rPr>
              <w:t>5 straipsnis. Teisė rinkti ir skelbti informaciją</w:t>
            </w:r>
          </w:p>
          <w:p w14:paraId="06196237" w14:textId="77777777" w:rsidR="006F2B33" w:rsidRPr="006E0DB8" w:rsidRDefault="006F2B33" w:rsidP="006F2B33">
            <w:pPr>
              <w:shd w:val="clear" w:color="auto" w:fill="FFFFFF"/>
              <w:rPr>
                <w:color w:val="000000"/>
                <w:sz w:val="22"/>
                <w:szCs w:val="22"/>
                <w:lang w:eastAsia="lt-LT"/>
              </w:rPr>
            </w:pPr>
            <w:bookmarkStart w:id="111" w:name="part_cf99085d7964475cbfc76134a001bfd0"/>
            <w:bookmarkEnd w:id="111"/>
            <w:r w:rsidRPr="006E0DB8">
              <w:rPr>
                <w:color w:val="000000"/>
                <w:sz w:val="22"/>
                <w:szCs w:val="22"/>
                <w:lang w:eastAsia="lt-LT"/>
              </w:rPr>
              <w:t>1. Kiekvienas asmuo turi teisę:</w:t>
            </w:r>
          </w:p>
          <w:p w14:paraId="16D98BAF" w14:textId="77777777" w:rsidR="006F2B33" w:rsidRPr="006E0DB8" w:rsidRDefault="006F2B33" w:rsidP="006F2B33">
            <w:pPr>
              <w:shd w:val="clear" w:color="auto" w:fill="FFFFFF"/>
              <w:rPr>
                <w:color w:val="000000"/>
                <w:sz w:val="22"/>
                <w:szCs w:val="22"/>
                <w:lang w:eastAsia="lt-LT"/>
              </w:rPr>
            </w:pPr>
            <w:bookmarkStart w:id="112" w:name="part_87104c4b6f2a401d81487bc9b0fff383"/>
            <w:bookmarkEnd w:id="112"/>
            <w:r w:rsidRPr="006E0DB8">
              <w:rPr>
                <w:color w:val="000000"/>
                <w:sz w:val="22"/>
                <w:szCs w:val="22"/>
                <w:lang w:eastAsia="lt-LT"/>
              </w:rPr>
              <w:t>1) rinkti informaciją ir ją skelbti visuomenės informavimo priemonėse;</w:t>
            </w:r>
          </w:p>
          <w:p w14:paraId="32D078CA" w14:textId="77777777" w:rsidR="006F2B33" w:rsidRPr="006E0DB8" w:rsidRDefault="006F2B33" w:rsidP="006F2B33">
            <w:pPr>
              <w:shd w:val="clear" w:color="auto" w:fill="FFFFFF"/>
              <w:rPr>
                <w:color w:val="000000"/>
                <w:sz w:val="22"/>
                <w:szCs w:val="22"/>
                <w:lang w:eastAsia="lt-LT"/>
              </w:rPr>
            </w:pPr>
            <w:bookmarkStart w:id="113" w:name="part_4fa501778ad6428081852bb37cd788a1"/>
            <w:bookmarkEnd w:id="113"/>
            <w:r w:rsidRPr="006E0DB8">
              <w:rPr>
                <w:color w:val="000000"/>
                <w:sz w:val="22"/>
                <w:szCs w:val="22"/>
                <w:lang w:eastAsia="lt-LT"/>
              </w:rPr>
              <w:lastRenderedPageBreak/>
              <w:t>2) neleisti skelbti savo parengtos informacijos, jeigu jos turinys redakcinio rengimo metu buvo iškreiptas;</w:t>
            </w:r>
          </w:p>
          <w:p w14:paraId="02B6AA6A" w14:textId="77777777" w:rsidR="006F2B33" w:rsidRPr="006E0DB8" w:rsidRDefault="006F2B33" w:rsidP="006F2B33">
            <w:pPr>
              <w:shd w:val="clear" w:color="auto" w:fill="FFFFFF"/>
              <w:rPr>
                <w:color w:val="000000"/>
                <w:sz w:val="22"/>
                <w:szCs w:val="22"/>
                <w:lang w:eastAsia="lt-LT"/>
              </w:rPr>
            </w:pPr>
            <w:bookmarkStart w:id="114" w:name="part_6fe96fb4518b4995b2258d66443963ce"/>
            <w:bookmarkEnd w:id="114"/>
            <w:r w:rsidRPr="006E0DB8">
              <w:rPr>
                <w:color w:val="000000"/>
                <w:sz w:val="22"/>
                <w:szCs w:val="22"/>
                <w:lang w:eastAsia="lt-LT"/>
              </w:rPr>
              <w:t>3) užsirašinėti, fotografuoti, filmuoti, naudotis garso ir vaizdo technikos priemonėmis, taip pat kitais būdais fiksuoti informaciją, išskyrus šio įstatymo 13 straipsnyje nurodytus atvejus;</w:t>
            </w:r>
          </w:p>
          <w:p w14:paraId="6FFD7364" w14:textId="5F556D70" w:rsidR="006F2B33" w:rsidRPr="006E0DB8" w:rsidRDefault="006F2B33" w:rsidP="006F2B33">
            <w:pPr>
              <w:shd w:val="clear" w:color="auto" w:fill="FFFFFF"/>
              <w:rPr>
                <w:color w:val="000000"/>
                <w:sz w:val="22"/>
                <w:szCs w:val="22"/>
                <w:lang w:eastAsia="lt-LT"/>
              </w:rPr>
            </w:pPr>
            <w:bookmarkStart w:id="115" w:name="part_71bcc9f095204132a358a64f6aa01773"/>
            <w:bookmarkEnd w:id="115"/>
            <w:r w:rsidRPr="006E0DB8">
              <w:rPr>
                <w:color w:val="000000"/>
                <w:sz w:val="22"/>
                <w:szCs w:val="22"/>
                <w:lang w:eastAsia="lt-LT"/>
              </w:rPr>
              <w:t>4) publikacijas ar laidas skelbti savo pavarde, slapyvardžiu ar anonimiškai.</w:t>
            </w:r>
          </w:p>
          <w:p w14:paraId="5F32CF25" w14:textId="77777777" w:rsidR="00AF3C33" w:rsidRPr="006E0DB8" w:rsidRDefault="00AF3C33">
            <w:pPr>
              <w:shd w:val="clear" w:color="auto" w:fill="FFFFFF"/>
              <w:spacing w:line="256" w:lineRule="auto"/>
              <w:rPr>
                <w:color w:val="000000"/>
                <w:sz w:val="22"/>
                <w:szCs w:val="22"/>
                <w:lang w:eastAsia="lt-LT"/>
              </w:rPr>
            </w:pPr>
          </w:p>
          <w:p w14:paraId="3B41A2C5" w14:textId="77777777" w:rsidR="00AF3C33" w:rsidRPr="006E0DB8" w:rsidRDefault="00AF3C33">
            <w:pPr>
              <w:shd w:val="clear" w:color="auto" w:fill="FFFFFF"/>
              <w:spacing w:line="256" w:lineRule="auto"/>
              <w:rPr>
                <w:color w:val="000000"/>
                <w:sz w:val="22"/>
                <w:szCs w:val="22"/>
                <w:lang w:eastAsia="lt-LT"/>
              </w:rPr>
            </w:pPr>
            <w:r w:rsidRPr="006E0DB8">
              <w:rPr>
                <w:b/>
                <w:bCs/>
                <w:color w:val="000000"/>
                <w:sz w:val="22"/>
                <w:szCs w:val="22"/>
                <w:lang w:eastAsia="lt-LT"/>
              </w:rPr>
              <w:t>54 straipsnis. Atleidimas nuo žalos atlyginimo</w:t>
            </w:r>
          </w:p>
          <w:p w14:paraId="600E41B9" w14:textId="77777777" w:rsidR="00AF3C33" w:rsidRPr="006E0DB8" w:rsidRDefault="00AF3C33">
            <w:pPr>
              <w:shd w:val="clear" w:color="auto" w:fill="FFFFFF"/>
              <w:spacing w:line="256" w:lineRule="auto"/>
              <w:rPr>
                <w:color w:val="000000"/>
                <w:sz w:val="22"/>
                <w:szCs w:val="22"/>
                <w:lang w:eastAsia="lt-LT"/>
              </w:rPr>
            </w:pPr>
            <w:bookmarkStart w:id="116" w:name="part_7303799b51b647adae82acbd65ae4454"/>
            <w:bookmarkEnd w:id="116"/>
            <w:r w:rsidRPr="006E0DB8">
              <w:rPr>
                <w:color w:val="000000"/>
                <w:sz w:val="22"/>
                <w:szCs w:val="22"/>
                <w:lang w:eastAsia="lt-LT"/>
              </w:rPr>
              <w:t>1. Viešosios informacijos rengėjas ir (ar) viešosios informacijos skleidėjas neatsako už tikrovės neatitinkančios informacijos paskelbimą, jeigu jis nurodė informacijos šaltinį, o ji buvo:</w:t>
            </w:r>
          </w:p>
          <w:p w14:paraId="1DFC2E1A"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&lt;...&gt;</w:t>
            </w:r>
          </w:p>
          <w:p w14:paraId="6E815164" w14:textId="77777777" w:rsidR="00AF3C33" w:rsidRPr="006E0DB8" w:rsidRDefault="00AF3C33">
            <w:pPr>
              <w:shd w:val="clear" w:color="auto" w:fill="FFFFFF"/>
              <w:spacing w:line="256" w:lineRule="auto"/>
              <w:rPr>
                <w:color w:val="000000"/>
                <w:sz w:val="22"/>
                <w:szCs w:val="22"/>
              </w:rPr>
            </w:pPr>
            <w:r w:rsidRPr="006E0DB8">
              <w:rPr>
                <w:color w:val="000000"/>
                <w:sz w:val="22"/>
                <w:szCs w:val="22"/>
              </w:rPr>
              <w:t>2) viešai pasakyta atviruose posėdžiuose, pasitarimuose, spaudos konferencijose, mitinguose ir kituose renginiuose, o viešosios informacijos rengėjas neiškraipė pasakytų teiginių. Šiuo atveju visa atsakomybė tenka renginių organizatoriams ir informaciją paskelbusiems asmenims;</w:t>
            </w:r>
          </w:p>
          <w:p w14:paraId="721C6123" w14:textId="3637BEA7" w:rsidR="00AF3C33" w:rsidRPr="006E0DB8" w:rsidRDefault="00AF3C33">
            <w:pPr>
              <w:shd w:val="clear" w:color="auto" w:fill="FFFFFF"/>
              <w:spacing w:line="256" w:lineRule="auto"/>
              <w:rPr>
                <w:color w:val="000000"/>
                <w:sz w:val="22"/>
                <w:szCs w:val="22"/>
              </w:rPr>
            </w:pPr>
            <w:r w:rsidRPr="006E0DB8">
              <w:rPr>
                <w:color w:val="000000"/>
                <w:sz w:val="22"/>
                <w:szCs w:val="22"/>
              </w:rPr>
              <w:t>&lt;...&gt;</w:t>
            </w:r>
          </w:p>
          <w:p w14:paraId="1399E90C" w14:textId="128E3A7E" w:rsidR="00642E93" w:rsidRPr="006E0DB8" w:rsidRDefault="00642E93">
            <w:pPr>
              <w:shd w:val="clear" w:color="auto" w:fill="FFFFFF"/>
              <w:spacing w:line="256" w:lineRule="auto"/>
              <w:rPr>
                <w:color w:val="000000"/>
                <w:sz w:val="22"/>
                <w:szCs w:val="22"/>
              </w:rPr>
            </w:pPr>
          </w:p>
          <w:p w14:paraId="0DF05D59" w14:textId="499770E8" w:rsidR="006F2B33" w:rsidRPr="006E0DB8" w:rsidRDefault="006F2B33" w:rsidP="006F2B33">
            <w:pPr>
              <w:jc w:val="left"/>
              <w:rPr>
                <w:b/>
                <w:bCs/>
                <w:color w:val="auto"/>
                <w:sz w:val="22"/>
                <w:szCs w:val="22"/>
              </w:rPr>
            </w:pPr>
            <w:r w:rsidRPr="006E0DB8">
              <w:rPr>
                <w:b/>
                <w:bCs/>
                <w:color w:val="auto"/>
                <w:sz w:val="22"/>
                <w:szCs w:val="22"/>
              </w:rPr>
              <w:t>Lietuvos Respublikos Konstitucija</w:t>
            </w:r>
          </w:p>
          <w:p w14:paraId="51D34E32" w14:textId="5641122C" w:rsidR="006F2B33" w:rsidRPr="006E0DB8" w:rsidRDefault="006F2B33" w:rsidP="006F2B33">
            <w:pPr>
              <w:jc w:val="left"/>
              <w:rPr>
                <w:b/>
                <w:bCs/>
                <w:color w:val="auto"/>
                <w:sz w:val="22"/>
                <w:szCs w:val="22"/>
              </w:rPr>
            </w:pPr>
            <w:r w:rsidRPr="006E0DB8">
              <w:rPr>
                <w:b/>
                <w:bCs/>
                <w:color w:val="auto"/>
                <w:sz w:val="22"/>
                <w:szCs w:val="22"/>
              </w:rPr>
              <w:t>25 straipsnis</w:t>
            </w:r>
          </w:p>
          <w:p w14:paraId="45C766A3" w14:textId="288EFCDF" w:rsidR="00AF3C33" w:rsidRPr="006E0DB8" w:rsidRDefault="006F2B33" w:rsidP="006F2B33">
            <w:pPr>
              <w:rPr>
                <w:sz w:val="22"/>
                <w:szCs w:val="22"/>
              </w:rPr>
            </w:pPr>
            <w:r w:rsidRPr="006E0DB8">
              <w:rPr>
                <w:sz w:val="22"/>
                <w:szCs w:val="22"/>
              </w:rPr>
              <w:t>Žmogus turi teisę turėti savo įsitikinimus ir juos laisvai reikšti.</w:t>
            </w:r>
            <w:r w:rsidRPr="006E0DB8">
              <w:rPr>
                <w:sz w:val="22"/>
                <w:szCs w:val="22"/>
              </w:rPr>
              <w:br/>
              <w:t>Žmogui neturi būti kliudoma ieškoti, gauti ir skleisti informaciją bei idėjas.</w:t>
            </w:r>
            <w:r w:rsidRPr="006E0DB8">
              <w:rPr>
                <w:sz w:val="22"/>
                <w:szCs w:val="22"/>
              </w:rPr>
              <w:br/>
              <w:t>Laisvė reikšti įsitikinimus, gauti ir skleisti informaciją negali būti ribojama kitaip, kaip tik įstatymu, jei tai būtina apsaugoti žmogaus sveikatai, garbei ir orumui, privačiam gyvenimui, dorovei ar ginti konstitucinei santvarkai.</w:t>
            </w:r>
            <w:r w:rsidRPr="006E0DB8">
              <w:rPr>
                <w:sz w:val="22"/>
                <w:szCs w:val="22"/>
              </w:rPr>
              <w:br/>
              <w:t>Laisvė reikšti įsitikinimus ir skleisti informaciją nesuderinama su nusikalstamais veiksmais – tautinės, rasinės, religinės ar socialinės neapykantos, prievartos bei diskriminacijos kurstymu, šmeižtu ir dezinformacija.</w:t>
            </w:r>
            <w:r w:rsidRPr="006E0DB8">
              <w:rPr>
                <w:sz w:val="22"/>
                <w:szCs w:val="22"/>
              </w:rPr>
              <w:br/>
              <w:t>&lt;...&gt;</w:t>
            </w:r>
          </w:p>
        </w:tc>
        <w:tc>
          <w:tcPr>
            <w:tcW w:w="1842" w:type="dxa"/>
            <w:tcBorders>
              <w:top w:val="single" w:sz="4" w:space="0" w:color="00000A"/>
              <w:left w:val="single" w:sz="4" w:space="0" w:color="00000A"/>
              <w:bottom w:val="single" w:sz="4" w:space="0" w:color="00000A"/>
              <w:right w:val="single" w:sz="4" w:space="0" w:color="00000A"/>
            </w:tcBorders>
            <w:hideMark/>
          </w:tcPr>
          <w:p w14:paraId="0DB95CDA"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35B4F1B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830AF7E" w14:textId="77777777" w:rsidR="00AF3C33" w:rsidRPr="006E0DB8"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V SKYRIUS</w:t>
            </w:r>
          </w:p>
          <w:p w14:paraId="7EC969F5" w14:textId="77777777" w:rsidR="00AF3C33" w:rsidRPr="006E0DB8"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6E0DB8">
              <w:rPr>
                <w:rStyle w:val="bold"/>
                <w:b/>
                <w:bCs/>
                <w:color w:val="000000"/>
                <w:sz w:val="22"/>
                <w:szCs w:val="22"/>
                <w:lang w:eastAsia="en-US"/>
              </w:rPr>
              <w:t>NUOSTATOS, TAIKYTINOS VIDAUS IR IŠORĖS PRANEŠIMŲ TEIKIMUI</w:t>
            </w:r>
          </w:p>
          <w:p w14:paraId="0FF2DF82"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16 straipsnis</w:t>
            </w:r>
          </w:p>
          <w:p w14:paraId="7375294F"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Konfidencialumo pareiga</w:t>
            </w:r>
          </w:p>
          <w:p w14:paraId="70BEA68B"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lastRenderedPageBreak/>
              <w:t>1.   Valstybės narės užtikrina, kad negavus aiškaus pranešimo teikėjo sutikimo jo tapatybė nebūtų atskleista niekam, išskyrus įgaliotus darbuotojus, kompetentingus gauti pranešimus ar imtis dėl jų tolesnių veiksmų. Tai taip pat taikoma visai kitai informacijai, iš kurios tiesiogiai arba netiesiogiai gali būti nustatyta pranešimo teikėjo tapatybė.</w:t>
            </w:r>
          </w:p>
        </w:tc>
        <w:tc>
          <w:tcPr>
            <w:tcW w:w="7982" w:type="dxa"/>
            <w:tcBorders>
              <w:top w:val="single" w:sz="4" w:space="0" w:color="00000A"/>
              <w:left w:val="single" w:sz="4" w:space="0" w:color="00000A"/>
              <w:bottom w:val="single" w:sz="4" w:space="0" w:color="00000A"/>
              <w:right w:val="single" w:sz="4" w:space="0" w:color="00000A"/>
            </w:tcBorders>
          </w:tcPr>
          <w:p w14:paraId="5D082399" w14:textId="77777777" w:rsidR="00AF3C33" w:rsidRPr="006E0DB8" w:rsidRDefault="00AF3C33">
            <w:pPr>
              <w:tabs>
                <w:tab w:val="left" w:pos="1276"/>
              </w:tabs>
              <w:spacing w:line="256" w:lineRule="auto"/>
              <w:rPr>
                <w:b/>
                <w:bCs/>
                <w:sz w:val="22"/>
                <w:szCs w:val="22"/>
              </w:rPr>
            </w:pPr>
            <w:r w:rsidRPr="006E0DB8">
              <w:rPr>
                <w:b/>
                <w:bCs/>
                <w:sz w:val="22"/>
                <w:szCs w:val="22"/>
              </w:rPr>
              <w:lastRenderedPageBreak/>
              <w:t>PAĮ projektas</w:t>
            </w:r>
          </w:p>
          <w:p w14:paraId="73237A49" w14:textId="77777777" w:rsidR="006F2B33" w:rsidRPr="006E0DB8" w:rsidRDefault="006F2B33" w:rsidP="006F2B33">
            <w:pPr>
              <w:rPr>
                <w:b/>
                <w:color w:val="000000" w:themeColor="text1"/>
                <w:sz w:val="22"/>
                <w:szCs w:val="22"/>
              </w:rPr>
            </w:pPr>
            <w:r w:rsidRPr="006E0DB8">
              <w:rPr>
                <w:b/>
                <w:color w:val="000000" w:themeColor="text1"/>
                <w:sz w:val="22"/>
                <w:szCs w:val="22"/>
              </w:rPr>
              <w:t>2 straipsnis. Pagrindinės šio įstatymo sąvokos</w:t>
            </w:r>
          </w:p>
          <w:p w14:paraId="24A5108B" w14:textId="77777777" w:rsidR="00AF3C33" w:rsidRPr="006E0DB8" w:rsidRDefault="00AF3C33" w:rsidP="006F2B33">
            <w:pPr>
              <w:spacing w:line="256" w:lineRule="auto"/>
              <w:rPr>
                <w:b/>
                <w:sz w:val="22"/>
                <w:szCs w:val="22"/>
              </w:rPr>
            </w:pPr>
            <w:r w:rsidRPr="006E0DB8">
              <w:rPr>
                <w:b/>
                <w:sz w:val="22"/>
                <w:szCs w:val="22"/>
              </w:rPr>
              <w:t>&lt;...&gt;</w:t>
            </w:r>
          </w:p>
          <w:p w14:paraId="0F6C9CD8" w14:textId="77777777" w:rsidR="000B1582" w:rsidRPr="006E0DB8" w:rsidRDefault="000B1582" w:rsidP="000B1582">
            <w:pPr>
              <w:rPr>
                <w:sz w:val="22"/>
                <w:szCs w:val="22"/>
              </w:rPr>
            </w:pPr>
            <w:r w:rsidRPr="006E0DB8">
              <w:rPr>
                <w:sz w:val="22"/>
                <w:szCs w:val="22"/>
              </w:rPr>
              <w:t>5.</w:t>
            </w:r>
            <w:r w:rsidRPr="006E0DB8">
              <w:rPr>
                <w:b/>
                <w:sz w:val="22"/>
                <w:szCs w:val="22"/>
              </w:rPr>
              <w:t xml:space="preserve"> </w:t>
            </w:r>
            <w:r w:rsidRPr="006E0DB8">
              <w:rPr>
                <w:sz w:val="22"/>
                <w:szCs w:val="22"/>
              </w:rPr>
              <w:t xml:space="preserve">Konfidencialumas – įstaigų ir kitų subjektų bei jų darbuotojų, valstybės tarnautojų ar pareigūnų veiklos principas, kuriuo užtikrinama, kad informaciją apie pažeidimą </w:t>
            </w:r>
            <w:r w:rsidRPr="006E0DB8">
              <w:rPr>
                <w:sz w:val="22"/>
                <w:szCs w:val="22"/>
              </w:rPr>
              <w:lastRenderedPageBreak/>
              <w:t xml:space="preserve">pateikusio asmens duomenys ir kita jį tiesiogiai ar netiesiogiai identifikuoti leidžianti informacija tvarkomi tik darbo ar tarnybos funkcijų atlikimo tikslais ir kad ši informacija neatskleidžiama tretiesiems asmenims, išskyrus šiame įstatyme nustatytus atvejus. </w:t>
            </w:r>
          </w:p>
          <w:p w14:paraId="04748A61" w14:textId="77777777" w:rsidR="00AF3C33" w:rsidRPr="006E0DB8" w:rsidRDefault="00AF3C33">
            <w:pPr>
              <w:spacing w:line="256" w:lineRule="auto"/>
              <w:rPr>
                <w:b/>
                <w:color w:val="000000"/>
                <w:sz w:val="22"/>
                <w:szCs w:val="22"/>
              </w:rPr>
            </w:pPr>
            <w:r w:rsidRPr="006E0DB8">
              <w:rPr>
                <w:b/>
                <w:color w:val="000000"/>
                <w:sz w:val="22"/>
                <w:szCs w:val="22"/>
              </w:rPr>
              <w:t>&lt;...&gt;</w:t>
            </w:r>
          </w:p>
          <w:p w14:paraId="05ED6E9A" w14:textId="77777777" w:rsidR="00AF3C33" w:rsidRPr="006E0DB8" w:rsidRDefault="00AF3C33">
            <w:pPr>
              <w:spacing w:line="256" w:lineRule="auto"/>
              <w:rPr>
                <w:b/>
                <w:bCs/>
                <w:sz w:val="22"/>
                <w:szCs w:val="22"/>
              </w:rPr>
            </w:pPr>
          </w:p>
          <w:p w14:paraId="00B8C8BD" w14:textId="77777777" w:rsidR="00AF3C33" w:rsidRPr="006E0DB8" w:rsidRDefault="00AF3C33">
            <w:pPr>
              <w:spacing w:line="256" w:lineRule="auto"/>
              <w:rPr>
                <w:b/>
                <w:bCs/>
                <w:sz w:val="22"/>
                <w:szCs w:val="22"/>
              </w:rPr>
            </w:pPr>
            <w:r w:rsidRPr="006E0DB8">
              <w:rPr>
                <w:b/>
                <w:bCs/>
                <w:sz w:val="22"/>
                <w:szCs w:val="22"/>
              </w:rPr>
              <w:t>PAĮ projektas</w:t>
            </w:r>
          </w:p>
          <w:p w14:paraId="12D1E421" w14:textId="77777777" w:rsidR="000B1582" w:rsidRPr="006E0DB8" w:rsidRDefault="000B1582" w:rsidP="000B1582">
            <w:pPr>
              <w:rPr>
                <w:b/>
                <w:sz w:val="22"/>
                <w:szCs w:val="22"/>
              </w:rPr>
            </w:pPr>
            <w:r w:rsidRPr="006E0DB8">
              <w:rPr>
                <w:b/>
                <w:sz w:val="22"/>
                <w:szCs w:val="22"/>
              </w:rPr>
              <w:t xml:space="preserve">6 straipsnis. Kompetentingai institucijai pateiktų pranešimų nagrinėjimas </w:t>
            </w:r>
          </w:p>
          <w:p w14:paraId="2BEAEA77" w14:textId="77777777" w:rsidR="005525B2" w:rsidRPr="00E1361A" w:rsidRDefault="005525B2" w:rsidP="005525B2">
            <w:pPr>
              <w:rPr>
                <w:sz w:val="22"/>
                <w:szCs w:val="22"/>
              </w:rPr>
            </w:pPr>
            <w:r w:rsidRPr="00E1361A">
              <w:rPr>
                <w:sz w:val="22"/>
                <w:szCs w:val="22"/>
              </w:rPr>
              <w:t>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 Reikalavimas nedelsiant informuoti informaciją apie pažeidimą pateikusį asmenį apie jo pranešimo gavimą netaikomas, kai:</w:t>
            </w:r>
          </w:p>
          <w:p w14:paraId="6E31A77A" w14:textId="77777777" w:rsidR="005525B2" w:rsidRPr="00E1361A" w:rsidRDefault="005525B2" w:rsidP="005525B2">
            <w:pPr>
              <w:rPr>
                <w:sz w:val="22"/>
                <w:szCs w:val="22"/>
              </w:rPr>
            </w:pPr>
            <w:r w:rsidRPr="00E1361A">
              <w:rPr>
                <w:sz w:val="22"/>
                <w:szCs w:val="22"/>
              </w:rPr>
              <w:t>1) informaciją apie pažeidimą pateikiantis asmuo išreiškė valią gavimo nepatvirtinti;</w:t>
            </w:r>
          </w:p>
          <w:p w14:paraId="01F2E1C5" w14:textId="77777777" w:rsidR="005525B2" w:rsidRPr="00E1361A" w:rsidRDefault="005525B2" w:rsidP="005525B2">
            <w:pPr>
              <w:rPr>
                <w:sz w:val="22"/>
                <w:szCs w:val="22"/>
              </w:rPr>
            </w:pPr>
            <w:r w:rsidRPr="00E1361A">
              <w:rPr>
                <w:sz w:val="22"/>
                <w:szCs w:val="22"/>
              </w:rPr>
              <w:t>2) patvirtinus pranešimo gavimą, kiltų pavojus informaciją apie pažeidimą pateikusio asmens konfidencialumui.</w:t>
            </w:r>
          </w:p>
          <w:p w14:paraId="29F181EE" w14:textId="77777777" w:rsidR="00AF3C33" w:rsidRPr="006E0DB8" w:rsidRDefault="00AF3C33">
            <w:pPr>
              <w:spacing w:line="240" w:lineRule="atLeast"/>
              <w:rPr>
                <w:b/>
                <w:bCs/>
                <w:sz w:val="22"/>
                <w:szCs w:val="22"/>
              </w:rPr>
            </w:pPr>
            <w:r w:rsidRPr="006E0DB8">
              <w:rPr>
                <w:b/>
                <w:bCs/>
                <w:sz w:val="22"/>
                <w:szCs w:val="22"/>
              </w:rPr>
              <w:t>&lt;...&gt;</w:t>
            </w:r>
          </w:p>
          <w:p w14:paraId="31124128" w14:textId="77777777" w:rsidR="00AF3C33" w:rsidRPr="006E0DB8" w:rsidRDefault="00AF3C33">
            <w:pPr>
              <w:spacing w:line="256" w:lineRule="auto"/>
              <w:rPr>
                <w:b/>
                <w:sz w:val="22"/>
                <w:szCs w:val="22"/>
              </w:rPr>
            </w:pPr>
          </w:p>
          <w:p w14:paraId="245A7021" w14:textId="6EB8291A" w:rsidR="00AF3C33" w:rsidRPr="006E0DB8" w:rsidRDefault="00AF3C33">
            <w:pPr>
              <w:spacing w:line="256" w:lineRule="auto"/>
              <w:rPr>
                <w:b/>
                <w:sz w:val="22"/>
                <w:szCs w:val="22"/>
              </w:rPr>
            </w:pPr>
            <w:r w:rsidRPr="006E0DB8">
              <w:rPr>
                <w:b/>
                <w:sz w:val="22"/>
                <w:szCs w:val="22"/>
              </w:rPr>
              <w:t>PAĮ</w:t>
            </w:r>
            <w:r w:rsidR="00366A5F" w:rsidRPr="006E0DB8">
              <w:rPr>
                <w:b/>
                <w:sz w:val="22"/>
                <w:szCs w:val="22"/>
              </w:rPr>
              <w:t xml:space="preserve"> projektas</w:t>
            </w:r>
          </w:p>
          <w:p w14:paraId="152B8558" w14:textId="77777777" w:rsidR="000B1582" w:rsidRPr="006E0DB8" w:rsidRDefault="000B1582" w:rsidP="000B1582">
            <w:pPr>
              <w:rPr>
                <w:b/>
                <w:sz w:val="22"/>
                <w:szCs w:val="22"/>
              </w:rPr>
            </w:pPr>
            <w:r w:rsidRPr="006E0DB8">
              <w:rPr>
                <w:b/>
                <w:sz w:val="22"/>
                <w:szCs w:val="22"/>
              </w:rPr>
              <w:t>8 straipsnis. Apsaugos, skatinimo ir pagalbos priemonės</w:t>
            </w:r>
          </w:p>
          <w:p w14:paraId="41A73438" w14:textId="77777777" w:rsidR="000B1582" w:rsidRPr="006E0DB8" w:rsidRDefault="000B1582" w:rsidP="000B1582">
            <w:pPr>
              <w:rPr>
                <w:sz w:val="22"/>
                <w:szCs w:val="22"/>
              </w:rPr>
            </w:pPr>
            <w:r w:rsidRPr="006E0DB8">
              <w:rPr>
                <w:sz w:val="22"/>
                <w:szCs w:val="22"/>
              </w:rPr>
              <w:t>1. Pagrindinės asmenų apsaugos, skatinimo ir pagalbos jiems priemonės:</w:t>
            </w:r>
          </w:p>
          <w:p w14:paraId="0212D044" w14:textId="77777777" w:rsidR="00AF3C33" w:rsidRPr="006E0DB8" w:rsidRDefault="00AF3C33">
            <w:pPr>
              <w:spacing w:line="256" w:lineRule="auto"/>
              <w:rPr>
                <w:sz w:val="22"/>
                <w:szCs w:val="22"/>
              </w:rPr>
            </w:pPr>
            <w:r w:rsidRPr="006E0DB8">
              <w:rPr>
                <w:sz w:val="22"/>
                <w:szCs w:val="22"/>
              </w:rPr>
              <w:t>&lt;...&gt;</w:t>
            </w:r>
          </w:p>
          <w:p w14:paraId="20216DAF" w14:textId="77777777" w:rsidR="000B1582" w:rsidRPr="006E0DB8" w:rsidRDefault="000B1582" w:rsidP="000B1582">
            <w:pPr>
              <w:rPr>
                <w:sz w:val="22"/>
                <w:szCs w:val="22"/>
              </w:rPr>
            </w:pPr>
            <w:r w:rsidRPr="006E0DB8">
              <w:rPr>
                <w:sz w:val="22"/>
                <w:szCs w:val="22"/>
              </w:rPr>
              <w:t>2) konfidencialumo užtikrinimas;</w:t>
            </w:r>
          </w:p>
          <w:p w14:paraId="0CEDD640" w14:textId="77777777" w:rsidR="00AF3C33" w:rsidRPr="006E0DB8" w:rsidRDefault="00AF3C33">
            <w:pPr>
              <w:spacing w:line="256" w:lineRule="auto"/>
              <w:rPr>
                <w:sz w:val="22"/>
                <w:szCs w:val="22"/>
              </w:rPr>
            </w:pPr>
            <w:r w:rsidRPr="006E0DB8">
              <w:rPr>
                <w:sz w:val="22"/>
                <w:szCs w:val="22"/>
              </w:rPr>
              <w:t>&lt;...&gt;</w:t>
            </w:r>
          </w:p>
          <w:p w14:paraId="1B410E7F" w14:textId="77777777" w:rsidR="00AF3C33" w:rsidRPr="006E0DB8" w:rsidRDefault="00AF3C33">
            <w:pPr>
              <w:spacing w:line="256" w:lineRule="auto"/>
              <w:ind w:left="44"/>
              <w:rPr>
                <w:b/>
                <w:sz w:val="22"/>
                <w:szCs w:val="22"/>
              </w:rPr>
            </w:pPr>
          </w:p>
          <w:p w14:paraId="29D5EF49" w14:textId="7C9BA0E4" w:rsidR="00AF3C33" w:rsidRPr="006E0DB8" w:rsidRDefault="00AF3C33">
            <w:pPr>
              <w:spacing w:line="256" w:lineRule="auto"/>
              <w:rPr>
                <w:b/>
                <w:sz w:val="22"/>
                <w:szCs w:val="22"/>
              </w:rPr>
            </w:pPr>
            <w:r w:rsidRPr="006E0DB8">
              <w:rPr>
                <w:b/>
                <w:sz w:val="22"/>
                <w:szCs w:val="22"/>
              </w:rPr>
              <w:t>PAĮ</w:t>
            </w:r>
            <w:r w:rsidR="00366A5F" w:rsidRPr="006E0DB8">
              <w:rPr>
                <w:b/>
                <w:sz w:val="22"/>
                <w:szCs w:val="22"/>
              </w:rPr>
              <w:t xml:space="preserve"> projektas</w:t>
            </w:r>
          </w:p>
          <w:p w14:paraId="3A54E979" w14:textId="77777777" w:rsidR="000B1582" w:rsidRPr="006E0DB8" w:rsidRDefault="000B1582" w:rsidP="000B1582">
            <w:pPr>
              <w:rPr>
                <w:rFonts w:eastAsia="Calibri"/>
                <w:b/>
                <w:sz w:val="22"/>
                <w:szCs w:val="22"/>
              </w:rPr>
            </w:pPr>
            <w:r w:rsidRPr="006E0DB8">
              <w:rPr>
                <w:rFonts w:eastAsia="Calibri"/>
                <w:b/>
                <w:sz w:val="22"/>
                <w:szCs w:val="22"/>
              </w:rPr>
              <w:t>9 straipsnis. Konfidencialumo užtikrinimas</w:t>
            </w:r>
          </w:p>
          <w:p w14:paraId="66388A7A" w14:textId="77777777" w:rsidR="005525B2" w:rsidRPr="00E1361A" w:rsidRDefault="005525B2" w:rsidP="005525B2">
            <w:pPr>
              <w:rPr>
                <w:sz w:val="22"/>
                <w:szCs w:val="22"/>
              </w:rPr>
            </w:pPr>
            <w:r w:rsidRPr="00E1361A">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22255FA9" w14:textId="77777777" w:rsidR="005525B2" w:rsidRPr="00E1361A" w:rsidRDefault="005525B2" w:rsidP="005525B2">
            <w:pPr>
              <w:rPr>
                <w:sz w:val="22"/>
                <w:szCs w:val="22"/>
              </w:rPr>
            </w:pPr>
            <w:r w:rsidRPr="00E1361A">
              <w:rPr>
                <w:sz w:val="22"/>
                <w:szCs w:val="22"/>
              </w:rPr>
              <w:t xml:space="preserve">2. Kiekviena įstaiga ir asmuo, kuris gauna ar nagrinėja informaciją apie pažeidimą, privalo užtikrinti informaciją apie pažeidimą pateikiančio asmens ar pranešėjo </w:t>
            </w:r>
            <w:r w:rsidRPr="00E1361A">
              <w:rPr>
                <w:bCs/>
                <w:sz w:val="22"/>
                <w:szCs w:val="22"/>
              </w:rPr>
              <w:t>konfidencialumą.</w:t>
            </w:r>
          </w:p>
          <w:p w14:paraId="4A27C0FF" w14:textId="77777777" w:rsidR="00AF3C33" w:rsidRPr="006E0DB8" w:rsidRDefault="00AF3C33">
            <w:pPr>
              <w:spacing w:line="256" w:lineRule="auto"/>
              <w:rPr>
                <w:b/>
                <w:sz w:val="22"/>
                <w:szCs w:val="22"/>
              </w:rPr>
            </w:pPr>
            <w:r w:rsidRPr="006E0DB8">
              <w:rPr>
                <w:b/>
                <w:sz w:val="22"/>
                <w:szCs w:val="22"/>
              </w:rPr>
              <w:lastRenderedPageBreak/>
              <w:t>&lt;...&gt;</w:t>
            </w:r>
          </w:p>
          <w:p w14:paraId="44900633" w14:textId="77777777" w:rsidR="005525B2" w:rsidRPr="00E1361A" w:rsidRDefault="005525B2" w:rsidP="005525B2">
            <w:pPr>
              <w:rPr>
                <w:sz w:val="22"/>
                <w:szCs w:val="22"/>
              </w:rPr>
            </w:pPr>
            <w:r w:rsidRPr="00E1361A">
              <w:rPr>
                <w:sz w:val="22"/>
                <w:szCs w:val="22"/>
              </w:rPr>
              <w:t>4. Jeigu kompetentinga institucija nepripažino informaciją apie pažeidimą pateikusio asmens pranešėju ir informaciją apie pažeidimą, vadovaudamasi šio įstatymo 6 straipsnio</w:t>
            </w:r>
            <w:r w:rsidRPr="00E1361A">
              <w:rPr>
                <w:b/>
                <w:bCs/>
                <w:sz w:val="22"/>
                <w:szCs w:val="22"/>
              </w:rPr>
              <w:t xml:space="preserve"> </w:t>
            </w:r>
            <w:r w:rsidRPr="00E1361A">
              <w:rPr>
                <w:sz w:val="22"/>
                <w:szCs w:val="22"/>
              </w:rPr>
              <w:t>3</w:t>
            </w:r>
            <w:r w:rsidRPr="00E1361A">
              <w:rPr>
                <w:b/>
                <w:bCs/>
                <w:sz w:val="22"/>
                <w:szCs w:val="22"/>
              </w:rPr>
              <w:t> </w:t>
            </w:r>
            <w:r w:rsidRPr="00E1361A">
              <w:rPr>
                <w:sz w:val="22"/>
                <w:szCs w:val="22"/>
              </w:rPr>
              <w:t xml:space="preserve">dalimi, persiuntė kitai institucijai, konfidencialumą užtikrina institucija, kuriai buvo persiųsta informacija apie pažeidimą. </w:t>
            </w:r>
          </w:p>
          <w:p w14:paraId="644AB44F" w14:textId="77777777" w:rsidR="005525B2" w:rsidRPr="00E1361A" w:rsidRDefault="005525B2" w:rsidP="005525B2">
            <w:pPr>
              <w:rPr>
                <w:sz w:val="22"/>
                <w:szCs w:val="22"/>
              </w:rPr>
            </w:pPr>
            <w:r w:rsidRPr="00E1361A">
              <w:rPr>
                <w:sz w:val="22"/>
                <w:szCs w:val="22"/>
              </w:rPr>
              <w:t>5. Reikalavimas užtikrinti konfidencialumą netaikomas, kai:</w:t>
            </w:r>
          </w:p>
          <w:p w14:paraId="20F4161D" w14:textId="77777777" w:rsidR="005525B2" w:rsidRPr="00E1361A" w:rsidRDefault="005525B2" w:rsidP="005525B2">
            <w:pPr>
              <w:rPr>
                <w:sz w:val="22"/>
                <w:szCs w:val="22"/>
              </w:rPr>
            </w:pPr>
            <w:r w:rsidRPr="00E1361A">
              <w:rPr>
                <w:sz w:val="22"/>
                <w:szCs w:val="22"/>
              </w:rPr>
              <w:t xml:space="preserve">1) to raštu prašo informaciją apie pažeidimą pateikiantis ar pateikęs asmuo arba pranešėjas; </w:t>
            </w:r>
          </w:p>
          <w:p w14:paraId="4F012117" w14:textId="77777777" w:rsidR="005525B2" w:rsidRPr="00E1361A" w:rsidRDefault="005525B2" w:rsidP="005525B2">
            <w:pPr>
              <w:rPr>
                <w:sz w:val="22"/>
                <w:szCs w:val="22"/>
              </w:rPr>
            </w:pPr>
            <w:r w:rsidRPr="00E1361A">
              <w:rPr>
                <w:sz w:val="22"/>
                <w:szCs w:val="22"/>
              </w:rPr>
              <w:t>2) informaciją apie pažeidimą pateikęs asmuo pateikia žinomai melagingą informaciją.</w:t>
            </w:r>
          </w:p>
          <w:p w14:paraId="17A7DDC0" w14:textId="3F203020" w:rsidR="00AF3C33" w:rsidRPr="006E0DB8" w:rsidRDefault="000B1582">
            <w:pPr>
              <w:spacing w:line="256" w:lineRule="auto"/>
              <w:rPr>
                <w:color w:val="000000"/>
                <w:sz w:val="22"/>
                <w:szCs w:val="22"/>
              </w:rPr>
            </w:pPr>
            <w:r w:rsidRPr="006E0DB8">
              <w:rPr>
                <w:color w:val="000000"/>
                <w:sz w:val="22"/>
                <w:szCs w:val="22"/>
              </w:rPr>
              <w:t>&lt;...&gt;</w:t>
            </w:r>
          </w:p>
          <w:p w14:paraId="50E31098" w14:textId="77777777" w:rsidR="000B1582" w:rsidRPr="006E0DB8" w:rsidRDefault="000B1582">
            <w:pPr>
              <w:spacing w:line="256" w:lineRule="auto"/>
              <w:rPr>
                <w:color w:val="000000"/>
                <w:sz w:val="22"/>
                <w:szCs w:val="22"/>
              </w:rPr>
            </w:pPr>
          </w:p>
          <w:p w14:paraId="1DF2DCFA" w14:textId="4E123247" w:rsidR="00AF3C33" w:rsidRPr="006E0DB8" w:rsidRDefault="00AF3C33">
            <w:pPr>
              <w:spacing w:line="256" w:lineRule="auto"/>
              <w:rPr>
                <w:b/>
                <w:bCs/>
                <w:color w:val="000000"/>
                <w:sz w:val="22"/>
                <w:szCs w:val="22"/>
              </w:rPr>
            </w:pPr>
            <w:r w:rsidRPr="006E0DB8">
              <w:rPr>
                <w:b/>
                <w:bCs/>
                <w:color w:val="000000"/>
                <w:sz w:val="22"/>
                <w:szCs w:val="22"/>
              </w:rPr>
              <w:t>PAĮ projektas</w:t>
            </w:r>
          </w:p>
          <w:p w14:paraId="796038A8" w14:textId="77777777" w:rsidR="005D2B1C" w:rsidRPr="006E0DB8" w:rsidRDefault="005D2B1C" w:rsidP="005D2B1C">
            <w:pPr>
              <w:rPr>
                <w:rFonts w:eastAsia="Calibri"/>
                <w:b/>
                <w:color w:val="000000" w:themeColor="text1"/>
                <w:sz w:val="22"/>
                <w:szCs w:val="22"/>
              </w:rPr>
            </w:pPr>
            <w:r w:rsidRPr="006E0DB8">
              <w:rPr>
                <w:rFonts w:eastAsia="Calibri"/>
                <w:b/>
                <w:color w:val="000000" w:themeColor="text1"/>
                <w:sz w:val="22"/>
                <w:szCs w:val="22"/>
              </w:rPr>
              <w:t>9 straipsnis. Konfidencialumo užtikrinimas</w:t>
            </w:r>
          </w:p>
          <w:p w14:paraId="2B1FADED" w14:textId="1DA9CE23" w:rsidR="005D2B1C" w:rsidRPr="006E0DB8" w:rsidRDefault="005D2B1C" w:rsidP="005D2B1C">
            <w:pPr>
              <w:spacing w:line="256" w:lineRule="auto"/>
              <w:rPr>
                <w:color w:val="000000"/>
                <w:sz w:val="22"/>
                <w:szCs w:val="22"/>
              </w:rPr>
            </w:pPr>
            <w:r w:rsidRPr="006E0DB8">
              <w:rPr>
                <w:b/>
                <w:bCs/>
                <w:color w:val="000000"/>
                <w:sz w:val="22"/>
                <w:szCs w:val="22"/>
              </w:rPr>
              <w:t>&lt;...&gt;</w:t>
            </w:r>
          </w:p>
          <w:p w14:paraId="0E9AADAC" w14:textId="77777777" w:rsidR="005525B2" w:rsidRPr="00E1361A" w:rsidRDefault="005525B2" w:rsidP="005525B2">
            <w:pPr>
              <w:rPr>
                <w:color w:val="FF0000"/>
                <w:sz w:val="22"/>
                <w:szCs w:val="22"/>
              </w:rPr>
            </w:pPr>
            <w:r w:rsidRPr="00E1361A">
              <w:rPr>
                <w:sz w:val="22"/>
                <w:szCs w:val="22"/>
              </w:rPr>
              <w:t xml:space="preserve">3. Informaciją apie pažeidimą pateikusio asmens, </w:t>
            </w:r>
            <w:r w:rsidRPr="00E1361A">
              <w:rPr>
                <w:bCs/>
                <w:sz w:val="22"/>
                <w:szCs w:val="22"/>
              </w:rPr>
              <w:t>pranešėjo ar susijusio su pažeidimu asmens</w:t>
            </w:r>
            <w:r w:rsidRPr="00E1361A">
              <w:rPr>
                <w:b/>
                <w:sz w:val="22"/>
                <w:szCs w:val="22"/>
              </w:rPr>
              <w:t xml:space="preserve"> </w:t>
            </w:r>
            <w:r w:rsidRPr="00E1361A">
              <w:rPr>
                <w:sz w:val="22"/>
                <w:szCs w:val="22"/>
              </w:rPr>
              <w:t>duomenys, leidžiantys nustatyti jų tapatybę, gali būti pateikti tik tam asmeniui arba institucijai, kurie nagrinėja informaciją apie pažeidimą. Prieš atskleisdama konfidencialius duomenis institucija privalo raštu informuoti informaciją apie pažeidimą pateikiantį asmenį ar pranešėją apie duomenų atskleidimą, nurodydama konfidencialių duomenų atskleidimo priežastį.</w:t>
            </w:r>
          </w:p>
          <w:p w14:paraId="11EB73E1" w14:textId="54AB3DFD" w:rsidR="005D2B1C" w:rsidRPr="006E0DB8" w:rsidRDefault="005D2B1C" w:rsidP="005D2B1C">
            <w:pPr>
              <w:rPr>
                <w:color w:val="000000" w:themeColor="text1"/>
                <w:sz w:val="22"/>
                <w:szCs w:val="22"/>
              </w:rPr>
            </w:pPr>
            <w:r w:rsidRPr="006E0DB8">
              <w:rPr>
                <w:color w:val="000000" w:themeColor="text1"/>
                <w:sz w:val="22"/>
                <w:szCs w:val="22"/>
              </w:rPr>
              <w:t>&lt;...&gt;</w:t>
            </w:r>
          </w:p>
          <w:p w14:paraId="6E5A5505" w14:textId="77777777" w:rsidR="005525B2" w:rsidRPr="00E1361A" w:rsidRDefault="005525B2" w:rsidP="005525B2">
            <w:pPr>
              <w:rPr>
                <w:i/>
                <w:sz w:val="22"/>
                <w:szCs w:val="22"/>
              </w:rPr>
            </w:pPr>
            <w:r w:rsidRPr="00E1361A">
              <w:rPr>
                <w:sz w:val="22"/>
                <w:szCs w:val="22"/>
              </w:rPr>
              <w:t>6. Informacija apie</w:t>
            </w:r>
            <w:r w:rsidRPr="00E1361A">
              <w:rPr>
                <w:color w:val="FF0000"/>
                <w:sz w:val="22"/>
                <w:szCs w:val="22"/>
              </w:rPr>
              <w:t xml:space="preserve"> </w:t>
            </w:r>
            <w:r w:rsidRPr="00E1361A">
              <w:rPr>
                <w:sz w:val="22"/>
                <w:szCs w:val="22"/>
              </w:rPr>
              <w:t xml:space="preserve">asmenis, pateikusius informaciją apie pažeidimus, pranešėjus, susijusius su pažeidimu asmenis ar pagalbininkus tyrime nedalyvaujantiems asmenims negali būti teikiama. </w:t>
            </w:r>
          </w:p>
          <w:p w14:paraId="1A69170E" w14:textId="77777777" w:rsidR="00AF3C33" w:rsidRPr="006E0DB8" w:rsidRDefault="00AF3C33">
            <w:pPr>
              <w:spacing w:line="256" w:lineRule="auto"/>
              <w:rPr>
                <w:b/>
                <w:bCs/>
                <w:sz w:val="22"/>
                <w:szCs w:val="22"/>
              </w:rPr>
            </w:pPr>
          </w:p>
          <w:p w14:paraId="4CA627B6" w14:textId="77777777" w:rsidR="00AF3C33" w:rsidRPr="006E0DB8" w:rsidRDefault="00AF3C33">
            <w:pPr>
              <w:spacing w:line="256" w:lineRule="auto"/>
              <w:rPr>
                <w:b/>
                <w:bCs/>
                <w:sz w:val="22"/>
                <w:szCs w:val="22"/>
                <w:lang w:eastAsia="lt-LT"/>
              </w:rPr>
            </w:pPr>
            <w:r w:rsidRPr="006E0DB8">
              <w:rPr>
                <w:b/>
                <w:bCs/>
                <w:sz w:val="22"/>
                <w:szCs w:val="22"/>
              </w:rPr>
              <w:t xml:space="preserve">Vidinių informacijos apie pažeidimus teikimo kanalų įdiegimo ir jų funkcionavimo užtikrinimo tvarkos aprašas </w:t>
            </w:r>
            <w:r w:rsidRPr="006E0DB8">
              <w:rPr>
                <w:b/>
                <w:bCs/>
                <w:sz w:val="22"/>
                <w:szCs w:val="22"/>
                <w:lang w:eastAsia="lt-LT"/>
              </w:rPr>
              <w:t>, patvirtintas nutarimu Nr. 1133</w:t>
            </w:r>
          </w:p>
          <w:p w14:paraId="1D4E50BA" w14:textId="77777777" w:rsidR="00AF3C33" w:rsidRPr="006E0DB8" w:rsidRDefault="00AF3C33">
            <w:pPr>
              <w:spacing w:line="256" w:lineRule="auto"/>
              <w:ind w:left="44"/>
              <w:rPr>
                <w:sz w:val="22"/>
                <w:szCs w:val="22"/>
              </w:rPr>
            </w:pPr>
            <w:r w:rsidRPr="006E0DB8">
              <w:rPr>
                <w:bCs/>
                <w:sz w:val="22"/>
                <w:szCs w:val="22"/>
              </w:rPr>
              <w:t>17.</w:t>
            </w:r>
            <w:r w:rsidRPr="006E0DB8">
              <w:rPr>
                <w:b/>
                <w:sz w:val="22"/>
                <w:szCs w:val="22"/>
              </w:rPr>
              <w:t xml:space="preserve"> </w:t>
            </w:r>
            <w:r w:rsidRPr="006E0DB8">
              <w:rPr>
                <w:sz w:val="22"/>
                <w:szCs w:val="22"/>
              </w:rPr>
              <w:t>Įstaigoje nustatomos vidinės administracinės procedūros, užtikrinančios vidiniu kanalu gautos informacijos turinio ir kitų duomenų, leidžiančių identifikuoti informaciją apie pažeidimą  pateikusį asmenį, konfidencialumą.</w:t>
            </w:r>
          </w:p>
          <w:p w14:paraId="607BC0B7" w14:textId="77777777" w:rsidR="00AF3C33" w:rsidRPr="006E0DB8" w:rsidRDefault="00AF3C33">
            <w:pPr>
              <w:spacing w:line="256" w:lineRule="auto"/>
              <w:ind w:left="44"/>
              <w:rPr>
                <w:sz w:val="22"/>
                <w:szCs w:val="22"/>
              </w:rPr>
            </w:pPr>
            <w:r w:rsidRPr="006E0DB8">
              <w:rPr>
                <w:b/>
                <w:sz w:val="22"/>
                <w:szCs w:val="22"/>
              </w:rPr>
              <w:t>&lt;.</w:t>
            </w:r>
            <w:r w:rsidRPr="006E0DB8">
              <w:rPr>
                <w:sz w:val="22"/>
                <w:szCs w:val="22"/>
              </w:rPr>
              <w:t>..&gt;</w:t>
            </w:r>
          </w:p>
          <w:p w14:paraId="069D21D2" w14:textId="77777777" w:rsidR="00AF3C33" w:rsidRPr="006E0DB8" w:rsidRDefault="00AF3C33">
            <w:pPr>
              <w:spacing w:line="256" w:lineRule="auto"/>
              <w:rPr>
                <w:sz w:val="22"/>
                <w:szCs w:val="22"/>
              </w:rPr>
            </w:pPr>
            <w:r w:rsidRPr="006E0DB8">
              <w:rPr>
                <w:sz w:val="22"/>
                <w:szCs w:val="22"/>
              </w:rPr>
              <w:t>19. Konfidencialumas užtikrinamas nepaisant gautos informacijos apie pažeidimą tyrimo rezultatų.</w:t>
            </w:r>
          </w:p>
          <w:p w14:paraId="552739FF" w14:textId="77777777" w:rsidR="00AF3C33" w:rsidRPr="006E0DB8" w:rsidRDefault="00AF3C33">
            <w:pPr>
              <w:spacing w:line="256" w:lineRule="auto"/>
              <w:rPr>
                <w:sz w:val="22"/>
                <w:szCs w:val="22"/>
              </w:rPr>
            </w:pPr>
          </w:p>
          <w:p w14:paraId="5CE8DB21" w14:textId="77777777" w:rsidR="00AF3C33" w:rsidRPr="006E0DB8" w:rsidRDefault="00AF3C33">
            <w:pPr>
              <w:spacing w:line="256" w:lineRule="auto"/>
              <w:rPr>
                <w:b/>
                <w:sz w:val="22"/>
                <w:szCs w:val="22"/>
              </w:rPr>
            </w:pPr>
            <w:r w:rsidRPr="006E0DB8">
              <w:rPr>
                <w:b/>
                <w:sz w:val="22"/>
                <w:szCs w:val="22"/>
              </w:rPr>
              <w:lastRenderedPageBreak/>
              <w:t>Prokuratūros aprašas</w:t>
            </w:r>
          </w:p>
          <w:p w14:paraId="6C2B659D" w14:textId="77777777" w:rsidR="00AF3C33" w:rsidRPr="006E0DB8" w:rsidRDefault="00AF3C33">
            <w:pPr>
              <w:spacing w:line="256" w:lineRule="auto"/>
              <w:rPr>
                <w:color w:val="000000"/>
                <w:sz w:val="22"/>
                <w:szCs w:val="22"/>
              </w:rPr>
            </w:pPr>
            <w:r w:rsidRPr="006E0DB8">
              <w:rPr>
                <w:color w:val="000000"/>
                <w:sz w:val="22"/>
                <w:szCs w:val="22"/>
              </w:rPr>
              <w:t>5. Prokurorai, prokuratūros valstybės tarnautojai ir darbuotojai, dirbantys pagal darbo sutartis, kurie gauna, vertina, nagrinėja informaciją, susijusią su asmenimis ir (ar) prokuratūros darbuotojais, teikiančiais informaciją apie pažeidimus, privalo užtikrinti šių asmenų konfidencialumą, išskyrus įstatymuose nustatytus atvejus.</w:t>
            </w:r>
          </w:p>
        </w:tc>
        <w:tc>
          <w:tcPr>
            <w:tcW w:w="1842" w:type="dxa"/>
            <w:tcBorders>
              <w:top w:val="single" w:sz="4" w:space="0" w:color="00000A"/>
              <w:left w:val="single" w:sz="4" w:space="0" w:color="00000A"/>
              <w:bottom w:val="single" w:sz="4" w:space="0" w:color="00000A"/>
              <w:right w:val="single" w:sz="4" w:space="0" w:color="00000A"/>
            </w:tcBorders>
            <w:hideMark/>
          </w:tcPr>
          <w:p w14:paraId="57E63610"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5CF3288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9AA7EAD"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Nukrypstant nuo 1 dalies pranešimo teikėjo tapatybė ir visa kita 1 dalyje nurodyta informacija gali būti atskleista tik tuo atveju, kai tai yra būtina ir proporcinga pareiga, nustatyta pagal Sąjungos arba nacionalinę teisę, nacionalinėms institucijoms vykdant tyrimus arba vykstant teismo procesams, be kita ko, siekiant apsaugoti susijusio asmens teisę į gynybą.</w:t>
            </w:r>
          </w:p>
        </w:tc>
        <w:tc>
          <w:tcPr>
            <w:tcW w:w="7982" w:type="dxa"/>
            <w:tcBorders>
              <w:top w:val="single" w:sz="4" w:space="0" w:color="00000A"/>
              <w:left w:val="single" w:sz="4" w:space="0" w:color="00000A"/>
              <w:bottom w:val="single" w:sz="4" w:space="0" w:color="00000A"/>
              <w:right w:val="single" w:sz="4" w:space="0" w:color="00000A"/>
            </w:tcBorders>
          </w:tcPr>
          <w:p w14:paraId="1CCABAB2" w14:textId="77777777" w:rsidR="00AF3C33" w:rsidRPr="006E0DB8" w:rsidRDefault="00AF3C33">
            <w:pPr>
              <w:tabs>
                <w:tab w:val="left" w:pos="1276"/>
              </w:tabs>
              <w:spacing w:line="240" w:lineRule="atLeast"/>
              <w:rPr>
                <w:b/>
                <w:sz w:val="22"/>
                <w:szCs w:val="22"/>
              </w:rPr>
            </w:pPr>
            <w:r w:rsidRPr="006E0DB8">
              <w:rPr>
                <w:b/>
                <w:sz w:val="22"/>
                <w:szCs w:val="22"/>
              </w:rPr>
              <w:t>PAĮ projektas</w:t>
            </w:r>
          </w:p>
          <w:p w14:paraId="5840BE20" w14:textId="04D31E57" w:rsidR="005D2B1C" w:rsidRPr="006E0DB8" w:rsidRDefault="005D2B1C" w:rsidP="005D2B1C">
            <w:pPr>
              <w:rPr>
                <w:rFonts w:eastAsia="Calibri"/>
                <w:b/>
                <w:color w:val="000000" w:themeColor="text1"/>
                <w:sz w:val="22"/>
                <w:szCs w:val="22"/>
              </w:rPr>
            </w:pPr>
            <w:r w:rsidRPr="006E0DB8">
              <w:rPr>
                <w:rFonts w:eastAsia="Calibri"/>
                <w:b/>
                <w:color w:val="000000" w:themeColor="text1"/>
                <w:sz w:val="22"/>
                <w:szCs w:val="22"/>
              </w:rPr>
              <w:t>9 straipsnis. Konfidencialumo užtikrinimas</w:t>
            </w:r>
          </w:p>
          <w:p w14:paraId="323F9FC9" w14:textId="59BBDB90" w:rsidR="005D2B1C" w:rsidRPr="006E0DB8" w:rsidRDefault="005D2B1C" w:rsidP="005D2B1C">
            <w:pPr>
              <w:rPr>
                <w:rFonts w:eastAsia="Calibri"/>
                <w:bCs/>
                <w:color w:val="000000" w:themeColor="text1"/>
                <w:sz w:val="22"/>
                <w:szCs w:val="22"/>
              </w:rPr>
            </w:pPr>
            <w:r w:rsidRPr="006E0DB8">
              <w:rPr>
                <w:rFonts w:eastAsia="Calibri"/>
                <w:bCs/>
                <w:color w:val="000000" w:themeColor="text1"/>
                <w:sz w:val="22"/>
                <w:szCs w:val="22"/>
              </w:rPr>
              <w:t>&lt;...&gt;</w:t>
            </w:r>
          </w:p>
          <w:p w14:paraId="6BD27B5A" w14:textId="2FAEE7C8" w:rsidR="005D2B1C" w:rsidRPr="006E0DB8" w:rsidRDefault="000B1582" w:rsidP="005D2B1C">
            <w:pPr>
              <w:rPr>
                <w:color w:val="FF0000"/>
                <w:sz w:val="22"/>
                <w:szCs w:val="22"/>
              </w:rPr>
            </w:pPr>
            <w:r w:rsidRPr="006E0DB8">
              <w:rPr>
                <w:sz w:val="22"/>
                <w:szCs w:val="22"/>
              </w:rPr>
              <w:t xml:space="preserve">3. Informaciją apie pažeidimą pateikusio asmens, </w:t>
            </w:r>
            <w:r w:rsidRPr="006E0DB8">
              <w:rPr>
                <w:bCs/>
                <w:sz w:val="22"/>
                <w:szCs w:val="22"/>
              </w:rPr>
              <w:t>pranešėjo ar susijusio su pažeidimu asmens</w:t>
            </w:r>
            <w:r w:rsidRPr="006E0DB8">
              <w:rPr>
                <w:b/>
                <w:sz w:val="22"/>
                <w:szCs w:val="22"/>
              </w:rPr>
              <w:t xml:space="preserve"> </w:t>
            </w:r>
            <w:r w:rsidRPr="006E0DB8">
              <w:rPr>
                <w:sz w:val="22"/>
                <w:szCs w:val="22"/>
              </w:rPr>
              <w:t>duomenys, leidžiantys nustatyti jų tapatybę, gali būti pateikti tik tam asmeniui arba institucijai, kurie nagrinėja informaciją apie pažeidimą. Prieš atskleisdama konfidencialius duomenis institucija privalo raštu informuoti informaciją apie pažeidimą pateikiantį asmenį ar pranešėją apie duomenų atskleidimą, nurodydama konfidencialių duomenų atskleidimo priežastį.</w:t>
            </w:r>
          </w:p>
          <w:p w14:paraId="6184E740" w14:textId="0D751D41" w:rsidR="00AF3C33" w:rsidRPr="006E0DB8" w:rsidRDefault="00AF3C33" w:rsidP="00366A5F">
            <w:pPr>
              <w:spacing w:line="256" w:lineRule="auto"/>
              <w:rPr>
                <w:b/>
                <w:sz w:val="22"/>
                <w:szCs w:val="22"/>
              </w:rPr>
            </w:pPr>
            <w:r w:rsidRPr="006E0DB8">
              <w:rPr>
                <w:b/>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42A866A7" w14:textId="77777777" w:rsidR="00AF3C33" w:rsidRPr="006E0DB8" w:rsidRDefault="00AF3C33">
            <w:pPr>
              <w:spacing w:line="256" w:lineRule="auto"/>
              <w:jc w:val="center"/>
              <w:rPr>
                <w:sz w:val="22"/>
                <w:szCs w:val="22"/>
              </w:rPr>
            </w:pPr>
            <w:r w:rsidRPr="006E0DB8">
              <w:rPr>
                <w:b/>
                <w:bCs/>
                <w:sz w:val="22"/>
                <w:szCs w:val="22"/>
              </w:rPr>
              <w:t>Visiškas</w:t>
            </w:r>
          </w:p>
          <w:p w14:paraId="5176FDCB" w14:textId="77777777" w:rsidR="00AF3C33" w:rsidRPr="006E0DB8" w:rsidRDefault="00AF3C33">
            <w:pPr>
              <w:spacing w:line="256" w:lineRule="auto"/>
              <w:jc w:val="center"/>
              <w:rPr>
                <w:sz w:val="22"/>
                <w:szCs w:val="22"/>
              </w:rPr>
            </w:pPr>
          </w:p>
        </w:tc>
      </w:tr>
      <w:tr w:rsidR="00AF3C33" w:rsidRPr="006E0DB8" w14:paraId="5ABA064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7662CA3" w14:textId="77777777" w:rsidR="00AF3C33" w:rsidRPr="006E0DB8" w:rsidRDefault="00AF3C33">
            <w:pPr>
              <w:spacing w:line="256" w:lineRule="auto"/>
              <w:rPr>
                <w:b/>
                <w:bCs/>
                <w:sz w:val="22"/>
                <w:szCs w:val="22"/>
              </w:rPr>
            </w:pPr>
            <w:r w:rsidRPr="006E0DB8">
              <w:rPr>
                <w:color w:val="000000"/>
                <w:sz w:val="22"/>
                <w:szCs w:val="22"/>
                <w:shd w:val="clear" w:color="auto" w:fill="FFFFFF"/>
              </w:rPr>
              <w:t>3.   Atskleidimui, atliktam pagal 2 dalyje numatytą išimtį, taikoma atitinkama apsauga pagal taikytinas Sąjungos ir nacionalines taisykles. Visų pirma pranešimų teikėjai informuojami prieš atskleidžiant jų tapatybę, nebent tokia informacija pakenktų susijusiems tyrimams arba teismo procesams. Informuodama pranešimų teikėjus kompetentinga institucija nusiunčia jiems paaiškinimą raštu apie atitinkamų konfidencialių duomenų atskleidimo priežastis.</w:t>
            </w:r>
          </w:p>
        </w:tc>
        <w:tc>
          <w:tcPr>
            <w:tcW w:w="7982" w:type="dxa"/>
            <w:tcBorders>
              <w:top w:val="single" w:sz="4" w:space="0" w:color="00000A"/>
              <w:left w:val="single" w:sz="4" w:space="0" w:color="00000A"/>
              <w:bottom w:val="single" w:sz="4" w:space="0" w:color="00000A"/>
              <w:right w:val="single" w:sz="4" w:space="0" w:color="00000A"/>
            </w:tcBorders>
          </w:tcPr>
          <w:p w14:paraId="20A3DC56" w14:textId="77777777" w:rsidR="005D2B1C" w:rsidRPr="006E0DB8" w:rsidRDefault="005D2B1C" w:rsidP="005D2B1C">
            <w:pPr>
              <w:tabs>
                <w:tab w:val="left" w:pos="1276"/>
              </w:tabs>
              <w:spacing w:line="240" w:lineRule="atLeast"/>
              <w:rPr>
                <w:b/>
                <w:sz w:val="22"/>
                <w:szCs w:val="22"/>
              </w:rPr>
            </w:pPr>
            <w:r w:rsidRPr="006E0DB8">
              <w:rPr>
                <w:b/>
                <w:sz w:val="22"/>
                <w:szCs w:val="22"/>
              </w:rPr>
              <w:t>PAĮ projektas</w:t>
            </w:r>
          </w:p>
          <w:p w14:paraId="49489A65" w14:textId="77777777" w:rsidR="005D2B1C" w:rsidRPr="006E0DB8" w:rsidRDefault="005D2B1C" w:rsidP="005D2B1C">
            <w:pPr>
              <w:rPr>
                <w:rFonts w:eastAsia="Calibri"/>
                <w:b/>
                <w:color w:val="000000" w:themeColor="text1"/>
                <w:sz w:val="22"/>
                <w:szCs w:val="22"/>
              </w:rPr>
            </w:pPr>
            <w:r w:rsidRPr="006E0DB8">
              <w:rPr>
                <w:rFonts w:eastAsia="Calibri"/>
                <w:b/>
                <w:color w:val="000000" w:themeColor="text1"/>
                <w:sz w:val="22"/>
                <w:szCs w:val="22"/>
              </w:rPr>
              <w:t>9 straipsnis. Konfidencialumo užtikrinimas</w:t>
            </w:r>
          </w:p>
          <w:p w14:paraId="0157F5A7" w14:textId="77777777" w:rsidR="005D2B1C" w:rsidRPr="006E0DB8" w:rsidRDefault="005D2B1C" w:rsidP="005D2B1C">
            <w:pPr>
              <w:rPr>
                <w:rFonts w:eastAsia="Calibri"/>
                <w:bCs/>
                <w:color w:val="000000" w:themeColor="text1"/>
                <w:sz w:val="22"/>
                <w:szCs w:val="22"/>
              </w:rPr>
            </w:pPr>
            <w:r w:rsidRPr="006E0DB8">
              <w:rPr>
                <w:rFonts w:eastAsia="Calibri"/>
                <w:bCs/>
                <w:color w:val="000000" w:themeColor="text1"/>
                <w:sz w:val="22"/>
                <w:szCs w:val="22"/>
              </w:rPr>
              <w:t>&lt;...&gt;</w:t>
            </w:r>
          </w:p>
          <w:p w14:paraId="625C970C" w14:textId="77777777" w:rsidR="005525B2" w:rsidRPr="00E1361A" w:rsidRDefault="005525B2" w:rsidP="005525B2">
            <w:pPr>
              <w:rPr>
                <w:color w:val="FF0000"/>
                <w:sz w:val="22"/>
                <w:szCs w:val="22"/>
              </w:rPr>
            </w:pPr>
            <w:r w:rsidRPr="00E1361A">
              <w:rPr>
                <w:sz w:val="22"/>
                <w:szCs w:val="22"/>
              </w:rPr>
              <w:t xml:space="preserve">3. Informaciją apie pažeidimą pateikusio asmens, </w:t>
            </w:r>
            <w:r w:rsidRPr="00E1361A">
              <w:rPr>
                <w:bCs/>
                <w:sz w:val="22"/>
                <w:szCs w:val="22"/>
              </w:rPr>
              <w:t>pranešėjo ar susijusio su pažeidimu asmens</w:t>
            </w:r>
            <w:r w:rsidRPr="00E1361A">
              <w:rPr>
                <w:b/>
                <w:sz w:val="22"/>
                <w:szCs w:val="22"/>
              </w:rPr>
              <w:t xml:space="preserve"> </w:t>
            </w:r>
            <w:r w:rsidRPr="00E1361A">
              <w:rPr>
                <w:sz w:val="22"/>
                <w:szCs w:val="22"/>
              </w:rPr>
              <w:t>duomenys, leidžiantys nustatyti jų tapatybę, gali būti pateikti tik tam asmeniui arba institucijai, kurie nagrinėja informaciją apie pažeidimą. Prieš atskleisdama konfidencialius duomenis institucija privalo raštu informuoti informaciją apie pažeidimą pateikiantį asmenį ar pranešėją apie duomenų atskleidimą, nurodydama konfidencialių duomenų atskleidimo priežastį.</w:t>
            </w:r>
          </w:p>
          <w:p w14:paraId="5A928945" w14:textId="77777777" w:rsidR="005D2B1C" w:rsidRPr="006E0DB8" w:rsidRDefault="005D2B1C" w:rsidP="005D2B1C">
            <w:pPr>
              <w:spacing w:line="256" w:lineRule="auto"/>
              <w:rPr>
                <w:b/>
                <w:sz w:val="22"/>
                <w:szCs w:val="22"/>
              </w:rPr>
            </w:pPr>
            <w:r w:rsidRPr="006E0DB8">
              <w:rPr>
                <w:b/>
                <w:sz w:val="22"/>
                <w:szCs w:val="22"/>
              </w:rPr>
              <w:t>&lt;...&gt;</w:t>
            </w:r>
          </w:p>
          <w:p w14:paraId="3F265395" w14:textId="77777777" w:rsidR="000B1582" w:rsidRPr="006E0DB8" w:rsidRDefault="000B1582" w:rsidP="000B1582">
            <w:pPr>
              <w:rPr>
                <w:sz w:val="22"/>
                <w:szCs w:val="22"/>
              </w:rPr>
            </w:pPr>
            <w:r w:rsidRPr="006E0DB8">
              <w:rPr>
                <w:sz w:val="22"/>
                <w:szCs w:val="22"/>
              </w:rPr>
              <w:t>5. Reikalavimas užtikrinti konfidencialumą netaikomas, kai:</w:t>
            </w:r>
          </w:p>
          <w:p w14:paraId="3C616441" w14:textId="77777777" w:rsidR="000B1582" w:rsidRPr="006E0DB8" w:rsidRDefault="000B1582" w:rsidP="000B1582">
            <w:pPr>
              <w:rPr>
                <w:sz w:val="22"/>
                <w:szCs w:val="22"/>
              </w:rPr>
            </w:pPr>
            <w:r w:rsidRPr="006E0DB8">
              <w:rPr>
                <w:sz w:val="22"/>
                <w:szCs w:val="22"/>
              </w:rPr>
              <w:t xml:space="preserve">1) to raštu prašo informaciją apie pažeidimą pateikiantis ar pateikęs asmuo arba pranešėjas; </w:t>
            </w:r>
          </w:p>
          <w:p w14:paraId="7F4FE561" w14:textId="77777777" w:rsidR="000B1582" w:rsidRPr="006E0DB8" w:rsidRDefault="000B1582" w:rsidP="000B1582">
            <w:pPr>
              <w:rPr>
                <w:sz w:val="22"/>
                <w:szCs w:val="22"/>
              </w:rPr>
            </w:pPr>
            <w:r w:rsidRPr="006E0DB8">
              <w:rPr>
                <w:sz w:val="22"/>
                <w:szCs w:val="22"/>
              </w:rPr>
              <w:t>2) informaciją apie pažeidimą pateikęs asmuo pateikia žinomai melagingą informaciją.</w:t>
            </w:r>
          </w:p>
          <w:p w14:paraId="6891B323" w14:textId="3199F3B7" w:rsidR="00AF3C33" w:rsidRPr="006E0DB8" w:rsidRDefault="005D2B1C">
            <w:pPr>
              <w:tabs>
                <w:tab w:val="center" w:pos="-7800"/>
                <w:tab w:val="left" w:pos="851"/>
                <w:tab w:val="left" w:pos="6237"/>
                <w:tab w:val="right" w:pos="8306"/>
              </w:tabs>
              <w:spacing w:line="256" w:lineRule="auto"/>
              <w:rPr>
                <w:b/>
                <w:color w:val="000000"/>
                <w:sz w:val="22"/>
                <w:szCs w:val="22"/>
              </w:rPr>
            </w:pPr>
            <w:r w:rsidRPr="006E0DB8">
              <w:rPr>
                <w:b/>
                <w:color w:val="000000"/>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38922C4B"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5F597DBE"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D8F7AC8"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4.   Valstybės narės užtikrina, kad kompetentingos institucijos, gaunančios informaciją apie pažeidimus, kurioje yra komercinių paslapčių, tų komercinių paslapčių </w:t>
            </w:r>
            <w:r w:rsidRPr="006E0DB8">
              <w:rPr>
                <w:color w:val="000000"/>
                <w:sz w:val="22"/>
                <w:szCs w:val="22"/>
                <w:shd w:val="clear" w:color="auto" w:fill="FFFFFF"/>
              </w:rPr>
              <w:lastRenderedPageBreak/>
              <w:t>nenaudotų arba neatskleistų tikslais, kurie viršija tai, kas būtina imantis tinkamų tolesnių veiksmų.</w:t>
            </w:r>
          </w:p>
        </w:tc>
        <w:tc>
          <w:tcPr>
            <w:tcW w:w="7982" w:type="dxa"/>
            <w:tcBorders>
              <w:top w:val="single" w:sz="4" w:space="0" w:color="00000A"/>
              <w:left w:val="single" w:sz="4" w:space="0" w:color="00000A"/>
              <w:bottom w:val="single" w:sz="4" w:space="0" w:color="00000A"/>
              <w:right w:val="single" w:sz="4" w:space="0" w:color="00000A"/>
            </w:tcBorders>
          </w:tcPr>
          <w:p w14:paraId="74660BD7" w14:textId="77777777" w:rsidR="00AF3C33" w:rsidRPr="006E0DB8" w:rsidRDefault="00AF3C33">
            <w:pPr>
              <w:spacing w:line="256" w:lineRule="auto"/>
              <w:rPr>
                <w:b/>
                <w:bCs/>
                <w:color w:val="000000"/>
                <w:sz w:val="22"/>
                <w:szCs w:val="22"/>
                <w:lang w:eastAsia="lt-LT"/>
              </w:rPr>
            </w:pPr>
            <w:bookmarkStart w:id="117" w:name="_Hlk59525838"/>
            <w:r w:rsidRPr="006E0DB8">
              <w:rPr>
                <w:b/>
                <w:bCs/>
                <w:color w:val="000000"/>
                <w:sz w:val="22"/>
                <w:szCs w:val="22"/>
                <w:lang w:eastAsia="lt-LT"/>
              </w:rPr>
              <w:lastRenderedPageBreak/>
              <w:t>Prokuratūros įstatymas</w:t>
            </w:r>
            <w:bookmarkEnd w:id="117"/>
          </w:p>
          <w:p w14:paraId="09E1385C"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3 straipsnis. Prokuratūros veiklos teisiniai pagrindai</w:t>
            </w:r>
          </w:p>
          <w:p w14:paraId="203BE1A3" w14:textId="77777777" w:rsidR="00AF3C33" w:rsidRPr="006E0DB8" w:rsidRDefault="00AF3C33">
            <w:pPr>
              <w:spacing w:line="256" w:lineRule="auto"/>
              <w:rPr>
                <w:color w:val="000000"/>
                <w:sz w:val="22"/>
                <w:szCs w:val="22"/>
                <w:lang w:eastAsia="lt-LT"/>
              </w:rPr>
            </w:pPr>
            <w:bookmarkStart w:id="118" w:name="part_16f1d7160eb547e8a4aaa9b4306204c0"/>
            <w:bookmarkEnd w:id="118"/>
            <w:r w:rsidRPr="006E0DB8">
              <w:rPr>
                <w:color w:val="000000"/>
                <w:sz w:val="22"/>
                <w:szCs w:val="22"/>
                <w:lang w:eastAsia="lt-LT"/>
              </w:rPr>
              <w:lastRenderedPageBreak/>
              <w:t>1. Prokuratūra savo veikloje vadovaujasi Lietuvos Respublikos Konstitucija, šiuo Įstatymu, kitais teisės aktais bei Lietuvos Respublikos tarptautinėmis sutartimis (toliau – tarptautinės sutartys).</w:t>
            </w:r>
          </w:p>
          <w:p w14:paraId="6158D4DF" w14:textId="135EF4C5" w:rsidR="00AF3C33" w:rsidRPr="006E0DB8" w:rsidRDefault="00AF3C33">
            <w:pPr>
              <w:tabs>
                <w:tab w:val="center" w:pos="-7800"/>
                <w:tab w:val="left" w:pos="851"/>
                <w:tab w:val="left" w:pos="6237"/>
                <w:tab w:val="right" w:pos="8306"/>
              </w:tabs>
              <w:spacing w:line="256" w:lineRule="auto"/>
              <w:rPr>
                <w:b/>
                <w:color w:val="000000"/>
                <w:sz w:val="22"/>
                <w:szCs w:val="22"/>
              </w:rPr>
            </w:pPr>
            <w:r w:rsidRPr="006E0DB8">
              <w:rPr>
                <w:b/>
                <w:color w:val="000000"/>
                <w:sz w:val="22"/>
                <w:szCs w:val="22"/>
              </w:rPr>
              <w:t>&lt;...&gt;</w:t>
            </w:r>
          </w:p>
          <w:p w14:paraId="3CE0E56F" w14:textId="77777777" w:rsidR="00366A5F" w:rsidRPr="006E0DB8" w:rsidRDefault="00366A5F">
            <w:pPr>
              <w:tabs>
                <w:tab w:val="center" w:pos="-7800"/>
                <w:tab w:val="left" w:pos="851"/>
                <w:tab w:val="left" w:pos="6237"/>
                <w:tab w:val="right" w:pos="8306"/>
              </w:tabs>
              <w:spacing w:line="256" w:lineRule="auto"/>
              <w:rPr>
                <w:b/>
                <w:color w:val="000000"/>
                <w:sz w:val="22"/>
                <w:szCs w:val="22"/>
              </w:rPr>
            </w:pPr>
          </w:p>
          <w:p w14:paraId="27EB5690"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20 straipsnis. Kitos prokurorų pareigos ir teisės</w:t>
            </w:r>
          </w:p>
          <w:p w14:paraId="0A64AD34" w14:textId="77777777" w:rsidR="00AF3C33" w:rsidRPr="006E0DB8" w:rsidRDefault="00AF3C33">
            <w:pPr>
              <w:spacing w:line="256" w:lineRule="auto"/>
              <w:rPr>
                <w:color w:val="000000"/>
                <w:sz w:val="22"/>
                <w:szCs w:val="22"/>
                <w:lang w:eastAsia="lt-LT"/>
              </w:rPr>
            </w:pPr>
            <w:bookmarkStart w:id="119" w:name="part_fe0f064efa70483099bd91e408998120"/>
            <w:bookmarkEnd w:id="119"/>
            <w:r w:rsidRPr="006E0DB8">
              <w:rPr>
                <w:color w:val="000000"/>
                <w:sz w:val="22"/>
                <w:szCs w:val="22"/>
                <w:lang w:eastAsia="lt-LT"/>
              </w:rPr>
              <w:t>1. Prokurorai privalo:</w:t>
            </w:r>
          </w:p>
          <w:p w14:paraId="53556407" w14:textId="77777777" w:rsidR="00AF3C33" w:rsidRPr="006E0DB8" w:rsidRDefault="00AF3C33">
            <w:pPr>
              <w:spacing w:line="256" w:lineRule="auto"/>
              <w:rPr>
                <w:color w:val="000000"/>
                <w:sz w:val="22"/>
                <w:szCs w:val="22"/>
                <w:lang w:eastAsia="lt-LT"/>
              </w:rPr>
            </w:pPr>
            <w:bookmarkStart w:id="120" w:name="part_22aa00d54a244626aefe93b705e0f814"/>
            <w:bookmarkEnd w:id="120"/>
            <w:r w:rsidRPr="006E0DB8">
              <w:rPr>
                <w:color w:val="000000"/>
                <w:sz w:val="22"/>
                <w:szCs w:val="22"/>
                <w:lang w:eastAsia="lt-LT"/>
              </w:rPr>
              <w:t>1) būti ištikimi Lietuvos valstybei ir Lietuvos Respublikos konstitucinei santvarkai;</w:t>
            </w:r>
          </w:p>
          <w:p w14:paraId="0DEB4CF8" w14:textId="77777777" w:rsidR="00AF3C33" w:rsidRPr="006E0DB8" w:rsidRDefault="00AF3C33">
            <w:pPr>
              <w:spacing w:line="256" w:lineRule="auto"/>
              <w:rPr>
                <w:color w:val="000000"/>
                <w:sz w:val="22"/>
                <w:szCs w:val="22"/>
                <w:lang w:eastAsia="lt-LT"/>
              </w:rPr>
            </w:pPr>
            <w:bookmarkStart w:id="121" w:name="part_524dc3058b33423b89bee971ac49e28d"/>
            <w:bookmarkEnd w:id="121"/>
            <w:r w:rsidRPr="006E0DB8">
              <w:rPr>
                <w:color w:val="000000"/>
                <w:sz w:val="22"/>
                <w:szCs w:val="22"/>
                <w:lang w:eastAsia="lt-LT"/>
              </w:rPr>
              <w:t>2) gerbti ir ginti asmens teises ir laisves;</w:t>
            </w:r>
          </w:p>
          <w:p w14:paraId="16F47334" w14:textId="77777777" w:rsidR="00AF3C33" w:rsidRPr="006E0DB8" w:rsidRDefault="00AF3C33">
            <w:pPr>
              <w:spacing w:line="256" w:lineRule="auto"/>
              <w:rPr>
                <w:color w:val="000000"/>
                <w:sz w:val="22"/>
                <w:szCs w:val="22"/>
                <w:lang w:eastAsia="lt-LT"/>
              </w:rPr>
            </w:pPr>
            <w:bookmarkStart w:id="122" w:name="part_d7d0a11b813241898f74cefa418ceb37"/>
            <w:bookmarkEnd w:id="122"/>
            <w:r w:rsidRPr="006E0DB8">
              <w:rPr>
                <w:color w:val="000000"/>
                <w:sz w:val="22"/>
                <w:szCs w:val="22"/>
                <w:lang w:eastAsia="lt-LT"/>
              </w:rPr>
              <w:t>3) nešališkai atlikti savo funkcijas;</w:t>
            </w:r>
          </w:p>
          <w:p w14:paraId="3AF452B4" w14:textId="77777777" w:rsidR="00AF3C33" w:rsidRPr="006E0DB8" w:rsidRDefault="00AF3C33">
            <w:pPr>
              <w:spacing w:line="256" w:lineRule="auto"/>
              <w:jc w:val="left"/>
              <w:rPr>
                <w:color w:val="000000"/>
                <w:sz w:val="22"/>
                <w:szCs w:val="22"/>
                <w:lang w:eastAsia="lt-LT"/>
              </w:rPr>
            </w:pPr>
            <w:bookmarkStart w:id="123" w:name="part_48722e6845bc4c9db36a89763ab4febc"/>
            <w:bookmarkEnd w:id="123"/>
            <w:r w:rsidRPr="006E0DB8">
              <w:rPr>
                <w:color w:val="000000"/>
                <w:sz w:val="22"/>
                <w:szCs w:val="22"/>
                <w:lang w:eastAsia="lt-LT"/>
              </w:rPr>
              <w:t>4) tinkamai ir laiku atlikti užduotis ar pavedimus;</w:t>
            </w:r>
          </w:p>
          <w:p w14:paraId="4A15A1CD" w14:textId="77777777" w:rsidR="00AF3C33" w:rsidRPr="006E0DB8" w:rsidRDefault="00AF3C33">
            <w:pPr>
              <w:spacing w:line="256" w:lineRule="auto"/>
              <w:rPr>
                <w:color w:val="000000"/>
                <w:sz w:val="22"/>
                <w:szCs w:val="22"/>
                <w:lang w:eastAsia="lt-LT"/>
              </w:rPr>
            </w:pPr>
            <w:bookmarkStart w:id="124" w:name="part_6bbe1c3d1f9144638fcd64b5dec742c0"/>
            <w:bookmarkEnd w:id="124"/>
            <w:r w:rsidRPr="006E0DB8">
              <w:rPr>
                <w:color w:val="000000"/>
                <w:sz w:val="22"/>
                <w:szCs w:val="22"/>
                <w:lang w:eastAsia="lt-LT"/>
              </w:rPr>
              <w:t>5) pranešti aukštesniajam prokurorui apie neteisėtus prašymus ar pavedimus, kilusius ar galimus viešųjų ir privačių interesų konfliktus;</w:t>
            </w:r>
          </w:p>
          <w:p w14:paraId="3AED0A38" w14:textId="77777777" w:rsidR="00AF3C33" w:rsidRPr="006E0DB8" w:rsidRDefault="00AF3C33">
            <w:pPr>
              <w:spacing w:line="256" w:lineRule="auto"/>
              <w:rPr>
                <w:color w:val="000000"/>
                <w:sz w:val="22"/>
                <w:szCs w:val="22"/>
                <w:lang w:eastAsia="lt-LT"/>
              </w:rPr>
            </w:pPr>
            <w:bookmarkStart w:id="125" w:name="part_fe93634503dd488c8e1091337dfa54b3"/>
            <w:bookmarkEnd w:id="125"/>
            <w:r w:rsidRPr="006E0DB8">
              <w:rPr>
                <w:color w:val="000000"/>
                <w:sz w:val="22"/>
                <w:szCs w:val="22"/>
                <w:lang w:eastAsia="lt-LT"/>
              </w:rPr>
              <w:t>6) laikytis Prokurorų etikos kodekso;</w:t>
            </w:r>
          </w:p>
          <w:p w14:paraId="32ADCA88" w14:textId="77777777" w:rsidR="00AF3C33" w:rsidRPr="006E0DB8" w:rsidRDefault="00AF3C33">
            <w:pPr>
              <w:spacing w:line="256" w:lineRule="auto"/>
              <w:rPr>
                <w:color w:val="000000"/>
                <w:sz w:val="22"/>
                <w:szCs w:val="22"/>
                <w:lang w:eastAsia="lt-LT"/>
              </w:rPr>
            </w:pPr>
            <w:bookmarkStart w:id="126" w:name="part_991c70629b97455286b630523b4a8d1c"/>
            <w:bookmarkEnd w:id="126"/>
            <w:r w:rsidRPr="006E0DB8">
              <w:rPr>
                <w:color w:val="000000"/>
                <w:sz w:val="22"/>
                <w:szCs w:val="22"/>
                <w:lang w:eastAsia="lt-LT"/>
              </w:rPr>
              <w:t>7) saugoti įslaptintą informaciją, nesinaudoti ir neleisti kitiems asmenims naudotis tarnybine ar kita konfidencialia informacija kitaip, negu nustato įstatymai;</w:t>
            </w:r>
          </w:p>
          <w:p w14:paraId="503F821F" w14:textId="77777777" w:rsidR="00AF3C33" w:rsidRPr="006E0DB8" w:rsidRDefault="00AF3C33">
            <w:pPr>
              <w:spacing w:line="256" w:lineRule="auto"/>
              <w:rPr>
                <w:color w:val="000000"/>
                <w:sz w:val="22"/>
                <w:szCs w:val="22"/>
                <w:lang w:eastAsia="lt-LT"/>
              </w:rPr>
            </w:pPr>
          </w:p>
          <w:p w14:paraId="2F6FBA60" w14:textId="77777777" w:rsidR="00AF3C33" w:rsidRPr="006E0DB8" w:rsidRDefault="00AF3C33">
            <w:pPr>
              <w:spacing w:line="256" w:lineRule="auto"/>
              <w:rPr>
                <w:b/>
                <w:bCs/>
                <w:color w:val="000000"/>
                <w:sz w:val="22"/>
                <w:szCs w:val="22"/>
                <w:lang w:eastAsia="lt-LT"/>
              </w:rPr>
            </w:pPr>
            <w:r w:rsidRPr="006E0DB8">
              <w:rPr>
                <w:b/>
                <w:bCs/>
                <w:color w:val="000000"/>
                <w:sz w:val="22"/>
                <w:szCs w:val="22"/>
                <w:lang w:eastAsia="lt-LT"/>
              </w:rPr>
              <w:t>Baudžiamasis kodeksas</w:t>
            </w:r>
          </w:p>
          <w:p w14:paraId="6C4DC9EB" w14:textId="77777777" w:rsidR="00AF3C33" w:rsidRPr="006E0DB8" w:rsidRDefault="00AF3C33">
            <w:pPr>
              <w:spacing w:line="256" w:lineRule="auto"/>
              <w:rPr>
                <w:color w:val="000000"/>
                <w:sz w:val="22"/>
                <w:szCs w:val="22"/>
              </w:rPr>
            </w:pPr>
            <w:r w:rsidRPr="006E0DB8">
              <w:rPr>
                <w:b/>
                <w:bCs/>
                <w:color w:val="000000"/>
                <w:sz w:val="22"/>
                <w:szCs w:val="22"/>
              </w:rPr>
              <w:t>211 straipsnis. Komercinės paslapties atskleidimas</w:t>
            </w:r>
          </w:p>
          <w:p w14:paraId="7F481C6D" w14:textId="77777777" w:rsidR="00AF3C33" w:rsidRPr="006E0DB8" w:rsidRDefault="00AF3C33">
            <w:pPr>
              <w:spacing w:line="256" w:lineRule="auto"/>
              <w:rPr>
                <w:color w:val="000000"/>
                <w:sz w:val="22"/>
                <w:szCs w:val="22"/>
              </w:rPr>
            </w:pPr>
            <w:bookmarkStart w:id="127" w:name="part_2ec428dbf09d4bea96efd67d2482bff3"/>
            <w:bookmarkEnd w:id="127"/>
            <w:r w:rsidRPr="006E0DB8">
              <w:rPr>
                <w:color w:val="000000"/>
                <w:sz w:val="22"/>
                <w:szCs w:val="22"/>
              </w:rPr>
              <w:t>Tas, kas atskleidė komercine paslaptimi laikomą informaciją, kuri jam buvo patikėta ar kurią jis sužinojo dėl savo tarnybos ar darbo, jeigu ši veika padarė didelės turtinės žalos nukentėjusiam asmeniui,</w:t>
            </w:r>
          </w:p>
          <w:p w14:paraId="17E308B6" w14:textId="2EC6B8F3" w:rsidR="00AF3C33" w:rsidRPr="006E0DB8" w:rsidRDefault="00AF3C33">
            <w:pPr>
              <w:spacing w:line="256" w:lineRule="auto"/>
              <w:rPr>
                <w:color w:val="000000"/>
                <w:sz w:val="22"/>
                <w:szCs w:val="22"/>
              </w:rPr>
            </w:pPr>
            <w:bookmarkStart w:id="128" w:name="part_92b3cd60dc4345778b123ad4f365b86e"/>
            <w:bookmarkEnd w:id="128"/>
            <w:r w:rsidRPr="006E0DB8">
              <w:rPr>
                <w:color w:val="000000"/>
                <w:sz w:val="22"/>
                <w:szCs w:val="22"/>
              </w:rPr>
              <w:t>baudžiamas viešaisiais darbais arba bauda, arba laisvės apribojimu, arba areštu, arba laisvės atėmimu iki dvejų metų.</w:t>
            </w:r>
          </w:p>
        </w:tc>
        <w:tc>
          <w:tcPr>
            <w:tcW w:w="1842" w:type="dxa"/>
            <w:tcBorders>
              <w:top w:val="single" w:sz="4" w:space="0" w:color="00000A"/>
              <w:left w:val="single" w:sz="4" w:space="0" w:color="00000A"/>
              <w:bottom w:val="single" w:sz="4" w:space="0" w:color="00000A"/>
              <w:right w:val="single" w:sz="4" w:space="0" w:color="00000A"/>
            </w:tcBorders>
          </w:tcPr>
          <w:p w14:paraId="7BD1DD2B" w14:textId="77777777" w:rsidR="00AF3C33" w:rsidRPr="006E0DB8" w:rsidRDefault="00AF3C33">
            <w:pPr>
              <w:spacing w:line="256" w:lineRule="auto"/>
              <w:jc w:val="center"/>
              <w:rPr>
                <w:b/>
                <w:bCs/>
                <w:sz w:val="22"/>
                <w:szCs w:val="22"/>
              </w:rPr>
            </w:pPr>
            <w:r w:rsidRPr="006E0DB8">
              <w:rPr>
                <w:b/>
                <w:bCs/>
                <w:sz w:val="22"/>
                <w:szCs w:val="22"/>
              </w:rPr>
              <w:lastRenderedPageBreak/>
              <w:t>Visiškas</w:t>
            </w:r>
          </w:p>
          <w:p w14:paraId="3D1EBD85" w14:textId="77777777" w:rsidR="00AF3C33" w:rsidRPr="006E0DB8" w:rsidRDefault="00AF3C33">
            <w:pPr>
              <w:pStyle w:val="Komentarotekstas"/>
              <w:spacing w:line="256" w:lineRule="auto"/>
              <w:rPr>
                <w:sz w:val="22"/>
                <w:szCs w:val="22"/>
              </w:rPr>
            </w:pPr>
          </w:p>
        </w:tc>
      </w:tr>
      <w:tr w:rsidR="00AF3C33" w:rsidRPr="006E0DB8" w14:paraId="62F3036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739C77B"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17 straipsnis</w:t>
            </w:r>
          </w:p>
          <w:p w14:paraId="4EA66AE9"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Asmens duomenų tvarkymas</w:t>
            </w:r>
          </w:p>
          <w:p w14:paraId="61605372"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 xml:space="preserve">Visais atvejais asmens duomenų tvarkymas pagal šią direktyvą, įskaitant kompetentingų institucijų keitimąsi asmens duomenimis arba jų perdavimą, vykdomas pagal Reglamentą (ES) 2016/679 ir Direktyvą (ES) 2016/680. Bet koks Sąjungos institucijų, organų, įstaigų arba agentūrų keitimasis informacija ar informacijos </w:t>
            </w:r>
            <w:r w:rsidRPr="006E0DB8">
              <w:rPr>
                <w:color w:val="000000"/>
                <w:sz w:val="22"/>
                <w:szCs w:val="22"/>
                <w:lang w:eastAsia="en-US"/>
              </w:rPr>
              <w:lastRenderedPageBreak/>
              <w:t>perdavimas vykdomas pagal Reglamentą (ES) 2018/1725.</w:t>
            </w:r>
          </w:p>
          <w:p w14:paraId="476E1E58"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shd w:val="clear" w:color="auto" w:fill="FFFFFF"/>
                <w:lang w:eastAsia="en-US"/>
              </w:rPr>
              <w:t>Su konkretaus pranešimo tvarkymu akivaizdžiai nesusiję asmens duomenys nėra renkami arba, jeigu jie buvo atsitiktinai surinkti, ištrinami nepagrįstai nedelsiant.</w:t>
            </w:r>
          </w:p>
        </w:tc>
        <w:tc>
          <w:tcPr>
            <w:tcW w:w="7982" w:type="dxa"/>
            <w:tcBorders>
              <w:top w:val="single" w:sz="4" w:space="0" w:color="00000A"/>
              <w:left w:val="single" w:sz="4" w:space="0" w:color="00000A"/>
              <w:bottom w:val="single" w:sz="4" w:space="0" w:color="00000A"/>
              <w:right w:val="single" w:sz="4" w:space="0" w:color="00000A"/>
            </w:tcBorders>
          </w:tcPr>
          <w:p w14:paraId="668EFF51" w14:textId="77777777" w:rsidR="00AF3C33" w:rsidRPr="006E0DB8" w:rsidRDefault="00AF3C33">
            <w:pPr>
              <w:pStyle w:val="NoSpacing1"/>
              <w:spacing w:line="256" w:lineRule="auto"/>
              <w:jc w:val="both"/>
              <w:rPr>
                <w:rFonts w:ascii="Times New Roman" w:hAnsi="Times New Roman"/>
                <w:i/>
                <w:iCs/>
                <w:lang w:eastAsia="lt-LT"/>
              </w:rPr>
            </w:pPr>
            <w:r w:rsidRPr="006E0DB8">
              <w:rPr>
                <w:rFonts w:ascii="Times New Roman" w:hAnsi="Times New Roman"/>
                <w:i/>
                <w:iCs/>
                <w:lang w:eastAsia="lt-LT"/>
              </w:rPr>
              <w:lastRenderedPageBreak/>
              <w:t>Direktyvos straipsnio perkelti ir įgyvendinti nereikia,</w:t>
            </w:r>
            <w:r w:rsidRPr="006E0DB8">
              <w:rPr>
                <w:rFonts w:ascii="Times New Roman" w:hAnsi="Times New Roman"/>
                <w:color w:val="000000"/>
              </w:rPr>
              <w:t xml:space="preserve"> </w:t>
            </w:r>
            <w:r w:rsidRPr="006E0DB8">
              <w:rPr>
                <w:rFonts w:ascii="Times New Roman" w:hAnsi="Times New Roman"/>
                <w:i/>
                <w:iCs/>
                <w:color w:val="000000"/>
              </w:rPr>
              <w:t>asmens duomenų tvarkymas, įskaitant kompetentingų institucijų keitimąsi asmens duomenimis arba jų perdavimą, vykdomas pagal Reglamentą (ES) 2016/679 ir Direktyvą (ES) 2016/680</w:t>
            </w:r>
          </w:p>
          <w:p w14:paraId="08A37C9F" w14:textId="64EC99D6" w:rsidR="00AF3C33" w:rsidRPr="006E0DB8" w:rsidRDefault="00AF3C33">
            <w:pPr>
              <w:spacing w:line="256" w:lineRule="auto"/>
              <w:rPr>
                <w:i/>
                <w:sz w:val="22"/>
                <w:szCs w:val="22"/>
                <w:lang w:eastAsia="lt-LT"/>
              </w:rPr>
            </w:pPr>
          </w:p>
          <w:p w14:paraId="63D69C1E" w14:textId="3B300650" w:rsidR="00642E93" w:rsidRPr="006E0DB8" w:rsidRDefault="00642E93">
            <w:pPr>
              <w:spacing w:line="256" w:lineRule="auto"/>
              <w:rPr>
                <w:i/>
                <w:sz w:val="22"/>
                <w:szCs w:val="22"/>
                <w:lang w:eastAsia="lt-LT"/>
              </w:rPr>
            </w:pPr>
          </w:p>
          <w:p w14:paraId="3C6EF59E" w14:textId="5075C7AF" w:rsidR="00642E93" w:rsidRPr="006E0DB8" w:rsidRDefault="00767CF2">
            <w:pPr>
              <w:spacing w:line="256" w:lineRule="auto"/>
              <w:rPr>
                <w:i/>
                <w:sz w:val="22"/>
                <w:szCs w:val="22"/>
                <w:lang w:eastAsia="lt-LT"/>
              </w:rPr>
            </w:pPr>
            <w:r w:rsidRPr="006E0DB8">
              <w:rPr>
                <w:i/>
                <w:sz w:val="22"/>
                <w:szCs w:val="22"/>
                <w:lang w:eastAsia="lt-LT"/>
              </w:rPr>
              <w:t xml:space="preserve">Pastaba: </w:t>
            </w:r>
            <w:r w:rsidR="00642E93" w:rsidRPr="006E0DB8">
              <w:rPr>
                <w:i/>
                <w:sz w:val="22"/>
                <w:szCs w:val="22"/>
                <w:lang w:eastAsia="lt-LT"/>
              </w:rPr>
              <w:t>Asmens duomenys tvarkomi laikantis L</w:t>
            </w:r>
            <w:r w:rsidRPr="006E0DB8">
              <w:rPr>
                <w:i/>
                <w:sz w:val="22"/>
                <w:szCs w:val="22"/>
                <w:lang w:eastAsia="lt-LT"/>
              </w:rPr>
              <w:t>ietuvos Respublikos</w:t>
            </w:r>
            <w:r w:rsidR="00642E93" w:rsidRPr="006E0DB8">
              <w:rPr>
                <w:i/>
                <w:sz w:val="22"/>
                <w:szCs w:val="22"/>
                <w:lang w:eastAsia="lt-LT"/>
              </w:rPr>
              <w:t xml:space="preserve"> asmens duomenų, tvarkomų nusikalstamų veikų prevencijos, tyrimų, atkleidimo ar baudžiamojo persekiojimo už jas, bausmių vykdymo arba nacionalinio saugumo ar gynybos tikslais, </w:t>
            </w:r>
            <w:r w:rsidR="00642E93" w:rsidRPr="006E0DB8">
              <w:rPr>
                <w:i/>
                <w:sz w:val="22"/>
                <w:szCs w:val="22"/>
                <w:lang w:eastAsia="lt-LT"/>
              </w:rPr>
              <w:lastRenderedPageBreak/>
              <w:t>teisinės apsaugos įstatymo, bendrojo duomenų apsaugos reglamento ir asmens duomenų teisinės apsaugos įstatymo reikalavimų.</w:t>
            </w:r>
          </w:p>
          <w:p w14:paraId="02F08514"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602E1546" w14:textId="30D38BF3" w:rsidR="00AF3C33" w:rsidRPr="006E0DB8" w:rsidRDefault="001915B6">
            <w:pPr>
              <w:spacing w:line="256" w:lineRule="auto"/>
              <w:jc w:val="center"/>
              <w:rPr>
                <w:b/>
                <w:bCs/>
                <w:sz w:val="22"/>
                <w:szCs w:val="22"/>
              </w:rPr>
            </w:pPr>
            <w:r w:rsidRPr="006E0DB8">
              <w:rPr>
                <w:b/>
                <w:bCs/>
                <w:sz w:val="22"/>
                <w:szCs w:val="22"/>
              </w:rPr>
              <w:lastRenderedPageBreak/>
              <w:t>Visiškas</w:t>
            </w:r>
          </w:p>
        </w:tc>
      </w:tr>
      <w:tr w:rsidR="00AF3C33" w:rsidRPr="006E0DB8" w14:paraId="095BFDF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FD7A479"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18 straipsnis</w:t>
            </w:r>
          </w:p>
          <w:p w14:paraId="2ECD860F"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Įrašų apie pranešimus saugojimas</w:t>
            </w:r>
          </w:p>
          <w:p w14:paraId="1D9CA799"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užtikrina, kad privačiojo ir viešojo sektoriaus juridiniai subjektai ir kompetentingos institucijos saugotų įrašus apie kiekvieną gautą pranešimą, laikydamiesi 16 straipsnyje numatytų konfidencialumo reikalavimų. Pranešimai saugomi ne ilgiau, nei tai yra būtina ir proporcinga siekiant laikytis reikalavimų, nustatytų šia direktyva, ar kitų reikalavimų, kuriuos nustato Sąjungos ar nacionalinė teisė.</w:t>
            </w:r>
          </w:p>
        </w:tc>
        <w:tc>
          <w:tcPr>
            <w:tcW w:w="7982" w:type="dxa"/>
            <w:tcBorders>
              <w:top w:val="single" w:sz="4" w:space="0" w:color="00000A"/>
              <w:left w:val="single" w:sz="4" w:space="0" w:color="00000A"/>
              <w:bottom w:val="single" w:sz="4" w:space="0" w:color="00000A"/>
              <w:right w:val="single" w:sz="4" w:space="0" w:color="00000A"/>
            </w:tcBorders>
          </w:tcPr>
          <w:p w14:paraId="1DD64A43" w14:textId="77777777" w:rsidR="00AF3C33" w:rsidRPr="006E0DB8" w:rsidRDefault="00AF3C33">
            <w:pPr>
              <w:spacing w:line="256" w:lineRule="auto"/>
              <w:rPr>
                <w:b/>
                <w:iCs/>
                <w:sz w:val="22"/>
                <w:szCs w:val="22"/>
                <w:lang w:eastAsia="lt-LT"/>
              </w:rPr>
            </w:pPr>
            <w:bookmarkStart w:id="129" w:name="part_a1e837ef17594acb8a458e65ac6029e5"/>
            <w:bookmarkStart w:id="130" w:name="part_a795d77330544c4e87d607921c3b926f"/>
            <w:bookmarkStart w:id="131" w:name="_Hlk59458251"/>
            <w:bookmarkEnd w:id="129"/>
            <w:bookmarkEnd w:id="130"/>
            <w:r w:rsidRPr="006E0DB8">
              <w:rPr>
                <w:b/>
                <w:iCs/>
                <w:sz w:val="22"/>
                <w:szCs w:val="22"/>
                <w:lang w:eastAsia="lt-LT"/>
              </w:rPr>
              <w:t>PAĮ projektas</w:t>
            </w:r>
          </w:p>
          <w:p w14:paraId="0406A1FE" w14:textId="77777777" w:rsidR="000B1582" w:rsidRPr="006E0DB8" w:rsidRDefault="000B1582" w:rsidP="000B1582">
            <w:pPr>
              <w:rPr>
                <w:b/>
                <w:sz w:val="22"/>
                <w:szCs w:val="22"/>
              </w:rPr>
            </w:pPr>
            <w:r w:rsidRPr="006E0DB8">
              <w:rPr>
                <w:b/>
                <w:sz w:val="22"/>
                <w:szCs w:val="22"/>
              </w:rPr>
              <w:t>7 straipsnis. Informacijos apie pažeidimus saugojimas</w:t>
            </w:r>
          </w:p>
          <w:p w14:paraId="5F18FE0F" w14:textId="77777777" w:rsidR="005525B2" w:rsidRPr="00E1361A" w:rsidRDefault="005525B2" w:rsidP="005525B2">
            <w:pPr>
              <w:tabs>
                <w:tab w:val="left" w:pos="851"/>
              </w:tabs>
              <w:rPr>
                <w:sz w:val="22"/>
                <w:szCs w:val="22"/>
              </w:rPr>
            </w:pPr>
            <w:r w:rsidRPr="00E1361A">
              <w:rPr>
                <w:sz w:val="22"/>
                <w:szCs w:val="22"/>
              </w:rPr>
              <w:t xml:space="preserve">1. Įstaiga, kompetentinga institucija užtikrina informacijos ir įrašų apie pažeidimus saugojimą, laikydamosi šio įstatymo 9 straipsnyje numatytų konfidencialumo reikalavimų. Informacija apie pažeidimus saugoma ne trumpiau kaip </w:t>
            </w:r>
            <w:r>
              <w:rPr>
                <w:sz w:val="22"/>
                <w:szCs w:val="22"/>
              </w:rPr>
              <w:t>penkerius</w:t>
            </w:r>
            <w:r w:rsidRPr="00E1361A">
              <w:rPr>
                <w:sz w:val="22"/>
                <w:szCs w:val="22"/>
              </w:rPr>
              <w:t xml:space="preserve"> metus nuo paskutinio priimto sprendimo nagrinėjant šią informaciją. Informacijos apie pažeidimus saugojimo įstaigoje terminas gali būti pratęstas motyvuotu kompetentingos institucijos nurodymu. </w:t>
            </w:r>
          </w:p>
          <w:p w14:paraId="5CD76701" w14:textId="77777777" w:rsidR="005525B2" w:rsidRPr="00E1361A" w:rsidRDefault="005525B2" w:rsidP="005525B2">
            <w:pPr>
              <w:tabs>
                <w:tab w:val="left" w:pos="851"/>
              </w:tabs>
              <w:rPr>
                <w:sz w:val="22"/>
                <w:szCs w:val="22"/>
              </w:rPr>
            </w:pPr>
            <w:r w:rsidRPr="00E1361A">
              <w:rPr>
                <w:sz w:val="22"/>
                <w:szCs w:val="22"/>
              </w:rPr>
              <w:t>2. Įstaiga, kompetentinga institucija, gavusios informaciją apie pažeidimą pateikiančio asmens sutikimą, turi teisę fiksuoti susitikimą vienu iš šių būdų:</w:t>
            </w:r>
          </w:p>
          <w:p w14:paraId="4E977E3C" w14:textId="77777777" w:rsidR="005525B2" w:rsidRPr="00E1361A" w:rsidRDefault="005525B2" w:rsidP="005525B2">
            <w:pPr>
              <w:tabs>
                <w:tab w:val="left" w:pos="851"/>
              </w:tabs>
              <w:rPr>
                <w:sz w:val="22"/>
                <w:szCs w:val="22"/>
              </w:rPr>
            </w:pPr>
            <w:r w:rsidRPr="00E1361A">
              <w:rPr>
                <w:sz w:val="22"/>
                <w:szCs w:val="22"/>
              </w:rPr>
              <w:t xml:space="preserve">1) išsaugoti pokalbio įrašą patvarioje laikmenoje, kurioje galima rasti ieškomą informaciją; </w:t>
            </w:r>
          </w:p>
          <w:p w14:paraId="24D29AB7" w14:textId="77777777" w:rsidR="005525B2" w:rsidRPr="00E1361A" w:rsidRDefault="005525B2" w:rsidP="005525B2">
            <w:pPr>
              <w:tabs>
                <w:tab w:val="left" w:pos="851"/>
              </w:tabs>
              <w:rPr>
                <w:sz w:val="22"/>
                <w:szCs w:val="22"/>
              </w:rPr>
            </w:pPr>
            <w:r w:rsidRPr="00E1361A">
              <w:rPr>
                <w:sz w:val="22"/>
                <w:szCs w:val="22"/>
              </w:rPr>
              <w:t>2) už informacijos apie pažeidimą tvarkymą atsakingų darbuotojų parengtu tiksliu susitikimo protokolu.</w:t>
            </w:r>
          </w:p>
          <w:p w14:paraId="3E862CEE" w14:textId="77777777" w:rsidR="005525B2" w:rsidRPr="00E1361A" w:rsidRDefault="005525B2" w:rsidP="005525B2">
            <w:pPr>
              <w:tabs>
                <w:tab w:val="left" w:pos="851"/>
              </w:tabs>
              <w:rPr>
                <w:sz w:val="22"/>
                <w:szCs w:val="22"/>
              </w:rPr>
            </w:pPr>
            <w:r w:rsidRPr="00E1361A">
              <w:rPr>
                <w:sz w:val="22"/>
                <w:szCs w:val="22"/>
              </w:rPr>
              <w:t>3. Jeigu informacijai apie pažeidimus teikti naudojama telefono linija arba kita balso pranešimų sistema, kuriomis vykstantys pokalbiai nėra įrašomi, įstaiga, kompetentinga institucija suteikia informaciją apie pažeidimą pateikiančiam asmeniui galimybę patikrinti ir ištaisyti surašytą pokalbio protokolą ir išreikšti savo sutikimą jį pasirašant.</w:t>
            </w:r>
          </w:p>
          <w:p w14:paraId="216881E0" w14:textId="77777777" w:rsidR="00AF3C33" w:rsidRPr="006E0DB8" w:rsidRDefault="00AF3C33">
            <w:pPr>
              <w:tabs>
                <w:tab w:val="left" w:pos="1276"/>
              </w:tabs>
              <w:spacing w:line="256" w:lineRule="auto"/>
              <w:rPr>
                <w:b/>
                <w:sz w:val="22"/>
                <w:szCs w:val="22"/>
              </w:rPr>
            </w:pPr>
          </w:p>
          <w:p w14:paraId="414B3F5F" w14:textId="74ACE245" w:rsidR="00AF3C33" w:rsidRPr="006E0DB8" w:rsidRDefault="00AF3C33">
            <w:pPr>
              <w:spacing w:line="256" w:lineRule="auto"/>
              <w:rPr>
                <w:b/>
                <w:iCs/>
                <w:sz w:val="22"/>
                <w:szCs w:val="22"/>
                <w:lang w:eastAsia="lt-LT"/>
              </w:rPr>
            </w:pPr>
            <w:r w:rsidRPr="006E0DB8">
              <w:rPr>
                <w:b/>
                <w:iCs/>
                <w:sz w:val="22"/>
                <w:szCs w:val="22"/>
                <w:lang w:eastAsia="lt-LT"/>
              </w:rPr>
              <w:t>Lietuvos Respublikos dokumentų ir archyvų įstatymas</w:t>
            </w:r>
            <w:bookmarkStart w:id="132" w:name="part_84be2ebc52d7408c96217124bca5cd3c"/>
            <w:bookmarkStart w:id="133" w:name="part_ebd6300c3245447fa5cf16182042bd67"/>
            <w:bookmarkStart w:id="134" w:name="part_0421a37568024229b6b7364ea4b04479"/>
            <w:bookmarkStart w:id="135" w:name="part_860cc9fbee2d409ebe717c2abaf61318"/>
            <w:bookmarkStart w:id="136" w:name="part_86fed36366cb456f853dafd86afd5e4f"/>
            <w:bookmarkEnd w:id="131"/>
            <w:bookmarkEnd w:id="132"/>
            <w:bookmarkEnd w:id="133"/>
            <w:bookmarkEnd w:id="134"/>
            <w:bookmarkEnd w:id="135"/>
            <w:bookmarkEnd w:id="136"/>
          </w:p>
          <w:p w14:paraId="7ECB06E9" w14:textId="77777777" w:rsidR="00AF3C33" w:rsidRPr="006E0DB8" w:rsidRDefault="00AF3C33">
            <w:pPr>
              <w:spacing w:line="256" w:lineRule="auto"/>
              <w:rPr>
                <w:color w:val="000000"/>
                <w:sz w:val="22"/>
                <w:szCs w:val="22"/>
              </w:rPr>
            </w:pPr>
            <w:r w:rsidRPr="006E0DB8">
              <w:rPr>
                <w:b/>
                <w:bCs/>
                <w:color w:val="000000"/>
                <w:sz w:val="22"/>
                <w:szCs w:val="22"/>
              </w:rPr>
              <w:t>12 straipsnis. Dokumentų saugojimas</w:t>
            </w:r>
          </w:p>
          <w:p w14:paraId="4DD50BF5" w14:textId="77777777" w:rsidR="00AF3C33" w:rsidRPr="006E0DB8" w:rsidRDefault="00AF3C33">
            <w:pPr>
              <w:spacing w:line="256" w:lineRule="auto"/>
              <w:rPr>
                <w:color w:val="000000"/>
                <w:sz w:val="22"/>
                <w:szCs w:val="22"/>
              </w:rPr>
            </w:pPr>
            <w:bookmarkStart w:id="137" w:name="part_bd59135f2d1d4bc4b7a7b189dde91fcd"/>
            <w:bookmarkEnd w:id="137"/>
            <w:r w:rsidRPr="006E0DB8">
              <w:rPr>
                <w:color w:val="000000"/>
                <w:sz w:val="22"/>
                <w:szCs w:val="22"/>
              </w:rPr>
              <w:t xml:space="preserve">1. </w:t>
            </w:r>
            <w:bookmarkStart w:id="138" w:name="_Hlk59458317"/>
            <w:r w:rsidRPr="006E0DB8">
              <w:rPr>
                <w:color w:val="000000"/>
                <w:sz w:val="22"/>
                <w:szCs w:val="22"/>
              </w:rPr>
              <w:t>Valstybės ir savivaldybių institucijos,</w:t>
            </w:r>
            <w:r w:rsidRPr="006E0DB8">
              <w:rPr>
                <w:b/>
                <w:bCs/>
                <w:color w:val="000000"/>
                <w:sz w:val="22"/>
                <w:szCs w:val="22"/>
              </w:rPr>
              <w:t> </w:t>
            </w:r>
            <w:r w:rsidRPr="006E0DB8">
              <w:rPr>
                <w:color w:val="000000"/>
                <w:sz w:val="22"/>
                <w:szCs w:val="22"/>
              </w:rPr>
              <w:t>įstaigos ir įmonės, valstybės įgalioti asmenys, nevalstybinės organizacijos, privatūs juridiniai asmeny</w:t>
            </w:r>
            <w:bookmarkEnd w:id="138"/>
            <w:r w:rsidRPr="006E0DB8">
              <w:rPr>
                <w:color w:val="000000"/>
                <w:sz w:val="22"/>
                <w:szCs w:val="22"/>
              </w:rPr>
              <w:t>s privalo:</w:t>
            </w:r>
          </w:p>
          <w:p w14:paraId="0138A4D4" w14:textId="77777777" w:rsidR="00AF3C33" w:rsidRPr="006E0DB8" w:rsidRDefault="00AF3C33">
            <w:pPr>
              <w:spacing w:line="256" w:lineRule="auto"/>
              <w:rPr>
                <w:color w:val="000000"/>
                <w:sz w:val="22"/>
                <w:szCs w:val="22"/>
              </w:rPr>
            </w:pPr>
            <w:bookmarkStart w:id="139" w:name="part_dd7410b7a2f341299d6fe16417e8e011"/>
            <w:bookmarkEnd w:id="139"/>
            <w:r w:rsidRPr="006E0DB8">
              <w:rPr>
                <w:color w:val="000000"/>
                <w:sz w:val="22"/>
                <w:szCs w:val="22"/>
              </w:rPr>
              <w:t>1) saugoti dokumentus patikimoje ir saugioje aplinkoje, įvertindami galimus rizikos veiksnius;</w:t>
            </w:r>
          </w:p>
          <w:p w14:paraId="7517FEED" w14:textId="77777777" w:rsidR="00AF3C33" w:rsidRPr="006E0DB8" w:rsidRDefault="00AF3C33">
            <w:pPr>
              <w:spacing w:line="256" w:lineRule="auto"/>
              <w:rPr>
                <w:color w:val="000000"/>
                <w:sz w:val="22"/>
                <w:szCs w:val="22"/>
              </w:rPr>
            </w:pPr>
            <w:bookmarkStart w:id="140" w:name="part_9ae1d406755d46beabacb76869f50081"/>
            <w:bookmarkEnd w:id="140"/>
            <w:r w:rsidRPr="006E0DB8">
              <w:rPr>
                <w:color w:val="000000"/>
                <w:sz w:val="22"/>
                <w:szCs w:val="22"/>
              </w:rPr>
              <w:t>2) išsaugoti savo veiklos dokumentus reikiamą laiką, kad būtų užtikrinti veiklos įrodymai, apsaugotos su ja susijusių fizinių ir juridinių asmenų teisės;</w:t>
            </w:r>
          </w:p>
          <w:p w14:paraId="349BC6DB" w14:textId="77777777" w:rsidR="00AF3C33" w:rsidRPr="006E0DB8" w:rsidRDefault="00AF3C33">
            <w:pPr>
              <w:spacing w:line="256" w:lineRule="auto"/>
              <w:rPr>
                <w:color w:val="000000"/>
                <w:sz w:val="22"/>
                <w:szCs w:val="22"/>
              </w:rPr>
            </w:pPr>
            <w:bookmarkStart w:id="141" w:name="part_2848b8d0b1f145b1aab2318cfad790ad"/>
            <w:bookmarkEnd w:id="141"/>
            <w:r w:rsidRPr="006E0DB8">
              <w:rPr>
                <w:color w:val="000000"/>
                <w:sz w:val="22"/>
                <w:szCs w:val="22"/>
              </w:rPr>
              <w:lastRenderedPageBreak/>
              <w:t>3) išsaugoti reikiamą laiką kitų juridinių ir fizinių asmenų veiklos dokumentus, perimtus šio Įstatymo ir kitų teisės norminių aktų nustatyta tvarka;</w:t>
            </w:r>
          </w:p>
          <w:p w14:paraId="57288F35" w14:textId="77777777" w:rsidR="00AF3C33" w:rsidRPr="006E0DB8" w:rsidRDefault="00AF3C33">
            <w:pPr>
              <w:spacing w:line="256" w:lineRule="auto"/>
              <w:rPr>
                <w:color w:val="000000"/>
                <w:sz w:val="22"/>
                <w:szCs w:val="22"/>
              </w:rPr>
            </w:pPr>
            <w:bookmarkStart w:id="142" w:name="part_c8d1e36e73114033b4a8711c17cd4c5b"/>
            <w:bookmarkEnd w:id="142"/>
            <w:r w:rsidRPr="006E0DB8">
              <w:rPr>
                <w:color w:val="000000"/>
                <w:sz w:val="22"/>
                <w:szCs w:val="22"/>
              </w:rPr>
              <w:t>4) užtikrinti, kad turimi elektroniniai ir kiti dokumentai, prie kurių prieinama tik specialios įrangos priemonėmis, išliktų autentiški, patikimi ir prieinami visą jų saugojimo laiką. Kartu su šiais dokumentais turi būti saugoma ir kontekstinė informacija. </w:t>
            </w:r>
          </w:p>
          <w:p w14:paraId="4A0AC151" w14:textId="77777777" w:rsidR="00AF3C33" w:rsidRPr="006E0DB8" w:rsidRDefault="00AF3C33">
            <w:pPr>
              <w:spacing w:line="256" w:lineRule="auto"/>
              <w:rPr>
                <w:color w:val="000000"/>
                <w:sz w:val="22"/>
                <w:szCs w:val="22"/>
              </w:rPr>
            </w:pPr>
            <w:bookmarkStart w:id="143" w:name="part_87a5859d6c4945fd825e7584918bab82"/>
            <w:bookmarkEnd w:id="143"/>
            <w:r w:rsidRPr="006E0DB8">
              <w:rPr>
                <w:color w:val="000000"/>
                <w:sz w:val="22"/>
                <w:szCs w:val="22"/>
              </w:rPr>
              <w:t>2. Už valstybės ar savivaldybės institucijos,</w:t>
            </w:r>
            <w:r w:rsidRPr="006E0DB8">
              <w:rPr>
                <w:b/>
                <w:bCs/>
                <w:color w:val="000000"/>
                <w:sz w:val="22"/>
                <w:szCs w:val="22"/>
              </w:rPr>
              <w:t> </w:t>
            </w:r>
            <w:r w:rsidRPr="006E0DB8">
              <w:rPr>
                <w:color w:val="000000"/>
                <w:sz w:val="22"/>
                <w:szCs w:val="22"/>
              </w:rPr>
              <w:t>įstaigos ar įmonės, nevalstybinės organizacijos, privataus juridinio asmens veiklos dokumentų išsaugojimą reikiamą laiką atsako vadovas.</w:t>
            </w:r>
          </w:p>
          <w:p w14:paraId="19A70AD5" w14:textId="77777777" w:rsidR="00AF3C33" w:rsidRPr="006E0DB8" w:rsidRDefault="00AF3C33">
            <w:pPr>
              <w:spacing w:line="256" w:lineRule="auto"/>
              <w:textAlignment w:val="baseline"/>
              <w:rPr>
                <w:color w:val="000000"/>
                <w:sz w:val="22"/>
                <w:szCs w:val="22"/>
              </w:rPr>
            </w:pPr>
            <w:bookmarkStart w:id="144" w:name="part_93a53571807d4d34936b885b40368f2a"/>
            <w:bookmarkEnd w:id="144"/>
            <w:r w:rsidRPr="006E0DB8">
              <w:rPr>
                <w:color w:val="000000"/>
                <w:sz w:val="22"/>
                <w:szCs w:val="22"/>
              </w:rPr>
              <w:t>3. Valstybės ir savivaldybių institucijos, įstaigos ir įmonės, valstybės įgalioti asmenys, nevalstybinės organizacijos, privatūs juridiniai asmenys popierinius veiklos dokumentus, išskyrus nuolat saugomus dokumentus, gali išsaugoti elektronine forma, nesaugodami popierinio dokumento, jeigu yra užtikrinamas popierinio dokumento skaitmeninio vaizdo tikrumas. Popierinių dokumentų atrankos ir jų išsaugojimo elektronine forma tvarką nustato Lietuvos vyriausiasis archyvaras.</w:t>
            </w:r>
          </w:p>
          <w:p w14:paraId="38574F04" w14:textId="77777777" w:rsidR="00AF3C33" w:rsidRPr="006E0DB8" w:rsidRDefault="00AF3C33">
            <w:pPr>
              <w:spacing w:line="256" w:lineRule="auto"/>
              <w:textAlignment w:val="baseline"/>
              <w:rPr>
                <w:color w:val="000000"/>
                <w:sz w:val="22"/>
                <w:szCs w:val="22"/>
              </w:rPr>
            </w:pPr>
            <w:bookmarkStart w:id="145" w:name="part_a7b76e2ede8947b69c5006e75cce723c"/>
            <w:bookmarkEnd w:id="145"/>
            <w:r w:rsidRPr="006E0DB8">
              <w:rPr>
                <w:color w:val="000000"/>
                <w:sz w:val="22"/>
                <w:szCs w:val="22"/>
              </w:rPr>
              <w:t>4. Valstybės ir savivaldybių institucijų, įstaigų ir įmonių dokumentų saugojimo ir saugyklų įrengimo reikalavimus nustato Lietuvos vyriausiasis archyvaras.</w:t>
            </w:r>
          </w:p>
          <w:p w14:paraId="087F2ACB" w14:textId="77777777" w:rsidR="00AF3C33" w:rsidRPr="006E0DB8" w:rsidRDefault="00AF3C33">
            <w:pPr>
              <w:spacing w:line="256" w:lineRule="auto"/>
              <w:textAlignment w:val="baseline"/>
              <w:rPr>
                <w:color w:val="000000"/>
                <w:sz w:val="22"/>
                <w:szCs w:val="22"/>
              </w:rPr>
            </w:pPr>
          </w:p>
          <w:p w14:paraId="11995529" w14:textId="77777777" w:rsidR="00AF3C33" w:rsidRPr="006E0DB8" w:rsidRDefault="00AF3C33">
            <w:pPr>
              <w:spacing w:line="256" w:lineRule="auto"/>
              <w:rPr>
                <w:color w:val="000000"/>
                <w:sz w:val="22"/>
                <w:szCs w:val="22"/>
              </w:rPr>
            </w:pPr>
            <w:bookmarkStart w:id="146" w:name="part_bdc7eb5fcce4408db8a094eb9320317d"/>
            <w:bookmarkEnd w:id="146"/>
            <w:r w:rsidRPr="006E0DB8">
              <w:rPr>
                <w:b/>
                <w:bCs/>
                <w:color w:val="000000"/>
                <w:sz w:val="22"/>
                <w:szCs w:val="22"/>
              </w:rPr>
              <w:t>13 straipsnis. Dokumentų saugojimo terminai</w:t>
            </w:r>
          </w:p>
          <w:p w14:paraId="4264CE33" w14:textId="77777777" w:rsidR="00AF3C33" w:rsidRPr="006E0DB8" w:rsidRDefault="00AF3C33">
            <w:pPr>
              <w:spacing w:line="256" w:lineRule="auto"/>
              <w:rPr>
                <w:color w:val="000000"/>
                <w:sz w:val="22"/>
                <w:szCs w:val="22"/>
              </w:rPr>
            </w:pPr>
            <w:bookmarkStart w:id="147" w:name="part_c3d455b231974887a5a9d1e05926a7a6"/>
            <w:bookmarkEnd w:id="147"/>
            <w:r w:rsidRPr="006E0DB8">
              <w:rPr>
                <w:color w:val="000000"/>
                <w:sz w:val="22"/>
                <w:szCs w:val="22"/>
              </w:rPr>
              <w:t>1. Valstybės ir savivaldybių institucijos,</w:t>
            </w:r>
            <w:r w:rsidRPr="006E0DB8">
              <w:rPr>
                <w:b/>
                <w:bCs/>
                <w:color w:val="000000"/>
                <w:sz w:val="22"/>
                <w:szCs w:val="22"/>
              </w:rPr>
              <w:t> </w:t>
            </w:r>
            <w:r w:rsidRPr="006E0DB8">
              <w:rPr>
                <w:color w:val="000000"/>
                <w:sz w:val="22"/>
                <w:szCs w:val="22"/>
              </w:rPr>
              <w:t>įstaigos ir įmonės, nevalstybinės organizacijos ir privatūs juridiniai asmenys veiklos dokumentų saugojimo terminus nustato vadovaudamiesi įstatymų ir kitų teisės norminių aktų reikalavimais. Jei šie reikalavimai nėra nustatyti, dokumentų saugojimo terminai nustatomi atsižvelgiant į valstybės ir savivaldybių institucijų, įstaigų ir įmonių, nevalstybinių organizacijų, privačių juridinių asmenų ir kitų susijusių asmenų prievoles ir teisėtus interesus.</w:t>
            </w:r>
          </w:p>
          <w:p w14:paraId="30475F3B" w14:textId="77777777" w:rsidR="00AF3C33" w:rsidRPr="006E0DB8" w:rsidRDefault="00AF3C33">
            <w:pPr>
              <w:spacing w:line="256" w:lineRule="auto"/>
              <w:rPr>
                <w:color w:val="000000"/>
                <w:sz w:val="22"/>
                <w:szCs w:val="22"/>
              </w:rPr>
            </w:pPr>
            <w:bookmarkStart w:id="148" w:name="part_49edfad0cf034913bc07117ad7fa6e4b"/>
            <w:bookmarkEnd w:id="148"/>
            <w:r w:rsidRPr="006E0DB8">
              <w:rPr>
                <w:color w:val="000000"/>
                <w:sz w:val="22"/>
                <w:szCs w:val="22"/>
              </w:rPr>
              <w:t>2. Valstybės ir savivaldybių institucijų,</w:t>
            </w:r>
            <w:r w:rsidRPr="006E0DB8">
              <w:rPr>
                <w:b/>
                <w:bCs/>
                <w:color w:val="000000"/>
                <w:sz w:val="22"/>
                <w:szCs w:val="22"/>
              </w:rPr>
              <w:t> </w:t>
            </w:r>
            <w:r w:rsidRPr="006E0DB8">
              <w:rPr>
                <w:color w:val="000000"/>
                <w:sz w:val="22"/>
                <w:szCs w:val="22"/>
              </w:rPr>
              <w:t>įstaigų ir įmonių vidaus administravimo dokumentų ir nevalstybinių organizacijų ir privačių juridinių asmenų vidaus administravimo dokumentų, kurių rengimą nustato teisės norminiai aktai, saugojimo terminų rodykles rengia ir suderinęs su suinteresuotais centriniais valstybinio administravimo subjektais tvirtina Lietuvos vyriausiasis archyvaras.</w:t>
            </w:r>
          </w:p>
          <w:p w14:paraId="3D1D3912" w14:textId="77777777" w:rsidR="00AF3C33" w:rsidRPr="006E0DB8" w:rsidRDefault="00AF3C33">
            <w:pPr>
              <w:spacing w:line="256" w:lineRule="auto"/>
              <w:rPr>
                <w:color w:val="000000"/>
                <w:sz w:val="22"/>
                <w:szCs w:val="22"/>
              </w:rPr>
            </w:pPr>
            <w:bookmarkStart w:id="149" w:name="part_921f2ad0135c4150ac9c5aa6cc3ab277"/>
            <w:bookmarkEnd w:id="149"/>
            <w:r w:rsidRPr="006E0DB8">
              <w:rPr>
                <w:color w:val="000000"/>
                <w:sz w:val="22"/>
                <w:szCs w:val="22"/>
              </w:rPr>
              <w:t>3. Centriniai valstybinio administravimo subjektai rengia ir, suderinę su Lietuvos vyriausiuoju archyvaru, tvirtina šiems subjektams priskirtoje srityje susidarančių dokumentų saugojimo terminų rodykles.</w:t>
            </w:r>
          </w:p>
          <w:p w14:paraId="25232AD4" w14:textId="77777777" w:rsidR="00AF3C33" w:rsidRPr="006E0DB8" w:rsidRDefault="00AF3C33">
            <w:pPr>
              <w:spacing w:line="256" w:lineRule="auto"/>
              <w:rPr>
                <w:iCs/>
                <w:sz w:val="22"/>
                <w:szCs w:val="22"/>
                <w:lang w:eastAsia="lt-LT"/>
              </w:rPr>
            </w:pPr>
            <w:bookmarkStart w:id="150" w:name="part_50879cd8cafd46cda9e6480f7c0a771c"/>
            <w:bookmarkEnd w:id="150"/>
            <w:r w:rsidRPr="006E0DB8">
              <w:rPr>
                <w:color w:val="000000"/>
                <w:sz w:val="22"/>
                <w:szCs w:val="22"/>
              </w:rPr>
              <w:lastRenderedPageBreak/>
              <w:t>4. Sprendimą, kurie valstybės ir savivaldybių institucijų, įstaigų, įmonių, nevalstybinių organizacijų ir privačių juridinių asmenų veiklos dokumentai turi būti saugomi nuolat, priima Lietuvos vyriausiasis archyvaras ar jo įgalioti valstybės archyvai.</w:t>
            </w:r>
          </w:p>
        </w:tc>
        <w:tc>
          <w:tcPr>
            <w:tcW w:w="1842" w:type="dxa"/>
            <w:tcBorders>
              <w:top w:val="single" w:sz="4" w:space="0" w:color="00000A"/>
              <w:left w:val="single" w:sz="4" w:space="0" w:color="00000A"/>
              <w:bottom w:val="single" w:sz="4" w:space="0" w:color="00000A"/>
              <w:right w:val="single" w:sz="4" w:space="0" w:color="00000A"/>
            </w:tcBorders>
            <w:hideMark/>
          </w:tcPr>
          <w:p w14:paraId="512EBED6"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1252D51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929FD77"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lastRenderedPageBreak/>
              <w:t>2.   Jei pranešimams teikti yra naudojama telefono linija arba kita balso pranešimų sistema, kuriomis vykstantys pokalbiai yra įrašomi, privačiojo ir viešojo sektoriaus juridiniai subjektai ir kompetentingos institucijos, gavę pranešimo teikėjo sutikimą, turi teisę dokumentuoti žodžiu pateikiamą pranešimą vienu iš šių būdų: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7D624C39" w14:textId="77777777">
              <w:tc>
                <w:tcPr>
                  <w:tcW w:w="171" w:type="dxa"/>
                  <w:shd w:val="clear" w:color="auto" w:fill="FFFFFF"/>
                  <w:hideMark/>
                </w:tcPr>
                <w:p w14:paraId="4AED7BD2"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724" w:type="dxa"/>
                  <w:shd w:val="clear" w:color="auto" w:fill="FFFFFF"/>
                  <w:hideMark/>
                </w:tcPr>
                <w:p w14:paraId="13B40CF8"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išsaugodami pokalbio įrašą patvarioje laikmenoje, kurioje galima rasti ieškomą informaciją, arba</w:t>
                  </w:r>
                </w:p>
              </w:tc>
            </w:tr>
          </w:tbl>
          <w:p w14:paraId="3F132782"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0EA6F1AB" w14:textId="77777777">
              <w:tc>
                <w:tcPr>
                  <w:tcW w:w="184" w:type="dxa"/>
                  <w:shd w:val="clear" w:color="auto" w:fill="FFFFFF"/>
                  <w:hideMark/>
                </w:tcPr>
                <w:p w14:paraId="5CDF895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06A54DD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išsaugodami už pranešimo tvarkymą atsakingo darbuotojo išsamiai ir tiksliai surašytą pokalbio tekstą.</w:t>
                  </w:r>
                </w:p>
              </w:tc>
            </w:tr>
          </w:tbl>
          <w:p w14:paraId="3591DD13"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Viešojo ir privačiojo sektoriaus juridiniai subjektai ir kompetentingos institucijos suteikia pranešimo teikėjui galimybę patikrinti bei ištaisyti surašytą pokalbio tekstą ir išreikšti savo sutikimą jį pasirašant.</w:t>
            </w:r>
          </w:p>
          <w:p w14:paraId="37DB0555"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68686924" w14:textId="77777777" w:rsidR="00AF3C33" w:rsidRPr="006E0DB8" w:rsidRDefault="00AF3C33">
            <w:pPr>
              <w:spacing w:line="256" w:lineRule="auto"/>
              <w:rPr>
                <w:b/>
                <w:iCs/>
                <w:sz w:val="22"/>
                <w:szCs w:val="22"/>
                <w:lang w:eastAsia="lt-LT"/>
              </w:rPr>
            </w:pPr>
            <w:bookmarkStart w:id="151" w:name="part_f89b624138854651be4f65e97b31347f"/>
            <w:bookmarkEnd w:id="151"/>
            <w:r w:rsidRPr="006E0DB8">
              <w:rPr>
                <w:b/>
                <w:iCs/>
                <w:sz w:val="22"/>
                <w:szCs w:val="22"/>
                <w:lang w:eastAsia="lt-LT"/>
              </w:rPr>
              <w:t>PAĮ projektas</w:t>
            </w:r>
          </w:p>
          <w:p w14:paraId="439F4F9D" w14:textId="77777777" w:rsidR="000B1582" w:rsidRPr="006E0DB8" w:rsidRDefault="000B1582" w:rsidP="000B1582">
            <w:pPr>
              <w:rPr>
                <w:b/>
                <w:sz w:val="22"/>
                <w:szCs w:val="22"/>
              </w:rPr>
            </w:pPr>
            <w:r w:rsidRPr="006E0DB8">
              <w:rPr>
                <w:b/>
                <w:sz w:val="22"/>
                <w:szCs w:val="22"/>
              </w:rPr>
              <w:t>7 straipsnis. Informacijos apie pažeidimus saugojimas</w:t>
            </w:r>
          </w:p>
          <w:p w14:paraId="3912C662" w14:textId="77777777" w:rsidR="005525B2" w:rsidRPr="00E1361A" w:rsidRDefault="005525B2" w:rsidP="005525B2">
            <w:pPr>
              <w:tabs>
                <w:tab w:val="left" w:pos="851"/>
              </w:tabs>
              <w:rPr>
                <w:sz w:val="22"/>
                <w:szCs w:val="22"/>
              </w:rPr>
            </w:pPr>
            <w:r w:rsidRPr="00E1361A">
              <w:rPr>
                <w:sz w:val="22"/>
                <w:szCs w:val="22"/>
              </w:rPr>
              <w:t xml:space="preserve">1. Įstaiga, kompetentinga institucija užtikrina informacijos ir įrašų apie pažeidimus saugojimą, laikydamosi šio įstatymo 9 straipsnyje numatytų konfidencialumo reikalavimų. Informacija apie pažeidimus saugoma ne trumpiau kaip </w:t>
            </w:r>
            <w:r>
              <w:rPr>
                <w:sz w:val="22"/>
                <w:szCs w:val="22"/>
              </w:rPr>
              <w:t>penkerius</w:t>
            </w:r>
            <w:r w:rsidRPr="00E1361A">
              <w:rPr>
                <w:sz w:val="22"/>
                <w:szCs w:val="22"/>
              </w:rPr>
              <w:t xml:space="preserve"> metus nuo paskutinio priimto sprendimo nagrinėjant šią informaciją. Informacijos apie pažeidimus saugojimo įstaigoje terminas gali būti pratęstas motyvuotu kompetentingos institucijos nurodymu. </w:t>
            </w:r>
          </w:p>
          <w:p w14:paraId="2051678F" w14:textId="77777777" w:rsidR="005525B2" w:rsidRPr="00E1361A" w:rsidRDefault="005525B2" w:rsidP="005525B2">
            <w:pPr>
              <w:tabs>
                <w:tab w:val="left" w:pos="851"/>
              </w:tabs>
              <w:rPr>
                <w:sz w:val="22"/>
                <w:szCs w:val="22"/>
              </w:rPr>
            </w:pPr>
            <w:r w:rsidRPr="00E1361A">
              <w:rPr>
                <w:sz w:val="22"/>
                <w:szCs w:val="22"/>
              </w:rPr>
              <w:t>2. Įstaiga, kompetentinga institucija, gavusios informaciją apie pažeidimą pateikiančio asmens sutikimą, turi teisę fiksuoti susitikimą vienu iš šių būdų:</w:t>
            </w:r>
          </w:p>
          <w:p w14:paraId="6DFE9723" w14:textId="77777777" w:rsidR="005525B2" w:rsidRPr="00E1361A" w:rsidRDefault="005525B2" w:rsidP="005525B2">
            <w:pPr>
              <w:tabs>
                <w:tab w:val="left" w:pos="851"/>
              </w:tabs>
              <w:rPr>
                <w:sz w:val="22"/>
                <w:szCs w:val="22"/>
              </w:rPr>
            </w:pPr>
            <w:r w:rsidRPr="00E1361A">
              <w:rPr>
                <w:sz w:val="22"/>
                <w:szCs w:val="22"/>
              </w:rPr>
              <w:t xml:space="preserve">1) išsaugoti pokalbio įrašą patvarioje laikmenoje, kurioje galima rasti ieškomą informaciją; </w:t>
            </w:r>
          </w:p>
          <w:p w14:paraId="5AF910C6" w14:textId="77777777" w:rsidR="005525B2" w:rsidRPr="00E1361A" w:rsidRDefault="005525B2" w:rsidP="005525B2">
            <w:pPr>
              <w:tabs>
                <w:tab w:val="left" w:pos="851"/>
              </w:tabs>
              <w:rPr>
                <w:sz w:val="22"/>
                <w:szCs w:val="22"/>
              </w:rPr>
            </w:pPr>
            <w:r w:rsidRPr="00E1361A">
              <w:rPr>
                <w:sz w:val="22"/>
                <w:szCs w:val="22"/>
              </w:rPr>
              <w:t>2) už informacijos apie pažeidimą tvarkymą atsakingų darbuotojų parengtu tiksliu susitikimo protokolu.</w:t>
            </w:r>
          </w:p>
          <w:p w14:paraId="20056DE6" w14:textId="77777777" w:rsidR="005525B2" w:rsidRPr="00E1361A" w:rsidRDefault="005525B2" w:rsidP="005525B2">
            <w:pPr>
              <w:tabs>
                <w:tab w:val="left" w:pos="851"/>
              </w:tabs>
              <w:rPr>
                <w:sz w:val="22"/>
                <w:szCs w:val="22"/>
              </w:rPr>
            </w:pPr>
            <w:r w:rsidRPr="00E1361A">
              <w:rPr>
                <w:sz w:val="22"/>
                <w:szCs w:val="22"/>
              </w:rPr>
              <w:t>3. Jeigu informacijai apie pažeidimus teikti naudojama telefono linija arba kita balso pranešimų sistema, kuriomis vykstantys pokalbiai nėra įrašomi, įstaiga, kompetentinga institucija suteikia informaciją apie pažeidimą pateikiančiam asmeniui galimybę patikrinti ir ištaisyti surašytą pokalbio protokolą ir išreikšti savo sutikimą jį pasirašant.</w:t>
            </w:r>
          </w:p>
          <w:p w14:paraId="576CEC39" w14:textId="77777777" w:rsidR="00AF3C33" w:rsidRPr="006E0DB8" w:rsidRDefault="00AF3C33">
            <w:pPr>
              <w:spacing w:line="256" w:lineRule="auto"/>
              <w:rPr>
                <w:color w:val="000000"/>
                <w:sz w:val="22"/>
                <w:szCs w:val="22"/>
                <w:lang w:eastAsia="lt-LT"/>
              </w:rPr>
            </w:pPr>
          </w:p>
          <w:p w14:paraId="08AF2CEA"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435AB731" w14:textId="77777777" w:rsidR="00AF3C33" w:rsidRPr="006E0DB8" w:rsidRDefault="00AF3C33">
            <w:pPr>
              <w:spacing w:line="256" w:lineRule="auto"/>
              <w:rPr>
                <w:color w:val="000000"/>
                <w:sz w:val="22"/>
                <w:szCs w:val="22"/>
              </w:rPr>
            </w:pPr>
            <w:r w:rsidRPr="006E0DB8">
              <w:rPr>
                <w:color w:val="000000"/>
                <w:sz w:val="22"/>
                <w:szCs w:val="22"/>
              </w:rPr>
              <w:t>1. Vidinių informacijos apie pažeidimus teikimo kanalų įdiegimo ir jų funkcionavimo užtikrinimo tvarkos apraše (toliau – Aprašas) nustatomi įstaigose diegiamų vidinių informacijos apie pažeidimus teikimo kanalų reikalavimai, jų funkcionavimas, informacijos apie pažeidimus teikimas, tyrimas, tvarkymas ir konfidencialumo užtikrinimas įstaigoje.</w:t>
            </w:r>
          </w:p>
          <w:p w14:paraId="0A32B6C2" w14:textId="77777777" w:rsidR="00AF3C33" w:rsidRPr="006E0DB8" w:rsidRDefault="00AF3C33">
            <w:pPr>
              <w:spacing w:line="256" w:lineRule="auto"/>
              <w:rPr>
                <w:b/>
                <w:bCs/>
                <w:sz w:val="22"/>
                <w:szCs w:val="22"/>
              </w:rPr>
            </w:pPr>
            <w:r w:rsidRPr="006E0DB8">
              <w:rPr>
                <w:b/>
                <w:bCs/>
                <w:sz w:val="22"/>
                <w:szCs w:val="22"/>
              </w:rPr>
              <w:t>&lt;...&gt;</w:t>
            </w:r>
          </w:p>
          <w:p w14:paraId="5699EFCA" w14:textId="77777777" w:rsidR="00AF3C33" w:rsidRPr="006E0DB8" w:rsidRDefault="00AF3C33">
            <w:pPr>
              <w:spacing w:line="256" w:lineRule="auto"/>
              <w:rPr>
                <w:color w:val="000000"/>
                <w:sz w:val="22"/>
                <w:szCs w:val="22"/>
              </w:rPr>
            </w:pPr>
            <w:r w:rsidRPr="006E0DB8">
              <w:rPr>
                <w:color w:val="000000"/>
                <w:sz w:val="22"/>
                <w:szCs w:val="22"/>
              </w:rPr>
              <w:t>14.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w:t>
            </w:r>
          </w:p>
          <w:p w14:paraId="6A9104E0" w14:textId="77777777" w:rsidR="00AF3C33" w:rsidRPr="006E0DB8" w:rsidRDefault="00AF3C33">
            <w:pPr>
              <w:spacing w:line="256" w:lineRule="auto"/>
              <w:rPr>
                <w:color w:val="000000"/>
                <w:sz w:val="22"/>
                <w:szCs w:val="22"/>
              </w:rPr>
            </w:pPr>
          </w:p>
          <w:p w14:paraId="5875062D" w14:textId="77777777" w:rsidR="00AF3C33" w:rsidRPr="006E0DB8" w:rsidRDefault="00AF3C33">
            <w:pPr>
              <w:spacing w:line="256" w:lineRule="auto"/>
              <w:rPr>
                <w:b/>
                <w:color w:val="000000"/>
                <w:sz w:val="22"/>
                <w:szCs w:val="22"/>
              </w:rPr>
            </w:pPr>
            <w:r w:rsidRPr="006E0DB8">
              <w:rPr>
                <w:b/>
                <w:color w:val="000000"/>
                <w:sz w:val="22"/>
                <w:szCs w:val="22"/>
              </w:rPr>
              <w:t>Prokuratūros aprašas</w:t>
            </w:r>
          </w:p>
          <w:p w14:paraId="1C7ACF68" w14:textId="77777777" w:rsidR="00AF3C33" w:rsidRPr="006E0DB8" w:rsidRDefault="00AF3C33">
            <w:pPr>
              <w:spacing w:line="256" w:lineRule="auto"/>
              <w:rPr>
                <w:b/>
                <w:bCs/>
                <w:sz w:val="22"/>
                <w:szCs w:val="22"/>
              </w:rPr>
            </w:pPr>
            <w:r w:rsidRPr="006E0DB8">
              <w:rPr>
                <w:color w:val="000000"/>
                <w:sz w:val="22"/>
                <w:szCs w:val="22"/>
              </w:rPr>
              <w:t>3. Prokuratūroje gauti pranešimai priimami, registruojami, nagrinėjami, pranešėjų apsaugos priemonės užtikrinamos vadovaujantis Pranešėjų apsaugos įstatymu, kitais teisės aktais ir Aprašu. Generalinio prokuroro patvirtintas Asmenų aptarnavimo Lietuvos Respublikos prokuratūroje tvarkos aprašas (toliau – Asmenų aptarnavimo Lietuvos Respublikos prokuratūroje tvarkos aprašas) taikomas tiek, kiek šių klausimų nereglamentuoja šis Aprašas.</w:t>
            </w:r>
          </w:p>
        </w:tc>
        <w:tc>
          <w:tcPr>
            <w:tcW w:w="1842" w:type="dxa"/>
            <w:tcBorders>
              <w:top w:val="single" w:sz="4" w:space="0" w:color="00000A"/>
              <w:left w:val="single" w:sz="4" w:space="0" w:color="00000A"/>
              <w:bottom w:val="single" w:sz="4" w:space="0" w:color="00000A"/>
              <w:right w:val="single" w:sz="4" w:space="0" w:color="00000A"/>
            </w:tcBorders>
          </w:tcPr>
          <w:p w14:paraId="2E738134"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2030791D" w14:textId="77777777" w:rsidR="00AF3C33" w:rsidRPr="006E0DB8" w:rsidRDefault="00AF3C33">
            <w:pPr>
              <w:spacing w:line="256" w:lineRule="auto"/>
              <w:jc w:val="center"/>
              <w:rPr>
                <w:sz w:val="22"/>
                <w:szCs w:val="22"/>
              </w:rPr>
            </w:pPr>
          </w:p>
          <w:p w14:paraId="443EAAD2" w14:textId="77777777" w:rsidR="0035069D" w:rsidRPr="006E0DB8" w:rsidRDefault="0035069D" w:rsidP="0035069D">
            <w:pPr>
              <w:spacing w:line="256" w:lineRule="auto"/>
              <w:jc w:val="center"/>
              <w:rPr>
                <w:b/>
                <w:bCs/>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 ir Generalinei prokuratūrai pakeitus Prokuratūros aprašą.</w:t>
            </w:r>
          </w:p>
          <w:p w14:paraId="5394E645" w14:textId="77777777" w:rsidR="00AF3C33" w:rsidRPr="006E0DB8" w:rsidRDefault="00AF3C33">
            <w:pPr>
              <w:spacing w:line="256" w:lineRule="auto"/>
              <w:jc w:val="center"/>
              <w:rPr>
                <w:sz w:val="22"/>
                <w:szCs w:val="22"/>
              </w:rPr>
            </w:pPr>
          </w:p>
        </w:tc>
      </w:tr>
      <w:tr w:rsidR="00AF3C33" w:rsidRPr="006E0DB8" w14:paraId="760D9E1D"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064F226"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3.   Jei pranešimams teikti naudojama telefono linija arba kita balso pranešimų sistema, kuriomis vykstantys pokalbiai nėra įrašomi, privačiojo ir viešojo sektoriaus juridiniai subjektai ir kompetentingos institucijos turi teisę dokumentuoti žodžiu pateikiamą pranešimą surašydami už pranešimo tvarkymą atsakingo darbuotojo surašomą tikslų pokalbio protokolą. Privačiojo ir viešojo sektoriaus juridiniai subjektai ir kompetentingos institucijos suteikia pranešimo teikėjui galimybę patikrinti ir ištaisyti surašytą pokalbio protokolą ir išreikšti savo sutikimą jį pasirašant.</w:t>
            </w:r>
          </w:p>
          <w:p w14:paraId="1BAA8754" w14:textId="77777777" w:rsidR="00AF3C33" w:rsidRPr="006E0DB8" w:rsidRDefault="00AF3C33">
            <w:pPr>
              <w:spacing w:line="256" w:lineRule="auto"/>
              <w:rPr>
                <w:color w:val="000000"/>
                <w:sz w:val="22"/>
                <w:szCs w:val="22"/>
                <w:shd w:val="clear" w:color="auto" w:fill="FFFFFF"/>
              </w:rPr>
            </w:pPr>
          </w:p>
          <w:p w14:paraId="78166E17"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4.   Jei asmuo pageidauja pateikti pranešimą susitikęs su privačiojo ir viešojo sektoriaus juridinių subjektų arba kompetentingų institucijų darbuotojais, kaip numatyta 9 straipsnio 2 dalyje ir 12 straipsnio 2 dalyje, privačiojo ir viešojo sektoriaus juridiniai subjektai ir kompetentingos institucijos, gavę pranešimo teikėjo sutikimą, užtikrina, kad patvarioje laikmenoje, kurioje galima rasti ieškomą informaciją, būtų saugomi išsamūs ir tikslūs įrašai apie susitikimą.</w:t>
            </w:r>
          </w:p>
          <w:p w14:paraId="0F8A5AA0"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lastRenderedPageBreak/>
              <w:t>Privačiojo ir viešojo sektoriaus juridiniai subjektai ir kompetentingos institucijos turi teisę dokumentuoti susitikimą vienu iš šių būdų: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30422292" w14:textId="77777777">
              <w:tc>
                <w:tcPr>
                  <w:tcW w:w="171" w:type="dxa"/>
                  <w:shd w:val="clear" w:color="auto" w:fill="FFFFFF"/>
                  <w:hideMark/>
                </w:tcPr>
                <w:p w14:paraId="49C35FC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724" w:type="dxa"/>
                  <w:shd w:val="clear" w:color="auto" w:fill="FFFFFF"/>
                  <w:hideMark/>
                </w:tcPr>
                <w:p w14:paraId="673D285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išsaugodami pokalbio įrašą patvarioje laikmenoje, kurioje galima rasti ieškomą informaciją, arba</w:t>
                  </w:r>
                </w:p>
              </w:tc>
            </w:tr>
          </w:tbl>
          <w:p w14:paraId="74350A03"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76C2DE76" w14:textId="77777777">
              <w:tc>
                <w:tcPr>
                  <w:tcW w:w="184" w:type="dxa"/>
                  <w:shd w:val="clear" w:color="auto" w:fill="FFFFFF"/>
                  <w:hideMark/>
                </w:tcPr>
                <w:p w14:paraId="31CE002A"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46E91476"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už pranešimo tvarkymą atsakingų darbuotojų parengtu tiksliu susitikimo protokolu.</w:t>
                  </w:r>
                </w:p>
              </w:tc>
            </w:tr>
          </w:tbl>
          <w:p w14:paraId="2CDD4EC7" w14:textId="77777777" w:rsidR="00AF3C33" w:rsidRPr="006E0DB8" w:rsidRDefault="00AF3C33">
            <w:pPr>
              <w:shd w:val="clear" w:color="auto" w:fill="FFFFFF"/>
              <w:spacing w:line="256" w:lineRule="auto"/>
              <w:rPr>
                <w:b/>
                <w:bCs/>
                <w:sz w:val="22"/>
                <w:szCs w:val="22"/>
              </w:rPr>
            </w:pPr>
            <w:r w:rsidRPr="006E0DB8">
              <w:rPr>
                <w:color w:val="000000"/>
                <w:sz w:val="22"/>
                <w:szCs w:val="22"/>
                <w:lang w:eastAsia="lt-LT"/>
              </w:rPr>
              <w:t>Privačiojo ir viešojo sektoriaus juridiniai subjektai ir kompetentingos institucijos suteikia pranešimo teikėjui galimybę patikrinti bei ištaisyti surašytą susitikimo protokolą ir išreikšti savo sutikimą jį pasirašant.</w:t>
            </w:r>
          </w:p>
        </w:tc>
        <w:tc>
          <w:tcPr>
            <w:tcW w:w="7982" w:type="dxa"/>
            <w:tcBorders>
              <w:top w:val="single" w:sz="4" w:space="0" w:color="00000A"/>
              <w:left w:val="single" w:sz="4" w:space="0" w:color="00000A"/>
              <w:bottom w:val="single" w:sz="4" w:space="0" w:color="00000A"/>
              <w:right w:val="single" w:sz="4" w:space="0" w:color="00000A"/>
            </w:tcBorders>
          </w:tcPr>
          <w:p w14:paraId="4123F026" w14:textId="77777777" w:rsidR="00AF3C33" w:rsidRPr="006E0DB8" w:rsidRDefault="00AF3C33">
            <w:pPr>
              <w:spacing w:line="256" w:lineRule="auto"/>
              <w:rPr>
                <w:b/>
                <w:iCs/>
                <w:sz w:val="22"/>
                <w:szCs w:val="22"/>
                <w:lang w:eastAsia="lt-LT"/>
              </w:rPr>
            </w:pPr>
            <w:r w:rsidRPr="006E0DB8">
              <w:rPr>
                <w:b/>
                <w:iCs/>
                <w:sz w:val="22"/>
                <w:szCs w:val="22"/>
                <w:lang w:eastAsia="lt-LT"/>
              </w:rPr>
              <w:lastRenderedPageBreak/>
              <w:t>PAĮ projektas</w:t>
            </w:r>
          </w:p>
          <w:p w14:paraId="6CB809A6" w14:textId="77777777" w:rsidR="000B1582" w:rsidRPr="006E0DB8" w:rsidRDefault="000B1582" w:rsidP="000B1582">
            <w:pPr>
              <w:rPr>
                <w:b/>
                <w:sz w:val="22"/>
                <w:szCs w:val="22"/>
              </w:rPr>
            </w:pPr>
            <w:r w:rsidRPr="006E0DB8">
              <w:rPr>
                <w:b/>
                <w:sz w:val="22"/>
                <w:szCs w:val="22"/>
              </w:rPr>
              <w:t>7 straipsnis. Informacijos apie pažeidimus saugojimas</w:t>
            </w:r>
          </w:p>
          <w:p w14:paraId="0FD6A2DC" w14:textId="77777777" w:rsidR="005525B2" w:rsidRPr="00E1361A" w:rsidRDefault="005525B2" w:rsidP="005525B2">
            <w:pPr>
              <w:tabs>
                <w:tab w:val="left" w:pos="851"/>
              </w:tabs>
              <w:rPr>
                <w:sz w:val="22"/>
                <w:szCs w:val="22"/>
              </w:rPr>
            </w:pPr>
            <w:r w:rsidRPr="00E1361A">
              <w:rPr>
                <w:sz w:val="22"/>
                <w:szCs w:val="22"/>
              </w:rPr>
              <w:t xml:space="preserve">1. Įstaiga, kompetentinga institucija užtikrina informacijos ir įrašų apie pažeidimus saugojimą, laikydamosi šio įstatymo 9 straipsnyje numatytų konfidencialumo reikalavimų. Informacija apie pažeidimus saugoma ne trumpiau kaip </w:t>
            </w:r>
            <w:r>
              <w:rPr>
                <w:sz w:val="22"/>
                <w:szCs w:val="22"/>
              </w:rPr>
              <w:t>penkerius</w:t>
            </w:r>
            <w:r w:rsidRPr="00E1361A">
              <w:rPr>
                <w:sz w:val="22"/>
                <w:szCs w:val="22"/>
              </w:rPr>
              <w:t xml:space="preserve"> metus nuo paskutinio priimto sprendimo nagrinėjant šią informaciją. Informacijos apie pažeidimus saugojimo įstaigoje terminas gali būti pratęstas motyvuotu kompetentingos institucijos nurodymu. </w:t>
            </w:r>
          </w:p>
          <w:p w14:paraId="38329A9A" w14:textId="77777777" w:rsidR="005525B2" w:rsidRPr="00E1361A" w:rsidRDefault="005525B2" w:rsidP="005525B2">
            <w:pPr>
              <w:tabs>
                <w:tab w:val="left" w:pos="851"/>
              </w:tabs>
              <w:rPr>
                <w:sz w:val="22"/>
                <w:szCs w:val="22"/>
              </w:rPr>
            </w:pPr>
            <w:r w:rsidRPr="00E1361A">
              <w:rPr>
                <w:sz w:val="22"/>
                <w:szCs w:val="22"/>
              </w:rPr>
              <w:t>2. Įstaiga, kompetentinga institucija, gavusios informaciją apie pažeidimą pateikiančio asmens sutikimą, turi teisę fiksuoti susitikimą vienu iš šių būdų:</w:t>
            </w:r>
          </w:p>
          <w:p w14:paraId="0861E722" w14:textId="77777777" w:rsidR="005525B2" w:rsidRPr="00E1361A" w:rsidRDefault="005525B2" w:rsidP="005525B2">
            <w:pPr>
              <w:tabs>
                <w:tab w:val="left" w:pos="851"/>
              </w:tabs>
              <w:rPr>
                <w:sz w:val="22"/>
                <w:szCs w:val="22"/>
              </w:rPr>
            </w:pPr>
            <w:r w:rsidRPr="00E1361A">
              <w:rPr>
                <w:sz w:val="22"/>
                <w:szCs w:val="22"/>
              </w:rPr>
              <w:t xml:space="preserve">1) išsaugoti pokalbio įrašą patvarioje laikmenoje, kurioje galima rasti ieškomą informaciją; </w:t>
            </w:r>
          </w:p>
          <w:p w14:paraId="2EECA705" w14:textId="77777777" w:rsidR="005525B2" w:rsidRPr="00E1361A" w:rsidRDefault="005525B2" w:rsidP="005525B2">
            <w:pPr>
              <w:tabs>
                <w:tab w:val="left" w:pos="851"/>
              </w:tabs>
              <w:rPr>
                <w:sz w:val="22"/>
                <w:szCs w:val="22"/>
              </w:rPr>
            </w:pPr>
            <w:r w:rsidRPr="00E1361A">
              <w:rPr>
                <w:sz w:val="22"/>
                <w:szCs w:val="22"/>
              </w:rPr>
              <w:t>2) už informacijos apie pažeidimą tvarkymą atsakingų darbuotojų parengtu tiksliu susitikimo protokolu.</w:t>
            </w:r>
          </w:p>
          <w:p w14:paraId="47D02FFA" w14:textId="77777777" w:rsidR="005525B2" w:rsidRPr="00E1361A" w:rsidRDefault="005525B2" w:rsidP="005525B2">
            <w:pPr>
              <w:tabs>
                <w:tab w:val="left" w:pos="851"/>
              </w:tabs>
              <w:rPr>
                <w:sz w:val="22"/>
                <w:szCs w:val="22"/>
              </w:rPr>
            </w:pPr>
            <w:r w:rsidRPr="00E1361A">
              <w:rPr>
                <w:sz w:val="22"/>
                <w:szCs w:val="22"/>
              </w:rPr>
              <w:t>3. Jeigu informacijai apie pažeidimus teikti naudojama telefono linija arba kita balso pranešimų sistema, kuriomis vykstantys pokalbiai nėra įrašomi, įstaiga, kompetentinga institucija suteikia informaciją apie pažeidimą pateikiančiam asmeniui galimybę patikrinti ir ištaisyti surašytą pokalbio protokolą ir išreikšti savo sutikimą jį pasirašant.</w:t>
            </w:r>
          </w:p>
          <w:p w14:paraId="1A48C628" w14:textId="77777777" w:rsidR="00AF3C33" w:rsidRPr="006E0DB8" w:rsidRDefault="00AF3C33">
            <w:pPr>
              <w:tabs>
                <w:tab w:val="left" w:pos="1276"/>
              </w:tabs>
              <w:spacing w:line="256" w:lineRule="auto"/>
              <w:ind w:firstLine="4"/>
              <w:rPr>
                <w:b/>
                <w:bCs/>
                <w:sz w:val="22"/>
                <w:szCs w:val="22"/>
              </w:rPr>
            </w:pPr>
          </w:p>
          <w:p w14:paraId="74E69B0F" w14:textId="77777777" w:rsidR="00AF3C33" w:rsidRPr="006E0DB8" w:rsidRDefault="00AF3C33">
            <w:pPr>
              <w:spacing w:line="256" w:lineRule="auto"/>
              <w:rPr>
                <w:b/>
                <w:bCs/>
                <w:sz w:val="22"/>
                <w:szCs w:val="22"/>
                <w:lang w:eastAsia="lt-LT"/>
              </w:rPr>
            </w:pPr>
            <w:r w:rsidRPr="006E0DB8">
              <w:rPr>
                <w:b/>
                <w:bCs/>
                <w:sz w:val="22"/>
                <w:szCs w:val="22"/>
              </w:rPr>
              <w:t xml:space="preserve">Vidinių informacijos apie pažeidimus teikimo kanalų įdiegimo ir jų funkcionavimo užtikrinimo tvarkos aprašas </w:t>
            </w:r>
            <w:r w:rsidRPr="006E0DB8">
              <w:rPr>
                <w:b/>
                <w:bCs/>
                <w:sz w:val="22"/>
                <w:szCs w:val="22"/>
                <w:lang w:eastAsia="lt-LT"/>
              </w:rPr>
              <w:t>patvirtintas nutarimu Nr. 1133, 14 punktas:</w:t>
            </w:r>
          </w:p>
          <w:p w14:paraId="4DD786EF" w14:textId="77777777" w:rsidR="00AF3C33" w:rsidRPr="006E0DB8" w:rsidRDefault="00AF3C33">
            <w:pPr>
              <w:tabs>
                <w:tab w:val="left" w:pos="1276"/>
              </w:tabs>
              <w:spacing w:line="256" w:lineRule="auto"/>
              <w:ind w:firstLine="4"/>
              <w:rPr>
                <w:b/>
                <w:bCs/>
                <w:sz w:val="22"/>
                <w:szCs w:val="22"/>
              </w:rPr>
            </w:pPr>
            <w:r w:rsidRPr="006E0DB8">
              <w:rPr>
                <w:b/>
                <w:bCs/>
                <w:sz w:val="22"/>
                <w:szCs w:val="22"/>
              </w:rPr>
              <w:t>„</w:t>
            </w:r>
            <w:r w:rsidRPr="006E0DB8">
              <w:rPr>
                <w:sz w:val="22"/>
                <w:szCs w:val="22"/>
              </w:rPr>
              <w:t>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w:t>
            </w:r>
          </w:p>
        </w:tc>
        <w:tc>
          <w:tcPr>
            <w:tcW w:w="1842" w:type="dxa"/>
            <w:tcBorders>
              <w:top w:val="single" w:sz="4" w:space="0" w:color="00000A"/>
              <w:left w:val="single" w:sz="4" w:space="0" w:color="00000A"/>
              <w:bottom w:val="single" w:sz="4" w:space="0" w:color="00000A"/>
              <w:right w:val="single" w:sz="4" w:space="0" w:color="00000A"/>
            </w:tcBorders>
          </w:tcPr>
          <w:p w14:paraId="60605BA9" w14:textId="77777777" w:rsidR="00AF3C33" w:rsidRPr="006E0DB8" w:rsidRDefault="00AF3C33">
            <w:pPr>
              <w:spacing w:line="256" w:lineRule="auto"/>
              <w:jc w:val="center"/>
              <w:rPr>
                <w:b/>
                <w:bCs/>
                <w:sz w:val="22"/>
                <w:szCs w:val="22"/>
              </w:rPr>
            </w:pPr>
            <w:r w:rsidRPr="006E0DB8">
              <w:rPr>
                <w:b/>
                <w:bCs/>
                <w:sz w:val="22"/>
                <w:szCs w:val="22"/>
              </w:rPr>
              <w:t>Dalinis</w:t>
            </w:r>
          </w:p>
          <w:p w14:paraId="6BA93E41" w14:textId="77777777" w:rsidR="00AF3C33" w:rsidRPr="006E0DB8" w:rsidRDefault="00AF3C33">
            <w:pPr>
              <w:spacing w:line="256" w:lineRule="auto"/>
              <w:jc w:val="center"/>
              <w:rPr>
                <w:sz w:val="22"/>
                <w:szCs w:val="22"/>
              </w:rPr>
            </w:pPr>
          </w:p>
          <w:p w14:paraId="537DCE98" w14:textId="77777777" w:rsidR="0035069D" w:rsidRPr="006E0DB8" w:rsidRDefault="0035069D" w:rsidP="0035069D">
            <w:pPr>
              <w:spacing w:line="256" w:lineRule="auto"/>
              <w:jc w:val="center"/>
              <w:rPr>
                <w:b/>
                <w:bCs/>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 ir Generalinei prokuratūrai pakeitus Prokuratūros aprašą.</w:t>
            </w:r>
          </w:p>
          <w:p w14:paraId="0D5E4F1C" w14:textId="77777777" w:rsidR="00AF3C33" w:rsidRPr="006E0DB8" w:rsidRDefault="00AF3C33">
            <w:pPr>
              <w:spacing w:line="256" w:lineRule="auto"/>
              <w:jc w:val="center"/>
              <w:rPr>
                <w:sz w:val="22"/>
                <w:szCs w:val="22"/>
              </w:rPr>
            </w:pPr>
          </w:p>
        </w:tc>
      </w:tr>
      <w:tr w:rsidR="00AF3C33" w:rsidRPr="006E0DB8" w14:paraId="05224C4F"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377C08A"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lastRenderedPageBreak/>
              <w:t>VI SKYRIUS</w:t>
            </w:r>
          </w:p>
          <w:p w14:paraId="2422274E"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APSAUGOS PRIEMONĖS</w:t>
            </w:r>
          </w:p>
          <w:p w14:paraId="4D4AA584"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19 straipsnis</w:t>
            </w:r>
          </w:p>
          <w:p w14:paraId="43BC8C0C"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Atsakomųjų veiksmų uždraudimas</w:t>
            </w:r>
          </w:p>
          <w:p w14:paraId="3355930F"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Valstybės narės imasi visų būtinų priemonių siekiant uždrausti bet kokios formos atsakomuosius veiksmus asmenų, nurodytų 4 straipsnyje, atžvilgiu, be kita ko, grasinimus imtis atsakomųjų veiksmų ir bandymus imtis atsakomųjų veiksmų, įskaitant visų pirma šių formų atsakomuosius veiksmus: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3EAC1C5E" w14:textId="77777777">
              <w:tc>
                <w:tcPr>
                  <w:tcW w:w="171" w:type="dxa"/>
                  <w:hideMark/>
                </w:tcPr>
                <w:p w14:paraId="74F77319"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54077F51" w14:textId="77777777" w:rsidR="00AF3C33" w:rsidRPr="006E0DB8" w:rsidRDefault="00AF3C33">
                  <w:pPr>
                    <w:spacing w:line="256" w:lineRule="auto"/>
                    <w:rPr>
                      <w:color w:val="auto"/>
                      <w:sz w:val="22"/>
                      <w:szCs w:val="22"/>
                      <w:lang w:eastAsia="lt-LT"/>
                    </w:rPr>
                  </w:pPr>
                  <w:r w:rsidRPr="006E0DB8">
                    <w:rPr>
                      <w:color w:val="auto"/>
                      <w:sz w:val="22"/>
                      <w:szCs w:val="22"/>
                      <w:lang w:eastAsia="lt-LT"/>
                    </w:rPr>
                    <w:t>laikiną nušalinimą nuo pareigų, atleidimą arba lygiavertes priemones;</w:t>
                  </w:r>
                </w:p>
              </w:tc>
            </w:tr>
          </w:tbl>
          <w:p w14:paraId="6BC92919"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3DAD22E6" w14:textId="77777777">
              <w:tc>
                <w:tcPr>
                  <w:tcW w:w="184" w:type="dxa"/>
                  <w:hideMark/>
                </w:tcPr>
                <w:p w14:paraId="1F3A93F4"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254AB276" w14:textId="77777777" w:rsidR="00AF3C33" w:rsidRPr="006E0DB8" w:rsidRDefault="00AF3C33">
                  <w:pPr>
                    <w:spacing w:line="256" w:lineRule="auto"/>
                    <w:rPr>
                      <w:color w:val="auto"/>
                      <w:sz w:val="22"/>
                      <w:szCs w:val="22"/>
                      <w:lang w:eastAsia="lt-LT"/>
                    </w:rPr>
                  </w:pPr>
                  <w:r w:rsidRPr="006E0DB8">
                    <w:rPr>
                      <w:color w:val="auto"/>
                      <w:sz w:val="22"/>
                      <w:szCs w:val="22"/>
                      <w:lang w:eastAsia="lt-LT"/>
                    </w:rPr>
                    <w:t>pažeminimą pareigose arba paaukštinimo sustabdymą;</w:t>
                  </w:r>
                </w:p>
              </w:tc>
            </w:tr>
          </w:tbl>
          <w:p w14:paraId="362096B7"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5CB0049C" w14:textId="77777777">
              <w:tc>
                <w:tcPr>
                  <w:tcW w:w="171" w:type="dxa"/>
                  <w:hideMark/>
                </w:tcPr>
                <w:p w14:paraId="1B42B70F" w14:textId="77777777" w:rsidR="00AF3C33" w:rsidRPr="006E0DB8" w:rsidRDefault="00AF3C33">
                  <w:pPr>
                    <w:spacing w:line="256" w:lineRule="auto"/>
                    <w:rPr>
                      <w:color w:val="auto"/>
                      <w:sz w:val="22"/>
                      <w:szCs w:val="22"/>
                      <w:lang w:eastAsia="lt-LT"/>
                    </w:rPr>
                  </w:pPr>
                  <w:r w:rsidRPr="006E0DB8">
                    <w:rPr>
                      <w:color w:val="auto"/>
                      <w:sz w:val="22"/>
                      <w:szCs w:val="22"/>
                      <w:lang w:eastAsia="lt-LT"/>
                    </w:rPr>
                    <w:t>c)</w:t>
                  </w:r>
                </w:p>
              </w:tc>
              <w:tc>
                <w:tcPr>
                  <w:tcW w:w="1724" w:type="dxa"/>
                  <w:hideMark/>
                </w:tcPr>
                <w:p w14:paraId="69758659" w14:textId="77777777" w:rsidR="00AF3C33" w:rsidRPr="006E0DB8" w:rsidRDefault="00AF3C33">
                  <w:pPr>
                    <w:spacing w:line="256" w:lineRule="auto"/>
                    <w:rPr>
                      <w:color w:val="auto"/>
                      <w:sz w:val="22"/>
                      <w:szCs w:val="22"/>
                      <w:lang w:eastAsia="lt-LT"/>
                    </w:rPr>
                  </w:pPr>
                  <w:r w:rsidRPr="006E0DB8">
                    <w:rPr>
                      <w:color w:val="auto"/>
                      <w:sz w:val="22"/>
                      <w:szCs w:val="22"/>
                      <w:lang w:eastAsia="lt-LT"/>
                    </w:rPr>
                    <w:t>užduočių perdavimą, darbovietės vietos pakeitimą, darbo užmokesčio sumažinimą, darbo laiko pakeitimą;</w:t>
                  </w:r>
                </w:p>
              </w:tc>
            </w:tr>
          </w:tbl>
          <w:p w14:paraId="67ADAD4F"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521BF8EA" w14:textId="77777777">
              <w:tc>
                <w:tcPr>
                  <w:tcW w:w="184" w:type="dxa"/>
                  <w:hideMark/>
                </w:tcPr>
                <w:p w14:paraId="0CDEAB56" w14:textId="77777777" w:rsidR="00AF3C33" w:rsidRPr="006E0DB8" w:rsidRDefault="00AF3C33">
                  <w:pPr>
                    <w:spacing w:line="256" w:lineRule="auto"/>
                    <w:rPr>
                      <w:color w:val="auto"/>
                      <w:sz w:val="22"/>
                      <w:szCs w:val="22"/>
                      <w:lang w:eastAsia="lt-LT"/>
                    </w:rPr>
                  </w:pPr>
                  <w:r w:rsidRPr="006E0DB8">
                    <w:rPr>
                      <w:color w:val="auto"/>
                      <w:sz w:val="22"/>
                      <w:szCs w:val="22"/>
                      <w:lang w:eastAsia="lt-LT"/>
                    </w:rPr>
                    <w:lastRenderedPageBreak/>
                    <w:t>d)</w:t>
                  </w:r>
                </w:p>
              </w:tc>
              <w:tc>
                <w:tcPr>
                  <w:tcW w:w="1711" w:type="dxa"/>
                  <w:hideMark/>
                </w:tcPr>
                <w:p w14:paraId="555FAA7A" w14:textId="77777777" w:rsidR="00AF3C33" w:rsidRPr="006E0DB8" w:rsidRDefault="00AF3C33">
                  <w:pPr>
                    <w:spacing w:line="256" w:lineRule="auto"/>
                    <w:rPr>
                      <w:color w:val="auto"/>
                      <w:sz w:val="22"/>
                      <w:szCs w:val="22"/>
                      <w:lang w:eastAsia="lt-LT"/>
                    </w:rPr>
                  </w:pPr>
                  <w:r w:rsidRPr="006E0DB8">
                    <w:rPr>
                      <w:color w:val="auto"/>
                      <w:sz w:val="22"/>
                      <w:szCs w:val="22"/>
                      <w:lang w:eastAsia="lt-LT"/>
                    </w:rPr>
                    <w:t>mokymo sustabdymą;</w:t>
                  </w:r>
                </w:p>
              </w:tc>
            </w:tr>
          </w:tbl>
          <w:p w14:paraId="162906BF"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7F8F1C61" w14:textId="77777777">
              <w:tc>
                <w:tcPr>
                  <w:tcW w:w="171" w:type="dxa"/>
                  <w:hideMark/>
                </w:tcPr>
                <w:p w14:paraId="3EF489C8" w14:textId="77777777" w:rsidR="00AF3C33" w:rsidRPr="006E0DB8" w:rsidRDefault="00AF3C33">
                  <w:pPr>
                    <w:spacing w:line="256" w:lineRule="auto"/>
                    <w:rPr>
                      <w:color w:val="auto"/>
                      <w:sz w:val="22"/>
                      <w:szCs w:val="22"/>
                      <w:lang w:eastAsia="lt-LT"/>
                    </w:rPr>
                  </w:pPr>
                  <w:r w:rsidRPr="006E0DB8">
                    <w:rPr>
                      <w:color w:val="auto"/>
                      <w:sz w:val="22"/>
                      <w:szCs w:val="22"/>
                      <w:lang w:eastAsia="lt-LT"/>
                    </w:rPr>
                    <w:t>e)</w:t>
                  </w:r>
                </w:p>
              </w:tc>
              <w:tc>
                <w:tcPr>
                  <w:tcW w:w="1724" w:type="dxa"/>
                  <w:hideMark/>
                </w:tcPr>
                <w:p w14:paraId="46568091" w14:textId="77777777" w:rsidR="00AF3C33" w:rsidRPr="006E0DB8" w:rsidRDefault="00AF3C33">
                  <w:pPr>
                    <w:spacing w:line="256" w:lineRule="auto"/>
                    <w:rPr>
                      <w:color w:val="auto"/>
                      <w:sz w:val="22"/>
                      <w:szCs w:val="22"/>
                      <w:lang w:eastAsia="lt-LT"/>
                    </w:rPr>
                  </w:pPr>
                  <w:r w:rsidRPr="006E0DB8">
                    <w:rPr>
                      <w:color w:val="auto"/>
                      <w:sz w:val="22"/>
                      <w:szCs w:val="22"/>
                      <w:lang w:eastAsia="lt-LT"/>
                    </w:rPr>
                    <w:t>neigiamą veiklos rezultatų vertinimą arba atsiliepimą apie darbuotoją;</w:t>
                  </w:r>
                </w:p>
              </w:tc>
            </w:tr>
          </w:tbl>
          <w:p w14:paraId="3040B00C"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23"/>
              <w:gridCol w:w="3838"/>
            </w:tblGrid>
            <w:tr w:rsidR="00AF3C33" w:rsidRPr="006E0DB8" w14:paraId="2E23EA1A" w14:textId="77777777">
              <w:tc>
                <w:tcPr>
                  <w:tcW w:w="147" w:type="dxa"/>
                  <w:hideMark/>
                </w:tcPr>
                <w:p w14:paraId="3CAE8B1C" w14:textId="77777777" w:rsidR="00AF3C33" w:rsidRPr="006E0DB8" w:rsidRDefault="00AF3C33">
                  <w:pPr>
                    <w:spacing w:line="256" w:lineRule="auto"/>
                    <w:rPr>
                      <w:color w:val="auto"/>
                      <w:sz w:val="22"/>
                      <w:szCs w:val="22"/>
                      <w:lang w:eastAsia="lt-LT"/>
                    </w:rPr>
                  </w:pPr>
                  <w:r w:rsidRPr="006E0DB8">
                    <w:rPr>
                      <w:color w:val="auto"/>
                      <w:sz w:val="22"/>
                      <w:szCs w:val="22"/>
                      <w:lang w:eastAsia="lt-LT"/>
                    </w:rPr>
                    <w:t>f)</w:t>
                  </w:r>
                </w:p>
              </w:tc>
              <w:tc>
                <w:tcPr>
                  <w:tcW w:w="1748" w:type="dxa"/>
                  <w:hideMark/>
                </w:tcPr>
                <w:p w14:paraId="0F1B8758" w14:textId="77777777" w:rsidR="00AF3C33" w:rsidRPr="006E0DB8" w:rsidRDefault="00AF3C33">
                  <w:pPr>
                    <w:spacing w:line="256" w:lineRule="auto"/>
                    <w:rPr>
                      <w:color w:val="auto"/>
                      <w:sz w:val="22"/>
                      <w:szCs w:val="22"/>
                      <w:lang w:eastAsia="lt-LT"/>
                    </w:rPr>
                  </w:pPr>
                  <w:r w:rsidRPr="006E0DB8">
                    <w:rPr>
                      <w:color w:val="auto"/>
                      <w:sz w:val="22"/>
                      <w:szCs w:val="22"/>
                      <w:lang w:eastAsia="lt-LT"/>
                    </w:rPr>
                    <w:t>bet kokios drausminės priemonės, papeikimo ar kitos sankcijos, įskaitant finansines sankcijas, skyrimą ar taikymą;</w:t>
                  </w:r>
                </w:p>
              </w:tc>
            </w:tr>
          </w:tbl>
          <w:p w14:paraId="32D8A497"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77690C5D" w14:textId="77777777">
              <w:tc>
                <w:tcPr>
                  <w:tcW w:w="184" w:type="dxa"/>
                  <w:hideMark/>
                </w:tcPr>
                <w:p w14:paraId="3C2EF0B9" w14:textId="77777777" w:rsidR="00AF3C33" w:rsidRPr="006E0DB8" w:rsidRDefault="00AF3C33">
                  <w:pPr>
                    <w:spacing w:line="256" w:lineRule="auto"/>
                    <w:rPr>
                      <w:color w:val="auto"/>
                      <w:sz w:val="22"/>
                      <w:szCs w:val="22"/>
                      <w:lang w:eastAsia="lt-LT"/>
                    </w:rPr>
                  </w:pPr>
                  <w:r w:rsidRPr="006E0DB8">
                    <w:rPr>
                      <w:color w:val="auto"/>
                      <w:sz w:val="22"/>
                      <w:szCs w:val="22"/>
                      <w:lang w:eastAsia="lt-LT"/>
                    </w:rPr>
                    <w:t>g)</w:t>
                  </w:r>
                </w:p>
              </w:tc>
              <w:tc>
                <w:tcPr>
                  <w:tcW w:w="1711" w:type="dxa"/>
                  <w:hideMark/>
                </w:tcPr>
                <w:p w14:paraId="6FD5C810" w14:textId="77777777" w:rsidR="00AF3C33" w:rsidRPr="006E0DB8" w:rsidRDefault="00AF3C33">
                  <w:pPr>
                    <w:spacing w:line="256" w:lineRule="auto"/>
                    <w:rPr>
                      <w:color w:val="auto"/>
                      <w:sz w:val="22"/>
                      <w:szCs w:val="22"/>
                      <w:lang w:eastAsia="lt-LT"/>
                    </w:rPr>
                  </w:pPr>
                  <w:r w:rsidRPr="006E0DB8">
                    <w:rPr>
                      <w:color w:val="auto"/>
                      <w:sz w:val="22"/>
                      <w:szCs w:val="22"/>
                      <w:lang w:eastAsia="lt-LT"/>
                    </w:rPr>
                    <w:t>prievartą, bauginimą, priekabiavimą arba atstūmimą;</w:t>
                  </w:r>
                </w:p>
              </w:tc>
            </w:tr>
          </w:tbl>
          <w:p w14:paraId="140C440C"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63FC93F0" w14:textId="77777777">
              <w:tc>
                <w:tcPr>
                  <w:tcW w:w="184" w:type="dxa"/>
                  <w:hideMark/>
                </w:tcPr>
                <w:p w14:paraId="359B485E" w14:textId="77777777" w:rsidR="00AF3C33" w:rsidRPr="006E0DB8" w:rsidRDefault="00AF3C33">
                  <w:pPr>
                    <w:spacing w:line="256" w:lineRule="auto"/>
                    <w:rPr>
                      <w:color w:val="auto"/>
                      <w:sz w:val="22"/>
                      <w:szCs w:val="22"/>
                      <w:lang w:eastAsia="lt-LT"/>
                    </w:rPr>
                  </w:pPr>
                  <w:r w:rsidRPr="006E0DB8">
                    <w:rPr>
                      <w:color w:val="auto"/>
                      <w:sz w:val="22"/>
                      <w:szCs w:val="22"/>
                      <w:lang w:eastAsia="lt-LT"/>
                    </w:rPr>
                    <w:t>h)</w:t>
                  </w:r>
                </w:p>
              </w:tc>
              <w:tc>
                <w:tcPr>
                  <w:tcW w:w="1711" w:type="dxa"/>
                  <w:hideMark/>
                </w:tcPr>
                <w:p w14:paraId="213406FB" w14:textId="77777777" w:rsidR="00AF3C33" w:rsidRPr="006E0DB8" w:rsidRDefault="00AF3C33">
                  <w:pPr>
                    <w:spacing w:line="256" w:lineRule="auto"/>
                    <w:rPr>
                      <w:color w:val="auto"/>
                      <w:sz w:val="22"/>
                      <w:szCs w:val="22"/>
                      <w:lang w:eastAsia="lt-LT"/>
                    </w:rPr>
                  </w:pPr>
                  <w:r w:rsidRPr="006E0DB8">
                    <w:rPr>
                      <w:color w:val="auto"/>
                      <w:sz w:val="22"/>
                      <w:szCs w:val="22"/>
                      <w:lang w:eastAsia="lt-LT"/>
                    </w:rPr>
                    <w:t>diskriminaciją, nepalankų arba nesąžiningą vertinimą;</w:t>
                  </w:r>
                </w:p>
              </w:tc>
            </w:tr>
          </w:tbl>
          <w:p w14:paraId="6BC44656"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6E0DB8" w14:paraId="347F8256" w14:textId="77777777">
              <w:tc>
                <w:tcPr>
                  <w:tcW w:w="135" w:type="dxa"/>
                  <w:hideMark/>
                </w:tcPr>
                <w:p w14:paraId="63CB3D83" w14:textId="77777777" w:rsidR="00AF3C33" w:rsidRPr="006E0DB8" w:rsidRDefault="00AF3C33">
                  <w:pPr>
                    <w:spacing w:line="256" w:lineRule="auto"/>
                    <w:rPr>
                      <w:color w:val="auto"/>
                      <w:sz w:val="22"/>
                      <w:szCs w:val="22"/>
                      <w:lang w:eastAsia="lt-LT"/>
                    </w:rPr>
                  </w:pPr>
                  <w:r w:rsidRPr="006E0DB8">
                    <w:rPr>
                      <w:color w:val="auto"/>
                      <w:sz w:val="22"/>
                      <w:szCs w:val="22"/>
                      <w:lang w:eastAsia="lt-LT"/>
                    </w:rPr>
                    <w:t>i)</w:t>
                  </w:r>
                </w:p>
              </w:tc>
              <w:tc>
                <w:tcPr>
                  <w:tcW w:w="1760" w:type="dxa"/>
                  <w:hideMark/>
                </w:tcPr>
                <w:p w14:paraId="0703B691"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terminuotos darbo sutarties </w:t>
                  </w:r>
                  <w:proofErr w:type="spellStart"/>
                  <w:r w:rsidRPr="006E0DB8">
                    <w:rPr>
                      <w:color w:val="auto"/>
                      <w:sz w:val="22"/>
                      <w:szCs w:val="22"/>
                      <w:lang w:eastAsia="lt-LT"/>
                    </w:rPr>
                    <w:t>nepakeitimą</w:t>
                  </w:r>
                  <w:proofErr w:type="spellEnd"/>
                  <w:r w:rsidRPr="006E0DB8">
                    <w:rPr>
                      <w:color w:val="auto"/>
                      <w:sz w:val="22"/>
                      <w:szCs w:val="22"/>
                      <w:lang w:eastAsia="lt-LT"/>
                    </w:rPr>
                    <w:t xml:space="preserve"> į neterminuotą darbo sutartį, kai darbuotojas turi teisėtų lūkesčių, kad jam bus pasiūlytas nuolatinis darbas;</w:t>
                  </w:r>
                </w:p>
              </w:tc>
            </w:tr>
          </w:tbl>
          <w:p w14:paraId="1AB7F6C9"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6E0DB8" w14:paraId="29EB3633" w14:textId="77777777">
              <w:tc>
                <w:tcPr>
                  <w:tcW w:w="135" w:type="dxa"/>
                  <w:hideMark/>
                </w:tcPr>
                <w:p w14:paraId="1E8332D2" w14:textId="77777777" w:rsidR="00AF3C33" w:rsidRPr="006E0DB8" w:rsidRDefault="00AF3C33">
                  <w:pPr>
                    <w:spacing w:line="256" w:lineRule="auto"/>
                    <w:rPr>
                      <w:color w:val="auto"/>
                      <w:sz w:val="22"/>
                      <w:szCs w:val="22"/>
                      <w:lang w:eastAsia="lt-LT"/>
                    </w:rPr>
                  </w:pPr>
                  <w:r w:rsidRPr="006E0DB8">
                    <w:rPr>
                      <w:color w:val="auto"/>
                      <w:sz w:val="22"/>
                      <w:szCs w:val="22"/>
                      <w:lang w:eastAsia="lt-LT"/>
                    </w:rPr>
                    <w:t>j)</w:t>
                  </w:r>
                </w:p>
              </w:tc>
              <w:tc>
                <w:tcPr>
                  <w:tcW w:w="1760" w:type="dxa"/>
                  <w:hideMark/>
                </w:tcPr>
                <w:p w14:paraId="2A4165CD" w14:textId="77777777" w:rsidR="00AF3C33" w:rsidRPr="006E0DB8" w:rsidRDefault="00AF3C33">
                  <w:pPr>
                    <w:spacing w:line="256" w:lineRule="auto"/>
                    <w:rPr>
                      <w:color w:val="auto"/>
                      <w:sz w:val="22"/>
                      <w:szCs w:val="22"/>
                      <w:lang w:eastAsia="lt-LT"/>
                    </w:rPr>
                  </w:pPr>
                  <w:r w:rsidRPr="006E0DB8">
                    <w:rPr>
                      <w:color w:val="auto"/>
                      <w:sz w:val="22"/>
                      <w:szCs w:val="22"/>
                      <w:lang w:eastAsia="lt-LT"/>
                    </w:rPr>
                    <w:t>terminuotos darbo sutarties nepratęsimą arba tokios sutarties nutraukimą pirma laiko;</w:t>
                  </w:r>
                </w:p>
              </w:tc>
            </w:tr>
          </w:tbl>
          <w:p w14:paraId="3F8B1C5E"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0B883971" w14:textId="77777777">
              <w:tc>
                <w:tcPr>
                  <w:tcW w:w="184" w:type="dxa"/>
                  <w:hideMark/>
                </w:tcPr>
                <w:p w14:paraId="56CC13D2" w14:textId="77777777" w:rsidR="00AF3C33" w:rsidRPr="006E0DB8" w:rsidRDefault="00AF3C33">
                  <w:pPr>
                    <w:spacing w:line="256" w:lineRule="auto"/>
                    <w:rPr>
                      <w:color w:val="auto"/>
                      <w:sz w:val="22"/>
                      <w:szCs w:val="22"/>
                      <w:lang w:eastAsia="lt-LT"/>
                    </w:rPr>
                  </w:pPr>
                  <w:r w:rsidRPr="006E0DB8">
                    <w:rPr>
                      <w:color w:val="auto"/>
                      <w:sz w:val="22"/>
                      <w:szCs w:val="22"/>
                      <w:lang w:eastAsia="lt-LT"/>
                    </w:rPr>
                    <w:t>k)</w:t>
                  </w:r>
                </w:p>
              </w:tc>
              <w:tc>
                <w:tcPr>
                  <w:tcW w:w="1711" w:type="dxa"/>
                  <w:hideMark/>
                </w:tcPr>
                <w:p w14:paraId="6E2138AD" w14:textId="77777777" w:rsidR="00AF3C33" w:rsidRPr="006E0DB8" w:rsidRDefault="00AF3C33">
                  <w:pPr>
                    <w:spacing w:line="256" w:lineRule="auto"/>
                    <w:rPr>
                      <w:color w:val="auto"/>
                      <w:sz w:val="22"/>
                      <w:szCs w:val="22"/>
                      <w:lang w:eastAsia="lt-LT"/>
                    </w:rPr>
                  </w:pPr>
                  <w:r w:rsidRPr="006E0DB8">
                    <w:rPr>
                      <w:color w:val="auto"/>
                      <w:sz w:val="22"/>
                      <w:szCs w:val="22"/>
                      <w:lang w:eastAsia="lt-LT"/>
                    </w:rPr>
                    <w:t>žalą, įskaitant žalą asmens reputacijai, ypač socialiniuose tinkluose, arba finansinius nuostolius, įskaitant verslo praradimą ir pajamų praradimą;</w:t>
                  </w:r>
                </w:p>
              </w:tc>
            </w:tr>
          </w:tbl>
          <w:p w14:paraId="04104972"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6E0DB8" w14:paraId="3B1A8331" w14:textId="77777777">
              <w:tc>
                <w:tcPr>
                  <w:tcW w:w="135" w:type="dxa"/>
                  <w:hideMark/>
                </w:tcPr>
                <w:p w14:paraId="7FDE4006" w14:textId="77777777" w:rsidR="00AF3C33" w:rsidRPr="006E0DB8" w:rsidRDefault="00AF3C33">
                  <w:pPr>
                    <w:spacing w:line="256" w:lineRule="auto"/>
                    <w:rPr>
                      <w:color w:val="auto"/>
                      <w:sz w:val="22"/>
                      <w:szCs w:val="22"/>
                      <w:lang w:eastAsia="lt-LT"/>
                    </w:rPr>
                  </w:pPr>
                  <w:r w:rsidRPr="006E0DB8">
                    <w:rPr>
                      <w:color w:val="auto"/>
                      <w:sz w:val="22"/>
                      <w:szCs w:val="22"/>
                      <w:lang w:eastAsia="lt-LT"/>
                    </w:rPr>
                    <w:t>l)</w:t>
                  </w:r>
                </w:p>
              </w:tc>
              <w:tc>
                <w:tcPr>
                  <w:tcW w:w="1760" w:type="dxa"/>
                  <w:hideMark/>
                </w:tcPr>
                <w:p w14:paraId="0C4B2D6E" w14:textId="77777777" w:rsidR="00AF3C33" w:rsidRPr="006E0DB8" w:rsidRDefault="00AF3C33">
                  <w:pPr>
                    <w:spacing w:line="256" w:lineRule="auto"/>
                    <w:rPr>
                      <w:color w:val="auto"/>
                      <w:sz w:val="22"/>
                      <w:szCs w:val="22"/>
                      <w:lang w:eastAsia="lt-LT"/>
                    </w:rPr>
                  </w:pPr>
                  <w:r w:rsidRPr="006E0DB8">
                    <w:rPr>
                      <w:color w:val="auto"/>
                      <w:sz w:val="22"/>
                      <w:szCs w:val="22"/>
                      <w:lang w:eastAsia="lt-LT"/>
                    </w:rPr>
                    <w:t>įtraukimą į juodąjį sąrašą remiantis sektoriaus ar pramonės šakos mastu galiojančiu neformaliu ar formaliu susitarimu, dėl kurio ateityje asmuo gali nerasti darbo tame sektoriuje ar pramonės šakoje;</w:t>
                  </w:r>
                </w:p>
              </w:tc>
            </w:tr>
          </w:tbl>
          <w:p w14:paraId="0327CB6B"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623"/>
            </w:tblGrid>
            <w:tr w:rsidR="00AF3C33" w:rsidRPr="006E0DB8" w14:paraId="03E7F550" w14:textId="77777777">
              <w:tc>
                <w:tcPr>
                  <w:tcW w:w="245" w:type="dxa"/>
                  <w:hideMark/>
                </w:tcPr>
                <w:p w14:paraId="28B36877" w14:textId="77777777" w:rsidR="00AF3C33" w:rsidRPr="006E0DB8" w:rsidRDefault="00AF3C33">
                  <w:pPr>
                    <w:spacing w:line="256" w:lineRule="auto"/>
                    <w:rPr>
                      <w:color w:val="auto"/>
                      <w:sz w:val="22"/>
                      <w:szCs w:val="22"/>
                      <w:lang w:eastAsia="lt-LT"/>
                    </w:rPr>
                  </w:pPr>
                  <w:r w:rsidRPr="006E0DB8">
                    <w:rPr>
                      <w:color w:val="auto"/>
                      <w:sz w:val="22"/>
                      <w:szCs w:val="22"/>
                      <w:lang w:eastAsia="lt-LT"/>
                    </w:rPr>
                    <w:t>m)</w:t>
                  </w:r>
                </w:p>
              </w:tc>
              <w:tc>
                <w:tcPr>
                  <w:tcW w:w="1650" w:type="dxa"/>
                  <w:hideMark/>
                </w:tcPr>
                <w:p w14:paraId="05BB779A" w14:textId="77777777" w:rsidR="00AF3C33" w:rsidRPr="006E0DB8" w:rsidRDefault="00AF3C33">
                  <w:pPr>
                    <w:spacing w:line="256" w:lineRule="auto"/>
                    <w:rPr>
                      <w:color w:val="auto"/>
                      <w:sz w:val="22"/>
                      <w:szCs w:val="22"/>
                      <w:lang w:eastAsia="lt-LT"/>
                    </w:rPr>
                  </w:pPr>
                  <w:r w:rsidRPr="006E0DB8">
                    <w:rPr>
                      <w:color w:val="auto"/>
                      <w:sz w:val="22"/>
                      <w:szCs w:val="22"/>
                      <w:lang w:eastAsia="lt-LT"/>
                    </w:rPr>
                    <w:t>prekių tiekimo ar paslaugų teikimo sutarties nutraukimą pirma laiko ar atšaukimą;</w:t>
                  </w:r>
                </w:p>
              </w:tc>
            </w:tr>
          </w:tbl>
          <w:p w14:paraId="74BAB189"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454A4309" w14:textId="77777777">
              <w:tc>
                <w:tcPr>
                  <w:tcW w:w="184" w:type="dxa"/>
                  <w:hideMark/>
                </w:tcPr>
                <w:p w14:paraId="3939CCCE" w14:textId="77777777" w:rsidR="00AF3C33" w:rsidRPr="006E0DB8" w:rsidRDefault="00AF3C33">
                  <w:pPr>
                    <w:spacing w:line="256" w:lineRule="auto"/>
                    <w:rPr>
                      <w:color w:val="auto"/>
                      <w:sz w:val="22"/>
                      <w:szCs w:val="22"/>
                      <w:lang w:eastAsia="lt-LT"/>
                    </w:rPr>
                  </w:pPr>
                  <w:r w:rsidRPr="006E0DB8">
                    <w:rPr>
                      <w:color w:val="auto"/>
                      <w:sz w:val="22"/>
                      <w:szCs w:val="22"/>
                      <w:lang w:eastAsia="lt-LT"/>
                    </w:rPr>
                    <w:t>n)</w:t>
                  </w:r>
                </w:p>
              </w:tc>
              <w:tc>
                <w:tcPr>
                  <w:tcW w:w="1711" w:type="dxa"/>
                  <w:hideMark/>
                </w:tcPr>
                <w:p w14:paraId="7972D45F" w14:textId="77777777" w:rsidR="00AF3C33" w:rsidRPr="006E0DB8" w:rsidRDefault="00AF3C33">
                  <w:pPr>
                    <w:spacing w:line="256" w:lineRule="auto"/>
                    <w:rPr>
                      <w:color w:val="auto"/>
                      <w:sz w:val="22"/>
                      <w:szCs w:val="22"/>
                      <w:lang w:eastAsia="lt-LT"/>
                    </w:rPr>
                  </w:pPr>
                  <w:r w:rsidRPr="006E0DB8">
                    <w:rPr>
                      <w:color w:val="auto"/>
                      <w:sz w:val="22"/>
                      <w:szCs w:val="22"/>
                      <w:lang w:eastAsia="lt-LT"/>
                    </w:rPr>
                    <w:t>licencijos ar leidimo panaikinimą;</w:t>
                  </w:r>
                </w:p>
              </w:tc>
            </w:tr>
          </w:tbl>
          <w:p w14:paraId="4CFA9A4B"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006F79F3" w14:textId="77777777">
              <w:tc>
                <w:tcPr>
                  <w:tcW w:w="184" w:type="dxa"/>
                  <w:hideMark/>
                </w:tcPr>
                <w:p w14:paraId="44FE09E9" w14:textId="77777777" w:rsidR="00AF3C33" w:rsidRPr="006E0DB8" w:rsidRDefault="00AF3C33">
                  <w:pPr>
                    <w:spacing w:line="256" w:lineRule="auto"/>
                    <w:rPr>
                      <w:color w:val="auto"/>
                      <w:sz w:val="22"/>
                      <w:szCs w:val="22"/>
                      <w:lang w:eastAsia="lt-LT"/>
                    </w:rPr>
                  </w:pPr>
                  <w:r w:rsidRPr="006E0DB8">
                    <w:rPr>
                      <w:color w:val="auto"/>
                      <w:sz w:val="22"/>
                      <w:szCs w:val="22"/>
                      <w:lang w:eastAsia="lt-LT"/>
                    </w:rPr>
                    <w:t>o)</w:t>
                  </w:r>
                </w:p>
              </w:tc>
              <w:tc>
                <w:tcPr>
                  <w:tcW w:w="1711" w:type="dxa"/>
                  <w:hideMark/>
                </w:tcPr>
                <w:p w14:paraId="60CF013D" w14:textId="77777777" w:rsidR="00AF3C33" w:rsidRPr="006E0DB8" w:rsidRDefault="00AF3C33">
                  <w:pPr>
                    <w:spacing w:line="256" w:lineRule="auto"/>
                    <w:rPr>
                      <w:color w:val="auto"/>
                      <w:sz w:val="22"/>
                      <w:szCs w:val="22"/>
                      <w:lang w:eastAsia="lt-LT"/>
                    </w:rPr>
                  </w:pPr>
                  <w:r w:rsidRPr="006E0DB8">
                    <w:rPr>
                      <w:color w:val="auto"/>
                      <w:sz w:val="22"/>
                      <w:szCs w:val="22"/>
                      <w:lang w:eastAsia="lt-LT"/>
                    </w:rPr>
                    <w:t>nukreipimą pas psichiatrijos ar kitus gydytojus.</w:t>
                  </w:r>
                </w:p>
              </w:tc>
            </w:tr>
          </w:tbl>
          <w:p w14:paraId="4FA60B42"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300AD4B8" w14:textId="330325EE" w:rsidR="00AF3C33" w:rsidRPr="006E0DB8" w:rsidRDefault="00AF3C33">
            <w:pPr>
              <w:spacing w:line="256" w:lineRule="auto"/>
              <w:rPr>
                <w:b/>
                <w:bCs/>
                <w:sz w:val="22"/>
                <w:szCs w:val="22"/>
              </w:rPr>
            </w:pPr>
            <w:r w:rsidRPr="006E0DB8">
              <w:rPr>
                <w:b/>
                <w:bCs/>
                <w:sz w:val="22"/>
                <w:szCs w:val="22"/>
              </w:rPr>
              <w:lastRenderedPageBreak/>
              <w:t>PAĮ</w:t>
            </w:r>
            <w:r w:rsidR="0035069D" w:rsidRPr="006E0DB8">
              <w:rPr>
                <w:b/>
                <w:bCs/>
                <w:sz w:val="22"/>
                <w:szCs w:val="22"/>
              </w:rPr>
              <w:t xml:space="preserve"> projektas</w:t>
            </w:r>
          </w:p>
          <w:p w14:paraId="75AD997B" w14:textId="77777777" w:rsidR="000B1582" w:rsidRPr="006E0DB8" w:rsidRDefault="000B1582" w:rsidP="000B1582">
            <w:pPr>
              <w:rPr>
                <w:b/>
                <w:sz w:val="22"/>
                <w:szCs w:val="22"/>
              </w:rPr>
            </w:pPr>
            <w:r w:rsidRPr="006E0DB8">
              <w:rPr>
                <w:b/>
                <w:sz w:val="22"/>
                <w:szCs w:val="22"/>
              </w:rPr>
              <w:t xml:space="preserve">10 straipsnis. Draudimas daryti neigiamą poveikį </w:t>
            </w:r>
          </w:p>
          <w:p w14:paraId="4433F1E1" w14:textId="77777777" w:rsidR="005525B2" w:rsidRPr="00E1361A" w:rsidRDefault="005525B2" w:rsidP="005525B2">
            <w:pPr>
              <w:rPr>
                <w:rFonts w:eastAsia="Calibri"/>
                <w:strike/>
                <w:sz w:val="22"/>
                <w:szCs w:val="22"/>
              </w:rPr>
            </w:pPr>
            <w:r w:rsidRPr="00E1361A">
              <w:rPr>
                <w:rFonts w:eastAsia="Calibri"/>
                <w:sz w:val="22"/>
                <w:szCs w:val="22"/>
              </w:rPr>
              <w:t xml:space="preserve">1. Prieš informaciją apie pažeidimą pateikusį asmenį ar pranešėją dėl tokios informacijos pateikimo nuo šios informacijos pateikimo dienos draudžiama imtis, grasinti imtis ir bandyti imtis neigiamo poveikio priemonių: laikinai nušalinti jį nuo pareigų, atleisti iš darbo ar tarnybos, sustabdyti paaukštinimą, perkelti į žemesnes pareigas ar kitą darbo vietą, nepakeisti terminuotos darbo sutarties į neterminuotą darbo sutartį, kai darbuotojas turi teisėtų lūkesčių, kad jam bus pasiūlytas nuolatinis darbas, nepratęsti terminuotos darbo sutarties arba tokią sutartį nutraukti anksčiau laiko, bauginti, imtis prievartos, priekabiauti, atskirti, diskriminuoti, grasinti susidoroti, apriboti karjeros galimybes, sustabdyti mokymus, sumažinti darbo užmokestį, pakeisti darbo laiką arba nepagrįstai pavesti vykdyti papildomas užduotis ar perduoti jas vykdyti kitiems asmenims, kelti abejones dėl kompetencijos, neigiamai vertinti veiklos rezultatus arba teikti neigiamą atsiliepimą apie darbuotoją, perduoti neigiamą informaciją apie jį tretiesiems asmenims, dėl kurios ateityje asmuo gali nerasti darbo tame sektoriuje ar pramonės šakoje, panaikinti teisę dirbti su valstybės ir tarnybos paslaptį sudarančia informacija, skirti ar taikyti bet kokias drausmines priemones ar kitas sankcijas, įskaitant finansines sankcijas, daryti žalą, įskaitant žalą asmens reputacijai, ypač socialiniuose tinkluose, arba finansinius nuostolius, įskaitant verslo praradimą ir pajamų praradimą, nutraukti prekių tiekimo ar </w:t>
            </w:r>
            <w:r w:rsidRPr="00E1361A">
              <w:rPr>
                <w:rFonts w:eastAsia="Calibri"/>
                <w:sz w:val="22"/>
                <w:szCs w:val="22"/>
              </w:rPr>
              <w:lastRenderedPageBreak/>
              <w:t>paslaugų teikimo sutartį ankščiau laiko, panaikinti licencijos ar leidimo galiojimą, siųsti pas psichiatrus ar kitos srities gydytojus arba taikyti bet kokias kitas neigiamo poveikio priemones.</w:t>
            </w:r>
          </w:p>
          <w:p w14:paraId="17D3277F" w14:textId="77777777" w:rsidR="005525B2" w:rsidRPr="00E1361A" w:rsidRDefault="005525B2" w:rsidP="005525B2">
            <w:pPr>
              <w:rPr>
                <w:rFonts w:eastAsia="Calibri"/>
                <w:sz w:val="22"/>
                <w:szCs w:val="22"/>
              </w:rPr>
            </w:pPr>
            <w:r w:rsidRPr="00E1361A">
              <w:rPr>
                <w:rFonts w:eastAsia="Calibri"/>
                <w:sz w:val="22"/>
                <w:szCs w:val="22"/>
              </w:rPr>
              <w:t>2. Draudimas daryti neigiamą poveikį informaciją apie pažeidimą pateikusiam asmeniui ar pranešėjui taikomas darbdaviui ir kitiems įstaigos darbuotojams.</w:t>
            </w:r>
          </w:p>
          <w:p w14:paraId="1A9EF60D" w14:textId="77777777" w:rsidR="005525B2" w:rsidRPr="00E1361A" w:rsidRDefault="005525B2" w:rsidP="005525B2">
            <w:pPr>
              <w:rPr>
                <w:rFonts w:eastAsia="Calibri"/>
                <w:sz w:val="22"/>
                <w:szCs w:val="22"/>
              </w:rPr>
            </w:pPr>
            <w:r w:rsidRPr="00E1361A">
              <w:rPr>
                <w:rFonts w:eastAsia="Calibri"/>
                <w:sz w:val="22"/>
                <w:szCs w:val="22"/>
              </w:rPr>
              <w:t xml:space="preserve">3. Draudžiama daryti neigiamą poveikį ir informaciją apie pažeidimą pateikusio asmens </w:t>
            </w:r>
            <w:r w:rsidRPr="00E1361A">
              <w:rPr>
                <w:rFonts w:eastAsia="Calibri"/>
                <w:color w:val="000000" w:themeColor="text1"/>
                <w:sz w:val="22"/>
                <w:szCs w:val="22"/>
              </w:rPr>
              <w:t xml:space="preserve">ar pranešėjo </w:t>
            </w:r>
            <w:r w:rsidRPr="00E1361A">
              <w:rPr>
                <w:rFonts w:eastAsia="Calibri"/>
                <w:sz w:val="22"/>
                <w:szCs w:val="22"/>
              </w:rPr>
              <w:t xml:space="preserve">šeimos nariams, </w:t>
            </w:r>
            <w:r w:rsidRPr="00E1361A">
              <w:rPr>
                <w:rFonts w:eastAsia="Calibri"/>
                <w:bCs/>
                <w:sz w:val="22"/>
                <w:szCs w:val="22"/>
              </w:rPr>
              <w:t>giminaičiams, kolegoms,</w:t>
            </w:r>
            <w:r w:rsidRPr="00E1361A">
              <w:rPr>
                <w:rFonts w:eastAsia="Calibri"/>
                <w:sz w:val="22"/>
                <w:szCs w:val="22"/>
              </w:rPr>
              <w:t xml:space="preserve"> dirbantiems įstaigoje arba kitame su įstaiga subordinaciniais ryšiais susijusiame juridiniame asmenyje, kuriame asmens, pateikusio informaciją apie pažeidimą, šeimos narys,</w:t>
            </w:r>
            <w:r w:rsidRPr="00E1361A">
              <w:rPr>
                <w:rFonts w:eastAsia="Calibri"/>
                <w:b/>
                <w:sz w:val="22"/>
                <w:szCs w:val="22"/>
              </w:rPr>
              <w:t xml:space="preserve"> </w:t>
            </w:r>
            <w:r w:rsidRPr="00E1361A">
              <w:rPr>
                <w:rFonts w:eastAsia="Calibri"/>
                <w:bCs/>
                <w:sz w:val="22"/>
                <w:szCs w:val="22"/>
              </w:rPr>
              <w:t>giminaitis, kolega</w:t>
            </w:r>
            <w:r w:rsidRPr="00E1361A">
              <w:rPr>
                <w:rFonts w:eastAsia="Calibri"/>
                <w:b/>
                <w:sz w:val="22"/>
                <w:szCs w:val="22"/>
              </w:rPr>
              <w:t xml:space="preserve"> </w:t>
            </w:r>
            <w:r w:rsidRPr="00E1361A">
              <w:rPr>
                <w:rFonts w:eastAsia="Calibri"/>
                <w:sz w:val="22"/>
                <w:szCs w:val="22"/>
              </w:rPr>
              <w:t xml:space="preserve">dėl informacijos apie pažeidimą pateikimo gali patirti neigiamų padarinių. Šiems asmenims, kurie dėl informacijos apie pažeidimą pateikimo patyrė neigiamą poveikį, </w:t>
            </w:r>
            <w:proofErr w:type="spellStart"/>
            <w:r w:rsidRPr="00E1361A">
              <w:rPr>
                <w:rFonts w:eastAsia="Calibri"/>
                <w:i/>
                <w:sz w:val="22"/>
                <w:szCs w:val="22"/>
              </w:rPr>
              <w:t>mutatis</w:t>
            </w:r>
            <w:proofErr w:type="spellEnd"/>
            <w:r w:rsidRPr="00E1361A">
              <w:rPr>
                <w:rFonts w:eastAsia="Calibri"/>
                <w:i/>
                <w:sz w:val="22"/>
                <w:szCs w:val="22"/>
              </w:rPr>
              <w:t xml:space="preserve"> </w:t>
            </w:r>
            <w:proofErr w:type="spellStart"/>
            <w:r w:rsidRPr="00E1361A">
              <w:rPr>
                <w:rFonts w:eastAsia="Calibri"/>
                <w:i/>
                <w:sz w:val="22"/>
                <w:szCs w:val="22"/>
              </w:rPr>
              <w:t>mutandis</w:t>
            </w:r>
            <w:proofErr w:type="spellEnd"/>
            <w:r w:rsidRPr="00E1361A">
              <w:rPr>
                <w:rFonts w:eastAsia="Calibri"/>
                <w:sz w:val="22"/>
                <w:szCs w:val="22"/>
              </w:rPr>
              <w:t xml:space="preserve"> taikomos šio įstatymo 11 straipsnio nuostatos.</w:t>
            </w:r>
          </w:p>
          <w:p w14:paraId="5F520C10" w14:textId="77777777" w:rsidR="005525B2" w:rsidRPr="00E1361A" w:rsidRDefault="005525B2" w:rsidP="005525B2">
            <w:pPr>
              <w:rPr>
                <w:rFonts w:eastAsia="Calibri"/>
                <w:sz w:val="22"/>
                <w:szCs w:val="22"/>
              </w:rPr>
            </w:pPr>
            <w:r w:rsidRPr="00E1361A">
              <w:rPr>
                <w:rFonts w:eastAsia="Calibri"/>
                <w:sz w:val="22"/>
                <w:szCs w:val="22"/>
              </w:rPr>
              <w:t>4. Jeigu informaciją apie pažeidimą pateikusiam asmeniui ir šio straipsnio 3 dalyje nurodytiems asmenims buvo daromas neigiamas poveikis, darbdavys ginčo atveju turi įrodyti, kad neigiamų padarinių jie patyrė ne dėl pateiktos informacijos apie pažeidimą</w:t>
            </w:r>
            <w:r w:rsidRPr="00E1361A" w:rsidDel="0068506F">
              <w:rPr>
                <w:rFonts w:eastAsia="Calibri"/>
                <w:sz w:val="22"/>
                <w:szCs w:val="22"/>
              </w:rPr>
              <w:t xml:space="preserve"> </w:t>
            </w:r>
            <w:r w:rsidRPr="00E1361A">
              <w:rPr>
                <w:rFonts w:eastAsia="Calibri"/>
                <w:sz w:val="22"/>
                <w:szCs w:val="22"/>
              </w:rPr>
              <w:t>ar</w:t>
            </w:r>
            <w:r w:rsidRPr="00E1361A" w:rsidDel="0068506F">
              <w:rPr>
                <w:rFonts w:eastAsia="Calibri"/>
                <w:sz w:val="22"/>
                <w:szCs w:val="22"/>
              </w:rPr>
              <w:t xml:space="preserve"> </w:t>
            </w:r>
            <w:r w:rsidRPr="00E1361A">
              <w:rPr>
                <w:rFonts w:eastAsia="Calibri"/>
                <w:sz w:val="22"/>
                <w:szCs w:val="22"/>
              </w:rPr>
              <w:t xml:space="preserve">pranešimo. </w:t>
            </w:r>
          </w:p>
          <w:p w14:paraId="5ED7B69D" w14:textId="7A650DE2" w:rsidR="00AF3C33" w:rsidRPr="006E0DB8" w:rsidRDefault="000B1582" w:rsidP="005525B2">
            <w:pPr>
              <w:rPr>
                <w:rFonts w:eastAsia="Calibri"/>
                <w:sz w:val="22"/>
                <w:szCs w:val="22"/>
              </w:rPr>
            </w:pPr>
            <w:r w:rsidRPr="006E0DB8">
              <w:rPr>
                <w:rFonts w:eastAsia="Calibri"/>
                <w:sz w:val="22"/>
                <w:szCs w:val="22"/>
              </w:rPr>
              <w:t xml:space="preserve"> </w:t>
            </w:r>
          </w:p>
          <w:p w14:paraId="1485871F" w14:textId="77777777" w:rsidR="00AF3C33" w:rsidRPr="006E0DB8" w:rsidRDefault="00AF3C33">
            <w:pPr>
              <w:spacing w:line="256" w:lineRule="auto"/>
              <w:rPr>
                <w:rFonts w:eastAsia="Calibri"/>
                <w:i/>
                <w:iCs/>
                <w:sz w:val="22"/>
                <w:szCs w:val="22"/>
              </w:rPr>
            </w:pPr>
            <w:r w:rsidRPr="006E0DB8">
              <w:rPr>
                <w:rFonts w:eastAsia="Calibri"/>
                <w:i/>
                <w:iCs/>
                <w:sz w:val="22"/>
                <w:szCs w:val="22"/>
              </w:rPr>
              <w:t>Pastaba: PAĮ 10 straipsnio 1 dalyje nurodytas neigiamo poveikio priemonių sąrašas nėra baigtinis. Direktyva ES 2019/1937 numatomi minimalūs standartai, o valstybėms narėms galima nustatyti ir taikyti nuostatas, kurios pranešėjui yra palankesnės, todėl PAĮ projektas nesumažina apsaugos</w:t>
            </w:r>
          </w:p>
          <w:p w14:paraId="6B80AA28" w14:textId="77777777" w:rsidR="00AF3C33" w:rsidRPr="006E0DB8" w:rsidRDefault="00AF3C33">
            <w:pPr>
              <w:spacing w:line="256" w:lineRule="auto"/>
              <w:rPr>
                <w:rFonts w:eastAsia="Calibri"/>
                <w:b/>
                <w:bCs/>
                <w:sz w:val="22"/>
                <w:szCs w:val="22"/>
              </w:rPr>
            </w:pPr>
          </w:p>
          <w:p w14:paraId="420CB3B2" w14:textId="77777777" w:rsidR="00AF3C33" w:rsidRPr="006E0DB8" w:rsidRDefault="00AF3C33">
            <w:pPr>
              <w:spacing w:line="256" w:lineRule="auto"/>
              <w:rPr>
                <w:b/>
                <w:bCs/>
                <w:color w:val="000000"/>
                <w:sz w:val="22"/>
                <w:szCs w:val="22"/>
              </w:rPr>
            </w:pPr>
            <w:r w:rsidRPr="006E0DB8">
              <w:rPr>
                <w:b/>
                <w:bCs/>
                <w:color w:val="000000"/>
                <w:sz w:val="22"/>
                <w:szCs w:val="22"/>
              </w:rPr>
              <w:t>Darbo kodeksas</w:t>
            </w:r>
          </w:p>
          <w:p w14:paraId="7C56948B" w14:textId="77777777" w:rsidR="00AF3C33" w:rsidRPr="006E0DB8" w:rsidRDefault="00AF3C33">
            <w:pPr>
              <w:spacing w:line="256" w:lineRule="auto"/>
              <w:rPr>
                <w:b/>
                <w:bCs/>
                <w:color w:val="000000"/>
                <w:sz w:val="22"/>
                <w:szCs w:val="22"/>
              </w:rPr>
            </w:pPr>
            <w:r w:rsidRPr="006E0DB8">
              <w:rPr>
                <w:b/>
                <w:bCs/>
                <w:color w:val="000000"/>
                <w:sz w:val="22"/>
                <w:szCs w:val="22"/>
              </w:rPr>
              <w:t>31 straipsnis. Turtinių ir neturtinių interesų apsauga</w:t>
            </w:r>
          </w:p>
          <w:p w14:paraId="208D9361" w14:textId="77777777" w:rsidR="00AF3C33" w:rsidRPr="006E0DB8" w:rsidRDefault="00AF3C33">
            <w:pPr>
              <w:spacing w:line="256" w:lineRule="auto"/>
              <w:rPr>
                <w:color w:val="000000"/>
                <w:sz w:val="22"/>
                <w:szCs w:val="22"/>
              </w:rPr>
            </w:pPr>
            <w:r w:rsidRPr="006E0DB8">
              <w:rPr>
                <w:b/>
                <w:bCs/>
                <w:color w:val="000000"/>
                <w:sz w:val="22"/>
                <w:szCs w:val="22"/>
              </w:rPr>
              <w:t>&lt;...&gt;</w:t>
            </w:r>
          </w:p>
          <w:p w14:paraId="725BC5E1" w14:textId="77777777" w:rsidR="00AF3C33" w:rsidRPr="006E0DB8" w:rsidRDefault="00AF3C33">
            <w:pPr>
              <w:spacing w:line="256" w:lineRule="auto"/>
              <w:rPr>
                <w:color w:val="000000"/>
                <w:sz w:val="22"/>
                <w:szCs w:val="22"/>
              </w:rPr>
            </w:pPr>
            <w:r w:rsidRPr="006E0DB8">
              <w:rPr>
                <w:color w:val="000000"/>
                <w:sz w:val="22"/>
                <w:szCs w:val="22"/>
              </w:rPr>
              <w:t>3. Pranešimas valstybės ar savivaldybės institucijai ar įstaigai apie darbdavio daromus darbo ar kitų teisės normų pažeidimus, taip pat informacijos apie pažeidimą pateikimas Lietuvos Respublikos pranešėjų apsaugos įstatymo nustatyta tvarka ar kreipimasis į darbo ginčus nagrinėjantį organą dėl pažeistų teisių ar interesų gynybos negali būti laikomi veiksmais, pažeidžiančiais darbdavio turtinius ar neturtinius interesus. Darbuotojas negali būti dėl to persekiojamas ir jam negali būti taikomos jo interesus pažeidžiančios priemonės.</w:t>
            </w:r>
          </w:p>
          <w:p w14:paraId="0DA80261" w14:textId="77777777" w:rsidR="00AF3C33" w:rsidRPr="006E0DB8" w:rsidRDefault="00AF3C33">
            <w:pPr>
              <w:spacing w:line="256" w:lineRule="auto"/>
              <w:rPr>
                <w:color w:val="000000"/>
                <w:sz w:val="22"/>
                <w:szCs w:val="22"/>
              </w:rPr>
            </w:pPr>
            <w:r w:rsidRPr="006E0DB8">
              <w:rPr>
                <w:color w:val="000000"/>
                <w:sz w:val="22"/>
                <w:szCs w:val="22"/>
              </w:rPr>
              <w:t>&lt;...&gt;</w:t>
            </w:r>
          </w:p>
          <w:p w14:paraId="01700C4C" w14:textId="77777777" w:rsidR="00AF3C33" w:rsidRPr="006E0DB8" w:rsidRDefault="00AF3C33">
            <w:pPr>
              <w:spacing w:line="256" w:lineRule="auto"/>
              <w:rPr>
                <w:color w:val="000000"/>
                <w:sz w:val="22"/>
                <w:szCs w:val="22"/>
              </w:rPr>
            </w:pPr>
          </w:p>
          <w:p w14:paraId="429476E8" w14:textId="77777777" w:rsidR="00AF3C33" w:rsidRPr="006E0DB8" w:rsidRDefault="00AF3C33">
            <w:pPr>
              <w:spacing w:line="256" w:lineRule="auto"/>
              <w:rPr>
                <w:b/>
                <w:bCs/>
                <w:color w:val="000000"/>
                <w:sz w:val="22"/>
                <w:szCs w:val="22"/>
              </w:rPr>
            </w:pPr>
            <w:r w:rsidRPr="006E0DB8">
              <w:rPr>
                <w:b/>
                <w:bCs/>
                <w:color w:val="000000"/>
                <w:sz w:val="22"/>
                <w:szCs w:val="22"/>
              </w:rPr>
              <w:lastRenderedPageBreak/>
              <w:t>Darbo kodeksas</w:t>
            </w:r>
          </w:p>
          <w:p w14:paraId="54A27E12" w14:textId="77777777" w:rsidR="00AF3C33" w:rsidRPr="006E0DB8" w:rsidRDefault="00AF3C33">
            <w:pPr>
              <w:spacing w:line="256" w:lineRule="auto"/>
              <w:rPr>
                <w:b/>
                <w:bCs/>
                <w:color w:val="000000"/>
                <w:sz w:val="22"/>
                <w:szCs w:val="22"/>
              </w:rPr>
            </w:pPr>
            <w:r w:rsidRPr="006E0DB8">
              <w:rPr>
                <w:b/>
                <w:bCs/>
                <w:color w:val="000000"/>
                <w:sz w:val="22"/>
                <w:szCs w:val="22"/>
              </w:rPr>
              <w:t>59 straipsnis. Darbo sutarties nutraukimas darbdavio valia</w:t>
            </w:r>
          </w:p>
          <w:p w14:paraId="78CB4B08" w14:textId="77777777" w:rsidR="00AF3C33" w:rsidRPr="006E0DB8" w:rsidRDefault="00AF3C33">
            <w:pPr>
              <w:spacing w:line="256" w:lineRule="auto"/>
              <w:rPr>
                <w:b/>
                <w:bCs/>
                <w:color w:val="000000"/>
                <w:sz w:val="22"/>
                <w:szCs w:val="22"/>
              </w:rPr>
            </w:pPr>
            <w:r w:rsidRPr="006E0DB8">
              <w:rPr>
                <w:b/>
                <w:bCs/>
                <w:color w:val="000000"/>
                <w:sz w:val="22"/>
                <w:szCs w:val="22"/>
              </w:rPr>
              <w:t>&lt;...&gt;</w:t>
            </w:r>
          </w:p>
          <w:p w14:paraId="178524E1" w14:textId="5EC3B3C3" w:rsidR="00AF3C33" w:rsidRPr="006E0DB8" w:rsidRDefault="00AF3C33">
            <w:pPr>
              <w:spacing w:line="256" w:lineRule="auto"/>
              <w:rPr>
                <w:b/>
                <w:bCs/>
                <w:color w:val="000000"/>
                <w:sz w:val="22"/>
                <w:szCs w:val="22"/>
              </w:rPr>
            </w:pPr>
            <w:r w:rsidRPr="006E0DB8">
              <w:rPr>
                <w:color w:val="000000"/>
                <w:sz w:val="22"/>
                <w:szCs w:val="22"/>
              </w:rPr>
              <w:t>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priklausomybės politinėms partijoms ir asociacijoms, amžiaus ar kitų diskriminacinių motyvų.</w:t>
            </w:r>
          </w:p>
        </w:tc>
        <w:tc>
          <w:tcPr>
            <w:tcW w:w="1842" w:type="dxa"/>
            <w:tcBorders>
              <w:top w:val="single" w:sz="4" w:space="0" w:color="00000A"/>
              <w:left w:val="single" w:sz="4" w:space="0" w:color="00000A"/>
              <w:bottom w:val="single" w:sz="4" w:space="0" w:color="00000A"/>
              <w:right w:val="single" w:sz="4" w:space="0" w:color="00000A"/>
            </w:tcBorders>
          </w:tcPr>
          <w:p w14:paraId="69E497B7" w14:textId="77777777" w:rsidR="00AF3C33" w:rsidRPr="006E0DB8" w:rsidRDefault="00AF3C33">
            <w:pPr>
              <w:spacing w:line="256" w:lineRule="auto"/>
              <w:jc w:val="center"/>
              <w:rPr>
                <w:b/>
                <w:bCs/>
                <w:sz w:val="22"/>
                <w:szCs w:val="22"/>
              </w:rPr>
            </w:pPr>
            <w:r w:rsidRPr="006E0DB8">
              <w:rPr>
                <w:b/>
                <w:bCs/>
                <w:sz w:val="22"/>
                <w:szCs w:val="22"/>
              </w:rPr>
              <w:lastRenderedPageBreak/>
              <w:t>Visiškas</w:t>
            </w:r>
          </w:p>
          <w:p w14:paraId="019D285E" w14:textId="77777777" w:rsidR="00AF3C33" w:rsidRPr="006E0DB8" w:rsidRDefault="00AF3C33">
            <w:pPr>
              <w:spacing w:line="256" w:lineRule="auto"/>
              <w:jc w:val="center"/>
              <w:rPr>
                <w:sz w:val="22"/>
                <w:szCs w:val="22"/>
              </w:rPr>
            </w:pPr>
          </w:p>
        </w:tc>
      </w:tr>
      <w:tr w:rsidR="00AF3C33" w:rsidRPr="006E0DB8" w14:paraId="17263997"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FD621FC"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lastRenderedPageBreak/>
              <w:t>20 straipsnis</w:t>
            </w:r>
          </w:p>
          <w:p w14:paraId="24E270C3"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Paramos priemonės</w:t>
            </w:r>
          </w:p>
          <w:p w14:paraId="1E0CA37E"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Valstybės narės užtikrina, kad 4 straipsnyje nurodyti asmenys galėtų atitinkamai naudotis paramos priemonėmis, visų pirma galėtų:</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20AB2B12" w14:textId="77777777">
              <w:tc>
                <w:tcPr>
                  <w:tcW w:w="171" w:type="dxa"/>
                  <w:hideMark/>
                </w:tcPr>
                <w:p w14:paraId="65E8DCBB"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3168E879" w14:textId="77777777" w:rsidR="00AF3C33" w:rsidRPr="006E0DB8" w:rsidRDefault="00AF3C33">
                  <w:pPr>
                    <w:spacing w:line="256" w:lineRule="auto"/>
                    <w:rPr>
                      <w:color w:val="auto"/>
                      <w:sz w:val="22"/>
                      <w:szCs w:val="22"/>
                      <w:lang w:eastAsia="lt-LT"/>
                    </w:rPr>
                  </w:pPr>
                  <w:r w:rsidRPr="006E0DB8">
                    <w:rPr>
                      <w:color w:val="auto"/>
                      <w:sz w:val="22"/>
                      <w:szCs w:val="22"/>
                      <w:lang w:eastAsia="lt-LT"/>
                    </w:rPr>
                    <w:t>gauti išsamią ir nešališką informaciją bei konsultacijas, kurios būtų lengvai prieinamos visuomenei ir nemokamos, dėl esamų procedūrų ir teisių gynimo priemonių, dėl apsaugos nuo atsakomųjų veiksmų ir dėl susijusio asmens teisių;</w:t>
                  </w:r>
                </w:p>
              </w:tc>
            </w:tr>
          </w:tbl>
          <w:p w14:paraId="61A02575"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28981C7A" w14:textId="77777777">
              <w:tc>
                <w:tcPr>
                  <w:tcW w:w="184" w:type="dxa"/>
                  <w:hideMark/>
                </w:tcPr>
                <w:p w14:paraId="57C9E420"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77418BAB" w14:textId="77777777" w:rsidR="00AF3C33" w:rsidRPr="006E0DB8" w:rsidRDefault="00AF3C33">
                  <w:pPr>
                    <w:spacing w:line="256" w:lineRule="auto"/>
                    <w:rPr>
                      <w:color w:val="auto"/>
                      <w:sz w:val="22"/>
                      <w:szCs w:val="22"/>
                      <w:lang w:eastAsia="lt-LT"/>
                    </w:rPr>
                  </w:pPr>
                  <w:r w:rsidRPr="006E0DB8">
                    <w:rPr>
                      <w:color w:val="auto"/>
                      <w:sz w:val="22"/>
                      <w:szCs w:val="22"/>
                      <w:lang w:eastAsia="lt-LT"/>
                    </w:rPr>
                    <w:t>gauti veiksmingą kompetentingų institucijų paramą bendraujant su bet kokia institucija, susijusia su jų apsauga nuo atsakomųjų veiksmų, įskaitant, kai tai numatyta pagal nacionalinę teisę, fakto, kad jie atitinka apsaugos teikimo pagal šią direktyvą reikalavimus, patvirtinimą ir</w:t>
                  </w:r>
                </w:p>
              </w:tc>
            </w:tr>
          </w:tbl>
          <w:p w14:paraId="6E8949D0"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5C6C9EA4" w14:textId="77777777">
              <w:tc>
                <w:tcPr>
                  <w:tcW w:w="171" w:type="dxa"/>
                  <w:hideMark/>
                </w:tcPr>
                <w:p w14:paraId="23E19412" w14:textId="77777777" w:rsidR="00AF3C33" w:rsidRPr="006E0DB8" w:rsidRDefault="00AF3C33">
                  <w:pPr>
                    <w:spacing w:line="256" w:lineRule="auto"/>
                    <w:rPr>
                      <w:color w:val="auto"/>
                      <w:sz w:val="22"/>
                      <w:szCs w:val="22"/>
                      <w:lang w:eastAsia="lt-LT"/>
                    </w:rPr>
                  </w:pPr>
                  <w:r w:rsidRPr="006E0DB8">
                    <w:rPr>
                      <w:color w:val="auto"/>
                      <w:sz w:val="22"/>
                      <w:szCs w:val="22"/>
                      <w:lang w:eastAsia="lt-LT"/>
                    </w:rPr>
                    <w:t>c)</w:t>
                  </w:r>
                </w:p>
              </w:tc>
              <w:tc>
                <w:tcPr>
                  <w:tcW w:w="1724" w:type="dxa"/>
                  <w:hideMark/>
                </w:tcPr>
                <w:p w14:paraId="1FFA3269" w14:textId="77777777" w:rsidR="00AF3C33" w:rsidRPr="006E0DB8" w:rsidRDefault="00AF3C33">
                  <w:pPr>
                    <w:spacing w:line="256" w:lineRule="auto"/>
                    <w:rPr>
                      <w:color w:val="auto"/>
                      <w:sz w:val="22"/>
                      <w:szCs w:val="22"/>
                      <w:lang w:eastAsia="lt-LT"/>
                    </w:rPr>
                  </w:pPr>
                  <w:r w:rsidRPr="006E0DB8">
                    <w:rPr>
                      <w:color w:val="auto"/>
                      <w:sz w:val="22"/>
                      <w:szCs w:val="22"/>
                      <w:lang w:eastAsia="lt-LT"/>
                    </w:rPr>
                    <w:t>gauti teisinę pagalbą baudžiamuosiuose ir tarpvalstybiniuose civiliniuose procesuose pagal Direktyvą (ES) 2016/1919 ir Europos Parlamento ir Tarybos direktyvą 2008/52/EB </w:t>
                  </w:r>
                  <w:hyperlink r:id="rId13" w:anchor="ntr48-L_2019305LT.01001701-E0048" w:history="1">
                    <w:r w:rsidRPr="006E0DB8">
                      <w:rPr>
                        <w:rStyle w:val="Hipersaitas"/>
                        <w:color w:val="3366CC"/>
                        <w:sz w:val="22"/>
                        <w:szCs w:val="22"/>
                        <w:lang w:eastAsia="lt-LT"/>
                      </w:rPr>
                      <w:t>(</w:t>
                    </w:r>
                    <w:r w:rsidRPr="006E0DB8">
                      <w:rPr>
                        <w:rStyle w:val="Hipersaitas"/>
                        <w:color w:val="3366CC"/>
                        <w:sz w:val="22"/>
                        <w:szCs w:val="22"/>
                        <w:vertAlign w:val="superscript"/>
                        <w:lang w:eastAsia="lt-LT"/>
                      </w:rPr>
                      <w:t>48</w:t>
                    </w:r>
                    <w:r w:rsidRPr="006E0DB8">
                      <w:rPr>
                        <w:rStyle w:val="Hipersaitas"/>
                        <w:color w:val="3366CC"/>
                        <w:sz w:val="22"/>
                        <w:szCs w:val="22"/>
                        <w:lang w:eastAsia="lt-LT"/>
                      </w:rPr>
                      <w:t>)</w:t>
                    </w:r>
                  </w:hyperlink>
                  <w:r w:rsidRPr="006E0DB8">
                    <w:rPr>
                      <w:color w:val="auto"/>
                      <w:sz w:val="22"/>
                      <w:szCs w:val="22"/>
                      <w:lang w:eastAsia="lt-LT"/>
                    </w:rPr>
                    <w:t xml:space="preserve">, taip pat pagal nacionalinę </w:t>
                  </w:r>
                  <w:r w:rsidRPr="006E0DB8">
                    <w:rPr>
                      <w:color w:val="auto"/>
                      <w:sz w:val="22"/>
                      <w:szCs w:val="22"/>
                      <w:lang w:eastAsia="lt-LT"/>
                    </w:rPr>
                    <w:lastRenderedPageBreak/>
                    <w:t>teisę gauti teisinę pagalbą tolesniuose procesuose, teisines konsultacijas ar kitą teisinę pagalbą.</w:t>
                  </w:r>
                </w:p>
              </w:tc>
            </w:tr>
          </w:tbl>
          <w:p w14:paraId="4E0ED1C5"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9924464" w14:textId="6AE63049" w:rsidR="00AF3C33" w:rsidRPr="006E0DB8" w:rsidRDefault="00AF3C33">
            <w:pPr>
              <w:tabs>
                <w:tab w:val="left" w:pos="1276"/>
              </w:tabs>
              <w:spacing w:line="256" w:lineRule="auto"/>
              <w:rPr>
                <w:b/>
                <w:sz w:val="22"/>
                <w:szCs w:val="22"/>
              </w:rPr>
            </w:pPr>
            <w:r w:rsidRPr="006E0DB8">
              <w:rPr>
                <w:b/>
                <w:sz w:val="22"/>
                <w:szCs w:val="22"/>
              </w:rPr>
              <w:lastRenderedPageBreak/>
              <w:t>PAĮ</w:t>
            </w:r>
            <w:r w:rsidR="0035069D" w:rsidRPr="006E0DB8">
              <w:rPr>
                <w:b/>
                <w:sz w:val="22"/>
                <w:szCs w:val="22"/>
              </w:rPr>
              <w:t xml:space="preserve"> projektas</w:t>
            </w:r>
          </w:p>
          <w:p w14:paraId="0E90D729" w14:textId="77777777" w:rsidR="000B1582" w:rsidRPr="006E0DB8" w:rsidRDefault="000B1582" w:rsidP="000B1582">
            <w:pPr>
              <w:rPr>
                <w:b/>
                <w:sz w:val="22"/>
                <w:szCs w:val="22"/>
              </w:rPr>
            </w:pPr>
            <w:r w:rsidRPr="006E0DB8">
              <w:rPr>
                <w:b/>
                <w:sz w:val="22"/>
                <w:szCs w:val="22"/>
              </w:rPr>
              <w:t>8 straipsnis. Apsaugos, skatinimo ir pagalbos priemonės</w:t>
            </w:r>
          </w:p>
          <w:p w14:paraId="659AF16C" w14:textId="77777777" w:rsidR="000B1582" w:rsidRPr="006E0DB8" w:rsidRDefault="000B1582" w:rsidP="000B1582">
            <w:pPr>
              <w:rPr>
                <w:sz w:val="22"/>
                <w:szCs w:val="22"/>
              </w:rPr>
            </w:pPr>
            <w:r w:rsidRPr="006E0DB8">
              <w:rPr>
                <w:sz w:val="22"/>
                <w:szCs w:val="22"/>
              </w:rPr>
              <w:t>1. Pagrindinės asmenų apsaugos, skatinimo ir pagalbos jiems priemonės:</w:t>
            </w:r>
          </w:p>
          <w:p w14:paraId="042C988D" w14:textId="77777777" w:rsidR="000B1582" w:rsidRPr="006E0DB8" w:rsidRDefault="000B1582" w:rsidP="000B1582">
            <w:pPr>
              <w:rPr>
                <w:sz w:val="22"/>
                <w:szCs w:val="22"/>
              </w:rPr>
            </w:pPr>
            <w:r w:rsidRPr="006E0DB8">
              <w:rPr>
                <w:sz w:val="22"/>
                <w:szCs w:val="22"/>
              </w:rPr>
              <w:t>1) saugių informacijos apie pažeidimus teikimo kanalų užtikrinimas;</w:t>
            </w:r>
          </w:p>
          <w:p w14:paraId="3DE5044F" w14:textId="77777777" w:rsidR="000B1582" w:rsidRPr="006E0DB8" w:rsidRDefault="000B1582" w:rsidP="000B1582">
            <w:pPr>
              <w:rPr>
                <w:sz w:val="22"/>
                <w:szCs w:val="22"/>
              </w:rPr>
            </w:pPr>
            <w:r w:rsidRPr="006E0DB8">
              <w:rPr>
                <w:sz w:val="22"/>
                <w:szCs w:val="22"/>
              </w:rPr>
              <w:t>2) konfidencialumo užtikrinimas;</w:t>
            </w:r>
          </w:p>
          <w:p w14:paraId="15E30F30" w14:textId="77777777" w:rsidR="000B1582" w:rsidRPr="006E0DB8" w:rsidRDefault="000B1582" w:rsidP="000B1582">
            <w:pPr>
              <w:rPr>
                <w:sz w:val="22"/>
                <w:szCs w:val="22"/>
              </w:rPr>
            </w:pPr>
            <w:r w:rsidRPr="006E0DB8">
              <w:rPr>
                <w:sz w:val="22"/>
                <w:szCs w:val="22"/>
              </w:rPr>
              <w:t>3) draudimas daryti neigiamą poveikį;</w:t>
            </w:r>
          </w:p>
          <w:p w14:paraId="2E6BB82C" w14:textId="77777777" w:rsidR="00AF3C33" w:rsidRPr="006E0DB8" w:rsidRDefault="00AF3C33" w:rsidP="000B1582">
            <w:pPr>
              <w:spacing w:line="256" w:lineRule="auto"/>
              <w:rPr>
                <w:sz w:val="22"/>
                <w:szCs w:val="22"/>
              </w:rPr>
            </w:pPr>
            <w:r w:rsidRPr="006E0DB8">
              <w:rPr>
                <w:sz w:val="22"/>
                <w:szCs w:val="22"/>
              </w:rPr>
              <w:t>&lt;...&gt;</w:t>
            </w:r>
          </w:p>
          <w:p w14:paraId="4A49CDB4" w14:textId="77777777" w:rsidR="000B1582" w:rsidRPr="006E0DB8" w:rsidRDefault="000B1582" w:rsidP="000B1582">
            <w:pPr>
              <w:rPr>
                <w:sz w:val="22"/>
                <w:szCs w:val="22"/>
              </w:rPr>
            </w:pPr>
            <w:r w:rsidRPr="006E0DB8">
              <w:rPr>
                <w:sz w:val="22"/>
                <w:szCs w:val="22"/>
              </w:rPr>
              <w:t xml:space="preserve">6) nemokamos teisinės pagalbos užtikrinimas; </w:t>
            </w:r>
          </w:p>
          <w:p w14:paraId="7585421A" w14:textId="356DA46E" w:rsidR="00AF3C33" w:rsidRPr="006E0DB8" w:rsidRDefault="00AF3C33" w:rsidP="000B1582">
            <w:pPr>
              <w:spacing w:line="256" w:lineRule="auto"/>
              <w:rPr>
                <w:sz w:val="22"/>
                <w:szCs w:val="22"/>
              </w:rPr>
            </w:pPr>
          </w:p>
          <w:p w14:paraId="1445E2A6" w14:textId="311685FC" w:rsidR="00AF3C33" w:rsidRPr="006E0DB8" w:rsidRDefault="00AF3C33" w:rsidP="000B1582">
            <w:pPr>
              <w:spacing w:line="256" w:lineRule="auto"/>
              <w:rPr>
                <w:sz w:val="22"/>
                <w:szCs w:val="22"/>
              </w:rPr>
            </w:pPr>
            <w:r w:rsidRPr="006E0DB8">
              <w:rPr>
                <w:sz w:val="22"/>
                <w:szCs w:val="22"/>
              </w:rPr>
              <w:t>&lt;...&gt;</w:t>
            </w:r>
          </w:p>
          <w:p w14:paraId="5405F1E0" w14:textId="77777777" w:rsidR="000B1582" w:rsidRPr="006E0DB8" w:rsidRDefault="000B1582" w:rsidP="000B1582">
            <w:pPr>
              <w:rPr>
                <w:sz w:val="22"/>
                <w:szCs w:val="22"/>
              </w:rPr>
            </w:pPr>
            <w:r w:rsidRPr="006E0DB8">
              <w:rPr>
                <w:sz w:val="22"/>
                <w:szCs w:val="22"/>
              </w:rPr>
              <w:t>8) teisė gauti išsamią, nešališką informaciją bei konsultacijas dėl informacijos apie pažeidimus teikimo procedūrų ir teisių gynimo priemonių neatlygintinai.</w:t>
            </w:r>
          </w:p>
          <w:p w14:paraId="6AE7BFB7" w14:textId="77777777" w:rsidR="000B1582" w:rsidRPr="006E0DB8" w:rsidRDefault="000B1582" w:rsidP="000B1582">
            <w:pPr>
              <w:rPr>
                <w:sz w:val="22"/>
                <w:szCs w:val="22"/>
              </w:rPr>
            </w:pPr>
            <w:r w:rsidRPr="006E0DB8">
              <w:rPr>
                <w:sz w:val="22"/>
                <w:szCs w:val="22"/>
              </w:rPr>
              <w:t>2. Šio straipsnio 1 dalies 1, 2, 3, ir 8 punktuose nurodytos priemonės taikomos nuo informacijos apie pažeidimą gavimo įstaigoje arba kompetentingoje institucijoje momento ir taikomos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p w14:paraId="16FFD067" w14:textId="01851E4A" w:rsidR="00AF3C33" w:rsidRPr="006E0DB8" w:rsidRDefault="00366A5F" w:rsidP="000B1582">
            <w:pPr>
              <w:rPr>
                <w:sz w:val="22"/>
                <w:szCs w:val="22"/>
              </w:rPr>
            </w:pPr>
            <w:r w:rsidRPr="006E0DB8">
              <w:rPr>
                <w:color w:val="000000"/>
                <w:sz w:val="22"/>
                <w:szCs w:val="22"/>
                <w:lang w:eastAsia="lt-LT"/>
              </w:rPr>
              <w:t>&lt;...&gt;</w:t>
            </w:r>
          </w:p>
          <w:p w14:paraId="6656C0E3" w14:textId="77777777" w:rsidR="00366A5F" w:rsidRPr="006E0DB8" w:rsidRDefault="00366A5F" w:rsidP="0035069D">
            <w:pPr>
              <w:spacing w:line="256" w:lineRule="auto"/>
              <w:ind w:firstLine="720"/>
              <w:rPr>
                <w:color w:val="000000"/>
                <w:sz w:val="22"/>
                <w:szCs w:val="22"/>
                <w:lang w:eastAsia="lt-LT"/>
              </w:rPr>
            </w:pPr>
          </w:p>
          <w:p w14:paraId="6EEAC553" w14:textId="0EF04DA4" w:rsidR="00AF3C33" w:rsidRPr="006E0DB8" w:rsidRDefault="00AF3C33">
            <w:pPr>
              <w:spacing w:line="256" w:lineRule="auto"/>
              <w:rPr>
                <w:b/>
                <w:sz w:val="22"/>
                <w:szCs w:val="22"/>
              </w:rPr>
            </w:pPr>
            <w:r w:rsidRPr="006E0DB8">
              <w:rPr>
                <w:b/>
                <w:sz w:val="22"/>
                <w:szCs w:val="22"/>
              </w:rPr>
              <w:t>PAĮ</w:t>
            </w:r>
            <w:r w:rsidR="0035069D" w:rsidRPr="006E0DB8">
              <w:rPr>
                <w:b/>
                <w:sz w:val="22"/>
                <w:szCs w:val="22"/>
              </w:rPr>
              <w:t xml:space="preserve"> projektas</w:t>
            </w:r>
          </w:p>
          <w:p w14:paraId="1702D908" w14:textId="77777777" w:rsidR="000B1582" w:rsidRPr="006E0DB8" w:rsidRDefault="000B1582" w:rsidP="000B1582">
            <w:pPr>
              <w:rPr>
                <w:rFonts w:eastAsia="Calibri"/>
                <w:b/>
                <w:sz w:val="22"/>
                <w:szCs w:val="22"/>
              </w:rPr>
            </w:pPr>
            <w:r w:rsidRPr="006E0DB8">
              <w:rPr>
                <w:rFonts w:eastAsia="Calibri"/>
                <w:b/>
                <w:sz w:val="22"/>
                <w:szCs w:val="22"/>
              </w:rPr>
              <w:t>11 straipsnis. Teisinės gynybos priemonės</w:t>
            </w:r>
          </w:p>
          <w:p w14:paraId="00CC65EF" w14:textId="77777777" w:rsidR="005525B2" w:rsidRPr="00E1361A" w:rsidRDefault="005525B2" w:rsidP="005525B2">
            <w:pPr>
              <w:rPr>
                <w:sz w:val="22"/>
                <w:szCs w:val="22"/>
              </w:rPr>
            </w:pPr>
            <w:r w:rsidRPr="00E1361A">
              <w:rPr>
                <w:rFonts w:eastAsia="Calibri"/>
                <w:sz w:val="22"/>
                <w:szCs w:val="22"/>
              </w:rPr>
              <w:lastRenderedPageBreak/>
              <w:t xml:space="preserve">1. </w:t>
            </w:r>
            <w:r w:rsidRPr="00E1361A">
              <w:rPr>
                <w:sz w:val="22"/>
                <w:szCs w:val="22"/>
              </w:rPr>
              <w:t>Šio įstatymo 2 straipsnio 2, 6, 8 ir 11 dalyse bei 10 straipsnio 3 dalyje nurodytų asmenų teisių ir jų gynimo priemonių negali būti atsisakoma, jos negali būti ribojamos ar paneigiamos darbo santykių, arbitražiniais ar jokiais kitais susitarimais.</w:t>
            </w:r>
          </w:p>
          <w:p w14:paraId="3C6F24D1" w14:textId="77777777" w:rsidR="005525B2" w:rsidRPr="00E1361A" w:rsidRDefault="005525B2" w:rsidP="005525B2">
            <w:pPr>
              <w:rPr>
                <w:rFonts w:eastAsia="Calibri"/>
                <w:sz w:val="22"/>
                <w:szCs w:val="22"/>
              </w:rPr>
            </w:pPr>
            <w:r w:rsidRPr="00E1361A">
              <w:rPr>
                <w:rFonts w:eastAsia="Calibri"/>
                <w:sz w:val="22"/>
                <w:szCs w:val="22"/>
              </w:rPr>
              <w:t>2. Jeigu pranešėjui daromas neigiamas poveikis, apie tai jis praneša kompetentingai institucijai.</w:t>
            </w:r>
          </w:p>
          <w:p w14:paraId="0EE4391A" w14:textId="77777777" w:rsidR="005525B2" w:rsidRPr="00E1361A" w:rsidRDefault="005525B2" w:rsidP="005525B2">
            <w:pPr>
              <w:rPr>
                <w:rFonts w:eastAsia="Calibri"/>
                <w:sz w:val="22"/>
                <w:szCs w:val="22"/>
              </w:rPr>
            </w:pPr>
            <w:r w:rsidRPr="00E1361A">
              <w:rPr>
                <w:rFonts w:eastAsia="Calibri"/>
                <w:sz w:val="22"/>
                <w:szCs w:val="22"/>
              </w:rPr>
              <w:t xml:space="preserve">3. </w:t>
            </w:r>
            <w:bookmarkStart w:id="152" w:name="_Hlk73690490"/>
            <w:r w:rsidRPr="00E1361A">
              <w:rPr>
                <w:rFonts w:eastAsia="Calibri"/>
                <w:sz w:val="22"/>
                <w:szCs w:val="22"/>
              </w:rPr>
              <w:t>Jeigu neigiamas poveikis daromas asmeniui pateikusiam informaciją apie pažeidimą per įstaigos vidinį informacijos apie pažeidimus teikimo kanalą, jis pateikia pranešimą kompetentingai institucijai, kuri sprendžia klausimą dėl asmens pripažinimo pranešėju.</w:t>
            </w:r>
            <w:bookmarkEnd w:id="152"/>
          </w:p>
          <w:p w14:paraId="646F4AD9" w14:textId="77777777" w:rsidR="005525B2" w:rsidRPr="00E1361A" w:rsidRDefault="005525B2" w:rsidP="005525B2">
            <w:pPr>
              <w:rPr>
                <w:rFonts w:eastAsia="Calibri"/>
                <w:color w:val="FF0000"/>
                <w:sz w:val="22"/>
                <w:szCs w:val="22"/>
              </w:rPr>
            </w:pPr>
            <w:r w:rsidRPr="00E1361A">
              <w:rPr>
                <w:rFonts w:eastAsia="Calibri"/>
                <w:sz w:val="22"/>
                <w:szCs w:val="22"/>
              </w:rPr>
              <w:t>4. Kompetentinga institucija, nustačiusi, kad pranešėjui daromas neigiamas poveikis, kreipiasi į įstaigą nurodydama pranešėjams taikomas garantijas. Kompetentinga institucija gali nurodyti įstaigos vadovui terminą, per kurį turi būti pašalinti neigiami padariniai.</w:t>
            </w:r>
          </w:p>
          <w:p w14:paraId="1C974DB6" w14:textId="77777777" w:rsidR="005525B2" w:rsidRPr="00E1361A" w:rsidRDefault="005525B2" w:rsidP="005525B2">
            <w:pPr>
              <w:rPr>
                <w:rFonts w:eastAsia="Calibri"/>
                <w:sz w:val="22"/>
                <w:szCs w:val="22"/>
              </w:rPr>
            </w:pPr>
            <w:r w:rsidRPr="00E1361A">
              <w:rPr>
                <w:rFonts w:eastAsia="Calibri"/>
                <w:sz w:val="22"/>
                <w:szCs w:val="22"/>
              </w:rPr>
              <w:t xml:space="preserve">5. Informaciją apie pažeidimą pateikęs asmuo, pranešėjas ir šio įstatymo 10 straipsnio </w:t>
            </w:r>
            <w:r w:rsidRPr="00E1361A">
              <w:rPr>
                <w:rFonts w:eastAsia="Calibri"/>
                <w:sz w:val="22"/>
                <w:szCs w:val="22"/>
              </w:rPr>
              <w:br/>
              <w:t xml:space="preserve">3 dalyje nurodyti asmenys dėl patiriamų neigiamų padarinių gali kreiptis į teismą. Asmuo, kurį su įstaiga sieja tarnybos santykiai, vadovaudamasis Administracinių bylų teisenos įstatymu, turi teisę ginčyti jam priimtą ir neigiamų padarinių sukeliantį administracinį sprendimą arba kitokį veiksmą ar neveikimą. </w:t>
            </w:r>
          </w:p>
          <w:p w14:paraId="738D01A7" w14:textId="77777777" w:rsidR="005525B2" w:rsidRPr="00E1361A" w:rsidRDefault="005525B2" w:rsidP="005525B2">
            <w:pPr>
              <w:rPr>
                <w:rFonts w:eastAsia="Calibri"/>
                <w:sz w:val="22"/>
                <w:szCs w:val="22"/>
              </w:rPr>
            </w:pPr>
            <w:r w:rsidRPr="00E1361A">
              <w:rPr>
                <w:rFonts w:eastAsia="Calibri"/>
                <w:sz w:val="22"/>
                <w:szCs w:val="22"/>
              </w:rPr>
              <w:t xml:space="preserve">6. Neigiami padariniai dėl informacijos apie pažeidimą ar pranešimo pateikimo turi būti pašalinti atsižvelgiant į procedūras, nustatytas darbo ar tarnybos santykius reglamentuojančiuose teisės aktuose, jeigu šiame įstatyme nenustatyta kitaip. </w:t>
            </w:r>
          </w:p>
          <w:p w14:paraId="37D5F1B9" w14:textId="07639499" w:rsidR="00AF3C33" w:rsidRDefault="005525B2">
            <w:pPr>
              <w:spacing w:line="256" w:lineRule="auto"/>
              <w:rPr>
                <w:rFonts w:eastAsia="Calibri"/>
                <w:b/>
                <w:sz w:val="22"/>
                <w:szCs w:val="22"/>
              </w:rPr>
            </w:pPr>
            <w:r w:rsidRPr="005525B2">
              <w:rPr>
                <w:rFonts w:eastAsia="Calibri"/>
                <w:b/>
                <w:sz w:val="22"/>
                <w:szCs w:val="22"/>
              </w:rPr>
              <w:t>&lt;...&gt;</w:t>
            </w:r>
          </w:p>
          <w:p w14:paraId="12487565" w14:textId="77777777" w:rsidR="005525B2" w:rsidRPr="005525B2" w:rsidRDefault="005525B2">
            <w:pPr>
              <w:spacing w:line="256" w:lineRule="auto"/>
              <w:rPr>
                <w:rFonts w:eastAsia="Calibri"/>
                <w:b/>
                <w:sz w:val="22"/>
                <w:szCs w:val="22"/>
              </w:rPr>
            </w:pPr>
          </w:p>
          <w:p w14:paraId="25A7249E" w14:textId="09B6B068" w:rsidR="00AF3C33" w:rsidRPr="006E0DB8" w:rsidRDefault="00AF3C33">
            <w:pPr>
              <w:spacing w:line="256" w:lineRule="auto"/>
              <w:rPr>
                <w:b/>
                <w:bCs/>
                <w:color w:val="000000"/>
                <w:sz w:val="22"/>
                <w:szCs w:val="22"/>
                <w:lang w:eastAsia="lt-LT"/>
              </w:rPr>
            </w:pPr>
            <w:r w:rsidRPr="006E0DB8">
              <w:rPr>
                <w:b/>
                <w:bCs/>
                <w:color w:val="000000"/>
                <w:sz w:val="22"/>
                <w:szCs w:val="22"/>
                <w:lang w:eastAsia="lt-LT"/>
              </w:rPr>
              <w:t>PAĮ projektas</w:t>
            </w:r>
          </w:p>
          <w:p w14:paraId="1AABCE3C" w14:textId="77777777" w:rsidR="000B1582" w:rsidRPr="006E0DB8" w:rsidRDefault="000B1582" w:rsidP="000B1582">
            <w:pPr>
              <w:rPr>
                <w:b/>
                <w:strike/>
                <w:sz w:val="22"/>
                <w:szCs w:val="22"/>
              </w:rPr>
            </w:pPr>
            <w:r w:rsidRPr="006E0DB8">
              <w:rPr>
                <w:b/>
                <w:sz w:val="22"/>
                <w:szCs w:val="22"/>
              </w:rPr>
              <w:t xml:space="preserve">14 straipsnis. </w:t>
            </w:r>
            <w:r w:rsidRPr="006E0DB8">
              <w:rPr>
                <w:b/>
                <w:bCs/>
                <w:color w:val="000000"/>
                <w:sz w:val="22"/>
                <w:szCs w:val="22"/>
              </w:rPr>
              <w:t>Teisinė pagalba pranešėjams</w:t>
            </w:r>
          </w:p>
          <w:p w14:paraId="7A98221E" w14:textId="77777777" w:rsidR="0011613C" w:rsidRPr="00E1361A" w:rsidRDefault="0011613C" w:rsidP="0011613C">
            <w:pPr>
              <w:rPr>
                <w:sz w:val="22"/>
                <w:szCs w:val="22"/>
              </w:rPr>
            </w:pPr>
            <w:r w:rsidRPr="00E1361A">
              <w:rPr>
                <w:sz w:val="22"/>
                <w:szCs w:val="22"/>
              </w:rPr>
              <w:t xml:space="preserve">1. </w:t>
            </w:r>
            <w:r w:rsidRPr="00E1361A">
              <w:rPr>
                <w:bCs/>
                <w:sz w:val="22"/>
                <w:szCs w:val="22"/>
              </w:rPr>
              <w:t>Pranešėjui</w:t>
            </w:r>
            <w:r w:rsidRPr="00E1361A">
              <w:rPr>
                <w:sz w:val="22"/>
                <w:szCs w:val="22"/>
              </w:rPr>
              <w:t xml:space="preserve"> jo prašymu Lietuvos Respublikos valstybės garantuojamos teisinės pagalbos įstatymo nustatyta tvarka suteikiama antrinė valstybės garantuojama teisinė pagalba, neatsižvelgiant į Vyriausybės nustatytus turto ir pajamų lygius teisinei pagalbai gauti.</w:t>
            </w:r>
          </w:p>
          <w:p w14:paraId="3961D1C2" w14:textId="77777777" w:rsidR="0011613C" w:rsidRPr="00E1361A" w:rsidRDefault="0011613C" w:rsidP="0011613C">
            <w:pPr>
              <w:rPr>
                <w:sz w:val="22"/>
                <w:szCs w:val="22"/>
              </w:rPr>
            </w:pPr>
            <w:r w:rsidRPr="00E1361A">
              <w:rPr>
                <w:sz w:val="22"/>
                <w:szCs w:val="22"/>
              </w:rPr>
              <w:t>2. Antrinė valstybės garantuojama teisinė pagalba pranešėjui suteikiama vadovaujantis kompetentingos institucijos sprendimu pripažinti asmenį pranešėju.</w:t>
            </w:r>
          </w:p>
          <w:p w14:paraId="2D5CB2D7" w14:textId="7189E0F6" w:rsidR="00AF3C33" w:rsidRPr="006E0DB8" w:rsidRDefault="0011613C" w:rsidP="00A61E10">
            <w:pPr>
              <w:rPr>
                <w:sz w:val="22"/>
                <w:szCs w:val="22"/>
              </w:rPr>
            </w:pPr>
            <w:r w:rsidRPr="00E1361A">
              <w:rPr>
                <w:sz w:val="22"/>
                <w:szCs w:val="22"/>
              </w:rPr>
              <w:t>3. Sprendimą dėl antrinės valstybės garantuojamos teisinės pagalbos suteikimo priimantys ir ją teikiantys subjektai privalo, kiek įmanoma, užtikrinti pranešėjo konfidencialumą.</w:t>
            </w:r>
          </w:p>
        </w:tc>
        <w:tc>
          <w:tcPr>
            <w:tcW w:w="1842" w:type="dxa"/>
            <w:tcBorders>
              <w:top w:val="single" w:sz="4" w:space="0" w:color="00000A"/>
              <w:left w:val="single" w:sz="4" w:space="0" w:color="00000A"/>
              <w:bottom w:val="single" w:sz="4" w:space="0" w:color="00000A"/>
              <w:right w:val="single" w:sz="4" w:space="0" w:color="00000A"/>
            </w:tcBorders>
          </w:tcPr>
          <w:p w14:paraId="63F70922" w14:textId="0618F31D" w:rsidR="00AF3C33" w:rsidRPr="006E0DB8" w:rsidRDefault="00642E93" w:rsidP="00642E93">
            <w:pPr>
              <w:spacing w:line="256" w:lineRule="auto"/>
              <w:jc w:val="center"/>
              <w:rPr>
                <w:b/>
                <w:bCs/>
                <w:sz w:val="22"/>
                <w:szCs w:val="22"/>
              </w:rPr>
            </w:pPr>
            <w:r w:rsidRPr="006E0DB8">
              <w:rPr>
                <w:b/>
                <w:bCs/>
                <w:sz w:val="22"/>
                <w:szCs w:val="22"/>
              </w:rPr>
              <w:lastRenderedPageBreak/>
              <w:t>Visiškas</w:t>
            </w:r>
          </w:p>
        </w:tc>
      </w:tr>
      <w:tr w:rsidR="00AF3C33" w:rsidRPr="006E0DB8" w14:paraId="5E9070F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07C2056"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Valstybės narės pranešimų teikėjams teismo procesų metu gali teikti finansinės paramos ir pagalbos priemones, įskaitant psichologinę pagalbą.</w:t>
            </w:r>
          </w:p>
        </w:tc>
        <w:tc>
          <w:tcPr>
            <w:tcW w:w="7982" w:type="dxa"/>
            <w:tcBorders>
              <w:top w:val="single" w:sz="4" w:space="0" w:color="00000A"/>
              <w:left w:val="single" w:sz="4" w:space="0" w:color="00000A"/>
              <w:bottom w:val="single" w:sz="4" w:space="0" w:color="00000A"/>
              <w:right w:val="single" w:sz="4" w:space="0" w:color="00000A"/>
            </w:tcBorders>
          </w:tcPr>
          <w:p w14:paraId="24F14BDA" w14:textId="77777777" w:rsidR="00AF3C33" w:rsidRPr="006E0DB8" w:rsidRDefault="00AF3C33">
            <w:pPr>
              <w:spacing w:line="256" w:lineRule="auto"/>
              <w:rPr>
                <w:i/>
                <w:iCs/>
                <w:color w:val="000000"/>
                <w:sz w:val="22"/>
                <w:szCs w:val="22"/>
                <w:lang w:eastAsia="lt-LT"/>
              </w:rPr>
            </w:pPr>
            <w:r w:rsidRPr="006E0DB8">
              <w:rPr>
                <w:i/>
                <w:iCs/>
                <w:color w:val="000000"/>
                <w:sz w:val="22"/>
                <w:szCs w:val="22"/>
                <w:lang w:eastAsia="lt-LT"/>
              </w:rPr>
              <w:t>Pastaba: Direktyvos ES 2019/1937 20 straipsnio 2 dalies nuostata yra pasirenkamoji ir Valstybės narės savo nuožiūra vykdo jos įgyvendinimą. Lietuvoje pasirinkta tokios paramos ir pagalbos priemonių neteikti.</w:t>
            </w:r>
          </w:p>
          <w:p w14:paraId="57F79E0B" w14:textId="77777777" w:rsidR="00AF3C33" w:rsidRPr="006E0DB8" w:rsidRDefault="00AF3C33">
            <w:pPr>
              <w:spacing w:line="256" w:lineRule="auto"/>
              <w:rPr>
                <w:b/>
                <w:bCs/>
                <w:color w:val="000000"/>
                <w:sz w:val="22"/>
                <w:szCs w:val="22"/>
                <w:lang w:eastAsia="lt-LT"/>
              </w:rPr>
            </w:pPr>
          </w:p>
          <w:p w14:paraId="51770082" w14:textId="77777777" w:rsidR="00AF3C33" w:rsidRPr="006E0DB8" w:rsidRDefault="00AF3C33">
            <w:pPr>
              <w:spacing w:line="256" w:lineRule="auto"/>
              <w:rPr>
                <w:b/>
                <w:bCs/>
                <w:color w:val="000000"/>
                <w:sz w:val="22"/>
                <w:szCs w:val="22"/>
                <w:lang w:eastAsia="lt-LT"/>
              </w:rPr>
            </w:pPr>
            <w:bookmarkStart w:id="153" w:name="part_470608360bc641e4bf999bdb6939168b"/>
            <w:bookmarkStart w:id="154" w:name="part_4f3cbb41f29d422f896482a01dba7b46"/>
            <w:bookmarkStart w:id="155" w:name="part_4da1a76c9b224c9280e3a51e87542638"/>
            <w:bookmarkStart w:id="156" w:name="part_097e517851144114935bcc5d8575f826"/>
            <w:bookmarkStart w:id="157" w:name="part_1ab3ba944e874847b2d5995f5e900cd2"/>
            <w:bookmarkStart w:id="158" w:name="part_272563a364104427b9090c12caddf0b8"/>
            <w:bookmarkEnd w:id="153"/>
            <w:bookmarkEnd w:id="154"/>
            <w:bookmarkEnd w:id="155"/>
            <w:bookmarkEnd w:id="156"/>
            <w:bookmarkEnd w:id="157"/>
            <w:bookmarkEnd w:id="158"/>
          </w:p>
          <w:p w14:paraId="5D5B665F" w14:textId="77777777" w:rsidR="00AF3C33" w:rsidRPr="006E0DB8" w:rsidRDefault="00AF3C33">
            <w:pPr>
              <w:spacing w:line="256" w:lineRule="auto"/>
              <w:rPr>
                <w:b/>
                <w:bCs/>
                <w:sz w:val="22"/>
                <w:szCs w:val="22"/>
              </w:rPr>
            </w:pPr>
            <w:bookmarkStart w:id="159" w:name="part_b4d7d000daf94699bf5036336600a9e6"/>
            <w:bookmarkStart w:id="160" w:name="part_14475724ae9c4b1e8e941e6b608ec1bc"/>
            <w:bookmarkStart w:id="161" w:name="part_88075a18c7c545c385692da91fa2a221"/>
            <w:bookmarkStart w:id="162" w:name="part_2749c5745f5c4f0d91b944b3bf82e2e4"/>
            <w:bookmarkEnd w:id="159"/>
            <w:bookmarkEnd w:id="160"/>
            <w:bookmarkEnd w:id="161"/>
            <w:bookmarkEnd w:id="162"/>
          </w:p>
        </w:tc>
        <w:tc>
          <w:tcPr>
            <w:tcW w:w="1842" w:type="dxa"/>
            <w:tcBorders>
              <w:top w:val="single" w:sz="4" w:space="0" w:color="00000A"/>
              <w:left w:val="single" w:sz="4" w:space="0" w:color="00000A"/>
              <w:bottom w:val="single" w:sz="4" w:space="0" w:color="00000A"/>
              <w:right w:val="single" w:sz="4" w:space="0" w:color="00000A"/>
            </w:tcBorders>
            <w:hideMark/>
          </w:tcPr>
          <w:p w14:paraId="167340FA"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170977C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64A8BC5" w14:textId="77777777" w:rsidR="00AF3C33" w:rsidRPr="006E0DB8" w:rsidRDefault="00AF3C33">
            <w:pPr>
              <w:spacing w:line="256" w:lineRule="auto"/>
              <w:rPr>
                <w:b/>
                <w:bCs/>
                <w:sz w:val="22"/>
                <w:szCs w:val="22"/>
              </w:rPr>
            </w:pPr>
            <w:r w:rsidRPr="006E0DB8">
              <w:rPr>
                <w:color w:val="000000"/>
                <w:sz w:val="22"/>
                <w:szCs w:val="22"/>
                <w:shd w:val="clear" w:color="auto" w:fill="FFFFFF"/>
              </w:rPr>
              <w:t>3.   Šiame straipsnyje nurodytas paramos priemones gali teikti atitinkamai informacijos centras arba viena ir aiškiai identifikuota nepriklausoma administracinė institucija.</w:t>
            </w:r>
          </w:p>
        </w:tc>
        <w:tc>
          <w:tcPr>
            <w:tcW w:w="7982" w:type="dxa"/>
            <w:tcBorders>
              <w:top w:val="single" w:sz="4" w:space="0" w:color="00000A"/>
              <w:left w:val="single" w:sz="4" w:space="0" w:color="00000A"/>
              <w:bottom w:val="single" w:sz="4" w:space="0" w:color="00000A"/>
              <w:right w:val="single" w:sz="4" w:space="0" w:color="00000A"/>
            </w:tcBorders>
          </w:tcPr>
          <w:p w14:paraId="4C6A8A96" w14:textId="77777777" w:rsidR="00AF3C33" w:rsidRPr="006E0DB8" w:rsidRDefault="00AF3C33">
            <w:pPr>
              <w:spacing w:line="256" w:lineRule="auto"/>
              <w:rPr>
                <w:i/>
                <w:iCs/>
                <w:color w:val="000000"/>
                <w:sz w:val="22"/>
                <w:szCs w:val="22"/>
                <w:lang w:eastAsia="lt-LT"/>
              </w:rPr>
            </w:pPr>
            <w:r w:rsidRPr="006E0DB8">
              <w:rPr>
                <w:i/>
                <w:iCs/>
                <w:color w:val="000000"/>
                <w:sz w:val="22"/>
                <w:szCs w:val="22"/>
              </w:rPr>
              <w:t>Pastaba:</w:t>
            </w:r>
            <w:r w:rsidRPr="006E0DB8">
              <w:rPr>
                <w:i/>
                <w:iCs/>
                <w:sz w:val="22"/>
                <w:szCs w:val="22"/>
                <w:lang w:eastAsia="lt-LT"/>
              </w:rPr>
              <w:t xml:space="preserve"> Direktyvos nuostata perkėlimo į Lietuvos nacionalinę teisę nereikalauja</w:t>
            </w:r>
            <w:r w:rsidRPr="006E0DB8">
              <w:rPr>
                <w:sz w:val="22"/>
                <w:szCs w:val="22"/>
                <w:lang w:eastAsia="lt-LT"/>
              </w:rPr>
              <w:t xml:space="preserve">, </w:t>
            </w:r>
            <w:r w:rsidRPr="006E0DB8">
              <w:rPr>
                <w:i/>
                <w:iCs/>
                <w:color w:val="000000"/>
                <w:sz w:val="22"/>
                <w:szCs w:val="22"/>
                <w:lang w:eastAsia="lt-LT"/>
              </w:rPr>
              <w:t>nuostata yra pasirenkamoji ir Valstybės narės savo nuožiūra vykdo jos įgyvendinimą.</w:t>
            </w:r>
          </w:p>
        </w:tc>
        <w:tc>
          <w:tcPr>
            <w:tcW w:w="1842" w:type="dxa"/>
            <w:tcBorders>
              <w:top w:val="single" w:sz="4" w:space="0" w:color="00000A"/>
              <w:left w:val="single" w:sz="4" w:space="0" w:color="00000A"/>
              <w:bottom w:val="single" w:sz="4" w:space="0" w:color="00000A"/>
              <w:right w:val="single" w:sz="4" w:space="0" w:color="00000A"/>
            </w:tcBorders>
          </w:tcPr>
          <w:p w14:paraId="2E53700A" w14:textId="77777777" w:rsidR="00AF3C33" w:rsidRPr="006E0DB8" w:rsidRDefault="00AF3C33">
            <w:pPr>
              <w:spacing w:line="256" w:lineRule="auto"/>
              <w:jc w:val="center"/>
              <w:rPr>
                <w:sz w:val="22"/>
                <w:szCs w:val="22"/>
              </w:rPr>
            </w:pPr>
            <w:r w:rsidRPr="006E0DB8">
              <w:rPr>
                <w:b/>
                <w:bCs/>
                <w:sz w:val="22"/>
                <w:szCs w:val="22"/>
              </w:rPr>
              <w:t>Visiškas</w:t>
            </w:r>
          </w:p>
          <w:p w14:paraId="51FDF76A" w14:textId="77777777" w:rsidR="00AF3C33" w:rsidRPr="006E0DB8" w:rsidRDefault="00AF3C33">
            <w:pPr>
              <w:spacing w:line="256" w:lineRule="auto"/>
              <w:jc w:val="center"/>
              <w:rPr>
                <w:sz w:val="22"/>
                <w:szCs w:val="22"/>
              </w:rPr>
            </w:pPr>
          </w:p>
        </w:tc>
      </w:tr>
      <w:tr w:rsidR="00AF3C33" w:rsidRPr="006E0DB8" w14:paraId="39C7C70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145A23A"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21 straipsnis</w:t>
            </w:r>
          </w:p>
          <w:p w14:paraId="476D7219"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Apsaugos nuo atsakomųjų veiksmų priemonės</w:t>
            </w:r>
          </w:p>
          <w:p w14:paraId="4CBEF98E"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imasi priemonių, būtinų užtikrinti, kad asmenys, numatyti 4 straipsnyje, būtų apsaugoti nuo atsakomųjų veiksmų. Tokios priemonės apima visų pirma šio straipsnio 2–8 dalyse nustatytas priemones.</w:t>
            </w:r>
          </w:p>
        </w:tc>
        <w:tc>
          <w:tcPr>
            <w:tcW w:w="7982" w:type="dxa"/>
            <w:tcBorders>
              <w:top w:val="single" w:sz="4" w:space="0" w:color="00000A"/>
              <w:left w:val="single" w:sz="4" w:space="0" w:color="00000A"/>
              <w:bottom w:val="single" w:sz="4" w:space="0" w:color="00000A"/>
              <w:right w:val="single" w:sz="4" w:space="0" w:color="00000A"/>
            </w:tcBorders>
          </w:tcPr>
          <w:p w14:paraId="76E63B67" w14:textId="5EE6DB73" w:rsidR="004C35CC" w:rsidRPr="006E0DB8" w:rsidRDefault="004C35CC" w:rsidP="004C35CC">
            <w:pPr>
              <w:rPr>
                <w:b/>
                <w:sz w:val="22"/>
                <w:szCs w:val="22"/>
              </w:rPr>
            </w:pPr>
            <w:r w:rsidRPr="006E0DB8">
              <w:rPr>
                <w:b/>
                <w:sz w:val="22"/>
                <w:szCs w:val="22"/>
              </w:rPr>
              <w:t>PAĮ projektas</w:t>
            </w:r>
          </w:p>
          <w:p w14:paraId="07044CCD" w14:textId="6A0903DE" w:rsidR="004C35CC" w:rsidRPr="006E0DB8" w:rsidRDefault="004C35CC" w:rsidP="004C35CC">
            <w:pPr>
              <w:rPr>
                <w:b/>
                <w:sz w:val="22"/>
                <w:szCs w:val="22"/>
              </w:rPr>
            </w:pPr>
            <w:r w:rsidRPr="006E0DB8">
              <w:rPr>
                <w:b/>
                <w:sz w:val="22"/>
                <w:szCs w:val="22"/>
              </w:rPr>
              <w:t>8 straipsnis. Apsaugos, skatinimo ir pagalbos priemonės</w:t>
            </w:r>
          </w:p>
          <w:p w14:paraId="4B0319C8" w14:textId="77777777" w:rsidR="004C35CC" w:rsidRPr="006E0DB8" w:rsidRDefault="004C35CC" w:rsidP="004C35CC">
            <w:pPr>
              <w:rPr>
                <w:sz w:val="22"/>
                <w:szCs w:val="22"/>
              </w:rPr>
            </w:pPr>
            <w:r w:rsidRPr="006E0DB8">
              <w:rPr>
                <w:sz w:val="22"/>
                <w:szCs w:val="22"/>
              </w:rPr>
              <w:t>1. Pagrindinės asmenų apsaugos, skatinimo ir pagalbos jiems priemonės:</w:t>
            </w:r>
          </w:p>
          <w:p w14:paraId="5100E82B" w14:textId="77777777" w:rsidR="004C35CC" w:rsidRPr="006E0DB8" w:rsidRDefault="004C35CC" w:rsidP="004C35CC">
            <w:pPr>
              <w:rPr>
                <w:sz w:val="22"/>
                <w:szCs w:val="22"/>
              </w:rPr>
            </w:pPr>
            <w:r w:rsidRPr="006E0DB8">
              <w:rPr>
                <w:sz w:val="22"/>
                <w:szCs w:val="22"/>
              </w:rPr>
              <w:t>1) saugių informacijos apie pažeidimus teikimo kanalų užtikrinimas;</w:t>
            </w:r>
          </w:p>
          <w:p w14:paraId="2AD7A3A5" w14:textId="77777777" w:rsidR="004C35CC" w:rsidRPr="006E0DB8" w:rsidRDefault="004C35CC" w:rsidP="004C35CC">
            <w:pPr>
              <w:rPr>
                <w:sz w:val="22"/>
                <w:szCs w:val="22"/>
              </w:rPr>
            </w:pPr>
            <w:r w:rsidRPr="006E0DB8">
              <w:rPr>
                <w:sz w:val="22"/>
                <w:szCs w:val="22"/>
              </w:rPr>
              <w:t>2) konfidencialumo užtikrinimas;</w:t>
            </w:r>
          </w:p>
          <w:p w14:paraId="2DADCB9B" w14:textId="77777777" w:rsidR="004C35CC" w:rsidRPr="006E0DB8" w:rsidRDefault="004C35CC" w:rsidP="004C35CC">
            <w:pPr>
              <w:rPr>
                <w:sz w:val="22"/>
                <w:szCs w:val="22"/>
              </w:rPr>
            </w:pPr>
            <w:r w:rsidRPr="006E0DB8">
              <w:rPr>
                <w:sz w:val="22"/>
                <w:szCs w:val="22"/>
              </w:rPr>
              <w:t>3) draudimas daryti neigiamą poveikį;</w:t>
            </w:r>
          </w:p>
          <w:p w14:paraId="0F67A329" w14:textId="77777777" w:rsidR="00AF3C33" w:rsidRPr="006E0DB8" w:rsidRDefault="00AF3C33" w:rsidP="004C35CC">
            <w:pPr>
              <w:spacing w:line="256" w:lineRule="auto"/>
              <w:rPr>
                <w:color w:val="000000"/>
                <w:sz w:val="22"/>
                <w:szCs w:val="22"/>
                <w:lang w:eastAsia="lt-LT"/>
              </w:rPr>
            </w:pPr>
            <w:r w:rsidRPr="006E0DB8">
              <w:rPr>
                <w:color w:val="000000"/>
                <w:sz w:val="22"/>
                <w:szCs w:val="22"/>
                <w:lang w:eastAsia="lt-LT"/>
              </w:rPr>
              <w:t>&lt;...&gt;</w:t>
            </w:r>
          </w:p>
          <w:p w14:paraId="1DB6951E" w14:textId="33D486AC" w:rsidR="004C35CC" w:rsidRPr="006E0DB8" w:rsidRDefault="004C35CC" w:rsidP="004C35CC">
            <w:pPr>
              <w:rPr>
                <w:bCs/>
                <w:sz w:val="22"/>
                <w:szCs w:val="22"/>
              </w:rPr>
            </w:pPr>
            <w:r w:rsidRPr="006E0DB8">
              <w:rPr>
                <w:sz w:val="22"/>
                <w:szCs w:val="22"/>
              </w:rPr>
              <w:t>7) atleidimas nuo atsakomybės</w:t>
            </w:r>
            <w:r w:rsidRPr="006E0DB8">
              <w:rPr>
                <w:bCs/>
                <w:sz w:val="22"/>
                <w:szCs w:val="22"/>
              </w:rPr>
              <w:t>;</w:t>
            </w:r>
          </w:p>
          <w:p w14:paraId="42CFC450" w14:textId="77777777" w:rsidR="004C35CC" w:rsidRPr="006E0DB8" w:rsidRDefault="004C35CC" w:rsidP="004C35CC">
            <w:pPr>
              <w:rPr>
                <w:sz w:val="22"/>
                <w:szCs w:val="22"/>
              </w:rPr>
            </w:pPr>
            <w:r w:rsidRPr="006E0DB8">
              <w:rPr>
                <w:sz w:val="22"/>
                <w:szCs w:val="22"/>
              </w:rPr>
              <w:t>8) teisė gauti išsamią, nešališką informaciją bei konsultacijas dėl informacijos apie pažeidimus teikimo procedūrų ir teisių gynimo priemonių neatlygintinai.</w:t>
            </w:r>
          </w:p>
          <w:p w14:paraId="37AB08CE" w14:textId="77777777" w:rsidR="004C35CC" w:rsidRPr="006E0DB8" w:rsidRDefault="004C35CC" w:rsidP="004C35CC">
            <w:pPr>
              <w:rPr>
                <w:sz w:val="22"/>
                <w:szCs w:val="22"/>
              </w:rPr>
            </w:pPr>
            <w:r w:rsidRPr="006E0DB8">
              <w:rPr>
                <w:sz w:val="22"/>
                <w:szCs w:val="22"/>
              </w:rPr>
              <w:t>2. Šio straipsnio 1 dalies 1, 2, 3, ir 8 punktuose nurodytos priemonės taikomos nuo informacijos apie pažeidimą gavimo įstaigoje arba kompetentingoje institucijoje momento ir taikomos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p w14:paraId="36C3E756" w14:textId="77777777" w:rsidR="004C35CC" w:rsidRPr="006E0DB8" w:rsidRDefault="004C35CC">
            <w:pPr>
              <w:spacing w:line="256" w:lineRule="auto"/>
              <w:rPr>
                <w:b/>
                <w:bCs/>
                <w:color w:val="auto"/>
                <w:sz w:val="22"/>
                <w:szCs w:val="22"/>
                <w:lang w:eastAsia="lt-LT"/>
              </w:rPr>
            </w:pPr>
          </w:p>
          <w:p w14:paraId="7D55BB85" w14:textId="02920484" w:rsidR="00AF3C33" w:rsidRPr="006E0DB8" w:rsidRDefault="00AF3C33">
            <w:pPr>
              <w:spacing w:line="256" w:lineRule="auto"/>
              <w:rPr>
                <w:b/>
                <w:bCs/>
                <w:color w:val="000000"/>
                <w:sz w:val="22"/>
                <w:szCs w:val="22"/>
              </w:rPr>
            </w:pPr>
            <w:r w:rsidRPr="006E0DB8">
              <w:rPr>
                <w:b/>
                <w:bCs/>
                <w:color w:val="000000"/>
                <w:sz w:val="22"/>
                <w:szCs w:val="22"/>
              </w:rPr>
              <w:t>Darbo kodeksas</w:t>
            </w:r>
          </w:p>
          <w:p w14:paraId="5D07D4D3" w14:textId="77777777" w:rsidR="00AF3C33" w:rsidRPr="006E0DB8" w:rsidRDefault="00AF3C33">
            <w:pPr>
              <w:spacing w:line="256" w:lineRule="auto"/>
              <w:rPr>
                <w:b/>
                <w:bCs/>
                <w:color w:val="000000"/>
                <w:sz w:val="22"/>
                <w:szCs w:val="22"/>
              </w:rPr>
            </w:pPr>
            <w:r w:rsidRPr="006E0DB8">
              <w:rPr>
                <w:b/>
                <w:bCs/>
                <w:color w:val="000000"/>
                <w:sz w:val="22"/>
                <w:szCs w:val="22"/>
              </w:rPr>
              <w:t>31 straipsnis. Turtinių ir neturtinių interesų apsauga</w:t>
            </w:r>
          </w:p>
          <w:p w14:paraId="107C9811" w14:textId="77777777" w:rsidR="00AF3C33" w:rsidRPr="006E0DB8" w:rsidRDefault="00AF3C33">
            <w:pPr>
              <w:spacing w:line="256" w:lineRule="auto"/>
              <w:rPr>
                <w:color w:val="000000"/>
                <w:sz w:val="22"/>
                <w:szCs w:val="22"/>
              </w:rPr>
            </w:pPr>
            <w:r w:rsidRPr="006E0DB8">
              <w:rPr>
                <w:b/>
                <w:bCs/>
                <w:color w:val="000000"/>
                <w:sz w:val="22"/>
                <w:szCs w:val="22"/>
              </w:rPr>
              <w:t>&lt;...&gt;</w:t>
            </w:r>
          </w:p>
          <w:p w14:paraId="16E28FDB" w14:textId="77777777" w:rsidR="00AF3C33" w:rsidRPr="006E0DB8" w:rsidRDefault="00AF3C33">
            <w:pPr>
              <w:spacing w:line="256" w:lineRule="auto"/>
              <w:rPr>
                <w:color w:val="000000"/>
                <w:sz w:val="22"/>
                <w:szCs w:val="22"/>
              </w:rPr>
            </w:pPr>
            <w:r w:rsidRPr="006E0DB8">
              <w:rPr>
                <w:color w:val="000000"/>
                <w:sz w:val="22"/>
                <w:szCs w:val="22"/>
              </w:rPr>
              <w:t xml:space="preserve">3. Pranešimas valstybės ar savivaldybės institucijai ar įstaigai apie darbdavio daromus darbo ar kitų teisės normų pažeidimus, taip pat informacijos apie pažeidimą pateikimas Lietuvos Respublikos pranešėjų apsaugos įstatymo nustatyta tvarka ar kreipimasis į darbo </w:t>
            </w:r>
            <w:r w:rsidRPr="006E0DB8">
              <w:rPr>
                <w:color w:val="000000"/>
                <w:sz w:val="22"/>
                <w:szCs w:val="22"/>
              </w:rPr>
              <w:lastRenderedPageBreak/>
              <w:t>ginčus nagrinėjantį organą dėl pažeistų teisių ar interesų gynybos negali būti laikomi veiksmais, pažeidžiančiais darbdavio turtinius ar neturtinius interesus. Darbuotojas negali būti dėl to persekiojamas ir jam negali būti taikomos jo interesus pažeidžiančios priemonės.</w:t>
            </w:r>
          </w:p>
          <w:p w14:paraId="52023B5B" w14:textId="77777777" w:rsidR="00AF3C33" w:rsidRPr="006E0DB8" w:rsidRDefault="00AF3C33">
            <w:pPr>
              <w:spacing w:line="256" w:lineRule="auto"/>
              <w:rPr>
                <w:color w:val="000000"/>
                <w:sz w:val="22"/>
                <w:szCs w:val="22"/>
              </w:rPr>
            </w:pPr>
            <w:r w:rsidRPr="006E0DB8">
              <w:rPr>
                <w:color w:val="000000"/>
                <w:sz w:val="22"/>
                <w:szCs w:val="22"/>
              </w:rPr>
              <w:t>&lt;...&gt;</w:t>
            </w:r>
          </w:p>
          <w:p w14:paraId="3AABEB39" w14:textId="77777777" w:rsidR="00AF3C33" w:rsidRPr="006E0DB8" w:rsidRDefault="00AF3C33">
            <w:pPr>
              <w:spacing w:line="256" w:lineRule="auto"/>
              <w:rPr>
                <w:b/>
                <w:bCs/>
                <w:sz w:val="22"/>
                <w:szCs w:val="22"/>
              </w:rPr>
            </w:pPr>
          </w:p>
          <w:p w14:paraId="706BC963" w14:textId="77777777" w:rsidR="00AF3C33" w:rsidRPr="006E0DB8" w:rsidRDefault="00AF3C33">
            <w:pPr>
              <w:spacing w:line="256" w:lineRule="auto"/>
              <w:rPr>
                <w:b/>
                <w:bCs/>
                <w:color w:val="000000"/>
                <w:sz w:val="22"/>
                <w:szCs w:val="22"/>
              </w:rPr>
            </w:pPr>
            <w:r w:rsidRPr="006E0DB8">
              <w:rPr>
                <w:b/>
                <w:bCs/>
                <w:color w:val="000000"/>
                <w:sz w:val="22"/>
                <w:szCs w:val="22"/>
              </w:rPr>
              <w:t>Darbo kodeksas</w:t>
            </w:r>
          </w:p>
          <w:p w14:paraId="7219D971" w14:textId="77777777" w:rsidR="00AF3C33" w:rsidRPr="006E0DB8" w:rsidRDefault="00AF3C33">
            <w:pPr>
              <w:spacing w:line="256" w:lineRule="auto"/>
              <w:rPr>
                <w:b/>
                <w:bCs/>
                <w:color w:val="000000"/>
                <w:sz w:val="22"/>
                <w:szCs w:val="22"/>
              </w:rPr>
            </w:pPr>
            <w:r w:rsidRPr="006E0DB8">
              <w:rPr>
                <w:b/>
                <w:bCs/>
                <w:color w:val="000000"/>
                <w:sz w:val="22"/>
                <w:szCs w:val="22"/>
              </w:rPr>
              <w:t>59 straipsnis. Darbo sutarties nutraukimas darbdavio valia</w:t>
            </w:r>
          </w:p>
          <w:p w14:paraId="64B7B544" w14:textId="77777777" w:rsidR="00AF3C33" w:rsidRPr="006E0DB8" w:rsidRDefault="00AF3C33">
            <w:pPr>
              <w:spacing w:line="256" w:lineRule="auto"/>
              <w:rPr>
                <w:b/>
                <w:bCs/>
                <w:color w:val="000000"/>
                <w:sz w:val="22"/>
                <w:szCs w:val="22"/>
              </w:rPr>
            </w:pPr>
            <w:r w:rsidRPr="006E0DB8">
              <w:rPr>
                <w:b/>
                <w:bCs/>
                <w:color w:val="000000"/>
                <w:sz w:val="22"/>
                <w:szCs w:val="22"/>
              </w:rPr>
              <w:t>&lt;...&gt;</w:t>
            </w:r>
          </w:p>
          <w:p w14:paraId="76B1DD39" w14:textId="77777777" w:rsidR="00AF3C33" w:rsidRPr="006E0DB8" w:rsidRDefault="00AF3C33">
            <w:pPr>
              <w:spacing w:line="256" w:lineRule="auto"/>
              <w:rPr>
                <w:b/>
                <w:bCs/>
                <w:color w:val="000000"/>
                <w:sz w:val="22"/>
                <w:szCs w:val="22"/>
              </w:rPr>
            </w:pPr>
            <w:r w:rsidRPr="006E0DB8">
              <w:rPr>
                <w:color w:val="000000"/>
                <w:sz w:val="22"/>
                <w:szCs w:val="22"/>
              </w:rPr>
              <w:t>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priklausomybės politinėms partijoms ir asociacijoms, amžiaus ar kitų diskriminacinių motyvų.</w:t>
            </w:r>
          </w:p>
          <w:p w14:paraId="609B7CE8" w14:textId="5D7ACDC2" w:rsidR="00AF3C33" w:rsidRPr="006E0DB8" w:rsidRDefault="00A61E10">
            <w:pPr>
              <w:spacing w:line="256" w:lineRule="auto"/>
              <w:rPr>
                <w:b/>
                <w:bCs/>
                <w:sz w:val="22"/>
                <w:szCs w:val="22"/>
              </w:rPr>
            </w:pPr>
            <w:r w:rsidRPr="006E0DB8">
              <w:rPr>
                <w:i/>
                <w:iCs/>
                <w:color w:val="000000"/>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813C70B"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7D6692F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02AAC03"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Nedarant poveikio 3 straipsnio 2 ir 3 dalims, jei asmenys praneša informaciją apie pažeidimus arba viešai atskleidžia informaciją pagal šią direktyvą, jie nelaikomi pažeidusiais kokius nors informacijos atskleidimo apribojimus ir jiems netaikoma jokia su tokiu pranešimu arba viešu informacijos atskleidimu susijusi atsakomybė, jeigu jie turėjo pagrįstų priežasčių manyti, kad pranešti arba viešai atskleisti tokią informaciją buvo būtina, kad būtų atskleistas pažeidimas pagal šią direktyvą.</w:t>
            </w:r>
          </w:p>
        </w:tc>
        <w:tc>
          <w:tcPr>
            <w:tcW w:w="7982" w:type="dxa"/>
            <w:tcBorders>
              <w:top w:val="single" w:sz="4" w:space="0" w:color="00000A"/>
              <w:left w:val="single" w:sz="4" w:space="0" w:color="00000A"/>
              <w:bottom w:val="single" w:sz="4" w:space="0" w:color="00000A"/>
              <w:right w:val="single" w:sz="4" w:space="0" w:color="00000A"/>
            </w:tcBorders>
            <w:hideMark/>
          </w:tcPr>
          <w:p w14:paraId="4015B479" w14:textId="4853F039" w:rsidR="00AF3C33" w:rsidRPr="006E0DB8" w:rsidRDefault="00AF3C33">
            <w:pPr>
              <w:spacing w:line="256" w:lineRule="auto"/>
              <w:rPr>
                <w:b/>
                <w:sz w:val="22"/>
                <w:szCs w:val="22"/>
              </w:rPr>
            </w:pPr>
            <w:r w:rsidRPr="006E0DB8">
              <w:rPr>
                <w:b/>
                <w:sz w:val="22"/>
                <w:szCs w:val="22"/>
              </w:rPr>
              <w:t>PAĮ</w:t>
            </w:r>
            <w:r w:rsidR="004C35CC" w:rsidRPr="006E0DB8">
              <w:rPr>
                <w:b/>
                <w:sz w:val="22"/>
                <w:szCs w:val="22"/>
              </w:rPr>
              <w:t xml:space="preserve"> projektas</w:t>
            </w:r>
          </w:p>
          <w:p w14:paraId="1BB96771" w14:textId="57339FEF" w:rsidR="00AF3C33" w:rsidRPr="006E0DB8" w:rsidRDefault="00AF3C33">
            <w:pPr>
              <w:spacing w:line="256" w:lineRule="auto"/>
              <w:rPr>
                <w:b/>
                <w:sz w:val="22"/>
                <w:szCs w:val="22"/>
              </w:rPr>
            </w:pPr>
            <w:r w:rsidRPr="006E0DB8">
              <w:rPr>
                <w:b/>
                <w:sz w:val="22"/>
                <w:szCs w:val="22"/>
              </w:rPr>
              <w:t>3 straipsnis. Informacijos apie pažeidimus teikimas</w:t>
            </w:r>
          </w:p>
          <w:p w14:paraId="32C21997" w14:textId="77777777" w:rsidR="00AF3C33" w:rsidRPr="006E0DB8" w:rsidRDefault="00AF3C33">
            <w:pPr>
              <w:spacing w:line="256" w:lineRule="auto"/>
              <w:rPr>
                <w:b/>
                <w:sz w:val="22"/>
                <w:szCs w:val="22"/>
              </w:rPr>
            </w:pPr>
            <w:r w:rsidRPr="006E0DB8">
              <w:rPr>
                <w:b/>
                <w:sz w:val="22"/>
                <w:szCs w:val="22"/>
              </w:rPr>
              <w:t>&lt;...&gt;</w:t>
            </w:r>
          </w:p>
          <w:p w14:paraId="6C426A2D" w14:textId="6D1D95BE" w:rsidR="004C35CC" w:rsidRPr="0011613C" w:rsidRDefault="0011613C" w:rsidP="004C35CC">
            <w:pPr>
              <w:rPr>
                <w:b/>
                <w:bCs/>
                <w:sz w:val="22"/>
                <w:szCs w:val="22"/>
              </w:rPr>
            </w:pPr>
            <w:r w:rsidRPr="00E1361A">
              <w:rPr>
                <w:sz w:val="22"/>
                <w:szCs w:val="22"/>
              </w:rPr>
              <w:t xml:space="preserve">3. Kai informaciją apie pažeidimą pateikiantis asmuo šiame įstatyme nustatyta tvarka pateikia tokio pobūdžio informaciją, susijusią su komercine </w:t>
            </w:r>
            <w:r w:rsidRPr="00E1361A">
              <w:rPr>
                <w:sz w:val="22"/>
                <w:szCs w:val="22"/>
                <w:lang w:eastAsia="lt-LT"/>
              </w:rPr>
              <w:t>(gamybine)</w:t>
            </w:r>
            <w:r w:rsidRPr="00E1361A">
              <w:rPr>
                <w:sz w:val="22"/>
                <w:szCs w:val="22"/>
              </w:rPr>
              <w:t xml:space="preserve"> paslaptimi, profesine paslaptimi, banko paslaptimi, įstaigos konfidencialia informacija ar informacija apie privatų asmens gyvenimą, šis informacijos pateikimas nelaikomas komercinės </w:t>
            </w:r>
            <w:r w:rsidRPr="00E1361A">
              <w:rPr>
                <w:sz w:val="22"/>
                <w:szCs w:val="22"/>
                <w:lang w:eastAsia="lt-LT"/>
              </w:rPr>
              <w:t>(gamybinės)</w:t>
            </w:r>
            <w:r w:rsidRPr="00E1361A">
              <w:rPr>
                <w:sz w:val="22"/>
                <w:szCs w:val="22"/>
              </w:rPr>
              <w:t xml:space="preserve"> paslapties, banko paslapties, konfidencialios informacijos ar informacijos apie privatų asmens gyvenimą atskleidimu, išskyrus šio įstatymo 4 straipsnio 10 dalyje nurodytą išimtį, taip pat atvejus, </w:t>
            </w:r>
            <w:r w:rsidRPr="00E1361A">
              <w:rPr>
                <w:sz w:val="22"/>
                <w:szCs w:val="22"/>
                <w:shd w:val="clear" w:color="auto" w:fill="FFFFFF"/>
              </w:rPr>
              <w:t>kai profesinę paslaptį sudarančios informacijos pateikimas kompetentingai institucijai prieštarautų atskiras profesines veiklas reglamentuojantiems įstatymams</w:t>
            </w:r>
            <w:r w:rsidRPr="00E1361A">
              <w:rPr>
                <w:b/>
                <w:bCs/>
                <w:sz w:val="22"/>
                <w:szCs w:val="22"/>
                <w:shd w:val="clear" w:color="auto" w:fill="FFFFFF"/>
              </w:rPr>
              <w:t xml:space="preserve"> </w:t>
            </w:r>
            <w:r w:rsidRPr="00E1361A">
              <w:rPr>
                <w:sz w:val="22"/>
                <w:szCs w:val="22"/>
                <w:shd w:val="clear" w:color="auto" w:fill="FFFFFF"/>
              </w:rPr>
              <w:t>ir Europos Sąjungos teisei.</w:t>
            </w:r>
          </w:p>
          <w:p w14:paraId="7CE33F81" w14:textId="78091F6F" w:rsidR="00C4514C" w:rsidRPr="006E0DB8" w:rsidRDefault="00C4514C" w:rsidP="004C35CC">
            <w:pPr>
              <w:rPr>
                <w:b/>
                <w:bCs/>
                <w:sz w:val="22"/>
                <w:szCs w:val="22"/>
              </w:rPr>
            </w:pPr>
            <w:r w:rsidRPr="006E0DB8">
              <w:rPr>
                <w:sz w:val="22"/>
                <w:szCs w:val="22"/>
                <w:shd w:val="clear" w:color="auto" w:fill="FFFFFF"/>
              </w:rPr>
              <w:t>&lt;...&gt;</w:t>
            </w:r>
          </w:p>
          <w:p w14:paraId="1107CADB" w14:textId="1CFA043B" w:rsidR="00C4514C" w:rsidRPr="006E0DB8" w:rsidRDefault="0011613C" w:rsidP="00C4514C">
            <w:pPr>
              <w:rPr>
                <w:sz w:val="22"/>
                <w:szCs w:val="22"/>
              </w:rPr>
            </w:pPr>
            <w:r w:rsidRPr="00E1361A">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7BCC67E1" w14:textId="77777777" w:rsidR="00AF3C33" w:rsidRPr="006E0DB8" w:rsidRDefault="00AF3C33" w:rsidP="00C4514C">
            <w:pPr>
              <w:spacing w:line="256" w:lineRule="auto"/>
              <w:rPr>
                <w:bCs/>
                <w:color w:val="FF0000"/>
                <w:sz w:val="22"/>
                <w:szCs w:val="22"/>
              </w:rPr>
            </w:pPr>
            <w:r w:rsidRPr="006E0DB8">
              <w:rPr>
                <w:bCs/>
                <w:sz w:val="22"/>
                <w:szCs w:val="22"/>
              </w:rPr>
              <w:t>&lt;...&gt;</w:t>
            </w:r>
          </w:p>
          <w:p w14:paraId="5E03B2EC" w14:textId="6B416C19" w:rsidR="00AF3C33" w:rsidRPr="0011613C" w:rsidRDefault="0011613C" w:rsidP="0011613C">
            <w:pPr>
              <w:rPr>
                <w:rFonts w:eastAsia="Calibri"/>
                <w:sz w:val="22"/>
                <w:szCs w:val="22"/>
              </w:rPr>
            </w:pPr>
            <w:r w:rsidRPr="00E1361A">
              <w:rPr>
                <w:rFonts w:eastAsia="Calibri"/>
                <w:sz w:val="22"/>
                <w:szCs w:val="22"/>
              </w:rPr>
              <w:lastRenderedPageBreak/>
              <w:t xml:space="preserve">7. Žinomai melagingos informacijos, taip pat valstybės ar tarnybos paslaptį sudarančios informacijos apie pažeidimą pateikimas nesuteikia </w:t>
            </w:r>
            <w:r w:rsidRPr="00E1361A">
              <w:rPr>
                <w:sz w:val="22"/>
                <w:szCs w:val="22"/>
              </w:rPr>
              <w:t xml:space="preserve">informaciją apie pažeidimą pateikusiam </w:t>
            </w:r>
            <w:r w:rsidRPr="00E1361A">
              <w:rPr>
                <w:rFonts w:eastAsia="Calibri"/>
                <w:sz w:val="22"/>
                <w:szCs w:val="22"/>
              </w:rPr>
              <w:t xml:space="preserve">asmeniui garantijų pagal šį įstatymą. Žinomai melagingą informaciją pateikęs arba valstybės ar tarnybos paslaptį ar profesinę paslaptį atskleidęs asmuo atsako teisės aktų nustatyta tvarka. </w:t>
            </w:r>
          </w:p>
        </w:tc>
        <w:tc>
          <w:tcPr>
            <w:tcW w:w="1842" w:type="dxa"/>
            <w:tcBorders>
              <w:top w:val="single" w:sz="4" w:space="0" w:color="00000A"/>
              <w:left w:val="single" w:sz="4" w:space="0" w:color="00000A"/>
              <w:bottom w:val="single" w:sz="4" w:space="0" w:color="00000A"/>
              <w:right w:val="single" w:sz="4" w:space="0" w:color="00000A"/>
            </w:tcBorders>
            <w:hideMark/>
          </w:tcPr>
          <w:p w14:paraId="4EF3E35F"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2ED3485E"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3211DAA" w14:textId="77777777" w:rsidR="00AF3C33" w:rsidRPr="006E0DB8" w:rsidRDefault="00AF3C33">
            <w:pPr>
              <w:spacing w:line="256" w:lineRule="auto"/>
              <w:rPr>
                <w:b/>
                <w:bCs/>
                <w:sz w:val="22"/>
                <w:szCs w:val="22"/>
              </w:rPr>
            </w:pPr>
            <w:r w:rsidRPr="006E0DB8">
              <w:rPr>
                <w:color w:val="000000"/>
                <w:sz w:val="22"/>
                <w:szCs w:val="22"/>
                <w:shd w:val="clear" w:color="auto" w:fill="FFFFFF"/>
              </w:rPr>
              <w:t>3.   Pranešimų teikėjams netaikoma atsakomybė, susijusi su informacijos, kuri pranešta ar viešai paskelbta, įgijimu arba prieiga prie jos, jeigu toks įgijimas arba prieiga nėra savarankiška nusikalstama veika. Įgijimo ar prieigos, kuri yra savarankiška nusikalstama veika, atveju baudžiamąją atsakomybę ir toliau reglamentuoja taikytina nacionalinė teisė.</w:t>
            </w:r>
          </w:p>
        </w:tc>
        <w:tc>
          <w:tcPr>
            <w:tcW w:w="7982" w:type="dxa"/>
            <w:tcBorders>
              <w:top w:val="single" w:sz="4" w:space="0" w:color="00000A"/>
              <w:left w:val="single" w:sz="4" w:space="0" w:color="00000A"/>
              <w:bottom w:val="single" w:sz="4" w:space="0" w:color="00000A"/>
              <w:right w:val="single" w:sz="4" w:space="0" w:color="00000A"/>
            </w:tcBorders>
            <w:hideMark/>
          </w:tcPr>
          <w:p w14:paraId="087C006B" w14:textId="1150A2A5" w:rsidR="00AF3C33" w:rsidRPr="006E0DB8" w:rsidRDefault="00AF3C33">
            <w:pPr>
              <w:pStyle w:val="Komentarotekstas"/>
              <w:spacing w:line="256" w:lineRule="auto"/>
              <w:rPr>
                <w:b/>
                <w:bCs/>
                <w:sz w:val="22"/>
                <w:szCs w:val="22"/>
              </w:rPr>
            </w:pPr>
            <w:r w:rsidRPr="006E0DB8">
              <w:rPr>
                <w:b/>
                <w:bCs/>
                <w:sz w:val="22"/>
                <w:szCs w:val="22"/>
              </w:rPr>
              <w:t>PAĮ</w:t>
            </w:r>
            <w:r w:rsidR="00C4514C" w:rsidRPr="006E0DB8">
              <w:rPr>
                <w:b/>
                <w:bCs/>
                <w:sz w:val="22"/>
                <w:szCs w:val="22"/>
              </w:rPr>
              <w:t xml:space="preserve"> projektas</w:t>
            </w:r>
          </w:p>
          <w:p w14:paraId="1828AD70"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6B926DBD" w14:textId="77777777" w:rsidR="00AF3C33" w:rsidRPr="006E0DB8" w:rsidRDefault="00AF3C33">
            <w:pPr>
              <w:spacing w:line="256" w:lineRule="auto"/>
              <w:rPr>
                <w:b/>
                <w:sz w:val="22"/>
                <w:szCs w:val="22"/>
              </w:rPr>
            </w:pPr>
            <w:r w:rsidRPr="006E0DB8">
              <w:rPr>
                <w:b/>
                <w:sz w:val="22"/>
                <w:szCs w:val="22"/>
              </w:rPr>
              <w:t>&lt;...&gt;</w:t>
            </w:r>
          </w:p>
          <w:p w14:paraId="79BAB0AF" w14:textId="77777777" w:rsidR="0011613C" w:rsidRPr="00E1361A" w:rsidRDefault="0011613C" w:rsidP="0011613C">
            <w:pPr>
              <w:rPr>
                <w:sz w:val="22"/>
                <w:szCs w:val="22"/>
              </w:rPr>
            </w:pPr>
            <w:r w:rsidRPr="00E1361A">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0A19110E" w14:textId="77777777" w:rsidR="0011613C" w:rsidRPr="00E1361A" w:rsidRDefault="0011613C" w:rsidP="0011613C">
            <w:pPr>
              <w:rPr>
                <w:sz w:val="22"/>
                <w:szCs w:val="22"/>
              </w:rPr>
            </w:pPr>
            <w:r w:rsidRPr="00E1361A">
              <w:rPr>
                <w:sz w:val="22"/>
                <w:szCs w:val="22"/>
              </w:rPr>
              <w:t>6. Jei informaciją apie pažeidimą pateikiantis asmuo tokio pobūdžio informaciją pateikė anonimiškai,</w:t>
            </w:r>
            <w:r w:rsidRPr="00E1361A" w:rsidDel="00536D27">
              <w:rPr>
                <w:sz w:val="22"/>
                <w:szCs w:val="22"/>
              </w:rPr>
              <w:t xml:space="preserve"> </w:t>
            </w:r>
            <w:r w:rsidRPr="00E1361A">
              <w:rPr>
                <w:sz w:val="22"/>
                <w:szCs w:val="22"/>
              </w:rPr>
              <w:t xml:space="preserve">šio įstatymo 8 straipsnyje nustatytos priemonės taikomos tais atvejais, kai jo tapatybė buvo atskleista ir būtina jį apsaugoti nuo neigiamo poveikio. </w:t>
            </w:r>
          </w:p>
          <w:p w14:paraId="7814570D" w14:textId="77777777" w:rsidR="00AF3C33" w:rsidRPr="006E0DB8" w:rsidRDefault="00AF3C33">
            <w:pPr>
              <w:pStyle w:val="Komentarotekstas"/>
              <w:spacing w:line="256" w:lineRule="auto"/>
              <w:rPr>
                <w:sz w:val="22"/>
                <w:szCs w:val="22"/>
              </w:rPr>
            </w:pPr>
            <w:r w:rsidRPr="006E0DB8">
              <w:rPr>
                <w:sz w:val="22"/>
                <w:szCs w:val="22"/>
              </w:rPr>
              <w:t>&lt;...&gt;</w:t>
            </w:r>
          </w:p>
          <w:p w14:paraId="25FC37BF" w14:textId="6467AAE7" w:rsidR="0041375F" w:rsidRPr="006E0DB8" w:rsidRDefault="0041375F">
            <w:pPr>
              <w:pStyle w:val="Komentarotekstas"/>
              <w:spacing w:line="256" w:lineRule="auto"/>
              <w:rPr>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57F360BE" w14:textId="4F2DFCF9" w:rsidR="00AF3C33" w:rsidRPr="006E0DB8" w:rsidRDefault="0041375F">
            <w:pPr>
              <w:spacing w:line="256" w:lineRule="auto"/>
              <w:jc w:val="center"/>
              <w:rPr>
                <w:b/>
                <w:bCs/>
                <w:sz w:val="22"/>
                <w:szCs w:val="22"/>
              </w:rPr>
            </w:pPr>
            <w:r w:rsidRPr="006E0DB8">
              <w:rPr>
                <w:b/>
                <w:bCs/>
                <w:sz w:val="22"/>
                <w:szCs w:val="22"/>
              </w:rPr>
              <w:t>Visiškas</w:t>
            </w:r>
          </w:p>
        </w:tc>
      </w:tr>
      <w:tr w:rsidR="00AF3C33" w:rsidRPr="006E0DB8" w14:paraId="44A9331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A8C14D6" w14:textId="77777777" w:rsidR="00AF3C33" w:rsidRPr="006E0DB8" w:rsidRDefault="00AF3C33">
            <w:pPr>
              <w:spacing w:line="256" w:lineRule="auto"/>
              <w:rPr>
                <w:b/>
                <w:bCs/>
                <w:sz w:val="22"/>
                <w:szCs w:val="22"/>
              </w:rPr>
            </w:pPr>
            <w:r w:rsidRPr="006E0DB8">
              <w:rPr>
                <w:color w:val="000000"/>
                <w:sz w:val="22"/>
                <w:szCs w:val="22"/>
                <w:shd w:val="clear" w:color="auto" w:fill="FFFFFF"/>
              </w:rPr>
              <w:t>4.   Bet kokią kitą galimą pranešimo teikėjo atsakomybę, kylančią dėl veiksmų ar neveikimo, kurie nėra susiję su pranešimo teikimu ar viešu atskleidimu arba kurie nėra būtini, kad būtų atskleistas pažeidimas pagal šią direktyvą, ir toliau reglamentuoja taikytina Sąjungos arba nacionalinė teisė.</w:t>
            </w:r>
          </w:p>
        </w:tc>
        <w:tc>
          <w:tcPr>
            <w:tcW w:w="7982" w:type="dxa"/>
            <w:tcBorders>
              <w:top w:val="single" w:sz="4" w:space="0" w:color="00000A"/>
              <w:left w:val="single" w:sz="4" w:space="0" w:color="00000A"/>
              <w:bottom w:val="single" w:sz="4" w:space="0" w:color="00000A"/>
              <w:right w:val="single" w:sz="4" w:space="0" w:color="00000A"/>
            </w:tcBorders>
            <w:hideMark/>
          </w:tcPr>
          <w:p w14:paraId="6B085C03"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r w:rsidRPr="006E0DB8">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3ABECC1C"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3332466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A1A39A0" w14:textId="77777777" w:rsidR="00AF3C33" w:rsidRPr="006E0DB8" w:rsidRDefault="00AF3C33">
            <w:pPr>
              <w:spacing w:line="256" w:lineRule="auto"/>
              <w:rPr>
                <w:b/>
                <w:bCs/>
                <w:sz w:val="22"/>
                <w:szCs w:val="22"/>
              </w:rPr>
            </w:pPr>
            <w:r w:rsidRPr="006E0DB8">
              <w:rPr>
                <w:color w:val="000000"/>
                <w:sz w:val="22"/>
                <w:szCs w:val="22"/>
                <w:shd w:val="clear" w:color="auto" w:fill="FFFFFF"/>
              </w:rPr>
              <w:t>5.   Procesuose teisme arba kitoje institucijoje, susijusiuose su pranešimo teikėjo patirta žala, jeigu tas asmuo įrodo, kad teikė pranešimą arba viešai atskleidė informaciją ir patyrė žalą, daroma prielaida, kad žala buvo padaryta kaip atsakomasis veiksmas į tokį pranešimą arba viešą atskleidimą. Tokiais atvejais asmuo, kuris ėmėsi žalingos priemonės, turi įrodyti, kad ta priemonė buvo taikyta dėl tinkamai pagrįstų priežasčių.</w:t>
            </w:r>
          </w:p>
        </w:tc>
        <w:tc>
          <w:tcPr>
            <w:tcW w:w="7982" w:type="dxa"/>
            <w:tcBorders>
              <w:top w:val="single" w:sz="4" w:space="0" w:color="00000A"/>
              <w:left w:val="single" w:sz="4" w:space="0" w:color="00000A"/>
              <w:bottom w:val="single" w:sz="4" w:space="0" w:color="00000A"/>
              <w:right w:val="single" w:sz="4" w:space="0" w:color="00000A"/>
            </w:tcBorders>
            <w:hideMark/>
          </w:tcPr>
          <w:p w14:paraId="4B21660C" w14:textId="4F8E655E" w:rsidR="00AF3C33" w:rsidRPr="006E0DB8" w:rsidRDefault="00AF3C33">
            <w:pPr>
              <w:spacing w:line="256" w:lineRule="auto"/>
              <w:rPr>
                <w:b/>
                <w:bCs/>
                <w:sz w:val="22"/>
                <w:szCs w:val="22"/>
              </w:rPr>
            </w:pPr>
            <w:r w:rsidRPr="006E0DB8">
              <w:rPr>
                <w:b/>
                <w:bCs/>
                <w:sz w:val="22"/>
                <w:szCs w:val="22"/>
              </w:rPr>
              <w:t>PAĮ</w:t>
            </w:r>
            <w:r w:rsidR="00A61E10" w:rsidRPr="006E0DB8">
              <w:rPr>
                <w:b/>
                <w:bCs/>
                <w:sz w:val="22"/>
                <w:szCs w:val="22"/>
              </w:rPr>
              <w:t xml:space="preserve"> projektas</w:t>
            </w:r>
          </w:p>
          <w:p w14:paraId="06844640" w14:textId="77777777" w:rsidR="00C4514C" w:rsidRPr="006E0DB8" w:rsidRDefault="00C4514C" w:rsidP="00C4514C">
            <w:pPr>
              <w:rPr>
                <w:b/>
                <w:sz w:val="22"/>
                <w:szCs w:val="22"/>
              </w:rPr>
            </w:pPr>
            <w:r w:rsidRPr="006E0DB8">
              <w:rPr>
                <w:b/>
                <w:sz w:val="22"/>
                <w:szCs w:val="22"/>
              </w:rPr>
              <w:t xml:space="preserve">10 straipsnis. Draudimas daryti neigiamą poveikį </w:t>
            </w:r>
          </w:p>
          <w:p w14:paraId="5C63B0C2" w14:textId="77777777" w:rsidR="00AF3C33" w:rsidRPr="006E0DB8" w:rsidRDefault="00AF3C33">
            <w:pPr>
              <w:spacing w:line="256" w:lineRule="auto"/>
              <w:rPr>
                <w:b/>
                <w:bCs/>
                <w:color w:val="000000"/>
                <w:sz w:val="22"/>
                <w:szCs w:val="22"/>
              </w:rPr>
            </w:pPr>
            <w:r w:rsidRPr="006E0DB8">
              <w:rPr>
                <w:b/>
                <w:bCs/>
                <w:color w:val="000000"/>
                <w:sz w:val="22"/>
                <w:szCs w:val="22"/>
              </w:rPr>
              <w:t>&lt;...&gt;</w:t>
            </w:r>
          </w:p>
          <w:p w14:paraId="3B052B99" w14:textId="77777777" w:rsidR="0011613C" w:rsidRPr="00E1361A" w:rsidRDefault="0011613C" w:rsidP="0011613C">
            <w:pPr>
              <w:rPr>
                <w:rFonts w:eastAsia="Calibri"/>
                <w:sz w:val="22"/>
                <w:szCs w:val="22"/>
              </w:rPr>
            </w:pPr>
            <w:r w:rsidRPr="00E1361A">
              <w:rPr>
                <w:rFonts w:eastAsia="Calibri"/>
                <w:sz w:val="22"/>
                <w:szCs w:val="22"/>
              </w:rPr>
              <w:t>2. Draudimas daryti neigiamą poveikį informaciją apie pažeidimą pateikusiam asmeniui ar pranešėjui taikomas darbdaviui ir kitiems įstaigos darbuotojams.</w:t>
            </w:r>
          </w:p>
          <w:p w14:paraId="26687766" w14:textId="77777777" w:rsidR="00AF3C33" w:rsidRPr="006E0DB8" w:rsidRDefault="00AF3C33">
            <w:pPr>
              <w:spacing w:line="256" w:lineRule="auto"/>
              <w:rPr>
                <w:color w:val="000000"/>
                <w:sz w:val="22"/>
                <w:szCs w:val="22"/>
              </w:rPr>
            </w:pPr>
            <w:r w:rsidRPr="006E0DB8">
              <w:rPr>
                <w:color w:val="000000"/>
                <w:sz w:val="22"/>
                <w:szCs w:val="22"/>
              </w:rPr>
              <w:t>&lt;...&gt;</w:t>
            </w:r>
          </w:p>
          <w:p w14:paraId="059C6639" w14:textId="77777777" w:rsidR="0011613C" w:rsidRPr="00E1361A" w:rsidRDefault="0011613C" w:rsidP="0011613C">
            <w:pPr>
              <w:rPr>
                <w:rFonts w:eastAsia="Calibri"/>
                <w:sz w:val="22"/>
                <w:szCs w:val="22"/>
              </w:rPr>
            </w:pPr>
            <w:r w:rsidRPr="00E1361A">
              <w:rPr>
                <w:rFonts w:eastAsia="Calibri"/>
                <w:sz w:val="22"/>
                <w:szCs w:val="22"/>
              </w:rPr>
              <w:t>4. Jeigu informaciją apie pažeidimą pateikusiam asmeniui ir šio straipsnio 3 dalyje nurodytiems asmenims buvo daromas neigiamas poveikis, darbdavys ginčo atveju turi įrodyti, kad neigiamų padarinių jie patyrė ne dėl pateiktos informacijos apie pažeidimą</w:t>
            </w:r>
            <w:r w:rsidRPr="00E1361A" w:rsidDel="0068506F">
              <w:rPr>
                <w:rFonts w:eastAsia="Calibri"/>
                <w:sz w:val="22"/>
                <w:szCs w:val="22"/>
              </w:rPr>
              <w:t xml:space="preserve"> </w:t>
            </w:r>
            <w:r w:rsidRPr="00E1361A">
              <w:rPr>
                <w:rFonts w:eastAsia="Calibri"/>
                <w:sz w:val="22"/>
                <w:szCs w:val="22"/>
              </w:rPr>
              <w:t>ar</w:t>
            </w:r>
            <w:r w:rsidRPr="00E1361A" w:rsidDel="0068506F">
              <w:rPr>
                <w:rFonts w:eastAsia="Calibri"/>
                <w:sz w:val="22"/>
                <w:szCs w:val="22"/>
              </w:rPr>
              <w:t xml:space="preserve"> </w:t>
            </w:r>
            <w:r w:rsidRPr="00E1361A">
              <w:rPr>
                <w:rFonts w:eastAsia="Calibri"/>
                <w:sz w:val="22"/>
                <w:szCs w:val="22"/>
              </w:rPr>
              <w:t xml:space="preserve">pranešimo. </w:t>
            </w:r>
          </w:p>
          <w:p w14:paraId="2D5A80AF" w14:textId="77777777" w:rsidR="00262D26" w:rsidRPr="006E0DB8" w:rsidRDefault="00262D26">
            <w:pPr>
              <w:spacing w:line="256" w:lineRule="auto"/>
              <w:rPr>
                <w:color w:val="000000"/>
                <w:sz w:val="22"/>
                <w:szCs w:val="22"/>
                <w:lang w:eastAsia="lt-LT"/>
              </w:rPr>
            </w:pPr>
          </w:p>
          <w:p w14:paraId="5D1F667E" w14:textId="77777777" w:rsidR="00262D26" w:rsidRPr="006E0DB8" w:rsidRDefault="0021183C">
            <w:pPr>
              <w:spacing w:line="256" w:lineRule="auto"/>
              <w:rPr>
                <w:b/>
                <w:bCs/>
                <w:color w:val="000000"/>
                <w:sz w:val="22"/>
                <w:szCs w:val="22"/>
                <w:lang w:eastAsia="lt-LT"/>
              </w:rPr>
            </w:pPr>
            <w:r w:rsidRPr="006E0DB8">
              <w:rPr>
                <w:b/>
                <w:bCs/>
                <w:color w:val="000000"/>
                <w:sz w:val="22"/>
                <w:szCs w:val="22"/>
                <w:lang w:eastAsia="lt-LT"/>
              </w:rPr>
              <w:t>Baudžiamasis kodeksas</w:t>
            </w:r>
          </w:p>
          <w:p w14:paraId="787A1B28" w14:textId="77777777" w:rsidR="0021183C" w:rsidRPr="006E0DB8" w:rsidRDefault="0021183C" w:rsidP="0021183C">
            <w:pPr>
              <w:rPr>
                <w:color w:val="000000"/>
                <w:sz w:val="22"/>
                <w:szCs w:val="22"/>
                <w:lang w:eastAsia="lt-LT"/>
              </w:rPr>
            </w:pPr>
            <w:r w:rsidRPr="006E0DB8">
              <w:rPr>
                <w:b/>
                <w:bCs/>
                <w:color w:val="000000"/>
                <w:sz w:val="22"/>
                <w:szCs w:val="22"/>
                <w:lang w:eastAsia="lt-LT"/>
              </w:rPr>
              <w:lastRenderedPageBreak/>
              <w:t>69 straipsnis. Turtinės žalos atlyginimas ar pašalinimas</w:t>
            </w:r>
          </w:p>
          <w:p w14:paraId="7F70CB7B" w14:textId="77777777" w:rsidR="0021183C" w:rsidRPr="006E0DB8" w:rsidRDefault="0021183C" w:rsidP="0021183C">
            <w:pPr>
              <w:rPr>
                <w:color w:val="000000"/>
                <w:sz w:val="22"/>
                <w:szCs w:val="22"/>
                <w:lang w:eastAsia="lt-LT"/>
              </w:rPr>
            </w:pPr>
            <w:bookmarkStart w:id="163" w:name="part_2d1e5f538edf42d0bafa5a20f779aba0"/>
            <w:bookmarkEnd w:id="163"/>
            <w:r w:rsidRPr="006E0DB8">
              <w:rPr>
                <w:color w:val="000000"/>
                <w:sz w:val="22"/>
                <w:szCs w:val="22"/>
                <w:lang w:eastAsia="lt-LT"/>
              </w:rPr>
              <w:t>1. Teismas skiria turtinės žalos atlyginimą ar pašalinimą, kai dėl nusikaltimo ar baudžiamojo nusižengimo buvo padaryta žalos asmeniui, nuosavybei ar gamtai.</w:t>
            </w:r>
          </w:p>
          <w:p w14:paraId="253B3AED" w14:textId="77777777" w:rsidR="0021183C" w:rsidRPr="006E0DB8" w:rsidRDefault="0021183C" w:rsidP="0021183C">
            <w:pPr>
              <w:rPr>
                <w:color w:val="000000"/>
                <w:sz w:val="22"/>
                <w:szCs w:val="22"/>
                <w:lang w:eastAsia="lt-LT"/>
              </w:rPr>
            </w:pPr>
            <w:bookmarkStart w:id="164" w:name="part_40453770ccee4fa4a1a388977fd2232e"/>
            <w:bookmarkEnd w:id="164"/>
            <w:r w:rsidRPr="006E0DB8">
              <w:rPr>
                <w:color w:val="000000"/>
                <w:sz w:val="22"/>
                <w:szCs w:val="22"/>
                <w:lang w:eastAsia="lt-LT"/>
              </w:rPr>
              <w:t>2. Į atlyginamos žalos dydį neįskaičiuojamos sumos, nukentėjusio asmens gautos iš draudimo ar kitų institucijų patirtai žalai padengti.</w:t>
            </w:r>
          </w:p>
          <w:p w14:paraId="6C5058B5" w14:textId="77777777" w:rsidR="0021183C" w:rsidRPr="006E0DB8" w:rsidRDefault="0021183C" w:rsidP="0021183C">
            <w:pPr>
              <w:rPr>
                <w:color w:val="000000"/>
                <w:sz w:val="22"/>
                <w:szCs w:val="22"/>
                <w:lang w:eastAsia="lt-LT"/>
              </w:rPr>
            </w:pPr>
            <w:bookmarkStart w:id="165" w:name="part_d385623ad7b447598be5f24acf4d8a2e"/>
            <w:bookmarkEnd w:id="165"/>
            <w:r w:rsidRPr="006E0DB8">
              <w:rPr>
                <w:color w:val="000000"/>
                <w:sz w:val="22"/>
                <w:szCs w:val="22"/>
                <w:lang w:eastAsia="lt-LT"/>
              </w:rPr>
              <w:t>3. Žala turi būti atlyginta ar pašalinta per teismo nustatytą terminą.</w:t>
            </w:r>
          </w:p>
          <w:p w14:paraId="10B95B59" w14:textId="62687A0E" w:rsidR="0021183C" w:rsidRPr="006E0DB8" w:rsidRDefault="0021183C">
            <w:pPr>
              <w:spacing w:line="256" w:lineRule="auto"/>
              <w:rPr>
                <w:color w:val="000000"/>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31F23043" w14:textId="3CCD705C" w:rsidR="00AF3C33" w:rsidRPr="006E0DB8" w:rsidRDefault="0041375F">
            <w:pPr>
              <w:spacing w:line="256" w:lineRule="auto"/>
              <w:jc w:val="center"/>
              <w:rPr>
                <w:sz w:val="22"/>
                <w:szCs w:val="22"/>
              </w:rPr>
            </w:pPr>
            <w:r w:rsidRPr="006E0DB8">
              <w:rPr>
                <w:b/>
                <w:bCs/>
                <w:sz w:val="22"/>
                <w:szCs w:val="22"/>
              </w:rPr>
              <w:lastRenderedPageBreak/>
              <w:t>Visiška</w:t>
            </w:r>
            <w:r w:rsidRPr="006E0DB8">
              <w:rPr>
                <w:sz w:val="22"/>
                <w:szCs w:val="22"/>
              </w:rPr>
              <w:t>s</w:t>
            </w:r>
          </w:p>
        </w:tc>
      </w:tr>
      <w:tr w:rsidR="00AF3C33" w:rsidRPr="006E0DB8" w14:paraId="273206B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AC3522E" w14:textId="77777777" w:rsidR="00AF3C33" w:rsidRPr="006E0DB8" w:rsidRDefault="00AF3C33">
            <w:pPr>
              <w:spacing w:line="256" w:lineRule="auto"/>
              <w:rPr>
                <w:b/>
                <w:bCs/>
                <w:sz w:val="22"/>
                <w:szCs w:val="22"/>
              </w:rPr>
            </w:pPr>
            <w:r w:rsidRPr="006E0DB8">
              <w:rPr>
                <w:color w:val="000000"/>
                <w:sz w:val="22"/>
                <w:szCs w:val="22"/>
                <w:shd w:val="clear" w:color="auto" w:fill="FFFFFF"/>
              </w:rPr>
              <w:t>6.   4 straipsnyje nurodyti asmenys turi turėti galimybę prireikus naudotis taisomosiomis priemonėmis dėl atsakomųjų veiksmų, įskaitant laikinąsias apsaugos priemones pagal nacionalinę teisę, taikomas vykstant teisiniam procesui.</w:t>
            </w:r>
          </w:p>
        </w:tc>
        <w:tc>
          <w:tcPr>
            <w:tcW w:w="7982" w:type="dxa"/>
            <w:tcBorders>
              <w:top w:val="single" w:sz="4" w:space="0" w:color="00000A"/>
              <w:left w:val="single" w:sz="4" w:space="0" w:color="00000A"/>
              <w:bottom w:val="single" w:sz="4" w:space="0" w:color="00000A"/>
              <w:right w:val="single" w:sz="4" w:space="0" w:color="00000A"/>
            </w:tcBorders>
          </w:tcPr>
          <w:p w14:paraId="22347F1C" w14:textId="2ABDC695" w:rsidR="00AF3C33" w:rsidRPr="006E0DB8" w:rsidRDefault="00AF3C33">
            <w:pPr>
              <w:spacing w:line="256" w:lineRule="auto"/>
              <w:rPr>
                <w:b/>
                <w:bCs/>
                <w:color w:val="000000"/>
                <w:sz w:val="22"/>
                <w:szCs w:val="22"/>
              </w:rPr>
            </w:pPr>
            <w:r w:rsidRPr="006E0DB8">
              <w:rPr>
                <w:b/>
                <w:bCs/>
                <w:color w:val="000000"/>
                <w:sz w:val="22"/>
                <w:szCs w:val="22"/>
              </w:rPr>
              <w:t>PAĮ</w:t>
            </w:r>
            <w:r w:rsidR="0021183C" w:rsidRPr="006E0DB8">
              <w:rPr>
                <w:b/>
                <w:bCs/>
                <w:color w:val="000000"/>
                <w:sz w:val="22"/>
                <w:szCs w:val="22"/>
              </w:rPr>
              <w:t xml:space="preserve"> projektas</w:t>
            </w:r>
          </w:p>
          <w:p w14:paraId="52FD2B30" w14:textId="77777777" w:rsidR="00AF3C33" w:rsidRPr="006E0DB8" w:rsidRDefault="00AF3C33">
            <w:pPr>
              <w:spacing w:line="256" w:lineRule="auto"/>
              <w:rPr>
                <w:color w:val="000000"/>
                <w:sz w:val="22"/>
                <w:szCs w:val="22"/>
                <w:lang w:eastAsia="lt-LT"/>
              </w:rPr>
            </w:pPr>
            <w:r w:rsidRPr="006E0DB8">
              <w:rPr>
                <w:b/>
                <w:bCs/>
                <w:color w:val="000000"/>
                <w:sz w:val="22"/>
                <w:szCs w:val="22"/>
              </w:rPr>
              <w:t>11 straipsnis. Teisinės gynybos priemonės</w:t>
            </w:r>
          </w:p>
          <w:p w14:paraId="556EBE5B" w14:textId="77777777" w:rsidR="00AF3C33" w:rsidRPr="006E0DB8" w:rsidRDefault="00AF3C33">
            <w:pPr>
              <w:spacing w:line="256" w:lineRule="auto"/>
              <w:rPr>
                <w:b/>
                <w:bCs/>
                <w:color w:val="000000"/>
                <w:sz w:val="22"/>
                <w:szCs w:val="22"/>
              </w:rPr>
            </w:pPr>
            <w:r w:rsidRPr="006E0DB8">
              <w:rPr>
                <w:b/>
                <w:bCs/>
                <w:color w:val="000000"/>
                <w:sz w:val="22"/>
                <w:szCs w:val="22"/>
              </w:rPr>
              <w:t>&lt;...&gt;</w:t>
            </w:r>
          </w:p>
          <w:p w14:paraId="42984C47" w14:textId="77777777" w:rsidR="0011613C" w:rsidRPr="00E1361A" w:rsidRDefault="0011613C" w:rsidP="0011613C">
            <w:pPr>
              <w:rPr>
                <w:rFonts w:eastAsia="Calibri"/>
                <w:sz w:val="22"/>
                <w:szCs w:val="22"/>
              </w:rPr>
            </w:pPr>
            <w:r w:rsidRPr="00E1361A">
              <w:rPr>
                <w:rFonts w:eastAsia="Calibri"/>
                <w:sz w:val="22"/>
                <w:szCs w:val="22"/>
              </w:rPr>
              <w:t xml:space="preserve">5. Informaciją apie pažeidimą pateikęs asmuo, pranešėjas ir šio įstatymo 10 straipsnio </w:t>
            </w:r>
            <w:r w:rsidRPr="00E1361A">
              <w:rPr>
                <w:rFonts w:eastAsia="Calibri"/>
                <w:sz w:val="22"/>
                <w:szCs w:val="22"/>
              </w:rPr>
              <w:br/>
              <w:t xml:space="preserve">3 dalyje nurodyti asmenys dėl patiriamų neigiamų padarinių gali kreiptis į teismą. Asmuo, kurį su įstaiga sieja tarnybos santykiai, vadovaudamasis Administracinių bylų teisenos įstatymu, turi teisę ginčyti jam priimtą ir neigiamų padarinių sukeliantį administracinį sprendimą arba kitokį veiksmą ar neveikimą. </w:t>
            </w:r>
          </w:p>
          <w:p w14:paraId="67B30600" w14:textId="77777777" w:rsidR="0011613C" w:rsidRPr="00E1361A" w:rsidRDefault="0011613C" w:rsidP="0011613C">
            <w:pPr>
              <w:rPr>
                <w:rFonts w:eastAsia="Calibri"/>
                <w:sz w:val="22"/>
                <w:szCs w:val="22"/>
              </w:rPr>
            </w:pPr>
            <w:r w:rsidRPr="00E1361A">
              <w:rPr>
                <w:rFonts w:eastAsia="Calibri"/>
                <w:sz w:val="22"/>
                <w:szCs w:val="22"/>
              </w:rPr>
              <w:t xml:space="preserve">6. Neigiami padariniai dėl informacijos apie pažeidimą ar pranešimo pateikimo turi būti pašalinti atsižvelgiant į procedūras, nustatytas darbo ar tarnybos santykius reglamentuojančiuose teisės aktuose, jeigu šiame įstatyme nenustatyta kitaip. </w:t>
            </w:r>
          </w:p>
          <w:p w14:paraId="59FA0F68" w14:textId="77777777" w:rsidR="0011613C" w:rsidRPr="00E1361A" w:rsidRDefault="0011613C" w:rsidP="0011613C">
            <w:pPr>
              <w:rPr>
                <w:rFonts w:eastAsia="Calibri"/>
                <w:b/>
                <w:strike/>
                <w:sz w:val="22"/>
                <w:szCs w:val="22"/>
              </w:rPr>
            </w:pPr>
            <w:r w:rsidRPr="00E1361A">
              <w:rPr>
                <w:rFonts w:eastAsia="Calibri"/>
                <w:sz w:val="22"/>
                <w:szCs w:val="22"/>
              </w:rPr>
              <w:t xml:space="preserve">7. </w:t>
            </w:r>
            <w:r w:rsidRPr="00E1361A">
              <w:rPr>
                <w:sz w:val="22"/>
                <w:szCs w:val="22"/>
              </w:rPr>
              <w:t>Pranešėjas turi teisę į atlyginimą už vertingą informaciją ir kompensaciją dėl patiriamo neigiamo poveikio ar galimų padarinių dėl jo pateikto pranešimo.</w:t>
            </w:r>
          </w:p>
          <w:p w14:paraId="0041512A" w14:textId="77777777" w:rsidR="00AF3C33" w:rsidRPr="006E0DB8" w:rsidRDefault="00AF3C33">
            <w:pPr>
              <w:spacing w:line="256" w:lineRule="auto"/>
              <w:rPr>
                <w:color w:val="000000"/>
                <w:sz w:val="22"/>
                <w:szCs w:val="22"/>
                <w:lang w:eastAsia="lt-LT"/>
              </w:rPr>
            </w:pPr>
          </w:p>
          <w:p w14:paraId="64D36357" w14:textId="77777777" w:rsidR="00AF3C33" w:rsidRPr="006E0DB8" w:rsidRDefault="00AF3C33">
            <w:pPr>
              <w:spacing w:line="256" w:lineRule="auto"/>
              <w:rPr>
                <w:i/>
                <w:iCs/>
                <w:color w:val="000000"/>
                <w:sz w:val="22"/>
                <w:szCs w:val="22"/>
                <w:lang w:eastAsia="lt-LT"/>
              </w:rPr>
            </w:pPr>
            <w:r w:rsidRPr="006E0DB8">
              <w:rPr>
                <w:i/>
                <w:iCs/>
                <w:color w:val="000000"/>
                <w:sz w:val="22"/>
                <w:szCs w:val="22"/>
                <w:lang w:eastAsia="lt-LT"/>
              </w:rPr>
              <w:t>Pastaba: Lietuvos Respublikos civilinio kodekso 145 straipsnis numato laikinųjų apsaugos priemonių rūšis, jų taikymą ir atsakomybę už teismo nustatytus draudimus.</w:t>
            </w:r>
          </w:p>
        </w:tc>
        <w:tc>
          <w:tcPr>
            <w:tcW w:w="1842" w:type="dxa"/>
            <w:tcBorders>
              <w:top w:val="single" w:sz="4" w:space="0" w:color="00000A"/>
              <w:left w:val="single" w:sz="4" w:space="0" w:color="00000A"/>
              <w:bottom w:val="single" w:sz="4" w:space="0" w:color="00000A"/>
              <w:right w:val="single" w:sz="4" w:space="0" w:color="00000A"/>
            </w:tcBorders>
          </w:tcPr>
          <w:p w14:paraId="1C96EB75" w14:textId="77777777" w:rsidR="00AF3C33" w:rsidRPr="006E0DB8" w:rsidRDefault="00AF3C33">
            <w:pPr>
              <w:spacing w:line="256" w:lineRule="auto"/>
              <w:jc w:val="center"/>
              <w:rPr>
                <w:b/>
                <w:bCs/>
                <w:sz w:val="22"/>
                <w:szCs w:val="22"/>
              </w:rPr>
            </w:pPr>
            <w:r w:rsidRPr="006E0DB8">
              <w:rPr>
                <w:b/>
                <w:bCs/>
                <w:sz w:val="22"/>
                <w:szCs w:val="22"/>
              </w:rPr>
              <w:t>Visiškas</w:t>
            </w:r>
          </w:p>
          <w:p w14:paraId="64D3AA1D" w14:textId="77777777" w:rsidR="00AF3C33" w:rsidRPr="006E0DB8" w:rsidRDefault="00AF3C33">
            <w:pPr>
              <w:spacing w:line="256" w:lineRule="auto"/>
              <w:jc w:val="center"/>
              <w:rPr>
                <w:sz w:val="22"/>
                <w:szCs w:val="22"/>
              </w:rPr>
            </w:pPr>
          </w:p>
        </w:tc>
      </w:tr>
      <w:tr w:rsidR="00AF3C33" w:rsidRPr="006E0DB8" w14:paraId="40504631"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53918DD"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 xml:space="preserve">7.   Teisiniuose procesuose, įskaitant dėl šmeižto, autorių teisių pažeidimo, slaptumo pažeidimo, duomenų apsaugos taisyklių pažeidimo, komercinių paslapčių atskleidimo arba reikalavimų dėl atlyginimo pagal privatinę, viešąją arba kolektyvinę darbo teisę, asmenims, nurodytiems 4 straipsnyje, netaikoma jokia atsakomybė dėl pranešimo ar viešo atskleidimo pagal šią direktyvą. Tie asmenys turi teisę remtis tuo pranešimo pateikimu arba viešu informacijos atskleidimu siekdami bylos nutraukimo, jeigu jie turėjo </w:t>
            </w:r>
            <w:r w:rsidRPr="006E0DB8">
              <w:rPr>
                <w:color w:val="000000"/>
                <w:sz w:val="22"/>
                <w:szCs w:val="22"/>
                <w:shd w:val="clear" w:color="auto" w:fill="FFFFFF"/>
              </w:rPr>
              <w:lastRenderedPageBreak/>
              <w:t>pagrįstų priežasčių manyti, kad teikti tokį pranešimą arba viešai atskleisti tokią informaciją buvo būtina, kad būtų atskleistas pažeidimas pagal šią direktyvą.</w:t>
            </w:r>
          </w:p>
          <w:p w14:paraId="3A7BA376" w14:textId="77777777" w:rsidR="00AF3C33" w:rsidRPr="006E0DB8" w:rsidRDefault="00AF3C33">
            <w:pPr>
              <w:spacing w:line="256" w:lineRule="auto"/>
              <w:rPr>
                <w:b/>
                <w:bCs/>
                <w:sz w:val="22"/>
                <w:szCs w:val="22"/>
              </w:rPr>
            </w:pPr>
          </w:p>
          <w:p w14:paraId="343AC327" w14:textId="77777777" w:rsidR="00AF3C33" w:rsidRPr="006E0DB8" w:rsidRDefault="00AF3C33">
            <w:pPr>
              <w:spacing w:line="256" w:lineRule="auto"/>
              <w:rPr>
                <w:b/>
                <w:bCs/>
                <w:sz w:val="22"/>
                <w:szCs w:val="22"/>
              </w:rPr>
            </w:pPr>
            <w:r w:rsidRPr="006E0DB8">
              <w:rPr>
                <w:color w:val="000000"/>
                <w:sz w:val="22"/>
                <w:szCs w:val="22"/>
                <w:shd w:val="clear" w:color="auto" w:fill="FFFFFF"/>
              </w:rPr>
              <w:t>Jeigu asmuo pateikia pranešimą arba viešai atskleidžia informaciją apie pažeidimus, kurie patenka į šios direktyvos taikymo sritį, o tokia informacija apima komercines paslaptis, ir jeigu toks asmuo atitinka šios direktyvos sąlygas, toks pranešimo teikimas arba viešas informacijos atskleidimas laikomas teisėtu laikantis Direktyvos (ES) 2016/943 3 straipsnio 2 dalies sąlygų.</w:t>
            </w:r>
          </w:p>
        </w:tc>
        <w:tc>
          <w:tcPr>
            <w:tcW w:w="7982" w:type="dxa"/>
            <w:tcBorders>
              <w:top w:val="single" w:sz="4" w:space="0" w:color="00000A"/>
              <w:left w:val="single" w:sz="4" w:space="0" w:color="00000A"/>
              <w:bottom w:val="single" w:sz="4" w:space="0" w:color="00000A"/>
              <w:right w:val="single" w:sz="4" w:space="0" w:color="00000A"/>
            </w:tcBorders>
          </w:tcPr>
          <w:p w14:paraId="4D5D8E7A" w14:textId="002FD8B7" w:rsidR="00AF3C33" w:rsidRPr="006E0DB8" w:rsidRDefault="00AF3C33">
            <w:pPr>
              <w:spacing w:line="256" w:lineRule="auto"/>
              <w:rPr>
                <w:b/>
                <w:sz w:val="22"/>
                <w:szCs w:val="22"/>
              </w:rPr>
            </w:pPr>
            <w:r w:rsidRPr="006E0DB8">
              <w:rPr>
                <w:b/>
                <w:sz w:val="22"/>
                <w:szCs w:val="22"/>
              </w:rPr>
              <w:lastRenderedPageBreak/>
              <w:t>PAĮ</w:t>
            </w:r>
            <w:r w:rsidR="009D00B8" w:rsidRPr="006E0DB8">
              <w:rPr>
                <w:b/>
                <w:sz w:val="22"/>
                <w:szCs w:val="22"/>
              </w:rPr>
              <w:t xml:space="preserve"> projektas</w:t>
            </w:r>
          </w:p>
          <w:p w14:paraId="192FB9F6" w14:textId="5A597DD4" w:rsidR="00AF3C33" w:rsidRPr="006E0DB8" w:rsidRDefault="00AF3C33">
            <w:pPr>
              <w:spacing w:line="256" w:lineRule="auto"/>
              <w:rPr>
                <w:b/>
                <w:sz w:val="22"/>
                <w:szCs w:val="22"/>
              </w:rPr>
            </w:pPr>
            <w:r w:rsidRPr="006E0DB8">
              <w:rPr>
                <w:b/>
                <w:sz w:val="22"/>
                <w:szCs w:val="22"/>
              </w:rPr>
              <w:t>3 straipsnis. Informacijos apie pažeidimus teikimas</w:t>
            </w:r>
          </w:p>
          <w:p w14:paraId="363D0D07" w14:textId="5B0B174B" w:rsidR="00AC55C9" w:rsidRPr="006E0DB8" w:rsidRDefault="00AC55C9">
            <w:pPr>
              <w:spacing w:line="256" w:lineRule="auto"/>
              <w:rPr>
                <w:b/>
                <w:sz w:val="22"/>
                <w:szCs w:val="22"/>
              </w:rPr>
            </w:pPr>
            <w:r w:rsidRPr="006E0DB8">
              <w:rPr>
                <w:b/>
                <w:sz w:val="22"/>
                <w:szCs w:val="22"/>
              </w:rPr>
              <w:t>&lt;...&gt;</w:t>
            </w:r>
          </w:p>
          <w:p w14:paraId="5A712E7E" w14:textId="77777777" w:rsidR="0011613C" w:rsidRPr="00E1361A" w:rsidRDefault="0011613C" w:rsidP="0011613C">
            <w:pPr>
              <w:rPr>
                <w:b/>
                <w:bCs/>
                <w:sz w:val="22"/>
                <w:szCs w:val="22"/>
              </w:rPr>
            </w:pPr>
            <w:r w:rsidRPr="00E1361A">
              <w:rPr>
                <w:sz w:val="22"/>
                <w:szCs w:val="22"/>
              </w:rPr>
              <w:t xml:space="preserve">3. Kai informaciją apie pažeidimą pateikiantis asmuo šiame įstatyme nustatyta tvarka pateikia tokio pobūdžio informaciją, susijusią su komercine </w:t>
            </w:r>
            <w:r w:rsidRPr="00E1361A">
              <w:rPr>
                <w:sz w:val="22"/>
                <w:szCs w:val="22"/>
                <w:lang w:eastAsia="lt-LT"/>
              </w:rPr>
              <w:t>(gamybine)</w:t>
            </w:r>
            <w:r w:rsidRPr="00E1361A">
              <w:rPr>
                <w:sz w:val="22"/>
                <w:szCs w:val="22"/>
              </w:rPr>
              <w:t xml:space="preserve"> paslaptimi, profesine paslaptimi, banko paslaptimi, įstaigos konfidencialia informacija ar informacija apie privatų asmens gyvenimą, šis informacijos pateikimas nelaikomas komercinės </w:t>
            </w:r>
            <w:r w:rsidRPr="00E1361A">
              <w:rPr>
                <w:sz w:val="22"/>
                <w:szCs w:val="22"/>
                <w:lang w:eastAsia="lt-LT"/>
              </w:rPr>
              <w:t>(gamybinės)</w:t>
            </w:r>
            <w:r w:rsidRPr="00E1361A">
              <w:rPr>
                <w:sz w:val="22"/>
                <w:szCs w:val="22"/>
              </w:rPr>
              <w:t xml:space="preserve"> paslapties, banko paslapties, konfidencialios informacijos ar informacijos apie privatų asmens gyvenimą atskleidimu, išskyrus šio įstatymo 4 straipsnio 10 dalyje nurodytą išimtį, taip pat atvejus, </w:t>
            </w:r>
            <w:r w:rsidRPr="00E1361A">
              <w:rPr>
                <w:sz w:val="22"/>
                <w:szCs w:val="22"/>
                <w:shd w:val="clear" w:color="auto" w:fill="FFFFFF"/>
              </w:rPr>
              <w:t>kai profesinę paslaptį sudarančios informacijos pateikimas kompetentingai institucijai prieštarautų atskiras profesines veiklas reglamentuojantiems įstatymams</w:t>
            </w:r>
            <w:r w:rsidRPr="00E1361A">
              <w:rPr>
                <w:b/>
                <w:bCs/>
                <w:sz w:val="22"/>
                <w:szCs w:val="22"/>
                <w:shd w:val="clear" w:color="auto" w:fill="FFFFFF"/>
              </w:rPr>
              <w:t xml:space="preserve"> </w:t>
            </w:r>
            <w:r w:rsidRPr="00E1361A">
              <w:rPr>
                <w:sz w:val="22"/>
                <w:szCs w:val="22"/>
                <w:shd w:val="clear" w:color="auto" w:fill="FFFFFF"/>
              </w:rPr>
              <w:t>ir Europos Sąjungos teisei.</w:t>
            </w:r>
          </w:p>
          <w:p w14:paraId="259B4523" w14:textId="7786FB14" w:rsidR="00977494" w:rsidRPr="006E0DB8" w:rsidRDefault="00977494" w:rsidP="00977494">
            <w:pPr>
              <w:rPr>
                <w:sz w:val="22"/>
                <w:szCs w:val="22"/>
              </w:rPr>
            </w:pPr>
            <w:r w:rsidRPr="006E0DB8">
              <w:rPr>
                <w:bCs/>
                <w:sz w:val="22"/>
                <w:szCs w:val="22"/>
              </w:rPr>
              <w:t>&lt;...&gt;</w:t>
            </w:r>
          </w:p>
          <w:p w14:paraId="5A4CC438" w14:textId="77777777" w:rsidR="0011613C" w:rsidRPr="00E1361A" w:rsidRDefault="0011613C" w:rsidP="0011613C">
            <w:pPr>
              <w:rPr>
                <w:sz w:val="22"/>
                <w:szCs w:val="22"/>
              </w:rPr>
            </w:pPr>
            <w:r w:rsidRPr="00E1361A">
              <w:rPr>
                <w:sz w:val="22"/>
                <w:szCs w:val="22"/>
              </w:rPr>
              <w:lastRenderedPageBreak/>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6A8C87B8" w14:textId="22F73976" w:rsidR="00AC55C9" w:rsidRPr="006E0DB8" w:rsidRDefault="00AC55C9" w:rsidP="00AC55C9">
            <w:pPr>
              <w:spacing w:line="256" w:lineRule="auto"/>
              <w:rPr>
                <w:bCs/>
                <w:sz w:val="22"/>
                <w:szCs w:val="22"/>
              </w:rPr>
            </w:pPr>
            <w:r w:rsidRPr="006E0DB8">
              <w:rPr>
                <w:bCs/>
                <w:sz w:val="22"/>
                <w:szCs w:val="22"/>
              </w:rPr>
              <w:t>&lt;...&gt;</w:t>
            </w:r>
          </w:p>
          <w:p w14:paraId="01641E17" w14:textId="77777777" w:rsidR="00AC55C9" w:rsidRPr="006E0DB8" w:rsidRDefault="00AC55C9" w:rsidP="00AC55C9">
            <w:pPr>
              <w:spacing w:line="256" w:lineRule="auto"/>
              <w:rPr>
                <w:bCs/>
                <w:sz w:val="22"/>
                <w:szCs w:val="22"/>
              </w:rPr>
            </w:pPr>
          </w:p>
          <w:p w14:paraId="74165806" w14:textId="77777777" w:rsidR="00AF3C33" w:rsidRPr="006E0DB8" w:rsidRDefault="00AF3C33">
            <w:pPr>
              <w:spacing w:line="256" w:lineRule="auto"/>
              <w:rPr>
                <w:b/>
                <w:sz w:val="22"/>
                <w:szCs w:val="22"/>
              </w:rPr>
            </w:pPr>
            <w:r w:rsidRPr="006E0DB8">
              <w:rPr>
                <w:b/>
                <w:sz w:val="22"/>
                <w:szCs w:val="22"/>
              </w:rPr>
              <w:t>Lietuvos Respublikos komercinių paslapčių teisinės apsaugos įstatymas</w:t>
            </w:r>
          </w:p>
          <w:p w14:paraId="183BD4B8"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3 straipsnis. Teisėtas komercinių paslapčių gavimas, naudojimas ir atskleidimas</w:t>
            </w:r>
          </w:p>
          <w:p w14:paraId="4A5C581B" w14:textId="77777777" w:rsidR="00AF3C33" w:rsidRPr="006E0DB8" w:rsidRDefault="00AF3C33">
            <w:pPr>
              <w:spacing w:line="256" w:lineRule="auto"/>
              <w:rPr>
                <w:color w:val="000000"/>
                <w:sz w:val="22"/>
                <w:szCs w:val="22"/>
                <w:lang w:eastAsia="lt-LT"/>
              </w:rPr>
            </w:pPr>
            <w:bookmarkStart w:id="166" w:name="part_38245d4bdaae47b3a31f45ccdbb1f2bc"/>
            <w:bookmarkEnd w:id="166"/>
            <w:r w:rsidRPr="006E0DB8">
              <w:rPr>
                <w:color w:val="000000"/>
                <w:sz w:val="22"/>
                <w:szCs w:val="22"/>
                <w:lang w:eastAsia="lt-LT"/>
              </w:rPr>
              <w:t>1. Komercinės paslapties gavimas laikomas teisėtu, kai komercinė paslaptis gaunama kuriuo nors iš šių būdų:</w:t>
            </w:r>
          </w:p>
          <w:p w14:paraId="53ACE5AA" w14:textId="77777777" w:rsidR="00AF3C33" w:rsidRPr="006E0DB8" w:rsidRDefault="00AF3C33">
            <w:pPr>
              <w:spacing w:line="256" w:lineRule="auto"/>
              <w:rPr>
                <w:color w:val="000000"/>
                <w:sz w:val="22"/>
                <w:szCs w:val="22"/>
                <w:lang w:eastAsia="lt-LT"/>
              </w:rPr>
            </w:pPr>
            <w:bookmarkStart w:id="167" w:name="part_11f3ed6514704851a378da6cb4647b48"/>
            <w:bookmarkEnd w:id="167"/>
            <w:r w:rsidRPr="006E0DB8">
              <w:rPr>
                <w:color w:val="000000"/>
                <w:sz w:val="22"/>
                <w:szCs w:val="22"/>
                <w:lang w:eastAsia="lt-LT"/>
              </w:rPr>
              <w:t>1) nepriklausomai atradus ar sukūrus;</w:t>
            </w:r>
          </w:p>
          <w:p w14:paraId="2AF38D24" w14:textId="77777777" w:rsidR="00AF3C33" w:rsidRPr="006E0DB8" w:rsidRDefault="00AF3C33">
            <w:pPr>
              <w:spacing w:line="256" w:lineRule="auto"/>
              <w:rPr>
                <w:color w:val="000000"/>
                <w:sz w:val="22"/>
                <w:szCs w:val="22"/>
                <w:lang w:eastAsia="lt-LT"/>
              </w:rPr>
            </w:pPr>
            <w:bookmarkStart w:id="168" w:name="part_0613ac25fb714fea8737e744cf9aa5f9"/>
            <w:bookmarkEnd w:id="168"/>
            <w:r w:rsidRPr="006E0DB8">
              <w:rPr>
                <w:color w:val="000000"/>
                <w:sz w:val="22"/>
                <w:szCs w:val="22"/>
                <w:lang w:eastAsia="lt-LT"/>
              </w:rPr>
              <w:t>2) stebint, analizuojant, ardant arba testuojant produktą arba objektą, kuris yra viešai prieinamas arba kurį teisėtai valdo informaciją įgijęs asmuo, neturintis pareigos saugoti komercinę paslaptį;</w:t>
            </w:r>
          </w:p>
          <w:p w14:paraId="5C7A6482" w14:textId="77777777" w:rsidR="00AF3C33" w:rsidRPr="006E0DB8" w:rsidRDefault="00AF3C33">
            <w:pPr>
              <w:spacing w:line="256" w:lineRule="auto"/>
              <w:rPr>
                <w:color w:val="000000"/>
                <w:sz w:val="22"/>
                <w:szCs w:val="22"/>
                <w:lang w:eastAsia="lt-LT"/>
              </w:rPr>
            </w:pPr>
            <w:bookmarkStart w:id="169" w:name="part_1891412122f2462eaae7356a35ed40e9"/>
            <w:bookmarkEnd w:id="169"/>
            <w:r w:rsidRPr="006E0DB8">
              <w:rPr>
                <w:color w:val="000000"/>
                <w:sz w:val="22"/>
                <w:szCs w:val="22"/>
                <w:lang w:eastAsia="lt-LT"/>
              </w:rPr>
              <w:t>3) naudojantis darbuotojų arba jų atstovų teise į informavimą ir konsultavimą Lietuvos Respublikos darbo kodekse nustatyta tvarka;</w:t>
            </w:r>
          </w:p>
          <w:p w14:paraId="5E6EC589" w14:textId="77777777" w:rsidR="00AF3C33" w:rsidRPr="006E0DB8" w:rsidRDefault="00AF3C33">
            <w:pPr>
              <w:spacing w:line="256" w:lineRule="auto"/>
              <w:rPr>
                <w:color w:val="000000"/>
                <w:sz w:val="22"/>
                <w:szCs w:val="22"/>
                <w:lang w:eastAsia="lt-LT"/>
              </w:rPr>
            </w:pPr>
            <w:bookmarkStart w:id="170" w:name="part_498eed8655ca44a89371b9ff85179e70"/>
            <w:bookmarkEnd w:id="170"/>
            <w:r w:rsidRPr="006E0DB8">
              <w:rPr>
                <w:color w:val="000000"/>
                <w:sz w:val="22"/>
                <w:szCs w:val="22"/>
                <w:lang w:eastAsia="lt-LT"/>
              </w:rPr>
              <w:t>4) atlikus kitus veiksmus, kurie, atsižvelgiant į aplinkybes, neprieštarauja ūkinės veiklos sąžiningai praktikai.</w:t>
            </w:r>
          </w:p>
          <w:p w14:paraId="5A9D11B4" w14:textId="77777777" w:rsidR="00AF3C33" w:rsidRPr="006E0DB8" w:rsidRDefault="00AF3C33">
            <w:pPr>
              <w:spacing w:line="256" w:lineRule="auto"/>
              <w:rPr>
                <w:color w:val="000000"/>
                <w:sz w:val="22"/>
                <w:szCs w:val="22"/>
                <w:lang w:eastAsia="lt-LT"/>
              </w:rPr>
            </w:pPr>
            <w:bookmarkStart w:id="171" w:name="part_68be934f69b0497d8cc3741f88676c01"/>
            <w:bookmarkEnd w:id="171"/>
            <w:r w:rsidRPr="006E0DB8">
              <w:rPr>
                <w:color w:val="000000"/>
                <w:sz w:val="22"/>
                <w:szCs w:val="22"/>
                <w:lang w:eastAsia="lt-LT"/>
              </w:rPr>
              <w:t>2. Komercinės paslapties gavimas taip pat laikomas teisėtu tiek, kiek tai numatyta kituose Lietuvos Respublikos įstatymuose arba Europos Sąjungos teisės aktuose.</w:t>
            </w:r>
          </w:p>
          <w:p w14:paraId="56BD06AC" w14:textId="77777777" w:rsidR="00AF3C33" w:rsidRPr="006E0DB8" w:rsidRDefault="00AF3C33">
            <w:pPr>
              <w:spacing w:line="256" w:lineRule="auto"/>
              <w:rPr>
                <w:color w:val="000000"/>
                <w:sz w:val="22"/>
                <w:szCs w:val="22"/>
                <w:lang w:eastAsia="lt-LT"/>
              </w:rPr>
            </w:pPr>
            <w:bookmarkStart w:id="172" w:name="part_bd84fa4d39444e17a0d827fd94284e06"/>
            <w:bookmarkEnd w:id="172"/>
            <w:r w:rsidRPr="006E0DB8">
              <w:rPr>
                <w:color w:val="000000"/>
                <w:sz w:val="22"/>
                <w:szCs w:val="22"/>
                <w:lang w:eastAsia="lt-LT"/>
              </w:rPr>
              <w:t>3. Komercinės paslapties naudojimas ar atskleidimas laikomas teisėtu tiek, kiek tai numatyta kituose Lietuvos Respublikos įstatymuose arba Europos Sąjungos teisės aktuose.</w:t>
            </w:r>
          </w:p>
        </w:tc>
        <w:tc>
          <w:tcPr>
            <w:tcW w:w="1842" w:type="dxa"/>
            <w:tcBorders>
              <w:top w:val="single" w:sz="4" w:space="0" w:color="00000A"/>
              <w:left w:val="single" w:sz="4" w:space="0" w:color="00000A"/>
              <w:bottom w:val="single" w:sz="4" w:space="0" w:color="00000A"/>
              <w:right w:val="single" w:sz="4" w:space="0" w:color="00000A"/>
            </w:tcBorders>
          </w:tcPr>
          <w:p w14:paraId="2CB5DDFC" w14:textId="77777777" w:rsidR="00AF3C33" w:rsidRPr="006E0DB8" w:rsidRDefault="00AF3C33">
            <w:pPr>
              <w:spacing w:line="256" w:lineRule="auto"/>
              <w:jc w:val="center"/>
              <w:rPr>
                <w:sz w:val="22"/>
                <w:szCs w:val="22"/>
              </w:rPr>
            </w:pPr>
            <w:r w:rsidRPr="006E0DB8">
              <w:rPr>
                <w:b/>
                <w:bCs/>
                <w:sz w:val="22"/>
                <w:szCs w:val="22"/>
              </w:rPr>
              <w:lastRenderedPageBreak/>
              <w:t>Visiškas</w:t>
            </w:r>
          </w:p>
          <w:p w14:paraId="5811DCCB" w14:textId="77777777" w:rsidR="00AF3C33" w:rsidRPr="006E0DB8" w:rsidRDefault="00AF3C33">
            <w:pPr>
              <w:spacing w:line="256" w:lineRule="auto"/>
              <w:jc w:val="center"/>
              <w:rPr>
                <w:sz w:val="22"/>
                <w:szCs w:val="22"/>
              </w:rPr>
            </w:pPr>
          </w:p>
        </w:tc>
      </w:tr>
      <w:tr w:rsidR="00AF3C33" w:rsidRPr="006E0DB8" w14:paraId="214AE71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2A19599" w14:textId="77777777" w:rsidR="00AF3C33" w:rsidRPr="006E0DB8" w:rsidRDefault="00AF3C33">
            <w:pPr>
              <w:spacing w:line="256" w:lineRule="auto"/>
              <w:rPr>
                <w:b/>
                <w:bCs/>
                <w:sz w:val="22"/>
                <w:szCs w:val="22"/>
              </w:rPr>
            </w:pPr>
            <w:r w:rsidRPr="006E0DB8">
              <w:rPr>
                <w:color w:val="000000"/>
                <w:sz w:val="22"/>
                <w:szCs w:val="22"/>
                <w:shd w:val="clear" w:color="auto" w:fill="FFFFFF"/>
              </w:rPr>
              <w:t>8.   Valstybės narės imasi priemonių, būtinų užtikrinti teisių gynimą ir visišką žalos, kurią patyrė 4 straipsnyje nurodyti asmenys, atlyginimą pagal nacionalinę teisę.</w:t>
            </w:r>
          </w:p>
        </w:tc>
        <w:tc>
          <w:tcPr>
            <w:tcW w:w="7982" w:type="dxa"/>
            <w:tcBorders>
              <w:top w:val="single" w:sz="4" w:space="0" w:color="00000A"/>
              <w:left w:val="single" w:sz="4" w:space="0" w:color="00000A"/>
              <w:bottom w:val="single" w:sz="4" w:space="0" w:color="00000A"/>
              <w:right w:val="single" w:sz="4" w:space="0" w:color="00000A"/>
            </w:tcBorders>
          </w:tcPr>
          <w:p w14:paraId="6BF4F994" w14:textId="629E5E39" w:rsidR="00AF3C33" w:rsidRPr="006E0DB8" w:rsidRDefault="00AF3C33">
            <w:pPr>
              <w:spacing w:line="256" w:lineRule="auto"/>
              <w:rPr>
                <w:b/>
                <w:bCs/>
                <w:sz w:val="22"/>
                <w:szCs w:val="22"/>
              </w:rPr>
            </w:pPr>
            <w:r w:rsidRPr="006E0DB8">
              <w:rPr>
                <w:b/>
                <w:bCs/>
                <w:sz w:val="22"/>
                <w:szCs w:val="22"/>
              </w:rPr>
              <w:t>PAĮ</w:t>
            </w:r>
            <w:r w:rsidR="00E56471" w:rsidRPr="006E0DB8">
              <w:rPr>
                <w:b/>
                <w:bCs/>
                <w:sz w:val="22"/>
                <w:szCs w:val="22"/>
              </w:rPr>
              <w:t xml:space="preserve"> projektas</w:t>
            </w:r>
          </w:p>
          <w:p w14:paraId="30178B4B" w14:textId="376586DB" w:rsidR="00AF3C33" w:rsidRPr="006E0DB8" w:rsidRDefault="00AF3C33">
            <w:pPr>
              <w:spacing w:line="256" w:lineRule="auto"/>
              <w:rPr>
                <w:rFonts w:eastAsia="Calibri"/>
                <w:b/>
                <w:sz w:val="22"/>
                <w:szCs w:val="22"/>
              </w:rPr>
            </w:pPr>
            <w:r w:rsidRPr="006E0DB8">
              <w:rPr>
                <w:rFonts w:eastAsia="Calibri"/>
                <w:b/>
                <w:sz w:val="22"/>
                <w:szCs w:val="22"/>
              </w:rPr>
              <w:t>11 straipsnis. Teisinės gynybos priemonės</w:t>
            </w:r>
          </w:p>
          <w:p w14:paraId="4CF34E28" w14:textId="5AC43BF4" w:rsidR="00977494" w:rsidRPr="006E0DB8" w:rsidRDefault="00977494">
            <w:pPr>
              <w:spacing w:line="256" w:lineRule="auto"/>
              <w:rPr>
                <w:rFonts w:eastAsia="Calibri"/>
                <w:bCs/>
                <w:sz w:val="22"/>
                <w:szCs w:val="22"/>
              </w:rPr>
            </w:pPr>
            <w:r w:rsidRPr="006E0DB8">
              <w:rPr>
                <w:rFonts w:eastAsia="Calibri"/>
                <w:bCs/>
                <w:sz w:val="22"/>
                <w:szCs w:val="22"/>
              </w:rPr>
              <w:t>&lt;...&gt;</w:t>
            </w:r>
          </w:p>
          <w:p w14:paraId="542D0AE8" w14:textId="77777777" w:rsidR="0011613C" w:rsidRPr="00E1361A" w:rsidRDefault="0011613C" w:rsidP="0011613C">
            <w:pPr>
              <w:rPr>
                <w:rFonts w:eastAsia="Calibri"/>
                <w:sz w:val="22"/>
                <w:szCs w:val="22"/>
              </w:rPr>
            </w:pPr>
            <w:r w:rsidRPr="00E1361A">
              <w:rPr>
                <w:rFonts w:eastAsia="Calibri"/>
                <w:sz w:val="22"/>
                <w:szCs w:val="22"/>
              </w:rPr>
              <w:t>2. Jeigu pranešėjui daromas neigiamas poveikis, apie tai jis praneša kompetentingai institucijai.</w:t>
            </w:r>
          </w:p>
          <w:p w14:paraId="5BD4C403" w14:textId="3604FED3" w:rsidR="00AF3C33" w:rsidRPr="006E0DB8" w:rsidRDefault="00AF3C33">
            <w:pPr>
              <w:spacing w:line="256" w:lineRule="auto"/>
              <w:rPr>
                <w:rFonts w:eastAsia="Calibri"/>
                <w:sz w:val="22"/>
                <w:szCs w:val="22"/>
              </w:rPr>
            </w:pPr>
            <w:r w:rsidRPr="006E0DB8">
              <w:rPr>
                <w:rFonts w:eastAsia="Calibri"/>
                <w:sz w:val="22"/>
                <w:szCs w:val="22"/>
              </w:rPr>
              <w:t>&lt;...&gt;</w:t>
            </w:r>
          </w:p>
          <w:p w14:paraId="4F51C374" w14:textId="77777777" w:rsidR="0011613C" w:rsidRPr="00E1361A" w:rsidRDefault="0011613C" w:rsidP="0011613C">
            <w:pPr>
              <w:rPr>
                <w:rFonts w:eastAsia="Calibri"/>
                <w:color w:val="FF0000"/>
                <w:sz w:val="22"/>
                <w:szCs w:val="22"/>
              </w:rPr>
            </w:pPr>
            <w:r w:rsidRPr="00E1361A">
              <w:rPr>
                <w:rFonts w:eastAsia="Calibri"/>
                <w:sz w:val="22"/>
                <w:szCs w:val="22"/>
              </w:rPr>
              <w:t>4. Kompetentinga institucija, nustačiusi, kad pranešėjui daromas neigiamas poveikis, kreipiasi į įstaigą nurodydama pranešėjams taikomas garantijas. Kompetentinga institucija gali nurodyti įstaigos vadovui terminą, per kurį turi būti pašalinti neigiami padariniai.</w:t>
            </w:r>
          </w:p>
          <w:p w14:paraId="0EC406C5" w14:textId="77777777" w:rsidR="0011613C" w:rsidRPr="00E1361A" w:rsidRDefault="0011613C" w:rsidP="0011613C">
            <w:pPr>
              <w:rPr>
                <w:rFonts w:eastAsia="Calibri"/>
                <w:sz w:val="22"/>
                <w:szCs w:val="22"/>
              </w:rPr>
            </w:pPr>
            <w:r w:rsidRPr="00E1361A">
              <w:rPr>
                <w:rFonts w:eastAsia="Calibri"/>
                <w:sz w:val="22"/>
                <w:szCs w:val="22"/>
              </w:rPr>
              <w:t xml:space="preserve">5. Informaciją apie pažeidimą pateikęs asmuo, pranešėjas ir šio įstatymo 10 straipsnio </w:t>
            </w:r>
            <w:r w:rsidRPr="00E1361A">
              <w:rPr>
                <w:rFonts w:eastAsia="Calibri"/>
                <w:sz w:val="22"/>
                <w:szCs w:val="22"/>
              </w:rPr>
              <w:br/>
              <w:t xml:space="preserve">3 dalyje nurodyti asmenys dėl patiriamų neigiamų padarinių gali kreiptis į teismą. Asmuo, </w:t>
            </w:r>
            <w:r w:rsidRPr="00E1361A">
              <w:rPr>
                <w:rFonts w:eastAsia="Calibri"/>
                <w:sz w:val="22"/>
                <w:szCs w:val="22"/>
              </w:rPr>
              <w:lastRenderedPageBreak/>
              <w:t xml:space="preserve">kurį su įstaiga sieja tarnybos santykiai, vadovaudamasis Administracinių bylų teisenos įstatymu, turi teisę ginčyti jam priimtą ir neigiamų padarinių sukeliantį administracinį sprendimą arba kitokį veiksmą ar neveikimą. </w:t>
            </w:r>
          </w:p>
          <w:p w14:paraId="11446DF0" w14:textId="77777777" w:rsidR="0011613C" w:rsidRPr="00E1361A" w:rsidRDefault="0011613C" w:rsidP="0011613C">
            <w:pPr>
              <w:rPr>
                <w:rFonts w:eastAsia="Calibri"/>
                <w:sz w:val="22"/>
                <w:szCs w:val="22"/>
              </w:rPr>
            </w:pPr>
            <w:r w:rsidRPr="00E1361A">
              <w:rPr>
                <w:rFonts w:eastAsia="Calibri"/>
                <w:sz w:val="22"/>
                <w:szCs w:val="22"/>
              </w:rPr>
              <w:t xml:space="preserve">6. Neigiami padariniai dėl informacijos apie pažeidimą ar pranešimo pateikimo turi būti pašalinti atsižvelgiant į procedūras, nustatytas darbo ar tarnybos santykius reglamentuojančiuose teisės aktuose, jeigu šiame įstatyme nenustatyta kitaip. </w:t>
            </w:r>
          </w:p>
          <w:p w14:paraId="093A56C6" w14:textId="77777777" w:rsidR="0011613C" w:rsidRPr="00E1361A" w:rsidRDefault="0011613C" w:rsidP="0011613C">
            <w:pPr>
              <w:rPr>
                <w:rFonts w:eastAsia="Calibri"/>
                <w:b/>
                <w:strike/>
                <w:sz w:val="22"/>
                <w:szCs w:val="22"/>
              </w:rPr>
            </w:pPr>
            <w:r w:rsidRPr="00E1361A">
              <w:rPr>
                <w:rFonts w:eastAsia="Calibri"/>
                <w:sz w:val="22"/>
                <w:szCs w:val="22"/>
              </w:rPr>
              <w:t xml:space="preserve">7. </w:t>
            </w:r>
            <w:r w:rsidRPr="00E1361A">
              <w:rPr>
                <w:sz w:val="22"/>
                <w:szCs w:val="22"/>
              </w:rPr>
              <w:t>Pranešėjas turi teisę į atlyginimą už vertingą informaciją ir kompensaciją dėl patiriamo neigiamo poveikio ar galimų padarinių dėl jo pateikto pranešimo.</w:t>
            </w:r>
          </w:p>
          <w:p w14:paraId="4EC69DD2" w14:textId="52C449D8" w:rsidR="00977494" w:rsidRPr="006E0DB8" w:rsidRDefault="00977494" w:rsidP="00E56471">
            <w:pPr>
              <w:rPr>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34A15416" w14:textId="77777777" w:rsidR="00AF3C33" w:rsidRPr="006E0DB8" w:rsidRDefault="00AF3C33" w:rsidP="00E56471">
            <w:pPr>
              <w:jc w:val="center"/>
              <w:rPr>
                <w:b/>
                <w:bCs/>
                <w:sz w:val="22"/>
                <w:szCs w:val="22"/>
              </w:rPr>
            </w:pPr>
            <w:r w:rsidRPr="006E0DB8">
              <w:rPr>
                <w:b/>
                <w:bCs/>
                <w:sz w:val="22"/>
                <w:szCs w:val="22"/>
              </w:rPr>
              <w:lastRenderedPageBreak/>
              <w:t>Dalinis</w:t>
            </w:r>
          </w:p>
          <w:p w14:paraId="2C239ED1" w14:textId="77777777" w:rsidR="00AF3C33" w:rsidRPr="006E0DB8" w:rsidRDefault="00AF3C33" w:rsidP="00E56471">
            <w:pPr>
              <w:jc w:val="center"/>
              <w:rPr>
                <w:sz w:val="22"/>
                <w:szCs w:val="22"/>
              </w:rPr>
            </w:pPr>
          </w:p>
          <w:p w14:paraId="5EB3582F" w14:textId="670E14EB" w:rsidR="00AF3C33" w:rsidRPr="006E0DB8" w:rsidRDefault="009D00B8" w:rsidP="00E56471">
            <w:pPr>
              <w:jc w:val="center"/>
              <w:rPr>
                <w:b/>
                <w:bCs/>
                <w:sz w:val="22"/>
                <w:szCs w:val="22"/>
              </w:rPr>
            </w:pPr>
            <w:r w:rsidRPr="006E0DB8">
              <w:rPr>
                <w:b/>
                <w:bCs/>
                <w:sz w:val="22"/>
                <w:szCs w:val="22"/>
              </w:rPr>
              <w:t xml:space="preserve">Bus įgyvendinta visiškai, Teisingumo ministerijai pakeitus </w:t>
            </w:r>
            <w:r w:rsidRPr="006E0DB8">
              <w:rPr>
                <w:rFonts w:eastAsia="Calibri"/>
                <w:b/>
                <w:bCs/>
                <w:sz w:val="22"/>
                <w:szCs w:val="22"/>
                <w:lang w:eastAsia="lt-LT"/>
              </w:rPr>
              <w:t xml:space="preserve">Kompensavimo pranešėjams už patiriamą neigiamą poveikį ar galimus </w:t>
            </w:r>
            <w:r w:rsidRPr="006E0DB8">
              <w:rPr>
                <w:rFonts w:eastAsia="Calibri"/>
                <w:b/>
                <w:bCs/>
                <w:sz w:val="22"/>
                <w:szCs w:val="22"/>
                <w:lang w:eastAsia="lt-LT"/>
              </w:rPr>
              <w:lastRenderedPageBreak/>
              <w:t>padarinius dėl pateikto pranešimo tvarkos aprašą</w:t>
            </w:r>
            <w:r w:rsidRPr="006E0DB8">
              <w:rPr>
                <w:b/>
                <w:bCs/>
                <w:sz w:val="22"/>
                <w:szCs w:val="22"/>
              </w:rPr>
              <w:t>, patvirtintą nutarimu Nr. 1133 ir Generalinei prokuratūrai pakeitus Prokuratūros aprašą.</w:t>
            </w:r>
          </w:p>
        </w:tc>
      </w:tr>
      <w:tr w:rsidR="00AF3C33" w:rsidRPr="006E0DB8" w14:paraId="66F0EF1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90BD17"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lastRenderedPageBreak/>
              <w:t>22 straipsnis</w:t>
            </w:r>
          </w:p>
          <w:p w14:paraId="38B303BB"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Susijusių asmenų apsaugos priemonės</w:t>
            </w:r>
          </w:p>
          <w:p w14:paraId="46A2F7BF"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pagal Chartiją užtikrina, kad susiję asmenys galėtų visapusiškai naudotis teise į veiksmingą teisinę gynybą ir teisingą bylos nagrinėjimą, taip pat nekaltumo prezumpcija ir teisėmis į gynybą, įkaitant teisę būti išklausytam ir teisę susipažinti su savo byla.</w:t>
            </w:r>
          </w:p>
        </w:tc>
        <w:tc>
          <w:tcPr>
            <w:tcW w:w="7982" w:type="dxa"/>
            <w:tcBorders>
              <w:top w:val="single" w:sz="4" w:space="0" w:color="00000A"/>
              <w:left w:val="single" w:sz="4" w:space="0" w:color="00000A"/>
              <w:bottom w:val="single" w:sz="4" w:space="0" w:color="00000A"/>
              <w:right w:val="single" w:sz="4" w:space="0" w:color="00000A"/>
            </w:tcBorders>
          </w:tcPr>
          <w:p w14:paraId="750739EB" w14:textId="77777777" w:rsidR="00AF3C33" w:rsidRPr="006E0DB8" w:rsidRDefault="00AF3C33">
            <w:pPr>
              <w:tabs>
                <w:tab w:val="left" w:pos="1276"/>
              </w:tabs>
              <w:spacing w:line="256" w:lineRule="auto"/>
              <w:rPr>
                <w:b/>
                <w:bCs/>
                <w:color w:val="auto"/>
                <w:sz w:val="22"/>
                <w:szCs w:val="22"/>
              </w:rPr>
            </w:pPr>
            <w:r w:rsidRPr="006E0DB8">
              <w:rPr>
                <w:b/>
                <w:bCs/>
                <w:color w:val="auto"/>
                <w:sz w:val="22"/>
                <w:szCs w:val="22"/>
              </w:rPr>
              <w:t>Lietuvos Respublikos Konstitucija</w:t>
            </w:r>
          </w:p>
          <w:p w14:paraId="397CC817" w14:textId="77777777" w:rsidR="00E56471" w:rsidRPr="006E0DB8" w:rsidRDefault="00E56471" w:rsidP="00E56471">
            <w:pPr>
              <w:rPr>
                <w:color w:val="000000"/>
                <w:sz w:val="22"/>
                <w:szCs w:val="22"/>
                <w:lang w:eastAsia="lt-LT"/>
              </w:rPr>
            </w:pPr>
            <w:r w:rsidRPr="006E0DB8">
              <w:rPr>
                <w:b/>
                <w:bCs/>
                <w:color w:val="000000"/>
                <w:sz w:val="22"/>
                <w:szCs w:val="22"/>
                <w:lang w:eastAsia="lt-LT"/>
              </w:rPr>
              <w:t>31 straipsnis</w:t>
            </w:r>
          </w:p>
          <w:p w14:paraId="0314DF98" w14:textId="6B85E8D1" w:rsidR="00E56471" w:rsidRPr="006E0DB8" w:rsidRDefault="00E56471" w:rsidP="00E56471">
            <w:pPr>
              <w:rPr>
                <w:color w:val="000000"/>
                <w:sz w:val="22"/>
                <w:szCs w:val="22"/>
                <w:lang w:eastAsia="lt-LT"/>
              </w:rPr>
            </w:pPr>
            <w:bookmarkStart w:id="173" w:name="part_fc6330547979427abc52425efafd434b"/>
            <w:bookmarkEnd w:id="173"/>
            <w:r w:rsidRPr="006E0DB8">
              <w:rPr>
                <w:color w:val="000000"/>
                <w:sz w:val="22"/>
                <w:szCs w:val="22"/>
                <w:lang w:eastAsia="lt-LT"/>
              </w:rPr>
              <w:t>&lt;...&gt;</w:t>
            </w:r>
          </w:p>
          <w:p w14:paraId="52D27766" w14:textId="77777777" w:rsidR="00E56471" w:rsidRPr="006E0DB8" w:rsidRDefault="00E56471" w:rsidP="00E56471">
            <w:pPr>
              <w:rPr>
                <w:color w:val="000000"/>
                <w:sz w:val="22"/>
                <w:szCs w:val="22"/>
                <w:lang w:eastAsia="lt-LT"/>
              </w:rPr>
            </w:pPr>
            <w:bookmarkStart w:id="174" w:name="part_d9034de496ad4860bc54915310cfde57"/>
            <w:bookmarkEnd w:id="174"/>
            <w:r w:rsidRPr="006E0DB8">
              <w:rPr>
                <w:color w:val="000000"/>
                <w:sz w:val="22"/>
                <w:szCs w:val="22"/>
                <w:lang w:eastAsia="lt-LT"/>
              </w:rPr>
              <w:t>Asmuo, kaltinamas padaręs nusikaltimą, turi teisę, kad jo bylą viešai ir teisingai išnagrinėtų nepriklausomas ir bešališkas teismas.</w:t>
            </w:r>
          </w:p>
          <w:p w14:paraId="6F3B7233" w14:textId="77777777" w:rsidR="00E56471" w:rsidRPr="006E0DB8" w:rsidRDefault="00E56471" w:rsidP="00E56471">
            <w:pPr>
              <w:rPr>
                <w:color w:val="000000"/>
                <w:sz w:val="22"/>
                <w:szCs w:val="22"/>
                <w:lang w:eastAsia="lt-LT"/>
              </w:rPr>
            </w:pPr>
            <w:bookmarkStart w:id="175" w:name="part_95ae83d4a42140d9bfdab5b897efceb0"/>
            <w:bookmarkEnd w:id="175"/>
            <w:r w:rsidRPr="006E0DB8">
              <w:rPr>
                <w:color w:val="000000"/>
                <w:sz w:val="22"/>
                <w:szCs w:val="22"/>
                <w:lang w:eastAsia="lt-LT"/>
              </w:rPr>
              <w:t>Draudžiama versti duoti parodymus prieš save, savo šeimos narius ar artimus giminaičius.</w:t>
            </w:r>
          </w:p>
          <w:p w14:paraId="5698FFD1" w14:textId="77777777" w:rsidR="00E56471" w:rsidRPr="006E0DB8" w:rsidRDefault="00E56471" w:rsidP="00E56471">
            <w:pPr>
              <w:rPr>
                <w:color w:val="000000"/>
                <w:sz w:val="22"/>
                <w:szCs w:val="22"/>
                <w:lang w:eastAsia="lt-LT"/>
              </w:rPr>
            </w:pPr>
            <w:bookmarkStart w:id="176" w:name="part_bc6ee64c135e479e9700e36b8e2866dc"/>
            <w:bookmarkEnd w:id="176"/>
            <w:r w:rsidRPr="006E0DB8">
              <w:rPr>
                <w:color w:val="000000"/>
                <w:sz w:val="22"/>
                <w:szCs w:val="22"/>
                <w:lang w:eastAsia="lt-LT"/>
              </w:rPr>
              <w:t>Bausmė gali būti skiriama ar taikoma tik remiantis įstatymu.</w:t>
            </w:r>
          </w:p>
          <w:p w14:paraId="469AE757" w14:textId="77777777" w:rsidR="00E56471" w:rsidRPr="006E0DB8" w:rsidRDefault="00E56471" w:rsidP="00E56471">
            <w:pPr>
              <w:rPr>
                <w:color w:val="000000"/>
                <w:sz w:val="22"/>
                <w:szCs w:val="22"/>
                <w:lang w:eastAsia="lt-LT"/>
              </w:rPr>
            </w:pPr>
            <w:bookmarkStart w:id="177" w:name="part_e95bbb99a57746139750e7ad16941aca"/>
            <w:bookmarkEnd w:id="177"/>
            <w:r w:rsidRPr="006E0DB8">
              <w:rPr>
                <w:color w:val="000000"/>
                <w:sz w:val="22"/>
                <w:szCs w:val="22"/>
                <w:lang w:eastAsia="lt-LT"/>
              </w:rPr>
              <w:t>Niekas negali būti baudžiamas už tą patį nusikaltimą antrą kartą.</w:t>
            </w:r>
          </w:p>
          <w:p w14:paraId="3FA9DC75" w14:textId="77777777" w:rsidR="00E56471" w:rsidRPr="006E0DB8" w:rsidRDefault="00E56471" w:rsidP="00E56471">
            <w:pPr>
              <w:rPr>
                <w:color w:val="000000"/>
                <w:sz w:val="22"/>
                <w:szCs w:val="22"/>
                <w:lang w:eastAsia="lt-LT"/>
              </w:rPr>
            </w:pPr>
            <w:bookmarkStart w:id="178" w:name="part_0eb7b0c4cc464af1b7774cdcecec82fb"/>
            <w:bookmarkEnd w:id="178"/>
            <w:r w:rsidRPr="006E0DB8">
              <w:rPr>
                <w:color w:val="000000"/>
                <w:sz w:val="22"/>
                <w:szCs w:val="22"/>
                <w:lang w:eastAsia="lt-LT"/>
              </w:rPr>
              <w:t>Asmeniui, kuris įtariamas padaręs nusikaltimą, ir kaltinamajam nuo jų sulaikymo arba pirmosios apklausos momento garantuojama teisė į gynybą, taip pat ir teisė turėti advokatą.</w:t>
            </w:r>
          </w:p>
          <w:p w14:paraId="79C60BDF" w14:textId="0B41871A" w:rsidR="00AF3C33" w:rsidRPr="006E0DB8" w:rsidRDefault="00AF3C33">
            <w:pPr>
              <w:tabs>
                <w:tab w:val="left" w:pos="1276"/>
              </w:tabs>
              <w:spacing w:line="256" w:lineRule="auto"/>
              <w:ind w:firstLine="44"/>
              <w:rPr>
                <w:b/>
                <w:bCs/>
                <w:sz w:val="22"/>
                <w:szCs w:val="22"/>
              </w:rPr>
            </w:pPr>
          </w:p>
          <w:p w14:paraId="6BE89695" w14:textId="73E37880" w:rsidR="00E56471" w:rsidRPr="006E0DB8" w:rsidRDefault="00E56471" w:rsidP="00E56471">
            <w:pPr>
              <w:tabs>
                <w:tab w:val="left" w:pos="1276"/>
              </w:tabs>
              <w:spacing w:line="256" w:lineRule="auto"/>
              <w:ind w:hanging="44"/>
              <w:rPr>
                <w:b/>
                <w:bCs/>
                <w:sz w:val="22"/>
                <w:szCs w:val="22"/>
              </w:rPr>
            </w:pPr>
            <w:r w:rsidRPr="006E0DB8">
              <w:rPr>
                <w:b/>
                <w:bCs/>
                <w:sz w:val="22"/>
                <w:szCs w:val="22"/>
              </w:rPr>
              <w:t>Baudžiamojo proceso kodeksas</w:t>
            </w:r>
          </w:p>
          <w:p w14:paraId="3A63F146" w14:textId="77777777" w:rsidR="00E56471" w:rsidRPr="006E0DB8" w:rsidRDefault="00E56471" w:rsidP="00E56471">
            <w:pPr>
              <w:rPr>
                <w:color w:val="000000"/>
                <w:sz w:val="22"/>
                <w:szCs w:val="22"/>
                <w:lang w:eastAsia="lt-LT"/>
              </w:rPr>
            </w:pPr>
            <w:r w:rsidRPr="006E0DB8">
              <w:rPr>
                <w:b/>
                <w:bCs/>
                <w:color w:val="000000"/>
                <w:sz w:val="22"/>
                <w:szCs w:val="22"/>
                <w:lang w:eastAsia="lt-LT"/>
              </w:rPr>
              <w:t>9</w:t>
            </w:r>
            <w:r w:rsidRPr="006E0DB8">
              <w:rPr>
                <w:b/>
                <w:bCs/>
                <w:color w:val="000000"/>
                <w:sz w:val="22"/>
                <w:szCs w:val="22"/>
                <w:vertAlign w:val="superscript"/>
                <w:lang w:eastAsia="lt-LT"/>
              </w:rPr>
              <w:t>1</w:t>
            </w:r>
            <w:r w:rsidRPr="006E0DB8">
              <w:rPr>
                <w:b/>
                <w:bCs/>
                <w:color w:val="000000"/>
                <w:sz w:val="22"/>
                <w:szCs w:val="22"/>
                <w:lang w:eastAsia="lt-LT"/>
              </w:rPr>
              <w:t> straipsnis. Bylos medžiagos viešumas</w:t>
            </w:r>
          </w:p>
          <w:p w14:paraId="272BECE3" w14:textId="77777777" w:rsidR="00E56471" w:rsidRPr="006E0DB8" w:rsidRDefault="00E56471" w:rsidP="00E56471">
            <w:pPr>
              <w:rPr>
                <w:color w:val="000000"/>
                <w:sz w:val="22"/>
                <w:szCs w:val="22"/>
                <w:lang w:eastAsia="lt-LT"/>
              </w:rPr>
            </w:pPr>
            <w:bookmarkStart w:id="179" w:name="part_d50b95b9c51a459484b720a513dca15c"/>
            <w:bookmarkEnd w:id="179"/>
            <w:r w:rsidRPr="006E0DB8">
              <w:rPr>
                <w:color w:val="000000"/>
                <w:sz w:val="22"/>
                <w:szCs w:val="22"/>
                <w:lang w:eastAsia="lt-LT"/>
              </w:rPr>
              <w:t>1. Išnagrinėtos bylos medžiaga, išskyrus medžiagą tų bylų ar jų dalių, kurios buvo išnagrinėtos neviešame teismo posėdyje, yra vieša ir su ja gali susipažinti ir byloje nedalyvavę asmenys. Šią teisę byloje nedalyvavę asmenys įgyja, kai teismo nuosprendis ar teismo procesą užbaigianti nutartis įsiteisėja, o jeigu byla gali būti nagrinėjama kasacine tvarka, – ją išnagrinėjus kasacine tvarka arba pasibaigus apskundimo kasacine tvarka terminui.</w:t>
            </w:r>
          </w:p>
          <w:p w14:paraId="5B2B8DDD" w14:textId="77777777" w:rsidR="00E56471" w:rsidRPr="006E0DB8" w:rsidRDefault="00E56471" w:rsidP="00E56471">
            <w:pPr>
              <w:rPr>
                <w:color w:val="000000"/>
                <w:sz w:val="22"/>
                <w:szCs w:val="22"/>
                <w:lang w:eastAsia="lt-LT"/>
              </w:rPr>
            </w:pPr>
            <w:bookmarkStart w:id="180" w:name="part_0b82884dcdd541aeb416f737c1b2d160"/>
            <w:bookmarkEnd w:id="180"/>
            <w:r w:rsidRPr="006E0DB8">
              <w:rPr>
                <w:color w:val="000000"/>
                <w:sz w:val="22"/>
                <w:szCs w:val="22"/>
                <w:lang w:eastAsia="lt-LT"/>
              </w:rPr>
              <w:t xml:space="preserve">2. Viešame posėdyje priimdamas nuosprendį ar teismo procesą užbaigiančią nutartį, teismas turi teisę dalyvaujančių byloje asmenų prašymu ar savo iniciatyva motyvuota </w:t>
            </w:r>
            <w:r w:rsidRPr="006E0DB8">
              <w:rPr>
                <w:color w:val="000000"/>
                <w:sz w:val="22"/>
                <w:szCs w:val="22"/>
                <w:lang w:eastAsia="lt-LT"/>
              </w:rPr>
              <w:lastRenderedPageBreak/>
              <w:t>nutartimi nustatyti, kad bylos medžiaga ar jos dalis yra nevieša, kai reikia apsaugoti žmogaus asmens, jo privataus gyvenimo ir nuosavybės slaptumą, informacijos apie žmogaus sveikatą konfidencialumą</w:t>
            </w:r>
            <w:r w:rsidRPr="006E0DB8">
              <w:rPr>
                <w:color w:val="FF0000"/>
                <w:sz w:val="22"/>
                <w:szCs w:val="22"/>
                <w:lang w:eastAsia="lt-LT"/>
              </w:rPr>
              <w:t> </w:t>
            </w:r>
            <w:r w:rsidRPr="006E0DB8">
              <w:rPr>
                <w:color w:val="000000"/>
                <w:sz w:val="22"/>
                <w:szCs w:val="22"/>
                <w:lang w:eastAsia="lt-LT"/>
              </w:rPr>
              <w:t>ir kitais šio kodekso 9 straipsnio 3 dalyje nurodytais atvejais, taip pat kai yra rimtas pagrindas manyti, kad bus atskleista valstybės, tarnybos, profesinė ar komercinė paslaptis.</w:t>
            </w:r>
          </w:p>
          <w:p w14:paraId="30EE497A" w14:textId="77777777" w:rsidR="00E56471" w:rsidRPr="006E0DB8" w:rsidRDefault="00E56471" w:rsidP="00E56471">
            <w:pPr>
              <w:rPr>
                <w:color w:val="000000"/>
                <w:sz w:val="22"/>
                <w:szCs w:val="22"/>
                <w:lang w:eastAsia="lt-LT"/>
              </w:rPr>
            </w:pPr>
            <w:bookmarkStart w:id="181" w:name="part_942c4b52167747a899e84764fe3f2d05"/>
            <w:bookmarkEnd w:id="181"/>
            <w:r w:rsidRPr="006E0DB8">
              <w:rPr>
                <w:color w:val="000000"/>
                <w:sz w:val="22"/>
                <w:szCs w:val="22"/>
                <w:lang w:eastAsia="lt-LT"/>
              </w:rPr>
              <w:t>3. Norėdamas susipažinti su išnagrinėtos bylos medžiaga, asmuo pateikia nustatytos formos prašymą. Prašymo formą ir susipažinimo su išnagrinėtų bylų medžiaga tvarką nustato teisingumo ministras, suderinęs su Lietuvos vyriausiuoju archyvaru.</w:t>
            </w:r>
          </w:p>
          <w:p w14:paraId="4085A044" w14:textId="77777777" w:rsidR="00E56471" w:rsidRPr="006E0DB8" w:rsidRDefault="00E56471" w:rsidP="00E56471">
            <w:pPr>
              <w:rPr>
                <w:color w:val="000000"/>
                <w:sz w:val="22"/>
                <w:szCs w:val="22"/>
                <w:lang w:eastAsia="lt-LT"/>
              </w:rPr>
            </w:pPr>
            <w:bookmarkStart w:id="182" w:name="part_1f2501e4bbd8485ab2105f1d64821450"/>
            <w:bookmarkEnd w:id="182"/>
            <w:r w:rsidRPr="006E0DB8">
              <w:rPr>
                <w:color w:val="000000"/>
                <w:sz w:val="22"/>
                <w:szCs w:val="22"/>
                <w:lang w:eastAsia="lt-LT"/>
              </w:rPr>
              <w:t>4. Su bylos medžiaga, sudarančia valstybės ar tarnybos paslaptį, turi teisę susipažinti asmenys, kuriems ši teisė yra suteikta vadovaujantis įstatymais ir kuriems tokios informacijos reikia jų pareigoms atlikti.</w:t>
            </w:r>
          </w:p>
          <w:p w14:paraId="02CF2741" w14:textId="77777777" w:rsidR="00E56471" w:rsidRPr="006E0DB8" w:rsidRDefault="00E56471">
            <w:pPr>
              <w:tabs>
                <w:tab w:val="left" w:pos="1276"/>
              </w:tabs>
              <w:spacing w:line="256" w:lineRule="auto"/>
              <w:ind w:firstLine="44"/>
              <w:rPr>
                <w:b/>
                <w:bCs/>
                <w:sz w:val="22"/>
                <w:szCs w:val="22"/>
              </w:rPr>
            </w:pPr>
          </w:p>
          <w:p w14:paraId="3DC26412" w14:textId="77777777" w:rsidR="00AF3C33" w:rsidRPr="006E0DB8" w:rsidRDefault="00AF3C33">
            <w:pPr>
              <w:tabs>
                <w:tab w:val="left" w:pos="1276"/>
              </w:tabs>
              <w:spacing w:line="240" w:lineRule="atLeast"/>
              <w:rPr>
                <w:b/>
                <w:bCs/>
                <w:color w:val="auto"/>
                <w:sz w:val="22"/>
                <w:szCs w:val="22"/>
                <w:shd w:val="clear" w:color="auto" w:fill="FFFFFF"/>
              </w:rPr>
            </w:pPr>
            <w:r w:rsidRPr="006E0DB8">
              <w:rPr>
                <w:b/>
                <w:bCs/>
                <w:color w:val="auto"/>
                <w:sz w:val="22"/>
                <w:szCs w:val="22"/>
                <w:shd w:val="clear" w:color="auto" w:fill="FFFFFF"/>
              </w:rPr>
              <w:t>Administracinių bylų teisenos įstatymas</w:t>
            </w:r>
          </w:p>
          <w:p w14:paraId="6585DC54" w14:textId="77777777" w:rsidR="00AF3C33" w:rsidRPr="006E0DB8" w:rsidRDefault="00AF3C33">
            <w:pPr>
              <w:spacing w:line="240" w:lineRule="atLeast"/>
              <w:rPr>
                <w:color w:val="auto"/>
                <w:sz w:val="22"/>
                <w:szCs w:val="22"/>
              </w:rPr>
            </w:pPr>
            <w:r w:rsidRPr="006E0DB8">
              <w:rPr>
                <w:b/>
                <w:bCs/>
                <w:color w:val="auto"/>
                <w:sz w:val="22"/>
                <w:szCs w:val="22"/>
              </w:rPr>
              <w:t>49</w:t>
            </w:r>
            <w:r w:rsidRPr="006E0DB8">
              <w:rPr>
                <w:color w:val="auto"/>
                <w:sz w:val="22"/>
                <w:szCs w:val="22"/>
              </w:rPr>
              <w:t> </w:t>
            </w:r>
            <w:r w:rsidRPr="006E0DB8">
              <w:rPr>
                <w:b/>
                <w:bCs/>
                <w:color w:val="auto"/>
                <w:sz w:val="22"/>
                <w:szCs w:val="22"/>
              </w:rPr>
              <w:t>straipsnis. Proceso dalyvių teisė susipažinti su byla</w:t>
            </w:r>
          </w:p>
          <w:p w14:paraId="5B6281E4" w14:textId="77777777" w:rsidR="00AF3C33" w:rsidRPr="006E0DB8" w:rsidRDefault="00AF3C33">
            <w:pPr>
              <w:spacing w:line="240" w:lineRule="atLeast"/>
              <w:rPr>
                <w:color w:val="auto"/>
                <w:sz w:val="22"/>
                <w:szCs w:val="22"/>
              </w:rPr>
            </w:pPr>
            <w:bookmarkStart w:id="183" w:name="part_d1d9fa119dd34bcba35f68872affd831"/>
            <w:bookmarkEnd w:id="183"/>
            <w:r w:rsidRPr="006E0DB8">
              <w:rPr>
                <w:color w:val="auto"/>
                <w:sz w:val="22"/>
                <w:szCs w:val="22"/>
              </w:rPr>
              <w:t>1. Proceso dalyviai turi teisę teisme susipažinti su byloje esančiais dokumentais, kita medžiaga (įskaitant elektroninę bylą) ir teismo (teisėjo) leidimu gauti mokamas jų kopijas (skaitmenines kopijas) bei išrašus.</w:t>
            </w:r>
          </w:p>
          <w:p w14:paraId="6D1DFFF0" w14:textId="77777777" w:rsidR="00AF3C33" w:rsidRPr="006E0DB8" w:rsidRDefault="00AF3C33">
            <w:pPr>
              <w:spacing w:line="240" w:lineRule="atLeast"/>
              <w:rPr>
                <w:color w:val="auto"/>
                <w:sz w:val="22"/>
                <w:szCs w:val="22"/>
              </w:rPr>
            </w:pPr>
            <w:bookmarkStart w:id="184" w:name="part_4e880684fc01447f91a40de1f741aa34"/>
            <w:bookmarkEnd w:id="184"/>
            <w:r w:rsidRPr="006E0DB8">
              <w:rPr>
                <w:color w:val="auto"/>
                <w:sz w:val="22"/>
                <w:szCs w:val="22"/>
              </w:rPr>
              <w:t>2. Proceso šalis arba institucija, teikianti teismui dokumentus ar medžiagą, kurių duomenys sudaro valstybės, tarnybos, profesinę ar komercinę paslaptį, gali prašyti teismo neteikti jų susipažinti ir kopijuoti. Dėl to teismas priima nutartį.</w:t>
            </w:r>
          </w:p>
          <w:p w14:paraId="32F07A8C" w14:textId="77777777" w:rsidR="00AF3C33" w:rsidRPr="006E0DB8" w:rsidRDefault="00AF3C33">
            <w:pPr>
              <w:spacing w:line="240" w:lineRule="atLeast"/>
              <w:rPr>
                <w:color w:val="auto"/>
                <w:sz w:val="22"/>
                <w:szCs w:val="22"/>
              </w:rPr>
            </w:pPr>
            <w:bookmarkStart w:id="185" w:name="part_3bc80ba1237846cd9c4a279e65644f72"/>
            <w:bookmarkEnd w:id="185"/>
            <w:r w:rsidRPr="006E0DB8">
              <w:rPr>
                <w:color w:val="auto"/>
                <w:sz w:val="22"/>
                <w:szCs w:val="22"/>
              </w:rPr>
              <w:t>3. Teismas turi teisę nuspręsti neleisti proceso dalyviams susipažinti su bylos medžiaga, kurioje yra asmens, kurio konfidencialumas užtikrintas Pranešėjų apsaugos įstatymo nustatyta tvarka, asmens duomenų.</w:t>
            </w:r>
          </w:p>
          <w:p w14:paraId="59B8CCA1" w14:textId="77777777" w:rsidR="00AF3C33" w:rsidRPr="006E0DB8" w:rsidRDefault="00AF3C33">
            <w:pPr>
              <w:tabs>
                <w:tab w:val="left" w:pos="1276"/>
              </w:tabs>
              <w:spacing w:line="240" w:lineRule="atLeast"/>
              <w:ind w:firstLine="44"/>
              <w:rPr>
                <w:b/>
                <w:bCs/>
                <w:color w:val="auto"/>
                <w:sz w:val="22"/>
                <w:szCs w:val="22"/>
                <w:shd w:val="clear" w:color="auto" w:fill="FFFFFF"/>
              </w:rPr>
            </w:pPr>
            <w:r w:rsidRPr="006E0DB8">
              <w:rPr>
                <w:b/>
                <w:bCs/>
                <w:color w:val="auto"/>
                <w:sz w:val="22"/>
                <w:szCs w:val="22"/>
                <w:shd w:val="clear" w:color="auto" w:fill="FFFFFF"/>
              </w:rPr>
              <w:t>&lt;...&gt;</w:t>
            </w:r>
          </w:p>
          <w:p w14:paraId="08E84B3C" w14:textId="77777777" w:rsidR="00E56471" w:rsidRPr="006E0DB8" w:rsidRDefault="00E56471">
            <w:pPr>
              <w:tabs>
                <w:tab w:val="left" w:pos="1276"/>
              </w:tabs>
              <w:spacing w:line="240" w:lineRule="atLeast"/>
              <w:ind w:firstLine="44"/>
              <w:rPr>
                <w:b/>
                <w:bCs/>
                <w:color w:val="auto"/>
                <w:sz w:val="22"/>
                <w:szCs w:val="22"/>
                <w:shd w:val="clear" w:color="auto" w:fill="FFFFFF"/>
              </w:rPr>
            </w:pPr>
          </w:p>
          <w:p w14:paraId="13604001" w14:textId="77777777" w:rsidR="00E56471" w:rsidRPr="006E0DB8" w:rsidRDefault="00E56471" w:rsidP="00E56471">
            <w:pPr>
              <w:tabs>
                <w:tab w:val="left" w:pos="1276"/>
              </w:tabs>
              <w:spacing w:line="240" w:lineRule="atLeast"/>
              <w:ind w:hanging="44"/>
              <w:rPr>
                <w:b/>
                <w:bCs/>
                <w:color w:val="auto"/>
                <w:sz w:val="22"/>
                <w:szCs w:val="22"/>
                <w:shd w:val="clear" w:color="auto" w:fill="FFFFFF"/>
              </w:rPr>
            </w:pPr>
            <w:r w:rsidRPr="006E0DB8">
              <w:rPr>
                <w:b/>
                <w:bCs/>
                <w:color w:val="auto"/>
                <w:sz w:val="22"/>
                <w:szCs w:val="22"/>
                <w:shd w:val="clear" w:color="auto" w:fill="FFFFFF"/>
              </w:rPr>
              <w:t>Teismų įstatymas</w:t>
            </w:r>
          </w:p>
          <w:p w14:paraId="0BC741A7" w14:textId="77777777" w:rsidR="003F1DD1" w:rsidRPr="006E0DB8" w:rsidRDefault="003F1DD1" w:rsidP="003F1DD1">
            <w:pPr>
              <w:rPr>
                <w:color w:val="000000"/>
                <w:sz w:val="22"/>
                <w:szCs w:val="22"/>
                <w:lang w:eastAsia="lt-LT"/>
              </w:rPr>
            </w:pPr>
            <w:r w:rsidRPr="006E0DB8">
              <w:rPr>
                <w:b/>
                <w:bCs/>
                <w:color w:val="000000"/>
                <w:sz w:val="22"/>
                <w:szCs w:val="22"/>
                <w:lang w:eastAsia="lt-LT"/>
              </w:rPr>
              <w:t>3 straipsnis. Nekaltumo prezumpcija</w:t>
            </w:r>
          </w:p>
          <w:p w14:paraId="762E63F4" w14:textId="7154242A" w:rsidR="003F1DD1" w:rsidRPr="006E0DB8" w:rsidRDefault="003F1DD1" w:rsidP="003F1DD1">
            <w:pPr>
              <w:rPr>
                <w:color w:val="000000"/>
                <w:sz w:val="22"/>
                <w:szCs w:val="22"/>
                <w:lang w:eastAsia="lt-LT"/>
              </w:rPr>
            </w:pPr>
            <w:bookmarkStart w:id="186" w:name="part_e7539815bccf49678cefa3e1c6253233"/>
            <w:bookmarkEnd w:id="186"/>
            <w:r w:rsidRPr="006E0DB8">
              <w:rPr>
                <w:color w:val="000000"/>
                <w:sz w:val="22"/>
                <w:szCs w:val="22"/>
                <w:lang w:eastAsia="lt-LT"/>
              </w:rPr>
              <w:t>Asmuo laikomas nekaltu, kol jo kaltumas neįrodytas įstatymo nustatyta tvarka ir pripažintas įsiteisėjusiu teismo nuosprendžiu.</w:t>
            </w:r>
          </w:p>
          <w:p w14:paraId="43FC5DA9" w14:textId="43A206B8" w:rsidR="003F1DD1" w:rsidRPr="006E0DB8" w:rsidRDefault="003F1DD1" w:rsidP="003F1DD1">
            <w:pPr>
              <w:rPr>
                <w:color w:val="000000"/>
                <w:sz w:val="22"/>
                <w:szCs w:val="22"/>
                <w:lang w:eastAsia="lt-LT"/>
              </w:rPr>
            </w:pPr>
          </w:p>
          <w:p w14:paraId="77038BF0" w14:textId="77777777" w:rsidR="003F1DD1" w:rsidRPr="006E0DB8" w:rsidRDefault="003F1DD1" w:rsidP="003F1DD1">
            <w:pPr>
              <w:rPr>
                <w:color w:val="000000"/>
                <w:sz w:val="22"/>
                <w:szCs w:val="22"/>
                <w:lang w:eastAsia="lt-LT"/>
              </w:rPr>
            </w:pPr>
            <w:r w:rsidRPr="006E0DB8">
              <w:rPr>
                <w:b/>
                <w:bCs/>
                <w:color w:val="000000"/>
                <w:sz w:val="22"/>
                <w:szCs w:val="22"/>
                <w:lang w:eastAsia="lt-LT"/>
              </w:rPr>
              <w:t>4 straipsnis. Teisė į teisminę gynybą</w:t>
            </w:r>
          </w:p>
          <w:p w14:paraId="5E1C62AF" w14:textId="77777777" w:rsidR="003F1DD1" w:rsidRPr="006E0DB8" w:rsidRDefault="003F1DD1" w:rsidP="003F1DD1">
            <w:pPr>
              <w:rPr>
                <w:color w:val="000000"/>
                <w:sz w:val="22"/>
                <w:szCs w:val="22"/>
                <w:lang w:eastAsia="lt-LT"/>
              </w:rPr>
            </w:pPr>
            <w:bookmarkStart w:id="187" w:name="part_675332a7966e4e0095e10818801f4813"/>
            <w:bookmarkEnd w:id="187"/>
            <w:r w:rsidRPr="006E0DB8">
              <w:rPr>
                <w:color w:val="000000"/>
                <w:sz w:val="22"/>
                <w:szCs w:val="22"/>
                <w:lang w:eastAsia="lt-LT"/>
              </w:rPr>
              <w:t xml:space="preserve">Lietuvos Respublikoje visi jos piliečiai turi teisę į teisminę gynybą nuo kėsinimosi į jų gyvybę ir sveikatą, asmeninę laisvę, nuosavybę, garbę ir orumą, kitas Lietuvos Respublikos Konstitucijos ir įstatymų jiems garantuotas teises ir laisves, taip pat į </w:t>
            </w:r>
            <w:r w:rsidRPr="006E0DB8">
              <w:rPr>
                <w:color w:val="000000"/>
                <w:sz w:val="22"/>
                <w:szCs w:val="22"/>
                <w:lang w:eastAsia="lt-LT"/>
              </w:rPr>
              <w:lastRenderedPageBreak/>
              <w:t>teisminę gynybą nuo valstybinės valdžios ir valdymo institucijų bei pareigūnų neteisėtų veiksmų ar neveikimo.</w:t>
            </w:r>
          </w:p>
          <w:p w14:paraId="0202AE04" w14:textId="77777777" w:rsidR="003F1DD1" w:rsidRPr="006E0DB8" w:rsidRDefault="003F1DD1" w:rsidP="003F1DD1">
            <w:pPr>
              <w:rPr>
                <w:color w:val="000000"/>
                <w:sz w:val="22"/>
                <w:szCs w:val="22"/>
                <w:lang w:eastAsia="lt-LT"/>
              </w:rPr>
            </w:pPr>
            <w:bookmarkStart w:id="188" w:name="part_d59d6b0f31cb4998905444e66242ca91"/>
            <w:bookmarkEnd w:id="188"/>
            <w:r w:rsidRPr="006E0DB8">
              <w:rPr>
                <w:color w:val="000000"/>
                <w:sz w:val="22"/>
                <w:szCs w:val="22"/>
                <w:lang w:eastAsia="lt-LT"/>
              </w:rPr>
              <w:t>Kitų valstybių piliečiai bei asmenys be pilietybės turi teisę į teisminę gynybą lygiai su Lietuvos Respublikos piliečiais, jeigu kitaip nenumato įstatymai ir tarptautinės sutartys.</w:t>
            </w:r>
          </w:p>
          <w:p w14:paraId="20C60D29" w14:textId="6FDC40E2" w:rsidR="00E56471" w:rsidRPr="006E0DB8" w:rsidRDefault="003F1DD1" w:rsidP="00AC55C9">
            <w:pPr>
              <w:rPr>
                <w:color w:val="000000"/>
                <w:sz w:val="22"/>
                <w:szCs w:val="22"/>
                <w:lang w:eastAsia="lt-LT"/>
              </w:rPr>
            </w:pPr>
            <w:bookmarkStart w:id="189" w:name="part_aad31d17704d400c9f094682b265f425"/>
            <w:bookmarkEnd w:id="189"/>
            <w:r w:rsidRPr="006E0DB8">
              <w:rPr>
                <w:color w:val="000000"/>
                <w:sz w:val="22"/>
                <w:szCs w:val="22"/>
                <w:lang w:eastAsia="lt-LT"/>
              </w:rPr>
              <w:t>Teisę į teisminę gynybą turi ir įmonės, įstaigos, organizacijos.</w:t>
            </w:r>
          </w:p>
        </w:tc>
        <w:tc>
          <w:tcPr>
            <w:tcW w:w="1842" w:type="dxa"/>
            <w:tcBorders>
              <w:top w:val="single" w:sz="4" w:space="0" w:color="00000A"/>
              <w:left w:val="single" w:sz="4" w:space="0" w:color="00000A"/>
              <w:bottom w:val="single" w:sz="4" w:space="0" w:color="00000A"/>
              <w:right w:val="single" w:sz="4" w:space="0" w:color="00000A"/>
            </w:tcBorders>
          </w:tcPr>
          <w:p w14:paraId="68F3AAEB" w14:textId="1764CD65" w:rsidR="00AF3C33" w:rsidRPr="006E0DB8" w:rsidRDefault="00E56471">
            <w:pPr>
              <w:spacing w:line="256" w:lineRule="auto"/>
              <w:jc w:val="center"/>
              <w:rPr>
                <w:b/>
                <w:bCs/>
                <w:sz w:val="22"/>
                <w:szCs w:val="22"/>
              </w:rPr>
            </w:pPr>
            <w:r w:rsidRPr="006E0DB8">
              <w:rPr>
                <w:b/>
                <w:bCs/>
                <w:sz w:val="22"/>
                <w:szCs w:val="22"/>
              </w:rPr>
              <w:lastRenderedPageBreak/>
              <w:t>Visiškas</w:t>
            </w:r>
          </w:p>
        </w:tc>
      </w:tr>
      <w:tr w:rsidR="00AF3C33" w:rsidRPr="006E0DB8" w14:paraId="2F1088C2"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410E02E"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lastRenderedPageBreak/>
              <w:t>2.   Kompetentingos institucijos pagal nacionalinę teisę užtikrina, kad susijusių asmenų tapatybė būtų apsaugota, kol vyksta tyrimai, pradėti remiantis pranešimu ar viešu atskleidimu.</w:t>
            </w:r>
          </w:p>
          <w:p w14:paraId="56751F99" w14:textId="77777777" w:rsidR="00AF3C33" w:rsidRPr="006E0DB8" w:rsidRDefault="00AF3C33">
            <w:pPr>
              <w:spacing w:line="256" w:lineRule="auto"/>
              <w:rPr>
                <w:b/>
                <w:bCs/>
                <w:sz w:val="22"/>
                <w:szCs w:val="22"/>
              </w:rPr>
            </w:pPr>
          </w:p>
          <w:p w14:paraId="664A1715" w14:textId="77777777" w:rsidR="00AF3C33" w:rsidRPr="006E0DB8" w:rsidRDefault="00AF3C33">
            <w:pPr>
              <w:spacing w:line="256" w:lineRule="auto"/>
              <w:rPr>
                <w:b/>
                <w:bCs/>
                <w:sz w:val="22"/>
                <w:szCs w:val="22"/>
              </w:rPr>
            </w:pPr>
            <w:r w:rsidRPr="006E0DB8">
              <w:rPr>
                <w:color w:val="000000"/>
                <w:sz w:val="22"/>
                <w:szCs w:val="22"/>
                <w:shd w:val="clear" w:color="auto" w:fill="FFFFFF"/>
              </w:rPr>
              <w:t>3.   12, 17 ir 18 straipsniuose išdėstytos taisyklės, taikomos pranešimų teikėjų tapatybės apsaugai, taip pat turi būti taikomos susijusių asmenų tapatybės apsaugai.</w:t>
            </w:r>
          </w:p>
        </w:tc>
        <w:tc>
          <w:tcPr>
            <w:tcW w:w="7982" w:type="dxa"/>
            <w:tcBorders>
              <w:top w:val="single" w:sz="4" w:space="0" w:color="00000A"/>
              <w:left w:val="single" w:sz="4" w:space="0" w:color="00000A"/>
              <w:bottom w:val="single" w:sz="4" w:space="0" w:color="00000A"/>
              <w:right w:val="single" w:sz="4" w:space="0" w:color="00000A"/>
            </w:tcBorders>
            <w:hideMark/>
          </w:tcPr>
          <w:p w14:paraId="43646D0D" w14:textId="77777777" w:rsidR="00AF3C33" w:rsidRPr="006E0DB8" w:rsidRDefault="00AF3C33">
            <w:pPr>
              <w:spacing w:line="256" w:lineRule="auto"/>
              <w:rPr>
                <w:rFonts w:eastAsia="Calibri"/>
                <w:b/>
                <w:bCs/>
                <w:sz w:val="22"/>
                <w:szCs w:val="22"/>
              </w:rPr>
            </w:pPr>
            <w:r w:rsidRPr="006E0DB8">
              <w:rPr>
                <w:rFonts w:eastAsia="Calibri"/>
                <w:b/>
                <w:bCs/>
                <w:sz w:val="22"/>
                <w:szCs w:val="22"/>
              </w:rPr>
              <w:t>PAĮ projektas</w:t>
            </w:r>
          </w:p>
          <w:p w14:paraId="70A6724D" w14:textId="483355A9" w:rsidR="00AF3C33" w:rsidRPr="006E0DB8" w:rsidRDefault="00AF3C33">
            <w:pPr>
              <w:spacing w:line="240" w:lineRule="atLeast"/>
              <w:rPr>
                <w:b/>
                <w:sz w:val="22"/>
                <w:szCs w:val="22"/>
              </w:rPr>
            </w:pPr>
            <w:r w:rsidRPr="006E0DB8">
              <w:rPr>
                <w:b/>
                <w:sz w:val="22"/>
                <w:szCs w:val="22"/>
              </w:rPr>
              <w:t>2 straipsnis. Pagrindinės šio įstatymo sąvokos</w:t>
            </w:r>
          </w:p>
          <w:p w14:paraId="3C7BF60D" w14:textId="77777777" w:rsidR="00AF3C33" w:rsidRPr="006E0DB8" w:rsidRDefault="00AF3C33">
            <w:pPr>
              <w:spacing w:line="256" w:lineRule="auto"/>
              <w:rPr>
                <w:rFonts w:eastAsia="Calibri"/>
                <w:b/>
                <w:bCs/>
                <w:sz w:val="22"/>
                <w:szCs w:val="22"/>
              </w:rPr>
            </w:pPr>
            <w:r w:rsidRPr="006E0DB8">
              <w:rPr>
                <w:b/>
                <w:bCs/>
                <w:color w:val="000000"/>
                <w:sz w:val="22"/>
                <w:szCs w:val="22"/>
              </w:rPr>
              <w:t>&lt;...&gt;</w:t>
            </w:r>
          </w:p>
          <w:p w14:paraId="6E957994" w14:textId="77777777" w:rsidR="0011613C" w:rsidRPr="00E1361A" w:rsidRDefault="0011613C" w:rsidP="0011613C">
            <w:pPr>
              <w:rPr>
                <w:sz w:val="22"/>
                <w:szCs w:val="22"/>
              </w:rPr>
            </w:pPr>
            <w:r w:rsidRPr="00E1361A">
              <w:rPr>
                <w:sz w:val="22"/>
                <w:szCs w:val="22"/>
              </w:rPr>
              <w:t xml:space="preserve">11. Su pažeidimu susijęs asmuo – fizinis arba juridinis asmuo, informacijoje apie pažeidimą nurodomas kaip asmuo, galimai </w:t>
            </w:r>
            <w:r w:rsidRPr="00E1361A">
              <w:rPr>
                <w:color w:val="000000" w:themeColor="text1"/>
                <w:sz w:val="22"/>
                <w:szCs w:val="22"/>
              </w:rPr>
              <w:t xml:space="preserve">besirengiantis daryti, darantis ar padaręs </w:t>
            </w:r>
            <w:r w:rsidRPr="00E1361A">
              <w:rPr>
                <w:sz w:val="22"/>
                <w:szCs w:val="22"/>
              </w:rPr>
              <w:t>pažeidimą arba siejamas su tuo pažeidimu.</w:t>
            </w:r>
          </w:p>
          <w:p w14:paraId="29671EB6" w14:textId="77777777" w:rsidR="00AF3C33" w:rsidRPr="006E0DB8" w:rsidRDefault="00AF3C33">
            <w:pPr>
              <w:tabs>
                <w:tab w:val="left" w:pos="1276"/>
              </w:tabs>
              <w:spacing w:line="256" w:lineRule="auto"/>
              <w:rPr>
                <w:sz w:val="22"/>
                <w:szCs w:val="22"/>
              </w:rPr>
            </w:pPr>
            <w:r w:rsidRPr="006E0DB8">
              <w:rPr>
                <w:sz w:val="22"/>
                <w:szCs w:val="22"/>
              </w:rPr>
              <w:t>&lt;...&gt;</w:t>
            </w:r>
          </w:p>
          <w:p w14:paraId="70CC2D12" w14:textId="77777777" w:rsidR="00262D26" w:rsidRPr="006E0DB8" w:rsidRDefault="00262D26">
            <w:pPr>
              <w:tabs>
                <w:tab w:val="left" w:pos="1276"/>
              </w:tabs>
              <w:spacing w:line="256" w:lineRule="auto"/>
              <w:rPr>
                <w:sz w:val="22"/>
                <w:szCs w:val="22"/>
              </w:rPr>
            </w:pPr>
          </w:p>
          <w:p w14:paraId="62600B0D" w14:textId="6234787F" w:rsidR="003F1DD1" w:rsidRPr="006E0DB8" w:rsidRDefault="003F1DD1" w:rsidP="003F1DD1">
            <w:pPr>
              <w:rPr>
                <w:rFonts w:eastAsia="Calibri"/>
                <w:b/>
                <w:color w:val="000000" w:themeColor="text1"/>
                <w:sz w:val="22"/>
                <w:szCs w:val="22"/>
              </w:rPr>
            </w:pPr>
            <w:r w:rsidRPr="006E0DB8">
              <w:rPr>
                <w:rFonts w:eastAsia="Calibri"/>
                <w:b/>
                <w:color w:val="000000" w:themeColor="text1"/>
                <w:sz w:val="22"/>
                <w:szCs w:val="22"/>
              </w:rPr>
              <w:t>PAĮ projektas</w:t>
            </w:r>
          </w:p>
          <w:p w14:paraId="0D1DBAA3" w14:textId="77777777" w:rsidR="003C2D15" w:rsidRPr="006E0DB8" w:rsidRDefault="003C2D15" w:rsidP="003C2D15">
            <w:pPr>
              <w:rPr>
                <w:rFonts w:eastAsia="Calibri"/>
                <w:b/>
                <w:sz w:val="22"/>
                <w:szCs w:val="22"/>
              </w:rPr>
            </w:pPr>
            <w:r w:rsidRPr="006E0DB8">
              <w:rPr>
                <w:rFonts w:eastAsia="Calibri"/>
                <w:b/>
                <w:sz w:val="22"/>
                <w:szCs w:val="22"/>
              </w:rPr>
              <w:t>9 straipsnis. Konfidencialumo užtikrinimas</w:t>
            </w:r>
          </w:p>
          <w:p w14:paraId="730FB601" w14:textId="77777777" w:rsidR="0011613C" w:rsidRPr="00E1361A" w:rsidRDefault="0011613C" w:rsidP="0011613C">
            <w:pPr>
              <w:rPr>
                <w:sz w:val="22"/>
                <w:szCs w:val="22"/>
              </w:rPr>
            </w:pPr>
            <w:r w:rsidRPr="00E1361A">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3CC639B4" w14:textId="77777777" w:rsidR="0011613C" w:rsidRPr="00E1361A" w:rsidRDefault="0011613C" w:rsidP="0011613C">
            <w:pPr>
              <w:rPr>
                <w:sz w:val="22"/>
                <w:szCs w:val="22"/>
              </w:rPr>
            </w:pPr>
            <w:r w:rsidRPr="00E1361A">
              <w:rPr>
                <w:sz w:val="22"/>
                <w:szCs w:val="22"/>
              </w:rPr>
              <w:t xml:space="preserve">2. Kiekviena įstaiga ir asmuo, kuris gauna ar nagrinėja informaciją apie pažeidimą, privalo užtikrinti informaciją apie pažeidimą pateikiančio asmens ar pranešėjo </w:t>
            </w:r>
            <w:r w:rsidRPr="00E1361A">
              <w:rPr>
                <w:bCs/>
                <w:sz w:val="22"/>
                <w:szCs w:val="22"/>
              </w:rPr>
              <w:t>konfidencialumą.</w:t>
            </w:r>
          </w:p>
          <w:p w14:paraId="563461CB" w14:textId="798238AF" w:rsidR="003F1DD1" w:rsidRPr="006E0DB8" w:rsidRDefault="003F1DD1" w:rsidP="003C2D15">
            <w:pPr>
              <w:rPr>
                <w:color w:val="000000" w:themeColor="text1"/>
                <w:sz w:val="22"/>
                <w:szCs w:val="22"/>
              </w:rPr>
            </w:pPr>
            <w:r w:rsidRPr="006E0DB8">
              <w:rPr>
                <w:color w:val="000000" w:themeColor="text1"/>
                <w:sz w:val="22"/>
                <w:szCs w:val="22"/>
              </w:rPr>
              <w:t>&lt;...&gt;</w:t>
            </w:r>
          </w:p>
          <w:p w14:paraId="2D552CA4" w14:textId="26214426" w:rsidR="00262D26" w:rsidRPr="006E0DB8" w:rsidRDefault="0011613C" w:rsidP="003C2D15">
            <w:pPr>
              <w:rPr>
                <w:i/>
                <w:sz w:val="22"/>
                <w:szCs w:val="22"/>
              </w:rPr>
            </w:pPr>
            <w:r w:rsidRPr="00E1361A">
              <w:rPr>
                <w:sz w:val="22"/>
                <w:szCs w:val="22"/>
              </w:rPr>
              <w:t>6. Informacija apie</w:t>
            </w:r>
            <w:r w:rsidRPr="00E1361A">
              <w:rPr>
                <w:color w:val="FF0000"/>
                <w:sz w:val="22"/>
                <w:szCs w:val="22"/>
              </w:rPr>
              <w:t xml:space="preserve"> </w:t>
            </w:r>
            <w:r w:rsidRPr="00E1361A">
              <w:rPr>
                <w:sz w:val="22"/>
                <w:szCs w:val="22"/>
              </w:rPr>
              <w:t xml:space="preserve">asmenis, pateikusius informaciją apie pažeidimus, pranešėjus, susijusius su pažeidimu asmenis ar pagalbininkus tyrime nedalyvaujantiems asmenims negali būti teikiama. </w:t>
            </w:r>
          </w:p>
        </w:tc>
        <w:tc>
          <w:tcPr>
            <w:tcW w:w="1842" w:type="dxa"/>
            <w:tcBorders>
              <w:top w:val="single" w:sz="4" w:space="0" w:color="00000A"/>
              <w:left w:val="single" w:sz="4" w:space="0" w:color="00000A"/>
              <w:bottom w:val="single" w:sz="4" w:space="0" w:color="00000A"/>
              <w:right w:val="single" w:sz="4" w:space="0" w:color="00000A"/>
            </w:tcBorders>
          </w:tcPr>
          <w:p w14:paraId="379E6406" w14:textId="77777777" w:rsidR="00AF3C33" w:rsidRPr="006E0DB8" w:rsidRDefault="00AF3C33">
            <w:pPr>
              <w:spacing w:line="256" w:lineRule="auto"/>
              <w:jc w:val="center"/>
              <w:rPr>
                <w:sz w:val="22"/>
                <w:szCs w:val="22"/>
              </w:rPr>
            </w:pPr>
            <w:r w:rsidRPr="006E0DB8">
              <w:rPr>
                <w:b/>
                <w:bCs/>
                <w:sz w:val="22"/>
                <w:szCs w:val="22"/>
              </w:rPr>
              <w:t>Visiškas</w:t>
            </w:r>
          </w:p>
          <w:p w14:paraId="527008DB" w14:textId="77777777" w:rsidR="00AF3C33" w:rsidRPr="006E0DB8" w:rsidRDefault="00AF3C33">
            <w:pPr>
              <w:spacing w:line="256" w:lineRule="auto"/>
              <w:jc w:val="center"/>
              <w:rPr>
                <w:sz w:val="22"/>
                <w:szCs w:val="22"/>
              </w:rPr>
            </w:pPr>
          </w:p>
        </w:tc>
      </w:tr>
      <w:tr w:rsidR="00AF3C33" w:rsidRPr="006E0DB8" w14:paraId="1AF5C89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85B5418"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23 straipsnis</w:t>
            </w:r>
          </w:p>
          <w:p w14:paraId="52B5D97C"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Sankcijos</w:t>
            </w:r>
          </w:p>
          <w:p w14:paraId="25654FCD"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Valstybės narės nustato veiksmingas, proporcingas ir atgrasomas sankcijas, taikytinas fiziniams arba juridiniams asmenims, kurie:</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52AFB746" w14:textId="77777777">
              <w:tc>
                <w:tcPr>
                  <w:tcW w:w="171" w:type="dxa"/>
                  <w:hideMark/>
                </w:tcPr>
                <w:p w14:paraId="3AB33893"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088E35B9" w14:textId="77777777" w:rsidR="00AF3C33" w:rsidRPr="006E0DB8" w:rsidRDefault="00AF3C33">
                  <w:pPr>
                    <w:spacing w:line="256" w:lineRule="auto"/>
                    <w:rPr>
                      <w:color w:val="auto"/>
                      <w:sz w:val="22"/>
                      <w:szCs w:val="22"/>
                      <w:lang w:eastAsia="lt-LT"/>
                    </w:rPr>
                  </w:pPr>
                  <w:r w:rsidRPr="006E0DB8">
                    <w:rPr>
                      <w:color w:val="auto"/>
                      <w:sz w:val="22"/>
                      <w:szCs w:val="22"/>
                      <w:lang w:eastAsia="lt-LT"/>
                    </w:rPr>
                    <w:t>trukdo arba bando trukdyti teikti pranešimus;</w:t>
                  </w:r>
                </w:p>
              </w:tc>
            </w:tr>
          </w:tbl>
          <w:p w14:paraId="3A16D3B1" w14:textId="77777777" w:rsidR="00AF3C33" w:rsidRPr="006E0DB8"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166E32CE" w14:textId="77777777">
              <w:tc>
                <w:tcPr>
                  <w:tcW w:w="184" w:type="dxa"/>
                  <w:hideMark/>
                </w:tcPr>
                <w:p w14:paraId="18C41049" w14:textId="77777777" w:rsidR="00AF3C33" w:rsidRPr="006E0DB8" w:rsidRDefault="00AF3C33">
                  <w:pPr>
                    <w:spacing w:line="256" w:lineRule="auto"/>
                    <w:rPr>
                      <w:color w:val="auto"/>
                      <w:sz w:val="22"/>
                      <w:szCs w:val="22"/>
                      <w:lang w:eastAsia="lt-LT"/>
                    </w:rPr>
                  </w:pPr>
                  <w:r w:rsidRPr="006E0DB8">
                    <w:rPr>
                      <w:color w:val="auto"/>
                      <w:sz w:val="22"/>
                      <w:szCs w:val="22"/>
                      <w:lang w:eastAsia="lt-LT"/>
                    </w:rPr>
                    <w:lastRenderedPageBreak/>
                    <w:t>b)</w:t>
                  </w:r>
                </w:p>
              </w:tc>
              <w:tc>
                <w:tcPr>
                  <w:tcW w:w="1711" w:type="dxa"/>
                  <w:hideMark/>
                </w:tcPr>
                <w:p w14:paraId="34B171F9" w14:textId="77777777" w:rsidR="00AF3C33" w:rsidRPr="006E0DB8" w:rsidRDefault="00AF3C33">
                  <w:pPr>
                    <w:spacing w:line="256" w:lineRule="auto"/>
                    <w:rPr>
                      <w:color w:val="auto"/>
                      <w:sz w:val="22"/>
                      <w:szCs w:val="22"/>
                      <w:lang w:eastAsia="lt-LT"/>
                    </w:rPr>
                  </w:pPr>
                  <w:r w:rsidRPr="006E0DB8">
                    <w:rPr>
                      <w:color w:val="auto"/>
                      <w:sz w:val="22"/>
                      <w:szCs w:val="22"/>
                      <w:lang w:eastAsia="lt-LT"/>
                    </w:rPr>
                    <w:t>imasi atsakomųjų veiksmų prieš 4 straipsnyje nurodytus asmenis;</w:t>
                  </w:r>
                </w:p>
              </w:tc>
            </w:tr>
          </w:tbl>
          <w:p w14:paraId="1C9FB80B" w14:textId="77777777" w:rsidR="00AF3C33" w:rsidRPr="006E0DB8"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6A5C8D9A" w14:textId="77777777">
              <w:tc>
                <w:tcPr>
                  <w:tcW w:w="171" w:type="dxa"/>
                  <w:hideMark/>
                </w:tcPr>
                <w:p w14:paraId="3664421B" w14:textId="77777777" w:rsidR="00AF3C33" w:rsidRPr="006E0DB8" w:rsidRDefault="00AF3C33">
                  <w:pPr>
                    <w:spacing w:line="256" w:lineRule="auto"/>
                    <w:rPr>
                      <w:color w:val="auto"/>
                      <w:sz w:val="22"/>
                      <w:szCs w:val="22"/>
                      <w:lang w:eastAsia="lt-LT"/>
                    </w:rPr>
                  </w:pPr>
                  <w:r w:rsidRPr="006E0DB8">
                    <w:rPr>
                      <w:color w:val="auto"/>
                      <w:sz w:val="22"/>
                      <w:szCs w:val="22"/>
                      <w:lang w:eastAsia="lt-LT"/>
                    </w:rPr>
                    <w:t>c)</w:t>
                  </w:r>
                </w:p>
              </w:tc>
              <w:tc>
                <w:tcPr>
                  <w:tcW w:w="1724" w:type="dxa"/>
                  <w:hideMark/>
                </w:tcPr>
                <w:p w14:paraId="3F48E3EB" w14:textId="77777777" w:rsidR="00AF3C33" w:rsidRPr="006E0DB8" w:rsidRDefault="00AF3C33">
                  <w:pPr>
                    <w:spacing w:line="256" w:lineRule="auto"/>
                    <w:rPr>
                      <w:color w:val="auto"/>
                      <w:sz w:val="22"/>
                      <w:szCs w:val="22"/>
                      <w:lang w:eastAsia="lt-LT"/>
                    </w:rPr>
                  </w:pPr>
                  <w:r w:rsidRPr="006E0DB8">
                    <w:rPr>
                      <w:color w:val="auto"/>
                      <w:sz w:val="22"/>
                      <w:szCs w:val="22"/>
                      <w:lang w:eastAsia="lt-LT"/>
                    </w:rPr>
                    <w:t>iškelia nepagrįstas bylas 4 straipsnyje nurodytiems asmenims;</w:t>
                  </w:r>
                </w:p>
              </w:tc>
            </w:tr>
          </w:tbl>
          <w:p w14:paraId="7BB147F9" w14:textId="77777777" w:rsidR="00AF3C33" w:rsidRPr="006E0DB8"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3FACAF39" w14:textId="77777777">
              <w:tc>
                <w:tcPr>
                  <w:tcW w:w="184" w:type="dxa"/>
                  <w:hideMark/>
                </w:tcPr>
                <w:p w14:paraId="5B232566" w14:textId="77777777" w:rsidR="00AF3C33" w:rsidRPr="006E0DB8" w:rsidRDefault="00AF3C33">
                  <w:pPr>
                    <w:spacing w:line="256" w:lineRule="auto"/>
                    <w:rPr>
                      <w:color w:val="auto"/>
                      <w:sz w:val="22"/>
                      <w:szCs w:val="22"/>
                      <w:lang w:eastAsia="lt-LT"/>
                    </w:rPr>
                  </w:pPr>
                  <w:r w:rsidRPr="006E0DB8">
                    <w:rPr>
                      <w:color w:val="auto"/>
                      <w:sz w:val="22"/>
                      <w:szCs w:val="22"/>
                      <w:lang w:eastAsia="lt-LT"/>
                    </w:rPr>
                    <w:t>d)</w:t>
                  </w:r>
                </w:p>
              </w:tc>
              <w:tc>
                <w:tcPr>
                  <w:tcW w:w="1711" w:type="dxa"/>
                  <w:hideMark/>
                </w:tcPr>
                <w:p w14:paraId="6E5EA354" w14:textId="77777777" w:rsidR="00AF3C33" w:rsidRPr="006E0DB8" w:rsidRDefault="00AF3C33">
                  <w:pPr>
                    <w:spacing w:line="256" w:lineRule="auto"/>
                    <w:rPr>
                      <w:color w:val="auto"/>
                      <w:sz w:val="22"/>
                      <w:szCs w:val="22"/>
                      <w:lang w:eastAsia="lt-LT"/>
                    </w:rPr>
                  </w:pPr>
                  <w:r w:rsidRPr="006E0DB8">
                    <w:rPr>
                      <w:color w:val="auto"/>
                      <w:sz w:val="22"/>
                      <w:szCs w:val="22"/>
                      <w:lang w:eastAsia="lt-LT"/>
                    </w:rPr>
                    <w:t>pažeidžia pareigą saugoti pranešimų teikėjų tapatybės konfidencialumą, kaip nurodyta 16 straipsnyje.</w:t>
                  </w:r>
                </w:p>
              </w:tc>
            </w:tr>
          </w:tbl>
          <w:p w14:paraId="5ECAF226" w14:textId="77777777" w:rsidR="00AF3C33" w:rsidRPr="006E0DB8"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AB890D8" w14:textId="3A376FAD" w:rsidR="00AF3C33" w:rsidRPr="006E0DB8" w:rsidRDefault="00AF3C33">
            <w:pPr>
              <w:spacing w:line="256" w:lineRule="auto"/>
              <w:rPr>
                <w:b/>
                <w:bCs/>
                <w:sz w:val="22"/>
                <w:szCs w:val="22"/>
              </w:rPr>
            </w:pPr>
            <w:r w:rsidRPr="006E0DB8">
              <w:rPr>
                <w:b/>
                <w:bCs/>
                <w:sz w:val="22"/>
                <w:szCs w:val="22"/>
              </w:rPr>
              <w:lastRenderedPageBreak/>
              <w:t>PAĮ</w:t>
            </w:r>
            <w:r w:rsidR="003C2D15" w:rsidRPr="006E0DB8">
              <w:rPr>
                <w:b/>
                <w:bCs/>
                <w:sz w:val="22"/>
                <w:szCs w:val="22"/>
              </w:rPr>
              <w:t xml:space="preserve"> projektas</w:t>
            </w:r>
          </w:p>
          <w:p w14:paraId="05997DAC" w14:textId="77777777" w:rsidR="00AF3C33" w:rsidRPr="006E0DB8" w:rsidRDefault="00AF3C33">
            <w:pPr>
              <w:spacing w:line="256" w:lineRule="auto"/>
              <w:rPr>
                <w:b/>
                <w:sz w:val="22"/>
                <w:szCs w:val="22"/>
              </w:rPr>
            </w:pPr>
            <w:r w:rsidRPr="006E0DB8">
              <w:rPr>
                <w:b/>
                <w:sz w:val="22"/>
                <w:szCs w:val="22"/>
              </w:rPr>
              <w:t>17 straipsnis. Atsakomybė</w:t>
            </w:r>
          </w:p>
          <w:p w14:paraId="6C76E2BC" w14:textId="77777777" w:rsidR="00AF3C33" w:rsidRPr="006E0DB8" w:rsidRDefault="00AF3C33">
            <w:pPr>
              <w:spacing w:line="256" w:lineRule="auto"/>
              <w:rPr>
                <w:sz w:val="22"/>
                <w:szCs w:val="22"/>
              </w:rPr>
            </w:pPr>
            <w:r w:rsidRPr="006E0DB8">
              <w:rPr>
                <w:sz w:val="22"/>
                <w:szCs w:val="22"/>
              </w:rPr>
              <w:t>Asmenys, pažeidę šio įstatymo reikalavimus, atsako Lietuvos Respublikos įstatymų nustatyta tvarka.</w:t>
            </w:r>
          </w:p>
          <w:p w14:paraId="27E5296E" w14:textId="77777777" w:rsidR="00AF3C33" w:rsidRPr="006E0DB8" w:rsidRDefault="00AF3C33">
            <w:pPr>
              <w:spacing w:line="256" w:lineRule="auto"/>
              <w:rPr>
                <w:sz w:val="22"/>
                <w:szCs w:val="22"/>
              </w:rPr>
            </w:pPr>
          </w:p>
          <w:p w14:paraId="1D73206D" w14:textId="77777777" w:rsidR="00AF3C33" w:rsidRPr="006E0DB8" w:rsidRDefault="00AF3C33">
            <w:pPr>
              <w:spacing w:line="256" w:lineRule="auto"/>
              <w:rPr>
                <w:b/>
                <w:bCs/>
                <w:color w:val="auto"/>
                <w:sz w:val="22"/>
                <w:szCs w:val="22"/>
              </w:rPr>
            </w:pPr>
            <w:r w:rsidRPr="006E0DB8">
              <w:rPr>
                <w:b/>
                <w:bCs/>
                <w:color w:val="auto"/>
                <w:sz w:val="22"/>
                <w:szCs w:val="22"/>
                <w:shd w:val="clear" w:color="auto" w:fill="FFFFFF"/>
              </w:rPr>
              <w:t>Administracinių nusižengimų kodeksas</w:t>
            </w:r>
          </w:p>
          <w:p w14:paraId="64AFC9AA" w14:textId="77777777" w:rsidR="00AF3C33" w:rsidRPr="006E0DB8" w:rsidRDefault="00AF3C33">
            <w:pPr>
              <w:spacing w:line="256" w:lineRule="auto"/>
              <w:rPr>
                <w:color w:val="000000"/>
                <w:sz w:val="22"/>
                <w:szCs w:val="22"/>
              </w:rPr>
            </w:pPr>
            <w:r w:rsidRPr="006E0DB8">
              <w:rPr>
                <w:b/>
                <w:bCs/>
                <w:color w:val="000000"/>
                <w:sz w:val="22"/>
                <w:szCs w:val="22"/>
              </w:rPr>
              <w:lastRenderedPageBreak/>
              <w:t>555</w:t>
            </w:r>
            <w:r w:rsidRPr="006E0DB8">
              <w:rPr>
                <w:b/>
                <w:bCs/>
                <w:color w:val="000000"/>
                <w:sz w:val="22"/>
                <w:szCs w:val="22"/>
                <w:vertAlign w:val="superscript"/>
              </w:rPr>
              <w:t>1</w:t>
            </w:r>
            <w:r w:rsidRPr="006E0DB8">
              <w:rPr>
                <w:b/>
                <w:bCs/>
                <w:color w:val="000000"/>
                <w:sz w:val="22"/>
                <w:szCs w:val="22"/>
              </w:rPr>
              <w:t> straipsnis. Lietuvos Respublikos pranešėjų apsaugos įstatyme ir (ar) kituose teisės aktuose nustatytų pranešėjų apsaugos reikalavimų pažeidimas</w:t>
            </w:r>
          </w:p>
          <w:p w14:paraId="46D87751" w14:textId="77777777" w:rsidR="00AF3C33" w:rsidRPr="006E0DB8" w:rsidRDefault="00AF3C33">
            <w:pPr>
              <w:spacing w:line="256" w:lineRule="auto"/>
              <w:rPr>
                <w:color w:val="000000"/>
                <w:sz w:val="22"/>
                <w:szCs w:val="22"/>
              </w:rPr>
            </w:pPr>
            <w:bookmarkStart w:id="190" w:name="part_84d351549e7c4ea792ab286e2baba38f"/>
            <w:bookmarkEnd w:id="190"/>
            <w:r w:rsidRPr="006E0DB8">
              <w:rPr>
                <w:color w:val="000000"/>
                <w:sz w:val="22"/>
                <w:szCs w:val="22"/>
              </w:rPr>
              <w:t>1. Lietuvos Respublikos pranešėjų apsaugos įstatyme ir (ar) kituose teisės aktuose nustatytų pranešėjų apsaugos reikalavimų pažeidimas</w:t>
            </w:r>
          </w:p>
          <w:p w14:paraId="7966423A" w14:textId="77777777" w:rsidR="00AF3C33" w:rsidRPr="006E0DB8" w:rsidRDefault="00AF3C33">
            <w:pPr>
              <w:spacing w:line="256" w:lineRule="auto"/>
              <w:rPr>
                <w:color w:val="000000"/>
                <w:sz w:val="22"/>
                <w:szCs w:val="22"/>
              </w:rPr>
            </w:pPr>
            <w:r w:rsidRPr="006E0DB8">
              <w:rPr>
                <w:color w:val="000000"/>
                <w:sz w:val="22"/>
                <w:szCs w:val="22"/>
              </w:rPr>
              <w:t>užtraukia baudą nuo vieno šimto keturiasdešimt iki trijų šimtų eurų.</w:t>
            </w:r>
          </w:p>
          <w:p w14:paraId="6307A92C" w14:textId="77777777" w:rsidR="00AF3C33" w:rsidRPr="006E0DB8" w:rsidRDefault="00AF3C33">
            <w:pPr>
              <w:spacing w:line="256" w:lineRule="auto"/>
              <w:rPr>
                <w:color w:val="000000"/>
                <w:sz w:val="22"/>
                <w:szCs w:val="22"/>
              </w:rPr>
            </w:pPr>
            <w:bookmarkStart w:id="191" w:name="part_5385e3d88fc7438b82aa12be8d622667"/>
            <w:bookmarkEnd w:id="191"/>
            <w:r w:rsidRPr="006E0DB8">
              <w:rPr>
                <w:color w:val="000000"/>
                <w:sz w:val="22"/>
                <w:szCs w:val="22"/>
              </w:rPr>
              <w:t>2. Šio straipsnio 1 dalyje numatytas administracinis nusižengimas, padarytas pakartotinai,</w:t>
            </w:r>
          </w:p>
          <w:p w14:paraId="37F1F1CC" w14:textId="77777777" w:rsidR="00AF3C33" w:rsidRPr="006E0DB8" w:rsidRDefault="00AF3C33">
            <w:pPr>
              <w:spacing w:line="256" w:lineRule="auto"/>
              <w:rPr>
                <w:color w:val="000000"/>
                <w:sz w:val="22"/>
                <w:szCs w:val="22"/>
              </w:rPr>
            </w:pPr>
            <w:r w:rsidRPr="006E0DB8">
              <w:rPr>
                <w:color w:val="000000"/>
                <w:sz w:val="22"/>
                <w:szCs w:val="22"/>
              </w:rPr>
              <w:t>užtraukia baudą nuo trijų šimtų iki penkių šimtų eurų.</w:t>
            </w:r>
          </w:p>
          <w:p w14:paraId="57D5FFC4" w14:textId="77777777" w:rsidR="00AF3C33" w:rsidRPr="006E0DB8" w:rsidRDefault="00AF3C33">
            <w:pPr>
              <w:spacing w:line="256" w:lineRule="auto"/>
              <w:rPr>
                <w:color w:val="000000"/>
                <w:sz w:val="22"/>
                <w:szCs w:val="22"/>
              </w:rPr>
            </w:pPr>
            <w:bookmarkStart w:id="192" w:name="part_5679101224644735935fd314f51b4404"/>
            <w:bookmarkEnd w:id="192"/>
            <w:r w:rsidRPr="006E0DB8">
              <w:rPr>
                <w:color w:val="000000"/>
                <w:sz w:val="22"/>
                <w:szCs w:val="22"/>
              </w:rPr>
              <w:t>3. Šio straipsnio 1 dalyje numatytas administracinis nusižengimas, jeigu dėl to buvo atskleista informaciją apie pažeidimą pateikusio asmens tapatybė, arba draudimo daryti neigiamą poveikį informaciją apie pažeidimus pateikusiems asmenims nesilaikymas</w:t>
            </w:r>
          </w:p>
          <w:p w14:paraId="47C1E82E" w14:textId="77777777" w:rsidR="00AF3C33" w:rsidRPr="006E0DB8" w:rsidRDefault="00AF3C33">
            <w:pPr>
              <w:spacing w:line="256" w:lineRule="auto"/>
              <w:rPr>
                <w:color w:val="000000"/>
                <w:sz w:val="22"/>
                <w:szCs w:val="22"/>
              </w:rPr>
            </w:pPr>
            <w:r w:rsidRPr="006E0DB8">
              <w:rPr>
                <w:color w:val="000000"/>
                <w:sz w:val="22"/>
                <w:szCs w:val="22"/>
              </w:rPr>
              <w:t>užtraukia baudą nuo vieno tūkstančio iki dviejų tūkstančių eurų.</w:t>
            </w:r>
          </w:p>
          <w:p w14:paraId="74F50EB7" w14:textId="77777777" w:rsidR="00AF3C33" w:rsidRPr="006E0DB8" w:rsidRDefault="00AF3C33">
            <w:pPr>
              <w:spacing w:line="256" w:lineRule="auto"/>
              <w:rPr>
                <w:color w:val="000000"/>
                <w:sz w:val="22"/>
                <w:szCs w:val="22"/>
              </w:rPr>
            </w:pPr>
            <w:bookmarkStart w:id="193" w:name="part_3844574e43284ff09604c68ad4569e0a"/>
            <w:bookmarkEnd w:id="193"/>
            <w:r w:rsidRPr="006E0DB8">
              <w:rPr>
                <w:color w:val="000000"/>
                <w:sz w:val="22"/>
                <w:szCs w:val="22"/>
              </w:rPr>
              <w:t>4. Šio straipsnio 3 dalyje numatytas administracinis nusižengimas, padarytas pakartotinai,</w:t>
            </w:r>
          </w:p>
          <w:p w14:paraId="75CC8A66" w14:textId="5B9DE87B" w:rsidR="00AF3C33" w:rsidRPr="006E0DB8" w:rsidRDefault="00AF3C33">
            <w:pPr>
              <w:spacing w:line="256" w:lineRule="auto"/>
              <w:rPr>
                <w:color w:val="000000"/>
                <w:sz w:val="22"/>
                <w:szCs w:val="22"/>
              </w:rPr>
            </w:pPr>
            <w:r w:rsidRPr="006E0DB8">
              <w:rPr>
                <w:color w:val="000000"/>
                <w:sz w:val="22"/>
                <w:szCs w:val="22"/>
              </w:rPr>
              <w:t>užtraukia baudą nuo dviejų tūkstančių iki keturių tūkstančių eurų.</w:t>
            </w:r>
          </w:p>
        </w:tc>
        <w:tc>
          <w:tcPr>
            <w:tcW w:w="1842" w:type="dxa"/>
            <w:tcBorders>
              <w:top w:val="single" w:sz="4" w:space="0" w:color="00000A"/>
              <w:left w:val="single" w:sz="4" w:space="0" w:color="00000A"/>
              <w:bottom w:val="single" w:sz="4" w:space="0" w:color="00000A"/>
              <w:right w:val="single" w:sz="4" w:space="0" w:color="00000A"/>
            </w:tcBorders>
            <w:hideMark/>
          </w:tcPr>
          <w:p w14:paraId="42E65FCB"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42C4F65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21CF42A" w14:textId="77777777" w:rsidR="00AF3C33" w:rsidRPr="006E0DB8" w:rsidRDefault="00AF3C33">
            <w:pPr>
              <w:spacing w:line="256" w:lineRule="auto"/>
              <w:rPr>
                <w:b/>
                <w:bCs/>
                <w:sz w:val="22"/>
                <w:szCs w:val="22"/>
              </w:rPr>
            </w:pPr>
            <w:r w:rsidRPr="006E0DB8">
              <w:rPr>
                <w:color w:val="000000"/>
                <w:sz w:val="22"/>
                <w:szCs w:val="22"/>
                <w:shd w:val="clear" w:color="auto" w:fill="FFFFFF"/>
              </w:rPr>
              <w:t>2.   Valstybės narės nustato veiksmingas, proporcingas ir atgrasomas sankcijas, taikytinas pranešimų teikėjams, kai nustatoma, kad jie sąmoningai pranešė arba viešai atskleidė klaidingą informaciją. Be to, valstybės narės numato dėl tokių pranešimų arba viešo informacijos atskleidimo kilusios žalos kompensavimo priemones pagal nacionalinę teisę.</w:t>
            </w:r>
          </w:p>
        </w:tc>
        <w:tc>
          <w:tcPr>
            <w:tcW w:w="7982" w:type="dxa"/>
            <w:tcBorders>
              <w:top w:val="single" w:sz="4" w:space="0" w:color="00000A"/>
              <w:left w:val="single" w:sz="4" w:space="0" w:color="00000A"/>
              <w:bottom w:val="single" w:sz="4" w:space="0" w:color="00000A"/>
              <w:right w:val="single" w:sz="4" w:space="0" w:color="00000A"/>
            </w:tcBorders>
            <w:hideMark/>
          </w:tcPr>
          <w:p w14:paraId="0BCFC8A7" w14:textId="6B07F4AB" w:rsidR="00AF3C33" w:rsidRPr="006E0DB8" w:rsidRDefault="00AF3C33">
            <w:pPr>
              <w:spacing w:line="256" w:lineRule="auto"/>
              <w:rPr>
                <w:b/>
                <w:bCs/>
                <w:sz w:val="22"/>
                <w:szCs w:val="22"/>
              </w:rPr>
            </w:pPr>
            <w:r w:rsidRPr="006E0DB8">
              <w:rPr>
                <w:b/>
                <w:bCs/>
                <w:sz w:val="22"/>
                <w:szCs w:val="22"/>
              </w:rPr>
              <w:t>PAĮ</w:t>
            </w:r>
            <w:r w:rsidR="003F1DD1" w:rsidRPr="006E0DB8">
              <w:rPr>
                <w:b/>
                <w:bCs/>
                <w:sz w:val="22"/>
                <w:szCs w:val="22"/>
              </w:rPr>
              <w:t xml:space="preserve"> projektas</w:t>
            </w:r>
          </w:p>
          <w:p w14:paraId="3D515688" w14:textId="77777777" w:rsidR="00AF3C33" w:rsidRPr="006E0DB8" w:rsidRDefault="00AF3C33">
            <w:pPr>
              <w:spacing w:line="256" w:lineRule="auto"/>
              <w:rPr>
                <w:b/>
                <w:bCs/>
                <w:color w:val="000000"/>
                <w:sz w:val="22"/>
                <w:szCs w:val="22"/>
              </w:rPr>
            </w:pPr>
            <w:r w:rsidRPr="006E0DB8">
              <w:rPr>
                <w:b/>
                <w:bCs/>
                <w:color w:val="000000"/>
                <w:sz w:val="22"/>
                <w:szCs w:val="22"/>
              </w:rPr>
              <w:t>3 straipsnis. Informacijos apie pažeidimus teikimas</w:t>
            </w:r>
          </w:p>
          <w:p w14:paraId="74716B28" w14:textId="77777777" w:rsidR="00AF3C33" w:rsidRPr="006E0DB8" w:rsidRDefault="00AF3C33">
            <w:pPr>
              <w:spacing w:line="256" w:lineRule="auto"/>
              <w:rPr>
                <w:color w:val="000000"/>
                <w:sz w:val="22"/>
                <w:szCs w:val="22"/>
              </w:rPr>
            </w:pPr>
            <w:r w:rsidRPr="006E0DB8">
              <w:rPr>
                <w:color w:val="000000"/>
                <w:sz w:val="22"/>
                <w:szCs w:val="22"/>
              </w:rPr>
              <w:t>&lt;...&gt;</w:t>
            </w:r>
          </w:p>
          <w:p w14:paraId="68DCDC64" w14:textId="77777777" w:rsidR="0011613C" w:rsidRPr="00E1361A" w:rsidRDefault="0011613C" w:rsidP="0011613C">
            <w:pPr>
              <w:rPr>
                <w:sz w:val="22"/>
                <w:szCs w:val="22"/>
              </w:rPr>
            </w:pPr>
            <w:r w:rsidRPr="00E1361A">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3EBB7F0B" w14:textId="2B423D35" w:rsidR="00AF3C33" w:rsidRPr="006E0DB8" w:rsidRDefault="003F1DD1" w:rsidP="00596085">
            <w:pPr>
              <w:spacing w:line="256" w:lineRule="auto"/>
              <w:rPr>
                <w:color w:val="000000"/>
                <w:sz w:val="22"/>
                <w:szCs w:val="22"/>
              </w:rPr>
            </w:pPr>
            <w:r w:rsidRPr="006E0DB8">
              <w:rPr>
                <w:color w:val="000000" w:themeColor="text1"/>
                <w:sz w:val="22"/>
                <w:szCs w:val="22"/>
              </w:rPr>
              <w:t xml:space="preserve"> </w:t>
            </w:r>
            <w:r w:rsidR="00AF3C33" w:rsidRPr="006E0DB8">
              <w:rPr>
                <w:color w:val="000000"/>
                <w:sz w:val="22"/>
                <w:szCs w:val="22"/>
              </w:rPr>
              <w:t>&lt;...&gt;</w:t>
            </w:r>
          </w:p>
          <w:p w14:paraId="5257479E" w14:textId="77777777" w:rsidR="0011613C" w:rsidRPr="00E1361A" w:rsidRDefault="0011613C" w:rsidP="0011613C">
            <w:pPr>
              <w:rPr>
                <w:rFonts w:eastAsia="Calibri"/>
                <w:sz w:val="22"/>
                <w:szCs w:val="22"/>
              </w:rPr>
            </w:pPr>
            <w:r w:rsidRPr="00E1361A">
              <w:rPr>
                <w:rFonts w:eastAsia="Calibri"/>
                <w:sz w:val="22"/>
                <w:szCs w:val="22"/>
              </w:rPr>
              <w:t xml:space="preserve">7. Žinomai melagingos informacijos, taip pat valstybės ar tarnybos paslaptį sudarančios informacijos apie pažeidimą pateikimas nesuteikia </w:t>
            </w:r>
            <w:r w:rsidRPr="00E1361A">
              <w:rPr>
                <w:sz w:val="22"/>
                <w:szCs w:val="22"/>
              </w:rPr>
              <w:t xml:space="preserve">informaciją apie pažeidimą pateikusiam </w:t>
            </w:r>
            <w:r w:rsidRPr="00E1361A">
              <w:rPr>
                <w:rFonts w:eastAsia="Calibri"/>
                <w:sz w:val="22"/>
                <w:szCs w:val="22"/>
              </w:rPr>
              <w:t xml:space="preserve">asmeniui garantijų pagal šį įstatymą. Žinomai melagingą informaciją pateikęs arba valstybės ar tarnybos paslaptį ar profesinę paslaptį atskleidęs asmuo atsako teisės aktų nustatyta tvarka. </w:t>
            </w:r>
          </w:p>
          <w:p w14:paraId="0F880F3F" w14:textId="77777777" w:rsidR="003F1DD1" w:rsidRPr="006E0DB8" w:rsidRDefault="003F1DD1" w:rsidP="003F1DD1">
            <w:pPr>
              <w:rPr>
                <w:rFonts w:eastAsia="Calibri"/>
                <w:color w:val="000000" w:themeColor="text1"/>
                <w:sz w:val="22"/>
                <w:szCs w:val="22"/>
              </w:rPr>
            </w:pPr>
          </w:p>
          <w:p w14:paraId="395955BC" w14:textId="0733335C" w:rsidR="003F1DD1" w:rsidRPr="006E0DB8" w:rsidRDefault="003F1DD1" w:rsidP="003F1DD1">
            <w:pPr>
              <w:rPr>
                <w:rFonts w:eastAsia="Calibri"/>
                <w:b/>
                <w:bCs/>
                <w:color w:val="000000" w:themeColor="text1"/>
                <w:sz w:val="22"/>
                <w:szCs w:val="22"/>
              </w:rPr>
            </w:pPr>
            <w:r w:rsidRPr="006E0DB8">
              <w:rPr>
                <w:rFonts w:eastAsia="Calibri"/>
                <w:b/>
                <w:bCs/>
                <w:color w:val="000000" w:themeColor="text1"/>
                <w:sz w:val="22"/>
                <w:szCs w:val="22"/>
              </w:rPr>
              <w:t xml:space="preserve">Baudžiamasis kodeksas </w:t>
            </w:r>
          </w:p>
          <w:p w14:paraId="028B693F" w14:textId="77777777" w:rsidR="003F1DD1" w:rsidRPr="006E0DB8" w:rsidRDefault="003F1DD1" w:rsidP="003F1DD1">
            <w:pPr>
              <w:rPr>
                <w:color w:val="000000"/>
                <w:sz w:val="22"/>
                <w:szCs w:val="22"/>
                <w:lang w:eastAsia="lt-LT"/>
              </w:rPr>
            </w:pPr>
            <w:r w:rsidRPr="006E0DB8">
              <w:rPr>
                <w:b/>
                <w:bCs/>
                <w:color w:val="000000"/>
                <w:sz w:val="22"/>
                <w:szCs w:val="22"/>
                <w:lang w:eastAsia="lt-LT"/>
              </w:rPr>
              <w:t>125 straipsnis. Valstybės paslapties atskleidimas</w:t>
            </w:r>
          </w:p>
          <w:p w14:paraId="0077EF72" w14:textId="4A0619D3" w:rsidR="003F1DD1" w:rsidRPr="006E0DB8" w:rsidRDefault="003F1DD1" w:rsidP="003F1DD1">
            <w:pPr>
              <w:rPr>
                <w:color w:val="000000"/>
                <w:sz w:val="22"/>
                <w:szCs w:val="22"/>
                <w:lang w:eastAsia="lt-LT"/>
              </w:rPr>
            </w:pPr>
            <w:bookmarkStart w:id="194" w:name="part_7e67e8460b914f3387ce4043ff2786b8"/>
            <w:bookmarkEnd w:id="194"/>
            <w:r w:rsidRPr="006E0DB8">
              <w:rPr>
                <w:color w:val="000000"/>
                <w:sz w:val="22"/>
                <w:szCs w:val="22"/>
                <w:lang w:eastAsia="lt-LT"/>
              </w:rPr>
              <w:t>1. Tas, kas atskleidė informaciją, kuri yra Lietuvos Respublikos valstybės paslaptis, jeigu jam ta informacija buvo patikėta arba jis ją sužinojo dėl savo tarnybos, darbo ar atlikdamas viešąsias funkcijas, bet nebuvo šnipinėjimo požymių, baudžiamas bauda arba laisvės apribojimu, arba areštu, arba laisvės atėmimu iki trejų metų.</w:t>
            </w:r>
          </w:p>
          <w:p w14:paraId="14298770" w14:textId="77777777" w:rsidR="003F1DD1" w:rsidRPr="006E0DB8" w:rsidRDefault="003F1DD1" w:rsidP="003F1DD1">
            <w:pPr>
              <w:rPr>
                <w:color w:val="000000"/>
                <w:sz w:val="22"/>
                <w:szCs w:val="22"/>
                <w:lang w:eastAsia="lt-LT"/>
              </w:rPr>
            </w:pPr>
            <w:bookmarkStart w:id="195" w:name="part_e9a7eb9032194f74aa36de3d4c666748"/>
            <w:bookmarkEnd w:id="195"/>
            <w:r w:rsidRPr="006E0DB8">
              <w:rPr>
                <w:color w:val="000000"/>
                <w:sz w:val="22"/>
                <w:szCs w:val="22"/>
                <w:lang w:eastAsia="lt-LT"/>
              </w:rPr>
              <w:t>2. Šio straipsnio 1 dalyje numatyta veika yra nusikaltimas ir tais atvejais, kai ji padaryta dėl neatsargumo.</w:t>
            </w:r>
          </w:p>
          <w:p w14:paraId="52461654" w14:textId="183D8ECF" w:rsidR="003F1DD1" w:rsidRPr="006E0DB8" w:rsidRDefault="003F1DD1" w:rsidP="003F1DD1">
            <w:pPr>
              <w:rPr>
                <w:rFonts w:eastAsia="Calibri"/>
                <w:b/>
                <w:bCs/>
                <w:color w:val="000000" w:themeColor="text1"/>
                <w:sz w:val="22"/>
                <w:szCs w:val="22"/>
              </w:rPr>
            </w:pPr>
          </w:p>
          <w:p w14:paraId="603375EA" w14:textId="77777777" w:rsidR="003F1DD1" w:rsidRPr="006E0DB8" w:rsidRDefault="003F1DD1" w:rsidP="003F1DD1">
            <w:pPr>
              <w:rPr>
                <w:color w:val="000000"/>
                <w:sz w:val="22"/>
                <w:szCs w:val="22"/>
                <w:lang w:eastAsia="lt-LT"/>
              </w:rPr>
            </w:pPr>
            <w:r w:rsidRPr="006E0DB8">
              <w:rPr>
                <w:b/>
                <w:bCs/>
                <w:color w:val="000000"/>
                <w:sz w:val="22"/>
                <w:szCs w:val="22"/>
                <w:lang w:eastAsia="lt-LT"/>
              </w:rPr>
              <w:t>211 straipsnis. Komercinės paslapties atskleidimas</w:t>
            </w:r>
          </w:p>
          <w:p w14:paraId="6AD6C175" w14:textId="5A198F29" w:rsidR="003F1DD1" w:rsidRPr="006E0DB8" w:rsidRDefault="003F1DD1" w:rsidP="003F1DD1">
            <w:pPr>
              <w:rPr>
                <w:color w:val="000000"/>
                <w:sz w:val="22"/>
                <w:szCs w:val="22"/>
                <w:lang w:eastAsia="lt-LT"/>
              </w:rPr>
            </w:pPr>
            <w:r w:rsidRPr="006E0DB8">
              <w:rPr>
                <w:color w:val="000000"/>
                <w:sz w:val="22"/>
                <w:szCs w:val="22"/>
                <w:lang w:eastAsia="lt-LT"/>
              </w:rPr>
              <w:t>Tas, kas atskleidė komercine paslaptimi laikomą informaciją, kuri jam buvo patikėta ar kurią jis sužinojo dėl savo tarnybos ar darbo, jeigu ši veika padarė didelės turtinės žalos nukentėjusiam asmeniui, baudžiamas viešaisiais darbais arba bauda, arba laisvės apribojimu, arba areštu, arba laisvės atėmimu iki dvejų metų</w:t>
            </w:r>
          </w:p>
          <w:p w14:paraId="0C9C663E" w14:textId="4BC88C4E" w:rsidR="003F1DD1" w:rsidRPr="006E0DB8" w:rsidRDefault="003F1DD1" w:rsidP="003F1DD1">
            <w:pPr>
              <w:rPr>
                <w:rFonts w:eastAsia="Calibri"/>
                <w:b/>
                <w:bCs/>
                <w:color w:val="000000" w:themeColor="text1"/>
                <w:sz w:val="22"/>
                <w:szCs w:val="22"/>
              </w:rPr>
            </w:pPr>
          </w:p>
          <w:p w14:paraId="727F25C7" w14:textId="77777777" w:rsidR="003F1DD1" w:rsidRPr="006E0DB8" w:rsidRDefault="003F1DD1" w:rsidP="003F1DD1">
            <w:pPr>
              <w:ind w:right="-81"/>
              <w:rPr>
                <w:color w:val="000000"/>
                <w:sz w:val="22"/>
                <w:szCs w:val="22"/>
                <w:lang w:eastAsia="lt-LT"/>
              </w:rPr>
            </w:pPr>
            <w:r w:rsidRPr="006E0DB8">
              <w:rPr>
                <w:b/>
                <w:bCs/>
                <w:color w:val="000000"/>
                <w:sz w:val="22"/>
                <w:szCs w:val="22"/>
                <w:lang w:eastAsia="lt-LT"/>
              </w:rPr>
              <w:t>235 straipsnis. Melagingi skundas, pareiškimas, pranešimas, parodymai, išvados ir vertimas</w:t>
            </w:r>
          </w:p>
          <w:p w14:paraId="12D93CE8" w14:textId="77777777" w:rsidR="003F1DD1" w:rsidRPr="006E0DB8" w:rsidRDefault="003F1DD1" w:rsidP="003F1DD1">
            <w:pPr>
              <w:ind w:right="-81"/>
              <w:rPr>
                <w:color w:val="000000"/>
                <w:sz w:val="22"/>
                <w:szCs w:val="22"/>
                <w:lang w:eastAsia="lt-LT"/>
              </w:rPr>
            </w:pPr>
            <w:bookmarkStart w:id="196" w:name="part_24bd40b56b6e4b0da9dc465db32e00e1"/>
            <w:bookmarkEnd w:id="196"/>
            <w:r w:rsidRPr="006E0DB8">
              <w:rPr>
                <w:color w:val="000000"/>
                <w:sz w:val="22"/>
                <w:szCs w:val="22"/>
                <w:lang w:eastAsia="lt-LT"/>
              </w:rPr>
              <w:t>1. Tas, kas pateikė melagingą skundą, pareiškimą, pranešimą apie nusikalstamą veiką arba davė melagingus parodymus apklausiamas kaip liudytojas ar nukentėjęs asmuo, arba būdamas ekspertu ar specialistu pateikė melagingą išvadą ar paaiškinimą, arba būdamas vertėju melagingai ar žinomai neteisingai išvertė ikiteisminio tyrimo metu ir (ar) teisme arba Tarptautiniame baudžiamajame teisme ar kitoje tarptautinėje teisminėje institucijoje,</w:t>
            </w:r>
          </w:p>
          <w:p w14:paraId="33023C44" w14:textId="77777777" w:rsidR="003F1DD1" w:rsidRPr="006E0DB8" w:rsidRDefault="003F1DD1" w:rsidP="003F1DD1">
            <w:pPr>
              <w:rPr>
                <w:color w:val="000000"/>
                <w:sz w:val="22"/>
                <w:szCs w:val="22"/>
                <w:lang w:eastAsia="lt-LT"/>
              </w:rPr>
            </w:pPr>
            <w:r w:rsidRPr="006E0DB8">
              <w:rPr>
                <w:color w:val="000000"/>
                <w:sz w:val="22"/>
                <w:szCs w:val="22"/>
                <w:lang w:eastAsia="lt-LT"/>
              </w:rPr>
              <w:t>baudžiamas viešaisiais darbais arba bauda, arba laisvės apribojimu, arba areštu, arba laisvės atėmimu iki dvejų metų.</w:t>
            </w:r>
          </w:p>
          <w:p w14:paraId="6389E560" w14:textId="18F34F0A" w:rsidR="003F1DD1" w:rsidRPr="006E0DB8" w:rsidRDefault="003F1DD1" w:rsidP="003F1DD1">
            <w:pPr>
              <w:rPr>
                <w:color w:val="000000"/>
                <w:sz w:val="22"/>
                <w:szCs w:val="22"/>
                <w:lang w:eastAsia="lt-LT"/>
              </w:rPr>
            </w:pPr>
            <w:bookmarkStart w:id="197" w:name="part_dba58aa1c98a47bea7aa570bf75929ef"/>
            <w:bookmarkEnd w:id="197"/>
            <w:r w:rsidRPr="006E0DB8">
              <w:rPr>
                <w:color w:val="000000"/>
                <w:sz w:val="22"/>
                <w:szCs w:val="22"/>
                <w:lang w:eastAsia="lt-LT"/>
              </w:rPr>
              <w:t>&lt;...&gt;</w:t>
            </w:r>
          </w:p>
          <w:p w14:paraId="492BE00A" w14:textId="77777777" w:rsidR="003F1DD1" w:rsidRPr="006E0DB8" w:rsidRDefault="003F1DD1" w:rsidP="003F1DD1">
            <w:pPr>
              <w:rPr>
                <w:color w:val="000000"/>
                <w:sz w:val="22"/>
                <w:szCs w:val="22"/>
                <w:lang w:eastAsia="lt-LT"/>
              </w:rPr>
            </w:pPr>
          </w:p>
          <w:p w14:paraId="0F63F0DF" w14:textId="77777777" w:rsidR="003F1DD1" w:rsidRPr="006E0DB8" w:rsidRDefault="003F1DD1" w:rsidP="003F1DD1">
            <w:pPr>
              <w:rPr>
                <w:color w:val="000000"/>
                <w:sz w:val="22"/>
                <w:szCs w:val="22"/>
                <w:lang w:eastAsia="lt-LT"/>
              </w:rPr>
            </w:pPr>
            <w:r w:rsidRPr="006E0DB8">
              <w:rPr>
                <w:b/>
                <w:bCs/>
                <w:color w:val="000000"/>
                <w:sz w:val="22"/>
                <w:szCs w:val="22"/>
                <w:lang w:eastAsia="lt-LT"/>
              </w:rPr>
              <w:t>297 straipsnis. Tarnybos paslapties atskleidimas</w:t>
            </w:r>
          </w:p>
          <w:p w14:paraId="44827A79" w14:textId="2778E721" w:rsidR="003F1DD1" w:rsidRPr="006E0DB8" w:rsidRDefault="003F1DD1" w:rsidP="003F1DD1">
            <w:pPr>
              <w:rPr>
                <w:color w:val="000000"/>
                <w:sz w:val="22"/>
                <w:szCs w:val="22"/>
                <w:lang w:eastAsia="lt-LT"/>
              </w:rPr>
            </w:pPr>
            <w:bookmarkStart w:id="198" w:name="part_7b18f7d9530747c3b018cecd5f030504"/>
            <w:bookmarkEnd w:id="198"/>
            <w:r w:rsidRPr="006E0DB8">
              <w:rPr>
                <w:color w:val="000000"/>
                <w:sz w:val="22"/>
                <w:szCs w:val="22"/>
                <w:lang w:eastAsia="lt-LT"/>
              </w:rPr>
              <w:t>1. Tas, kas atskleidė informaciją, sudarančią tarnybos paslaptį, kuri jam buvo patikėta ar kurią jis sužinojo dėl savo tarnybos ar darbo, jeigu nebuvo šnipinėjimo ar padėjimo užsienio valstybei veikti prieš Lietuvos Respubliką požymių, padarė baudžiamąjį nusižengimą ir baudžiamas bauda arba laisvės apribojimu, arba areštu.</w:t>
            </w:r>
          </w:p>
          <w:p w14:paraId="67BB6E44" w14:textId="333ECAB0" w:rsidR="003F1DD1" w:rsidRPr="006E0DB8" w:rsidRDefault="003F1DD1" w:rsidP="003F1DD1">
            <w:pPr>
              <w:rPr>
                <w:color w:val="000000"/>
                <w:sz w:val="22"/>
                <w:szCs w:val="22"/>
                <w:lang w:eastAsia="lt-LT"/>
              </w:rPr>
            </w:pPr>
            <w:bookmarkStart w:id="199" w:name="part_06c97c445dd043ad8bc5499f33e0d2ea"/>
            <w:bookmarkEnd w:id="199"/>
            <w:r w:rsidRPr="006E0DB8">
              <w:rPr>
                <w:color w:val="000000"/>
                <w:sz w:val="22"/>
                <w:szCs w:val="22"/>
                <w:lang w:eastAsia="lt-LT"/>
              </w:rPr>
              <w:t>2. Šiame straipsnyje numatyta veika yra nusikalstama ir tais atvejais, kai ji padaryta dėl neatsargumo.</w:t>
            </w:r>
          </w:p>
          <w:p w14:paraId="3A05AB74" w14:textId="211B8F68" w:rsidR="00AF3C33" w:rsidRPr="006E0DB8" w:rsidRDefault="00AF3C33">
            <w:pPr>
              <w:spacing w:line="256" w:lineRule="auto"/>
              <w:rPr>
                <w:color w:val="000000"/>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068F4E8C" w14:textId="77777777" w:rsidR="00AF3C33" w:rsidRPr="006E0DB8" w:rsidRDefault="00AF3C33">
            <w:pPr>
              <w:spacing w:line="256" w:lineRule="auto"/>
              <w:jc w:val="center"/>
              <w:rPr>
                <w:sz w:val="22"/>
                <w:szCs w:val="22"/>
              </w:rPr>
            </w:pPr>
            <w:r w:rsidRPr="006E0DB8">
              <w:rPr>
                <w:b/>
                <w:bCs/>
                <w:sz w:val="22"/>
                <w:szCs w:val="22"/>
              </w:rPr>
              <w:lastRenderedPageBreak/>
              <w:t>Dalinis</w:t>
            </w:r>
          </w:p>
        </w:tc>
      </w:tr>
      <w:tr w:rsidR="00AF3C33" w:rsidRPr="006E0DB8" w14:paraId="2D1DAFF7"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192AA11A"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lastRenderedPageBreak/>
              <w:t>24 straipsnis</w:t>
            </w:r>
          </w:p>
          <w:p w14:paraId="137318D9"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Galimybės atsisakyti teisių ir teisių gynimo priemonių nebuvimas</w:t>
            </w:r>
          </w:p>
          <w:p w14:paraId="562E20E8" w14:textId="671BC241" w:rsidR="00AF3C33" w:rsidRPr="006E0DB8" w:rsidRDefault="00AF3C33" w:rsidP="00527CC8">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Valstybės narės užtikrina, kad šioje direktyvoje numatytų teisių ir teisių gynimo priemonių atsisakyti ar apriboti nebūtų galima jokiu susitarimu, politikos priemone, darbo santykių forma ar įdarbinimo sąlyga, įskaitant susitarimus dėl ginčų sprendimo arbitražo būdu.</w:t>
            </w:r>
          </w:p>
        </w:tc>
        <w:tc>
          <w:tcPr>
            <w:tcW w:w="7982" w:type="dxa"/>
            <w:tcBorders>
              <w:top w:val="single" w:sz="4" w:space="0" w:color="00000A"/>
              <w:left w:val="single" w:sz="4" w:space="0" w:color="00000A"/>
              <w:bottom w:val="single" w:sz="4" w:space="0" w:color="00000A"/>
              <w:right w:val="single" w:sz="4" w:space="0" w:color="00000A"/>
            </w:tcBorders>
          </w:tcPr>
          <w:p w14:paraId="251BF7C3" w14:textId="0D0AA364" w:rsidR="00AF3C33" w:rsidRPr="006E0DB8" w:rsidRDefault="003F1DD1">
            <w:pPr>
              <w:spacing w:line="256" w:lineRule="auto"/>
              <w:rPr>
                <w:b/>
                <w:bCs/>
                <w:sz w:val="22"/>
                <w:szCs w:val="22"/>
              </w:rPr>
            </w:pPr>
            <w:r w:rsidRPr="006E0DB8">
              <w:rPr>
                <w:b/>
                <w:bCs/>
                <w:sz w:val="22"/>
                <w:szCs w:val="22"/>
              </w:rPr>
              <w:t>PAĮ</w:t>
            </w:r>
            <w:r w:rsidR="00596085" w:rsidRPr="006E0DB8">
              <w:rPr>
                <w:b/>
                <w:bCs/>
                <w:sz w:val="22"/>
                <w:szCs w:val="22"/>
              </w:rPr>
              <w:t xml:space="preserve"> projektas</w:t>
            </w:r>
          </w:p>
          <w:p w14:paraId="15DC4357" w14:textId="77777777" w:rsidR="00596085" w:rsidRPr="006E0DB8" w:rsidRDefault="00596085" w:rsidP="00596085">
            <w:pPr>
              <w:rPr>
                <w:b/>
                <w:sz w:val="22"/>
                <w:szCs w:val="22"/>
              </w:rPr>
            </w:pPr>
            <w:r w:rsidRPr="006E0DB8">
              <w:rPr>
                <w:b/>
                <w:sz w:val="22"/>
                <w:szCs w:val="22"/>
              </w:rPr>
              <w:t>1 straipsnis. Įstatymo paskirtis, taikymas ir tikslas</w:t>
            </w:r>
          </w:p>
          <w:p w14:paraId="3E1013B5" w14:textId="77777777" w:rsidR="00596085" w:rsidRPr="006E0DB8" w:rsidRDefault="00596085" w:rsidP="00596085">
            <w:pPr>
              <w:rPr>
                <w:rFonts w:eastAsia="Calibri"/>
                <w:sz w:val="22"/>
                <w:szCs w:val="22"/>
              </w:rPr>
            </w:pPr>
            <w:r w:rsidRPr="006E0DB8">
              <w:rPr>
                <w:rFonts w:eastAsia="Calibri"/>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p>
          <w:p w14:paraId="7577845D" w14:textId="50BE3A8B" w:rsidR="003F1DD1" w:rsidRPr="006E0DB8" w:rsidRDefault="003F1DD1" w:rsidP="00AC55C9">
            <w:pPr>
              <w:rPr>
                <w:b/>
                <w:bCs/>
                <w:sz w:val="22"/>
                <w:szCs w:val="22"/>
              </w:rPr>
            </w:pPr>
            <w:r w:rsidRPr="006E0DB8">
              <w:rPr>
                <w:b/>
                <w:bCs/>
                <w:sz w:val="22"/>
                <w:szCs w:val="22"/>
              </w:rPr>
              <w:t>&lt;...&gt;</w:t>
            </w:r>
          </w:p>
          <w:p w14:paraId="47A53251" w14:textId="77777777" w:rsidR="00AF3C33" w:rsidRPr="006E0DB8" w:rsidRDefault="00AF3C33">
            <w:pPr>
              <w:spacing w:line="256" w:lineRule="auto"/>
              <w:rPr>
                <w:b/>
                <w:bCs/>
                <w:sz w:val="22"/>
                <w:szCs w:val="22"/>
              </w:rPr>
            </w:pPr>
            <w:bookmarkStart w:id="200" w:name="part_995f94738aec448194bf293f03fc28e6"/>
            <w:bookmarkEnd w:id="200"/>
          </w:p>
        </w:tc>
        <w:tc>
          <w:tcPr>
            <w:tcW w:w="1842" w:type="dxa"/>
            <w:tcBorders>
              <w:top w:val="single" w:sz="4" w:space="0" w:color="00000A"/>
              <w:left w:val="single" w:sz="4" w:space="0" w:color="00000A"/>
              <w:bottom w:val="single" w:sz="4" w:space="0" w:color="00000A"/>
              <w:right w:val="single" w:sz="4" w:space="0" w:color="00000A"/>
            </w:tcBorders>
            <w:hideMark/>
          </w:tcPr>
          <w:p w14:paraId="278825C5" w14:textId="541700E1" w:rsidR="00AF3C33" w:rsidRPr="006E0DB8" w:rsidRDefault="003F1DD1">
            <w:pPr>
              <w:spacing w:line="256" w:lineRule="auto"/>
              <w:jc w:val="center"/>
              <w:rPr>
                <w:b/>
                <w:bCs/>
                <w:sz w:val="22"/>
                <w:szCs w:val="22"/>
              </w:rPr>
            </w:pPr>
            <w:r w:rsidRPr="006E0DB8">
              <w:rPr>
                <w:b/>
                <w:bCs/>
                <w:sz w:val="22"/>
                <w:szCs w:val="22"/>
              </w:rPr>
              <w:t>Visiškas</w:t>
            </w:r>
          </w:p>
        </w:tc>
      </w:tr>
      <w:tr w:rsidR="00AF3C33" w:rsidRPr="006E0DB8" w14:paraId="4CA9E75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6F44F73" w14:textId="77777777" w:rsidR="00AF3C33" w:rsidRPr="006E0DB8"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lastRenderedPageBreak/>
              <w:t>VII SKYRIUS</w:t>
            </w:r>
          </w:p>
          <w:p w14:paraId="4598DBDF" w14:textId="77777777" w:rsidR="00AF3C33" w:rsidRPr="006E0DB8"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6E0DB8">
              <w:rPr>
                <w:rStyle w:val="bold"/>
                <w:b/>
                <w:bCs/>
                <w:color w:val="000000"/>
                <w:sz w:val="22"/>
                <w:szCs w:val="22"/>
                <w:lang w:eastAsia="en-US"/>
              </w:rPr>
              <w:t>BAIGIAMOSIOS NUOSTATOS</w:t>
            </w:r>
          </w:p>
          <w:p w14:paraId="1437E5D6"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25 straipsnis</w:t>
            </w:r>
          </w:p>
          <w:p w14:paraId="3F7904D4"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Palankesnės sąlygos ir nekintamumo išlyga</w:t>
            </w:r>
          </w:p>
          <w:p w14:paraId="20BB1ACD"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nedarydamos poveikio 22 straipsniui ir 23 straipsnio 2 daliai, gali nustatyti arba toliau taikyti nuostatas dėl pranešimų teikėjų teisių, kurios yra palankesnės nei šioje direktyvoje nustatytos nuostatos.</w:t>
            </w:r>
          </w:p>
        </w:tc>
        <w:tc>
          <w:tcPr>
            <w:tcW w:w="7982" w:type="dxa"/>
            <w:tcBorders>
              <w:top w:val="single" w:sz="4" w:space="0" w:color="00000A"/>
              <w:left w:val="single" w:sz="4" w:space="0" w:color="00000A"/>
              <w:bottom w:val="single" w:sz="4" w:space="0" w:color="00000A"/>
              <w:right w:val="single" w:sz="4" w:space="0" w:color="00000A"/>
            </w:tcBorders>
            <w:hideMark/>
          </w:tcPr>
          <w:p w14:paraId="44FFDF86"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r w:rsidRPr="006E0DB8">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272EE23C"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5917E84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D1DFD9B" w14:textId="77777777" w:rsidR="00AF3C33" w:rsidRPr="006E0DB8" w:rsidRDefault="00AF3C33">
            <w:pPr>
              <w:spacing w:line="256" w:lineRule="auto"/>
              <w:rPr>
                <w:b/>
                <w:bCs/>
                <w:sz w:val="22"/>
                <w:szCs w:val="22"/>
              </w:rPr>
            </w:pPr>
            <w:r w:rsidRPr="006E0DB8">
              <w:rPr>
                <w:color w:val="000000"/>
                <w:sz w:val="22"/>
                <w:szCs w:val="22"/>
                <w:shd w:val="clear" w:color="auto" w:fill="FFFFFF"/>
              </w:rPr>
              <w:t>2.   Šios direktyvos įgyvendinimas jokiomis aplinkybėmis nesuteikia pagrindo sumažinti apsaugos lygį, kurį valstybės narės jau užtikrina šios direktyvos taikymo srityse.</w:t>
            </w:r>
          </w:p>
        </w:tc>
        <w:tc>
          <w:tcPr>
            <w:tcW w:w="7982" w:type="dxa"/>
            <w:tcBorders>
              <w:top w:val="single" w:sz="4" w:space="0" w:color="00000A"/>
              <w:left w:val="single" w:sz="4" w:space="0" w:color="00000A"/>
              <w:bottom w:val="single" w:sz="4" w:space="0" w:color="00000A"/>
              <w:right w:val="single" w:sz="4" w:space="0" w:color="00000A"/>
            </w:tcBorders>
            <w:hideMark/>
          </w:tcPr>
          <w:p w14:paraId="7296F1D5"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r w:rsidRPr="006E0DB8">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23C86002"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7130252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5376E99"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26 straipsnis</w:t>
            </w:r>
          </w:p>
          <w:p w14:paraId="3A9AA5E5"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Perkėlimo į nacionalinę teisę ir pereinamasis laikotarpis</w:t>
            </w:r>
          </w:p>
          <w:p w14:paraId="59DB1283" w14:textId="77777777" w:rsidR="00AF3C33" w:rsidRPr="006E0DB8" w:rsidRDefault="00AF3C33">
            <w:pPr>
              <w:pStyle w:val="prastasis1"/>
              <w:shd w:val="clear" w:color="auto" w:fill="FFFFFF"/>
              <w:spacing w:before="0" w:beforeAutospacing="0" w:after="0" w:afterAutospacing="0" w:line="256" w:lineRule="auto"/>
              <w:jc w:val="both"/>
              <w:rPr>
                <w:sz w:val="22"/>
                <w:szCs w:val="22"/>
                <w:lang w:eastAsia="en-US"/>
              </w:rPr>
            </w:pPr>
            <w:r w:rsidRPr="006E0DB8">
              <w:rPr>
                <w:color w:val="000000"/>
                <w:sz w:val="22"/>
                <w:szCs w:val="22"/>
                <w:lang w:eastAsia="en-US"/>
              </w:rPr>
              <w:t>1.   Valstybės narės užtikrina, kad įsigaliotų įstatymai ir kiti teisės aktai, būtini, kad šios direktyvos būtų laikomasi ne vėliau kaip nuo 2021 m. gruodžio 17 d.</w:t>
            </w:r>
          </w:p>
        </w:tc>
        <w:tc>
          <w:tcPr>
            <w:tcW w:w="7982" w:type="dxa"/>
            <w:tcBorders>
              <w:top w:val="single" w:sz="4" w:space="0" w:color="00000A"/>
              <w:left w:val="single" w:sz="4" w:space="0" w:color="00000A"/>
              <w:bottom w:val="single" w:sz="4" w:space="0" w:color="00000A"/>
              <w:right w:val="single" w:sz="4" w:space="0" w:color="00000A"/>
            </w:tcBorders>
            <w:hideMark/>
          </w:tcPr>
          <w:p w14:paraId="44622101" w14:textId="77777777" w:rsidR="00AF3C33" w:rsidRPr="006E0DB8" w:rsidRDefault="00AF3C33">
            <w:pPr>
              <w:spacing w:line="256" w:lineRule="auto"/>
              <w:rPr>
                <w:b/>
                <w:sz w:val="22"/>
                <w:szCs w:val="22"/>
                <w:lang w:eastAsia="lt-LT"/>
              </w:rPr>
            </w:pPr>
            <w:r w:rsidRPr="006E0DB8">
              <w:rPr>
                <w:b/>
                <w:sz w:val="22"/>
                <w:szCs w:val="22"/>
                <w:lang w:eastAsia="lt-LT"/>
              </w:rPr>
              <w:t>PAĮ projektas</w:t>
            </w:r>
          </w:p>
          <w:p w14:paraId="15B2C4CA" w14:textId="77777777" w:rsidR="00527CC8" w:rsidRPr="006E0DB8" w:rsidRDefault="00527CC8" w:rsidP="00527CC8">
            <w:pPr>
              <w:rPr>
                <w:sz w:val="22"/>
                <w:szCs w:val="22"/>
              </w:rPr>
            </w:pPr>
            <w:r w:rsidRPr="006E0DB8">
              <w:rPr>
                <w:b/>
                <w:bCs/>
                <w:sz w:val="22"/>
                <w:szCs w:val="22"/>
              </w:rPr>
              <w:t>2 straipsnis.</w:t>
            </w:r>
            <w:r w:rsidRPr="006E0DB8">
              <w:rPr>
                <w:sz w:val="22"/>
                <w:szCs w:val="22"/>
              </w:rPr>
              <w:t xml:space="preserve"> </w:t>
            </w:r>
            <w:r w:rsidRPr="006E0DB8">
              <w:rPr>
                <w:b/>
                <w:bCs/>
                <w:sz w:val="22"/>
                <w:szCs w:val="22"/>
              </w:rPr>
              <w:t xml:space="preserve">Įstatymo įsigaliojimas </w:t>
            </w:r>
            <w:r w:rsidRPr="006E0DB8">
              <w:rPr>
                <w:b/>
                <w:bCs/>
                <w:sz w:val="22"/>
                <w:szCs w:val="22"/>
                <w:lang w:eastAsia="lt-LT"/>
              </w:rPr>
              <w:t>ir įgyvendinimas</w:t>
            </w:r>
          </w:p>
          <w:p w14:paraId="0634327B" w14:textId="77777777" w:rsidR="00527CC8" w:rsidRPr="006E0DB8" w:rsidRDefault="00527CC8" w:rsidP="00527CC8">
            <w:pPr>
              <w:rPr>
                <w:sz w:val="22"/>
                <w:szCs w:val="22"/>
                <w:lang w:eastAsia="lt-LT"/>
              </w:rPr>
            </w:pPr>
            <w:r w:rsidRPr="006E0DB8">
              <w:rPr>
                <w:sz w:val="22"/>
                <w:szCs w:val="22"/>
                <w:lang w:eastAsia="lt-LT"/>
              </w:rPr>
              <w:t>1. Šis įstatymas, išskyrus šio straipsnio 2 dalį, įsigalioja 2021 m. gruodžio 17 d.</w:t>
            </w:r>
          </w:p>
          <w:p w14:paraId="1B815BE6" w14:textId="77777777" w:rsidR="00527CC8" w:rsidRPr="006E0DB8" w:rsidRDefault="00527CC8" w:rsidP="00527CC8">
            <w:pPr>
              <w:rPr>
                <w:sz w:val="22"/>
                <w:szCs w:val="22"/>
                <w:lang w:eastAsia="lt-LT"/>
              </w:rPr>
            </w:pPr>
            <w:r w:rsidRPr="006E0DB8">
              <w:rPr>
                <w:sz w:val="22"/>
                <w:szCs w:val="22"/>
                <w:lang w:eastAsia="lt-LT"/>
              </w:rPr>
              <w:t>2. Lietuvos Respublikos Vyriausybė, Lietuvos Respublikos teisingumo ministras ir Lietuvos Respublikos generalinė prokuratūra iki 2021 m. gruodžio 16 d. priima šio įstatymo įgyvendinamuosius teisės aktus.</w:t>
            </w:r>
          </w:p>
          <w:p w14:paraId="59DBF169" w14:textId="18ED74BE" w:rsidR="00AF3C33" w:rsidRPr="006E0DB8" w:rsidRDefault="00AF3C33">
            <w:pPr>
              <w:spacing w:line="256" w:lineRule="auto"/>
              <w:rPr>
                <w:b/>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65C928D3"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300D025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F0D5434" w14:textId="77777777" w:rsidR="00AF3C33" w:rsidRPr="006E0DB8" w:rsidRDefault="00AF3C33">
            <w:pPr>
              <w:spacing w:line="256" w:lineRule="auto"/>
              <w:rPr>
                <w:b/>
                <w:bCs/>
                <w:sz w:val="22"/>
                <w:szCs w:val="22"/>
              </w:rPr>
            </w:pPr>
            <w:r w:rsidRPr="006E0DB8">
              <w:rPr>
                <w:color w:val="000000"/>
                <w:sz w:val="22"/>
                <w:szCs w:val="22"/>
                <w:shd w:val="clear" w:color="auto" w:fill="FFFFFF"/>
              </w:rPr>
              <w:t>2.   Nukrypstant nuo 1 dalies, privačiojo sektoriaus juridinių subjektų, kuriuose dirba 50–249 darbuotojai, atžvilgiu valstybės narės užtikrina, kad ne vėliau kaip 2023 m. gruodžio 17 d. įsigaliotų įstatymai ir kiti teisės aktai, būtini, kad būtų laikomasi prievolės nustatyti vidaus pranešimų teikimo kanalus pagal 8 straipsnio 3 dalį.</w:t>
            </w:r>
          </w:p>
        </w:tc>
        <w:tc>
          <w:tcPr>
            <w:tcW w:w="7982" w:type="dxa"/>
            <w:tcBorders>
              <w:top w:val="single" w:sz="4" w:space="0" w:color="00000A"/>
              <w:left w:val="single" w:sz="4" w:space="0" w:color="00000A"/>
              <w:bottom w:val="single" w:sz="4" w:space="0" w:color="00000A"/>
              <w:right w:val="single" w:sz="4" w:space="0" w:color="00000A"/>
            </w:tcBorders>
          </w:tcPr>
          <w:p w14:paraId="407EA059" w14:textId="77777777" w:rsidR="00C94E99" w:rsidRPr="006E0DB8" w:rsidRDefault="00C94E99" w:rsidP="00C94E99">
            <w:pPr>
              <w:spacing w:line="256" w:lineRule="auto"/>
              <w:rPr>
                <w:b/>
                <w:sz w:val="22"/>
                <w:szCs w:val="22"/>
                <w:lang w:eastAsia="lt-LT"/>
              </w:rPr>
            </w:pPr>
            <w:r w:rsidRPr="006E0DB8">
              <w:rPr>
                <w:b/>
                <w:sz w:val="22"/>
                <w:szCs w:val="22"/>
                <w:lang w:eastAsia="lt-LT"/>
              </w:rPr>
              <w:t>PAĮ projektas</w:t>
            </w:r>
          </w:p>
          <w:p w14:paraId="63400DA4" w14:textId="77777777" w:rsidR="00527CC8" w:rsidRPr="006E0DB8" w:rsidRDefault="00527CC8" w:rsidP="00527CC8">
            <w:pPr>
              <w:rPr>
                <w:sz w:val="22"/>
                <w:szCs w:val="22"/>
              </w:rPr>
            </w:pPr>
            <w:r w:rsidRPr="006E0DB8">
              <w:rPr>
                <w:b/>
                <w:bCs/>
                <w:sz w:val="22"/>
                <w:szCs w:val="22"/>
              </w:rPr>
              <w:t>2 straipsnis.</w:t>
            </w:r>
            <w:r w:rsidRPr="006E0DB8">
              <w:rPr>
                <w:sz w:val="22"/>
                <w:szCs w:val="22"/>
              </w:rPr>
              <w:t xml:space="preserve"> </w:t>
            </w:r>
            <w:r w:rsidRPr="006E0DB8">
              <w:rPr>
                <w:b/>
                <w:bCs/>
                <w:sz w:val="22"/>
                <w:szCs w:val="22"/>
              </w:rPr>
              <w:t xml:space="preserve">Įstatymo įsigaliojimas </w:t>
            </w:r>
            <w:r w:rsidRPr="006E0DB8">
              <w:rPr>
                <w:b/>
                <w:bCs/>
                <w:sz w:val="22"/>
                <w:szCs w:val="22"/>
                <w:lang w:eastAsia="lt-LT"/>
              </w:rPr>
              <w:t>ir įgyvendinimas</w:t>
            </w:r>
          </w:p>
          <w:p w14:paraId="2B583A46" w14:textId="77777777" w:rsidR="00527CC8" w:rsidRPr="006E0DB8" w:rsidRDefault="00527CC8" w:rsidP="00527CC8">
            <w:pPr>
              <w:rPr>
                <w:sz w:val="22"/>
                <w:szCs w:val="22"/>
                <w:lang w:eastAsia="lt-LT"/>
              </w:rPr>
            </w:pPr>
            <w:r w:rsidRPr="006E0DB8">
              <w:rPr>
                <w:sz w:val="22"/>
                <w:szCs w:val="22"/>
                <w:lang w:eastAsia="lt-LT"/>
              </w:rPr>
              <w:t>1. Šis įstatymas, išskyrus šio straipsnio 2 dalį, įsigalioja 2021 m. gruodžio 17 d.</w:t>
            </w:r>
          </w:p>
          <w:p w14:paraId="72C06645" w14:textId="77777777" w:rsidR="00527CC8" w:rsidRPr="006E0DB8" w:rsidRDefault="00527CC8" w:rsidP="00527CC8">
            <w:pPr>
              <w:rPr>
                <w:sz w:val="22"/>
                <w:szCs w:val="22"/>
                <w:lang w:eastAsia="lt-LT"/>
              </w:rPr>
            </w:pPr>
            <w:r w:rsidRPr="006E0DB8">
              <w:rPr>
                <w:sz w:val="22"/>
                <w:szCs w:val="22"/>
                <w:lang w:eastAsia="lt-LT"/>
              </w:rPr>
              <w:t>2. Lietuvos Respublikos Vyriausybė, Lietuvos Respublikos teisingumo ministras ir Lietuvos Respublikos generalinė prokuratūra iki 2021 m. gruodžio 16 d. priima šio įstatymo įgyvendinamuosius teisės aktus.</w:t>
            </w:r>
          </w:p>
          <w:p w14:paraId="0FFB16F6" w14:textId="77777777" w:rsidR="00AF3C33" w:rsidRPr="006E0DB8" w:rsidRDefault="00AF3C33">
            <w:pPr>
              <w:tabs>
                <w:tab w:val="left" w:pos="2460"/>
              </w:tabs>
              <w:spacing w:line="256" w:lineRule="auto"/>
              <w:rPr>
                <w:b/>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EACA399"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1BB562E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E1EC02E"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3.   Valstybės narės, priimdamos 1 ir 2 dalyse nurodytas nuostatas, daro jose nuorodą į šią direktyvą arba tokia nuoroda daroma jas oficialiai skelbiant. Nuorodos darymo tvarką </w:t>
            </w:r>
            <w:r w:rsidRPr="006E0DB8">
              <w:rPr>
                <w:color w:val="000000"/>
                <w:sz w:val="22"/>
                <w:szCs w:val="22"/>
                <w:shd w:val="clear" w:color="auto" w:fill="FFFFFF"/>
              </w:rPr>
              <w:lastRenderedPageBreak/>
              <w:t>nustato valstybės narės. Jos nedelsdamos pateikia Komisijai tų nuostatų tekstą.</w:t>
            </w:r>
          </w:p>
        </w:tc>
        <w:tc>
          <w:tcPr>
            <w:tcW w:w="7982" w:type="dxa"/>
            <w:tcBorders>
              <w:top w:val="single" w:sz="4" w:space="0" w:color="00000A"/>
              <w:left w:val="single" w:sz="4" w:space="0" w:color="00000A"/>
              <w:bottom w:val="single" w:sz="4" w:space="0" w:color="00000A"/>
              <w:right w:val="single" w:sz="4" w:space="0" w:color="00000A"/>
            </w:tcBorders>
          </w:tcPr>
          <w:p w14:paraId="4927A66F" w14:textId="77777777" w:rsidR="00AC55C9" w:rsidRPr="006E0DB8" w:rsidRDefault="00AC55C9" w:rsidP="00AC55C9">
            <w:pPr>
              <w:spacing w:line="252" w:lineRule="auto"/>
              <w:ind w:left="4344"/>
              <w:rPr>
                <w:color w:val="000000"/>
                <w:sz w:val="22"/>
                <w:szCs w:val="22"/>
                <w:lang w:eastAsia="lt-LT"/>
              </w:rPr>
            </w:pPr>
            <w:r w:rsidRPr="006E0DB8">
              <w:rPr>
                <w:color w:val="000000"/>
                <w:sz w:val="22"/>
                <w:szCs w:val="22"/>
                <w:lang w:eastAsia="lt-LT"/>
              </w:rPr>
              <w:lastRenderedPageBreak/>
              <w:t xml:space="preserve">Lietuvos Respublikos pranešėjų </w:t>
            </w:r>
          </w:p>
          <w:p w14:paraId="1128C11A" w14:textId="77777777" w:rsidR="00AC55C9" w:rsidRPr="006E0DB8" w:rsidRDefault="00AC55C9" w:rsidP="00AC55C9">
            <w:pPr>
              <w:spacing w:line="252" w:lineRule="auto"/>
              <w:ind w:left="4344"/>
              <w:rPr>
                <w:color w:val="000000"/>
                <w:sz w:val="22"/>
                <w:szCs w:val="22"/>
                <w:lang w:eastAsia="lt-LT"/>
              </w:rPr>
            </w:pPr>
            <w:r w:rsidRPr="006E0DB8">
              <w:rPr>
                <w:color w:val="000000"/>
                <w:sz w:val="22"/>
                <w:szCs w:val="22"/>
                <w:lang w:eastAsia="lt-LT"/>
              </w:rPr>
              <w:t>apsaugos įstatymo</w:t>
            </w:r>
          </w:p>
          <w:p w14:paraId="6384AE94" w14:textId="77777777" w:rsidR="00AC55C9" w:rsidRPr="006E0DB8" w:rsidRDefault="00AC55C9" w:rsidP="00AC55C9">
            <w:pPr>
              <w:spacing w:line="252" w:lineRule="auto"/>
              <w:ind w:left="4344"/>
              <w:rPr>
                <w:sz w:val="22"/>
                <w:szCs w:val="22"/>
                <w:lang w:eastAsia="lt-LT"/>
              </w:rPr>
            </w:pPr>
            <w:r w:rsidRPr="006E0DB8">
              <w:rPr>
                <w:color w:val="000000"/>
                <w:sz w:val="22"/>
                <w:szCs w:val="22"/>
                <w:lang w:eastAsia="lt-LT"/>
              </w:rPr>
              <w:t>priedas</w:t>
            </w:r>
          </w:p>
          <w:p w14:paraId="742A3D14" w14:textId="77777777" w:rsidR="00AC55C9" w:rsidRPr="006E0DB8" w:rsidRDefault="00AC55C9" w:rsidP="00AC55C9">
            <w:pPr>
              <w:spacing w:line="276" w:lineRule="auto"/>
              <w:ind w:firstLine="851"/>
              <w:rPr>
                <w:color w:val="000000"/>
                <w:sz w:val="22"/>
                <w:szCs w:val="22"/>
                <w:lang w:eastAsia="lt-LT"/>
              </w:rPr>
            </w:pPr>
          </w:p>
          <w:p w14:paraId="137615E4" w14:textId="77777777" w:rsidR="00AC55C9" w:rsidRPr="006E0DB8" w:rsidRDefault="00AC55C9" w:rsidP="00AC55C9">
            <w:pPr>
              <w:widowControl w:val="0"/>
              <w:spacing w:line="276" w:lineRule="auto"/>
              <w:jc w:val="center"/>
              <w:rPr>
                <w:b/>
                <w:color w:val="000000"/>
                <w:sz w:val="22"/>
                <w:szCs w:val="22"/>
              </w:rPr>
            </w:pPr>
            <w:r w:rsidRPr="006E0DB8">
              <w:rPr>
                <w:b/>
                <w:bCs/>
                <w:color w:val="000000"/>
                <w:sz w:val="22"/>
                <w:szCs w:val="22"/>
              </w:rPr>
              <w:t>ĮGYVENDINAMAS EUROPOS SĄJUNGOS TEISĖS AKTAS</w:t>
            </w:r>
          </w:p>
          <w:p w14:paraId="3432756A" w14:textId="77777777" w:rsidR="00AC55C9" w:rsidRPr="006E0DB8" w:rsidRDefault="00AC55C9" w:rsidP="00AC55C9">
            <w:pPr>
              <w:widowControl w:val="0"/>
              <w:spacing w:line="276" w:lineRule="auto"/>
              <w:rPr>
                <w:color w:val="000000"/>
                <w:sz w:val="22"/>
                <w:szCs w:val="22"/>
              </w:rPr>
            </w:pPr>
          </w:p>
          <w:p w14:paraId="117C1802" w14:textId="1EA016F1" w:rsidR="000319AF" w:rsidRPr="006E0DB8" w:rsidRDefault="00AC55C9" w:rsidP="00AC55C9">
            <w:pPr>
              <w:widowControl w:val="0"/>
              <w:suppressAutoHyphens/>
              <w:spacing w:line="256" w:lineRule="auto"/>
              <w:ind w:firstLine="709"/>
              <w:jc w:val="left"/>
              <w:rPr>
                <w:b/>
                <w:color w:val="000000"/>
                <w:sz w:val="22"/>
                <w:szCs w:val="22"/>
              </w:rPr>
            </w:pPr>
            <w:r w:rsidRPr="006E0DB8">
              <w:rPr>
                <w:color w:val="000000"/>
                <w:sz w:val="22"/>
                <w:szCs w:val="22"/>
              </w:rPr>
              <w:t>2019 m. spalio 23 d. Europos Parlamento ir Tarybos direktyva (ES) 2019/1937 dėl asmenų, pranešančių apie Sąjungos teisės pažeidimus, apsaugos.</w:t>
            </w:r>
          </w:p>
        </w:tc>
        <w:tc>
          <w:tcPr>
            <w:tcW w:w="1842" w:type="dxa"/>
            <w:tcBorders>
              <w:top w:val="single" w:sz="4" w:space="0" w:color="00000A"/>
              <w:left w:val="single" w:sz="4" w:space="0" w:color="00000A"/>
              <w:bottom w:val="single" w:sz="4" w:space="0" w:color="00000A"/>
              <w:right w:val="single" w:sz="4" w:space="0" w:color="00000A"/>
            </w:tcBorders>
            <w:hideMark/>
          </w:tcPr>
          <w:p w14:paraId="60B1AFE2"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03327D4D"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18A0A7D7"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27 straipsnis</w:t>
            </w:r>
          </w:p>
          <w:p w14:paraId="6653AE1B"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Ataskaitų teikimas, vertinimas ir peržiūra</w:t>
            </w:r>
          </w:p>
          <w:p w14:paraId="334B3B32"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Komisijai pateikia visą svarbią informaciją apie šios direktyvos įgyvendinimą ir taikymą. Ne vėliau kaip 2023 m. gruodžio 17 d. remdamasi pateikta informacija Komisija Europos Parlamentui ir Tarybai pateikia šios direktyvos įgyvendinimo ir taikymo ataskaitą.</w:t>
            </w:r>
          </w:p>
          <w:p w14:paraId="682AAA87"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7DCF42E"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02905B36" w14:textId="77777777" w:rsidR="00AF3C33" w:rsidRPr="006E0DB8" w:rsidRDefault="00AF3C33">
            <w:pPr>
              <w:spacing w:line="256" w:lineRule="auto"/>
              <w:jc w:val="center"/>
              <w:rPr>
                <w:b/>
                <w:bCs/>
                <w:sz w:val="22"/>
                <w:szCs w:val="22"/>
              </w:rPr>
            </w:pPr>
            <w:r w:rsidRPr="006E0DB8">
              <w:rPr>
                <w:b/>
                <w:bCs/>
                <w:sz w:val="22"/>
                <w:szCs w:val="22"/>
              </w:rPr>
              <w:t>Dalinis</w:t>
            </w:r>
          </w:p>
          <w:p w14:paraId="2C7768BD" w14:textId="77777777" w:rsidR="00AF3C33" w:rsidRPr="006E0DB8" w:rsidRDefault="00AF3C33">
            <w:pPr>
              <w:pStyle w:val="Komentarotekstas"/>
              <w:spacing w:line="256" w:lineRule="auto"/>
              <w:rPr>
                <w:sz w:val="22"/>
                <w:szCs w:val="22"/>
              </w:rPr>
            </w:pPr>
          </w:p>
          <w:p w14:paraId="7BF9E908" w14:textId="77777777" w:rsidR="00C94E99" w:rsidRPr="006E0DB8" w:rsidRDefault="00C94E99" w:rsidP="00C94E99">
            <w:pPr>
              <w:jc w:val="center"/>
              <w:rPr>
                <w:b/>
                <w:bCs/>
                <w:sz w:val="22"/>
                <w:szCs w:val="22"/>
              </w:rPr>
            </w:pPr>
            <w:r w:rsidRPr="006E0DB8">
              <w:rPr>
                <w:b/>
                <w:bCs/>
                <w:sz w:val="22"/>
                <w:szCs w:val="22"/>
              </w:rPr>
              <w:t>Bus įgyvendinta visiškai, Generalinei prokuratūrai pakeitus Prokuratūros aprašą</w:t>
            </w:r>
          </w:p>
          <w:p w14:paraId="7707D991" w14:textId="4747E70B" w:rsidR="00C94E99" w:rsidRPr="006E0DB8" w:rsidRDefault="00C94E99">
            <w:pPr>
              <w:pStyle w:val="Komentarotekstas"/>
              <w:spacing w:line="256" w:lineRule="auto"/>
              <w:rPr>
                <w:sz w:val="22"/>
                <w:szCs w:val="22"/>
              </w:rPr>
            </w:pPr>
          </w:p>
        </w:tc>
      </w:tr>
      <w:tr w:rsidR="00AF3C33" w:rsidRPr="006E0DB8" w14:paraId="26E04AB0"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2FDB37C"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2.   Nedarant poveikio kituose Sąjungos teisės aktuose nustatytoms ataskaitų teikimo pareigoms, valstybės narės kasmet Komisijai pateikia, pageidautina, apibendrintai, šiuos statistinius duomenis apie III skyriuje nurodytus pranešimus, jei tų statistinių duomenų atitinkamoje valstybėje narėje turima centriniu lygmeniu: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25454F6D" w14:textId="77777777">
              <w:tc>
                <w:tcPr>
                  <w:tcW w:w="171" w:type="dxa"/>
                  <w:shd w:val="clear" w:color="auto" w:fill="FFFFFF"/>
                  <w:hideMark/>
                </w:tcPr>
                <w:p w14:paraId="19DB84F4"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724" w:type="dxa"/>
                  <w:shd w:val="clear" w:color="auto" w:fill="FFFFFF"/>
                  <w:hideMark/>
                </w:tcPr>
                <w:p w14:paraId="15883426"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kompetentingų institucijų gautų pranešimų skaičių;</w:t>
                  </w:r>
                </w:p>
              </w:tc>
            </w:tr>
          </w:tbl>
          <w:p w14:paraId="6F04D639"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1AE8F69C" w14:textId="77777777">
              <w:tc>
                <w:tcPr>
                  <w:tcW w:w="184" w:type="dxa"/>
                  <w:shd w:val="clear" w:color="auto" w:fill="FFFFFF"/>
                  <w:hideMark/>
                </w:tcPr>
                <w:p w14:paraId="279B297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06919AB6"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tyrimų ir procesų, pradėtų dėl tokių pranešimų, skaičių ir jų rezultatą, ir</w:t>
                  </w:r>
                </w:p>
              </w:tc>
            </w:tr>
          </w:tbl>
          <w:p w14:paraId="764984E0"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1CA2791D" w14:textId="77777777">
              <w:tc>
                <w:tcPr>
                  <w:tcW w:w="171" w:type="dxa"/>
                  <w:shd w:val="clear" w:color="auto" w:fill="FFFFFF"/>
                  <w:hideMark/>
                </w:tcPr>
                <w:p w14:paraId="7D7B8D24"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w:t>
                  </w:r>
                </w:p>
              </w:tc>
              <w:tc>
                <w:tcPr>
                  <w:tcW w:w="1724" w:type="dxa"/>
                  <w:shd w:val="clear" w:color="auto" w:fill="FFFFFF"/>
                  <w:hideMark/>
                </w:tcPr>
                <w:p w14:paraId="07E2A36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jei įsitikinta, apskaičiuotą finansinę žalą ir po tyrimų ir teismo procesų, susijusių su praneštais pažeidimais, išieškotas sumas.</w:t>
                  </w:r>
                </w:p>
              </w:tc>
            </w:tr>
          </w:tbl>
          <w:p w14:paraId="200CFBD8" w14:textId="77777777" w:rsidR="00AF3C33" w:rsidRPr="006E0DB8"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D264AB0"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310C04C6" w14:textId="77777777" w:rsidR="00AF3C33" w:rsidRPr="006E0DB8" w:rsidRDefault="00AF3C33">
            <w:pPr>
              <w:spacing w:line="256" w:lineRule="auto"/>
              <w:jc w:val="center"/>
              <w:rPr>
                <w:b/>
                <w:bCs/>
                <w:sz w:val="22"/>
                <w:szCs w:val="22"/>
              </w:rPr>
            </w:pPr>
            <w:r w:rsidRPr="006E0DB8">
              <w:rPr>
                <w:b/>
                <w:bCs/>
                <w:sz w:val="22"/>
                <w:szCs w:val="22"/>
              </w:rPr>
              <w:t>Dalinis</w:t>
            </w:r>
          </w:p>
          <w:p w14:paraId="0E823072" w14:textId="77777777" w:rsidR="00AF3C33" w:rsidRPr="006E0DB8" w:rsidRDefault="00AF3C33">
            <w:pPr>
              <w:pStyle w:val="Komentarotekstas"/>
              <w:spacing w:line="256" w:lineRule="auto"/>
              <w:rPr>
                <w:sz w:val="22"/>
                <w:szCs w:val="22"/>
              </w:rPr>
            </w:pPr>
          </w:p>
          <w:p w14:paraId="338941BC" w14:textId="56235AFD" w:rsidR="00C94E99" w:rsidRPr="006E0DB8" w:rsidRDefault="00C94E99" w:rsidP="00C94E99">
            <w:pPr>
              <w:jc w:val="center"/>
              <w:rPr>
                <w:b/>
                <w:bCs/>
                <w:sz w:val="22"/>
                <w:szCs w:val="22"/>
              </w:rPr>
            </w:pPr>
            <w:r w:rsidRPr="006E0DB8">
              <w:rPr>
                <w:b/>
                <w:bCs/>
                <w:sz w:val="22"/>
                <w:szCs w:val="22"/>
              </w:rPr>
              <w:t>Bus įgyvendinta visiškai, Generalinei prokuratūrai pakeitus Prokuratūros aprašą</w:t>
            </w:r>
          </w:p>
          <w:p w14:paraId="351FFAAB" w14:textId="0499774B" w:rsidR="00C94E99" w:rsidRPr="006E0DB8" w:rsidRDefault="00C94E99">
            <w:pPr>
              <w:pStyle w:val="Komentarotekstas"/>
              <w:spacing w:line="256" w:lineRule="auto"/>
              <w:rPr>
                <w:sz w:val="22"/>
                <w:szCs w:val="22"/>
              </w:rPr>
            </w:pPr>
          </w:p>
        </w:tc>
      </w:tr>
      <w:tr w:rsidR="00AF3C33" w:rsidRPr="006E0DB8" w14:paraId="3513FF4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59E103E"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3.   Komisija, atsižvelgdama į savo pagal 1 dalį pateiktą ataskaitą ir į valstybių narių pagal 2 dalį pateiktus statistinius duomenis, ne vėliau kaip 2025 m. gruodžio 17 d. pateikia Europos Parlamentui ir Tarybai ataskaitą, kurioje </w:t>
            </w:r>
            <w:r w:rsidRPr="006E0DB8">
              <w:rPr>
                <w:color w:val="000000"/>
                <w:sz w:val="22"/>
                <w:szCs w:val="22"/>
                <w:shd w:val="clear" w:color="auto" w:fill="FFFFFF"/>
              </w:rPr>
              <w:lastRenderedPageBreak/>
              <w:t>įvertina nacionalinių teisės aktų, kuriais ši direktyva perkeliama į nacionalinę teisę, poveikį. Ataskaitoje įvertinama, kaip ši direktyva veikė, ir įvertinamas poreikis imtis papildomų priemonių, įskaitant, kai tinkama, pakeitimus, kuriais siekiama išplėsti šios direktyvos taikymo sritį, į ją įtraukiant kitus Sąjungos aktus ar sritis, visų pirma dėl darbo aplinkos gerinimo siekiant apsaugoti darbuotojų sveikatą bei saugą ir dėl darbo sąlygų gerinimo.</w:t>
            </w:r>
          </w:p>
        </w:tc>
        <w:tc>
          <w:tcPr>
            <w:tcW w:w="7982" w:type="dxa"/>
            <w:tcBorders>
              <w:top w:val="single" w:sz="4" w:space="0" w:color="00000A"/>
              <w:left w:val="single" w:sz="4" w:space="0" w:color="00000A"/>
              <w:bottom w:val="single" w:sz="4" w:space="0" w:color="00000A"/>
              <w:right w:val="single" w:sz="4" w:space="0" w:color="00000A"/>
            </w:tcBorders>
            <w:hideMark/>
          </w:tcPr>
          <w:p w14:paraId="1BE1C6E2" w14:textId="77777777" w:rsidR="00AF3C33" w:rsidRPr="006E0DB8" w:rsidRDefault="00AF3C33">
            <w:pPr>
              <w:spacing w:line="256" w:lineRule="auto"/>
              <w:rPr>
                <w:b/>
                <w:bCs/>
                <w:sz w:val="22"/>
                <w:szCs w:val="22"/>
              </w:rPr>
            </w:pPr>
            <w:r w:rsidRPr="006E0DB8">
              <w:rPr>
                <w:i/>
                <w:iCs/>
                <w:sz w:val="22"/>
                <w:szCs w:val="22"/>
                <w:lang w:eastAsia="lt-LT"/>
              </w:rPr>
              <w:lastRenderedPageBreak/>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F9793F5"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358CD79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B347E56" w14:textId="77777777" w:rsidR="00AF3C33" w:rsidRPr="006E0DB8" w:rsidRDefault="00AF3C33">
            <w:pPr>
              <w:spacing w:line="256" w:lineRule="auto"/>
              <w:rPr>
                <w:b/>
                <w:bCs/>
                <w:sz w:val="22"/>
                <w:szCs w:val="22"/>
              </w:rPr>
            </w:pPr>
            <w:r w:rsidRPr="006E0DB8">
              <w:rPr>
                <w:color w:val="000000"/>
                <w:sz w:val="22"/>
                <w:szCs w:val="22"/>
                <w:shd w:val="clear" w:color="auto" w:fill="FFFFFF"/>
              </w:rPr>
              <w:t>Be pirmoje pastraipoje nurodyto įvertinimo, ataskaitoje įvertinama, kaip valstybės narės pasinaudojo esamais bendradarbiavimo mechanizmais vykdydamos savo prievoles vykdyti tolesnius veiksmus dėl pranešimų apie pažeidimus, kurie patenka į šios direktyvos taikymo sritį, ir, bendriau tariant, kaip jos bendradarbiauja tais atvejais, kai pažeidimai turi tarpvalstybinį aspektą.</w:t>
            </w:r>
          </w:p>
        </w:tc>
        <w:tc>
          <w:tcPr>
            <w:tcW w:w="7982" w:type="dxa"/>
            <w:tcBorders>
              <w:top w:val="single" w:sz="4" w:space="0" w:color="00000A"/>
              <w:left w:val="single" w:sz="4" w:space="0" w:color="00000A"/>
              <w:bottom w:val="single" w:sz="4" w:space="0" w:color="00000A"/>
              <w:right w:val="single" w:sz="4" w:space="0" w:color="00000A"/>
            </w:tcBorders>
            <w:hideMark/>
          </w:tcPr>
          <w:p w14:paraId="07DF90A6"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26BCD6E5"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66BCC14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736E7B5" w14:textId="77777777" w:rsidR="00AF3C33" w:rsidRPr="006E0DB8" w:rsidRDefault="00AF3C33">
            <w:pPr>
              <w:spacing w:line="256" w:lineRule="auto"/>
              <w:rPr>
                <w:b/>
                <w:bCs/>
                <w:sz w:val="22"/>
                <w:szCs w:val="22"/>
              </w:rPr>
            </w:pPr>
            <w:r w:rsidRPr="006E0DB8">
              <w:rPr>
                <w:color w:val="000000"/>
                <w:sz w:val="22"/>
                <w:szCs w:val="22"/>
                <w:shd w:val="clear" w:color="auto" w:fill="FFFFFF"/>
              </w:rPr>
              <w:t>4.   Komisija 1 ir 3 dalyse nurodytas ataskaitas paskelbia viešai, jos turi būti lengvai prieinamos.</w:t>
            </w:r>
          </w:p>
        </w:tc>
        <w:tc>
          <w:tcPr>
            <w:tcW w:w="7982" w:type="dxa"/>
            <w:tcBorders>
              <w:top w:val="single" w:sz="4" w:space="0" w:color="00000A"/>
              <w:left w:val="single" w:sz="4" w:space="0" w:color="00000A"/>
              <w:bottom w:val="single" w:sz="4" w:space="0" w:color="00000A"/>
              <w:right w:val="single" w:sz="4" w:space="0" w:color="00000A"/>
            </w:tcBorders>
            <w:hideMark/>
          </w:tcPr>
          <w:p w14:paraId="10640BA2"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691F0982"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7BA574A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24EAC35"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28 straipsnis</w:t>
            </w:r>
          </w:p>
          <w:p w14:paraId="4F31660A"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Įsigaliojimas</w:t>
            </w:r>
          </w:p>
          <w:p w14:paraId="35245FFB"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Ši direktyva įsigalioja dvidešimtą dieną po jos paskelbimo </w:t>
            </w:r>
            <w:r w:rsidRPr="006E0DB8">
              <w:rPr>
                <w:rStyle w:val="italic"/>
                <w:i/>
                <w:iCs/>
                <w:color w:val="000000"/>
                <w:sz w:val="22"/>
                <w:szCs w:val="22"/>
                <w:lang w:eastAsia="en-US"/>
              </w:rPr>
              <w:t>Europos Sąjungos oficialiajame leidinyje</w:t>
            </w:r>
            <w:r w:rsidRPr="006E0DB8">
              <w:rPr>
                <w:color w:val="000000"/>
                <w:sz w:val="22"/>
                <w:szCs w:val="22"/>
                <w:lang w:eastAsia="en-US"/>
              </w:rPr>
              <w:t>.</w:t>
            </w:r>
          </w:p>
        </w:tc>
        <w:tc>
          <w:tcPr>
            <w:tcW w:w="7982" w:type="dxa"/>
            <w:tcBorders>
              <w:top w:val="single" w:sz="4" w:space="0" w:color="00000A"/>
              <w:left w:val="single" w:sz="4" w:space="0" w:color="00000A"/>
              <w:bottom w:val="single" w:sz="4" w:space="0" w:color="00000A"/>
              <w:right w:val="single" w:sz="4" w:space="0" w:color="00000A"/>
            </w:tcBorders>
            <w:hideMark/>
          </w:tcPr>
          <w:p w14:paraId="4F82EB90"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6C93C2CF"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410CAA9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57A5696"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29 straipsnis</w:t>
            </w:r>
          </w:p>
          <w:p w14:paraId="11587975"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Adresatai</w:t>
            </w:r>
          </w:p>
          <w:p w14:paraId="0A38437E"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Ši direktyva skirta valstybėms narėms.</w:t>
            </w:r>
          </w:p>
        </w:tc>
        <w:tc>
          <w:tcPr>
            <w:tcW w:w="7982" w:type="dxa"/>
            <w:tcBorders>
              <w:top w:val="single" w:sz="4" w:space="0" w:color="00000A"/>
              <w:left w:val="single" w:sz="4" w:space="0" w:color="00000A"/>
              <w:bottom w:val="single" w:sz="4" w:space="0" w:color="00000A"/>
              <w:right w:val="single" w:sz="4" w:space="0" w:color="00000A"/>
            </w:tcBorders>
            <w:hideMark/>
          </w:tcPr>
          <w:p w14:paraId="2B81DEEA"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0517BF1"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46AE742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DF914C3"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PRIEDAS</w:t>
            </w:r>
          </w:p>
        </w:tc>
        <w:tc>
          <w:tcPr>
            <w:tcW w:w="7982" w:type="dxa"/>
            <w:tcBorders>
              <w:top w:val="single" w:sz="4" w:space="0" w:color="00000A"/>
              <w:left w:val="single" w:sz="4" w:space="0" w:color="00000A"/>
              <w:bottom w:val="single" w:sz="4" w:space="0" w:color="00000A"/>
              <w:right w:val="single" w:sz="4" w:space="0" w:color="00000A"/>
            </w:tcBorders>
          </w:tcPr>
          <w:p w14:paraId="6234C067" w14:textId="77777777" w:rsidR="00AC55C9" w:rsidRPr="006E0DB8" w:rsidRDefault="00AC55C9" w:rsidP="00AC55C9">
            <w:pPr>
              <w:spacing w:line="252" w:lineRule="auto"/>
              <w:ind w:left="4202"/>
              <w:rPr>
                <w:color w:val="000000"/>
                <w:sz w:val="22"/>
                <w:szCs w:val="22"/>
                <w:lang w:eastAsia="lt-LT"/>
              </w:rPr>
            </w:pPr>
            <w:r w:rsidRPr="006E0DB8">
              <w:rPr>
                <w:color w:val="000000"/>
                <w:sz w:val="22"/>
                <w:szCs w:val="22"/>
                <w:lang w:eastAsia="lt-LT"/>
              </w:rPr>
              <w:t xml:space="preserve">Lietuvos Respublikos pranešėjų </w:t>
            </w:r>
          </w:p>
          <w:p w14:paraId="1CC60A29" w14:textId="77777777" w:rsidR="00AC55C9" w:rsidRPr="006E0DB8" w:rsidRDefault="00AC55C9" w:rsidP="00AC55C9">
            <w:pPr>
              <w:spacing w:line="252" w:lineRule="auto"/>
              <w:ind w:left="4202"/>
              <w:rPr>
                <w:color w:val="000000"/>
                <w:sz w:val="22"/>
                <w:szCs w:val="22"/>
                <w:lang w:eastAsia="lt-LT"/>
              </w:rPr>
            </w:pPr>
            <w:r w:rsidRPr="006E0DB8">
              <w:rPr>
                <w:color w:val="000000"/>
                <w:sz w:val="22"/>
                <w:szCs w:val="22"/>
                <w:lang w:eastAsia="lt-LT"/>
              </w:rPr>
              <w:t>apsaugos įstatymo</w:t>
            </w:r>
          </w:p>
          <w:p w14:paraId="74807918" w14:textId="77777777" w:rsidR="00AC55C9" w:rsidRPr="006E0DB8" w:rsidRDefault="00AC55C9" w:rsidP="00AC55C9">
            <w:pPr>
              <w:spacing w:line="252" w:lineRule="auto"/>
              <w:ind w:left="4202"/>
              <w:rPr>
                <w:sz w:val="22"/>
                <w:szCs w:val="22"/>
                <w:lang w:eastAsia="lt-LT"/>
              </w:rPr>
            </w:pPr>
            <w:r w:rsidRPr="006E0DB8">
              <w:rPr>
                <w:color w:val="000000"/>
                <w:sz w:val="22"/>
                <w:szCs w:val="22"/>
                <w:lang w:eastAsia="lt-LT"/>
              </w:rPr>
              <w:lastRenderedPageBreak/>
              <w:t>priedas</w:t>
            </w:r>
          </w:p>
          <w:p w14:paraId="7FB28261" w14:textId="77777777" w:rsidR="00AC55C9" w:rsidRPr="006E0DB8" w:rsidRDefault="00AC55C9" w:rsidP="00AC55C9">
            <w:pPr>
              <w:spacing w:line="276" w:lineRule="auto"/>
              <w:ind w:firstLine="851"/>
              <w:rPr>
                <w:color w:val="000000"/>
                <w:sz w:val="22"/>
                <w:szCs w:val="22"/>
                <w:lang w:eastAsia="lt-LT"/>
              </w:rPr>
            </w:pPr>
          </w:p>
          <w:p w14:paraId="7E40BC65" w14:textId="77777777" w:rsidR="00AC55C9" w:rsidRPr="006E0DB8" w:rsidRDefault="00AC55C9" w:rsidP="00AC55C9">
            <w:pPr>
              <w:widowControl w:val="0"/>
              <w:spacing w:line="276" w:lineRule="auto"/>
              <w:jc w:val="center"/>
              <w:rPr>
                <w:b/>
                <w:color w:val="000000"/>
                <w:sz w:val="22"/>
                <w:szCs w:val="22"/>
              </w:rPr>
            </w:pPr>
            <w:r w:rsidRPr="006E0DB8">
              <w:rPr>
                <w:b/>
                <w:bCs/>
                <w:color w:val="000000"/>
                <w:sz w:val="22"/>
                <w:szCs w:val="22"/>
              </w:rPr>
              <w:t>ĮGYVENDINAMAS EUROPOS SĄJUNGOS TEISĖS AKTAS</w:t>
            </w:r>
          </w:p>
          <w:p w14:paraId="148863F5" w14:textId="77777777" w:rsidR="00AC55C9" w:rsidRPr="006E0DB8" w:rsidRDefault="00AC55C9" w:rsidP="00AC55C9">
            <w:pPr>
              <w:widowControl w:val="0"/>
              <w:spacing w:line="276" w:lineRule="auto"/>
              <w:rPr>
                <w:color w:val="000000"/>
                <w:sz w:val="22"/>
                <w:szCs w:val="22"/>
              </w:rPr>
            </w:pPr>
          </w:p>
          <w:p w14:paraId="3698A62E" w14:textId="4F6F6BD2" w:rsidR="00AF3C33" w:rsidRPr="006E0DB8" w:rsidRDefault="00AC55C9" w:rsidP="00AC55C9">
            <w:pPr>
              <w:widowControl w:val="0"/>
              <w:spacing w:line="276" w:lineRule="auto"/>
              <w:jc w:val="left"/>
              <w:rPr>
                <w:b/>
                <w:color w:val="000000"/>
                <w:sz w:val="22"/>
                <w:szCs w:val="22"/>
              </w:rPr>
            </w:pPr>
            <w:r w:rsidRPr="006E0DB8">
              <w:rPr>
                <w:color w:val="000000"/>
                <w:sz w:val="22"/>
                <w:szCs w:val="22"/>
              </w:rPr>
              <w:t>2019 m. spalio 23 d. Europos Parlamento ir Tarybos direktyva (ES) 2019/1937 dėl asmenų, pranešančių apie Sąjungos teisės pažeidimus, apsaugos</w:t>
            </w:r>
          </w:p>
        </w:tc>
        <w:tc>
          <w:tcPr>
            <w:tcW w:w="1842" w:type="dxa"/>
            <w:tcBorders>
              <w:top w:val="single" w:sz="4" w:space="0" w:color="00000A"/>
              <w:left w:val="single" w:sz="4" w:space="0" w:color="00000A"/>
              <w:bottom w:val="single" w:sz="4" w:space="0" w:color="00000A"/>
              <w:right w:val="single" w:sz="4" w:space="0" w:color="00000A"/>
            </w:tcBorders>
          </w:tcPr>
          <w:p w14:paraId="192BF6F9" w14:textId="1CB6FACA" w:rsidR="00AF3C33" w:rsidRPr="006E0DB8" w:rsidRDefault="00C94E99">
            <w:pPr>
              <w:spacing w:line="256" w:lineRule="auto"/>
              <w:jc w:val="center"/>
              <w:rPr>
                <w:b/>
                <w:bCs/>
                <w:sz w:val="22"/>
                <w:szCs w:val="22"/>
              </w:rPr>
            </w:pPr>
            <w:r w:rsidRPr="006E0DB8">
              <w:rPr>
                <w:b/>
                <w:bCs/>
                <w:sz w:val="22"/>
                <w:szCs w:val="22"/>
              </w:rPr>
              <w:lastRenderedPageBreak/>
              <w:t>Visiškas</w:t>
            </w:r>
          </w:p>
        </w:tc>
      </w:tr>
      <w:bookmarkEnd w:id="0"/>
    </w:tbl>
    <w:p w14:paraId="2DAA6012" w14:textId="77777777" w:rsidR="00AF3C33" w:rsidRPr="006E0DB8" w:rsidRDefault="00AF3C33" w:rsidP="00AF3C33">
      <w:pPr>
        <w:rPr>
          <w:sz w:val="22"/>
          <w:szCs w:val="22"/>
        </w:rPr>
      </w:pPr>
    </w:p>
    <w:p w14:paraId="7C3467F4" w14:textId="77777777" w:rsidR="00AF3C33" w:rsidRPr="006E0DB8" w:rsidRDefault="00AF3C33" w:rsidP="00AF3C33">
      <w:pPr>
        <w:rPr>
          <w:sz w:val="22"/>
          <w:szCs w:val="22"/>
        </w:rPr>
      </w:pPr>
    </w:p>
    <w:p w14:paraId="0184FE8B" w14:textId="77777777" w:rsidR="00AF3C33" w:rsidRPr="006E0DB8" w:rsidRDefault="00AF3C33" w:rsidP="00AF3C33">
      <w:pPr>
        <w:rPr>
          <w:sz w:val="22"/>
          <w:szCs w:val="22"/>
        </w:rPr>
      </w:pPr>
    </w:p>
    <w:p w14:paraId="59E5D928" w14:textId="77777777" w:rsidR="00C42EEF" w:rsidRPr="006E0DB8" w:rsidRDefault="00C42EEF" w:rsidP="00AF3C33">
      <w:pPr>
        <w:rPr>
          <w:sz w:val="22"/>
          <w:szCs w:val="22"/>
        </w:rPr>
      </w:pPr>
    </w:p>
    <w:sectPr w:rsidR="00C42EEF" w:rsidRPr="006E0DB8" w:rsidSect="00552D27">
      <w:headerReference w:type="default" r:id="rId14"/>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1057" w14:textId="77777777" w:rsidR="00B85B92" w:rsidRDefault="00B85B92" w:rsidP="00552D27">
      <w:r>
        <w:separator/>
      </w:r>
    </w:p>
  </w:endnote>
  <w:endnote w:type="continuationSeparator" w:id="0">
    <w:p w14:paraId="2B48ABC2" w14:textId="77777777" w:rsidR="00B85B92" w:rsidRDefault="00B85B92" w:rsidP="0055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Liberation Mono">
    <w:altName w:val="Courier New"/>
    <w:charset w:val="BA"/>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C515" w14:textId="77777777" w:rsidR="00B85B92" w:rsidRDefault="00B85B92" w:rsidP="00552D27">
      <w:r>
        <w:separator/>
      </w:r>
    </w:p>
  </w:footnote>
  <w:footnote w:type="continuationSeparator" w:id="0">
    <w:p w14:paraId="57507025" w14:textId="77777777" w:rsidR="00B85B92" w:rsidRDefault="00B85B92" w:rsidP="0055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59388"/>
      <w:docPartObj>
        <w:docPartGallery w:val="Page Numbers (Top of Page)"/>
        <w:docPartUnique/>
      </w:docPartObj>
    </w:sdtPr>
    <w:sdtEndPr/>
    <w:sdtContent>
      <w:p w14:paraId="34DFE7D9" w14:textId="60C1FF18" w:rsidR="00552D27" w:rsidRDefault="00552D27">
        <w:pPr>
          <w:pStyle w:val="Antrats"/>
          <w:jc w:val="center"/>
        </w:pPr>
        <w:r>
          <w:fldChar w:fldCharType="begin"/>
        </w:r>
        <w:r>
          <w:instrText>PAGE   \* MERGEFORMAT</w:instrText>
        </w:r>
        <w:r>
          <w:fldChar w:fldCharType="separate"/>
        </w:r>
        <w:r>
          <w:rPr>
            <w:lang w:val="lt-LT"/>
          </w:rPr>
          <w:t>2</w:t>
        </w:r>
        <w:r>
          <w:fldChar w:fldCharType="end"/>
        </w:r>
      </w:p>
    </w:sdtContent>
  </w:sdt>
  <w:p w14:paraId="29D88C94" w14:textId="77777777" w:rsidR="00552D27" w:rsidRDefault="00552D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C8A"/>
    <w:multiLevelType w:val="hybridMultilevel"/>
    <w:tmpl w:val="0B727ED6"/>
    <w:lvl w:ilvl="0" w:tplc="935E12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AB5031"/>
    <w:multiLevelType w:val="hybridMultilevel"/>
    <w:tmpl w:val="3E247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847E91"/>
    <w:multiLevelType w:val="hybridMultilevel"/>
    <w:tmpl w:val="47841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E05610"/>
    <w:multiLevelType w:val="hybridMultilevel"/>
    <w:tmpl w:val="4F586D9A"/>
    <w:lvl w:ilvl="0" w:tplc="79EE22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D56ABB"/>
    <w:multiLevelType w:val="hybridMultilevel"/>
    <w:tmpl w:val="3A344BF4"/>
    <w:lvl w:ilvl="0" w:tplc="42FE84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CA2A81"/>
    <w:multiLevelType w:val="hybridMultilevel"/>
    <w:tmpl w:val="FE8251BA"/>
    <w:lvl w:ilvl="0" w:tplc="00808934">
      <w:start w:val="2"/>
      <w:numFmt w:val="decimal"/>
      <w:lvlText w:val="%1"/>
      <w:lvlJc w:val="left"/>
      <w:pPr>
        <w:ind w:left="316" w:hanging="360"/>
      </w:pPr>
      <w:rPr>
        <w:rFonts w:hint="default"/>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0BC35C33"/>
    <w:multiLevelType w:val="hybridMultilevel"/>
    <w:tmpl w:val="CE5AFD80"/>
    <w:lvl w:ilvl="0" w:tplc="B348572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B07422"/>
    <w:multiLevelType w:val="hybridMultilevel"/>
    <w:tmpl w:val="28EC4C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D0C11"/>
    <w:multiLevelType w:val="hybridMultilevel"/>
    <w:tmpl w:val="1312E49E"/>
    <w:lvl w:ilvl="0" w:tplc="E9CCDA0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6A702F"/>
    <w:multiLevelType w:val="hybridMultilevel"/>
    <w:tmpl w:val="FE6E8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8B5C9E"/>
    <w:multiLevelType w:val="hybridMultilevel"/>
    <w:tmpl w:val="188E7872"/>
    <w:lvl w:ilvl="0" w:tplc="502AD44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B478A6"/>
    <w:multiLevelType w:val="hybridMultilevel"/>
    <w:tmpl w:val="47841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03675F"/>
    <w:multiLevelType w:val="hybridMultilevel"/>
    <w:tmpl w:val="6D0CDAFA"/>
    <w:lvl w:ilvl="0" w:tplc="DC681E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8D420D4"/>
    <w:multiLevelType w:val="hybridMultilevel"/>
    <w:tmpl w:val="47841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DF38F1"/>
    <w:multiLevelType w:val="hybridMultilevel"/>
    <w:tmpl w:val="45485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EC2DE3"/>
    <w:multiLevelType w:val="hybridMultilevel"/>
    <w:tmpl w:val="023AC26C"/>
    <w:lvl w:ilvl="0" w:tplc="EE9453D8">
      <w:start w:val="1"/>
      <w:numFmt w:val="decimal"/>
      <w:lvlText w:val="%1."/>
      <w:lvlJc w:val="left"/>
      <w:pPr>
        <w:ind w:left="364" w:hanging="360"/>
      </w:pPr>
      <w:rPr>
        <w:rFonts w:hint="default"/>
      </w:rPr>
    </w:lvl>
    <w:lvl w:ilvl="1" w:tplc="04270019" w:tentative="1">
      <w:start w:val="1"/>
      <w:numFmt w:val="lowerLetter"/>
      <w:lvlText w:val="%2."/>
      <w:lvlJc w:val="left"/>
      <w:pPr>
        <w:ind w:left="1084" w:hanging="360"/>
      </w:pPr>
    </w:lvl>
    <w:lvl w:ilvl="2" w:tplc="0427001B" w:tentative="1">
      <w:start w:val="1"/>
      <w:numFmt w:val="lowerRoman"/>
      <w:lvlText w:val="%3."/>
      <w:lvlJc w:val="right"/>
      <w:pPr>
        <w:ind w:left="1804" w:hanging="180"/>
      </w:pPr>
    </w:lvl>
    <w:lvl w:ilvl="3" w:tplc="0427000F" w:tentative="1">
      <w:start w:val="1"/>
      <w:numFmt w:val="decimal"/>
      <w:lvlText w:val="%4."/>
      <w:lvlJc w:val="left"/>
      <w:pPr>
        <w:ind w:left="2524" w:hanging="360"/>
      </w:pPr>
    </w:lvl>
    <w:lvl w:ilvl="4" w:tplc="04270019" w:tentative="1">
      <w:start w:val="1"/>
      <w:numFmt w:val="lowerLetter"/>
      <w:lvlText w:val="%5."/>
      <w:lvlJc w:val="left"/>
      <w:pPr>
        <w:ind w:left="3244" w:hanging="360"/>
      </w:pPr>
    </w:lvl>
    <w:lvl w:ilvl="5" w:tplc="0427001B" w:tentative="1">
      <w:start w:val="1"/>
      <w:numFmt w:val="lowerRoman"/>
      <w:lvlText w:val="%6."/>
      <w:lvlJc w:val="right"/>
      <w:pPr>
        <w:ind w:left="3964" w:hanging="180"/>
      </w:pPr>
    </w:lvl>
    <w:lvl w:ilvl="6" w:tplc="0427000F" w:tentative="1">
      <w:start w:val="1"/>
      <w:numFmt w:val="decimal"/>
      <w:lvlText w:val="%7."/>
      <w:lvlJc w:val="left"/>
      <w:pPr>
        <w:ind w:left="4684" w:hanging="360"/>
      </w:pPr>
    </w:lvl>
    <w:lvl w:ilvl="7" w:tplc="04270019" w:tentative="1">
      <w:start w:val="1"/>
      <w:numFmt w:val="lowerLetter"/>
      <w:lvlText w:val="%8."/>
      <w:lvlJc w:val="left"/>
      <w:pPr>
        <w:ind w:left="5404" w:hanging="360"/>
      </w:pPr>
    </w:lvl>
    <w:lvl w:ilvl="8" w:tplc="0427001B" w:tentative="1">
      <w:start w:val="1"/>
      <w:numFmt w:val="lowerRoman"/>
      <w:lvlText w:val="%9."/>
      <w:lvlJc w:val="right"/>
      <w:pPr>
        <w:ind w:left="6124" w:hanging="180"/>
      </w:pPr>
    </w:lvl>
  </w:abstractNum>
  <w:abstractNum w:abstractNumId="16" w15:restartNumberingAfterBreak="0">
    <w:nsid w:val="20255713"/>
    <w:multiLevelType w:val="hybridMultilevel"/>
    <w:tmpl w:val="18EA3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C819DB"/>
    <w:multiLevelType w:val="hybridMultilevel"/>
    <w:tmpl w:val="C70CBA74"/>
    <w:lvl w:ilvl="0" w:tplc="740A0E1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E9085B"/>
    <w:multiLevelType w:val="hybridMultilevel"/>
    <w:tmpl w:val="6324B788"/>
    <w:lvl w:ilvl="0" w:tplc="62B0670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C431D7"/>
    <w:multiLevelType w:val="hybridMultilevel"/>
    <w:tmpl w:val="C4FC8DFE"/>
    <w:lvl w:ilvl="0" w:tplc="8E143B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F0D31A0"/>
    <w:multiLevelType w:val="hybridMultilevel"/>
    <w:tmpl w:val="35986436"/>
    <w:lvl w:ilvl="0" w:tplc="9D66D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2970A8F"/>
    <w:multiLevelType w:val="hybridMultilevel"/>
    <w:tmpl w:val="B6380ED4"/>
    <w:lvl w:ilvl="0" w:tplc="D83868AA">
      <w:start w:val="1"/>
      <w:numFmt w:val="decimal"/>
      <w:lvlText w:val="%1."/>
      <w:lvlJc w:val="left"/>
      <w:pPr>
        <w:ind w:left="409" w:hanging="360"/>
      </w:pPr>
      <w:rPr>
        <w:rFonts w:hint="default"/>
        <w:b w:val="0"/>
      </w:rPr>
    </w:lvl>
    <w:lvl w:ilvl="1" w:tplc="04270019" w:tentative="1">
      <w:start w:val="1"/>
      <w:numFmt w:val="lowerLetter"/>
      <w:lvlText w:val="%2."/>
      <w:lvlJc w:val="left"/>
      <w:pPr>
        <w:ind w:left="1129" w:hanging="360"/>
      </w:pPr>
    </w:lvl>
    <w:lvl w:ilvl="2" w:tplc="0427001B" w:tentative="1">
      <w:start w:val="1"/>
      <w:numFmt w:val="lowerRoman"/>
      <w:lvlText w:val="%3."/>
      <w:lvlJc w:val="right"/>
      <w:pPr>
        <w:ind w:left="1849" w:hanging="180"/>
      </w:pPr>
    </w:lvl>
    <w:lvl w:ilvl="3" w:tplc="0427000F" w:tentative="1">
      <w:start w:val="1"/>
      <w:numFmt w:val="decimal"/>
      <w:lvlText w:val="%4."/>
      <w:lvlJc w:val="left"/>
      <w:pPr>
        <w:ind w:left="2569" w:hanging="360"/>
      </w:pPr>
    </w:lvl>
    <w:lvl w:ilvl="4" w:tplc="04270019" w:tentative="1">
      <w:start w:val="1"/>
      <w:numFmt w:val="lowerLetter"/>
      <w:lvlText w:val="%5."/>
      <w:lvlJc w:val="left"/>
      <w:pPr>
        <w:ind w:left="3289" w:hanging="360"/>
      </w:pPr>
    </w:lvl>
    <w:lvl w:ilvl="5" w:tplc="0427001B" w:tentative="1">
      <w:start w:val="1"/>
      <w:numFmt w:val="lowerRoman"/>
      <w:lvlText w:val="%6."/>
      <w:lvlJc w:val="right"/>
      <w:pPr>
        <w:ind w:left="4009" w:hanging="180"/>
      </w:pPr>
    </w:lvl>
    <w:lvl w:ilvl="6" w:tplc="0427000F" w:tentative="1">
      <w:start w:val="1"/>
      <w:numFmt w:val="decimal"/>
      <w:lvlText w:val="%7."/>
      <w:lvlJc w:val="left"/>
      <w:pPr>
        <w:ind w:left="4729" w:hanging="360"/>
      </w:pPr>
    </w:lvl>
    <w:lvl w:ilvl="7" w:tplc="04270019" w:tentative="1">
      <w:start w:val="1"/>
      <w:numFmt w:val="lowerLetter"/>
      <w:lvlText w:val="%8."/>
      <w:lvlJc w:val="left"/>
      <w:pPr>
        <w:ind w:left="5449" w:hanging="360"/>
      </w:pPr>
    </w:lvl>
    <w:lvl w:ilvl="8" w:tplc="0427001B" w:tentative="1">
      <w:start w:val="1"/>
      <w:numFmt w:val="lowerRoman"/>
      <w:lvlText w:val="%9."/>
      <w:lvlJc w:val="right"/>
      <w:pPr>
        <w:ind w:left="6169" w:hanging="180"/>
      </w:pPr>
    </w:lvl>
  </w:abstractNum>
  <w:abstractNum w:abstractNumId="22" w15:restartNumberingAfterBreak="0">
    <w:nsid w:val="3420776E"/>
    <w:multiLevelType w:val="hybridMultilevel"/>
    <w:tmpl w:val="645ED7BE"/>
    <w:lvl w:ilvl="0" w:tplc="0EEA705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3" w15:restartNumberingAfterBreak="0">
    <w:nsid w:val="39A410B1"/>
    <w:multiLevelType w:val="hybridMultilevel"/>
    <w:tmpl w:val="AF1650DE"/>
    <w:lvl w:ilvl="0" w:tplc="3D2AD2F6">
      <w:start w:val="1"/>
      <w:numFmt w:val="decimal"/>
      <w:lvlText w:val="%1."/>
      <w:lvlJc w:val="left"/>
      <w:pPr>
        <w:ind w:left="720" w:hanging="360"/>
      </w:pPr>
      <w:rPr>
        <w:rFonts w:hint="default"/>
        <w:color w:val="00000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781CC7"/>
    <w:multiLevelType w:val="hybridMultilevel"/>
    <w:tmpl w:val="024EAF2E"/>
    <w:lvl w:ilvl="0" w:tplc="66A8B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29C1D8C"/>
    <w:multiLevelType w:val="hybridMultilevel"/>
    <w:tmpl w:val="25905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F30BD0"/>
    <w:multiLevelType w:val="hybridMultilevel"/>
    <w:tmpl w:val="4BC2E100"/>
    <w:lvl w:ilvl="0" w:tplc="C89A546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16C2A"/>
    <w:multiLevelType w:val="hybridMultilevel"/>
    <w:tmpl w:val="6D0CDAFA"/>
    <w:lvl w:ilvl="0" w:tplc="DC681E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E2C35B3"/>
    <w:multiLevelType w:val="hybridMultilevel"/>
    <w:tmpl w:val="FD78B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FD1750"/>
    <w:multiLevelType w:val="hybridMultilevel"/>
    <w:tmpl w:val="8A4E4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FC31F1"/>
    <w:multiLevelType w:val="hybridMultilevel"/>
    <w:tmpl w:val="DE46C9D0"/>
    <w:lvl w:ilvl="0" w:tplc="859C5B60">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AD5193"/>
    <w:multiLevelType w:val="hybridMultilevel"/>
    <w:tmpl w:val="51966A5A"/>
    <w:lvl w:ilvl="0" w:tplc="9822FF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AE4952"/>
    <w:multiLevelType w:val="hybridMultilevel"/>
    <w:tmpl w:val="140EC0A2"/>
    <w:lvl w:ilvl="0" w:tplc="999C7C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4480EFE"/>
    <w:multiLevelType w:val="hybridMultilevel"/>
    <w:tmpl w:val="0C0693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5803A2"/>
    <w:multiLevelType w:val="hybridMultilevel"/>
    <w:tmpl w:val="84C01CC4"/>
    <w:lvl w:ilvl="0" w:tplc="6BBA5D3E">
      <w:start w:val="1"/>
      <w:numFmt w:val="decimal"/>
      <w:lvlText w:val="%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54DA7692"/>
    <w:multiLevelType w:val="hybridMultilevel"/>
    <w:tmpl w:val="C6D20AD0"/>
    <w:lvl w:ilvl="0" w:tplc="41A6F6B2">
      <w:start w:val="1"/>
      <w:numFmt w:val="decimal"/>
      <w:lvlText w:val="%1."/>
      <w:lvlJc w:val="left"/>
      <w:pPr>
        <w:ind w:left="457" w:hanging="360"/>
      </w:pPr>
      <w:rPr>
        <w:rFonts w:hint="default"/>
      </w:rPr>
    </w:lvl>
    <w:lvl w:ilvl="1" w:tplc="04270019" w:tentative="1">
      <w:start w:val="1"/>
      <w:numFmt w:val="lowerLetter"/>
      <w:lvlText w:val="%2."/>
      <w:lvlJc w:val="left"/>
      <w:pPr>
        <w:ind w:left="1177" w:hanging="360"/>
      </w:pPr>
    </w:lvl>
    <w:lvl w:ilvl="2" w:tplc="0427001B" w:tentative="1">
      <w:start w:val="1"/>
      <w:numFmt w:val="lowerRoman"/>
      <w:lvlText w:val="%3."/>
      <w:lvlJc w:val="right"/>
      <w:pPr>
        <w:ind w:left="1897" w:hanging="180"/>
      </w:pPr>
    </w:lvl>
    <w:lvl w:ilvl="3" w:tplc="0427000F" w:tentative="1">
      <w:start w:val="1"/>
      <w:numFmt w:val="decimal"/>
      <w:lvlText w:val="%4."/>
      <w:lvlJc w:val="left"/>
      <w:pPr>
        <w:ind w:left="2617" w:hanging="360"/>
      </w:pPr>
    </w:lvl>
    <w:lvl w:ilvl="4" w:tplc="04270019" w:tentative="1">
      <w:start w:val="1"/>
      <w:numFmt w:val="lowerLetter"/>
      <w:lvlText w:val="%5."/>
      <w:lvlJc w:val="left"/>
      <w:pPr>
        <w:ind w:left="3337" w:hanging="360"/>
      </w:pPr>
    </w:lvl>
    <w:lvl w:ilvl="5" w:tplc="0427001B" w:tentative="1">
      <w:start w:val="1"/>
      <w:numFmt w:val="lowerRoman"/>
      <w:lvlText w:val="%6."/>
      <w:lvlJc w:val="right"/>
      <w:pPr>
        <w:ind w:left="4057" w:hanging="180"/>
      </w:pPr>
    </w:lvl>
    <w:lvl w:ilvl="6" w:tplc="0427000F" w:tentative="1">
      <w:start w:val="1"/>
      <w:numFmt w:val="decimal"/>
      <w:lvlText w:val="%7."/>
      <w:lvlJc w:val="left"/>
      <w:pPr>
        <w:ind w:left="4777" w:hanging="360"/>
      </w:pPr>
    </w:lvl>
    <w:lvl w:ilvl="7" w:tplc="04270019" w:tentative="1">
      <w:start w:val="1"/>
      <w:numFmt w:val="lowerLetter"/>
      <w:lvlText w:val="%8."/>
      <w:lvlJc w:val="left"/>
      <w:pPr>
        <w:ind w:left="5497" w:hanging="360"/>
      </w:pPr>
    </w:lvl>
    <w:lvl w:ilvl="8" w:tplc="0427001B" w:tentative="1">
      <w:start w:val="1"/>
      <w:numFmt w:val="lowerRoman"/>
      <w:lvlText w:val="%9."/>
      <w:lvlJc w:val="right"/>
      <w:pPr>
        <w:ind w:left="6217" w:hanging="180"/>
      </w:pPr>
    </w:lvl>
  </w:abstractNum>
  <w:abstractNum w:abstractNumId="36" w15:restartNumberingAfterBreak="0">
    <w:nsid w:val="55375F39"/>
    <w:multiLevelType w:val="hybridMultilevel"/>
    <w:tmpl w:val="994C9B14"/>
    <w:lvl w:ilvl="0" w:tplc="838AD2AC">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B96A75"/>
    <w:multiLevelType w:val="hybridMultilevel"/>
    <w:tmpl w:val="47841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69D128D"/>
    <w:multiLevelType w:val="hybridMultilevel"/>
    <w:tmpl w:val="27E6EC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E900DE9"/>
    <w:multiLevelType w:val="hybridMultilevel"/>
    <w:tmpl w:val="C33A2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792159"/>
    <w:multiLevelType w:val="hybridMultilevel"/>
    <w:tmpl w:val="74240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A3686E"/>
    <w:multiLevelType w:val="hybridMultilevel"/>
    <w:tmpl w:val="018E215C"/>
    <w:lvl w:ilvl="0" w:tplc="1826DF2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0471E8"/>
    <w:multiLevelType w:val="hybridMultilevel"/>
    <w:tmpl w:val="66B6E5B8"/>
    <w:lvl w:ilvl="0" w:tplc="C1C2AD7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6B183807"/>
    <w:multiLevelType w:val="hybridMultilevel"/>
    <w:tmpl w:val="CB0054F2"/>
    <w:lvl w:ilvl="0" w:tplc="226034E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C6655E7"/>
    <w:multiLevelType w:val="hybridMultilevel"/>
    <w:tmpl w:val="4FB8B0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F24036C"/>
    <w:multiLevelType w:val="hybridMultilevel"/>
    <w:tmpl w:val="CE287BE4"/>
    <w:lvl w:ilvl="0" w:tplc="4274B372">
      <w:start w:val="1"/>
      <w:numFmt w:val="decimal"/>
      <w:lvlText w:val="%1."/>
      <w:lvlJc w:val="left"/>
      <w:pPr>
        <w:ind w:left="408" w:hanging="360"/>
      </w:pPr>
      <w:rPr>
        <w:rFonts w:hint="default"/>
        <w:b w:val="0"/>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46" w15:restartNumberingAfterBreak="0">
    <w:nsid w:val="74F70913"/>
    <w:multiLevelType w:val="hybridMultilevel"/>
    <w:tmpl w:val="0A46895A"/>
    <w:lvl w:ilvl="0" w:tplc="ADA087B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F6594E"/>
    <w:multiLevelType w:val="hybridMultilevel"/>
    <w:tmpl w:val="0B784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FE0158"/>
    <w:multiLevelType w:val="hybridMultilevel"/>
    <w:tmpl w:val="BEFE888C"/>
    <w:lvl w:ilvl="0" w:tplc="D498754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8"/>
  </w:num>
  <w:num w:numId="2">
    <w:abstractNumId w:val="1"/>
  </w:num>
  <w:num w:numId="3">
    <w:abstractNumId w:val="40"/>
  </w:num>
  <w:num w:numId="4">
    <w:abstractNumId w:val="27"/>
  </w:num>
  <w:num w:numId="5">
    <w:abstractNumId w:val="3"/>
  </w:num>
  <w:num w:numId="6">
    <w:abstractNumId w:val="9"/>
  </w:num>
  <w:num w:numId="7">
    <w:abstractNumId w:val="21"/>
  </w:num>
  <w:num w:numId="8">
    <w:abstractNumId w:val="46"/>
  </w:num>
  <w:num w:numId="9">
    <w:abstractNumId w:val="25"/>
  </w:num>
  <w:num w:numId="10">
    <w:abstractNumId w:val="32"/>
  </w:num>
  <w:num w:numId="11">
    <w:abstractNumId w:val="37"/>
  </w:num>
  <w:num w:numId="12">
    <w:abstractNumId w:val="12"/>
  </w:num>
  <w:num w:numId="13">
    <w:abstractNumId w:val="17"/>
  </w:num>
  <w:num w:numId="14">
    <w:abstractNumId w:val="47"/>
  </w:num>
  <w:num w:numId="15">
    <w:abstractNumId w:val="45"/>
  </w:num>
  <w:num w:numId="16">
    <w:abstractNumId w:val="39"/>
  </w:num>
  <w:num w:numId="17">
    <w:abstractNumId w:val="5"/>
  </w:num>
  <w:num w:numId="18">
    <w:abstractNumId w:val="8"/>
  </w:num>
  <w:num w:numId="19">
    <w:abstractNumId w:val="11"/>
  </w:num>
  <w:num w:numId="20">
    <w:abstractNumId w:val="43"/>
  </w:num>
  <w:num w:numId="21">
    <w:abstractNumId w:val="18"/>
  </w:num>
  <w:num w:numId="22">
    <w:abstractNumId w:val="35"/>
  </w:num>
  <w:num w:numId="23">
    <w:abstractNumId w:val="30"/>
  </w:num>
  <w:num w:numId="24">
    <w:abstractNumId w:val="41"/>
  </w:num>
  <w:num w:numId="25">
    <w:abstractNumId w:val="42"/>
  </w:num>
  <w:num w:numId="26">
    <w:abstractNumId w:val="34"/>
  </w:num>
  <w:num w:numId="27">
    <w:abstractNumId w:val="14"/>
  </w:num>
  <w:num w:numId="28">
    <w:abstractNumId w:val="31"/>
  </w:num>
  <w:num w:numId="29">
    <w:abstractNumId w:val="26"/>
  </w:num>
  <w:num w:numId="30">
    <w:abstractNumId w:val="13"/>
  </w:num>
  <w:num w:numId="31">
    <w:abstractNumId w:val="6"/>
  </w:num>
  <w:num w:numId="32">
    <w:abstractNumId w:val="2"/>
  </w:num>
  <w:num w:numId="33">
    <w:abstractNumId w:val="7"/>
  </w:num>
  <w:num w:numId="34">
    <w:abstractNumId w:val="19"/>
  </w:num>
  <w:num w:numId="35">
    <w:abstractNumId w:val="23"/>
  </w:num>
  <w:num w:numId="36">
    <w:abstractNumId w:val="4"/>
  </w:num>
  <w:num w:numId="37">
    <w:abstractNumId w:val="20"/>
  </w:num>
  <w:num w:numId="38">
    <w:abstractNumId w:val="0"/>
  </w:num>
  <w:num w:numId="39">
    <w:abstractNumId w:val="33"/>
  </w:num>
  <w:num w:numId="40">
    <w:abstractNumId w:val="22"/>
  </w:num>
  <w:num w:numId="41">
    <w:abstractNumId w:val="48"/>
  </w:num>
  <w:num w:numId="42">
    <w:abstractNumId w:val="10"/>
  </w:num>
  <w:num w:numId="43">
    <w:abstractNumId w:val="24"/>
  </w:num>
  <w:num w:numId="44">
    <w:abstractNumId w:val="15"/>
  </w:num>
  <w:num w:numId="45">
    <w:abstractNumId w:val="44"/>
  </w:num>
  <w:num w:numId="46">
    <w:abstractNumId w:val="29"/>
  </w:num>
  <w:num w:numId="47">
    <w:abstractNumId w:val="28"/>
  </w:num>
  <w:num w:numId="48">
    <w:abstractNumId w:val="36"/>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DF"/>
    <w:rsid w:val="00003C2E"/>
    <w:rsid w:val="000137DF"/>
    <w:rsid w:val="00023CC8"/>
    <w:rsid w:val="000319AF"/>
    <w:rsid w:val="00037579"/>
    <w:rsid w:val="00064253"/>
    <w:rsid w:val="0008517E"/>
    <w:rsid w:val="00094396"/>
    <w:rsid w:val="000B1582"/>
    <w:rsid w:val="000B1C08"/>
    <w:rsid w:val="000C7B4C"/>
    <w:rsid w:val="000F4770"/>
    <w:rsid w:val="0011613C"/>
    <w:rsid w:val="00153E41"/>
    <w:rsid w:val="00172FC3"/>
    <w:rsid w:val="001915B6"/>
    <w:rsid w:val="001B0F5F"/>
    <w:rsid w:val="001C4801"/>
    <w:rsid w:val="0021183C"/>
    <w:rsid w:val="00262D26"/>
    <w:rsid w:val="0027032C"/>
    <w:rsid w:val="002830C2"/>
    <w:rsid w:val="002A37A9"/>
    <w:rsid w:val="002E42E6"/>
    <w:rsid w:val="002F3A08"/>
    <w:rsid w:val="002F41AA"/>
    <w:rsid w:val="0035069D"/>
    <w:rsid w:val="00366A5F"/>
    <w:rsid w:val="003679C1"/>
    <w:rsid w:val="003C2D15"/>
    <w:rsid w:val="003F1DD1"/>
    <w:rsid w:val="003F4570"/>
    <w:rsid w:val="003F4F99"/>
    <w:rsid w:val="0040034F"/>
    <w:rsid w:val="00405BDC"/>
    <w:rsid w:val="0041375F"/>
    <w:rsid w:val="00431770"/>
    <w:rsid w:val="00450E7D"/>
    <w:rsid w:val="004621C0"/>
    <w:rsid w:val="004A2BB4"/>
    <w:rsid w:val="004A39C1"/>
    <w:rsid w:val="004B016C"/>
    <w:rsid w:val="004C35CC"/>
    <w:rsid w:val="004C5940"/>
    <w:rsid w:val="00527CC8"/>
    <w:rsid w:val="00541CD2"/>
    <w:rsid w:val="005525B2"/>
    <w:rsid w:val="00552D27"/>
    <w:rsid w:val="005955DF"/>
    <w:rsid w:val="00596085"/>
    <w:rsid w:val="005D2B1C"/>
    <w:rsid w:val="005F4E51"/>
    <w:rsid w:val="0062044A"/>
    <w:rsid w:val="00622636"/>
    <w:rsid w:val="00624AA5"/>
    <w:rsid w:val="006277F7"/>
    <w:rsid w:val="00642E93"/>
    <w:rsid w:val="00646A1B"/>
    <w:rsid w:val="00647C6D"/>
    <w:rsid w:val="00650EE3"/>
    <w:rsid w:val="006D2AAF"/>
    <w:rsid w:val="006D3837"/>
    <w:rsid w:val="006E0DB8"/>
    <w:rsid w:val="006F2B33"/>
    <w:rsid w:val="0070318B"/>
    <w:rsid w:val="0070796D"/>
    <w:rsid w:val="00765053"/>
    <w:rsid w:val="00767CF2"/>
    <w:rsid w:val="007922CB"/>
    <w:rsid w:val="007969A0"/>
    <w:rsid w:val="007E1135"/>
    <w:rsid w:val="007F764E"/>
    <w:rsid w:val="008201D8"/>
    <w:rsid w:val="00821870"/>
    <w:rsid w:val="00866ECC"/>
    <w:rsid w:val="00870C81"/>
    <w:rsid w:val="008A214F"/>
    <w:rsid w:val="008B2337"/>
    <w:rsid w:val="008D1374"/>
    <w:rsid w:val="00915DF9"/>
    <w:rsid w:val="00977494"/>
    <w:rsid w:val="00993C94"/>
    <w:rsid w:val="009D00B8"/>
    <w:rsid w:val="00A012B9"/>
    <w:rsid w:val="00A27CF3"/>
    <w:rsid w:val="00A33BD8"/>
    <w:rsid w:val="00A346E8"/>
    <w:rsid w:val="00A530A6"/>
    <w:rsid w:val="00A576C4"/>
    <w:rsid w:val="00A61E10"/>
    <w:rsid w:val="00A837CF"/>
    <w:rsid w:val="00A973CD"/>
    <w:rsid w:val="00AC55C9"/>
    <w:rsid w:val="00AF3C33"/>
    <w:rsid w:val="00B0424C"/>
    <w:rsid w:val="00B1661F"/>
    <w:rsid w:val="00B21B07"/>
    <w:rsid w:val="00B50A10"/>
    <w:rsid w:val="00B6327D"/>
    <w:rsid w:val="00B85B92"/>
    <w:rsid w:val="00BA0E04"/>
    <w:rsid w:val="00BC3DED"/>
    <w:rsid w:val="00C0467A"/>
    <w:rsid w:val="00C42EEF"/>
    <w:rsid w:val="00C43F18"/>
    <w:rsid w:val="00C4514C"/>
    <w:rsid w:val="00C94E99"/>
    <w:rsid w:val="00D43430"/>
    <w:rsid w:val="00D57B4E"/>
    <w:rsid w:val="00D6300C"/>
    <w:rsid w:val="00DB5960"/>
    <w:rsid w:val="00DF0F35"/>
    <w:rsid w:val="00E30688"/>
    <w:rsid w:val="00E32596"/>
    <w:rsid w:val="00E44018"/>
    <w:rsid w:val="00E47317"/>
    <w:rsid w:val="00E4731B"/>
    <w:rsid w:val="00E56471"/>
    <w:rsid w:val="00E92552"/>
    <w:rsid w:val="00EA28F2"/>
    <w:rsid w:val="00F169CE"/>
    <w:rsid w:val="00F45737"/>
    <w:rsid w:val="00F64C8D"/>
    <w:rsid w:val="00FA44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82BD"/>
  <w15:chartTrackingRefBased/>
  <w15:docId w15:val="{DF0C2324-1B3A-45CC-9154-CFF587E9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7DF"/>
    <w:pPr>
      <w:spacing w:after="0" w:line="240" w:lineRule="auto"/>
      <w:jc w:val="both"/>
    </w:pPr>
    <w:rPr>
      <w:rFonts w:ascii="Times New Roman" w:eastAsia="Times New Roman" w:hAnsi="Times New Roman" w:cs="Times New Roman"/>
      <w:color w:val="00000A"/>
      <w:sz w:val="24"/>
      <w:szCs w:val="24"/>
    </w:rPr>
  </w:style>
  <w:style w:type="paragraph" w:styleId="Antrat7">
    <w:name w:val="heading 7"/>
    <w:basedOn w:val="prastasis"/>
    <w:next w:val="prastasis"/>
    <w:link w:val="Antrat7Diagrama"/>
    <w:unhideWhenUsed/>
    <w:qFormat/>
    <w:rsid w:val="000137DF"/>
    <w:pPr>
      <w:keepNext/>
      <w:tabs>
        <w:tab w:val="left" w:pos="720"/>
        <w:tab w:val="right" w:pos="8953"/>
      </w:tabs>
      <w:overflowPunct w:val="0"/>
      <w:spacing w:line="240" w:lineRule="atLeast"/>
      <w:jc w:val="center"/>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0137DF"/>
    <w:rPr>
      <w:rFonts w:ascii="TimesLT" w:eastAsia="Times New Roman" w:hAnsi="TimesLT" w:cs="Times New Roman"/>
      <w:b/>
      <w:color w:val="00000A"/>
      <w:sz w:val="24"/>
      <w:szCs w:val="20"/>
    </w:rPr>
  </w:style>
  <w:style w:type="paragraph" w:customStyle="1" w:styleId="normal-p">
    <w:name w:val="normal-p"/>
    <w:basedOn w:val="prastasis"/>
    <w:rsid w:val="000137DF"/>
    <w:pPr>
      <w:spacing w:before="100" w:beforeAutospacing="1" w:after="100" w:afterAutospacing="1"/>
    </w:pPr>
    <w:rPr>
      <w:lang w:eastAsia="lt-LT"/>
    </w:rPr>
  </w:style>
  <w:style w:type="character" w:customStyle="1" w:styleId="normal-h">
    <w:name w:val="normal-h"/>
    <w:basedOn w:val="Numatytasispastraiposriftas"/>
    <w:rsid w:val="000137DF"/>
  </w:style>
  <w:style w:type="paragraph" w:styleId="Antrats">
    <w:name w:val="header"/>
    <w:basedOn w:val="prastasis"/>
    <w:link w:val="AntratsDiagrama"/>
    <w:uiPriority w:val="99"/>
    <w:unhideWhenUsed/>
    <w:rsid w:val="000137DF"/>
    <w:pPr>
      <w:tabs>
        <w:tab w:val="center" w:pos="4153"/>
        <w:tab w:val="right" w:pos="8306"/>
      </w:tabs>
      <w:overflowPunct w:val="0"/>
      <w:jc w:val="left"/>
    </w:pPr>
    <w:rPr>
      <w:sz w:val="20"/>
      <w:szCs w:val="20"/>
      <w:lang w:val="en-GB"/>
    </w:rPr>
  </w:style>
  <w:style w:type="character" w:customStyle="1" w:styleId="AntratsDiagrama">
    <w:name w:val="Antraštės Diagrama"/>
    <w:basedOn w:val="Numatytasispastraiposriftas"/>
    <w:link w:val="Antrats"/>
    <w:uiPriority w:val="99"/>
    <w:rsid w:val="000137DF"/>
    <w:rPr>
      <w:rFonts w:ascii="Times New Roman" w:eastAsia="Times New Roman" w:hAnsi="Times New Roman" w:cs="Times New Roman"/>
      <w:color w:val="00000A"/>
      <w:sz w:val="20"/>
      <w:szCs w:val="20"/>
      <w:lang w:val="en-GB"/>
    </w:rPr>
  </w:style>
  <w:style w:type="paragraph" w:customStyle="1" w:styleId="TextBody">
    <w:name w:val="Text Body"/>
    <w:basedOn w:val="prastasis"/>
    <w:rsid w:val="000137DF"/>
    <w:pPr>
      <w:overflowPunct w:val="0"/>
      <w:ind w:right="702"/>
      <w:jc w:val="center"/>
    </w:pPr>
    <w:rPr>
      <w:rFonts w:ascii="TimesLT" w:hAnsi="TimesLT"/>
      <w:b/>
      <w:szCs w:val="20"/>
    </w:rPr>
  </w:style>
  <w:style w:type="paragraph" w:customStyle="1" w:styleId="PreformattedText">
    <w:name w:val="Preformatted Text"/>
    <w:basedOn w:val="prastasis"/>
    <w:qFormat/>
    <w:rsid w:val="000137DF"/>
    <w:rPr>
      <w:rFonts w:ascii="Liberation Mono" w:eastAsia="NSimSun" w:hAnsi="Liberation Mono" w:cs="Liberation Mono"/>
      <w:sz w:val="20"/>
      <w:szCs w:val="20"/>
    </w:rPr>
  </w:style>
  <w:style w:type="character" w:customStyle="1" w:styleId="StrongEmphasis">
    <w:name w:val="Strong Emphasis"/>
    <w:rsid w:val="000137DF"/>
    <w:rPr>
      <w:b/>
      <w:bCs/>
    </w:rPr>
  </w:style>
  <w:style w:type="paragraph" w:styleId="Debesliotekstas">
    <w:name w:val="Balloon Text"/>
    <w:basedOn w:val="prastasis"/>
    <w:link w:val="DebesliotekstasDiagrama"/>
    <w:uiPriority w:val="99"/>
    <w:semiHidden/>
    <w:unhideWhenUsed/>
    <w:rsid w:val="000137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7DF"/>
    <w:rPr>
      <w:rFonts w:ascii="Segoe UI" w:eastAsia="Times New Roman" w:hAnsi="Segoe UI" w:cs="Segoe UI"/>
      <w:color w:val="00000A"/>
      <w:sz w:val="18"/>
      <w:szCs w:val="18"/>
    </w:rPr>
  </w:style>
  <w:style w:type="paragraph" w:customStyle="1" w:styleId="sti-art">
    <w:name w:val="sti-art"/>
    <w:basedOn w:val="prastasis"/>
    <w:rsid w:val="000137DF"/>
    <w:pPr>
      <w:spacing w:before="100" w:beforeAutospacing="1" w:after="100" w:afterAutospacing="1"/>
      <w:jc w:val="left"/>
    </w:pPr>
    <w:rPr>
      <w:color w:val="auto"/>
      <w:lang w:eastAsia="lt-LT"/>
    </w:rPr>
  </w:style>
  <w:style w:type="paragraph" w:customStyle="1" w:styleId="prastasis1">
    <w:name w:val="Įprastasis1"/>
    <w:basedOn w:val="prastasis"/>
    <w:rsid w:val="000137DF"/>
    <w:pPr>
      <w:spacing w:before="100" w:beforeAutospacing="1" w:after="100" w:afterAutospacing="1"/>
      <w:jc w:val="left"/>
    </w:pPr>
    <w:rPr>
      <w:color w:val="auto"/>
      <w:lang w:eastAsia="lt-LT"/>
    </w:rPr>
  </w:style>
  <w:style w:type="paragraph" w:customStyle="1" w:styleId="ti-art">
    <w:name w:val="ti-art"/>
    <w:basedOn w:val="prastasis"/>
    <w:rsid w:val="000137DF"/>
    <w:pPr>
      <w:spacing w:before="100" w:beforeAutospacing="1" w:after="100" w:afterAutospacing="1"/>
      <w:jc w:val="left"/>
    </w:pPr>
    <w:rPr>
      <w:color w:val="auto"/>
      <w:lang w:eastAsia="lt-LT"/>
    </w:rPr>
  </w:style>
  <w:style w:type="paragraph" w:customStyle="1" w:styleId="ti-section-1">
    <w:name w:val="ti-section-1"/>
    <w:basedOn w:val="prastasis"/>
    <w:rsid w:val="000137DF"/>
    <w:pPr>
      <w:spacing w:before="100" w:beforeAutospacing="1" w:after="100" w:afterAutospacing="1"/>
      <w:jc w:val="left"/>
    </w:pPr>
    <w:rPr>
      <w:color w:val="auto"/>
      <w:lang w:eastAsia="lt-LT"/>
    </w:rPr>
  </w:style>
  <w:style w:type="paragraph" w:customStyle="1" w:styleId="ti-section-2">
    <w:name w:val="ti-section-2"/>
    <w:basedOn w:val="prastasis"/>
    <w:rsid w:val="000137DF"/>
    <w:pPr>
      <w:spacing w:before="100" w:beforeAutospacing="1" w:after="100" w:afterAutospacing="1"/>
      <w:jc w:val="left"/>
    </w:pPr>
    <w:rPr>
      <w:color w:val="auto"/>
      <w:lang w:eastAsia="lt-LT"/>
    </w:rPr>
  </w:style>
  <w:style w:type="character" w:customStyle="1" w:styleId="bold">
    <w:name w:val="bold"/>
    <w:basedOn w:val="Numatytasispastraiposriftas"/>
    <w:rsid w:val="000137DF"/>
  </w:style>
  <w:style w:type="character" w:styleId="Hipersaitas">
    <w:name w:val="Hyperlink"/>
    <w:basedOn w:val="Numatytasispastraiposriftas"/>
    <w:uiPriority w:val="99"/>
    <w:semiHidden/>
    <w:unhideWhenUsed/>
    <w:rsid w:val="000137DF"/>
    <w:rPr>
      <w:color w:val="0000FF"/>
      <w:u w:val="single"/>
    </w:rPr>
  </w:style>
  <w:style w:type="character" w:customStyle="1" w:styleId="super">
    <w:name w:val="super"/>
    <w:basedOn w:val="Numatytasispastraiposriftas"/>
    <w:rsid w:val="000137DF"/>
  </w:style>
  <w:style w:type="character" w:customStyle="1" w:styleId="italic">
    <w:name w:val="italic"/>
    <w:basedOn w:val="Numatytasispastraiposriftas"/>
    <w:rsid w:val="000137DF"/>
  </w:style>
  <w:style w:type="paragraph" w:customStyle="1" w:styleId="NoSpacing1">
    <w:name w:val="No Spacing1"/>
    <w:uiPriority w:val="1"/>
    <w:qFormat/>
    <w:rsid w:val="000137DF"/>
    <w:pPr>
      <w:spacing w:after="0" w:line="240" w:lineRule="auto"/>
    </w:pPr>
    <w:rPr>
      <w:rFonts w:ascii="Calibri" w:eastAsia="Calibri" w:hAnsi="Calibri" w:cs="Times New Roman"/>
    </w:rPr>
  </w:style>
  <w:style w:type="paragraph" w:customStyle="1" w:styleId="tajtip">
    <w:name w:val="tajtip"/>
    <w:basedOn w:val="prastasis"/>
    <w:rsid w:val="000137DF"/>
    <w:pPr>
      <w:spacing w:after="150"/>
      <w:jc w:val="left"/>
    </w:pPr>
    <w:rPr>
      <w:color w:val="auto"/>
      <w:lang w:eastAsia="lt-LT"/>
    </w:rPr>
  </w:style>
  <w:style w:type="paragraph" w:customStyle="1" w:styleId="taltin">
    <w:name w:val="taltin"/>
    <w:basedOn w:val="prastasis"/>
    <w:rsid w:val="000137DF"/>
    <w:pPr>
      <w:spacing w:after="150"/>
      <w:jc w:val="left"/>
    </w:pPr>
    <w:rPr>
      <w:color w:val="auto"/>
      <w:lang w:eastAsia="lt-LT"/>
    </w:rPr>
  </w:style>
  <w:style w:type="paragraph" w:customStyle="1" w:styleId="tactin">
    <w:name w:val="tactin"/>
    <w:basedOn w:val="prastasis"/>
    <w:rsid w:val="000137DF"/>
    <w:pPr>
      <w:spacing w:after="150"/>
      <w:jc w:val="left"/>
    </w:pPr>
    <w:rPr>
      <w:color w:val="auto"/>
      <w:lang w:eastAsia="lt-LT"/>
    </w:rPr>
  </w:style>
  <w:style w:type="paragraph" w:styleId="Sraopastraipa">
    <w:name w:val="List Paragraph"/>
    <w:basedOn w:val="prastasis"/>
    <w:uiPriority w:val="34"/>
    <w:qFormat/>
    <w:rsid w:val="000137DF"/>
    <w:pPr>
      <w:ind w:left="720"/>
      <w:contextualSpacing/>
    </w:pPr>
  </w:style>
  <w:style w:type="paragraph" w:styleId="Porat">
    <w:name w:val="footer"/>
    <w:basedOn w:val="prastasis"/>
    <w:link w:val="PoratDiagrama"/>
    <w:uiPriority w:val="99"/>
    <w:unhideWhenUsed/>
    <w:rsid w:val="000137DF"/>
    <w:pPr>
      <w:tabs>
        <w:tab w:val="center" w:pos="4819"/>
        <w:tab w:val="right" w:pos="9638"/>
      </w:tabs>
    </w:pPr>
  </w:style>
  <w:style w:type="character" w:customStyle="1" w:styleId="PoratDiagrama">
    <w:name w:val="Poraštė Diagrama"/>
    <w:basedOn w:val="Numatytasispastraiposriftas"/>
    <w:link w:val="Porat"/>
    <w:uiPriority w:val="99"/>
    <w:rsid w:val="000137DF"/>
    <w:rPr>
      <w:rFonts w:ascii="Times New Roman" w:eastAsia="Times New Roman" w:hAnsi="Times New Roman" w:cs="Times New Roman"/>
      <w:color w:val="00000A"/>
      <w:sz w:val="24"/>
      <w:szCs w:val="24"/>
    </w:rPr>
  </w:style>
  <w:style w:type="character" w:styleId="Komentaronuoroda">
    <w:name w:val="annotation reference"/>
    <w:basedOn w:val="Numatytasispastraiposriftas"/>
    <w:uiPriority w:val="99"/>
    <w:semiHidden/>
    <w:unhideWhenUsed/>
    <w:rsid w:val="000137DF"/>
    <w:rPr>
      <w:sz w:val="16"/>
      <w:szCs w:val="16"/>
    </w:rPr>
  </w:style>
  <w:style w:type="paragraph" w:styleId="Komentarotekstas">
    <w:name w:val="annotation text"/>
    <w:basedOn w:val="prastasis"/>
    <w:link w:val="KomentarotekstasDiagrama"/>
    <w:uiPriority w:val="99"/>
    <w:unhideWhenUsed/>
    <w:rsid w:val="000137DF"/>
    <w:rPr>
      <w:sz w:val="20"/>
      <w:szCs w:val="20"/>
    </w:rPr>
  </w:style>
  <w:style w:type="character" w:customStyle="1" w:styleId="KomentarotekstasDiagrama">
    <w:name w:val="Komentaro tekstas Diagrama"/>
    <w:basedOn w:val="Numatytasispastraiposriftas"/>
    <w:link w:val="Komentarotekstas"/>
    <w:uiPriority w:val="99"/>
    <w:rsid w:val="000137DF"/>
    <w:rPr>
      <w:rFonts w:ascii="Times New Roman" w:eastAsia="Times New Roman" w:hAnsi="Times New Roman" w:cs="Times New Roman"/>
      <w:color w:val="00000A"/>
      <w:sz w:val="20"/>
      <w:szCs w:val="20"/>
    </w:rPr>
  </w:style>
  <w:style w:type="character" w:customStyle="1" w:styleId="KomentarotemaDiagrama">
    <w:name w:val="Komentaro tema Diagrama"/>
    <w:basedOn w:val="KomentarotekstasDiagrama"/>
    <w:link w:val="Komentarotema"/>
    <w:uiPriority w:val="99"/>
    <w:semiHidden/>
    <w:rsid w:val="000137DF"/>
    <w:rPr>
      <w:rFonts w:ascii="Times New Roman" w:eastAsia="Times New Roman" w:hAnsi="Times New Roman" w:cs="Times New Roman"/>
      <w:b/>
      <w:bCs/>
      <w:color w:val="00000A"/>
      <w:sz w:val="20"/>
      <w:szCs w:val="20"/>
    </w:rPr>
  </w:style>
  <w:style w:type="paragraph" w:styleId="Komentarotema">
    <w:name w:val="annotation subject"/>
    <w:basedOn w:val="Komentarotekstas"/>
    <w:next w:val="Komentarotekstas"/>
    <w:link w:val="KomentarotemaDiagrama"/>
    <w:uiPriority w:val="99"/>
    <w:semiHidden/>
    <w:unhideWhenUsed/>
    <w:rsid w:val="000137DF"/>
    <w:rPr>
      <w:b/>
      <w:bCs/>
    </w:rPr>
  </w:style>
  <w:style w:type="paragraph" w:styleId="HTMLiankstoformatuotas">
    <w:name w:val="HTML Preformatted"/>
    <w:basedOn w:val="prastasis"/>
    <w:link w:val="HTMLiankstoformatuotasDiagrama"/>
    <w:uiPriority w:val="99"/>
    <w:semiHidden/>
    <w:unhideWhenUsed/>
    <w:rsid w:val="0079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7969A0"/>
    <w:rPr>
      <w:rFonts w:ascii="Courier New" w:eastAsia="Times New Roman" w:hAnsi="Courier New" w:cs="Courier New"/>
      <w:sz w:val="20"/>
      <w:szCs w:val="20"/>
      <w:lang w:eastAsia="lt-LT"/>
    </w:rPr>
  </w:style>
  <w:style w:type="paragraph" w:customStyle="1" w:styleId="Default">
    <w:name w:val="Default"/>
    <w:rsid w:val="008201D8"/>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412">
      <w:bodyDiv w:val="1"/>
      <w:marLeft w:val="0"/>
      <w:marRight w:val="0"/>
      <w:marTop w:val="0"/>
      <w:marBottom w:val="0"/>
      <w:divBdr>
        <w:top w:val="none" w:sz="0" w:space="0" w:color="auto"/>
        <w:left w:val="none" w:sz="0" w:space="0" w:color="auto"/>
        <w:bottom w:val="none" w:sz="0" w:space="0" w:color="auto"/>
        <w:right w:val="none" w:sz="0" w:space="0" w:color="auto"/>
      </w:divBdr>
    </w:div>
    <w:div w:id="37780970">
      <w:bodyDiv w:val="1"/>
      <w:marLeft w:val="0"/>
      <w:marRight w:val="0"/>
      <w:marTop w:val="0"/>
      <w:marBottom w:val="0"/>
      <w:divBdr>
        <w:top w:val="none" w:sz="0" w:space="0" w:color="auto"/>
        <w:left w:val="none" w:sz="0" w:space="0" w:color="auto"/>
        <w:bottom w:val="none" w:sz="0" w:space="0" w:color="auto"/>
        <w:right w:val="none" w:sz="0" w:space="0" w:color="auto"/>
      </w:divBdr>
    </w:div>
    <w:div w:id="48960335">
      <w:bodyDiv w:val="1"/>
      <w:marLeft w:val="0"/>
      <w:marRight w:val="0"/>
      <w:marTop w:val="0"/>
      <w:marBottom w:val="0"/>
      <w:divBdr>
        <w:top w:val="none" w:sz="0" w:space="0" w:color="auto"/>
        <w:left w:val="none" w:sz="0" w:space="0" w:color="auto"/>
        <w:bottom w:val="none" w:sz="0" w:space="0" w:color="auto"/>
        <w:right w:val="none" w:sz="0" w:space="0" w:color="auto"/>
      </w:divBdr>
      <w:divsChild>
        <w:div w:id="1639533872">
          <w:marLeft w:val="0"/>
          <w:marRight w:val="0"/>
          <w:marTop w:val="0"/>
          <w:marBottom w:val="0"/>
          <w:divBdr>
            <w:top w:val="none" w:sz="0" w:space="0" w:color="auto"/>
            <w:left w:val="none" w:sz="0" w:space="0" w:color="auto"/>
            <w:bottom w:val="none" w:sz="0" w:space="0" w:color="auto"/>
            <w:right w:val="none" w:sz="0" w:space="0" w:color="auto"/>
          </w:divBdr>
        </w:div>
        <w:div w:id="971210269">
          <w:marLeft w:val="0"/>
          <w:marRight w:val="0"/>
          <w:marTop w:val="0"/>
          <w:marBottom w:val="0"/>
          <w:divBdr>
            <w:top w:val="none" w:sz="0" w:space="0" w:color="auto"/>
            <w:left w:val="none" w:sz="0" w:space="0" w:color="auto"/>
            <w:bottom w:val="none" w:sz="0" w:space="0" w:color="auto"/>
            <w:right w:val="none" w:sz="0" w:space="0" w:color="auto"/>
          </w:divBdr>
        </w:div>
        <w:div w:id="1012756065">
          <w:marLeft w:val="0"/>
          <w:marRight w:val="0"/>
          <w:marTop w:val="0"/>
          <w:marBottom w:val="0"/>
          <w:divBdr>
            <w:top w:val="none" w:sz="0" w:space="0" w:color="auto"/>
            <w:left w:val="none" w:sz="0" w:space="0" w:color="auto"/>
            <w:bottom w:val="none" w:sz="0" w:space="0" w:color="auto"/>
            <w:right w:val="none" w:sz="0" w:space="0" w:color="auto"/>
          </w:divBdr>
        </w:div>
        <w:div w:id="599335638">
          <w:marLeft w:val="0"/>
          <w:marRight w:val="0"/>
          <w:marTop w:val="0"/>
          <w:marBottom w:val="0"/>
          <w:divBdr>
            <w:top w:val="none" w:sz="0" w:space="0" w:color="auto"/>
            <w:left w:val="none" w:sz="0" w:space="0" w:color="auto"/>
            <w:bottom w:val="none" w:sz="0" w:space="0" w:color="auto"/>
            <w:right w:val="none" w:sz="0" w:space="0" w:color="auto"/>
          </w:divBdr>
        </w:div>
      </w:divsChild>
    </w:div>
    <w:div w:id="72820091">
      <w:bodyDiv w:val="1"/>
      <w:marLeft w:val="0"/>
      <w:marRight w:val="0"/>
      <w:marTop w:val="0"/>
      <w:marBottom w:val="0"/>
      <w:divBdr>
        <w:top w:val="none" w:sz="0" w:space="0" w:color="auto"/>
        <w:left w:val="none" w:sz="0" w:space="0" w:color="auto"/>
        <w:bottom w:val="none" w:sz="0" w:space="0" w:color="auto"/>
        <w:right w:val="none" w:sz="0" w:space="0" w:color="auto"/>
      </w:divBdr>
    </w:div>
    <w:div w:id="128133443">
      <w:bodyDiv w:val="1"/>
      <w:marLeft w:val="0"/>
      <w:marRight w:val="0"/>
      <w:marTop w:val="0"/>
      <w:marBottom w:val="0"/>
      <w:divBdr>
        <w:top w:val="none" w:sz="0" w:space="0" w:color="auto"/>
        <w:left w:val="none" w:sz="0" w:space="0" w:color="auto"/>
        <w:bottom w:val="none" w:sz="0" w:space="0" w:color="auto"/>
        <w:right w:val="none" w:sz="0" w:space="0" w:color="auto"/>
      </w:divBdr>
    </w:div>
    <w:div w:id="157623792">
      <w:bodyDiv w:val="1"/>
      <w:marLeft w:val="0"/>
      <w:marRight w:val="0"/>
      <w:marTop w:val="0"/>
      <w:marBottom w:val="0"/>
      <w:divBdr>
        <w:top w:val="none" w:sz="0" w:space="0" w:color="auto"/>
        <w:left w:val="none" w:sz="0" w:space="0" w:color="auto"/>
        <w:bottom w:val="none" w:sz="0" w:space="0" w:color="auto"/>
        <w:right w:val="none" w:sz="0" w:space="0" w:color="auto"/>
      </w:divBdr>
      <w:divsChild>
        <w:div w:id="254438748">
          <w:marLeft w:val="0"/>
          <w:marRight w:val="0"/>
          <w:marTop w:val="0"/>
          <w:marBottom w:val="0"/>
          <w:divBdr>
            <w:top w:val="none" w:sz="0" w:space="0" w:color="auto"/>
            <w:left w:val="none" w:sz="0" w:space="0" w:color="auto"/>
            <w:bottom w:val="none" w:sz="0" w:space="0" w:color="auto"/>
            <w:right w:val="none" w:sz="0" w:space="0" w:color="auto"/>
          </w:divBdr>
        </w:div>
      </w:divsChild>
    </w:div>
    <w:div w:id="205609246">
      <w:bodyDiv w:val="1"/>
      <w:marLeft w:val="0"/>
      <w:marRight w:val="0"/>
      <w:marTop w:val="0"/>
      <w:marBottom w:val="0"/>
      <w:divBdr>
        <w:top w:val="none" w:sz="0" w:space="0" w:color="auto"/>
        <w:left w:val="none" w:sz="0" w:space="0" w:color="auto"/>
        <w:bottom w:val="none" w:sz="0" w:space="0" w:color="auto"/>
        <w:right w:val="none" w:sz="0" w:space="0" w:color="auto"/>
      </w:divBdr>
      <w:divsChild>
        <w:div w:id="1955092559">
          <w:marLeft w:val="0"/>
          <w:marRight w:val="0"/>
          <w:marTop w:val="0"/>
          <w:marBottom w:val="0"/>
          <w:divBdr>
            <w:top w:val="none" w:sz="0" w:space="0" w:color="auto"/>
            <w:left w:val="none" w:sz="0" w:space="0" w:color="auto"/>
            <w:bottom w:val="none" w:sz="0" w:space="0" w:color="auto"/>
            <w:right w:val="none" w:sz="0" w:space="0" w:color="auto"/>
          </w:divBdr>
        </w:div>
        <w:div w:id="1961498175">
          <w:marLeft w:val="0"/>
          <w:marRight w:val="0"/>
          <w:marTop w:val="0"/>
          <w:marBottom w:val="0"/>
          <w:divBdr>
            <w:top w:val="none" w:sz="0" w:space="0" w:color="auto"/>
            <w:left w:val="none" w:sz="0" w:space="0" w:color="auto"/>
            <w:bottom w:val="none" w:sz="0" w:space="0" w:color="auto"/>
            <w:right w:val="none" w:sz="0" w:space="0" w:color="auto"/>
          </w:divBdr>
        </w:div>
      </w:divsChild>
    </w:div>
    <w:div w:id="282931426">
      <w:bodyDiv w:val="1"/>
      <w:marLeft w:val="0"/>
      <w:marRight w:val="0"/>
      <w:marTop w:val="0"/>
      <w:marBottom w:val="0"/>
      <w:divBdr>
        <w:top w:val="none" w:sz="0" w:space="0" w:color="auto"/>
        <w:left w:val="none" w:sz="0" w:space="0" w:color="auto"/>
        <w:bottom w:val="none" w:sz="0" w:space="0" w:color="auto"/>
        <w:right w:val="none" w:sz="0" w:space="0" w:color="auto"/>
      </w:divBdr>
      <w:divsChild>
        <w:div w:id="745613123">
          <w:marLeft w:val="0"/>
          <w:marRight w:val="0"/>
          <w:marTop w:val="0"/>
          <w:marBottom w:val="0"/>
          <w:divBdr>
            <w:top w:val="none" w:sz="0" w:space="0" w:color="auto"/>
            <w:left w:val="none" w:sz="0" w:space="0" w:color="auto"/>
            <w:bottom w:val="none" w:sz="0" w:space="0" w:color="auto"/>
            <w:right w:val="none" w:sz="0" w:space="0" w:color="auto"/>
          </w:divBdr>
          <w:divsChild>
            <w:div w:id="1711564626">
              <w:marLeft w:val="0"/>
              <w:marRight w:val="0"/>
              <w:marTop w:val="0"/>
              <w:marBottom w:val="0"/>
              <w:divBdr>
                <w:top w:val="none" w:sz="0" w:space="0" w:color="auto"/>
                <w:left w:val="none" w:sz="0" w:space="0" w:color="auto"/>
                <w:bottom w:val="none" w:sz="0" w:space="0" w:color="auto"/>
                <w:right w:val="none" w:sz="0" w:space="0" w:color="auto"/>
              </w:divBdr>
            </w:div>
            <w:div w:id="1689745905">
              <w:marLeft w:val="0"/>
              <w:marRight w:val="0"/>
              <w:marTop w:val="0"/>
              <w:marBottom w:val="0"/>
              <w:divBdr>
                <w:top w:val="none" w:sz="0" w:space="0" w:color="auto"/>
                <w:left w:val="none" w:sz="0" w:space="0" w:color="auto"/>
                <w:bottom w:val="none" w:sz="0" w:space="0" w:color="auto"/>
                <w:right w:val="none" w:sz="0" w:space="0" w:color="auto"/>
              </w:divBdr>
            </w:div>
            <w:div w:id="942492133">
              <w:marLeft w:val="0"/>
              <w:marRight w:val="0"/>
              <w:marTop w:val="0"/>
              <w:marBottom w:val="0"/>
              <w:divBdr>
                <w:top w:val="none" w:sz="0" w:space="0" w:color="auto"/>
                <w:left w:val="none" w:sz="0" w:space="0" w:color="auto"/>
                <w:bottom w:val="none" w:sz="0" w:space="0" w:color="auto"/>
                <w:right w:val="none" w:sz="0" w:space="0" w:color="auto"/>
              </w:divBdr>
            </w:div>
            <w:div w:id="1733654120">
              <w:marLeft w:val="0"/>
              <w:marRight w:val="0"/>
              <w:marTop w:val="0"/>
              <w:marBottom w:val="0"/>
              <w:divBdr>
                <w:top w:val="none" w:sz="0" w:space="0" w:color="auto"/>
                <w:left w:val="none" w:sz="0" w:space="0" w:color="auto"/>
                <w:bottom w:val="none" w:sz="0" w:space="0" w:color="auto"/>
                <w:right w:val="none" w:sz="0" w:space="0" w:color="auto"/>
              </w:divBdr>
            </w:div>
          </w:divsChild>
        </w:div>
        <w:div w:id="995691012">
          <w:marLeft w:val="0"/>
          <w:marRight w:val="0"/>
          <w:marTop w:val="0"/>
          <w:marBottom w:val="0"/>
          <w:divBdr>
            <w:top w:val="none" w:sz="0" w:space="0" w:color="auto"/>
            <w:left w:val="none" w:sz="0" w:space="0" w:color="auto"/>
            <w:bottom w:val="none" w:sz="0" w:space="0" w:color="auto"/>
            <w:right w:val="none" w:sz="0" w:space="0" w:color="auto"/>
          </w:divBdr>
        </w:div>
        <w:div w:id="1323512032">
          <w:marLeft w:val="0"/>
          <w:marRight w:val="0"/>
          <w:marTop w:val="0"/>
          <w:marBottom w:val="0"/>
          <w:divBdr>
            <w:top w:val="none" w:sz="0" w:space="0" w:color="auto"/>
            <w:left w:val="none" w:sz="0" w:space="0" w:color="auto"/>
            <w:bottom w:val="none" w:sz="0" w:space="0" w:color="auto"/>
            <w:right w:val="none" w:sz="0" w:space="0" w:color="auto"/>
          </w:divBdr>
        </w:div>
        <w:div w:id="160388886">
          <w:marLeft w:val="0"/>
          <w:marRight w:val="0"/>
          <w:marTop w:val="0"/>
          <w:marBottom w:val="0"/>
          <w:divBdr>
            <w:top w:val="none" w:sz="0" w:space="0" w:color="auto"/>
            <w:left w:val="none" w:sz="0" w:space="0" w:color="auto"/>
            <w:bottom w:val="none" w:sz="0" w:space="0" w:color="auto"/>
            <w:right w:val="none" w:sz="0" w:space="0" w:color="auto"/>
          </w:divBdr>
        </w:div>
      </w:divsChild>
    </w:div>
    <w:div w:id="283968753">
      <w:bodyDiv w:val="1"/>
      <w:marLeft w:val="0"/>
      <w:marRight w:val="0"/>
      <w:marTop w:val="0"/>
      <w:marBottom w:val="0"/>
      <w:divBdr>
        <w:top w:val="none" w:sz="0" w:space="0" w:color="auto"/>
        <w:left w:val="none" w:sz="0" w:space="0" w:color="auto"/>
        <w:bottom w:val="none" w:sz="0" w:space="0" w:color="auto"/>
        <w:right w:val="none" w:sz="0" w:space="0" w:color="auto"/>
      </w:divBdr>
    </w:div>
    <w:div w:id="481047303">
      <w:bodyDiv w:val="1"/>
      <w:marLeft w:val="0"/>
      <w:marRight w:val="0"/>
      <w:marTop w:val="0"/>
      <w:marBottom w:val="0"/>
      <w:divBdr>
        <w:top w:val="none" w:sz="0" w:space="0" w:color="auto"/>
        <w:left w:val="none" w:sz="0" w:space="0" w:color="auto"/>
        <w:bottom w:val="none" w:sz="0" w:space="0" w:color="auto"/>
        <w:right w:val="none" w:sz="0" w:space="0" w:color="auto"/>
      </w:divBdr>
      <w:divsChild>
        <w:div w:id="1170214905">
          <w:marLeft w:val="0"/>
          <w:marRight w:val="0"/>
          <w:marTop w:val="0"/>
          <w:marBottom w:val="0"/>
          <w:divBdr>
            <w:top w:val="none" w:sz="0" w:space="0" w:color="auto"/>
            <w:left w:val="none" w:sz="0" w:space="0" w:color="auto"/>
            <w:bottom w:val="none" w:sz="0" w:space="0" w:color="auto"/>
            <w:right w:val="none" w:sz="0" w:space="0" w:color="auto"/>
          </w:divBdr>
        </w:div>
        <w:div w:id="1209417801">
          <w:marLeft w:val="0"/>
          <w:marRight w:val="0"/>
          <w:marTop w:val="0"/>
          <w:marBottom w:val="0"/>
          <w:divBdr>
            <w:top w:val="none" w:sz="0" w:space="0" w:color="auto"/>
            <w:left w:val="none" w:sz="0" w:space="0" w:color="auto"/>
            <w:bottom w:val="none" w:sz="0" w:space="0" w:color="auto"/>
            <w:right w:val="none" w:sz="0" w:space="0" w:color="auto"/>
          </w:divBdr>
        </w:div>
        <w:div w:id="1580284553">
          <w:marLeft w:val="0"/>
          <w:marRight w:val="0"/>
          <w:marTop w:val="0"/>
          <w:marBottom w:val="0"/>
          <w:divBdr>
            <w:top w:val="none" w:sz="0" w:space="0" w:color="auto"/>
            <w:left w:val="none" w:sz="0" w:space="0" w:color="auto"/>
            <w:bottom w:val="none" w:sz="0" w:space="0" w:color="auto"/>
            <w:right w:val="none" w:sz="0" w:space="0" w:color="auto"/>
          </w:divBdr>
        </w:div>
        <w:div w:id="823551202">
          <w:marLeft w:val="0"/>
          <w:marRight w:val="0"/>
          <w:marTop w:val="0"/>
          <w:marBottom w:val="0"/>
          <w:divBdr>
            <w:top w:val="none" w:sz="0" w:space="0" w:color="auto"/>
            <w:left w:val="none" w:sz="0" w:space="0" w:color="auto"/>
            <w:bottom w:val="none" w:sz="0" w:space="0" w:color="auto"/>
            <w:right w:val="none" w:sz="0" w:space="0" w:color="auto"/>
          </w:divBdr>
        </w:div>
        <w:div w:id="1192691962">
          <w:marLeft w:val="0"/>
          <w:marRight w:val="0"/>
          <w:marTop w:val="0"/>
          <w:marBottom w:val="0"/>
          <w:divBdr>
            <w:top w:val="none" w:sz="0" w:space="0" w:color="auto"/>
            <w:left w:val="none" w:sz="0" w:space="0" w:color="auto"/>
            <w:bottom w:val="none" w:sz="0" w:space="0" w:color="auto"/>
            <w:right w:val="none" w:sz="0" w:space="0" w:color="auto"/>
          </w:divBdr>
        </w:div>
        <w:div w:id="1592467632">
          <w:marLeft w:val="0"/>
          <w:marRight w:val="0"/>
          <w:marTop w:val="0"/>
          <w:marBottom w:val="0"/>
          <w:divBdr>
            <w:top w:val="none" w:sz="0" w:space="0" w:color="auto"/>
            <w:left w:val="none" w:sz="0" w:space="0" w:color="auto"/>
            <w:bottom w:val="none" w:sz="0" w:space="0" w:color="auto"/>
            <w:right w:val="none" w:sz="0" w:space="0" w:color="auto"/>
          </w:divBdr>
        </w:div>
      </w:divsChild>
    </w:div>
    <w:div w:id="512497645">
      <w:bodyDiv w:val="1"/>
      <w:marLeft w:val="0"/>
      <w:marRight w:val="0"/>
      <w:marTop w:val="0"/>
      <w:marBottom w:val="0"/>
      <w:divBdr>
        <w:top w:val="none" w:sz="0" w:space="0" w:color="auto"/>
        <w:left w:val="none" w:sz="0" w:space="0" w:color="auto"/>
        <w:bottom w:val="none" w:sz="0" w:space="0" w:color="auto"/>
        <w:right w:val="none" w:sz="0" w:space="0" w:color="auto"/>
      </w:divBdr>
      <w:divsChild>
        <w:div w:id="962149323">
          <w:marLeft w:val="0"/>
          <w:marRight w:val="0"/>
          <w:marTop w:val="0"/>
          <w:marBottom w:val="0"/>
          <w:divBdr>
            <w:top w:val="none" w:sz="0" w:space="0" w:color="auto"/>
            <w:left w:val="none" w:sz="0" w:space="0" w:color="auto"/>
            <w:bottom w:val="none" w:sz="0" w:space="0" w:color="auto"/>
            <w:right w:val="none" w:sz="0" w:space="0" w:color="auto"/>
          </w:divBdr>
        </w:div>
        <w:div w:id="1639259311">
          <w:marLeft w:val="0"/>
          <w:marRight w:val="0"/>
          <w:marTop w:val="0"/>
          <w:marBottom w:val="0"/>
          <w:divBdr>
            <w:top w:val="none" w:sz="0" w:space="0" w:color="auto"/>
            <w:left w:val="none" w:sz="0" w:space="0" w:color="auto"/>
            <w:bottom w:val="none" w:sz="0" w:space="0" w:color="auto"/>
            <w:right w:val="none" w:sz="0" w:space="0" w:color="auto"/>
          </w:divBdr>
        </w:div>
        <w:div w:id="1834568927">
          <w:marLeft w:val="0"/>
          <w:marRight w:val="0"/>
          <w:marTop w:val="0"/>
          <w:marBottom w:val="0"/>
          <w:divBdr>
            <w:top w:val="none" w:sz="0" w:space="0" w:color="auto"/>
            <w:left w:val="none" w:sz="0" w:space="0" w:color="auto"/>
            <w:bottom w:val="none" w:sz="0" w:space="0" w:color="auto"/>
            <w:right w:val="none" w:sz="0" w:space="0" w:color="auto"/>
          </w:divBdr>
        </w:div>
      </w:divsChild>
    </w:div>
    <w:div w:id="530535346">
      <w:bodyDiv w:val="1"/>
      <w:marLeft w:val="0"/>
      <w:marRight w:val="0"/>
      <w:marTop w:val="0"/>
      <w:marBottom w:val="0"/>
      <w:divBdr>
        <w:top w:val="none" w:sz="0" w:space="0" w:color="auto"/>
        <w:left w:val="none" w:sz="0" w:space="0" w:color="auto"/>
        <w:bottom w:val="none" w:sz="0" w:space="0" w:color="auto"/>
        <w:right w:val="none" w:sz="0" w:space="0" w:color="auto"/>
      </w:divBdr>
    </w:div>
    <w:div w:id="592324107">
      <w:bodyDiv w:val="1"/>
      <w:marLeft w:val="0"/>
      <w:marRight w:val="0"/>
      <w:marTop w:val="0"/>
      <w:marBottom w:val="0"/>
      <w:divBdr>
        <w:top w:val="none" w:sz="0" w:space="0" w:color="auto"/>
        <w:left w:val="none" w:sz="0" w:space="0" w:color="auto"/>
        <w:bottom w:val="none" w:sz="0" w:space="0" w:color="auto"/>
        <w:right w:val="none" w:sz="0" w:space="0" w:color="auto"/>
      </w:divBdr>
    </w:div>
    <w:div w:id="594901115">
      <w:bodyDiv w:val="1"/>
      <w:marLeft w:val="0"/>
      <w:marRight w:val="0"/>
      <w:marTop w:val="0"/>
      <w:marBottom w:val="0"/>
      <w:divBdr>
        <w:top w:val="none" w:sz="0" w:space="0" w:color="auto"/>
        <w:left w:val="none" w:sz="0" w:space="0" w:color="auto"/>
        <w:bottom w:val="none" w:sz="0" w:space="0" w:color="auto"/>
        <w:right w:val="none" w:sz="0" w:space="0" w:color="auto"/>
      </w:divBdr>
    </w:div>
    <w:div w:id="603536437">
      <w:bodyDiv w:val="1"/>
      <w:marLeft w:val="0"/>
      <w:marRight w:val="0"/>
      <w:marTop w:val="0"/>
      <w:marBottom w:val="0"/>
      <w:divBdr>
        <w:top w:val="none" w:sz="0" w:space="0" w:color="auto"/>
        <w:left w:val="none" w:sz="0" w:space="0" w:color="auto"/>
        <w:bottom w:val="none" w:sz="0" w:space="0" w:color="auto"/>
        <w:right w:val="none" w:sz="0" w:space="0" w:color="auto"/>
      </w:divBdr>
    </w:div>
    <w:div w:id="629828313">
      <w:bodyDiv w:val="1"/>
      <w:marLeft w:val="0"/>
      <w:marRight w:val="0"/>
      <w:marTop w:val="0"/>
      <w:marBottom w:val="0"/>
      <w:divBdr>
        <w:top w:val="none" w:sz="0" w:space="0" w:color="auto"/>
        <w:left w:val="none" w:sz="0" w:space="0" w:color="auto"/>
        <w:bottom w:val="none" w:sz="0" w:space="0" w:color="auto"/>
        <w:right w:val="none" w:sz="0" w:space="0" w:color="auto"/>
      </w:divBdr>
      <w:divsChild>
        <w:div w:id="1316836702">
          <w:marLeft w:val="0"/>
          <w:marRight w:val="0"/>
          <w:marTop w:val="0"/>
          <w:marBottom w:val="0"/>
          <w:divBdr>
            <w:top w:val="none" w:sz="0" w:space="0" w:color="auto"/>
            <w:left w:val="none" w:sz="0" w:space="0" w:color="auto"/>
            <w:bottom w:val="none" w:sz="0" w:space="0" w:color="auto"/>
            <w:right w:val="none" w:sz="0" w:space="0" w:color="auto"/>
          </w:divBdr>
        </w:div>
        <w:div w:id="296224976">
          <w:marLeft w:val="0"/>
          <w:marRight w:val="0"/>
          <w:marTop w:val="0"/>
          <w:marBottom w:val="0"/>
          <w:divBdr>
            <w:top w:val="none" w:sz="0" w:space="0" w:color="auto"/>
            <w:left w:val="none" w:sz="0" w:space="0" w:color="auto"/>
            <w:bottom w:val="none" w:sz="0" w:space="0" w:color="auto"/>
            <w:right w:val="none" w:sz="0" w:space="0" w:color="auto"/>
          </w:divBdr>
        </w:div>
      </w:divsChild>
    </w:div>
    <w:div w:id="688065153">
      <w:bodyDiv w:val="1"/>
      <w:marLeft w:val="0"/>
      <w:marRight w:val="0"/>
      <w:marTop w:val="0"/>
      <w:marBottom w:val="0"/>
      <w:divBdr>
        <w:top w:val="none" w:sz="0" w:space="0" w:color="auto"/>
        <w:left w:val="none" w:sz="0" w:space="0" w:color="auto"/>
        <w:bottom w:val="none" w:sz="0" w:space="0" w:color="auto"/>
        <w:right w:val="none" w:sz="0" w:space="0" w:color="auto"/>
      </w:divBdr>
    </w:div>
    <w:div w:id="712732291">
      <w:bodyDiv w:val="1"/>
      <w:marLeft w:val="0"/>
      <w:marRight w:val="0"/>
      <w:marTop w:val="0"/>
      <w:marBottom w:val="0"/>
      <w:divBdr>
        <w:top w:val="none" w:sz="0" w:space="0" w:color="auto"/>
        <w:left w:val="none" w:sz="0" w:space="0" w:color="auto"/>
        <w:bottom w:val="none" w:sz="0" w:space="0" w:color="auto"/>
        <w:right w:val="none" w:sz="0" w:space="0" w:color="auto"/>
      </w:divBdr>
    </w:div>
    <w:div w:id="823932517">
      <w:bodyDiv w:val="1"/>
      <w:marLeft w:val="0"/>
      <w:marRight w:val="0"/>
      <w:marTop w:val="0"/>
      <w:marBottom w:val="0"/>
      <w:divBdr>
        <w:top w:val="none" w:sz="0" w:space="0" w:color="auto"/>
        <w:left w:val="none" w:sz="0" w:space="0" w:color="auto"/>
        <w:bottom w:val="none" w:sz="0" w:space="0" w:color="auto"/>
        <w:right w:val="none" w:sz="0" w:space="0" w:color="auto"/>
      </w:divBdr>
    </w:div>
    <w:div w:id="830608581">
      <w:bodyDiv w:val="1"/>
      <w:marLeft w:val="0"/>
      <w:marRight w:val="0"/>
      <w:marTop w:val="0"/>
      <w:marBottom w:val="0"/>
      <w:divBdr>
        <w:top w:val="none" w:sz="0" w:space="0" w:color="auto"/>
        <w:left w:val="none" w:sz="0" w:space="0" w:color="auto"/>
        <w:bottom w:val="none" w:sz="0" w:space="0" w:color="auto"/>
        <w:right w:val="none" w:sz="0" w:space="0" w:color="auto"/>
      </w:divBdr>
    </w:div>
    <w:div w:id="892619450">
      <w:bodyDiv w:val="1"/>
      <w:marLeft w:val="0"/>
      <w:marRight w:val="0"/>
      <w:marTop w:val="0"/>
      <w:marBottom w:val="0"/>
      <w:divBdr>
        <w:top w:val="none" w:sz="0" w:space="0" w:color="auto"/>
        <w:left w:val="none" w:sz="0" w:space="0" w:color="auto"/>
        <w:bottom w:val="none" w:sz="0" w:space="0" w:color="auto"/>
        <w:right w:val="none" w:sz="0" w:space="0" w:color="auto"/>
      </w:divBdr>
      <w:divsChild>
        <w:div w:id="1067536071">
          <w:marLeft w:val="0"/>
          <w:marRight w:val="0"/>
          <w:marTop w:val="0"/>
          <w:marBottom w:val="0"/>
          <w:divBdr>
            <w:top w:val="none" w:sz="0" w:space="0" w:color="auto"/>
            <w:left w:val="none" w:sz="0" w:space="0" w:color="auto"/>
            <w:bottom w:val="none" w:sz="0" w:space="0" w:color="auto"/>
            <w:right w:val="none" w:sz="0" w:space="0" w:color="auto"/>
          </w:divBdr>
          <w:divsChild>
            <w:div w:id="1463885924">
              <w:marLeft w:val="0"/>
              <w:marRight w:val="0"/>
              <w:marTop w:val="0"/>
              <w:marBottom w:val="0"/>
              <w:divBdr>
                <w:top w:val="none" w:sz="0" w:space="0" w:color="auto"/>
                <w:left w:val="none" w:sz="0" w:space="0" w:color="auto"/>
                <w:bottom w:val="none" w:sz="0" w:space="0" w:color="auto"/>
                <w:right w:val="none" w:sz="0" w:space="0" w:color="auto"/>
              </w:divBdr>
            </w:div>
            <w:div w:id="950282630">
              <w:marLeft w:val="0"/>
              <w:marRight w:val="0"/>
              <w:marTop w:val="0"/>
              <w:marBottom w:val="0"/>
              <w:divBdr>
                <w:top w:val="none" w:sz="0" w:space="0" w:color="auto"/>
                <w:left w:val="none" w:sz="0" w:space="0" w:color="auto"/>
                <w:bottom w:val="none" w:sz="0" w:space="0" w:color="auto"/>
                <w:right w:val="none" w:sz="0" w:space="0" w:color="auto"/>
              </w:divBdr>
            </w:div>
            <w:div w:id="458110769">
              <w:marLeft w:val="0"/>
              <w:marRight w:val="0"/>
              <w:marTop w:val="0"/>
              <w:marBottom w:val="0"/>
              <w:divBdr>
                <w:top w:val="none" w:sz="0" w:space="0" w:color="auto"/>
                <w:left w:val="none" w:sz="0" w:space="0" w:color="auto"/>
                <w:bottom w:val="none" w:sz="0" w:space="0" w:color="auto"/>
                <w:right w:val="none" w:sz="0" w:space="0" w:color="auto"/>
              </w:divBdr>
            </w:div>
            <w:div w:id="17411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6623">
      <w:bodyDiv w:val="1"/>
      <w:marLeft w:val="0"/>
      <w:marRight w:val="0"/>
      <w:marTop w:val="0"/>
      <w:marBottom w:val="0"/>
      <w:divBdr>
        <w:top w:val="none" w:sz="0" w:space="0" w:color="auto"/>
        <w:left w:val="none" w:sz="0" w:space="0" w:color="auto"/>
        <w:bottom w:val="none" w:sz="0" w:space="0" w:color="auto"/>
        <w:right w:val="none" w:sz="0" w:space="0" w:color="auto"/>
      </w:divBdr>
    </w:div>
    <w:div w:id="940377518">
      <w:bodyDiv w:val="1"/>
      <w:marLeft w:val="0"/>
      <w:marRight w:val="0"/>
      <w:marTop w:val="0"/>
      <w:marBottom w:val="0"/>
      <w:divBdr>
        <w:top w:val="none" w:sz="0" w:space="0" w:color="auto"/>
        <w:left w:val="none" w:sz="0" w:space="0" w:color="auto"/>
        <w:bottom w:val="none" w:sz="0" w:space="0" w:color="auto"/>
        <w:right w:val="none" w:sz="0" w:space="0" w:color="auto"/>
      </w:divBdr>
    </w:div>
    <w:div w:id="968122424">
      <w:bodyDiv w:val="1"/>
      <w:marLeft w:val="0"/>
      <w:marRight w:val="0"/>
      <w:marTop w:val="0"/>
      <w:marBottom w:val="0"/>
      <w:divBdr>
        <w:top w:val="none" w:sz="0" w:space="0" w:color="auto"/>
        <w:left w:val="none" w:sz="0" w:space="0" w:color="auto"/>
        <w:bottom w:val="none" w:sz="0" w:space="0" w:color="auto"/>
        <w:right w:val="none" w:sz="0" w:space="0" w:color="auto"/>
      </w:divBdr>
    </w:div>
    <w:div w:id="1063717597">
      <w:bodyDiv w:val="1"/>
      <w:marLeft w:val="0"/>
      <w:marRight w:val="0"/>
      <w:marTop w:val="0"/>
      <w:marBottom w:val="0"/>
      <w:divBdr>
        <w:top w:val="none" w:sz="0" w:space="0" w:color="auto"/>
        <w:left w:val="none" w:sz="0" w:space="0" w:color="auto"/>
        <w:bottom w:val="none" w:sz="0" w:space="0" w:color="auto"/>
        <w:right w:val="none" w:sz="0" w:space="0" w:color="auto"/>
      </w:divBdr>
    </w:div>
    <w:div w:id="1174147979">
      <w:bodyDiv w:val="1"/>
      <w:marLeft w:val="0"/>
      <w:marRight w:val="0"/>
      <w:marTop w:val="0"/>
      <w:marBottom w:val="0"/>
      <w:divBdr>
        <w:top w:val="none" w:sz="0" w:space="0" w:color="auto"/>
        <w:left w:val="none" w:sz="0" w:space="0" w:color="auto"/>
        <w:bottom w:val="none" w:sz="0" w:space="0" w:color="auto"/>
        <w:right w:val="none" w:sz="0" w:space="0" w:color="auto"/>
      </w:divBdr>
    </w:div>
    <w:div w:id="1422680035">
      <w:bodyDiv w:val="1"/>
      <w:marLeft w:val="0"/>
      <w:marRight w:val="0"/>
      <w:marTop w:val="0"/>
      <w:marBottom w:val="0"/>
      <w:divBdr>
        <w:top w:val="none" w:sz="0" w:space="0" w:color="auto"/>
        <w:left w:val="none" w:sz="0" w:space="0" w:color="auto"/>
        <w:bottom w:val="none" w:sz="0" w:space="0" w:color="auto"/>
        <w:right w:val="none" w:sz="0" w:space="0" w:color="auto"/>
      </w:divBdr>
    </w:div>
    <w:div w:id="1452438522">
      <w:bodyDiv w:val="1"/>
      <w:marLeft w:val="0"/>
      <w:marRight w:val="0"/>
      <w:marTop w:val="0"/>
      <w:marBottom w:val="0"/>
      <w:divBdr>
        <w:top w:val="none" w:sz="0" w:space="0" w:color="auto"/>
        <w:left w:val="none" w:sz="0" w:space="0" w:color="auto"/>
        <w:bottom w:val="none" w:sz="0" w:space="0" w:color="auto"/>
        <w:right w:val="none" w:sz="0" w:space="0" w:color="auto"/>
      </w:divBdr>
    </w:div>
    <w:div w:id="1457795486">
      <w:bodyDiv w:val="1"/>
      <w:marLeft w:val="0"/>
      <w:marRight w:val="0"/>
      <w:marTop w:val="0"/>
      <w:marBottom w:val="0"/>
      <w:divBdr>
        <w:top w:val="none" w:sz="0" w:space="0" w:color="auto"/>
        <w:left w:val="none" w:sz="0" w:space="0" w:color="auto"/>
        <w:bottom w:val="none" w:sz="0" w:space="0" w:color="auto"/>
        <w:right w:val="none" w:sz="0" w:space="0" w:color="auto"/>
      </w:divBdr>
    </w:div>
    <w:div w:id="1508903354">
      <w:bodyDiv w:val="1"/>
      <w:marLeft w:val="0"/>
      <w:marRight w:val="0"/>
      <w:marTop w:val="0"/>
      <w:marBottom w:val="0"/>
      <w:divBdr>
        <w:top w:val="none" w:sz="0" w:space="0" w:color="auto"/>
        <w:left w:val="none" w:sz="0" w:space="0" w:color="auto"/>
        <w:bottom w:val="none" w:sz="0" w:space="0" w:color="auto"/>
        <w:right w:val="none" w:sz="0" w:space="0" w:color="auto"/>
      </w:divBdr>
    </w:div>
    <w:div w:id="1511678538">
      <w:bodyDiv w:val="1"/>
      <w:marLeft w:val="0"/>
      <w:marRight w:val="0"/>
      <w:marTop w:val="0"/>
      <w:marBottom w:val="0"/>
      <w:divBdr>
        <w:top w:val="none" w:sz="0" w:space="0" w:color="auto"/>
        <w:left w:val="none" w:sz="0" w:space="0" w:color="auto"/>
        <w:bottom w:val="none" w:sz="0" w:space="0" w:color="auto"/>
        <w:right w:val="none" w:sz="0" w:space="0" w:color="auto"/>
      </w:divBdr>
    </w:div>
    <w:div w:id="1621180251">
      <w:bodyDiv w:val="1"/>
      <w:marLeft w:val="0"/>
      <w:marRight w:val="0"/>
      <w:marTop w:val="0"/>
      <w:marBottom w:val="0"/>
      <w:divBdr>
        <w:top w:val="none" w:sz="0" w:space="0" w:color="auto"/>
        <w:left w:val="none" w:sz="0" w:space="0" w:color="auto"/>
        <w:bottom w:val="none" w:sz="0" w:space="0" w:color="auto"/>
        <w:right w:val="none" w:sz="0" w:space="0" w:color="auto"/>
      </w:divBdr>
    </w:div>
    <w:div w:id="1646813330">
      <w:bodyDiv w:val="1"/>
      <w:marLeft w:val="0"/>
      <w:marRight w:val="0"/>
      <w:marTop w:val="0"/>
      <w:marBottom w:val="0"/>
      <w:divBdr>
        <w:top w:val="none" w:sz="0" w:space="0" w:color="auto"/>
        <w:left w:val="none" w:sz="0" w:space="0" w:color="auto"/>
        <w:bottom w:val="none" w:sz="0" w:space="0" w:color="auto"/>
        <w:right w:val="none" w:sz="0" w:space="0" w:color="auto"/>
      </w:divBdr>
      <w:divsChild>
        <w:div w:id="2079397482">
          <w:marLeft w:val="0"/>
          <w:marRight w:val="0"/>
          <w:marTop w:val="0"/>
          <w:marBottom w:val="0"/>
          <w:divBdr>
            <w:top w:val="none" w:sz="0" w:space="0" w:color="auto"/>
            <w:left w:val="none" w:sz="0" w:space="0" w:color="auto"/>
            <w:bottom w:val="none" w:sz="0" w:space="0" w:color="auto"/>
            <w:right w:val="none" w:sz="0" w:space="0" w:color="auto"/>
          </w:divBdr>
        </w:div>
        <w:div w:id="1872457289">
          <w:marLeft w:val="0"/>
          <w:marRight w:val="0"/>
          <w:marTop w:val="0"/>
          <w:marBottom w:val="0"/>
          <w:divBdr>
            <w:top w:val="none" w:sz="0" w:space="0" w:color="auto"/>
            <w:left w:val="none" w:sz="0" w:space="0" w:color="auto"/>
            <w:bottom w:val="none" w:sz="0" w:space="0" w:color="auto"/>
            <w:right w:val="none" w:sz="0" w:space="0" w:color="auto"/>
          </w:divBdr>
        </w:div>
        <w:div w:id="356125764">
          <w:marLeft w:val="0"/>
          <w:marRight w:val="0"/>
          <w:marTop w:val="0"/>
          <w:marBottom w:val="0"/>
          <w:divBdr>
            <w:top w:val="none" w:sz="0" w:space="0" w:color="auto"/>
            <w:left w:val="none" w:sz="0" w:space="0" w:color="auto"/>
            <w:bottom w:val="none" w:sz="0" w:space="0" w:color="auto"/>
            <w:right w:val="none" w:sz="0" w:space="0" w:color="auto"/>
          </w:divBdr>
        </w:div>
        <w:div w:id="669214499">
          <w:marLeft w:val="0"/>
          <w:marRight w:val="0"/>
          <w:marTop w:val="0"/>
          <w:marBottom w:val="0"/>
          <w:divBdr>
            <w:top w:val="none" w:sz="0" w:space="0" w:color="auto"/>
            <w:left w:val="none" w:sz="0" w:space="0" w:color="auto"/>
            <w:bottom w:val="none" w:sz="0" w:space="0" w:color="auto"/>
            <w:right w:val="none" w:sz="0" w:space="0" w:color="auto"/>
          </w:divBdr>
        </w:div>
      </w:divsChild>
    </w:div>
    <w:div w:id="1658534911">
      <w:bodyDiv w:val="1"/>
      <w:marLeft w:val="0"/>
      <w:marRight w:val="0"/>
      <w:marTop w:val="0"/>
      <w:marBottom w:val="0"/>
      <w:divBdr>
        <w:top w:val="none" w:sz="0" w:space="0" w:color="auto"/>
        <w:left w:val="none" w:sz="0" w:space="0" w:color="auto"/>
        <w:bottom w:val="none" w:sz="0" w:space="0" w:color="auto"/>
        <w:right w:val="none" w:sz="0" w:space="0" w:color="auto"/>
      </w:divBdr>
    </w:div>
    <w:div w:id="1665014796">
      <w:bodyDiv w:val="1"/>
      <w:marLeft w:val="0"/>
      <w:marRight w:val="0"/>
      <w:marTop w:val="0"/>
      <w:marBottom w:val="0"/>
      <w:divBdr>
        <w:top w:val="none" w:sz="0" w:space="0" w:color="auto"/>
        <w:left w:val="none" w:sz="0" w:space="0" w:color="auto"/>
        <w:bottom w:val="none" w:sz="0" w:space="0" w:color="auto"/>
        <w:right w:val="none" w:sz="0" w:space="0" w:color="auto"/>
      </w:divBdr>
    </w:div>
    <w:div w:id="1692610167">
      <w:bodyDiv w:val="1"/>
      <w:marLeft w:val="0"/>
      <w:marRight w:val="0"/>
      <w:marTop w:val="0"/>
      <w:marBottom w:val="0"/>
      <w:divBdr>
        <w:top w:val="none" w:sz="0" w:space="0" w:color="auto"/>
        <w:left w:val="none" w:sz="0" w:space="0" w:color="auto"/>
        <w:bottom w:val="none" w:sz="0" w:space="0" w:color="auto"/>
        <w:right w:val="none" w:sz="0" w:space="0" w:color="auto"/>
      </w:divBdr>
      <w:divsChild>
        <w:div w:id="1183129904">
          <w:marLeft w:val="0"/>
          <w:marRight w:val="0"/>
          <w:marTop w:val="0"/>
          <w:marBottom w:val="0"/>
          <w:divBdr>
            <w:top w:val="none" w:sz="0" w:space="0" w:color="auto"/>
            <w:left w:val="none" w:sz="0" w:space="0" w:color="auto"/>
            <w:bottom w:val="none" w:sz="0" w:space="0" w:color="auto"/>
            <w:right w:val="none" w:sz="0" w:space="0" w:color="auto"/>
          </w:divBdr>
        </w:div>
        <w:div w:id="1123498835">
          <w:marLeft w:val="0"/>
          <w:marRight w:val="0"/>
          <w:marTop w:val="0"/>
          <w:marBottom w:val="0"/>
          <w:divBdr>
            <w:top w:val="none" w:sz="0" w:space="0" w:color="auto"/>
            <w:left w:val="none" w:sz="0" w:space="0" w:color="auto"/>
            <w:bottom w:val="none" w:sz="0" w:space="0" w:color="auto"/>
            <w:right w:val="none" w:sz="0" w:space="0" w:color="auto"/>
          </w:divBdr>
        </w:div>
        <w:div w:id="1790127316">
          <w:marLeft w:val="0"/>
          <w:marRight w:val="0"/>
          <w:marTop w:val="0"/>
          <w:marBottom w:val="0"/>
          <w:divBdr>
            <w:top w:val="none" w:sz="0" w:space="0" w:color="auto"/>
            <w:left w:val="none" w:sz="0" w:space="0" w:color="auto"/>
            <w:bottom w:val="none" w:sz="0" w:space="0" w:color="auto"/>
            <w:right w:val="none" w:sz="0" w:space="0" w:color="auto"/>
          </w:divBdr>
        </w:div>
      </w:divsChild>
    </w:div>
    <w:div w:id="1711296612">
      <w:bodyDiv w:val="1"/>
      <w:marLeft w:val="0"/>
      <w:marRight w:val="0"/>
      <w:marTop w:val="0"/>
      <w:marBottom w:val="0"/>
      <w:divBdr>
        <w:top w:val="none" w:sz="0" w:space="0" w:color="auto"/>
        <w:left w:val="none" w:sz="0" w:space="0" w:color="auto"/>
        <w:bottom w:val="none" w:sz="0" w:space="0" w:color="auto"/>
        <w:right w:val="none" w:sz="0" w:space="0" w:color="auto"/>
      </w:divBdr>
      <w:divsChild>
        <w:div w:id="673336457">
          <w:marLeft w:val="0"/>
          <w:marRight w:val="0"/>
          <w:marTop w:val="0"/>
          <w:marBottom w:val="0"/>
          <w:divBdr>
            <w:top w:val="none" w:sz="0" w:space="0" w:color="auto"/>
            <w:left w:val="none" w:sz="0" w:space="0" w:color="auto"/>
            <w:bottom w:val="none" w:sz="0" w:space="0" w:color="auto"/>
            <w:right w:val="none" w:sz="0" w:space="0" w:color="auto"/>
          </w:divBdr>
          <w:divsChild>
            <w:div w:id="157695748">
              <w:marLeft w:val="0"/>
              <w:marRight w:val="0"/>
              <w:marTop w:val="0"/>
              <w:marBottom w:val="0"/>
              <w:divBdr>
                <w:top w:val="none" w:sz="0" w:space="0" w:color="auto"/>
                <w:left w:val="none" w:sz="0" w:space="0" w:color="auto"/>
                <w:bottom w:val="none" w:sz="0" w:space="0" w:color="auto"/>
                <w:right w:val="none" w:sz="0" w:space="0" w:color="auto"/>
              </w:divBdr>
            </w:div>
            <w:div w:id="1025792206">
              <w:marLeft w:val="0"/>
              <w:marRight w:val="0"/>
              <w:marTop w:val="0"/>
              <w:marBottom w:val="0"/>
              <w:divBdr>
                <w:top w:val="none" w:sz="0" w:space="0" w:color="auto"/>
                <w:left w:val="none" w:sz="0" w:space="0" w:color="auto"/>
                <w:bottom w:val="none" w:sz="0" w:space="0" w:color="auto"/>
                <w:right w:val="none" w:sz="0" w:space="0" w:color="auto"/>
              </w:divBdr>
              <w:divsChild>
                <w:div w:id="400181043">
                  <w:marLeft w:val="0"/>
                  <w:marRight w:val="0"/>
                  <w:marTop w:val="0"/>
                  <w:marBottom w:val="0"/>
                  <w:divBdr>
                    <w:top w:val="none" w:sz="0" w:space="0" w:color="auto"/>
                    <w:left w:val="none" w:sz="0" w:space="0" w:color="auto"/>
                    <w:bottom w:val="none" w:sz="0" w:space="0" w:color="auto"/>
                    <w:right w:val="none" w:sz="0" w:space="0" w:color="auto"/>
                  </w:divBdr>
                </w:div>
                <w:div w:id="445657006">
                  <w:marLeft w:val="0"/>
                  <w:marRight w:val="0"/>
                  <w:marTop w:val="0"/>
                  <w:marBottom w:val="0"/>
                  <w:divBdr>
                    <w:top w:val="none" w:sz="0" w:space="0" w:color="auto"/>
                    <w:left w:val="none" w:sz="0" w:space="0" w:color="auto"/>
                    <w:bottom w:val="none" w:sz="0" w:space="0" w:color="auto"/>
                    <w:right w:val="none" w:sz="0" w:space="0" w:color="auto"/>
                  </w:divBdr>
                </w:div>
                <w:div w:id="1140533956">
                  <w:marLeft w:val="0"/>
                  <w:marRight w:val="0"/>
                  <w:marTop w:val="0"/>
                  <w:marBottom w:val="0"/>
                  <w:divBdr>
                    <w:top w:val="none" w:sz="0" w:space="0" w:color="auto"/>
                    <w:left w:val="none" w:sz="0" w:space="0" w:color="auto"/>
                    <w:bottom w:val="none" w:sz="0" w:space="0" w:color="auto"/>
                    <w:right w:val="none" w:sz="0" w:space="0" w:color="auto"/>
                  </w:divBdr>
                </w:div>
                <w:div w:id="821969862">
                  <w:marLeft w:val="0"/>
                  <w:marRight w:val="0"/>
                  <w:marTop w:val="0"/>
                  <w:marBottom w:val="0"/>
                  <w:divBdr>
                    <w:top w:val="none" w:sz="0" w:space="0" w:color="auto"/>
                    <w:left w:val="none" w:sz="0" w:space="0" w:color="auto"/>
                    <w:bottom w:val="none" w:sz="0" w:space="0" w:color="auto"/>
                    <w:right w:val="none" w:sz="0" w:space="0" w:color="auto"/>
                  </w:divBdr>
                </w:div>
                <w:div w:id="639697890">
                  <w:marLeft w:val="0"/>
                  <w:marRight w:val="0"/>
                  <w:marTop w:val="0"/>
                  <w:marBottom w:val="0"/>
                  <w:divBdr>
                    <w:top w:val="none" w:sz="0" w:space="0" w:color="auto"/>
                    <w:left w:val="none" w:sz="0" w:space="0" w:color="auto"/>
                    <w:bottom w:val="none" w:sz="0" w:space="0" w:color="auto"/>
                    <w:right w:val="none" w:sz="0" w:space="0" w:color="auto"/>
                  </w:divBdr>
                </w:div>
                <w:div w:id="2079940137">
                  <w:marLeft w:val="0"/>
                  <w:marRight w:val="0"/>
                  <w:marTop w:val="0"/>
                  <w:marBottom w:val="0"/>
                  <w:divBdr>
                    <w:top w:val="none" w:sz="0" w:space="0" w:color="auto"/>
                    <w:left w:val="none" w:sz="0" w:space="0" w:color="auto"/>
                    <w:bottom w:val="none" w:sz="0" w:space="0" w:color="auto"/>
                    <w:right w:val="none" w:sz="0" w:space="0" w:color="auto"/>
                  </w:divBdr>
                </w:div>
                <w:div w:id="1669092748">
                  <w:marLeft w:val="0"/>
                  <w:marRight w:val="0"/>
                  <w:marTop w:val="0"/>
                  <w:marBottom w:val="0"/>
                  <w:divBdr>
                    <w:top w:val="none" w:sz="0" w:space="0" w:color="auto"/>
                    <w:left w:val="none" w:sz="0" w:space="0" w:color="auto"/>
                    <w:bottom w:val="none" w:sz="0" w:space="0" w:color="auto"/>
                    <w:right w:val="none" w:sz="0" w:space="0" w:color="auto"/>
                  </w:divBdr>
                </w:div>
                <w:div w:id="105002527">
                  <w:marLeft w:val="0"/>
                  <w:marRight w:val="0"/>
                  <w:marTop w:val="0"/>
                  <w:marBottom w:val="0"/>
                  <w:divBdr>
                    <w:top w:val="none" w:sz="0" w:space="0" w:color="auto"/>
                    <w:left w:val="none" w:sz="0" w:space="0" w:color="auto"/>
                    <w:bottom w:val="none" w:sz="0" w:space="0" w:color="auto"/>
                    <w:right w:val="none" w:sz="0" w:space="0" w:color="auto"/>
                  </w:divBdr>
                </w:div>
                <w:div w:id="1593931724">
                  <w:marLeft w:val="0"/>
                  <w:marRight w:val="0"/>
                  <w:marTop w:val="0"/>
                  <w:marBottom w:val="0"/>
                  <w:divBdr>
                    <w:top w:val="none" w:sz="0" w:space="0" w:color="auto"/>
                    <w:left w:val="none" w:sz="0" w:space="0" w:color="auto"/>
                    <w:bottom w:val="none" w:sz="0" w:space="0" w:color="auto"/>
                    <w:right w:val="none" w:sz="0" w:space="0" w:color="auto"/>
                  </w:divBdr>
                </w:div>
                <w:div w:id="114830319">
                  <w:marLeft w:val="0"/>
                  <w:marRight w:val="0"/>
                  <w:marTop w:val="0"/>
                  <w:marBottom w:val="0"/>
                  <w:divBdr>
                    <w:top w:val="none" w:sz="0" w:space="0" w:color="auto"/>
                    <w:left w:val="none" w:sz="0" w:space="0" w:color="auto"/>
                    <w:bottom w:val="none" w:sz="0" w:space="0" w:color="auto"/>
                    <w:right w:val="none" w:sz="0" w:space="0" w:color="auto"/>
                  </w:divBdr>
                </w:div>
                <w:div w:id="1989703166">
                  <w:marLeft w:val="0"/>
                  <w:marRight w:val="0"/>
                  <w:marTop w:val="0"/>
                  <w:marBottom w:val="0"/>
                  <w:divBdr>
                    <w:top w:val="none" w:sz="0" w:space="0" w:color="auto"/>
                    <w:left w:val="none" w:sz="0" w:space="0" w:color="auto"/>
                    <w:bottom w:val="none" w:sz="0" w:space="0" w:color="auto"/>
                    <w:right w:val="none" w:sz="0" w:space="0" w:color="auto"/>
                  </w:divBdr>
                </w:div>
              </w:divsChild>
            </w:div>
            <w:div w:id="122507686">
              <w:marLeft w:val="0"/>
              <w:marRight w:val="0"/>
              <w:marTop w:val="0"/>
              <w:marBottom w:val="0"/>
              <w:divBdr>
                <w:top w:val="none" w:sz="0" w:space="0" w:color="auto"/>
                <w:left w:val="none" w:sz="0" w:space="0" w:color="auto"/>
                <w:bottom w:val="none" w:sz="0" w:space="0" w:color="auto"/>
                <w:right w:val="none" w:sz="0" w:space="0" w:color="auto"/>
              </w:divBdr>
            </w:div>
            <w:div w:id="1634095945">
              <w:marLeft w:val="0"/>
              <w:marRight w:val="0"/>
              <w:marTop w:val="0"/>
              <w:marBottom w:val="0"/>
              <w:divBdr>
                <w:top w:val="none" w:sz="0" w:space="0" w:color="auto"/>
                <w:left w:val="none" w:sz="0" w:space="0" w:color="auto"/>
                <w:bottom w:val="none" w:sz="0" w:space="0" w:color="auto"/>
                <w:right w:val="none" w:sz="0" w:space="0" w:color="auto"/>
              </w:divBdr>
            </w:div>
          </w:divsChild>
        </w:div>
        <w:div w:id="422722597">
          <w:marLeft w:val="0"/>
          <w:marRight w:val="0"/>
          <w:marTop w:val="0"/>
          <w:marBottom w:val="0"/>
          <w:divBdr>
            <w:top w:val="none" w:sz="0" w:space="0" w:color="auto"/>
            <w:left w:val="none" w:sz="0" w:space="0" w:color="auto"/>
            <w:bottom w:val="none" w:sz="0" w:space="0" w:color="auto"/>
            <w:right w:val="none" w:sz="0" w:space="0" w:color="auto"/>
          </w:divBdr>
          <w:divsChild>
            <w:div w:id="942301857">
              <w:marLeft w:val="0"/>
              <w:marRight w:val="0"/>
              <w:marTop w:val="0"/>
              <w:marBottom w:val="0"/>
              <w:divBdr>
                <w:top w:val="none" w:sz="0" w:space="0" w:color="auto"/>
                <w:left w:val="none" w:sz="0" w:space="0" w:color="auto"/>
                <w:bottom w:val="none" w:sz="0" w:space="0" w:color="auto"/>
                <w:right w:val="none" w:sz="0" w:space="0" w:color="auto"/>
              </w:divBdr>
            </w:div>
            <w:div w:id="1402755133">
              <w:marLeft w:val="0"/>
              <w:marRight w:val="0"/>
              <w:marTop w:val="0"/>
              <w:marBottom w:val="0"/>
              <w:divBdr>
                <w:top w:val="none" w:sz="0" w:space="0" w:color="auto"/>
                <w:left w:val="none" w:sz="0" w:space="0" w:color="auto"/>
                <w:bottom w:val="none" w:sz="0" w:space="0" w:color="auto"/>
                <w:right w:val="none" w:sz="0" w:space="0" w:color="auto"/>
              </w:divBdr>
            </w:div>
            <w:div w:id="1229850262">
              <w:marLeft w:val="0"/>
              <w:marRight w:val="0"/>
              <w:marTop w:val="0"/>
              <w:marBottom w:val="0"/>
              <w:divBdr>
                <w:top w:val="none" w:sz="0" w:space="0" w:color="auto"/>
                <w:left w:val="none" w:sz="0" w:space="0" w:color="auto"/>
                <w:bottom w:val="none" w:sz="0" w:space="0" w:color="auto"/>
                <w:right w:val="none" w:sz="0" w:space="0" w:color="auto"/>
              </w:divBdr>
            </w:div>
            <w:div w:id="965240403">
              <w:marLeft w:val="0"/>
              <w:marRight w:val="0"/>
              <w:marTop w:val="0"/>
              <w:marBottom w:val="0"/>
              <w:divBdr>
                <w:top w:val="none" w:sz="0" w:space="0" w:color="auto"/>
                <w:left w:val="none" w:sz="0" w:space="0" w:color="auto"/>
                <w:bottom w:val="none" w:sz="0" w:space="0" w:color="auto"/>
                <w:right w:val="none" w:sz="0" w:space="0" w:color="auto"/>
              </w:divBdr>
            </w:div>
            <w:div w:id="4776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3238">
      <w:bodyDiv w:val="1"/>
      <w:marLeft w:val="0"/>
      <w:marRight w:val="0"/>
      <w:marTop w:val="0"/>
      <w:marBottom w:val="0"/>
      <w:divBdr>
        <w:top w:val="none" w:sz="0" w:space="0" w:color="auto"/>
        <w:left w:val="none" w:sz="0" w:space="0" w:color="auto"/>
        <w:bottom w:val="none" w:sz="0" w:space="0" w:color="auto"/>
        <w:right w:val="none" w:sz="0" w:space="0" w:color="auto"/>
      </w:divBdr>
    </w:div>
    <w:div w:id="1741824362">
      <w:bodyDiv w:val="1"/>
      <w:marLeft w:val="0"/>
      <w:marRight w:val="0"/>
      <w:marTop w:val="0"/>
      <w:marBottom w:val="0"/>
      <w:divBdr>
        <w:top w:val="none" w:sz="0" w:space="0" w:color="auto"/>
        <w:left w:val="none" w:sz="0" w:space="0" w:color="auto"/>
        <w:bottom w:val="none" w:sz="0" w:space="0" w:color="auto"/>
        <w:right w:val="none" w:sz="0" w:space="0" w:color="auto"/>
      </w:divBdr>
    </w:div>
    <w:div w:id="1781948356">
      <w:bodyDiv w:val="1"/>
      <w:marLeft w:val="0"/>
      <w:marRight w:val="0"/>
      <w:marTop w:val="0"/>
      <w:marBottom w:val="0"/>
      <w:divBdr>
        <w:top w:val="none" w:sz="0" w:space="0" w:color="auto"/>
        <w:left w:val="none" w:sz="0" w:space="0" w:color="auto"/>
        <w:bottom w:val="none" w:sz="0" w:space="0" w:color="auto"/>
        <w:right w:val="none" w:sz="0" w:space="0" w:color="auto"/>
      </w:divBdr>
    </w:div>
    <w:div w:id="1909219472">
      <w:bodyDiv w:val="1"/>
      <w:marLeft w:val="0"/>
      <w:marRight w:val="0"/>
      <w:marTop w:val="0"/>
      <w:marBottom w:val="0"/>
      <w:divBdr>
        <w:top w:val="none" w:sz="0" w:space="0" w:color="auto"/>
        <w:left w:val="none" w:sz="0" w:space="0" w:color="auto"/>
        <w:bottom w:val="none" w:sz="0" w:space="0" w:color="auto"/>
        <w:right w:val="none" w:sz="0" w:space="0" w:color="auto"/>
      </w:divBdr>
    </w:div>
    <w:div w:id="2052537940">
      <w:bodyDiv w:val="1"/>
      <w:marLeft w:val="0"/>
      <w:marRight w:val="0"/>
      <w:marTop w:val="0"/>
      <w:marBottom w:val="0"/>
      <w:divBdr>
        <w:top w:val="none" w:sz="0" w:space="0" w:color="auto"/>
        <w:left w:val="none" w:sz="0" w:space="0" w:color="auto"/>
        <w:bottom w:val="none" w:sz="0" w:space="0" w:color="auto"/>
        <w:right w:val="none" w:sz="0" w:space="0" w:color="auto"/>
      </w:divBdr>
      <w:divsChild>
        <w:div w:id="1817800402">
          <w:marLeft w:val="0"/>
          <w:marRight w:val="0"/>
          <w:marTop w:val="0"/>
          <w:marBottom w:val="0"/>
          <w:divBdr>
            <w:top w:val="none" w:sz="0" w:space="0" w:color="auto"/>
            <w:left w:val="none" w:sz="0" w:space="0" w:color="auto"/>
            <w:bottom w:val="none" w:sz="0" w:space="0" w:color="auto"/>
            <w:right w:val="none" w:sz="0" w:space="0" w:color="auto"/>
          </w:divBdr>
        </w:div>
        <w:div w:id="445582550">
          <w:marLeft w:val="0"/>
          <w:marRight w:val="0"/>
          <w:marTop w:val="0"/>
          <w:marBottom w:val="0"/>
          <w:divBdr>
            <w:top w:val="none" w:sz="0" w:space="0" w:color="auto"/>
            <w:left w:val="none" w:sz="0" w:space="0" w:color="auto"/>
            <w:bottom w:val="none" w:sz="0" w:space="0" w:color="auto"/>
            <w:right w:val="none" w:sz="0" w:space="0" w:color="auto"/>
          </w:divBdr>
        </w:div>
      </w:divsChild>
    </w:div>
    <w:div w:id="2080133348">
      <w:bodyDiv w:val="1"/>
      <w:marLeft w:val="0"/>
      <w:marRight w:val="0"/>
      <w:marTop w:val="0"/>
      <w:marBottom w:val="0"/>
      <w:divBdr>
        <w:top w:val="none" w:sz="0" w:space="0" w:color="auto"/>
        <w:left w:val="none" w:sz="0" w:space="0" w:color="auto"/>
        <w:bottom w:val="none" w:sz="0" w:space="0" w:color="auto"/>
        <w:right w:val="none" w:sz="0" w:space="0" w:color="auto"/>
      </w:divBdr>
      <w:divsChild>
        <w:div w:id="1661108131">
          <w:marLeft w:val="0"/>
          <w:marRight w:val="0"/>
          <w:marTop w:val="0"/>
          <w:marBottom w:val="0"/>
          <w:divBdr>
            <w:top w:val="none" w:sz="0" w:space="0" w:color="auto"/>
            <w:left w:val="none" w:sz="0" w:space="0" w:color="auto"/>
            <w:bottom w:val="none" w:sz="0" w:space="0" w:color="auto"/>
            <w:right w:val="none" w:sz="0" w:space="0" w:color="auto"/>
          </w:divBdr>
        </w:div>
        <w:div w:id="907568892">
          <w:marLeft w:val="0"/>
          <w:marRight w:val="0"/>
          <w:marTop w:val="0"/>
          <w:marBottom w:val="0"/>
          <w:divBdr>
            <w:top w:val="none" w:sz="0" w:space="0" w:color="auto"/>
            <w:left w:val="none" w:sz="0" w:space="0" w:color="auto"/>
            <w:bottom w:val="none" w:sz="0" w:space="0" w:color="auto"/>
            <w:right w:val="none" w:sz="0" w:space="0" w:color="auto"/>
          </w:divBdr>
        </w:div>
        <w:div w:id="2031058033">
          <w:marLeft w:val="0"/>
          <w:marRight w:val="0"/>
          <w:marTop w:val="0"/>
          <w:marBottom w:val="0"/>
          <w:divBdr>
            <w:top w:val="none" w:sz="0" w:space="0" w:color="auto"/>
            <w:left w:val="none" w:sz="0" w:space="0" w:color="auto"/>
            <w:bottom w:val="none" w:sz="0" w:space="0" w:color="auto"/>
            <w:right w:val="none" w:sz="0" w:space="0" w:color="auto"/>
          </w:divBdr>
        </w:div>
        <w:div w:id="557975287">
          <w:marLeft w:val="0"/>
          <w:marRight w:val="0"/>
          <w:marTop w:val="0"/>
          <w:marBottom w:val="0"/>
          <w:divBdr>
            <w:top w:val="none" w:sz="0" w:space="0" w:color="auto"/>
            <w:left w:val="none" w:sz="0" w:space="0" w:color="auto"/>
            <w:bottom w:val="none" w:sz="0" w:space="0" w:color="auto"/>
            <w:right w:val="none" w:sz="0" w:space="0" w:color="auto"/>
          </w:divBdr>
        </w:div>
        <w:div w:id="1242132775">
          <w:marLeft w:val="0"/>
          <w:marRight w:val="0"/>
          <w:marTop w:val="0"/>
          <w:marBottom w:val="0"/>
          <w:divBdr>
            <w:top w:val="none" w:sz="0" w:space="0" w:color="auto"/>
            <w:left w:val="none" w:sz="0" w:space="0" w:color="auto"/>
            <w:bottom w:val="none" w:sz="0" w:space="0" w:color="auto"/>
            <w:right w:val="none" w:sz="0" w:space="0" w:color="auto"/>
          </w:divBdr>
        </w:div>
        <w:div w:id="103623963">
          <w:marLeft w:val="0"/>
          <w:marRight w:val="0"/>
          <w:marTop w:val="0"/>
          <w:marBottom w:val="0"/>
          <w:divBdr>
            <w:top w:val="none" w:sz="0" w:space="0" w:color="auto"/>
            <w:left w:val="none" w:sz="0" w:space="0" w:color="auto"/>
            <w:bottom w:val="none" w:sz="0" w:space="0" w:color="auto"/>
            <w:right w:val="none" w:sz="0" w:space="0" w:color="auto"/>
          </w:divBdr>
        </w:div>
      </w:divsChild>
    </w:div>
    <w:div w:id="2097894682">
      <w:bodyDiv w:val="1"/>
      <w:marLeft w:val="0"/>
      <w:marRight w:val="0"/>
      <w:marTop w:val="0"/>
      <w:marBottom w:val="0"/>
      <w:divBdr>
        <w:top w:val="none" w:sz="0" w:space="0" w:color="auto"/>
        <w:left w:val="none" w:sz="0" w:space="0" w:color="auto"/>
        <w:bottom w:val="none" w:sz="0" w:space="0" w:color="auto"/>
        <w:right w:val="none" w:sz="0" w:space="0" w:color="auto"/>
      </w:divBdr>
    </w:div>
    <w:div w:id="21364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t/legalAct/TAR.845C6618A647"
                 TargetMode="External"
                 Type="http://schemas.openxmlformats.org/officeDocument/2006/relationships/hyperlink"/>
   <Relationship Id="rId11" Target="https://www.e-tar.lt/portal/lt/legalAct/TAR.AB5C4F8C996B"
                 TargetMode="External"
                 Type="http://schemas.openxmlformats.org/officeDocument/2006/relationships/hyperlink"/>
   <Relationship Id="rId12" Target="https://www.e-tar.lt/portal/lt/legalAct/TAR.8EB86FBF111C"
                 TargetMode="External"
                 Type="http://schemas.openxmlformats.org/officeDocument/2006/relationships/hyperlink"/>
   <Relationship Id="rId13"
                 Target="https://eur-lex.europa.eu/legal-content/LT/TXT/HTML/?uri=CELEX:32019L1937&amp;from=EN"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tar.lt/portal/lt/legalAct/TAR.423D6799832E"
                 TargetMode="External"
                 Type="http://schemas.openxmlformats.org/officeDocument/2006/relationships/hyperlink"/>
   <Relationship Id="rId9" Target="https://www.e-tar.lt/portal/lt/legalAct/TAR.C70309CDEB7B"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E46CE-8EF6-49E6-B916-BAA74A82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79</Pages>
  <Words>119119</Words>
  <Characters>67898</Characters>
  <Application>Microsoft Office Word</Application>
  <DocSecurity>0</DocSecurity>
  <Lines>565</Lines>
  <Paragraphs>373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186644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2021-06-03T08:03:00Z</dcterms:created>
  <dc:creator>Dovilė Baroli</dc:creator>
  <cp:lastModifiedBy>Dovilė Baroli</cp:lastModifiedBy>
  <cp:lastPrinted>2021-03-30T11:02:00Z</cp:lastPrinted>
  <dcterms:modified xsi:type="dcterms:W3CDTF">2021-06-04T09:34:00Z</dcterms:modified>
  <cp:revision>4</cp:revision>
</cp:coreProperties>
</file>