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A0D" w14:textId="77777777" w:rsidR="0032231B" w:rsidDel="0032231B" w:rsidRDefault="0032231B" w:rsidP="00E6761F">
      <w:pPr>
        <w:tabs>
          <w:tab w:val="left" w:pos="6804"/>
        </w:tabs>
        <w:spacing w:line="276" w:lineRule="auto"/>
        <w:ind w:left="6663" w:hanging="6663"/>
        <w:jc w:val="right"/>
        <w:rPr>
          <w:b/>
          <w:szCs w:val="24"/>
        </w:rPr>
      </w:pPr>
    </w:p>
    <w:p w14:paraId="43A39BA5" w14:textId="77777777" w:rsidR="00EA5154" w:rsidRDefault="000E3AC9" w:rsidP="00E6761F">
      <w:pPr>
        <w:spacing w:line="276" w:lineRule="auto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7696E83F" w14:textId="77777777" w:rsidR="00EA5154" w:rsidRDefault="000E3AC9" w:rsidP="00E6761F">
      <w:pPr>
        <w:spacing w:line="276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ADMINISTRACINIŲ NUSIŽENGIMŲ </w:t>
      </w:r>
      <w:r w:rsidRPr="00B17AE9">
        <w:rPr>
          <w:b/>
          <w:caps/>
          <w:szCs w:val="24"/>
        </w:rPr>
        <w:t xml:space="preserve">KODEKSO </w:t>
      </w:r>
      <w:r w:rsidR="00646337" w:rsidRPr="00B17AE9">
        <w:rPr>
          <w:b/>
          <w:caps/>
          <w:szCs w:val="24"/>
        </w:rPr>
        <w:t xml:space="preserve">papildymo </w:t>
      </w:r>
      <w:r w:rsidR="00646337" w:rsidRPr="00B17AE9">
        <w:rPr>
          <w:b/>
        </w:rPr>
        <w:t>480</w:t>
      </w:r>
      <w:r w:rsidR="00646337" w:rsidRPr="00B17AE9">
        <w:rPr>
          <w:b/>
          <w:vertAlign w:val="superscript"/>
        </w:rPr>
        <w:t xml:space="preserve">1 </w:t>
      </w:r>
      <w:r w:rsidRPr="00B17AE9">
        <w:rPr>
          <w:b/>
          <w:caps/>
          <w:szCs w:val="24"/>
        </w:rPr>
        <w:t xml:space="preserve"> STRAIPSNI</w:t>
      </w:r>
      <w:r w:rsidR="006469F8" w:rsidRPr="00B17AE9">
        <w:rPr>
          <w:b/>
          <w:caps/>
          <w:szCs w:val="24"/>
        </w:rPr>
        <w:t>U</w:t>
      </w:r>
      <w:r w:rsidR="003F2B64">
        <w:rPr>
          <w:b/>
          <w:caps/>
          <w:szCs w:val="24"/>
        </w:rPr>
        <w:t xml:space="preserve"> </w:t>
      </w:r>
      <w:r w:rsidR="00B17AE9" w:rsidRPr="00A8577D">
        <w:rPr>
          <w:b/>
          <w:caps/>
          <w:szCs w:val="24"/>
        </w:rPr>
        <w:t xml:space="preserve">ir </w:t>
      </w:r>
      <w:r w:rsidR="00B17AE9">
        <w:rPr>
          <w:b/>
          <w:caps/>
          <w:szCs w:val="24"/>
        </w:rPr>
        <w:t>589</w:t>
      </w:r>
      <w:r w:rsidR="00B17AE9" w:rsidRPr="00A8577D">
        <w:rPr>
          <w:b/>
          <w:caps/>
        </w:rPr>
        <w:t xml:space="preserve"> STRAIPSNI</w:t>
      </w:r>
      <w:r w:rsidR="00B17AE9">
        <w:rPr>
          <w:b/>
          <w:caps/>
        </w:rPr>
        <w:t>o bei</w:t>
      </w:r>
      <w:r w:rsidR="009E4905">
        <w:rPr>
          <w:b/>
          <w:caps/>
        </w:rPr>
        <w:t xml:space="preserve"> </w:t>
      </w:r>
      <w:r>
        <w:rPr>
          <w:b/>
          <w:caps/>
          <w:szCs w:val="24"/>
        </w:rPr>
        <w:t xml:space="preserve">priedo pakeitimo </w:t>
      </w:r>
    </w:p>
    <w:p w14:paraId="1658BAE4" w14:textId="77777777" w:rsidR="00EA5154" w:rsidRDefault="000E3AC9" w:rsidP="00E6761F">
      <w:pPr>
        <w:spacing w:line="276" w:lineRule="auto"/>
        <w:jc w:val="center"/>
        <w:rPr>
          <w:caps/>
          <w:szCs w:val="24"/>
        </w:rPr>
      </w:pPr>
      <w:r>
        <w:rPr>
          <w:b/>
          <w:caps/>
          <w:szCs w:val="24"/>
        </w:rPr>
        <w:t>ĮSTATYMAS</w:t>
      </w:r>
    </w:p>
    <w:p w14:paraId="650675FF" w14:textId="77777777" w:rsidR="00EA5154" w:rsidRDefault="00EA5154" w:rsidP="00E6761F">
      <w:pPr>
        <w:spacing w:line="276" w:lineRule="auto"/>
        <w:jc w:val="center"/>
        <w:rPr>
          <w:b/>
          <w:caps/>
          <w:szCs w:val="24"/>
        </w:rPr>
      </w:pPr>
    </w:p>
    <w:p w14:paraId="43E9A82E" w14:textId="32CF7A2B" w:rsidR="00EA5154" w:rsidRDefault="000E3AC9" w:rsidP="00E6761F">
      <w:pPr>
        <w:spacing w:line="276" w:lineRule="auto"/>
        <w:jc w:val="center"/>
        <w:rPr>
          <w:szCs w:val="24"/>
        </w:rPr>
      </w:pPr>
      <w:r>
        <w:rPr>
          <w:szCs w:val="24"/>
        </w:rPr>
        <w:t>20</w:t>
      </w:r>
      <w:r w:rsidR="006469F8">
        <w:rPr>
          <w:szCs w:val="24"/>
        </w:rPr>
        <w:t>2</w:t>
      </w:r>
      <w:r w:rsidR="00DC0A58">
        <w:rPr>
          <w:szCs w:val="24"/>
        </w:rPr>
        <w:t>1</w:t>
      </w:r>
      <w:r>
        <w:rPr>
          <w:szCs w:val="24"/>
        </w:rPr>
        <w:t xml:space="preserve"> m.                         d. Nr.</w:t>
      </w:r>
    </w:p>
    <w:p w14:paraId="75E5BFCE" w14:textId="77777777" w:rsidR="00EA5154" w:rsidRDefault="000E3AC9" w:rsidP="00E6761F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9FC2C8A" w14:textId="77777777" w:rsidR="00EA5154" w:rsidRDefault="00EA5154" w:rsidP="00E6761F">
      <w:pPr>
        <w:spacing w:line="276" w:lineRule="auto"/>
        <w:jc w:val="both"/>
        <w:rPr>
          <w:szCs w:val="24"/>
        </w:rPr>
        <w:sectPr w:rsidR="00EA51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1701" w:header="709" w:footer="709" w:gutter="0"/>
          <w:cols w:space="1296"/>
          <w:titlePg/>
        </w:sectPr>
      </w:pPr>
    </w:p>
    <w:p w14:paraId="2A45506C" w14:textId="77777777" w:rsidR="00EA5154" w:rsidRDefault="00EA5154" w:rsidP="00E6761F">
      <w:pPr>
        <w:spacing w:line="276" w:lineRule="auto"/>
        <w:jc w:val="both"/>
        <w:rPr>
          <w:b/>
          <w:szCs w:val="24"/>
          <w:lang w:eastAsia="lt-LT"/>
        </w:rPr>
      </w:pPr>
    </w:p>
    <w:p w14:paraId="402B121B" w14:textId="77777777" w:rsidR="00EA5154" w:rsidRDefault="000E3AC9" w:rsidP="00E6761F">
      <w:pPr>
        <w:spacing w:line="276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D2244A">
        <w:rPr>
          <w:b/>
          <w:bCs/>
        </w:rPr>
        <w:t>Kodekso</w:t>
      </w:r>
      <w:r w:rsidR="006469F8">
        <w:rPr>
          <w:b/>
          <w:bCs/>
        </w:rPr>
        <w:t xml:space="preserve"> papildymas </w:t>
      </w:r>
      <w:r w:rsidR="006469F8" w:rsidRPr="00CE3B47">
        <w:rPr>
          <w:b/>
        </w:rPr>
        <w:t>480</w:t>
      </w:r>
      <w:r w:rsidR="006469F8" w:rsidRPr="00CE3B47">
        <w:rPr>
          <w:b/>
          <w:vertAlign w:val="superscript"/>
        </w:rPr>
        <w:t>1</w:t>
      </w:r>
      <w:r w:rsidR="006469F8">
        <w:rPr>
          <w:b/>
          <w:szCs w:val="24"/>
          <w:lang w:eastAsia="lt-LT"/>
        </w:rPr>
        <w:t xml:space="preserve"> straipsniu</w:t>
      </w:r>
    </w:p>
    <w:p w14:paraId="4F626B9A" w14:textId="77777777" w:rsidR="00EA5154" w:rsidRDefault="006469F8" w:rsidP="00E6761F">
      <w:pPr>
        <w:spacing w:line="276" w:lineRule="auto"/>
        <w:ind w:left="720"/>
        <w:jc w:val="both"/>
        <w:rPr>
          <w:szCs w:val="24"/>
          <w:lang w:eastAsia="lt-LT"/>
        </w:rPr>
      </w:pPr>
      <w:r>
        <w:t xml:space="preserve">Papildyti </w:t>
      </w:r>
      <w:r w:rsidR="00D2244A">
        <w:t>Kodeksą</w:t>
      </w:r>
      <w:r w:rsidRPr="006469F8">
        <w:t xml:space="preserve"> 480</w:t>
      </w:r>
      <w:r w:rsidRPr="006469F8">
        <w:rPr>
          <w:vertAlign w:val="superscript"/>
        </w:rPr>
        <w:t>1</w:t>
      </w:r>
      <w:r w:rsidR="00ED1015">
        <w:rPr>
          <w:vertAlign w:val="superscript"/>
        </w:rPr>
        <w:t xml:space="preserve"> </w:t>
      </w:r>
      <w:r>
        <w:t>straipsniu</w:t>
      </w:r>
      <w:r w:rsidR="000E3AC9">
        <w:rPr>
          <w:szCs w:val="24"/>
          <w:lang w:eastAsia="lt-LT"/>
        </w:rPr>
        <w:t>:</w:t>
      </w:r>
    </w:p>
    <w:p w14:paraId="0DC6CBF7" w14:textId="10750C2D" w:rsidR="006469F8" w:rsidRPr="008B47AC" w:rsidRDefault="000E3AC9" w:rsidP="00E6761F">
      <w:pPr>
        <w:spacing w:line="276" w:lineRule="auto"/>
        <w:ind w:firstLine="720"/>
        <w:jc w:val="both"/>
        <w:rPr>
          <w:b/>
          <w:szCs w:val="24"/>
        </w:rPr>
      </w:pPr>
      <w:r w:rsidRPr="0040370E">
        <w:rPr>
          <w:bCs/>
          <w:szCs w:val="24"/>
          <w:lang w:eastAsia="lt-LT"/>
        </w:rPr>
        <w:t>„</w:t>
      </w:r>
      <w:r w:rsidR="006469F8" w:rsidRPr="006469F8">
        <w:rPr>
          <w:b/>
        </w:rPr>
        <w:t>480</w:t>
      </w:r>
      <w:r w:rsidR="006469F8" w:rsidRPr="006469F8">
        <w:rPr>
          <w:b/>
          <w:vertAlign w:val="superscript"/>
        </w:rPr>
        <w:t xml:space="preserve">1 </w:t>
      </w:r>
      <w:r w:rsidR="006469F8" w:rsidRPr="006469F8">
        <w:rPr>
          <w:b/>
        </w:rPr>
        <w:t>straipsnis.</w:t>
      </w:r>
      <w:r w:rsidR="00ED1015">
        <w:rPr>
          <w:b/>
        </w:rPr>
        <w:t xml:space="preserve"> </w:t>
      </w:r>
      <w:r w:rsidR="008B47AC" w:rsidRPr="008B47AC">
        <w:rPr>
          <w:b/>
          <w:bCs/>
          <w:color w:val="000000"/>
          <w:szCs w:val="24"/>
        </w:rPr>
        <w:t xml:space="preserve">Reglamente (ES) </w:t>
      </w:r>
      <w:r w:rsidR="008B47AC" w:rsidRPr="008B47AC">
        <w:rPr>
          <w:b/>
          <w:bCs/>
          <w:color w:val="201F1E"/>
          <w:szCs w:val="24"/>
        </w:rPr>
        <w:t>2019/881</w:t>
      </w:r>
      <w:r w:rsidR="008B47AC" w:rsidRPr="008B47AC">
        <w:rPr>
          <w:rStyle w:val="apple-converted-space"/>
          <w:b/>
          <w:bCs/>
          <w:color w:val="201F1E"/>
          <w:szCs w:val="24"/>
        </w:rPr>
        <w:t> </w:t>
      </w:r>
      <w:r w:rsidR="008B47AC" w:rsidRPr="008B47AC">
        <w:rPr>
          <w:b/>
          <w:bCs/>
          <w:color w:val="201F1E"/>
          <w:szCs w:val="24"/>
        </w:rPr>
        <w:t>nustatytos kibernetinio saugumo sertifikavimo tvarkos pažeidimas</w:t>
      </w:r>
    </w:p>
    <w:p w14:paraId="1E8B6E1E" w14:textId="7560C62E" w:rsidR="00C843C7" w:rsidRPr="00E6761F" w:rsidRDefault="00C843C7" w:rsidP="00C843C7">
      <w:pPr>
        <w:pStyle w:val="ListParagraph"/>
        <w:numPr>
          <w:ilvl w:val="0"/>
          <w:numId w:val="1"/>
        </w:numPr>
        <w:tabs>
          <w:tab w:val="left" w:pos="316"/>
          <w:tab w:val="left" w:pos="993"/>
        </w:tabs>
        <w:spacing w:after="0" w:line="276" w:lineRule="auto"/>
        <w:ind w:left="34" w:firstLine="67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3BF4">
        <w:rPr>
          <w:rFonts w:ascii="Times New Roman" w:eastAsia="Times New Roman" w:hAnsi="Times New Roman" w:cs="Times New Roman"/>
          <w:b/>
          <w:sz w:val="24"/>
          <w:szCs w:val="20"/>
        </w:rPr>
        <w:t xml:space="preserve">Reglamente (ES) 2019/881 nustatytos informacijos </w:t>
      </w:r>
      <w:r w:rsidRPr="00E6761F">
        <w:rPr>
          <w:rFonts w:ascii="Times New Roman" w:eastAsia="Times New Roman" w:hAnsi="Times New Roman" w:cs="Times New Roman"/>
          <w:b/>
          <w:sz w:val="24"/>
          <w:szCs w:val="20"/>
        </w:rPr>
        <w:t>apie išduotus Europos kibernetinio saugumo sertifikatus ir Europos Sąjungos atitikties pareiškimus saugojimo ar pateikimo tvarkos pažeidimas ar</w:t>
      </w:r>
      <w:r w:rsidRPr="00E6761F">
        <w:rPr>
          <w:rFonts w:ascii="Times New Roman" w:hAnsi="Times New Roman" w:cs="Times New Roman"/>
          <w:b/>
          <w:sz w:val="24"/>
          <w:szCs w:val="24"/>
        </w:rPr>
        <w:t xml:space="preserve"> viešai pateikiamos papildomos kibernetinio saugumo informacijos pateikimo </w:t>
      </w:r>
      <w:r>
        <w:rPr>
          <w:rFonts w:ascii="Times New Roman" w:hAnsi="Times New Roman" w:cs="Times New Roman"/>
          <w:b/>
          <w:sz w:val="24"/>
          <w:szCs w:val="24"/>
        </w:rPr>
        <w:t>ir atnaujinimo tvarkos</w:t>
      </w:r>
      <w:r w:rsidRPr="00E6761F">
        <w:rPr>
          <w:rFonts w:ascii="Times New Roman" w:hAnsi="Times New Roman" w:cs="Times New Roman"/>
          <w:b/>
          <w:sz w:val="24"/>
          <w:szCs w:val="24"/>
        </w:rPr>
        <w:t xml:space="preserve"> pažeidimas</w:t>
      </w:r>
    </w:p>
    <w:p w14:paraId="660C2EE4" w14:textId="77777777" w:rsidR="00C843C7" w:rsidRPr="00E6761F" w:rsidRDefault="00C843C7" w:rsidP="00C843C7">
      <w:pPr>
        <w:pStyle w:val="ListParagraph"/>
        <w:tabs>
          <w:tab w:val="left" w:pos="316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1F">
        <w:rPr>
          <w:rFonts w:ascii="Times New Roman" w:eastAsia="Times New Roman" w:hAnsi="Times New Roman" w:cs="Times New Roman"/>
          <w:b/>
          <w:sz w:val="24"/>
          <w:szCs w:val="20"/>
        </w:rPr>
        <w:t>užtraukia įspėjimą arba baudą nuo trisdešimt iki trijų šimtų eurų</w:t>
      </w:r>
      <w:r w:rsidRPr="00E6761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part_c9d59b15ec884160b8832dd59e22c3b8"/>
      <w:bookmarkEnd w:id="0"/>
    </w:p>
    <w:p w14:paraId="7C6FD14B" w14:textId="3629BDB2" w:rsidR="00E6761F" w:rsidRPr="00E6761F" w:rsidRDefault="00E6761F" w:rsidP="00E6761F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34" w:firstLine="6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1F">
        <w:rPr>
          <w:rFonts w:ascii="Times New Roman" w:hAnsi="Times New Roman" w:cs="Times New Roman"/>
          <w:b/>
          <w:sz w:val="24"/>
          <w:szCs w:val="24"/>
        </w:rPr>
        <w:t xml:space="preserve">Neteisingos informacijos Europos kibernetinio saugumo sertifikatuose ir Europos Sąjungos atitikties pareiškimuose pateikimas arba </w:t>
      </w:r>
      <w:bookmarkStart w:id="1" w:name="part_cbffcbcdc4d947669087e8bdf71d1602"/>
      <w:bookmarkEnd w:id="1"/>
      <w:r w:rsidRPr="00E6761F">
        <w:rPr>
          <w:rFonts w:ascii="Times New Roman" w:eastAsia="Times New Roman" w:hAnsi="Times New Roman" w:cs="Times New Roman"/>
          <w:b/>
          <w:sz w:val="24"/>
          <w:szCs w:val="24"/>
        </w:rPr>
        <w:t>Reglamente (ES) 2019/881 nustatytos informacinių</w:t>
      </w:r>
      <w:r w:rsidRPr="00E6761F">
        <w:rPr>
          <w:rFonts w:ascii="Times New Roman" w:hAnsi="Times New Roman" w:cs="Times New Roman"/>
          <w:b/>
          <w:sz w:val="24"/>
          <w:szCs w:val="24"/>
        </w:rPr>
        <w:t xml:space="preserve"> ir ryšio technologijų produktų, paslaugų ir procesų, dėl kurių išduoti Europos kibernetinio saugumo sertifikatai, įvertinimo tvarkos ar </w:t>
      </w:r>
      <w:r w:rsidRPr="00E676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Europos kibernetinio saugumo sertifikavimo schemų nuostatų pažeidimas, arba </w:t>
      </w:r>
      <w:r w:rsidRPr="00E6761F">
        <w:rPr>
          <w:rFonts w:ascii="Times New Roman" w:hAnsi="Times New Roman" w:cs="Times New Roman"/>
          <w:b/>
          <w:sz w:val="24"/>
          <w:szCs w:val="24"/>
        </w:rPr>
        <w:t xml:space="preserve">Reglamente (ES) 2019/881 nustatyto informacijos apie pažeidžiamumo spragas ar neatitikties atvejus, kurie gali daryti poveikį su sertifikavimu susijusiems reikalavimams, pateikimo </w:t>
      </w:r>
      <w:r w:rsidR="002520DB">
        <w:rPr>
          <w:rFonts w:ascii="Times New Roman" w:hAnsi="Times New Roman" w:cs="Times New Roman"/>
          <w:b/>
          <w:sz w:val="24"/>
          <w:szCs w:val="24"/>
        </w:rPr>
        <w:t xml:space="preserve">tvarkos </w:t>
      </w:r>
      <w:r w:rsidRPr="00E6761F">
        <w:rPr>
          <w:rFonts w:ascii="Times New Roman" w:hAnsi="Times New Roman" w:cs="Times New Roman"/>
          <w:b/>
          <w:sz w:val="24"/>
          <w:szCs w:val="24"/>
        </w:rPr>
        <w:t>pažeidimas</w:t>
      </w:r>
    </w:p>
    <w:p w14:paraId="68BD1CBC" w14:textId="77777777" w:rsidR="00E6761F" w:rsidRPr="00FE3BF4" w:rsidRDefault="00E6761F" w:rsidP="00E6761F">
      <w:pPr>
        <w:pStyle w:val="ListParagraph"/>
        <w:tabs>
          <w:tab w:val="left" w:pos="316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1F">
        <w:rPr>
          <w:rFonts w:ascii="Times New Roman" w:eastAsia="Times New Roman" w:hAnsi="Times New Roman" w:cs="Times New Roman"/>
          <w:b/>
          <w:sz w:val="24"/>
          <w:szCs w:val="20"/>
        </w:rPr>
        <w:t xml:space="preserve">užtraukia įspėjimą arba baudą </w:t>
      </w:r>
      <w:r w:rsidRPr="00FE3BF4">
        <w:rPr>
          <w:rFonts w:ascii="Times New Roman" w:eastAsia="Times New Roman" w:hAnsi="Times New Roman" w:cs="Times New Roman"/>
          <w:b/>
          <w:sz w:val="24"/>
          <w:szCs w:val="20"/>
        </w:rPr>
        <w:t>nuo trijų šimtų iki vieno tūkstančio keturių šimtų keturiasdešimt eurų.</w:t>
      </w:r>
    </w:p>
    <w:p w14:paraId="3A04471E" w14:textId="77777777" w:rsidR="00E6761F" w:rsidRDefault="00E6761F" w:rsidP="00E6761F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34" w:firstLine="6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1F">
        <w:rPr>
          <w:rFonts w:ascii="Times New Roman" w:hAnsi="Times New Roman" w:cs="Times New Roman"/>
          <w:b/>
          <w:sz w:val="24"/>
          <w:szCs w:val="24"/>
        </w:rPr>
        <w:t>Šio straipsnio 1 dalyje numatytas administracinis nusižengimas, padarytas pakartotinai,</w:t>
      </w:r>
    </w:p>
    <w:p w14:paraId="5129162D" w14:textId="77777777" w:rsidR="00C843C7" w:rsidRPr="00E6761F" w:rsidRDefault="00C843C7" w:rsidP="00D01315">
      <w:pPr>
        <w:pStyle w:val="ListParagraph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3C7">
        <w:rPr>
          <w:rFonts w:ascii="Times New Roman" w:hAnsi="Times New Roman" w:cs="Times New Roman"/>
          <w:b/>
          <w:sz w:val="24"/>
          <w:szCs w:val="24"/>
        </w:rPr>
        <w:t>užtraukia baudą nuo trijų šimtų iki vieno tūkstančio keturių šimtų eurų.</w:t>
      </w:r>
    </w:p>
    <w:p w14:paraId="304492BE" w14:textId="77777777" w:rsidR="00E6761F" w:rsidRPr="00E6761F" w:rsidRDefault="00E6761F" w:rsidP="00E6761F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34" w:firstLine="6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1F">
        <w:rPr>
          <w:rFonts w:ascii="Times New Roman" w:hAnsi="Times New Roman" w:cs="Times New Roman"/>
          <w:b/>
          <w:sz w:val="24"/>
          <w:szCs w:val="24"/>
        </w:rPr>
        <w:t>Šio straipsnio 2 dalyje numatytas administracinis nusižengimas, padarytas pakartotinai,</w:t>
      </w:r>
    </w:p>
    <w:p w14:paraId="51BE470F" w14:textId="77777777" w:rsidR="00C843C7" w:rsidRPr="00E6761F" w:rsidRDefault="00C843C7" w:rsidP="00C843C7">
      <w:pPr>
        <w:tabs>
          <w:tab w:val="left" w:pos="993"/>
        </w:tabs>
        <w:spacing w:line="276" w:lineRule="auto"/>
        <w:ind w:left="34" w:firstLine="675"/>
        <w:jc w:val="both"/>
        <w:rPr>
          <w:b/>
        </w:rPr>
      </w:pPr>
      <w:r w:rsidRPr="00E6761F">
        <w:rPr>
          <w:b/>
        </w:rPr>
        <w:t xml:space="preserve">užtraukia baudą nuo vieno tūkstančio keturių šimtų </w:t>
      </w:r>
      <w:r w:rsidR="00C87D9F" w:rsidRPr="00FE3BF4">
        <w:rPr>
          <w:b/>
        </w:rPr>
        <w:t xml:space="preserve">keturiasdešimt </w:t>
      </w:r>
      <w:r w:rsidRPr="00E6761F">
        <w:rPr>
          <w:b/>
        </w:rPr>
        <w:t>iki penkių tūkstančių aštuonių šimtų eurų.</w:t>
      </w:r>
      <w:r w:rsidRPr="007D25FE">
        <w:t>“</w:t>
      </w:r>
    </w:p>
    <w:p w14:paraId="0BB8E198" w14:textId="77777777" w:rsidR="00EA5154" w:rsidRDefault="00EA5154" w:rsidP="00E6761F">
      <w:pPr>
        <w:spacing w:line="276" w:lineRule="auto"/>
        <w:ind w:firstLine="720"/>
        <w:jc w:val="both"/>
        <w:rPr>
          <w:bCs/>
          <w:szCs w:val="24"/>
          <w:lang w:eastAsia="lt-LT"/>
        </w:rPr>
      </w:pPr>
    </w:p>
    <w:p w14:paraId="4EB34136" w14:textId="77777777" w:rsidR="00D609F3" w:rsidRDefault="00D609F3" w:rsidP="00E6761F">
      <w:pPr>
        <w:spacing w:line="276" w:lineRule="auto"/>
        <w:ind w:firstLine="720"/>
        <w:jc w:val="both"/>
        <w:rPr>
          <w:b/>
          <w:szCs w:val="24"/>
          <w:lang w:eastAsia="lt-LT"/>
        </w:rPr>
      </w:pPr>
      <w:r w:rsidRPr="00B17AE9">
        <w:rPr>
          <w:b/>
          <w:szCs w:val="24"/>
          <w:lang w:eastAsia="lt-LT"/>
        </w:rPr>
        <w:t>2 straipsnis. 589 straipsnio pakeitimas</w:t>
      </w:r>
    </w:p>
    <w:p w14:paraId="4DD988E9" w14:textId="77777777" w:rsidR="00D609F3" w:rsidRDefault="00D609F3" w:rsidP="00E6761F">
      <w:pPr>
        <w:spacing w:line="276" w:lineRule="auto"/>
        <w:ind w:left="720"/>
        <w:jc w:val="both"/>
        <w:rPr>
          <w:szCs w:val="24"/>
          <w:lang w:eastAsia="lt-LT"/>
        </w:rPr>
      </w:pPr>
      <w:r>
        <w:t xml:space="preserve">Pakeisti 589 straipsnio 46 </w:t>
      </w:r>
      <w:r w:rsidR="007433C5">
        <w:t xml:space="preserve">punktą </w:t>
      </w:r>
      <w:r>
        <w:t xml:space="preserve">ir </w:t>
      </w:r>
      <w:r w:rsidR="007433C5">
        <w:t xml:space="preserve">jį </w:t>
      </w:r>
      <w:r>
        <w:t>išdėstyti taip</w:t>
      </w:r>
      <w:r>
        <w:rPr>
          <w:szCs w:val="24"/>
          <w:lang w:eastAsia="lt-LT"/>
        </w:rPr>
        <w:t>:</w:t>
      </w:r>
    </w:p>
    <w:p w14:paraId="2D6639BF" w14:textId="77777777" w:rsidR="00D609F3" w:rsidRDefault="00D609F3" w:rsidP="00E6761F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„46) </w:t>
      </w:r>
      <w:r>
        <w:rPr>
          <w:color w:val="000000"/>
        </w:rPr>
        <w:t xml:space="preserve">Nacionalinio kibernetinio saugumo centro – dėl šio kodekso 479 straipsnio 1, 2, 4 dalyse, 480, </w:t>
      </w:r>
      <w:r w:rsidRPr="00D609F3">
        <w:rPr>
          <w:b/>
          <w:szCs w:val="24"/>
        </w:rPr>
        <w:t>480</w:t>
      </w:r>
      <w:r w:rsidRPr="00D609F3">
        <w:rPr>
          <w:b/>
          <w:szCs w:val="24"/>
          <w:vertAlign w:val="superscript"/>
        </w:rPr>
        <w:t>1</w:t>
      </w:r>
      <w:r>
        <w:rPr>
          <w:color w:val="000000"/>
        </w:rPr>
        <w:t>, 507 straipsniuose numatytų administracinių nusižengimų;</w:t>
      </w:r>
      <w:r>
        <w:rPr>
          <w:szCs w:val="24"/>
          <w:lang w:eastAsia="lt-LT"/>
        </w:rPr>
        <w:t>“</w:t>
      </w:r>
      <w:r w:rsidR="00C3281A">
        <w:rPr>
          <w:szCs w:val="24"/>
          <w:lang w:eastAsia="lt-LT"/>
        </w:rPr>
        <w:t>.</w:t>
      </w:r>
    </w:p>
    <w:p w14:paraId="45C22BD4" w14:textId="77777777" w:rsidR="00D609F3" w:rsidRDefault="00D609F3" w:rsidP="00E6761F">
      <w:pPr>
        <w:spacing w:line="276" w:lineRule="auto"/>
        <w:ind w:firstLine="720"/>
        <w:jc w:val="both"/>
        <w:rPr>
          <w:b/>
          <w:szCs w:val="24"/>
          <w:lang w:eastAsia="lt-LT"/>
        </w:rPr>
      </w:pPr>
    </w:p>
    <w:p w14:paraId="45183CE1" w14:textId="77777777" w:rsidR="00EA5154" w:rsidRDefault="00D609F3" w:rsidP="00E6761F">
      <w:pPr>
        <w:spacing w:line="276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D01315">
        <w:rPr>
          <w:b/>
          <w:szCs w:val="24"/>
          <w:lang w:eastAsia="lt-LT"/>
        </w:rPr>
        <w:t xml:space="preserve"> </w:t>
      </w:r>
      <w:r w:rsidR="000E3AC9">
        <w:rPr>
          <w:b/>
          <w:szCs w:val="24"/>
          <w:lang w:eastAsia="lt-LT"/>
        </w:rPr>
        <w:t>straipsnis. Kodekso priedo pakeitimas</w:t>
      </w:r>
    </w:p>
    <w:p w14:paraId="4DE46DE9" w14:textId="77777777" w:rsidR="00EA5154" w:rsidRDefault="00A37F45" w:rsidP="00E6761F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Papildyti Kodekso priedą</w:t>
      </w:r>
      <w:r w:rsidR="00A52528">
        <w:rPr>
          <w:szCs w:val="24"/>
          <w:lang w:eastAsia="lt-LT"/>
        </w:rPr>
        <w:t xml:space="preserve"> </w:t>
      </w:r>
      <w:r w:rsidR="006469F8">
        <w:rPr>
          <w:szCs w:val="24"/>
          <w:lang w:eastAsia="lt-LT"/>
        </w:rPr>
        <w:t>10</w:t>
      </w:r>
      <w:r w:rsidR="00E6761F">
        <w:rPr>
          <w:szCs w:val="24"/>
          <w:lang w:eastAsia="lt-LT"/>
        </w:rPr>
        <w:t>5</w:t>
      </w:r>
      <w:r w:rsidR="000E3AC9">
        <w:rPr>
          <w:szCs w:val="24"/>
          <w:lang w:eastAsia="lt-LT"/>
        </w:rPr>
        <w:t xml:space="preserve"> punktu:</w:t>
      </w:r>
    </w:p>
    <w:p w14:paraId="4F596C3E" w14:textId="6A46BAB2" w:rsidR="006469F8" w:rsidRDefault="000E3AC9" w:rsidP="00E6761F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6469F8" w:rsidRPr="00B26982">
        <w:rPr>
          <w:b/>
          <w:szCs w:val="24"/>
          <w:lang w:eastAsia="lt-LT"/>
        </w:rPr>
        <w:t>10</w:t>
      </w:r>
      <w:r w:rsidR="00E6761F">
        <w:rPr>
          <w:b/>
          <w:szCs w:val="24"/>
          <w:lang w:eastAsia="lt-LT"/>
        </w:rPr>
        <w:t>5</w:t>
      </w:r>
      <w:r w:rsidRPr="00B26982">
        <w:rPr>
          <w:b/>
          <w:szCs w:val="24"/>
          <w:lang w:eastAsia="lt-LT"/>
        </w:rPr>
        <w:t xml:space="preserve">. </w:t>
      </w:r>
      <w:r w:rsidR="006469F8" w:rsidRPr="00B26982">
        <w:rPr>
          <w:b/>
          <w:szCs w:val="24"/>
          <w:lang w:eastAsia="lt-LT"/>
        </w:rPr>
        <w:t>2019 m. balandžio 17 d. Europos Parlamento ir Tarybos reglamentas (ES) 2019/881 dėl ENISA (Europos Sąjungos kibernetinio s</w:t>
      </w:r>
      <w:bookmarkStart w:id="2" w:name="_GoBack"/>
      <w:bookmarkEnd w:id="2"/>
      <w:r w:rsidR="006469F8" w:rsidRPr="00B26982">
        <w:rPr>
          <w:b/>
          <w:szCs w:val="24"/>
          <w:lang w:eastAsia="lt-LT"/>
        </w:rPr>
        <w:t xml:space="preserve">augumo agentūros) ir informacinių ir </w:t>
      </w:r>
      <w:r w:rsidR="006469F8" w:rsidRPr="00B26982">
        <w:rPr>
          <w:b/>
          <w:szCs w:val="24"/>
          <w:lang w:eastAsia="lt-LT"/>
        </w:rPr>
        <w:lastRenderedPageBreak/>
        <w:t>ryšių technologijų kibernetinio saugumo sertifikavimo, kuriuo panaikinamas Reglamentas</w:t>
      </w:r>
      <w:r w:rsidR="00DC0A58">
        <w:rPr>
          <w:b/>
          <w:szCs w:val="24"/>
          <w:lang w:eastAsia="lt-LT"/>
        </w:rPr>
        <w:t> </w:t>
      </w:r>
      <w:r w:rsidR="006469F8" w:rsidRPr="00B26982">
        <w:rPr>
          <w:b/>
          <w:szCs w:val="24"/>
          <w:lang w:eastAsia="lt-LT"/>
        </w:rPr>
        <w:t>(ES)</w:t>
      </w:r>
      <w:r w:rsidR="00DC0A58">
        <w:rPr>
          <w:b/>
          <w:szCs w:val="24"/>
          <w:lang w:eastAsia="lt-LT"/>
        </w:rPr>
        <w:t xml:space="preserve"> </w:t>
      </w:r>
      <w:r w:rsidR="006469F8" w:rsidRPr="00B26982">
        <w:rPr>
          <w:b/>
          <w:szCs w:val="24"/>
          <w:lang w:eastAsia="lt-LT"/>
        </w:rPr>
        <w:t>Nr. 526/2013 (Kibernetinio saugumo aktas)</w:t>
      </w:r>
      <w:r w:rsidR="006469F8">
        <w:rPr>
          <w:szCs w:val="24"/>
          <w:lang w:eastAsia="lt-LT"/>
        </w:rPr>
        <w:t>.“</w:t>
      </w:r>
    </w:p>
    <w:p w14:paraId="349A763E" w14:textId="77777777" w:rsidR="004A5749" w:rsidRDefault="004A5749" w:rsidP="00E6761F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24B6FBB2" w14:textId="77777777" w:rsidR="004A5749" w:rsidRDefault="004A5749" w:rsidP="00E6761F">
      <w:pPr>
        <w:spacing w:line="276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 </w:t>
      </w:r>
      <w:r w:rsidRPr="00E55B76">
        <w:rPr>
          <w:b/>
          <w:szCs w:val="24"/>
          <w:lang w:eastAsia="lt-LT"/>
        </w:rPr>
        <w:t xml:space="preserve">straipsnis. </w:t>
      </w:r>
      <w:r>
        <w:rPr>
          <w:b/>
          <w:bCs/>
        </w:rPr>
        <w:t>Įstatymo įsigaliojimas</w:t>
      </w:r>
    </w:p>
    <w:p w14:paraId="1AE2A6F8" w14:textId="77777777" w:rsidR="004A5749" w:rsidRDefault="004A5749" w:rsidP="00E6761F">
      <w:pPr>
        <w:spacing w:line="276" w:lineRule="auto"/>
        <w:ind w:firstLine="720"/>
        <w:jc w:val="both"/>
      </w:pPr>
      <w:r>
        <w:t>Šis įstatymas įsigalioja 2021 m. birželio 2</w:t>
      </w:r>
      <w:r w:rsidR="00EB7E43">
        <w:t>8</w:t>
      </w:r>
      <w:r>
        <w:t xml:space="preserve"> d.</w:t>
      </w:r>
    </w:p>
    <w:p w14:paraId="042C40A1" w14:textId="77777777" w:rsidR="004A5749" w:rsidRDefault="004A5749" w:rsidP="00E6761F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30B80D5F" w14:textId="77777777" w:rsidR="00EA5154" w:rsidRDefault="00EA5154" w:rsidP="00E6761F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1FE5C7C9" w14:textId="77777777" w:rsidR="00EA5154" w:rsidRDefault="000E3AC9" w:rsidP="00E6761F">
      <w:pPr>
        <w:spacing w:line="276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4D2E2E6E" w14:textId="77777777" w:rsidR="004A5749" w:rsidRDefault="004A5749" w:rsidP="00E6761F">
      <w:pPr>
        <w:spacing w:line="276" w:lineRule="auto"/>
        <w:ind w:firstLine="720"/>
        <w:jc w:val="both"/>
        <w:rPr>
          <w:i/>
          <w:szCs w:val="24"/>
        </w:rPr>
      </w:pPr>
    </w:p>
    <w:p w14:paraId="7FB80594" w14:textId="77777777" w:rsidR="004A5749" w:rsidRDefault="004A5749" w:rsidP="00E6761F">
      <w:pPr>
        <w:spacing w:line="276" w:lineRule="auto"/>
        <w:ind w:firstLine="720"/>
        <w:jc w:val="both"/>
        <w:rPr>
          <w:i/>
          <w:szCs w:val="24"/>
        </w:rPr>
      </w:pPr>
    </w:p>
    <w:p w14:paraId="51BAF3E1" w14:textId="77777777" w:rsidR="00EA5154" w:rsidRDefault="00EA5154" w:rsidP="00E6761F">
      <w:pPr>
        <w:spacing w:line="276" w:lineRule="auto"/>
        <w:rPr>
          <w:i/>
          <w:szCs w:val="24"/>
        </w:rPr>
      </w:pPr>
    </w:p>
    <w:p w14:paraId="0C2AD4FC" w14:textId="7A5F2409" w:rsidR="00EA5154" w:rsidRDefault="000E3AC9" w:rsidP="00E6761F">
      <w:pPr>
        <w:tabs>
          <w:tab w:val="right" w:pos="9356"/>
        </w:tabs>
        <w:spacing w:line="276" w:lineRule="auto"/>
        <w:rPr>
          <w:szCs w:val="24"/>
        </w:rPr>
      </w:pPr>
      <w:r>
        <w:rPr>
          <w:szCs w:val="24"/>
        </w:rPr>
        <w:t>Respublikos Prezidentas</w:t>
      </w:r>
      <w:r w:rsidR="006469F8">
        <w:rPr>
          <w:szCs w:val="24"/>
        </w:rPr>
        <w:tab/>
      </w:r>
    </w:p>
    <w:sectPr w:rsidR="00EA5154" w:rsidSect="002F6CF6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F41DE" w14:textId="77777777" w:rsidR="00352CE1" w:rsidRDefault="00352CE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3E85CCE5" w14:textId="77777777" w:rsidR="00352CE1" w:rsidRDefault="00352CE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FBFE6" w14:textId="77777777" w:rsidR="00EA5154" w:rsidRDefault="00504BF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 w:rsidR="000E3AC9"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7A1B3B9" w14:textId="77777777" w:rsidR="00EA5154" w:rsidRDefault="00EA5154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0828" w14:textId="77777777" w:rsidR="00EA5154" w:rsidRDefault="00EA5154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7AA58" w14:textId="77777777" w:rsidR="00EA5154" w:rsidRDefault="00EA5154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273FD" w14:textId="77777777" w:rsidR="00352CE1" w:rsidRDefault="00352CE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59CE8499" w14:textId="77777777" w:rsidR="00352CE1" w:rsidRDefault="00352CE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53F2" w14:textId="77777777" w:rsidR="00EA5154" w:rsidRDefault="00504BFD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 w:rsidR="000E3AC9"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2DE46EE" w14:textId="77777777" w:rsidR="00EA5154" w:rsidRDefault="00EA5154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043D" w14:textId="4D1BB9A7" w:rsidR="00EA5154" w:rsidRDefault="00504BFD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 w:rsidR="000E3AC9"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C0A58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0F37166" w14:textId="77777777" w:rsidR="00EA5154" w:rsidRDefault="00EA5154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5A5E8" w14:textId="77777777" w:rsidR="0032231B" w:rsidRDefault="0032231B" w:rsidP="0032231B">
    <w:pPr>
      <w:tabs>
        <w:tab w:val="left" w:pos="6804"/>
      </w:tabs>
      <w:ind w:left="6663" w:hanging="6663"/>
      <w:jc w:val="right"/>
      <w:rPr>
        <w:b/>
        <w:szCs w:val="24"/>
      </w:rPr>
    </w:pPr>
    <w:r>
      <w:rPr>
        <w:b/>
        <w:szCs w:val="24"/>
      </w:rPr>
      <w:tab/>
      <w:t>Projekto</w:t>
    </w:r>
  </w:p>
  <w:p w14:paraId="349AA84C" w14:textId="77777777" w:rsidR="00EA5154" w:rsidRDefault="0032231B" w:rsidP="0032231B">
    <w:pPr>
      <w:tabs>
        <w:tab w:val="right" w:pos="9356"/>
      </w:tabs>
    </w:pPr>
    <w:r>
      <w:rPr>
        <w:b/>
        <w:szCs w:val="24"/>
      </w:rPr>
      <w:tab/>
      <w:t xml:space="preserve">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32F"/>
    <w:multiLevelType w:val="multilevel"/>
    <w:tmpl w:val="F332825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46C5334D"/>
    <w:multiLevelType w:val="hybridMultilevel"/>
    <w:tmpl w:val="762C0C30"/>
    <w:lvl w:ilvl="0" w:tplc="CA827B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EE"/>
    <w:rsid w:val="00000AAB"/>
    <w:rsid w:val="00007CCF"/>
    <w:rsid w:val="00010108"/>
    <w:rsid w:val="00024E14"/>
    <w:rsid w:val="0004696B"/>
    <w:rsid w:val="0006509E"/>
    <w:rsid w:val="0007256B"/>
    <w:rsid w:val="000825CA"/>
    <w:rsid w:val="00092875"/>
    <w:rsid w:val="000A6CA3"/>
    <w:rsid w:val="000D34DC"/>
    <w:rsid w:val="000E3AC9"/>
    <w:rsid w:val="000F5ABF"/>
    <w:rsid w:val="001300B9"/>
    <w:rsid w:val="00164EC7"/>
    <w:rsid w:val="001A4708"/>
    <w:rsid w:val="001A6E78"/>
    <w:rsid w:val="001F3D0F"/>
    <w:rsid w:val="002060D5"/>
    <w:rsid w:val="002250FF"/>
    <w:rsid w:val="00237524"/>
    <w:rsid w:val="00246DE9"/>
    <w:rsid w:val="002520DB"/>
    <w:rsid w:val="0028007F"/>
    <w:rsid w:val="00285954"/>
    <w:rsid w:val="002A724D"/>
    <w:rsid w:val="002D3FDA"/>
    <w:rsid w:val="002D765F"/>
    <w:rsid w:val="002E6212"/>
    <w:rsid w:val="002F6CF6"/>
    <w:rsid w:val="0032231B"/>
    <w:rsid w:val="00345562"/>
    <w:rsid w:val="00352CE1"/>
    <w:rsid w:val="00383191"/>
    <w:rsid w:val="00384839"/>
    <w:rsid w:val="003A70CB"/>
    <w:rsid w:val="003C5CAA"/>
    <w:rsid w:val="003D2EA9"/>
    <w:rsid w:val="003D7F77"/>
    <w:rsid w:val="003F28B8"/>
    <w:rsid w:val="003F2B64"/>
    <w:rsid w:val="004035A6"/>
    <w:rsid w:val="0040370E"/>
    <w:rsid w:val="004237F6"/>
    <w:rsid w:val="00452FFE"/>
    <w:rsid w:val="0047654A"/>
    <w:rsid w:val="004961F1"/>
    <w:rsid w:val="004A5749"/>
    <w:rsid w:val="004A6932"/>
    <w:rsid w:val="004C3702"/>
    <w:rsid w:val="004D7ECB"/>
    <w:rsid w:val="004F5A07"/>
    <w:rsid w:val="004F6D55"/>
    <w:rsid w:val="00504BFD"/>
    <w:rsid w:val="00524CA6"/>
    <w:rsid w:val="00555DA9"/>
    <w:rsid w:val="006235FA"/>
    <w:rsid w:val="00646337"/>
    <w:rsid w:val="006469F8"/>
    <w:rsid w:val="00647DBC"/>
    <w:rsid w:val="00671BAD"/>
    <w:rsid w:val="00677AC6"/>
    <w:rsid w:val="006A0C8E"/>
    <w:rsid w:val="006B008D"/>
    <w:rsid w:val="006F0BF4"/>
    <w:rsid w:val="00702295"/>
    <w:rsid w:val="007040F7"/>
    <w:rsid w:val="007433C5"/>
    <w:rsid w:val="0075003E"/>
    <w:rsid w:val="007A5739"/>
    <w:rsid w:val="007B0363"/>
    <w:rsid w:val="007D25FE"/>
    <w:rsid w:val="00831185"/>
    <w:rsid w:val="0085428A"/>
    <w:rsid w:val="00863D7A"/>
    <w:rsid w:val="008B2D52"/>
    <w:rsid w:val="008B47AC"/>
    <w:rsid w:val="00930F8E"/>
    <w:rsid w:val="00933869"/>
    <w:rsid w:val="00940F0E"/>
    <w:rsid w:val="00960C64"/>
    <w:rsid w:val="0097299C"/>
    <w:rsid w:val="009E4905"/>
    <w:rsid w:val="009F05BC"/>
    <w:rsid w:val="00A37F45"/>
    <w:rsid w:val="00A52528"/>
    <w:rsid w:val="00A835DC"/>
    <w:rsid w:val="00A909B2"/>
    <w:rsid w:val="00AB43BE"/>
    <w:rsid w:val="00AE5162"/>
    <w:rsid w:val="00AF5CCD"/>
    <w:rsid w:val="00B17AE9"/>
    <w:rsid w:val="00B2598C"/>
    <w:rsid w:val="00B26982"/>
    <w:rsid w:val="00B365D9"/>
    <w:rsid w:val="00B563A2"/>
    <w:rsid w:val="00B6475B"/>
    <w:rsid w:val="00B753AE"/>
    <w:rsid w:val="00BD3F6E"/>
    <w:rsid w:val="00C3281A"/>
    <w:rsid w:val="00C440E2"/>
    <w:rsid w:val="00C843C7"/>
    <w:rsid w:val="00C87D9F"/>
    <w:rsid w:val="00CE03A5"/>
    <w:rsid w:val="00CE7C7A"/>
    <w:rsid w:val="00CF600E"/>
    <w:rsid w:val="00D01315"/>
    <w:rsid w:val="00D2244A"/>
    <w:rsid w:val="00D24F3B"/>
    <w:rsid w:val="00D609F3"/>
    <w:rsid w:val="00D84C7A"/>
    <w:rsid w:val="00DA5395"/>
    <w:rsid w:val="00DC0A58"/>
    <w:rsid w:val="00DE39EE"/>
    <w:rsid w:val="00DF7137"/>
    <w:rsid w:val="00E05C1F"/>
    <w:rsid w:val="00E20000"/>
    <w:rsid w:val="00E503E0"/>
    <w:rsid w:val="00E6761F"/>
    <w:rsid w:val="00E72D9C"/>
    <w:rsid w:val="00EA5154"/>
    <w:rsid w:val="00EB7E43"/>
    <w:rsid w:val="00EC55D7"/>
    <w:rsid w:val="00ED1015"/>
    <w:rsid w:val="00F30BB5"/>
    <w:rsid w:val="00F32EC2"/>
    <w:rsid w:val="00F51933"/>
    <w:rsid w:val="00F63335"/>
    <w:rsid w:val="00F9649B"/>
    <w:rsid w:val="00FA7AE1"/>
    <w:rsid w:val="00FD7388"/>
    <w:rsid w:val="00FE3BF4"/>
    <w:rsid w:val="00FF626E"/>
    <w:rsid w:val="00FF6D56"/>
    <w:rsid w:val="00FF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E459"/>
  <w15:docId w15:val="{C988646B-BD19-4113-9D70-66E5B977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519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9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5193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51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933"/>
    <w:rPr>
      <w:b/>
      <w:bCs/>
      <w:sz w:val="20"/>
    </w:rPr>
  </w:style>
  <w:style w:type="paragraph" w:styleId="BalloonText">
    <w:name w:val="Balloon Text"/>
    <w:basedOn w:val="Normal"/>
    <w:link w:val="BalloonTextChar"/>
    <w:rsid w:val="00F51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1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9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8B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5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9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6B0A-ED39-4EDB-B47B-988C5A5B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2603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2021-02-25T07:16:00Z</dcterms:created>
  <dc:creator>Tomas Vainius</dc:creator>
  <cp:lastModifiedBy>Sigita Laurinčiukaitė</cp:lastModifiedBy>
  <cp:lastPrinted>2018-03-27T05:01:00Z</cp:lastPrinted>
  <dcterms:modified xsi:type="dcterms:W3CDTF">2021-03-05T09:31:00Z</dcterms:modified>
  <cp:revision>4</cp:revision>
</cp:coreProperties>
</file>