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2E7A7" w14:textId="77777777" w:rsidR="00B403BA" w:rsidRDefault="007E48C2" w:rsidP="007E48C2">
      <w:pPr>
        <w:spacing w:after="0" w:line="240" w:lineRule="auto"/>
        <w:ind w:firstLine="7371"/>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Projekto </w:t>
      </w:r>
    </w:p>
    <w:p w14:paraId="762DDFF6" w14:textId="77777777" w:rsidR="007E48C2" w:rsidRDefault="007E48C2" w:rsidP="007E48C2">
      <w:pPr>
        <w:spacing w:after="0" w:line="240" w:lineRule="auto"/>
        <w:ind w:firstLine="7371"/>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lyginamasis variantas</w:t>
      </w:r>
    </w:p>
    <w:p w14:paraId="58F5C897" w14:textId="77777777" w:rsidR="007E48C2" w:rsidRDefault="007E48C2" w:rsidP="007E48C2">
      <w:pPr>
        <w:spacing w:after="0" w:line="240" w:lineRule="auto"/>
        <w:rPr>
          <w:rFonts w:ascii="Times New Roman" w:eastAsia="Times New Roman" w:hAnsi="Times New Roman" w:cs="Times New Roman"/>
          <w:b/>
          <w:bCs/>
          <w:sz w:val="24"/>
          <w:szCs w:val="24"/>
          <w:lang w:eastAsia="lt-LT"/>
        </w:rPr>
      </w:pPr>
    </w:p>
    <w:p w14:paraId="681D3C2B" w14:textId="77777777" w:rsidR="007E48C2" w:rsidRDefault="007E48C2" w:rsidP="007E48C2">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LIETUVOS RESPUBLIKOS</w:t>
      </w:r>
    </w:p>
    <w:p w14:paraId="449A2C5D" w14:textId="4E08AD2B" w:rsidR="008C5AD2" w:rsidRDefault="008C5AD2" w:rsidP="007E48C2">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VIDAUS TARNYBOS STATUTO 4, 7, 16, </w:t>
      </w:r>
      <w:r w:rsidR="00170140">
        <w:rPr>
          <w:rFonts w:ascii="Times New Roman" w:eastAsia="Times New Roman" w:hAnsi="Times New Roman" w:cs="Times New Roman"/>
          <w:b/>
          <w:bCs/>
          <w:sz w:val="24"/>
          <w:szCs w:val="24"/>
          <w:lang w:eastAsia="lt-LT"/>
        </w:rPr>
        <w:t xml:space="preserve">18, </w:t>
      </w:r>
      <w:r>
        <w:rPr>
          <w:rFonts w:ascii="Times New Roman" w:eastAsia="Times New Roman" w:hAnsi="Times New Roman" w:cs="Times New Roman"/>
          <w:b/>
          <w:bCs/>
          <w:sz w:val="24"/>
          <w:szCs w:val="24"/>
          <w:lang w:eastAsia="lt-LT"/>
        </w:rPr>
        <w:t>25, 28, 30, 31</w:t>
      </w:r>
      <w:r w:rsidR="00B151FF">
        <w:rPr>
          <w:rFonts w:ascii="Times New Roman" w:eastAsia="Times New Roman" w:hAnsi="Times New Roman" w:cs="Times New Roman"/>
          <w:b/>
          <w:bCs/>
          <w:sz w:val="24"/>
          <w:szCs w:val="24"/>
          <w:lang w:eastAsia="lt-LT"/>
        </w:rPr>
        <w:t xml:space="preserve"> IR</w:t>
      </w:r>
      <w:r>
        <w:rPr>
          <w:rFonts w:ascii="Times New Roman" w:eastAsia="Times New Roman" w:hAnsi="Times New Roman" w:cs="Times New Roman"/>
          <w:b/>
          <w:bCs/>
          <w:sz w:val="24"/>
          <w:szCs w:val="24"/>
          <w:lang w:eastAsia="lt-LT"/>
        </w:rPr>
        <w:t xml:space="preserve"> 32 STRAIPSNIŲ </w:t>
      </w:r>
      <w:r w:rsidR="00B151FF">
        <w:rPr>
          <w:rFonts w:ascii="Times New Roman" w:eastAsia="Times New Roman" w:hAnsi="Times New Roman" w:cs="Times New Roman"/>
          <w:b/>
          <w:bCs/>
          <w:sz w:val="24"/>
          <w:szCs w:val="24"/>
          <w:lang w:eastAsia="lt-LT"/>
        </w:rPr>
        <w:t xml:space="preserve">BEI </w:t>
      </w:r>
    </w:p>
    <w:p w14:paraId="69A4D774" w14:textId="3DE82788" w:rsidR="007E48C2" w:rsidRDefault="008C5AD2" w:rsidP="007E48C2">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PRIEDO </w:t>
      </w:r>
      <w:r w:rsidR="00EE6800">
        <w:rPr>
          <w:rFonts w:ascii="Times New Roman" w:eastAsia="Times New Roman" w:hAnsi="Times New Roman" w:cs="Times New Roman"/>
          <w:b/>
          <w:bCs/>
          <w:sz w:val="24"/>
          <w:szCs w:val="24"/>
          <w:lang w:eastAsia="lt-LT"/>
        </w:rPr>
        <w:t>PAKEITIMO</w:t>
      </w:r>
    </w:p>
    <w:p w14:paraId="73EA7E04" w14:textId="77777777" w:rsidR="007E48C2" w:rsidRPr="007E48C2" w:rsidRDefault="007E48C2" w:rsidP="007E48C2">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ĮSTATYMAS</w:t>
      </w:r>
    </w:p>
    <w:p w14:paraId="05F1497B" w14:textId="77777777" w:rsidR="00B403BA" w:rsidRDefault="00B403BA" w:rsidP="00B403BA">
      <w:pPr>
        <w:spacing w:after="0" w:line="240" w:lineRule="auto"/>
        <w:jc w:val="both"/>
        <w:rPr>
          <w:rFonts w:ascii="Times New Roman" w:eastAsia="Times New Roman" w:hAnsi="Times New Roman" w:cs="Times New Roman"/>
          <w:sz w:val="24"/>
          <w:szCs w:val="24"/>
          <w:lang w:eastAsia="lt-LT"/>
        </w:rPr>
      </w:pPr>
    </w:p>
    <w:p w14:paraId="149CA810" w14:textId="77777777" w:rsidR="007E48C2" w:rsidRDefault="007E48C2" w:rsidP="007E48C2">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2021 m.                            d. Nr.</w:t>
      </w:r>
    </w:p>
    <w:p w14:paraId="58E82003" w14:textId="77777777" w:rsidR="007E48C2" w:rsidRDefault="007E48C2" w:rsidP="007E48C2">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Vilnius</w:t>
      </w:r>
    </w:p>
    <w:p w14:paraId="5C2107C0" w14:textId="77777777" w:rsidR="007E48C2" w:rsidRDefault="007E48C2" w:rsidP="007E48C2">
      <w:pPr>
        <w:spacing w:after="0" w:line="240" w:lineRule="auto"/>
        <w:rPr>
          <w:rFonts w:ascii="Times New Roman" w:eastAsia="Times New Roman" w:hAnsi="Times New Roman" w:cs="Times New Roman"/>
          <w:sz w:val="24"/>
          <w:szCs w:val="24"/>
          <w:lang w:eastAsia="lt-LT"/>
        </w:rPr>
      </w:pPr>
    </w:p>
    <w:p w14:paraId="7A3349D5" w14:textId="77777777" w:rsidR="007E48C2" w:rsidRPr="007E48C2" w:rsidRDefault="007E48C2" w:rsidP="007E48C2">
      <w:pPr>
        <w:spacing w:after="0" w:line="240" w:lineRule="auto"/>
        <w:ind w:firstLine="851"/>
        <w:rPr>
          <w:rFonts w:ascii="Times New Roman" w:eastAsia="Times New Roman" w:hAnsi="Times New Roman" w:cs="Times New Roman"/>
          <w:b/>
          <w:bCs/>
          <w:sz w:val="24"/>
          <w:szCs w:val="24"/>
          <w:lang w:eastAsia="lt-LT"/>
        </w:rPr>
      </w:pPr>
      <w:r w:rsidRPr="007E48C2">
        <w:rPr>
          <w:rFonts w:ascii="Times New Roman" w:eastAsia="Times New Roman" w:hAnsi="Times New Roman" w:cs="Times New Roman"/>
          <w:b/>
          <w:bCs/>
          <w:sz w:val="24"/>
          <w:szCs w:val="24"/>
          <w:lang w:eastAsia="lt-LT"/>
        </w:rPr>
        <w:t>1 straipsnis. 4 straipsnio pakeitimas</w:t>
      </w:r>
    </w:p>
    <w:p w14:paraId="1CA45E9A" w14:textId="77777777" w:rsidR="001D2642" w:rsidRDefault="001C29BE" w:rsidP="001D2642">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Pakeisti 4 straipsnio </w:t>
      </w:r>
      <w:r w:rsidR="001D2642">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dalį ir ją išdėstyti taip:</w:t>
      </w:r>
    </w:p>
    <w:p w14:paraId="68CDF4E9" w14:textId="1EB7E8BE" w:rsidR="001D2642" w:rsidRDefault="00C62864" w:rsidP="001D2642">
      <w:pPr>
        <w:spacing w:after="0" w:line="240" w:lineRule="auto"/>
        <w:ind w:firstLine="851"/>
        <w:jc w:val="both"/>
        <w:rPr>
          <w:rFonts w:ascii="Times New Roman" w:hAnsi="Times New Roman" w:cs="Times New Roman"/>
          <w:sz w:val="24"/>
          <w:szCs w:val="24"/>
          <w:lang w:eastAsia="lt-LT"/>
        </w:rPr>
      </w:pPr>
      <w:r w:rsidRPr="001D2642">
        <w:rPr>
          <w:rFonts w:ascii="Times New Roman" w:hAnsi="Times New Roman" w:cs="Times New Roman"/>
          <w:sz w:val="24"/>
          <w:szCs w:val="24"/>
          <w:lang w:eastAsia="lt-LT"/>
        </w:rPr>
        <w:t>„</w:t>
      </w:r>
      <w:r w:rsidR="001D2642" w:rsidRPr="00225B43">
        <w:rPr>
          <w:rFonts w:ascii="Times New Roman" w:hAnsi="Times New Roman" w:cs="Times New Roman"/>
          <w:sz w:val="24"/>
          <w:szCs w:val="24"/>
          <w:lang w:eastAsia="lt-LT"/>
        </w:rPr>
        <w:t>2. Teisingumo ministro valdymo srities statutinės įstaigos:</w:t>
      </w:r>
    </w:p>
    <w:p w14:paraId="40398CF9" w14:textId="7B080B3C" w:rsidR="001D2642" w:rsidRPr="001D2642" w:rsidRDefault="001D2642" w:rsidP="001D2642">
      <w:pPr>
        <w:spacing w:after="0" w:line="240" w:lineRule="auto"/>
        <w:ind w:firstLine="851"/>
        <w:jc w:val="both"/>
        <w:rPr>
          <w:rFonts w:ascii="Times New Roman" w:hAnsi="Times New Roman" w:cs="Times New Roman"/>
          <w:sz w:val="24"/>
          <w:szCs w:val="24"/>
          <w:lang w:eastAsia="lt-LT"/>
        </w:rPr>
      </w:pPr>
      <w:r w:rsidRPr="001D2642">
        <w:rPr>
          <w:rFonts w:ascii="Times New Roman" w:hAnsi="Times New Roman" w:cs="Times New Roman"/>
          <w:sz w:val="24"/>
          <w:szCs w:val="24"/>
          <w:lang w:eastAsia="lt-LT"/>
        </w:rPr>
        <w:t xml:space="preserve">1) </w:t>
      </w:r>
      <w:r w:rsidRPr="001D2642">
        <w:rPr>
          <w:rFonts w:ascii="Times New Roman" w:hAnsi="Times New Roman" w:cs="Times New Roman"/>
          <w:strike/>
          <w:sz w:val="24"/>
          <w:szCs w:val="24"/>
          <w:lang w:eastAsia="lt-LT"/>
        </w:rPr>
        <w:t xml:space="preserve">centrinė </w:t>
      </w:r>
      <w:r w:rsidR="00B55ABE" w:rsidRPr="001D2642">
        <w:rPr>
          <w:rFonts w:ascii="Times New Roman" w:hAnsi="Times New Roman" w:cs="Times New Roman"/>
          <w:b/>
          <w:bCs/>
          <w:sz w:val="24"/>
          <w:szCs w:val="24"/>
          <w:lang w:eastAsia="lt-LT"/>
        </w:rPr>
        <w:t>centrinės</w:t>
      </w:r>
      <w:r w:rsidR="00B55ABE">
        <w:rPr>
          <w:rFonts w:ascii="Times New Roman" w:hAnsi="Times New Roman" w:cs="Times New Roman"/>
          <w:b/>
          <w:bCs/>
          <w:sz w:val="24"/>
          <w:szCs w:val="24"/>
          <w:lang w:eastAsia="lt-LT"/>
        </w:rPr>
        <w:t xml:space="preserve"> </w:t>
      </w:r>
      <w:r w:rsidR="00B55ABE" w:rsidRPr="001D2642">
        <w:rPr>
          <w:rFonts w:ascii="Times New Roman" w:hAnsi="Times New Roman" w:cs="Times New Roman"/>
          <w:strike/>
          <w:sz w:val="24"/>
          <w:szCs w:val="24"/>
          <w:lang w:eastAsia="lt-LT"/>
        </w:rPr>
        <w:t xml:space="preserve"> </w:t>
      </w:r>
      <w:r w:rsidRPr="001D2642">
        <w:rPr>
          <w:rFonts w:ascii="Times New Roman" w:hAnsi="Times New Roman" w:cs="Times New Roman"/>
          <w:strike/>
          <w:sz w:val="24"/>
          <w:szCs w:val="24"/>
          <w:lang w:eastAsia="lt-LT"/>
        </w:rPr>
        <w:t xml:space="preserve">statutinė </w:t>
      </w:r>
      <w:r w:rsidR="00B55ABE" w:rsidRPr="001D2642">
        <w:rPr>
          <w:rFonts w:ascii="Times New Roman" w:hAnsi="Times New Roman" w:cs="Times New Roman"/>
          <w:b/>
          <w:bCs/>
          <w:sz w:val="24"/>
          <w:szCs w:val="24"/>
          <w:lang w:eastAsia="lt-LT"/>
        </w:rPr>
        <w:t>statutinės</w:t>
      </w:r>
      <w:r w:rsidR="00B55ABE">
        <w:rPr>
          <w:rFonts w:ascii="Times New Roman" w:hAnsi="Times New Roman" w:cs="Times New Roman"/>
          <w:b/>
          <w:bCs/>
          <w:sz w:val="24"/>
          <w:szCs w:val="24"/>
          <w:lang w:eastAsia="lt-LT"/>
        </w:rPr>
        <w:t xml:space="preserve"> </w:t>
      </w:r>
      <w:r w:rsidR="00B55ABE" w:rsidRPr="001D2642">
        <w:rPr>
          <w:rFonts w:ascii="Times New Roman" w:hAnsi="Times New Roman" w:cs="Times New Roman"/>
          <w:strike/>
          <w:sz w:val="24"/>
          <w:szCs w:val="24"/>
          <w:lang w:eastAsia="lt-LT"/>
        </w:rPr>
        <w:t xml:space="preserve"> </w:t>
      </w:r>
      <w:r w:rsidRPr="001D2642">
        <w:rPr>
          <w:rFonts w:ascii="Times New Roman" w:hAnsi="Times New Roman" w:cs="Times New Roman"/>
          <w:strike/>
          <w:sz w:val="24"/>
          <w:szCs w:val="24"/>
          <w:lang w:eastAsia="lt-LT"/>
        </w:rPr>
        <w:t>įstaig</w:t>
      </w:r>
      <w:r w:rsidRPr="001D2642">
        <w:rPr>
          <w:rFonts w:ascii="Times New Roman" w:hAnsi="Times New Roman" w:cs="Times New Roman"/>
          <w:sz w:val="24"/>
          <w:szCs w:val="24"/>
          <w:lang w:eastAsia="lt-LT"/>
        </w:rPr>
        <w:t>a–</w:t>
      </w:r>
      <w:r w:rsidRPr="001D2642">
        <w:rPr>
          <w:rFonts w:ascii="Times New Roman" w:hAnsi="Times New Roman" w:cs="Times New Roman"/>
          <w:b/>
          <w:bCs/>
          <w:sz w:val="24"/>
          <w:szCs w:val="24"/>
          <w:lang w:eastAsia="lt-LT"/>
        </w:rPr>
        <w:t>įstaigos</w:t>
      </w:r>
      <w:r w:rsidR="00B55ABE">
        <w:rPr>
          <w:rFonts w:ascii="Times New Roman" w:hAnsi="Times New Roman" w:cs="Times New Roman"/>
          <w:b/>
          <w:bCs/>
          <w:sz w:val="24"/>
          <w:szCs w:val="24"/>
          <w:lang w:eastAsia="lt-LT"/>
        </w:rPr>
        <w:t xml:space="preserve"> –</w:t>
      </w:r>
      <w:r w:rsidR="00B55ABE" w:rsidRPr="001D2642">
        <w:rPr>
          <w:rFonts w:ascii="Times New Roman" w:hAnsi="Times New Roman" w:cs="Times New Roman"/>
          <w:b/>
          <w:bCs/>
          <w:sz w:val="24"/>
          <w:szCs w:val="24"/>
          <w:lang w:eastAsia="lt-LT"/>
        </w:rPr>
        <w:t xml:space="preserve"> </w:t>
      </w:r>
      <w:r w:rsidRPr="001D2642">
        <w:rPr>
          <w:rFonts w:ascii="Times New Roman" w:hAnsi="Times New Roman" w:cs="Times New Roman"/>
          <w:b/>
          <w:bCs/>
          <w:sz w:val="24"/>
          <w:szCs w:val="24"/>
          <w:lang w:eastAsia="lt-LT"/>
        </w:rPr>
        <w:t>Lietuvos probacijos tarnyba ir</w:t>
      </w:r>
      <w:r w:rsidRPr="001D2642">
        <w:rPr>
          <w:rFonts w:ascii="Times New Roman" w:hAnsi="Times New Roman" w:cs="Times New Roman"/>
          <w:sz w:val="24"/>
          <w:szCs w:val="24"/>
          <w:lang w:eastAsia="lt-LT"/>
        </w:rPr>
        <w:t xml:space="preserve"> Kalėjimų departamentas prie Lietuvos Respublikos teisingumo ministerijos (toliau – Kalėjimų departamentas);</w:t>
      </w:r>
    </w:p>
    <w:p w14:paraId="7AE20FBC" w14:textId="77777777" w:rsidR="001D2642" w:rsidRDefault="001D2642" w:rsidP="001D2642">
      <w:pPr>
        <w:spacing w:after="0" w:line="240" w:lineRule="auto"/>
        <w:ind w:firstLine="851"/>
        <w:jc w:val="both"/>
        <w:rPr>
          <w:rFonts w:ascii="Times New Roman" w:hAnsi="Times New Roman" w:cs="Times New Roman"/>
          <w:sz w:val="24"/>
          <w:szCs w:val="24"/>
          <w:lang w:eastAsia="lt-LT"/>
        </w:rPr>
      </w:pPr>
      <w:r w:rsidRPr="001D2642">
        <w:rPr>
          <w:rFonts w:ascii="Times New Roman" w:hAnsi="Times New Roman" w:cs="Times New Roman"/>
          <w:sz w:val="24"/>
          <w:szCs w:val="24"/>
          <w:lang w:eastAsia="lt-LT"/>
        </w:rPr>
        <w:t xml:space="preserve">2) kitos statutinės įstaigos – Kalėjimų departamentui pavaldžios </w:t>
      </w:r>
      <w:r w:rsidRPr="001D2642">
        <w:rPr>
          <w:rFonts w:ascii="Times New Roman" w:hAnsi="Times New Roman" w:cs="Times New Roman"/>
          <w:strike/>
          <w:sz w:val="24"/>
          <w:szCs w:val="24"/>
          <w:lang w:eastAsia="lt-LT"/>
        </w:rPr>
        <w:t>probacijos tarnybos,</w:t>
      </w:r>
      <w:r w:rsidRPr="001D2642">
        <w:rPr>
          <w:rFonts w:ascii="Times New Roman" w:hAnsi="Times New Roman" w:cs="Times New Roman"/>
          <w:sz w:val="24"/>
          <w:szCs w:val="24"/>
          <w:lang w:eastAsia="lt-LT"/>
        </w:rPr>
        <w:t xml:space="preserve"> pataisos įstaigos, tardymo izoliatoriai;</w:t>
      </w:r>
    </w:p>
    <w:p w14:paraId="4D8292FC" w14:textId="77777777" w:rsidR="001D2642" w:rsidRPr="00225B43" w:rsidRDefault="001D2642" w:rsidP="001D2642">
      <w:pPr>
        <w:spacing w:after="0" w:line="240" w:lineRule="auto"/>
        <w:ind w:firstLine="851"/>
        <w:jc w:val="both"/>
        <w:rPr>
          <w:rFonts w:ascii="Times New Roman" w:hAnsi="Times New Roman" w:cs="Times New Roman"/>
          <w:sz w:val="24"/>
          <w:szCs w:val="24"/>
          <w:lang w:eastAsia="lt-LT"/>
        </w:rPr>
      </w:pPr>
      <w:r w:rsidRPr="00225B43">
        <w:rPr>
          <w:rFonts w:ascii="Times New Roman" w:hAnsi="Times New Roman" w:cs="Times New Roman"/>
          <w:sz w:val="24"/>
          <w:szCs w:val="24"/>
          <w:lang w:eastAsia="lt-LT"/>
        </w:rPr>
        <w:t>3) statutinė profesinio mokymo įstaiga – pataisos pareigūnų profesinio mokymo įstaiga.</w:t>
      </w:r>
      <w:r w:rsidRPr="001D2642">
        <w:rPr>
          <w:rFonts w:ascii="Times New Roman" w:hAnsi="Times New Roman" w:cs="Times New Roman"/>
          <w:sz w:val="24"/>
          <w:szCs w:val="24"/>
          <w:lang w:eastAsia="lt-LT"/>
        </w:rPr>
        <w:t>“</w:t>
      </w:r>
    </w:p>
    <w:p w14:paraId="254DB8C5" w14:textId="77777777" w:rsidR="007E48C2" w:rsidRDefault="007E48C2" w:rsidP="007E48C2">
      <w:pPr>
        <w:spacing w:after="0" w:line="240" w:lineRule="auto"/>
        <w:ind w:firstLine="851"/>
        <w:rPr>
          <w:rFonts w:ascii="Times New Roman" w:eastAsia="Times New Roman" w:hAnsi="Times New Roman" w:cs="Times New Roman"/>
          <w:sz w:val="24"/>
          <w:szCs w:val="24"/>
          <w:lang w:eastAsia="lt-LT"/>
        </w:rPr>
      </w:pPr>
    </w:p>
    <w:p w14:paraId="31B634A2" w14:textId="77777777" w:rsidR="007E48C2" w:rsidRDefault="007E48C2" w:rsidP="007E48C2">
      <w:pPr>
        <w:spacing w:after="0" w:line="240" w:lineRule="auto"/>
        <w:ind w:firstLine="851"/>
        <w:jc w:val="both"/>
        <w:rPr>
          <w:rFonts w:ascii="Times New Roman" w:eastAsia="Times New Roman" w:hAnsi="Times New Roman" w:cs="Times New Roman"/>
          <w:b/>
          <w:bCs/>
          <w:sz w:val="24"/>
          <w:szCs w:val="24"/>
          <w:lang w:eastAsia="lt-LT"/>
        </w:rPr>
      </w:pPr>
      <w:r w:rsidRPr="007E48C2">
        <w:rPr>
          <w:rFonts w:ascii="Times New Roman" w:eastAsia="Times New Roman" w:hAnsi="Times New Roman" w:cs="Times New Roman"/>
          <w:b/>
          <w:bCs/>
          <w:sz w:val="24"/>
          <w:szCs w:val="24"/>
          <w:lang w:eastAsia="lt-LT"/>
        </w:rPr>
        <w:t xml:space="preserve">2 straipsnis. </w:t>
      </w:r>
      <w:r w:rsidR="001D2642">
        <w:rPr>
          <w:rFonts w:ascii="Times New Roman" w:eastAsia="Times New Roman" w:hAnsi="Times New Roman" w:cs="Times New Roman"/>
          <w:b/>
          <w:bCs/>
          <w:sz w:val="24"/>
          <w:szCs w:val="24"/>
          <w:lang w:eastAsia="lt-LT"/>
        </w:rPr>
        <w:t>7</w:t>
      </w:r>
      <w:r w:rsidRPr="007E48C2">
        <w:rPr>
          <w:rFonts w:ascii="Times New Roman" w:eastAsia="Times New Roman" w:hAnsi="Times New Roman" w:cs="Times New Roman"/>
          <w:b/>
          <w:bCs/>
          <w:sz w:val="24"/>
          <w:szCs w:val="24"/>
          <w:lang w:eastAsia="lt-LT"/>
        </w:rPr>
        <w:t xml:space="preserve"> straipsnio pakeitimas</w:t>
      </w:r>
    </w:p>
    <w:p w14:paraId="360E073D" w14:textId="77777777" w:rsidR="001D2642" w:rsidRDefault="001D2642" w:rsidP="001D2642">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00EE6800">
        <w:rPr>
          <w:rFonts w:ascii="Times New Roman" w:eastAsia="Times New Roman" w:hAnsi="Times New Roman" w:cs="Times New Roman"/>
          <w:sz w:val="24"/>
          <w:szCs w:val="24"/>
          <w:lang w:eastAsia="lt-LT"/>
        </w:rPr>
        <w:t xml:space="preserve">Pakeisti </w:t>
      </w:r>
      <w:r>
        <w:rPr>
          <w:rFonts w:ascii="Times New Roman" w:eastAsia="Times New Roman" w:hAnsi="Times New Roman" w:cs="Times New Roman"/>
          <w:sz w:val="24"/>
          <w:szCs w:val="24"/>
          <w:lang w:eastAsia="lt-LT"/>
        </w:rPr>
        <w:t>7</w:t>
      </w:r>
      <w:r w:rsidR="00EE6800">
        <w:rPr>
          <w:rFonts w:ascii="Times New Roman" w:eastAsia="Times New Roman" w:hAnsi="Times New Roman" w:cs="Times New Roman"/>
          <w:sz w:val="24"/>
          <w:szCs w:val="24"/>
          <w:lang w:eastAsia="lt-LT"/>
        </w:rPr>
        <w:t xml:space="preserve"> straipsnio </w:t>
      </w:r>
      <w:r>
        <w:rPr>
          <w:rFonts w:ascii="Times New Roman" w:eastAsia="Times New Roman" w:hAnsi="Times New Roman" w:cs="Times New Roman"/>
          <w:sz w:val="24"/>
          <w:szCs w:val="24"/>
          <w:lang w:eastAsia="lt-LT"/>
        </w:rPr>
        <w:t>4</w:t>
      </w:r>
      <w:r w:rsidR="00EE6800">
        <w:rPr>
          <w:rFonts w:ascii="Times New Roman" w:eastAsia="Times New Roman" w:hAnsi="Times New Roman" w:cs="Times New Roman"/>
          <w:sz w:val="24"/>
          <w:szCs w:val="24"/>
          <w:lang w:eastAsia="lt-LT"/>
        </w:rPr>
        <w:t xml:space="preserve"> dalį ir ją išdėstyti taip:</w:t>
      </w:r>
    </w:p>
    <w:p w14:paraId="53388793" w14:textId="0D9B2429" w:rsidR="001D2642" w:rsidRPr="001D2642" w:rsidRDefault="001D2642" w:rsidP="001D2642">
      <w:pPr>
        <w:spacing w:after="0" w:line="240" w:lineRule="auto"/>
        <w:ind w:firstLine="851"/>
        <w:jc w:val="both"/>
        <w:rPr>
          <w:rFonts w:ascii="Times New Roman" w:hAnsi="Times New Roman" w:cs="Times New Roman"/>
          <w:sz w:val="24"/>
          <w:szCs w:val="24"/>
          <w:lang w:eastAsia="lt-LT"/>
        </w:rPr>
      </w:pPr>
      <w:r w:rsidRPr="001D2642">
        <w:rPr>
          <w:rFonts w:ascii="Times New Roman" w:hAnsi="Times New Roman" w:cs="Times New Roman"/>
          <w:sz w:val="24"/>
          <w:szCs w:val="24"/>
          <w:lang w:eastAsia="lt-LT"/>
        </w:rPr>
        <w:t xml:space="preserve">„4. Karjeros valstybės tarnautojams, tarnaujantiems </w:t>
      </w:r>
      <w:r w:rsidRPr="001D2642">
        <w:rPr>
          <w:rFonts w:ascii="Times New Roman" w:hAnsi="Times New Roman" w:cs="Times New Roman"/>
          <w:bCs/>
          <w:sz w:val="24"/>
          <w:szCs w:val="24"/>
          <w:lang w:eastAsia="lt-LT"/>
        </w:rPr>
        <w:t>ir siekiantiems tarnauti</w:t>
      </w:r>
      <w:r w:rsidRPr="001D2642">
        <w:rPr>
          <w:rFonts w:ascii="Times New Roman" w:hAnsi="Times New Roman" w:cs="Times New Roman"/>
          <w:b/>
          <w:bCs/>
          <w:sz w:val="24"/>
          <w:szCs w:val="24"/>
          <w:lang w:eastAsia="lt-LT"/>
        </w:rPr>
        <w:t xml:space="preserve"> </w:t>
      </w:r>
      <w:r w:rsidRPr="001D2642">
        <w:rPr>
          <w:rFonts w:ascii="Times New Roman" w:hAnsi="Times New Roman" w:cs="Times New Roman"/>
          <w:sz w:val="24"/>
          <w:szCs w:val="24"/>
          <w:lang w:eastAsia="lt-LT"/>
        </w:rPr>
        <w:t>statutinėse įstaigose, taikomos šio statuto 11 straipsnio 2 dalies 2 punkto ir 16</w:t>
      </w:r>
      <w:r w:rsidRPr="001D2642">
        <w:rPr>
          <w:rFonts w:ascii="Times New Roman" w:hAnsi="Times New Roman" w:cs="Times New Roman"/>
          <w:b/>
          <w:bCs/>
          <w:sz w:val="24"/>
          <w:szCs w:val="24"/>
          <w:lang w:eastAsia="lt-LT"/>
        </w:rPr>
        <w:t xml:space="preserve"> </w:t>
      </w:r>
      <w:r w:rsidRPr="001D2642">
        <w:rPr>
          <w:rFonts w:ascii="Times New Roman" w:hAnsi="Times New Roman" w:cs="Times New Roman"/>
          <w:sz w:val="24"/>
          <w:szCs w:val="24"/>
          <w:lang w:eastAsia="lt-LT"/>
        </w:rPr>
        <w:t xml:space="preserve">straipsnio 1 dalies 5 ir 7 punktų nuostatos. Muitinės departamento ir jam pavaldžių įstaigų karjeros valstybės tarnautojams, be </w:t>
      </w:r>
      <w:proofErr w:type="spellStart"/>
      <w:r w:rsidRPr="005A6DF0">
        <w:rPr>
          <w:rFonts w:ascii="Times New Roman" w:hAnsi="Times New Roman" w:cs="Times New Roman"/>
          <w:strike/>
          <w:sz w:val="24"/>
          <w:szCs w:val="24"/>
          <w:lang w:eastAsia="lt-LT"/>
        </w:rPr>
        <w:t>to</w:t>
      </w:r>
      <w:r w:rsidR="00C52626" w:rsidRPr="005A6DF0">
        <w:rPr>
          <w:rFonts w:ascii="Times New Roman" w:hAnsi="Times New Roman" w:cs="Times New Roman"/>
          <w:b/>
          <w:sz w:val="24"/>
          <w:szCs w:val="24"/>
          <w:lang w:eastAsia="lt-LT"/>
        </w:rPr>
        <w:t>minėtųjų</w:t>
      </w:r>
      <w:proofErr w:type="spellEnd"/>
      <w:r w:rsidRPr="001D2642">
        <w:rPr>
          <w:rFonts w:ascii="Times New Roman" w:hAnsi="Times New Roman" w:cs="Times New Roman"/>
          <w:sz w:val="24"/>
          <w:szCs w:val="24"/>
          <w:lang w:eastAsia="lt-LT"/>
        </w:rPr>
        <w:t xml:space="preserve">, taikomos ir šio statuto 9 straipsnio 2 dalies 1 punkto ir 16 straipsnio 1 dalies 2 punkto nuostatos, </w:t>
      </w:r>
      <w:r w:rsidR="00C52626" w:rsidRPr="005A6DF0">
        <w:rPr>
          <w:rFonts w:ascii="Times New Roman" w:hAnsi="Times New Roman" w:cs="Times New Roman"/>
          <w:b/>
          <w:sz w:val="24"/>
          <w:szCs w:val="24"/>
          <w:lang w:eastAsia="lt-LT"/>
        </w:rPr>
        <w:t>o</w:t>
      </w:r>
      <w:r w:rsidR="00C52626">
        <w:rPr>
          <w:rFonts w:ascii="Times New Roman" w:hAnsi="Times New Roman" w:cs="Times New Roman"/>
          <w:sz w:val="24"/>
          <w:szCs w:val="24"/>
          <w:lang w:eastAsia="lt-LT"/>
        </w:rPr>
        <w:t xml:space="preserve"> </w:t>
      </w:r>
      <w:r w:rsidRPr="001D2642">
        <w:rPr>
          <w:rFonts w:ascii="Times New Roman" w:hAnsi="Times New Roman" w:cs="Times New Roman"/>
          <w:b/>
          <w:bCs/>
          <w:sz w:val="24"/>
          <w:szCs w:val="24"/>
          <w:lang w:eastAsia="lt-LT"/>
        </w:rPr>
        <w:t>Lietuvos probacijos tarnybos,</w:t>
      </w:r>
      <w:r w:rsidRPr="001D2642">
        <w:rPr>
          <w:rFonts w:ascii="Times New Roman" w:hAnsi="Times New Roman" w:cs="Times New Roman"/>
          <w:sz w:val="24"/>
          <w:szCs w:val="24"/>
          <w:lang w:eastAsia="lt-LT"/>
        </w:rPr>
        <w:t xml:space="preserve"> Kalėjimų departamento ir jam pavaldžių įstaigų</w:t>
      </w:r>
      <w:r w:rsidRPr="001D2642">
        <w:rPr>
          <w:rFonts w:ascii="Times New Roman" w:hAnsi="Times New Roman" w:cs="Times New Roman"/>
          <w:b/>
          <w:bCs/>
          <w:sz w:val="24"/>
          <w:szCs w:val="24"/>
          <w:lang w:eastAsia="lt-LT"/>
        </w:rPr>
        <w:t xml:space="preserve"> </w:t>
      </w:r>
      <w:r w:rsidRPr="001D2642">
        <w:rPr>
          <w:rFonts w:ascii="Times New Roman" w:hAnsi="Times New Roman" w:cs="Times New Roman"/>
          <w:sz w:val="24"/>
          <w:szCs w:val="24"/>
          <w:lang w:eastAsia="lt-LT"/>
        </w:rPr>
        <w:t>karjeros valstybės tarnautojams – ir šio statuto 9 straipsnio 2 dalies 1 punkto, 16 straipsnio 1 dalies 2 punkto ir 3 dalies nuostatos.“</w:t>
      </w:r>
    </w:p>
    <w:p w14:paraId="3AB5F921" w14:textId="77777777" w:rsidR="001D2642" w:rsidRDefault="001D2642" w:rsidP="001D2642">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Pakeisti 7 straipsnio 5 dalį ir ją išdėstyti taip:</w:t>
      </w:r>
    </w:p>
    <w:p w14:paraId="722341F3" w14:textId="2057C7AA" w:rsidR="001D2642" w:rsidRDefault="001D2642" w:rsidP="001D2642">
      <w:pPr>
        <w:spacing w:after="0" w:line="240" w:lineRule="auto"/>
        <w:ind w:firstLine="851"/>
        <w:jc w:val="both"/>
        <w:rPr>
          <w:rFonts w:ascii="Times New Roman" w:hAnsi="Times New Roman" w:cs="Times New Roman"/>
          <w:sz w:val="24"/>
          <w:szCs w:val="24"/>
          <w:lang w:eastAsia="lt-LT"/>
        </w:rPr>
      </w:pPr>
      <w:r w:rsidRPr="001D2642">
        <w:rPr>
          <w:rFonts w:ascii="Times New Roman" w:hAnsi="Times New Roman" w:cs="Times New Roman"/>
          <w:sz w:val="24"/>
          <w:szCs w:val="24"/>
          <w:lang w:eastAsia="lt-LT"/>
        </w:rPr>
        <w:t>„5. Muitinės departamento ir jam pavaldžių įstaigų darbuotojams, dirbantiems pagal darbo sutartis, taikomos šio statuto 9 straipsnio 2 dalies 1 punkto, 11 straipsnio 2 dalies 2 punkto ir 16</w:t>
      </w:r>
      <w:r w:rsidR="00C52626">
        <w:rPr>
          <w:rFonts w:ascii="Times New Roman" w:hAnsi="Times New Roman" w:cs="Times New Roman"/>
          <w:sz w:val="24"/>
          <w:szCs w:val="24"/>
          <w:lang w:eastAsia="lt-LT"/>
        </w:rPr>
        <w:t> </w:t>
      </w:r>
      <w:r w:rsidRPr="001D2642">
        <w:rPr>
          <w:rFonts w:ascii="Times New Roman" w:hAnsi="Times New Roman" w:cs="Times New Roman"/>
          <w:sz w:val="24"/>
          <w:szCs w:val="24"/>
          <w:lang w:eastAsia="lt-LT"/>
        </w:rPr>
        <w:t>straipsnio 1 dalies 2 ir 5 punktų nuostatos</w:t>
      </w:r>
      <w:r w:rsidR="00C52626" w:rsidRPr="005A6DF0">
        <w:rPr>
          <w:rFonts w:ascii="Times New Roman" w:hAnsi="Times New Roman" w:cs="Times New Roman"/>
          <w:strike/>
          <w:sz w:val="24"/>
          <w:szCs w:val="24"/>
          <w:lang w:eastAsia="lt-LT"/>
        </w:rPr>
        <w:t>.</w:t>
      </w:r>
      <w:r w:rsidR="00C52626" w:rsidRPr="005A6DF0">
        <w:rPr>
          <w:rFonts w:ascii="Times New Roman" w:hAnsi="Times New Roman" w:cs="Times New Roman"/>
          <w:b/>
          <w:sz w:val="24"/>
          <w:szCs w:val="24"/>
          <w:lang w:eastAsia="lt-LT"/>
        </w:rPr>
        <w:t>,</w:t>
      </w:r>
      <w:r w:rsidR="00C52626">
        <w:rPr>
          <w:rFonts w:ascii="Times New Roman" w:hAnsi="Times New Roman" w:cs="Times New Roman"/>
          <w:sz w:val="24"/>
          <w:szCs w:val="24"/>
          <w:lang w:eastAsia="lt-LT"/>
        </w:rPr>
        <w:t xml:space="preserve"> </w:t>
      </w:r>
      <w:r w:rsidRPr="001D2642">
        <w:rPr>
          <w:rFonts w:ascii="Times New Roman" w:hAnsi="Times New Roman" w:cs="Times New Roman"/>
          <w:b/>
          <w:bCs/>
          <w:sz w:val="24"/>
          <w:szCs w:val="24"/>
          <w:lang w:eastAsia="lt-LT"/>
        </w:rPr>
        <w:t xml:space="preserve">Lietuvos probacijos tarnybos, </w:t>
      </w:r>
      <w:r w:rsidRPr="001D2642">
        <w:rPr>
          <w:rFonts w:ascii="Times New Roman" w:hAnsi="Times New Roman" w:cs="Times New Roman"/>
          <w:sz w:val="24"/>
          <w:szCs w:val="24"/>
          <w:lang w:eastAsia="lt-LT"/>
        </w:rPr>
        <w:t xml:space="preserve">Kalėjimų departamento ir jam pavaldžių įstaigų darbuotojams, dirbantiems pagal darbo sutartis, ir valstybės įmonių prie pataisos įstaigų darbuotojams </w:t>
      </w:r>
      <w:r w:rsidRPr="005A6DF0">
        <w:rPr>
          <w:rFonts w:ascii="Times New Roman" w:hAnsi="Times New Roman" w:cs="Times New Roman"/>
          <w:strike/>
          <w:sz w:val="24"/>
          <w:szCs w:val="24"/>
          <w:lang w:eastAsia="lt-LT"/>
        </w:rPr>
        <w:t>taikomos</w:t>
      </w:r>
      <w:r w:rsidR="00C52626" w:rsidRPr="005A6DF0">
        <w:rPr>
          <w:rFonts w:ascii="Times New Roman" w:hAnsi="Times New Roman" w:cs="Times New Roman"/>
          <w:b/>
          <w:strike/>
          <w:sz w:val="24"/>
          <w:szCs w:val="24"/>
          <w:lang w:eastAsia="lt-LT"/>
        </w:rPr>
        <w:t>–</w:t>
      </w:r>
      <w:r w:rsidRPr="001D2642">
        <w:rPr>
          <w:rFonts w:ascii="Times New Roman" w:hAnsi="Times New Roman" w:cs="Times New Roman"/>
          <w:sz w:val="24"/>
          <w:szCs w:val="24"/>
          <w:lang w:eastAsia="lt-LT"/>
        </w:rPr>
        <w:t xml:space="preserve"> šio statuto 9 straipsnio 2 dalies 1 punkto, 11</w:t>
      </w:r>
      <w:r w:rsidR="00C52626">
        <w:rPr>
          <w:rFonts w:ascii="Times New Roman" w:hAnsi="Times New Roman" w:cs="Times New Roman"/>
          <w:sz w:val="24"/>
          <w:szCs w:val="24"/>
          <w:lang w:eastAsia="lt-LT"/>
        </w:rPr>
        <w:t> </w:t>
      </w:r>
      <w:r w:rsidRPr="001D2642">
        <w:rPr>
          <w:rFonts w:ascii="Times New Roman" w:hAnsi="Times New Roman" w:cs="Times New Roman"/>
          <w:sz w:val="24"/>
          <w:szCs w:val="24"/>
          <w:lang w:eastAsia="lt-LT"/>
        </w:rPr>
        <w:t>straipsnio 2 dalies 2 punkto ir 16 straipsnio 1 dalies 2 ir 5 punktų ir 3 dalies nuostatos.“</w:t>
      </w:r>
    </w:p>
    <w:p w14:paraId="4DA5F4BF" w14:textId="77777777" w:rsidR="001D2642" w:rsidRDefault="001D2642" w:rsidP="001D2642">
      <w:pPr>
        <w:spacing w:after="0" w:line="240" w:lineRule="auto"/>
        <w:ind w:firstLine="851"/>
        <w:jc w:val="both"/>
        <w:rPr>
          <w:rFonts w:ascii="Times New Roman" w:hAnsi="Times New Roman" w:cs="Times New Roman"/>
          <w:sz w:val="24"/>
          <w:szCs w:val="24"/>
          <w:lang w:eastAsia="lt-LT"/>
        </w:rPr>
      </w:pPr>
    </w:p>
    <w:p w14:paraId="72AB2BC2" w14:textId="77777777" w:rsidR="00D272C0" w:rsidRDefault="001D2642" w:rsidP="00D272C0">
      <w:pPr>
        <w:spacing w:after="0" w:line="240" w:lineRule="auto"/>
        <w:ind w:firstLine="851"/>
        <w:jc w:val="both"/>
        <w:rPr>
          <w:rFonts w:ascii="Times New Roman" w:eastAsia="Times New Roman" w:hAnsi="Times New Roman" w:cs="Times New Roman"/>
          <w:b/>
          <w:bCs/>
          <w:sz w:val="24"/>
          <w:szCs w:val="24"/>
          <w:lang w:eastAsia="lt-LT"/>
        </w:rPr>
      </w:pPr>
      <w:r w:rsidRPr="001D2642">
        <w:rPr>
          <w:rFonts w:ascii="Times New Roman" w:hAnsi="Times New Roman" w:cs="Times New Roman"/>
          <w:b/>
          <w:bCs/>
          <w:sz w:val="24"/>
          <w:szCs w:val="24"/>
          <w:lang w:eastAsia="lt-LT"/>
        </w:rPr>
        <w:t xml:space="preserve">3 </w:t>
      </w:r>
      <w:r w:rsidRPr="001D2642">
        <w:rPr>
          <w:rFonts w:ascii="Times New Roman" w:eastAsia="Times New Roman" w:hAnsi="Times New Roman" w:cs="Times New Roman"/>
          <w:b/>
          <w:bCs/>
          <w:sz w:val="24"/>
          <w:szCs w:val="24"/>
          <w:lang w:eastAsia="lt-LT"/>
        </w:rPr>
        <w:t xml:space="preserve">straipsnis. </w:t>
      </w:r>
      <w:r>
        <w:rPr>
          <w:rFonts w:ascii="Times New Roman" w:eastAsia="Times New Roman" w:hAnsi="Times New Roman" w:cs="Times New Roman"/>
          <w:b/>
          <w:bCs/>
          <w:sz w:val="24"/>
          <w:szCs w:val="24"/>
          <w:lang w:eastAsia="lt-LT"/>
        </w:rPr>
        <w:t>16</w:t>
      </w:r>
      <w:r w:rsidRPr="001D2642">
        <w:rPr>
          <w:rFonts w:ascii="Times New Roman" w:eastAsia="Times New Roman" w:hAnsi="Times New Roman" w:cs="Times New Roman"/>
          <w:b/>
          <w:bCs/>
          <w:sz w:val="24"/>
          <w:szCs w:val="24"/>
          <w:lang w:eastAsia="lt-LT"/>
        </w:rPr>
        <w:t xml:space="preserve"> straipsnio pakeitimas</w:t>
      </w:r>
    </w:p>
    <w:p w14:paraId="2BBAB2A8" w14:textId="77777777" w:rsidR="00D272C0" w:rsidRDefault="00D272C0" w:rsidP="00D272C0">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Pakeisti 16 straipsnio 3 dalį ir ją išdėstyti taip:</w:t>
      </w:r>
    </w:p>
    <w:p w14:paraId="34649034" w14:textId="3C023EAC" w:rsidR="00D272C0" w:rsidRDefault="00D272C0" w:rsidP="00D272C0">
      <w:pPr>
        <w:spacing w:after="0" w:line="240" w:lineRule="auto"/>
        <w:ind w:firstLine="851"/>
        <w:jc w:val="both"/>
        <w:rPr>
          <w:rFonts w:ascii="Times New Roman" w:hAnsi="Times New Roman" w:cs="Times New Roman"/>
          <w:sz w:val="24"/>
          <w:szCs w:val="24"/>
        </w:rPr>
      </w:pPr>
      <w:r w:rsidRPr="00D272C0">
        <w:rPr>
          <w:rFonts w:ascii="Times New Roman" w:hAnsi="Times New Roman" w:cs="Times New Roman"/>
          <w:sz w:val="24"/>
          <w:szCs w:val="24"/>
          <w:lang w:eastAsia="lt-LT"/>
        </w:rPr>
        <w:t xml:space="preserve">„3. </w:t>
      </w:r>
      <w:r w:rsidRPr="00D272C0">
        <w:rPr>
          <w:rFonts w:ascii="Times New Roman" w:hAnsi="Times New Roman" w:cs="Times New Roman"/>
          <w:sz w:val="24"/>
          <w:szCs w:val="24"/>
        </w:rPr>
        <w:t xml:space="preserve">Į vidaus tarnybą </w:t>
      </w:r>
      <w:r w:rsidRPr="00D272C0">
        <w:rPr>
          <w:rFonts w:ascii="Times New Roman" w:hAnsi="Times New Roman" w:cs="Times New Roman"/>
          <w:strike/>
          <w:sz w:val="24"/>
          <w:szCs w:val="24"/>
        </w:rPr>
        <w:t>Kalėjimų departamente ir jam pavaldžiose</w:t>
      </w:r>
      <w:r w:rsidRPr="00D272C0">
        <w:rPr>
          <w:rFonts w:ascii="Times New Roman" w:hAnsi="Times New Roman" w:cs="Times New Roman"/>
          <w:sz w:val="24"/>
          <w:szCs w:val="24"/>
        </w:rPr>
        <w:t xml:space="preserve"> </w:t>
      </w:r>
      <w:r w:rsidRPr="00D272C0">
        <w:rPr>
          <w:rFonts w:ascii="Times New Roman" w:hAnsi="Times New Roman" w:cs="Times New Roman"/>
          <w:b/>
          <w:bCs/>
          <w:sz w:val="24"/>
          <w:szCs w:val="24"/>
        </w:rPr>
        <w:t xml:space="preserve">teisingumo ministro valdymo srities </w:t>
      </w:r>
      <w:r w:rsidRPr="00D272C0">
        <w:rPr>
          <w:rFonts w:ascii="Times New Roman" w:hAnsi="Times New Roman" w:cs="Times New Roman"/>
          <w:sz w:val="24"/>
          <w:szCs w:val="24"/>
        </w:rPr>
        <w:t xml:space="preserve">statutinėse įstaigose taip pat draudžiama priimti asmenį, kurio sutuoktinis, sugyventinis (partneris), artimasis giminaitis ar </w:t>
      </w:r>
      <w:r w:rsidRPr="0092367E">
        <w:rPr>
          <w:rFonts w:ascii="Times New Roman" w:hAnsi="Times New Roman" w:cs="Times New Roman"/>
          <w:strike/>
          <w:sz w:val="24"/>
          <w:szCs w:val="24"/>
        </w:rPr>
        <w:t xml:space="preserve">su kuriuo </w:t>
      </w:r>
      <w:r w:rsidRPr="00D272C0">
        <w:rPr>
          <w:rFonts w:ascii="Times New Roman" w:hAnsi="Times New Roman" w:cs="Times New Roman"/>
          <w:sz w:val="24"/>
          <w:szCs w:val="24"/>
        </w:rPr>
        <w:t xml:space="preserve">svainystės ryšiais </w:t>
      </w:r>
      <w:r w:rsidR="00C52626" w:rsidRPr="005A6DF0">
        <w:rPr>
          <w:rFonts w:ascii="Times New Roman" w:hAnsi="Times New Roman" w:cs="Times New Roman"/>
          <w:b/>
          <w:sz w:val="24"/>
          <w:szCs w:val="24"/>
        </w:rPr>
        <w:t>su juo</w:t>
      </w:r>
      <w:r w:rsidR="00C52626">
        <w:rPr>
          <w:rFonts w:ascii="Times New Roman" w:hAnsi="Times New Roman" w:cs="Times New Roman"/>
          <w:sz w:val="24"/>
          <w:szCs w:val="24"/>
        </w:rPr>
        <w:t xml:space="preserve"> </w:t>
      </w:r>
      <w:r w:rsidRPr="00D272C0">
        <w:rPr>
          <w:rFonts w:ascii="Times New Roman" w:hAnsi="Times New Roman" w:cs="Times New Roman"/>
          <w:sz w:val="24"/>
          <w:szCs w:val="24"/>
        </w:rPr>
        <w:t>susijęs asmuo yra laikomas tardymo izoliatoriuje ar pataisos įstaigoje arba</w:t>
      </w:r>
      <w:r w:rsidRPr="0092367E">
        <w:rPr>
          <w:rFonts w:ascii="Times New Roman" w:hAnsi="Times New Roman" w:cs="Times New Roman"/>
          <w:b/>
          <w:sz w:val="24"/>
          <w:szCs w:val="24"/>
        </w:rPr>
        <w:t xml:space="preserve"> </w:t>
      </w:r>
      <w:r w:rsidR="00291BAA" w:rsidRPr="0092367E">
        <w:rPr>
          <w:rFonts w:ascii="Times New Roman" w:hAnsi="Times New Roman" w:cs="Times New Roman"/>
          <w:b/>
          <w:sz w:val="24"/>
          <w:szCs w:val="24"/>
        </w:rPr>
        <w:t>kai</w:t>
      </w:r>
      <w:r w:rsidR="00291BAA">
        <w:rPr>
          <w:rFonts w:ascii="Times New Roman" w:hAnsi="Times New Roman" w:cs="Times New Roman"/>
          <w:sz w:val="24"/>
          <w:szCs w:val="24"/>
        </w:rPr>
        <w:t xml:space="preserve"> </w:t>
      </w:r>
      <w:r w:rsidRPr="00D272C0">
        <w:rPr>
          <w:rFonts w:ascii="Times New Roman" w:hAnsi="Times New Roman" w:cs="Times New Roman"/>
          <w:sz w:val="24"/>
          <w:szCs w:val="24"/>
        </w:rPr>
        <w:t xml:space="preserve">jo priežiūrą vykdo </w:t>
      </w:r>
      <w:r w:rsidR="00CF1AE2">
        <w:rPr>
          <w:rFonts w:ascii="Times New Roman" w:hAnsi="Times New Roman" w:cs="Times New Roman"/>
          <w:b/>
          <w:bCs/>
          <w:sz w:val="24"/>
          <w:szCs w:val="24"/>
        </w:rPr>
        <w:t xml:space="preserve">Lietuvos </w:t>
      </w:r>
      <w:r w:rsidRPr="00D272C0">
        <w:rPr>
          <w:rFonts w:ascii="Times New Roman" w:hAnsi="Times New Roman" w:cs="Times New Roman"/>
          <w:sz w:val="24"/>
          <w:szCs w:val="24"/>
        </w:rPr>
        <w:t>probacijos tarnyba ir tai gali sukelti Lietuvos Respublikos viešųjų ir privačių interesų derinimo įstatyme nustatytą interesų konfliktą (toliau – interesų konfliktas).“</w:t>
      </w:r>
    </w:p>
    <w:p w14:paraId="10FCE513" w14:textId="77777777" w:rsidR="00170140" w:rsidRDefault="00170140" w:rsidP="00D272C0">
      <w:pPr>
        <w:spacing w:after="0" w:line="240" w:lineRule="auto"/>
        <w:ind w:firstLine="851"/>
        <w:jc w:val="both"/>
        <w:rPr>
          <w:rFonts w:ascii="Times New Roman" w:hAnsi="Times New Roman" w:cs="Times New Roman"/>
          <w:sz w:val="24"/>
          <w:szCs w:val="24"/>
        </w:rPr>
      </w:pPr>
    </w:p>
    <w:p w14:paraId="50ECB6A2" w14:textId="77777777" w:rsidR="00170140" w:rsidRPr="002F742C" w:rsidRDefault="00170140" w:rsidP="00D272C0">
      <w:pPr>
        <w:spacing w:after="0" w:line="240" w:lineRule="auto"/>
        <w:ind w:firstLine="851"/>
        <w:jc w:val="both"/>
        <w:rPr>
          <w:rFonts w:ascii="Times New Roman" w:hAnsi="Times New Roman" w:cs="Times New Roman"/>
          <w:b/>
          <w:bCs/>
          <w:sz w:val="24"/>
          <w:szCs w:val="24"/>
        </w:rPr>
      </w:pPr>
      <w:r w:rsidRPr="002F742C">
        <w:rPr>
          <w:rFonts w:ascii="Times New Roman" w:hAnsi="Times New Roman" w:cs="Times New Roman"/>
          <w:b/>
          <w:bCs/>
          <w:sz w:val="24"/>
          <w:szCs w:val="24"/>
        </w:rPr>
        <w:t>4 straipsnis. 18 straipsnio pakeitimas</w:t>
      </w:r>
    </w:p>
    <w:p w14:paraId="24274F8D" w14:textId="77777777" w:rsidR="00170140" w:rsidRDefault="00170140" w:rsidP="0017014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Pakeisti 18 straipsnio 7 dalį ir ją išdėstyti taip:</w:t>
      </w:r>
    </w:p>
    <w:p w14:paraId="1323A0E1" w14:textId="4D280310" w:rsidR="00170140" w:rsidRPr="00170140" w:rsidRDefault="00170140" w:rsidP="00170140">
      <w:pPr>
        <w:spacing w:after="0" w:line="240" w:lineRule="auto"/>
        <w:ind w:firstLine="851"/>
        <w:jc w:val="both"/>
        <w:rPr>
          <w:rFonts w:ascii="Times New Roman" w:eastAsia="Times New Roman" w:hAnsi="Times New Roman" w:cs="Times New Roman"/>
          <w:sz w:val="24"/>
          <w:szCs w:val="24"/>
          <w:lang w:eastAsia="lt-LT"/>
        </w:rPr>
      </w:pPr>
      <w:r w:rsidRPr="00170140">
        <w:rPr>
          <w:rFonts w:ascii="Times New Roman" w:hAnsi="Times New Roman" w:cs="Times New Roman"/>
          <w:sz w:val="24"/>
          <w:szCs w:val="24"/>
        </w:rPr>
        <w:t>„</w:t>
      </w:r>
      <w:r w:rsidRPr="00170140">
        <w:rPr>
          <w:rFonts w:ascii="Times New Roman" w:eastAsia="Times New Roman" w:hAnsi="Times New Roman" w:cs="Times New Roman"/>
          <w:sz w:val="24"/>
          <w:szCs w:val="24"/>
          <w:lang w:eastAsia="lt-LT"/>
        </w:rPr>
        <w:t>7. Pareigūnų neformaliojo profesinio mokymo ir įvadinio mokymo kursų programas tvirtina centrinės statutinės įstaigos vadovas.</w:t>
      </w:r>
      <w:r w:rsidR="005A2AF5">
        <w:rPr>
          <w:rFonts w:ascii="Times New Roman" w:eastAsia="Times New Roman" w:hAnsi="Times New Roman" w:cs="Times New Roman"/>
          <w:sz w:val="24"/>
          <w:szCs w:val="24"/>
          <w:lang w:eastAsia="lt-LT"/>
        </w:rPr>
        <w:t xml:space="preserve"> </w:t>
      </w:r>
      <w:r w:rsidR="005A2AF5">
        <w:rPr>
          <w:rFonts w:ascii="Times New Roman" w:eastAsia="Times New Roman" w:hAnsi="Times New Roman" w:cs="Times New Roman"/>
          <w:b/>
          <w:bCs/>
          <w:sz w:val="24"/>
          <w:szCs w:val="24"/>
          <w:lang w:eastAsia="lt-LT"/>
        </w:rPr>
        <w:t xml:space="preserve">Teisingumo ministro valdymo srities pareigūnų </w:t>
      </w:r>
      <w:r w:rsidR="005A2AF5">
        <w:rPr>
          <w:rFonts w:ascii="Times New Roman" w:eastAsia="Times New Roman" w:hAnsi="Times New Roman" w:cs="Times New Roman"/>
          <w:b/>
          <w:bCs/>
          <w:sz w:val="24"/>
          <w:szCs w:val="24"/>
          <w:lang w:eastAsia="lt-LT"/>
        </w:rPr>
        <w:lastRenderedPageBreak/>
        <w:t>neformaliojo profesinio mokymo ir įvadinio mokymo kursų programas tvirtina Kalėjimų departamento direktorius, suderinęs su Lietuvos probacijos tarnybos direktoriumi.</w:t>
      </w:r>
      <w:r w:rsidRPr="00170140">
        <w:rPr>
          <w:rFonts w:ascii="Times New Roman" w:eastAsia="Times New Roman" w:hAnsi="Times New Roman" w:cs="Times New Roman"/>
          <w:sz w:val="24"/>
          <w:szCs w:val="24"/>
          <w:lang w:eastAsia="lt-LT"/>
        </w:rPr>
        <w:t>“</w:t>
      </w:r>
    </w:p>
    <w:p w14:paraId="58DF843F" w14:textId="77777777" w:rsidR="00170140" w:rsidRDefault="00170140" w:rsidP="00D272C0">
      <w:pPr>
        <w:spacing w:after="0" w:line="240" w:lineRule="auto"/>
        <w:ind w:firstLine="851"/>
        <w:jc w:val="both"/>
        <w:rPr>
          <w:rFonts w:ascii="Times New Roman" w:hAnsi="Times New Roman" w:cs="Times New Roman"/>
          <w:sz w:val="24"/>
          <w:szCs w:val="24"/>
        </w:rPr>
      </w:pPr>
    </w:p>
    <w:p w14:paraId="11E13AAF" w14:textId="77777777" w:rsidR="001922F2" w:rsidRDefault="002F742C" w:rsidP="001922F2">
      <w:pPr>
        <w:spacing w:after="0" w:line="240" w:lineRule="auto"/>
        <w:ind w:firstLine="851"/>
        <w:jc w:val="both"/>
        <w:rPr>
          <w:rFonts w:ascii="Times New Roman" w:eastAsia="Times New Roman" w:hAnsi="Times New Roman" w:cs="Times New Roman"/>
          <w:b/>
          <w:bCs/>
          <w:sz w:val="24"/>
          <w:szCs w:val="24"/>
          <w:lang w:eastAsia="lt-LT"/>
        </w:rPr>
      </w:pPr>
      <w:r>
        <w:rPr>
          <w:rFonts w:ascii="Times New Roman" w:hAnsi="Times New Roman" w:cs="Times New Roman"/>
          <w:b/>
          <w:bCs/>
          <w:sz w:val="24"/>
          <w:szCs w:val="24"/>
          <w:lang w:eastAsia="lt-LT"/>
        </w:rPr>
        <w:t>5</w:t>
      </w:r>
      <w:r w:rsidR="00C87EBE" w:rsidRPr="001D2642">
        <w:rPr>
          <w:rFonts w:ascii="Times New Roman" w:hAnsi="Times New Roman" w:cs="Times New Roman"/>
          <w:b/>
          <w:bCs/>
          <w:sz w:val="24"/>
          <w:szCs w:val="24"/>
          <w:lang w:eastAsia="lt-LT"/>
        </w:rPr>
        <w:t xml:space="preserve"> </w:t>
      </w:r>
      <w:r w:rsidR="00C87EBE" w:rsidRPr="001D2642">
        <w:rPr>
          <w:rFonts w:ascii="Times New Roman" w:eastAsia="Times New Roman" w:hAnsi="Times New Roman" w:cs="Times New Roman"/>
          <w:b/>
          <w:bCs/>
          <w:sz w:val="24"/>
          <w:szCs w:val="24"/>
          <w:lang w:eastAsia="lt-LT"/>
        </w:rPr>
        <w:t xml:space="preserve">straipsnis. </w:t>
      </w:r>
      <w:r w:rsidR="00C87EBE">
        <w:rPr>
          <w:rFonts w:ascii="Times New Roman" w:eastAsia="Times New Roman" w:hAnsi="Times New Roman" w:cs="Times New Roman"/>
          <w:b/>
          <w:bCs/>
          <w:sz w:val="24"/>
          <w:szCs w:val="24"/>
          <w:lang w:eastAsia="lt-LT"/>
        </w:rPr>
        <w:t>25</w:t>
      </w:r>
      <w:r w:rsidR="00C87EBE" w:rsidRPr="001D2642">
        <w:rPr>
          <w:rFonts w:ascii="Times New Roman" w:eastAsia="Times New Roman" w:hAnsi="Times New Roman" w:cs="Times New Roman"/>
          <w:b/>
          <w:bCs/>
          <w:sz w:val="24"/>
          <w:szCs w:val="24"/>
          <w:lang w:eastAsia="lt-LT"/>
        </w:rPr>
        <w:t xml:space="preserve"> straipsnio pakeitimas</w:t>
      </w:r>
    </w:p>
    <w:p w14:paraId="0894FE3B" w14:textId="77777777" w:rsidR="001922F2" w:rsidRDefault="001922F2" w:rsidP="001922F2">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Pakeisti 25 straipsnio 3 dalį ir ją išdėstyti taip:</w:t>
      </w:r>
    </w:p>
    <w:p w14:paraId="56E9C8D1" w14:textId="77777777" w:rsidR="001922F2" w:rsidRPr="00225B43" w:rsidRDefault="001922F2" w:rsidP="001922F2">
      <w:pPr>
        <w:spacing w:after="0" w:line="240" w:lineRule="auto"/>
        <w:ind w:firstLine="851"/>
        <w:jc w:val="both"/>
        <w:rPr>
          <w:rFonts w:ascii="Times New Roman" w:hAnsi="Times New Roman" w:cs="Times New Roman"/>
          <w:sz w:val="24"/>
          <w:szCs w:val="24"/>
        </w:rPr>
      </w:pPr>
      <w:r w:rsidRPr="001922F2">
        <w:rPr>
          <w:rFonts w:ascii="Times New Roman" w:eastAsia="Times New Roman" w:hAnsi="Times New Roman" w:cs="Times New Roman"/>
          <w:sz w:val="24"/>
          <w:szCs w:val="24"/>
          <w:lang w:eastAsia="lt-LT"/>
        </w:rPr>
        <w:t>„</w:t>
      </w:r>
      <w:r w:rsidRPr="001922F2">
        <w:rPr>
          <w:rFonts w:ascii="Times New Roman" w:hAnsi="Times New Roman" w:cs="Times New Roman"/>
          <w:sz w:val="24"/>
          <w:szCs w:val="24"/>
          <w:lang w:eastAsia="lt-LT"/>
        </w:rPr>
        <w:t xml:space="preserve">3. </w:t>
      </w:r>
      <w:r w:rsidRPr="001922F2">
        <w:rPr>
          <w:rFonts w:ascii="Times New Roman" w:hAnsi="Times New Roman" w:cs="Times New Roman"/>
          <w:sz w:val="24"/>
          <w:szCs w:val="24"/>
        </w:rPr>
        <w:t xml:space="preserve">Vidaus tarnybos laipsniai suteikiami Finansinių nusikaltimų tyrimo tarnybos, Priešgaisrinės apsaugos ir gelbėjimo departamento, Valstybės sienos apsaugos tarnybos, Viešojo saugumo tarnybos, </w:t>
      </w:r>
      <w:r w:rsidRPr="001922F2">
        <w:rPr>
          <w:rFonts w:ascii="Times New Roman" w:hAnsi="Times New Roman" w:cs="Times New Roman"/>
          <w:b/>
          <w:bCs/>
          <w:sz w:val="24"/>
          <w:szCs w:val="24"/>
        </w:rPr>
        <w:t xml:space="preserve">Lietuvos probacijos tarnybos, </w:t>
      </w:r>
      <w:r w:rsidRPr="001922F2">
        <w:rPr>
          <w:rFonts w:ascii="Times New Roman" w:hAnsi="Times New Roman" w:cs="Times New Roman"/>
          <w:sz w:val="24"/>
          <w:szCs w:val="24"/>
        </w:rPr>
        <w:t>Kalėjimų departamento, Muitinės departamento ir šioms centrinėms statutinėms įstaigoms pavaldžių statutinių įstaigų ir statutinių profesinio mokymo įstaigų pareigūnams.“</w:t>
      </w:r>
    </w:p>
    <w:p w14:paraId="61C9DA48" w14:textId="77777777" w:rsidR="00C87EBE" w:rsidRDefault="00C87EBE" w:rsidP="00D272C0">
      <w:pPr>
        <w:spacing w:after="0" w:line="240" w:lineRule="auto"/>
        <w:ind w:firstLine="851"/>
        <w:jc w:val="both"/>
        <w:rPr>
          <w:rFonts w:ascii="Times New Roman" w:hAnsi="Times New Roman" w:cs="Times New Roman"/>
          <w:sz w:val="24"/>
          <w:szCs w:val="24"/>
        </w:rPr>
      </w:pPr>
    </w:p>
    <w:p w14:paraId="17C7ECA0" w14:textId="77777777" w:rsidR="001922F2" w:rsidRDefault="002F742C" w:rsidP="001922F2">
      <w:pPr>
        <w:spacing w:after="0" w:line="240" w:lineRule="auto"/>
        <w:ind w:firstLine="851"/>
        <w:jc w:val="both"/>
        <w:rPr>
          <w:rFonts w:ascii="Times New Roman" w:eastAsia="Times New Roman" w:hAnsi="Times New Roman" w:cs="Times New Roman"/>
          <w:b/>
          <w:bCs/>
          <w:sz w:val="24"/>
          <w:szCs w:val="24"/>
          <w:lang w:eastAsia="lt-LT"/>
        </w:rPr>
      </w:pPr>
      <w:r>
        <w:rPr>
          <w:rFonts w:ascii="Times New Roman" w:hAnsi="Times New Roman" w:cs="Times New Roman"/>
          <w:b/>
          <w:bCs/>
          <w:sz w:val="24"/>
          <w:szCs w:val="24"/>
          <w:lang w:eastAsia="lt-LT"/>
        </w:rPr>
        <w:t>6</w:t>
      </w:r>
      <w:r w:rsidR="001922F2" w:rsidRPr="001D2642">
        <w:rPr>
          <w:rFonts w:ascii="Times New Roman" w:hAnsi="Times New Roman" w:cs="Times New Roman"/>
          <w:b/>
          <w:bCs/>
          <w:sz w:val="24"/>
          <w:szCs w:val="24"/>
          <w:lang w:eastAsia="lt-LT"/>
        </w:rPr>
        <w:t xml:space="preserve"> </w:t>
      </w:r>
      <w:r w:rsidR="001922F2" w:rsidRPr="001D2642">
        <w:rPr>
          <w:rFonts w:ascii="Times New Roman" w:eastAsia="Times New Roman" w:hAnsi="Times New Roman" w:cs="Times New Roman"/>
          <w:b/>
          <w:bCs/>
          <w:sz w:val="24"/>
          <w:szCs w:val="24"/>
          <w:lang w:eastAsia="lt-LT"/>
        </w:rPr>
        <w:t xml:space="preserve">straipsnis. </w:t>
      </w:r>
      <w:r w:rsidR="001922F2">
        <w:rPr>
          <w:rFonts w:ascii="Times New Roman" w:eastAsia="Times New Roman" w:hAnsi="Times New Roman" w:cs="Times New Roman"/>
          <w:b/>
          <w:bCs/>
          <w:sz w:val="24"/>
          <w:szCs w:val="24"/>
          <w:lang w:eastAsia="lt-LT"/>
        </w:rPr>
        <w:t>28</w:t>
      </w:r>
      <w:r w:rsidR="001922F2" w:rsidRPr="001D2642">
        <w:rPr>
          <w:rFonts w:ascii="Times New Roman" w:eastAsia="Times New Roman" w:hAnsi="Times New Roman" w:cs="Times New Roman"/>
          <w:b/>
          <w:bCs/>
          <w:sz w:val="24"/>
          <w:szCs w:val="24"/>
          <w:lang w:eastAsia="lt-LT"/>
        </w:rPr>
        <w:t xml:space="preserve"> straipsnio pakeitimas</w:t>
      </w:r>
    </w:p>
    <w:p w14:paraId="6BCD8240" w14:textId="77777777" w:rsidR="001922F2" w:rsidRDefault="001922F2" w:rsidP="001922F2">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Pakeisti 28 straipsnio 10 dalį ir ją išdėstyti taip:</w:t>
      </w:r>
    </w:p>
    <w:p w14:paraId="460AC012" w14:textId="7373C966" w:rsidR="001922F2" w:rsidRDefault="001922F2" w:rsidP="001922F2">
      <w:pPr>
        <w:spacing w:after="0" w:line="240" w:lineRule="auto"/>
        <w:ind w:firstLine="851"/>
        <w:jc w:val="both"/>
        <w:rPr>
          <w:rFonts w:ascii="Times New Roman" w:hAnsi="Times New Roman" w:cs="Times New Roman"/>
          <w:sz w:val="24"/>
          <w:szCs w:val="24"/>
        </w:rPr>
      </w:pPr>
      <w:r w:rsidRPr="001922F2">
        <w:rPr>
          <w:rFonts w:ascii="Times New Roman" w:eastAsia="Times New Roman" w:hAnsi="Times New Roman" w:cs="Times New Roman"/>
          <w:sz w:val="24"/>
          <w:szCs w:val="24"/>
          <w:lang w:eastAsia="lt-LT"/>
        </w:rPr>
        <w:t>„</w:t>
      </w:r>
      <w:r w:rsidRPr="001922F2">
        <w:rPr>
          <w:rFonts w:ascii="Times New Roman" w:hAnsi="Times New Roman" w:cs="Times New Roman"/>
          <w:sz w:val="24"/>
          <w:szCs w:val="24"/>
          <w:lang w:eastAsia="lt-LT"/>
        </w:rPr>
        <w:t xml:space="preserve">10. </w:t>
      </w:r>
      <w:r w:rsidRPr="001922F2">
        <w:rPr>
          <w:rFonts w:ascii="Times New Roman" w:hAnsi="Times New Roman" w:cs="Times New Roman"/>
          <w:sz w:val="24"/>
          <w:szCs w:val="24"/>
        </w:rPr>
        <w:t xml:space="preserve">Į vidaus tarnybą </w:t>
      </w:r>
      <w:r w:rsidRPr="001922F2">
        <w:rPr>
          <w:rFonts w:ascii="Times New Roman" w:hAnsi="Times New Roman" w:cs="Times New Roman"/>
          <w:strike/>
          <w:sz w:val="24"/>
          <w:szCs w:val="24"/>
        </w:rPr>
        <w:t xml:space="preserve">Kalėjimų departamente ir jam pavaldžiose </w:t>
      </w:r>
      <w:r w:rsidRPr="001922F2">
        <w:rPr>
          <w:rFonts w:ascii="Times New Roman" w:hAnsi="Times New Roman" w:cs="Times New Roman"/>
          <w:b/>
          <w:bCs/>
          <w:sz w:val="24"/>
          <w:szCs w:val="24"/>
        </w:rPr>
        <w:t xml:space="preserve">teisingumo ministro valdymo srities </w:t>
      </w:r>
      <w:r w:rsidRPr="001922F2">
        <w:rPr>
          <w:rFonts w:ascii="Times New Roman" w:hAnsi="Times New Roman" w:cs="Times New Roman"/>
          <w:sz w:val="24"/>
          <w:szCs w:val="24"/>
        </w:rPr>
        <w:t xml:space="preserve">statutinėse įstaigose taip pat draudžiama perkelti pareigūną, kurio sutuoktinis, sugyventinis (partneris), artimasis giminaitis ar svainystės ryšiais </w:t>
      </w:r>
      <w:r w:rsidR="00C52626" w:rsidRPr="005A6DF0">
        <w:rPr>
          <w:rFonts w:ascii="Times New Roman" w:hAnsi="Times New Roman" w:cs="Times New Roman"/>
          <w:b/>
          <w:sz w:val="24"/>
          <w:szCs w:val="24"/>
        </w:rPr>
        <w:t>su juo</w:t>
      </w:r>
      <w:r w:rsidR="00C52626">
        <w:rPr>
          <w:rFonts w:ascii="Times New Roman" w:hAnsi="Times New Roman" w:cs="Times New Roman"/>
          <w:sz w:val="24"/>
          <w:szCs w:val="24"/>
        </w:rPr>
        <w:t xml:space="preserve"> </w:t>
      </w:r>
      <w:r w:rsidRPr="001922F2">
        <w:rPr>
          <w:rFonts w:ascii="Times New Roman" w:hAnsi="Times New Roman" w:cs="Times New Roman"/>
          <w:sz w:val="24"/>
          <w:szCs w:val="24"/>
        </w:rPr>
        <w:t>susijęs asmuo yra laikomas tardymo izoliatoriuje arba pataisos įstaigoje arba</w:t>
      </w:r>
      <w:r w:rsidRPr="0092367E">
        <w:rPr>
          <w:rFonts w:ascii="Times New Roman" w:hAnsi="Times New Roman" w:cs="Times New Roman"/>
          <w:b/>
          <w:sz w:val="24"/>
          <w:szCs w:val="24"/>
        </w:rPr>
        <w:t xml:space="preserve"> </w:t>
      </w:r>
      <w:r w:rsidR="00291BAA" w:rsidRPr="0092367E">
        <w:rPr>
          <w:rFonts w:ascii="Times New Roman" w:hAnsi="Times New Roman" w:cs="Times New Roman"/>
          <w:b/>
          <w:sz w:val="24"/>
          <w:szCs w:val="24"/>
        </w:rPr>
        <w:t>kai</w:t>
      </w:r>
      <w:r w:rsidR="00291BAA">
        <w:rPr>
          <w:rFonts w:ascii="Times New Roman" w:hAnsi="Times New Roman" w:cs="Times New Roman"/>
          <w:sz w:val="24"/>
          <w:szCs w:val="24"/>
        </w:rPr>
        <w:t xml:space="preserve"> </w:t>
      </w:r>
      <w:r w:rsidRPr="001922F2">
        <w:rPr>
          <w:rFonts w:ascii="Times New Roman" w:hAnsi="Times New Roman" w:cs="Times New Roman"/>
          <w:sz w:val="24"/>
          <w:szCs w:val="24"/>
        </w:rPr>
        <w:t xml:space="preserve">jo priežiūrą vykdo </w:t>
      </w:r>
      <w:r w:rsidR="00CF1AE2">
        <w:rPr>
          <w:rFonts w:ascii="Times New Roman" w:hAnsi="Times New Roman" w:cs="Times New Roman"/>
          <w:b/>
          <w:bCs/>
          <w:sz w:val="24"/>
          <w:szCs w:val="24"/>
        </w:rPr>
        <w:t xml:space="preserve">Lietuvos </w:t>
      </w:r>
      <w:r w:rsidRPr="001922F2">
        <w:rPr>
          <w:rFonts w:ascii="Times New Roman" w:hAnsi="Times New Roman" w:cs="Times New Roman"/>
          <w:sz w:val="24"/>
          <w:szCs w:val="24"/>
        </w:rPr>
        <w:t>probacijos tarnyba ir tai gali sukelti interesų konfliktą.“</w:t>
      </w:r>
    </w:p>
    <w:p w14:paraId="25773EE5" w14:textId="77777777" w:rsidR="001922F2" w:rsidRDefault="001922F2" w:rsidP="001922F2">
      <w:pPr>
        <w:spacing w:after="0" w:line="240" w:lineRule="auto"/>
        <w:ind w:firstLine="851"/>
        <w:jc w:val="both"/>
        <w:rPr>
          <w:rFonts w:ascii="Times New Roman" w:hAnsi="Times New Roman" w:cs="Times New Roman"/>
          <w:sz w:val="24"/>
          <w:szCs w:val="24"/>
        </w:rPr>
      </w:pPr>
    </w:p>
    <w:p w14:paraId="6AB48E30" w14:textId="77777777" w:rsidR="001922F2" w:rsidRDefault="002F742C" w:rsidP="001922F2">
      <w:pPr>
        <w:spacing w:after="0" w:line="240" w:lineRule="auto"/>
        <w:ind w:firstLine="851"/>
        <w:jc w:val="both"/>
        <w:rPr>
          <w:rFonts w:ascii="Times New Roman" w:eastAsia="Times New Roman" w:hAnsi="Times New Roman" w:cs="Times New Roman"/>
          <w:b/>
          <w:bCs/>
          <w:sz w:val="24"/>
          <w:szCs w:val="24"/>
          <w:lang w:eastAsia="lt-LT"/>
        </w:rPr>
      </w:pPr>
      <w:r>
        <w:rPr>
          <w:rFonts w:ascii="Times New Roman" w:hAnsi="Times New Roman" w:cs="Times New Roman"/>
          <w:b/>
          <w:bCs/>
          <w:sz w:val="24"/>
          <w:szCs w:val="24"/>
          <w:lang w:eastAsia="lt-LT"/>
        </w:rPr>
        <w:t>7</w:t>
      </w:r>
      <w:r w:rsidR="001922F2" w:rsidRPr="001D2642">
        <w:rPr>
          <w:rFonts w:ascii="Times New Roman" w:hAnsi="Times New Roman" w:cs="Times New Roman"/>
          <w:b/>
          <w:bCs/>
          <w:sz w:val="24"/>
          <w:szCs w:val="24"/>
          <w:lang w:eastAsia="lt-LT"/>
        </w:rPr>
        <w:t xml:space="preserve"> </w:t>
      </w:r>
      <w:r w:rsidR="001922F2" w:rsidRPr="001D2642">
        <w:rPr>
          <w:rFonts w:ascii="Times New Roman" w:eastAsia="Times New Roman" w:hAnsi="Times New Roman" w:cs="Times New Roman"/>
          <w:b/>
          <w:bCs/>
          <w:sz w:val="24"/>
          <w:szCs w:val="24"/>
          <w:lang w:eastAsia="lt-LT"/>
        </w:rPr>
        <w:t xml:space="preserve">straipsnis. </w:t>
      </w:r>
      <w:r w:rsidR="001922F2">
        <w:rPr>
          <w:rFonts w:ascii="Times New Roman" w:eastAsia="Times New Roman" w:hAnsi="Times New Roman" w:cs="Times New Roman"/>
          <w:b/>
          <w:bCs/>
          <w:sz w:val="24"/>
          <w:szCs w:val="24"/>
          <w:lang w:eastAsia="lt-LT"/>
        </w:rPr>
        <w:t>30</w:t>
      </w:r>
      <w:r w:rsidR="001922F2" w:rsidRPr="001D2642">
        <w:rPr>
          <w:rFonts w:ascii="Times New Roman" w:eastAsia="Times New Roman" w:hAnsi="Times New Roman" w:cs="Times New Roman"/>
          <w:b/>
          <w:bCs/>
          <w:sz w:val="24"/>
          <w:szCs w:val="24"/>
          <w:lang w:eastAsia="lt-LT"/>
        </w:rPr>
        <w:t xml:space="preserve"> straipsnio pakeitimas</w:t>
      </w:r>
    </w:p>
    <w:p w14:paraId="2BBFADB7" w14:textId="77777777" w:rsidR="002C7E70" w:rsidRDefault="001922F2" w:rsidP="002C7E70">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Pakeisti 30 straipsnio </w:t>
      </w:r>
      <w:r w:rsidR="002C7E70">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 xml:space="preserve"> dalį ir ją išdėstyti taip:</w:t>
      </w:r>
    </w:p>
    <w:p w14:paraId="73781CFE" w14:textId="231699D1" w:rsidR="002C7E70" w:rsidRPr="00225B43" w:rsidRDefault="002C7E70" w:rsidP="002C7E70">
      <w:pPr>
        <w:spacing w:after="0" w:line="240" w:lineRule="auto"/>
        <w:ind w:firstLine="851"/>
        <w:jc w:val="both"/>
        <w:rPr>
          <w:rFonts w:ascii="Times New Roman" w:hAnsi="Times New Roman" w:cs="Times New Roman"/>
          <w:sz w:val="24"/>
          <w:szCs w:val="24"/>
        </w:rPr>
      </w:pPr>
      <w:r w:rsidRPr="002C7E70">
        <w:rPr>
          <w:rFonts w:ascii="Times New Roman" w:eastAsia="Times New Roman" w:hAnsi="Times New Roman" w:cs="Times New Roman"/>
          <w:sz w:val="24"/>
          <w:szCs w:val="24"/>
          <w:lang w:eastAsia="lt-LT"/>
        </w:rPr>
        <w:t>„</w:t>
      </w:r>
      <w:r w:rsidRPr="002C7E70">
        <w:rPr>
          <w:rFonts w:ascii="Times New Roman" w:hAnsi="Times New Roman" w:cs="Times New Roman"/>
          <w:sz w:val="24"/>
          <w:szCs w:val="24"/>
          <w:lang w:eastAsia="lt-LT"/>
        </w:rPr>
        <w:t xml:space="preserve">8. </w:t>
      </w:r>
      <w:r w:rsidRPr="002C7E70">
        <w:rPr>
          <w:rFonts w:ascii="Times New Roman" w:hAnsi="Times New Roman" w:cs="Times New Roman"/>
          <w:sz w:val="24"/>
          <w:szCs w:val="24"/>
        </w:rPr>
        <w:t xml:space="preserve">Į vidaus tarnybą </w:t>
      </w:r>
      <w:r w:rsidRPr="002C7E70">
        <w:rPr>
          <w:rFonts w:ascii="Times New Roman" w:hAnsi="Times New Roman" w:cs="Times New Roman"/>
          <w:strike/>
          <w:sz w:val="24"/>
          <w:szCs w:val="24"/>
        </w:rPr>
        <w:t>Kalėjimų departamente ir jam pavaldžiose</w:t>
      </w:r>
      <w:r w:rsidRPr="002C7E70">
        <w:rPr>
          <w:rFonts w:ascii="Times New Roman" w:hAnsi="Times New Roman" w:cs="Times New Roman"/>
          <w:sz w:val="24"/>
          <w:szCs w:val="24"/>
        </w:rPr>
        <w:t xml:space="preserve"> </w:t>
      </w:r>
      <w:r w:rsidRPr="002C7E70">
        <w:rPr>
          <w:rFonts w:ascii="Times New Roman" w:hAnsi="Times New Roman" w:cs="Times New Roman"/>
          <w:b/>
          <w:bCs/>
          <w:sz w:val="24"/>
          <w:szCs w:val="24"/>
        </w:rPr>
        <w:t xml:space="preserve">teisingumo ministro valdymo srities </w:t>
      </w:r>
      <w:r w:rsidRPr="002C7E70">
        <w:rPr>
          <w:rFonts w:ascii="Times New Roman" w:hAnsi="Times New Roman" w:cs="Times New Roman"/>
          <w:sz w:val="24"/>
          <w:szCs w:val="24"/>
        </w:rPr>
        <w:t>statutinėse įstaigose taip pat draudžiama perkelti pareigūną, kurio sutuoktinis, sugyventinis (partneris), artimasis giminaitis ar svainystės ryšiais</w:t>
      </w:r>
      <w:r w:rsidR="00C52626">
        <w:rPr>
          <w:rFonts w:ascii="Times New Roman" w:hAnsi="Times New Roman" w:cs="Times New Roman"/>
          <w:sz w:val="24"/>
          <w:szCs w:val="24"/>
        </w:rPr>
        <w:t xml:space="preserve"> </w:t>
      </w:r>
      <w:r w:rsidR="00C52626" w:rsidRPr="005A6DF0">
        <w:rPr>
          <w:rFonts w:ascii="Times New Roman" w:hAnsi="Times New Roman" w:cs="Times New Roman"/>
          <w:b/>
          <w:sz w:val="24"/>
          <w:szCs w:val="24"/>
        </w:rPr>
        <w:t>su juo</w:t>
      </w:r>
      <w:r w:rsidRPr="002C7E70">
        <w:rPr>
          <w:rFonts w:ascii="Times New Roman" w:hAnsi="Times New Roman" w:cs="Times New Roman"/>
          <w:sz w:val="24"/>
          <w:szCs w:val="24"/>
        </w:rPr>
        <w:t xml:space="preserve"> susijęs asmuo yra laikomas tardymo izoliatoriuje arba pataisos įstaigoje arba kai jo priežiūrą vykdo </w:t>
      </w:r>
      <w:r w:rsidR="00CF1AE2">
        <w:rPr>
          <w:rFonts w:ascii="Times New Roman" w:hAnsi="Times New Roman" w:cs="Times New Roman"/>
          <w:b/>
          <w:bCs/>
          <w:sz w:val="24"/>
          <w:szCs w:val="24"/>
        </w:rPr>
        <w:t xml:space="preserve">Lietuvos </w:t>
      </w:r>
      <w:r w:rsidRPr="002C7E70">
        <w:rPr>
          <w:rFonts w:ascii="Times New Roman" w:hAnsi="Times New Roman" w:cs="Times New Roman"/>
          <w:sz w:val="24"/>
          <w:szCs w:val="24"/>
        </w:rPr>
        <w:t>probacijos tarnyba ir tai gali sukelti interesų konfliktą.“</w:t>
      </w:r>
    </w:p>
    <w:p w14:paraId="61FD4278" w14:textId="77777777" w:rsidR="001922F2" w:rsidRPr="00225B43" w:rsidRDefault="001922F2" w:rsidP="001922F2">
      <w:pPr>
        <w:spacing w:after="0" w:line="240" w:lineRule="auto"/>
        <w:ind w:firstLine="851"/>
        <w:jc w:val="both"/>
        <w:rPr>
          <w:rFonts w:ascii="Times New Roman" w:hAnsi="Times New Roman" w:cs="Times New Roman"/>
          <w:sz w:val="24"/>
          <w:szCs w:val="24"/>
        </w:rPr>
      </w:pPr>
    </w:p>
    <w:p w14:paraId="4BEBDBB8" w14:textId="77777777" w:rsidR="002C7E70" w:rsidRDefault="002F742C" w:rsidP="002C7E70">
      <w:pPr>
        <w:spacing w:after="0" w:line="240" w:lineRule="auto"/>
        <w:ind w:firstLine="851"/>
        <w:jc w:val="both"/>
        <w:rPr>
          <w:rFonts w:ascii="Times New Roman" w:eastAsia="Times New Roman" w:hAnsi="Times New Roman" w:cs="Times New Roman"/>
          <w:b/>
          <w:bCs/>
          <w:sz w:val="24"/>
          <w:szCs w:val="24"/>
          <w:lang w:eastAsia="lt-LT"/>
        </w:rPr>
      </w:pPr>
      <w:r>
        <w:rPr>
          <w:rFonts w:ascii="Times New Roman" w:hAnsi="Times New Roman" w:cs="Times New Roman"/>
          <w:b/>
          <w:bCs/>
          <w:sz w:val="24"/>
          <w:szCs w:val="24"/>
          <w:lang w:eastAsia="lt-LT"/>
        </w:rPr>
        <w:t>8</w:t>
      </w:r>
      <w:r w:rsidR="002C7E70" w:rsidRPr="001D2642">
        <w:rPr>
          <w:rFonts w:ascii="Times New Roman" w:hAnsi="Times New Roman" w:cs="Times New Roman"/>
          <w:b/>
          <w:bCs/>
          <w:sz w:val="24"/>
          <w:szCs w:val="24"/>
          <w:lang w:eastAsia="lt-LT"/>
        </w:rPr>
        <w:t xml:space="preserve"> </w:t>
      </w:r>
      <w:r w:rsidR="002C7E70" w:rsidRPr="001D2642">
        <w:rPr>
          <w:rFonts w:ascii="Times New Roman" w:eastAsia="Times New Roman" w:hAnsi="Times New Roman" w:cs="Times New Roman"/>
          <w:b/>
          <w:bCs/>
          <w:sz w:val="24"/>
          <w:szCs w:val="24"/>
          <w:lang w:eastAsia="lt-LT"/>
        </w:rPr>
        <w:t xml:space="preserve">straipsnis. </w:t>
      </w:r>
      <w:r w:rsidR="002C7E70">
        <w:rPr>
          <w:rFonts w:ascii="Times New Roman" w:eastAsia="Times New Roman" w:hAnsi="Times New Roman" w:cs="Times New Roman"/>
          <w:b/>
          <w:bCs/>
          <w:sz w:val="24"/>
          <w:szCs w:val="24"/>
          <w:lang w:eastAsia="lt-LT"/>
        </w:rPr>
        <w:t>31</w:t>
      </w:r>
      <w:r w:rsidR="002C7E70" w:rsidRPr="001D2642">
        <w:rPr>
          <w:rFonts w:ascii="Times New Roman" w:eastAsia="Times New Roman" w:hAnsi="Times New Roman" w:cs="Times New Roman"/>
          <w:b/>
          <w:bCs/>
          <w:sz w:val="24"/>
          <w:szCs w:val="24"/>
          <w:lang w:eastAsia="lt-LT"/>
        </w:rPr>
        <w:t xml:space="preserve"> straipsnio pakeitimas</w:t>
      </w:r>
    </w:p>
    <w:p w14:paraId="325911CA" w14:textId="77777777" w:rsidR="002C7E70" w:rsidRDefault="002C7E70" w:rsidP="002C7E70">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Pakeisti 31 straipsnio 10 dalį ir ją išdėstyti taip:</w:t>
      </w:r>
    </w:p>
    <w:p w14:paraId="1E0C3419" w14:textId="3209E586" w:rsidR="002C7E70" w:rsidRPr="00225B43" w:rsidRDefault="002C7E70" w:rsidP="002C7E70">
      <w:pPr>
        <w:spacing w:after="0" w:line="240" w:lineRule="auto"/>
        <w:ind w:firstLine="851"/>
        <w:jc w:val="both"/>
        <w:rPr>
          <w:rFonts w:ascii="Times New Roman" w:hAnsi="Times New Roman" w:cs="Times New Roman"/>
          <w:sz w:val="24"/>
          <w:szCs w:val="24"/>
        </w:rPr>
      </w:pPr>
      <w:r w:rsidRPr="002C7E70">
        <w:rPr>
          <w:rFonts w:ascii="Times New Roman" w:hAnsi="Times New Roman" w:cs="Times New Roman"/>
          <w:spacing w:val="2"/>
          <w:sz w:val="24"/>
          <w:szCs w:val="24"/>
          <w:lang w:eastAsia="lt-LT"/>
        </w:rPr>
        <w:t xml:space="preserve">„10. </w:t>
      </w:r>
      <w:r w:rsidRPr="002C7E70">
        <w:rPr>
          <w:rFonts w:ascii="Times New Roman" w:hAnsi="Times New Roman" w:cs="Times New Roman"/>
          <w:sz w:val="24"/>
          <w:szCs w:val="24"/>
        </w:rPr>
        <w:t xml:space="preserve">Į vidaus tarnybą </w:t>
      </w:r>
      <w:r w:rsidRPr="002C7E70">
        <w:rPr>
          <w:rFonts w:ascii="Times New Roman" w:hAnsi="Times New Roman" w:cs="Times New Roman"/>
          <w:strike/>
          <w:sz w:val="24"/>
          <w:szCs w:val="24"/>
        </w:rPr>
        <w:t xml:space="preserve">Kalėjimų departamente ir jam pavaldžiose </w:t>
      </w:r>
      <w:r w:rsidRPr="002C7E70">
        <w:rPr>
          <w:rFonts w:ascii="Times New Roman" w:hAnsi="Times New Roman" w:cs="Times New Roman"/>
          <w:b/>
          <w:bCs/>
          <w:sz w:val="24"/>
          <w:szCs w:val="24"/>
        </w:rPr>
        <w:t>teisingumo ministro valdymo srities</w:t>
      </w:r>
      <w:r w:rsidRPr="002C7E70">
        <w:rPr>
          <w:rFonts w:ascii="Times New Roman" w:hAnsi="Times New Roman" w:cs="Times New Roman"/>
          <w:sz w:val="24"/>
          <w:szCs w:val="24"/>
        </w:rPr>
        <w:t xml:space="preserve"> statutinėse įstaigose taip pat draudžiama perkelti pareigūną, kurio sutuoktinis, sugyventinis (partneris), artimasis giminaitis ar svainystės ryšiais </w:t>
      </w:r>
      <w:r w:rsidR="00C52626" w:rsidRPr="005A6DF0">
        <w:rPr>
          <w:rFonts w:ascii="Times New Roman" w:hAnsi="Times New Roman" w:cs="Times New Roman"/>
          <w:b/>
          <w:sz w:val="24"/>
          <w:szCs w:val="24"/>
        </w:rPr>
        <w:t>su juo</w:t>
      </w:r>
      <w:r w:rsidR="00C52626">
        <w:rPr>
          <w:rFonts w:ascii="Times New Roman" w:hAnsi="Times New Roman" w:cs="Times New Roman"/>
          <w:sz w:val="24"/>
          <w:szCs w:val="24"/>
        </w:rPr>
        <w:t xml:space="preserve"> </w:t>
      </w:r>
      <w:r w:rsidRPr="002C7E70">
        <w:rPr>
          <w:rFonts w:ascii="Times New Roman" w:hAnsi="Times New Roman" w:cs="Times New Roman"/>
          <w:sz w:val="24"/>
          <w:szCs w:val="24"/>
        </w:rPr>
        <w:t xml:space="preserve">susijęs asmuo yra laikomas tardymo izoliatoriuje arba pataisos įstaigoje arba kai jo priežiūrą vykdo </w:t>
      </w:r>
      <w:r w:rsidR="00CF1AE2">
        <w:rPr>
          <w:rFonts w:ascii="Times New Roman" w:hAnsi="Times New Roman" w:cs="Times New Roman"/>
          <w:b/>
          <w:bCs/>
          <w:sz w:val="24"/>
          <w:szCs w:val="24"/>
        </w:rPr>
        <w:t xml:space="preserve">Lietuvos </w:t>
      </w:r>
      <w:r w:rsidRPr="002C7E70">
        <w:rPr>
          <w:rFonts w:ascii="Times New Roman" w:hAnsi="Times New Roman" w:cs="Times New Roman"/>
          <w:sz w:val="24"/>
          <w:szCs w:val="24"/>
        </w:rPr>
        <w:t>probacijos tarnyba ir tai gali sukelti interesų konfliktą.“</w:t>
      </w:r>
    </w:p>
    <w:p w14:paraId="55376205" w14:textId="77777777" w:rsidR="001922F2" w:rsidRDefault="001922F2" w:rsidP="00D272C0">
      <w:pPr>
        <w:spacing w:after="0" w:line="240" w:lineRule="auto"/>
        <w:ind w:firstLine="851"/>
        <w:jc w:val="both"/>
        <w:rPr>
          <w:rFonts w:ascii="Times New Roman" w:hAnsi="Times New Roman" w:cs="Times New Roman"/>
          <w:sz w:val="24"/>
          <w:szCs w:val="24"/>
        </w:rPr>
      </w:pPr>
    </w:p>
    <w:p w14:paraId="48B849D6" w14:textId="77777777" w:rsidR="002C7E70" w:rsidRDefault="002F742C" w:rsidP="002C7E70">
      <w:pPr>
        <w:spacing w:after="0" w:line="240" w:lineRule="auto"/>
        <w:ind w:firstLine="851"/>
        <w:jc w:val="both"/>
        <w:rPr>
          <w:rFonts w:ascii="Times New Roman" w:eastAsia="Times New Roman" w:hAnsi="Times New Roman" w:cs="Times New Roman"/>
          <w:b/>
          <w:bCs/>
          <w:sz w:val="24"/>
          <w:szCs w:val="24"/>
          <w:lang w:eastAsia="lt-LT"/>
        </w:rPr>
      </w:pPr>
      <w:r>
        <w:rPr>
          <w:rFonts w:ascii="Times New Roman" w:hAnsi="Times New Roman" w:cs="Times New Roman"/>
          <w:b/>
          <w:bCs/>
          <w:sz w:val="24"/>
          <w:szCs w:val="24"/>
          <w:lang w:eastAsia="lt-LT"/>
        </w:rPr>
        <w:t>9</w:t>
      </w:r>
      <w:r w:rsidR="002C7E70" w:rsidRPr="001D2642">
        <w:rPr>
          <w:rFonts w:ascii="Times New Roman" w:hAnsi="Times New Roman" w:cs="Times New Roman"/>
          <w:b/>
          <w:bCs/>
          <w:sz w:val="24"/>
          <w:szCs w:val="24"/>
          <w:lang w:eastAsia="lt-LT"/>
        </w:rPr>
        <w:t xml:space="preserve"> </w:t>
      </w:r>
      <w:r w:rsidR="002C7E70" w:rsidRPr="001D2642">
        <w:rPr>
          <w:rFonts w:ascii="Times New Roman" w:eastAsia="Times New Roman" w:hAnsi="Times New Roman" w:cs="Times New Roman"/>
          <w:b/>
          <w:bCs/>
          <w:sz w:val="24"/>
          <w:szCs w:val="24"/>
          <w:lang w:eastAsia="lt-LT"/>
        </w:rPr>
        <w:t xml:space="preserve">straipsnis. </w:t>
      </w:r>
      <w:r w:rsidR="002C7E70">
        <w:rPr>
          <w:rFonts w:ascii="Times New Roman" w:eastAsia="Times New Roman" w:hAnsi="Times New Roman" w:cs="Times New Roman"/>
          <w:b/>
          <w:bCs/>
          <w:sz w:val="24"/>
          <w:szCs w:val="24"/>
          <w:lang w:eastAsia="lt-LT"/>
        </w:rPr>
        <w:t>32</w:t>
      </w:r>
      <w:r w:rsidR="002C7E70" w:rsidRPr="001D2642">
        <w:rPr>
          <w:rFonts w:ascii="Times New Roman" w:eastAsia="Times New Roman" w:hAnsi="Times New Roman" w:cs="Times New Roman"/>
          <w:b/>
          <w:bCs/>
          <w:sz w:val="24"/>
          <w:szCs w:val="24"/>
          <w:lang w:eastAsia="lt-LT"/>
        </w:rPr>
        <w:t xml:space="preserve"> straipsnio pakeitimas</w:t>
      </w:r>
    </w:p>
    <w:p w14:paraId="60F55F6C" w14:textId="77777777" w:rsidR="002C7E70" w:rsidRDefault="002C7E70" w:rsidP="002C7E70">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Pakeisti 32 straipsnio 5 dalį ir ją išdėstyti taip:</w:t>
      </w:r>
    </w:p>
    <w:p w14:paraId="405A936B" w14:textId="3EE53C1C" w:rsidR="002C7E70" w:rsidRDefault="002C7E70" w:rsidP="002C7E70">
      <w:pPr>
        <w:spacing w:after="0" w:line="240" w:lineRule="auto"/>
        <w:ind w:firstLine="851"/>
        <w:jc w:val="both"/>
        <w:rPr>
          <w:rFonts w:ascii="Times New Roman" w:hAnsi="Times New Roman" w:cs="Times New Roman"/>
          <w:sz w:val="24"/>
          <w:szCs w:val="24"/>
        </w:rPr>
      </w:pPr>
      <w:r w:rsidRPr="002C7E70">
        <w:rPr>
          <w:rFonts w:ascii="Times New Roman" w:eastAsia="Times New Roman" w:hAnsi="Times New Roman" w:cs="Times New Roman"/>
          <w:sz w:val="24"/>
          <w:szCs w:val="24"/>
          <w:lang w:eastAsia="lt-LT"/>
        </w:rPr>
        <w:t>„</w:t>
      </w:r>
      <w:r w:rsidRPr="002C7E70">
        <w:rPr>
          <w:rFonts w:ascii="Times New Roman" w:hAnsi="Times New Roman" w:cs="Times New Roman"/>
          <w:sz w:val="24"/>
          <w:szCs w:val="24"/>
          <w:lang w:eastAsia="lt-LT"/>
        </w:rPr>
        <w:t xml:space="preserve">5. </w:t>
      </w:r>
      <w:r w:rsidRPr="002C7E70">
        <w:rPr>
          <w:rFonts w:ascii="Times New Roman" w:hAnsi="Times New Roman" w:cs="Times New Roman"/>
          <w:sz w:val="24"/>
          <w:szCs w:val="24"/>
        </w:rPr>
        <w:t xml:space="preserve">Į vidaus tarnybą </w:t>
      </w:r>
      <w:r w:rsidRPr="002C7E70">
        <w:rPr>
          <w:rFonts w:ascii="Times New Roman" w:hAnsi="Times New Roman" w:cs="Times New Roman"/>
          <w:strike/>
          <w:sz w:val="24"/>
          <w:szCs w:val="24"/>
        </w:rPr>
        <w:t>Kalėjimų departamente ir jam pavaldžiose</w:t>
      </w:r>
      <w:r w:rsidRPr="002C7E70">
        <w:rPr>
          <w:rFonts w:ascii="Times New Roman" w:hAnsi="Times New Roman" w:cs="Times New Roman"/>
          <w:sz w:val="24"/>
          <w:szCs w:val="24"/>
        </w:rPr>
        <w:t xml:space="preserve"> </w:t>
      </w:r>
      <w:r w:rsidRPr="002C7E70">
        <w:rPr>
          <w:rFonts w:ascii="Times New Roman" w:hAnsi="Times New Roman" w:cs="Times New Roman"/>
          <w:b/>
          <w:bCs/>
          <w:sz w:val="24"/>
          <w:szCs w:val="24"/>
        </w:rPr>
        <w:t xml:space="preserve">teisingumo ministro valdymo srities </w:t>
      </w:r>
      <w:r w:rsidRPr="002C7E70">
        <w:rPr>
          <w:rFonts w:ascii="Times New Roman" w:hAnsi="Times New Roman" w:cs="Times New Roman"/>
          <w:sz w:val="24"/>
          <w:szCs w:val="24"/>
        </w:rPr>
        <w:t xml:space="preserve">statutinėse įstaigose taip pat draudžiama rotacijos tvarka perkelti pareigūną, kurio sutuoktinis, sugyventinis (partneris), artimasis giminaitis ar svainystės ryšiais </w:t>
      </w:r>
      <w:r w:rsidR="00C52626" w:rsidRPr="005A6DF0">
        <w:rPr>
          <w:rFonts w:ascii="Times New Roman" w:hAnsi="Times New Roman" w:cs="Times New Roman"/>
          <w:b/>
          <w:sz w:val="24"/>
          <w:szCs w:val="24"/>
        </w:rPr>
        <w:t>su juo</w:t>
      </w:r>
      <w:r w:rsidR="00C52626">
        <w:rPr>
          <w:rFonts w:ascii="Times New Roman" w:hAnsi="Times New Roman" w:cs="Times New Roman"/>
          <w:sz w:val="24"/>
          <w:szCs w:val="24"/>
        </w:rPr>
        <w:t xml:space="preserve"> </w:t>
      </w:r>
      <w:r w:rsidRPr="002C7E70">
        <w:rPr>
          <w:rFonts w:ascii="Times New Roman" w:hAnsi="Times New Roman" w:cs="Times New Roman"/>
          <w:sz w:val="24"/>
          <w:szCs w:val="24"/>
        </w:rPr>
        <w:t xml:space="preserve">susijęs asmuo yra laikomas tardymo izoliatoriuje arba pataisos įstaigoje arba kai jo priežiūrą vykdo </w:t>
      </w:r>
      <w:r w:rsidR="00CF1AE2">
        <w:rPr>
          <w:rFonts w:ascii="Times New Roman" w:hAnsi="Times New Roman" w:cs="Times New Roman"/>
          <w:b/>
          <w:bCs/>
          <w:sz w:val="24"/>
          <w:szCs w:val="24"/>
        </w:rPr>
        <w:t xml:space="preserve">Lietuvos </w:t>
      </w:r>
      <w:r w:rsidRPr="002C7E70">
        <w:rPr>
          <w:rFonts w:ascii="Times New Roman" w:hAnsi="Times New Roman" w:cs="Times New Roman"/>
          <w:sz w:val="24"/>
          <w:szCs w:val="24"/>
        </w:rPr>
        <w:t>probacijos tarnyba ir tai gali sukelti interesų konfliktą.“</w:t>
      </w:r>
    </w:p>
    <w:p w14:paraId="6DD639E6" w14:textId="77777777" w:rsidR="00ED3197" w:rsidRDefault="00ED3197" w:rsidP="002C7E70">
      <w:pPr>
        <w:spacing w:after="0" w:line="240" w:lineRule="auto"/>
        <w:ind w:firstLine="851"/>
        <w:jc w:val="both"/>
        <w:rPr>
          <w:rFonts w:ascii="Times New Roman" w:hAnsi="Times New Roman" w:cs="Times New Roman"/>
          <w:sz w:val="24"/>
          <w:szCs w:val="24"/>
        </w:rPr>
      </w:pPr>
    </w:p>
    <w:p w14:paraId="4E781814" w14:textId="77777777" w:rsidR="00ED3197" w:rsidRDefault="002F742C" w:rsidP="00ED3197">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10</w:t>
      </w:r>
      <w:r w:rsidR="00ED3197" w:rsidRPr="00ED3197">
        <w:rPr>
          <w:rFonts w:ascii="Times New Roman" w:hAnsi="Times New Roman" w:cs="Times New Roman"/>
          <w:b/>
          <w:bCs/>
          <w:sz w:val="24"/>
          <w:szCs w:val="24"/>
        </w:rPr>
        <w:t xml:space="preserve"> straipsnis. </w:t>
      </w:r>
      <w:r w:rsidR="00ED3197">
        <w:rPr>
          <w:rFonts w:ascii="Times New Roman" w:hAnsi="Times New Roman" w:cs="Times New Roman"/>
          <w:b/>
          <w:bCs/>
          <w:sz w:val="24"/>
          <w:szCs w:val="24"/>
        </w:rPr>
        <w:t>Statuto priedo pakeitimas</w:t>
      </w:r>
    </w:p>
    <w:p w14:paraId="704083EA" w14:textId="77777777" w:rsidR="00ED3197" w:rsidRPr="00ED3197" w:rsidRDefault="00ED3197" w:rsidP="00ED3197">
      <w:pPr>
        <w:spacing w:after="0" w:line="240" w:lineRule="auto"/>
        <w:ind w:firstLine="851"/>
        <w:jc w:val="both"/>
        <w:rPr>
          <w:rFonts w:ascii="Times New Roman" w:eastAsia="Times New Roman" w:hAnsi="Times New Roman" w:cs="Times New Roman"/>
          <w:sz w:val="24"/>
          <w:szCs w:val="24"/>
          <w:lang w:eastAsia="lt-LT"/>
        </w:rPr>
      </w:pPr>
      <w:r w:rsidRPr="00ED3197">
        <w:rPr>
          <w:rFonts w:ascii="Times New Roman" w:eastAsia="Times New Roman" w:hAnsi="Times New Roman" w:cs="Times New Roman"/>
          <w:sz w:val="24"/>
          <w:szCs w:val="24"/>
          <w:lang w:eastAsia="lt-LT"/>
        </w:rPr>
        <w:t>1. Pakeisti Statuto priedo pirmąją pastraipą ir ją išdėstyti taip:</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5187"/>
        <w:gridCol w:w="1537"/>
        <w:gridCol w:w="1535"/>
      </w:tblGrid>
      <w:tr w:rsidR="00ED3197" w14:paraId="5D9D29C3" w14:textId="77777777" w:rsidTr="00ED3197">
        <w:trPr>
          <w:cantSplit/>
          <w:trHeight w:val="1260"/>
        </w:trPr>
        <w:tc>
          <w:tcPr>
            <w:tcW w:w="712" w:type="pct"/>
            <w:tcBorders>
              <w:top w:val="single" w:sz="4" w:space="0" w:color="auto"/>
              <w:left w:val="single" w:sz="4" w:space="0" w:color="auto"/>
              <w:bottom w:val="single" w:sz="4" w:space="0" w:color="auto"/>
              <w:right w:val="single" w:sz="4" w:space="0" w:color="auto"/>
            </w:tcBorders>
            <w:vAlign w:val="center"/>
            <w:hideMark/>
          </w:tcPr>
          <w:p w14:paraId="7611A13D" w14:textId="77777777" w:rsidR="00ED3197" w:rsidRPr="00ED3197" w:rsidRDefault="00ED3197">
            <w:pPr>
              <w:jc w:val="center"/>
              <w:rPr>
                <w:rFonts w:ascii="Times New Roman" w:hAnsi="Times New Roman" w:cs="Times New Roman"/>
                <w:sz w:val="24"/>
                <w:szCs w:val="24"/>
              </w:rPr>
            </w:pPr>
            <w:r w:rsidRPr="00ED3197">
              <w:rPr>
                <w:rFonts w:ascii="Times New Roman" w:hAnsi="Times New Roman" w:cs="Times New Roman"/>
                <w:sz w:val="24"/>
                <w:szCs w:val="24"/>
              </w:rPr>
              <w:t>„1</w:t>
            </w:r>
          </w:p>
        </w:tc>
        <w:tc>
          <w:tcPr>
            <w:tcW w:w="2693" w:type="pct"/>
            <w:tcBorders>
              <w:top w:val="single" w:sz="4" w:space="0" w:color="auto"/>
              <w:left w:val="single" w:sz="4" w:space="0" w:color="auto"/>
              <w:bottom w:val="single" w:sz="4" w:space="0" w:color="auto"/>
              <w:right w:val="single" w:sz="4" w:space="0" w:color="auto"/>
            </w:tcBorders>
            <w:vAlign w:val="center"/>
            <w:hideMark/>
          </w:tcPr>
          <w:p w14:paraId="1D639D78" w14:textId="77777777" w:rsidR="00ED3197" w:rsidRPr="00ED3197" w:rsidRDefault="00ED3197">
            <w:pPr>
              <w:rPr>
                <w:rFonts w:ascii="Times New Roman" w:hAnsi="Times New Roman" w:cs="Times New Roman"/>
                <w:sz w:val="24"/>
                <w:szCs w:val="24"/>
              </w:rPr>
            </w:pPr>
            <w:r w:rsidRPr="00ED3197">
              <w:rPr>
                <w:rFonts w:ascii="Times New Roman" w:hAnsi="Times New Roman" w:cs="Times New Roman"/>
                <w:sz w:val="24"/>
                <w:szCs w:val="24"/>
              </w:rPr>
              <w:t xml:space="preserve">Valstybės sienos apsaugos tarnybos prie Vidaus reikalų ministerijos vadas, Viešojo saugumo tarnybos prie Vidaus reikalų ministerijos vadas, Priešgaisrinės apsaugos ir gelbėjimo departamento prie Vidaus reikalų ministerijos direktorius, Finansinių nusikaltimų tyrimo tarnybos prie Vidaus reikalų ministerijos direktorius, policijos generalinis komisaras, Muitinės departamento prie Finansų ministerijos generalinis direktorius, </w:t>
            </w:r>
            <w:r w:rsidRPr="00ED3197">
              <w:rPr>
                <w:rFonts w:ascii="Times New Roman" w:hAnsi="Times New Roman" w:cs="Times New Roman"/>
                <w:b/>
                <w:bCs/>
                <w:sz w:val="24"/>
                <w:szCs w:val="24"/>
              </w:rPr>
              <w:t xml:space="preserve">Lietuvos probacijos tarnybos direktorius, </w:t>
            </w:r>
            <w:r w:rsidRPr="00ED3197">
              <w:rPr>
                <w:rFonts w:ascii="Times New Roman" w:hAnsi="Times New Roman" w:cs="Times New Roman"/>
                <w:sz w:val="24"/>
                <w:szCs w:val="24"/>
              </w:rPr>
              <w:t>Kalėjimų departamento prie Lietuvos Respublikos teisingumo ministerijos direktorius</w:t>
            </w:r>
          </w:p>
        </w:tc>
        <w:tc>
          <w:tcPr>
            <w:tcW w:w="798" w:type="pct"/>
            <w:tcBorders>
              <w:top w:val="single" w:sz="4" w:space="0" w:color="auto"/>
              <w:left w:val="single" w:sz="4" w:space="0" w:color="auto"/>
              <w:bottom w:val="single" w:sz="4" w:space="0" w:color="auto"/>
              <w:right w:val="single" w:sz="4" w:space="0" w:color="auto"/>
            </w:tcBorders>
            <w:vAlign w:val="center"/>
            <w:hideMark/>
          </w:tcPr>
          <w:p w14:paraId="119CC543" w14:textId="1E54AFE2" w:rsidR="00ED3197" w:rsidRPr="00ED3197" w:rsidRDefault="00ED3197">
            <w:pPr>
              <w:jc w:val="center"/>
              <w:rPr>
                <w:rFonts w:ascii="Times New Roman" w:hAnsi="Times New Roman" w:cs="Times New Roman"/>
                <w:sz w:val="24"/>
                <w:szCs w:val="24"/>
              </w:rPr>
            </w:pPr>
            <w:r w:rsidRPr="00ED3197">
              <w:rPr>
                <w:rFonts w:ascii="Times New Roman" w:hAnsi="Times New Roman" w:cs="Times New Roman"/>
                <w:color w:val="000000"/>
                <w:sz w:val="24"/>
                <w:szCs w:val="24"/>
              </w:rPr>
              <w:t>15,2–19</w:t>
            </w:r>
            <w:r>
              <w:rPr>
                <w:rFonts w:ascii="Times New Roman" w:hAnsi="Times New Roman" w:cs="Times New Roman"/>
                <w:color w:val="000000"/>
                <w:sz w:val="24"/>
                <w:szCs w:val="24"/>
              </w:rPr>
              <w:t>“</w:t>
            </w:r>
            <w:r w:rsidR="00521D88">
              <w:rPr>
                <w:rFonts w:ascii="Times New Roman" w:hAnsi="Times New Roman" w:cs="Times New Roman"/>
                <w:color w:val="000000"/>
                <w:sz w:val="24"/>
                <w:szCs w:val="24"/>
              </w:rPr>
              <w:t>.</w:t>
            </w:r>
          </w:p>
        </w:tc>
        <w:tc>
          <w:tcPr>
            <w:tcW w:w="797" w:type="pct"/>
            <w:tcBorders>
              <w:top w:val="single" w:sz="4" w:space="0" w:color="auto"/>
              <w:left w:val="single" w:sz="4" w:space="0" w:color="auto"/>
              <w:bottom w:val="single" w:sz="4" w:space="0" w:color="auto"/>
              <w:right w:val="single" w:sz="4" w:space="0" w:color="auto"/>
            </w:tcBorders>
            <w:vAlign w:val="center"/>
            <w:hideMark/>
          </w:tcPr>
          <w:p w14:paraId="46484573" w14:textId="77777777" w:rsidR="00ED3197" w:rsidRPr="00ED3197" w:rsidRDefault="00ED3197">
            <w:pPr>
              <w:jc w:val="center"/>
              <w:rPr>
                <w:rFonts w:ascii="Times New Roman" w:hAnsi="Times New Roman" w:cs="Times New Roman"/>
                <w:sz w:val="24"/>
                <w:szCs w:val="24"/>
              </w:rPr>
            </w:pPr>
          </w:p>
        </w:tc>
      </w:tr>
    </w:tbl>
    <w:p w14:paraId="715807A3" w14:textId="77777777" w:rsidR="00ED3197" w:rsidRDefault="00B12215" w:rsidP="00B12215">
      <w:pPr>
        <w:spacing w:after="0" w:line="240" w:lineRule="auto"/>
        <w:ind w:firstLine="851"/>
        <w:jc w:val="both"/>
        <w:rPr>
          <w:szCs w:val="24"/>
        </w:rPr>
      </w:pPr>
      <w:r>
        <w:rPr>
          <w:rFonts w:ascii="Times New Roman" w:eastAsia="Times New Roman" w:hAnsi="Times New Roman" w:cs="Times New Roman"/>
          <w:sz w:val="24"/>
          <w:szCs w:val="24"/>
          <w:lang w:eastAsia="lt-LT"/>
        </w:rPr>
        <w:t>2</w:t>
      </w:r>
      <w:r w:rsidRPr="00ED3197">
        <w:rPr>
          <w:rFonts w:ascii="Times New Roman" w:eastAsia="Times New Roman" w:hAnsi="Times New Roman" w:cs="Times New Roman"/>
          <w:sz w:val="24"/>
          <w:szCs w:val="24"/>
          <w:lang w:eastAsia="lt-LT"/>
        </w:rPr>
        <w:t xml:space="preserve">. Pakeisti Statuto priedo </w:t>
      </w:r>
      <w:r>
        <w:rPr>
          <w:rFonts w:ascii="Times New Roman" w:eastAsia="Times New Roman" w:hAnsi="Times New Roman" w:cs="Times New Roman"/>
          <w:sz w:val="24"/>
          <w:szCs w:val="24"/>
          <w:lang w:eastAsia="lt-LT"/>
        </w:rPr>
        <w:t>antrąją</w:t>
      </w:r>
      <w:r w:rsidRPr="00ED3197">
        <w:rPr>
          <w:rFonts w:ascii="Times New Roman" w:eastAsia="Times New Roman" w:hAnsi="Times New Roman" w:cs="Times New Roman"/>
          <w:sz w:val="24"/>
          <w:szCs w:val="24"/>
          <w:lang w:eastAsia="lt-LT"/>
        </w:rPr>
        <w:t xml:space="preserve"> pastraipą ir ją išdėstyti taip:</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5187"/>
        <w:gridCol w:w="1537"/>
        <w:gridCol w:w="1535"/>
      </w:tblGrid>
      <w:tr w:rsidR="00ED3197" w14:paraId="2C56045E" w14:textId="77777777" w:rsidTr="00ED3197">
        <w:trPr>
          <w:cantSplit/>
          <w:trHeight w:val="695"/>
        </w:trPr>
        <w:tc>
          <w:tcPr>
            <w:tcW w:w="712" w:type="pct"/>
            <w:tcBorders>
              <w:top w:val="single" w:sz="4" w:space="0" w:color="auto"/>
              <w:left w:val="single" w:sz="4" w:space="0" w:color="auto"/>
              <w:bottom w:val="single" w:sz="4" w:space="0" w:color="auto"/>
              <w:right w:val="single" w:sz="4" w:space="0" w:color="auto"/>
            </w:tcBorders>
            <w:vAlign w:val="center"/>
            <w:hideMark/>
          </w:tcPr>
          <w:p w14:paraId="5929E456" w14:textId="77777777" w:rsidR="00ED3197" w:rsidRPr="00B12215" w:rsidRDefault="00ED3197">
            <w:pPr>
              <w:jc w:val="center"/>
              <w:rPr>
                <w:rFonts w:ascii="Times New Roman" w:hAnsi="Times New Roman" w:cs="Times New Roman"/>
                <w:sz w:val="24"/>
                <w:szCs w:val="24"/>
              </w:rPr>
            </w:pPr>
            <w:r w:rsidRPr="00B12215">
              <w:rPr>
                <w:rFonts w:ascii="Times New Roman" w:hAnsi="Times New Roman" w:cs="Times New Roman"/>
                <w:sz w:val="24"/>
                <w:szCs w:val="24"/>
              </w:rPr>
              <w:t>„</w:t>
            </w:r>
            <w:r w:rsidR="00B12215" w:rsidRPr="00B12215">
              <w:rPr>
                <w:rFonts w:ascii="Times New Roman" w:hAnsi="Times New Roman" w:cs="Times New Roman"/>
                <w:sz w:val="24"/>
                <w:szCs w:val="24"/>
              </w:rPr>
              <w:t>2</w:t>
            </w:r>
          </w:p>
        </w:tc>
        <w:tc>
          <w:tcPr>
            <w:tcW w:w="2693" w:type="pct"/>
            <w:tcBorders>
              <w:top w:val="single" w:sz="4" w:space="0" w:color="auto"/>
              <w:left w:val="single" w:sz="4" w:space="0" w:color="auto"/>
              <w:bottom w:val="single" w:sz="4" w:space="0" w:color="auto"/>
              <w:right w:val="single" w:sz="4" w:space="0" w:color="auto"/>
            </w:tcBorders>
            <w:vAlign w:val="center"/>
            <w:hideMark/>
          </w:tcPr>
          <w:p w14:paraId="37299547" w14:textId="77777777" w:rsidR="00ED3197" w:rsidRPr="00B12215" w:rsidRDefault="00B12215">
            <w:pPr>
              <w:jc w:val="both"/>
              <w:rPr>
                <w:rFonts w:ascii="Times New Roman" w:hAnsi="Times New Roman" w:cs="Times New Roman"/>
                <w:sz w:val="24"/>
                <w:szCs w:val="24"/>
              </w:rPr>
            </w:pPr>
            <w:r w:rsidRPr="00B12215">
              <w:rPr>
                <w:rFonts w:ascii="Times New Roman" w:hAnsi="Times New Roman" w:cs="Times New Roman"/>
                <w:sz w:val="24"/>
                <w:szCs w:val="24"/>
              </w:rPr>
              <w:t xml:space="preserve">Valstybės sienos apsaugos tarnybos prie Vidaus reikalų ministerijos vado pavaduotojas, Viešojo saugumo tarnybos prie Vidaus reikalų ministerijos vado pavaduotojas, Priešgaisrinės apsaugos ir gelbėjimo departamento prie Vidaus reikalų ministerijos direktoriaus pavaduotojas, Finansinių nusikaltimų tyrimo tarnybos prie Vidaus reikalų ministerijos direktoriaus pavaduotojas, policijos generalinio komisaro </w:t>
            </w:r>
            <w:r w:rsidRPr="006B12E4">
              <w:rPr>
                <w:rFonts w:ascii="Times New Roman" w:hAnsi="Times New Roman" w:cs="Times New Roman"/>
                <w:sz w:val="24"/>
                <w:szCs w:val="24"/>
              </w:rPr>
              <w:t xml:space="preserve">pavaduotojas, Muitinės departamento prie Finansų ministerijos generalinio direktoriaus pavaduotojas, </w:t>
            </w:r>
            <w:r w:rsidRPr="006B12E4">
              <w:rPr>
                <w:rFonts w:ascii="Times New Roman" w:hAnsi="Times New Roman" w:cs="Times New Roman"/>
                <w:b/>
                <w:bCs/>
                <w:sz w:val="24"/>
                <w:szCs w:val="24"/>
              </w:rPr>
              <w:t>Lietuvos probacijos tarnybos direktoriaus pavaduotojas</w:t>
            </w:r>
            <w:r w:rsidRPr="00B12215">
              <w:rPr>
                <w:rFonts w:ascii="Times New Roman" w:hAnsi="Times New Roman" w:cs="Times New Roman"/>
                <w:b/>
                <w:bCs/>
                <w:sz w:val="24"/>
                <w:szCs w:val="24"/>
              </w:rPr>
              <w:t>,</w:t>
            </w:r>
            <w:r w:rsidRPr="00B12215">
              <w:rPr>
                <w:rFonts w:ascii="Times New Roman" w:hAnsi="Times New Roman" w:cs="Times New Roman"/>
                <w:sz w:val="24"/>
                <w:szCs w:val="24"/>
              </w:rPr>
              <w:t xml:space="preserve"> Kalėjimų departamento prie Lietuvos Respublikos teisingumo ministerijos direktoriaus pavaduotojas</w:t>
            </w:r>
          </w:p>
        </w:tc>
        <w:tc>
          <w:tcPr>
            <w:tcW w:w="798" w:type="pct"/>
            <w:tcBorders>
              <w:top w:val="single" w:sz="4" w:space="0" w:color="auto"/>
              <w:left w:val="single" w:sz="4" w:space="0" w:color="auto"/>
              <w:bottom w:val="single" w:sz="4" w:space="0" w:color="auto"/>
              <w:right w:val="single" w:sz="4" w:space="0" w:color="auto"/>
            </w:tcBorders>
            <w:vAlign w:val="center"/>
            <w:hideMark/>
          </w:tcPr>
          <w:p w14:paraId="51509D0F" w14:textId="31EC23D4" w:rsidR="00ED3197" w:rsidRPr="00B12215" w:rsidRDefault="00B12215">
            <w:pPr>
              <w:jc w:val="center"/>
              <w:rPr>
                <w:rFonts w:ascii="Times New Roman" w:hAnsi="Times New Roman" w:cs="Times New Roman"/>
                <w:sz w:val="24"/>
                <w:szCs w:val="24"/>
              </w:rPr>
            </w:pPr>
            <w:r w:rsidRPr="00225B43">
              <w:rPr>
                <w:rFonts w:ascii="Times New Roman" w:hAnsi="Times New Roman" w:cs="Times New Roman"/>
                <w:sz w:val="24"/>
                <w:szCs w:val="24"/>
              </w:rPr>
              <w:t>13,2–18</w:t>
            </w:r>
            <w:r>
              <w:rPr>
                <w:rFonts w:ascii="Times New Roman" w:hAnsi="Times New Roman" w:cs="Times New Roman"/>
                <w:sz w:val="24"/>
                <w:szCs w:val="24"/>
              </w:rPr>
              <w:t>“</w:t>
            </w:r>
            <w:r w:rsidR="00521D88">
              <w:rPr>
                <w:rFonts w:ascii="Times New Roman" w:hAnsi="Times New Roman" w:cs="Times New Roman"/>
                <w:sz w:val="24"/>
                <w:szCs w:val="24"/>
              </w:rPr>
              <w:t>.</w:t>
            </w:r>
          </w:p>
        </w:tc>
        <w:tc>
          <w:tcPr>
            <w:tcW w:w="797" w:type="pct"/>
            <w:tcBorders>
              <w:top w:val="single" w:sz="4" w:space="0" w:color="auto"/>
              <w:left w:val="single" w:sz="4" w:space="0" w:color="auto"/>
              <w:bottom w:val="single" w:sz="4" w:space="0" w:color="auto"/>
              <w:right w:val="single" w:sz="4" w:space="0" w:color="auto"/>
            </w:tcBorders>
            <w:vAlign w:val="center"/>
            <w:hideMark/>
          </w:tcPr>
          <w:p w14:paraId="1CA6213E" w14:textId="77777777" w:rsidR="00ED3197" w:rsidRPr="00B12215" w:rsidRDefault="00ED3197">
            <w:pPr>
              <w:jc w:val="center"/>
              <w:rPr>
                <w:rFonts w:ascii="Times New Roman" w:hAnsi="Times New Roman" w:cs="Times New Roman"/>
                <w:sz w:val="24"/>
                <w:szCs w:val="24"/>
              </w:rPr>
            </w:pPr>
          </w:p>
        </w:tc>
      </w:tr>
    </w:tbl>
    <w:p w14:paraId="7AF25081" w14:textId="77777777" w:rsidR="00ED3197" w:rsidRPr="00EE6800" w:rsidRDefault="00ED3197" w:rsidP="00EE6800">
      <w:pPr>
        <w:spacing w:after="0" w:line="240" w:lineRule="auto"/>
        <w:ind w:firstLine="851"/>
        <w:jc w:val="both"/>
        <w:rPr>
          <w:rFonts w:ascii="Times New Roman" w:hAnsi="Times New Roman" w:cs="Times New Roman"/>
          <w:sz w:val="24"/>
          <w:szCs w:val="24"/>
        </w:rPr>
      </w:pPr>
    </w:p>
    <w:p w14:paraId="3D075435" w14:textId="77777777" w:rsidR="0077146A" w:rsidRPr="00F47C50" w:rsidRDefault="00ED3197" w:rsidP="0077146A">
      <w:pPr>
        <w:spacing w:after="0" w:line="240" w:lineRule="auto"/>
        <w:ind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t>1</w:t>
      </w:r>
      <w:r w:rsidR="002F742C">
        <w:rPr>
          <w:rFonts w:ascii="Times New Roman" w:hAnsi="Times New Roman" w:cs="Times New Roman"/>
          <w:b/>
          <w:color w:val="000000"/>
          <w:sz w:val="24"/>
          <w:szCs w:val="24"/>
        </w:rPr>
        <w:t>1</w:t>
      </w:r>
      <w:r w:rsidR="0077146A" w:rsidRPr="00F47C50">
        <w:rPr>
          <w:rFonts w:ascii="Times New Roman" w:hAnsi="Times New Roman" w:cs="Times New Roman"/>
          <w:b/>
          <w:color w:val="000000"/>
          <w:sz w:val="24"/>
          <w:szCs w:val="24"/>
        </w:rPr>
        <w:t xml:space="preserve"> straipsnis. Įstatymo įsigaliojimas</w:t>
      </w:r>
      <w:r w:rsidR="00C96EF1">
        <w:rPr>
          <w:rFonts w:ascii="Times New Roman" w:hAnsi="Times New Roman" w:cs="Times New Roman"/>
          <w:b/>
          <w:color w:val="000000"/>
          <w:sz w:val="24"/>
          <w:szCs w:val="24"/>
        </w:rPr>
        <w:t xml:space="preserve"> ir įgyvendinimas</w:t>
      </w:r>
    </w:p>
    <w:p w14:paraId="5D364C18" w14:textId="43BF02CA" w:rsidR="00C96EF1" w:rsidRDefault="00C96EF1" w:rsidP="00C96EF1">
      <w:pPr>
        <w:tabs>
          <w:tab w:val="left" w:pos="1134"/>
        </w:tabs>
        <w:spacing w:after="0" w:line="240" w:lineRule="auto"/>
        <w:ind w:firstLine="851"/>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77146A" w:rsidRPr="00F47C50">
        <w:rPr>
          <w:rFonts w:ascii="Times New Roman" w:hAnsi="Times New Roman" w:cs="Times New Roman"/>
          <w:color w:val="000000"/>
          <w:sz w:val="24"/>
          <w:szCs w:val="24"/>
        </w:rPr>
        <w:t>Šis įstatymas</w:t>
      </w:r>
      <w:r w:rsidR="005E4795">
        <w:rPr>
          <w:rFonts w:ascii="Times New Roman" w:hAnsi="Times New Roman" w:cs="Times New Roman"/>
          <w:color w:val="000000"/>
          <w:sz w:val="24"/>
          <w:szCs w:val="24"/>
        </w:rPr>
        <w:t xml:space="preserve">, išskyrus šio straipsnio 2 dalį, </w:t>
      </w:r>
      <w:r w:rsidR="0077146A" w:rsidRPr="00F47C50">
        <w:rPr>
          <w:rFonts w:ascii="Times New Roman" w:hAnsi="Times New Roman" w:cs="Times New Roman"/>
          <w:color w:val="000000"/>
          <w:sz w:val="24"/>
          <w:szCs w:val="24"/>
        </w:rPr>
        <w:t>įsigalioja 20</w:t>
      </w:r>
      <w:r w:rsidR="0077146A">
        <w:rPr>
          <w:rFonts w:ascii="Times New Roman" w:hAnsi="Times New Roman" w:cs="Times New Roman"/>
          <w:color w:val="000000"/>
          <w:sz w:val="24"/>
          <w:szCs w:val="24"/>
        </w:rPr>
        <w:t>22</w:t>
      </w:r>
      <w:r w:rsidR="0077146A" w:rsidRPr="00F47C50">
        <w:rPr>
          <w:rFonts w:ascii="Times New Roman" w:hAnsi="Times New Roman" w:cs="Times New Roman"/>
          <w:color w:val="000000"/>
          <w:sz w:val="24"/>
          <w:szCs w:val="24"/>
        </w:rPr>
        <w:t xml:space="preserve"> m. </w:t>
      </w:r>
      <w:r w:rsidR="002F742C">
        <w:rPr>
          <w:rFonts w:ascii="Times New Roman" w:hAnsi="Times New Roman" w:cs="Times New Roman"/>
          <w:color w:val="000000"/>
          <w:sz w:val="24"/>
          <w:szCs w:val="24"/>
        </w:rPr>
        <w:t>liepos</w:t>
      </w:r>
      <w:r w:rsidR="0077146A" w:rsidRPr="00F47C50">
        <w:rPr>
          <w:rFonts w:ascii="Times New Roman" w:hAnsi="Times New Roman" w:cs="Times New Roman"/>
          <w:color w:val="000000"/>
          <w:sz w:val="24"/>
          <w:szCs w:val="24"/>
        </w:rPr>
        <w:t xml:space="preserve"> 1 d.</w:t>
      </w:r>
    </w:p>
    <w:p w14:paraId="07122291" w14:textId="384AA0BA" w:rsidR="00C96EF1" w:rsidRPr="005A7413" w:rsidRDefault="00C96EF1" w:rsidP="00C96EF1">
      <w:pPr>
        <w:tabs>
          <w:tab w:val="left" w:pos="1134"/>
        </w:tabs>
        <w:spacing w:after="0" w:line="240" w:lineRule="auto"/>
        <w:ind w:firstLine="851"/>
        <w:contextualSpacing/>
        <w:jc w:val="both"/>
        <w:rPr>
          <w:rFonts w:ascii="Times New Roman" w:hAnsi="Times New Roman"/>
          <w:sz w:val="24"/>
          <w:szCs w:val="24"/>
        </w:rPr>
      </w:pPr>
      <w:r>
        <w:rPr>
          <w:rFonts w:ascii="Times New Roman" w:hAnsi="Times New Roman" w:cs="Times New Roman"/>
          <w:color w:val="000000"/>
          <w:sz w:val="24"/>
          <w:szCs w:val="24"/>
        </w:rPr>
        <w:t xml:space="preserve">2. </w:t>
      </w:r>
      <w:r w:rsidR="002C7E70">
        <w:rPr>
          <w:rFonts w:ascii="Times New Roman" w:hAnsi="Times New Roman" w:cs="Times New Roman"/>
          <w:color w:val="000000"/>
          <w:sz w:val="24"/>
          <w:szCs w:val="24"/>
        </w:rPr>
        <w:t>L</w:t>
      </w:r>
      <w:r w:rsidRPr="005A7413">
        <w:rPr>
          <w:rFonts w:ascii="Times New Roman" w:hAnsi="Times New Roman"/>
          <w:sz w:val="24"/>
          <w:szCs w:val="24"/>
        </w:rPr>
        <w:t>ietuvos Respublikos Vyriausybė, Lietuvos Respublikos teisingumo ministras</w:t>
      </w:r>
      <w:r w:rsidR="002C7E70">
        <w:rPr>
          <w:rFonts w:ascii="Times New Roman" w:hAnsi="Times New Roman"/>
          <w:sz w:val="24"/>
          <w:szCs w:val="24"/>
        </w:rPr>
        <w:t>, Lietuvos Respublikos vidaus reikalų ministras</w:t>
      </w:r>
      <w:r w:rsidR="008E2728">
        <w:rPr>
          <w:rFonts w:ascii="Times New Roman" w:hAnsi="Times New Roman"/>
          <w:sz w:val="24"/>
          <w:szCs w:val="24"/>
        </w:rPr>
        <w:t>,</w:t>
      </w:r>
      <w:r w:rsidRPr="005A7413">
        <w:rPr>
          <w:rFonts w:ascii="Times New Roman" w:hAnsi="Times New Roman"/>
          <w:sz w:val="24"/>
          <w:szCs w:val="24"/>
        </w:rPr>
        <w:t xml:space="preserve"> </w:t>
      </w:r>
      <w:r w:rsidR="005B610A">
        <w:rPr>
          <w:rFonts w:ascii="Times New Roman" w:hAnsi="Times New Roman"/>
          <w:sz w:val="24"/>
          <w:szCs w:val="24"/>
        </w:rPr>
        <w:t xml:space="preserve">Lietuvos probacijos tarnybos direktorius ir </w:t>
      </w:r>
      <w:r w:rsidRPr="005A7413">
        <w:rPr>
          <w:rFonts w:ascii="Times New Roman" w:hAnsi="Times New Roman"/>
          <w:sz w:val="24"/>
          <w:szCs w:val="24"/>
        </w:rPr>
        <w:t xml:space="preserve">Kalėjimų departamento </w:t>
      </w:r>
      <w:r w:rsidR="002C7E70">
        <w:rPr>
          <w:rFonts w:ascii="Times New Roman" w:hAnsi="Times New Roman"/>
          <w:sz w:val="24"/>
          <w:szCs w:val="24"/>
        </w:rPr>
        <w:t xml:space="preserve">prie Lietuvos Respublikos teisingumo ministerijos </w:t>
      </w:r>
      <w:r w:rsidRPr="005A7413">
        <w:rPr>
          <w:rFonts w:ascii="Times New Roman" w:hAnsi="Times New Roman"/>
          <w:sz w:val="24"/>
          <w:szCs w:val="24"/>
        </w:rPr>
        <w:t xml:space="preserve">direktorius </w:t>
      </w:r>
      <w:r w:rsidR="003E7312" w:rsidRPr="005F3BD1">
        <w:rPr>
          <w:rFonts w:ascii="Times New Roman" w:hAnsi="Times New Roman" w:cs="Times New Roman"/>
          <w:sz w:val="24"/>
          <w:szCs w:val="24"/>
        </w:rPr>
        <w:t xml:space="preserve">iki </w:t>
      </w:r>
      <w:r w:rsidR="003E7312">
        <w:rPr>
          <w:rFonts w:ascii="Times New Roman" w:hAnsi="Times New Roman" w:cs="Times New Roman"/>
          <w:sz w:val="24"/>
          <w:szCs w:val="24"/>
        </w:rPr>
        <w:t xml:space="preserve">2022 m. birželio 30 d. </w:t>
      </w:r>
      <w:r w:rsidR="003E7312" w:rsidRPr="005F3BD1">
        <w:rPr>
          <w:rFonts w:ascii="Times New Roman" w:hAnsi="Times New Roman" w:cs="Times New Roman"/>
          <w:sz w:val="24"/>
          <w:szCs w:val="24"/>
        </w:rPr>
        <w:t>priima šio įstatymo įgyvendinamuosius teisės aktus</w:t>
      </w:r>
      <w:r w:rsidRPr="005A7413">
        <w:rPr>
          <w:rFonts w:ascii="Times New Roman" w:hAnsi="Times New Roman"/>
          <w:sz w:val="24"/>
          <w:szCs w:val="24"/>
        </w:rPr>
        <w:t>.</w:t>
      </w:r>
    </w:p>
    <w:p w14:paraId="5DC4D317" w14:textId="77777777" w:rsidR="00C96EF1" w:rsidRDefault="00C96EF1" w:rsidP="005A6DF0">
      <w:pPr>
        <w:tabs>
          <w:tab w:val="left" w:pos="1134"/>
        </w:tabs>
        <w:spacing w:after="0" w:line="320" w:lineRule="atLeast"/>
        <w:ind w:firstLine="851"/>
        <w:contextualSpacing/>
        <w:jc w:val="both"/>
        <w:rPr>
          <w:rFonts w:ascii="Times New Roman" w:hAnsi="Times New Roman" w:cs="Times New Roman"/>
          <w:color w:val="000000"/>
          <w:sz w:val="24"/>
          <w:szCs w:val="24"/>
        </w:rPr>
      </w:pPr>
    </w:p>
    <w:p w14:paraId="1FCE4B98" w14:textId="77777777" w:rsidR="00B151FF" w:rsidRPr="00EE5B9A" w:rsidRDefault="00B151FF" w:rsidP="005A6DF0">
      <w:pPr>
        <w:pStyle w:val="Betarp"/>
        <w:spacing w:line="320" w:lineRule="atLeast"/>
        <w:jc w:val="both"/>
        <w:rPr>
          <w:rFonts w:ascii="Times New Roman" w:hAnsi="Times New Roman"/>
          <w:i/>
          <w:sz w:val="24"/>
          <w:szCs w:val="24"/>
          <w:lang w:val="lt-LT"/>
        </w:rPr>
      </w:pPr>
    </w:p>
    <w:p w14:paraId="395BE288" w14:textId="77777777" w:rsidR="0077146A" w:rsidRPr="00EE5B9A" w:rsidRDefault="0077146A" w:rsidP="005A6DF0">
      <w:pPr>
        <w:pStyle w:val="Betarp"/>
        <w:spacing w:line="320" w:lineRule="atLeast"/>
        <w:ind w:firstLine="851"/>
        <w:jc w:val="both"/>
        <w:rPr>
          <w:rFonts w:ascii="Times New Roman" w:hAnsi="Times New Roman"/>
          <w:i/>
          <w:sz w:val="24"/>
          <w:szCs w:val="24"/>
          <w:lang w:val="lt-LT"/>
        </w:rPr>
      </w:pPr>
      <w:r w:rsidRPr="00EE5B9A">
        <w:rPr>
          <w:rFonts w:ascii="Times New Roman" w:hAnsi="Times New Roman"/>
          <w:i/>
          <w:sz w:val="24"/>
          <w:szCs w:val="24"/>
          <w:lang w:val="lt-LT"/>
        </w:rPr>
        <w:t>Skelbiu šį Lietuvos Respublikos Seimo priimtą įstatymą.</w:t>
      </w:r>
    </w:p>
    <w:p w14:paraId="150E59F8" w14:textId="77777777" w:rsidR="0077146A" w:rsidRDefault="0077146A" w:rsidP="005A6DF0">
      <w:pPr>
        <w:pStyle w:val="Betarp"/>
        <w:spacing w:line="320" w:lineRule="atLeast"/>
        <w:jc w:val="both"/>
        <w:rPr>
          <w:rFonts w:ascii="Times New Roman" w:hAnsi="Times New Roman"/>
          <w:sz w:val="24"/>
          <w:szCs w:val="24"/>
          <w:lang w:val="lt-LT"/>
        </w:rPr>
      </w:pPr>
    </w:p>
    <w:p w14:paraId="785EBDBC" w14:textId="77777777" w:rsidR="00B151FF" w:rsidRDefault="00B151FF" w:rsidP="005A6DF0">
      <w:pPr>
        <w:pStyle w:val="Betarp"/>
        <w:spacing w:line="320" w:lineRule="atLeast"/>
        <w:jc w:val="both"/>
        <w:rPr>
          <w:rFonts w:ascii="Times New Roman" w:hAnsi="Times New Roman"/>
          <w:sz w:val="24"/>
          <w:szCs w:val="24"/>
          <w:lang w:val="lt-LT"/>
        </w:rPr>
      </w:pPr>
    </w:p>
    <w:p w14:paraId="6B5A0D73" w14:textId="77777777" w:rsidR="009A26DC" w:rsidRPr="00EE6800" w:rsidRDefault="0077146A" w:rsidP="005A6DF0">
      <w:pPr>
        <w:pStyle w:val="Betarp"/>
        <w:spacing w:line="320" w:lineRule="atLeast"/>
        <w:jc w:val="both"/>
        <w:rPr>
          <w:rFonts w:ascii="Times New Roman" w:hAnsi="Times New Roman"/>
          <w:sz w:val="24"/>
          <w:szCs w:val="24"/>
          <w:lang w:val="lt-LT"/>
        </w:rPr>
      </w:pPr>
      <w:r w:rsidRPr="00EE5B9A">
        <w:rPr>
          <w:rFonts w:ascii="Times New Roman" w:hAnsi="Times New Roman"/>
          <w:sz w:val="24"/>
          <w:szCs w:val="24"/>
          <w:lang w:val="lt-LT"/>
        </w:rPr>
        <w:t>Respublikos Prezidentas</w:t>
      </w:r>
    </w:p>
    <w:sectPr w:rsidR="009A26DC" w:rsidRPr="00EE6800" w:rsidSect="00F92FBF">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03F4A" w14:textId="77777777" w:rsidR="00324E29" w:rsidRDefault="00324E29" w:rsidP="00F92FBF">
      <w:pPr>
        <w:spacing w:after="0" w:line="240" w:lineRule="auto"/>
      </w:pPr>
      <w:r>
        <w:separator/>
      </w:r>
    </w:p>
  </w:endnote>
  <w:endnote w:type="continuationSeparator" w:id="0">
    <w:p w14:paraId="4D18DACD" w14:textId="77777777" w:rsidR="00324E29" w:rsidRDefault="00324E29" w:rsidP="00F92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8944C" w14:textId="77777777" w:rsidR="00324E29" w:rsidRDefault="00324E29" w:rsidP="00F92FBF">
      <w:pPr>
        <w:spacing w:after="0" w:line="240" w:lineRule="auto"/>
      </w:pPr>
      <w:r>
        <w:separator/>
      </w:r>
    </w:p>
  </w:footnote>
  <w:footnote w:type="continuationSeparator" w:id="0">
    <w:p w14:paraId="4C0691D2" w14:textId="77777777" w:rsidR="00324E29" w:rsidRDefault="00324E29" w:rsidP="00F92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1148522"/>
      <w:docPartObj>
        <w:docPartGallery w:val="Page Numbers (Top of Page)"/>
        <w:docPartUnique/>
      </w:docPartObj>
    </w:sdtPr>
    <w:sdtEndPr>
      <w:rPr>
        <w:rFonts w:ascii="Times New Roman" w:hAnsi="Times New Roman" w:cs="Times New Roman"/>
        <w:sz w:val="24"/>
        <w:szCs w:val="24"/>
      </w:rPr>
    </w:sdtEndPr>
    <w:sdtContent>
      <w:p w14:paraId="36061286" w14:textId="77777777" w:rsidR="00F92FBF" w:rsidRPr="00F92FBF" w:rsidRDefault="00F92FBF">
        <w:pPr>
          <w:pStyle w:val="Antrats"/>
          <w:jc w:val="center"/>
          <w:rPr>
            <w:rFonts w:ascii="Times New Roman" w:hAnsi="Times New Roman" w:cs="Times New Roman"/>
            <w:sz w:val="24"/>
            <w:szCs w:val="24"/>
          </w:rPr>
        </w:pPr>
        <w:r w:rsidRPr="00F92FBF">
          <w:rPr>
            <w:rFonts w:ascii="Times New Roman" w:hAnsi="Times New Roman" w:cs="Times New Roman"/>
            <w:sz w:val="24"/>
            <w:szCs w:val="24"/>
          </w:rPr>
          <w:fldChar w:fldCharType="begin"/>
        </w:r>
        <w:r w:rsidRPr="00F92FBF">
          <w:rPr>
            <w:rFonts w:ascii="Times New Roman" w:hAnsi="Times New Roman" w:cs="Times New Roman"/>
            <w:sz w:val="24"/>
            <w:szCs w:val="24"/>
          </w:rPr>
          <w:instrText>PAGE   \* MERGEFORMAT</w:instrText>
        </w:r>
        <w:r w:rsidRPr="00F92FBF">
          <w:rPr>
            <w:rFonts w:ascii="Times New Roman" w:hAnsi="Times New Roman" w:cs="Times New Roman"/>
            <w:sz w:val="24"/>
            <w:szCs w:val="24"/>
          </w:rPr>
          <w:fldChar w:fldCharType="separate"/>
        </w:r>
        <w:r w:rsidR="00291BAA">
          <w:rPr>
            <w:rFonts w:ascii="Times New Roman" w:hAnsi="Times New Roman" w:cs="Times New Roman"/>
            <w:noProof/>
            <w:sz w:val="24"/>
            <w:szCs w:val="24"/>
          </w:rPr>
          <w:t>3</w:t>
        </w:r>
        <w:r w:rsidRPr="00F92FBF">
          <w:rPr>
            <w:rFonts w:ascii="Times New Roman" w:hAnsi="Times New Roman" w:cs="Times New Roman"/>
            <w:sz w:val="24"/>
            <w:szCs w:val="24"/>
          </w:rPr>
          <w:fldChar w:fldCharType="end"/>
        </w:r>
      </w:p>
    </w:sdtContent>
  </w:sdt>
  <w:p w14:paraId="2201669D" w14:textId="77777777" w:rsidR="00F92FBF" w:rsidRDefault="00F92F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AF3AB2"/>
    <w:multiLevelType w:val="hybridMultilevel"/>
    <w:tmpl w:val="21CA8472"/>
    <w:lvl w:ilvl="0" w:tplc="9A66EB22">
      <w:start w:val="1"/>
      <w:numFmt w:val="decimal"/>
      <w:lvlText w:val="%1."/>
      <w:lvlJc w:val="left"/>
      <w:pPr>
        <w:ind w:left="2487"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163"/>
    <w:rsid w:val="000C7B47"/>
    <w:rsid w:val="000E4558"/>
    <w:rsid w:val="00107163"/>
    <w:rsid w:val="001301E5"/>
    <w:rsid w:val="00170140"/>
    <w:rsid w:val="001922F2"/>
    <w:rsid w:val="001C29BE"/>
    <w:rsid w:val="001C48DD"/>
    <w:rsid w:val="001D2642"/>
    <w:rsid w:val="001F6769"/>
    <w:rsid w:val="00291BAA"/>
    <w:rsid w:val="002B3C03"/>
    <w:rsid w:val="002C7E70"/>
    <w:rsid w:val="002F742C"/>
    <w:rsid w:val="00324E29"/>
    <w:rsid w:val="003944A2"/>
    <w:rsid w:val="003E7312"/>
    <w:rsid w:val="00455764"/>
    <w:rsid w:val="004E00B2"/>
    <w:rsid w:val="00521D88"/>
    <w:rsid w:val="00533665"/>
    <w:rsid w:val="00573E27"/>
    <w:rsid w:val="00576653"/>
    <w:rsid w:val="005A2AF5"/>
    <w:rsid w:val="005A6DF0"/>
    <w:rsid w:val="005B610A"/>
    <w:rsid w:val="005E4795"/>
    <w:rsid w:val="00614845"/>
    <w:rsid w:val="006B12E4"/>
    <w:rsid w:val="006B2B25"/>
    <w:rsid w:val="006E64A3"/>
    <w:rsid w:val="006F0BAF"/>
    <w:rsid w:val="00701CC2"/>
    <w:rsid w:val="00741E6C"/>
    <w:rsid w:val="0077146A"/>
    <w:rsid w:val="00777E0E"/>
    <w:rsid w:val="00782FCA"/>
    <w:rsid w:val="007C0D5E"/>
    <w:rsid w:val="007D150A"/>
    <w:rsid w:val="007E48C2"/>
    <w:rsid w:val="0083111D"/>
    <w:rsid w:val="008C5AD2"/>
    <w:rsid w:val="008D3147"/>
    <w:rsid w:val="008E2728"/>
    <w:rsid w:val="00902863"/>
    <w:rsid w:val="0091596E"/>
    <w:rsid w:val="0092367E"/>
    <w:rsid w:val="009A26DC"/>
    <w:rsid w:val="009B4D26"/>
    <w:rsid w:val="009D25EB"/>
    <w:rsid w:val="009E500C"/>
    <w:rsid w:val="00A20041"/>
    <w:rsid w:val="00B007C6"/>
    <w:rsid w:val="00B12215"/>
    <w:rsid w:val="00B151FF"/>
    <w:rsid w:val="00B17681"/>
    <w:rsid w:val="00B23D83"/>
    <w:rsid w:val="00B403BA"/>
    <w:rsid w:val="00B55ABE"/>
    <w:rsid w:val="00B9393B"/>
    <w:rsid w:val="00BE5A1D"/>
    <w:rsid w:val="00C52626"/>
    <w:rsid w:val="00C62864"/>
    <w:rsid w:val="00C87EBE"/>
    <w:rsid w:val="00C96EF1"/>
    <w:rsid w:val="00CD5C84"/>
    <w:rsid w:val="00CF1AE2"/>
    <w:rsid w:val="00D272C0"/>
    <w:rsid w:val="00D373A2"/>
    <w:rsid w:val="00D5185B"/>
    <w:rsid w:val="00E70475"/>
    <w:rsid w:val="00ED3197"/>
    <w:rsid w:val="00EE6800"/>
    <w:rsid w:val="00F92F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C2518"/>
  <w15:chartTrackingRefBased/>
  <w15:docId w15:val="{A9FFCFD2-5E2D-4AF3-93DB-AC15BCB3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ltipfb">
    <w:name w:val="taltipfb"/>
    <w:basedOn w:val="prastasis"/>
    <w:rsid w:val="0083111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rtin">
    <w:name w:val="tartin"/>
    <w:basedOn w:val="prastasis"/>
    <w:rsid w:val="0083111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rtip">
    <w:name w:val="tartip"/>
    <w:basedOn w:val="prastasis"/>
    <w:rsid w:val="0083111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83111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83111D"/>
    <w:rPr>
      <w:color w:val="0000FF"/>
      <w:u w:val="single"/>
    </w:rPr>
  </w:style>
  <w:style w:type="paragraph" w:customStyle="1" w:styleId="tip">
    <w:name w:val="tip"/>
    <w:basedOn w:val="prastasis"/>
    <w:rsid w:val="001F676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77146A"/>
    <w:pPr>
      <w:ind w:left="720"/>
      <w:contextualSpacing/>
    </w:pPr>
  </w:style>
  <w:style w:type="paragraph" w:styleId="Betarp">
    <w:name w:val="No Spacing"/>
    <w:uiPriority w:val="1"/>
    <w:qFormat/>
    <w:rsid w:val="0077146A"/>
    <w:pPr>
      <w:spacing w:after="0" w:line="240" w:lineRule="auto"/>
    </w:pPr>
    <w:rPr>
      <w:rFonts w:ascii="Calibri" w:eastAsia="Calibri" w:hAnsi="Calibri" w:cs="Times New Roman"/>
      <w:lang w:val="ru-RU"/>
    </w:rPr>
  </w:style>
  <w:style w:type="paragraph" w:styleId="Antrats">
    <w:name w:val="header"/>
    <w:basedOn w:val="prastasis"/>
    <w:link w:val="AntratsDiagrama"/>
    <w:uiPriority w:val="99"/>
    <w:unhideWhenUsed/>
    <w:rsid w:val="00F92FB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92FBF"/>
  </w:style>
  <w:style w:type="paragraph" w:styleId="Porat">
    <w:name w:val="footer"/>
    <w:basedOn w:val="prastasis"/>
    <w:link w:val="PoratDiagrama"/>
    <w:uiPriority w:val="99"/>
    <w:unhideWhenUsed/>
    <w:rsid w:val="00F92FB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92FBF"/>
  </w:style>
  <w:style w:type="paragraph" w:styleId="Debesliotekstas">
    <w:name w:val="Balloon Text"/>
    <w:basedOn w:val="prastasis"/>
    <w:link w:val="DebesliotekstasDiagrama"/>
    <w:uiPriority w:val="99"/>
    <w:semiHidden/>
    <w:unhideWhenUsed/>
    <w:rsid w:val="00C5262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26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361594">
      <w:bodyDiv w:val="1"/>
      <w:marLeft w:val="0"/>
      <w:marRight w:val="0"/>
      <w:marTop w:val="0"/>
      <w:marBottom w:val="0"/>
      <w:divBdr>
        <w:top w:val="none" w:sz="0" w:space="0" w:color="auto"/>
        <w:left w:val="none" w:sz="0" w:space="0" w:color="auto"/>
        <w:bottom w:val="none" w:sz="0" w:space="0" w:color="auto"/>
        <w:right w:val="none" w:sz="0" w:space="0" w:color="auto"/>
      </w:divBdr>
      <w:divsChild>
        <w:div w:id="1118337410">
          <w:marLeft w:val="0"/>
          <w:marRight w:val="0"/>
          <w:marTop w:val="0"/>
          <w:marBottom w:val="0"/>
          <w:divBdr>
            <w:top w:val="none" w:sz="0" w:space="0" w:color="auto"/>
            <w:left w:val="none" w:sz="0" w:space="0" w:color="auto"/>
            <w:bottom w:val="none" w:sz="0" w:space="0" w:color="auto"/>
            <w:right w:val="none" w:sz="0" w:space="0" w:color="auto"/>
          </w:divBdr>
        </w:div>
      </w:divsChild>
    </w:div>
    <w:div w:id="470245377">
      <w:bodyDiv w:val="1"/>
      <w:marLeft w:val="0"/>
      <w:marRight w:val="0"/>
      <w:marTop w:val="0"/>
      <w:marBottom w:val="0"/>
      <w:divBdr>
        <w:top w:val="none" w:sz="0" w:space="0" w:color="auto"/>
        <w:left w:val="none" w:sz="0" w:space="0" w:color="auto"/>
        <w:bottom w:val="none" w:sz="0" w:space="0" w:color="auto"/>
        <w:right w:val="none" w:sz="0" w:space="0" w:color="auto"/>
      </w:divBdr>
    </w:div>
    <w:div w:id="1046177279">
      <w:bodyDiv w:val="1"/>
      <w:marLeft w:val="0"/>
      <w:marRight w:val="0"/>
      <w:marTop w:val="0"/>
      <w:marBottom w:val="0"/>
      <w:divBdr>
        <w:top w:val="none" w:sz="0" w:space="0" w:color="auto"/>
        <w:left w:val="none" w:sz="0" w:space="0" w:color="auto"/>
        <w:bottom w:val="none" w:sz="0" w:space="0" w:color="auto"/>
        <w:right w:val="none" w:sz="0" w:space="0" w:color="auto"/>
      </w:divBdr>
      <w:divsChild>
        <w:div w:id="1690181162">
          <w:marLeft w:val="0"/>
          <w:marRight w:val="0"/>
          <w:marTop w:val="0"/>
          <w:marBottom w:val="0"/>
          <w:divBdr>
            <w:top w:val="none" w:sz="0" w:space="0" w:color="auto"/>
            <w:left w:val="none" w:sz="0" w:space="0" w:color="auto"/>
            <w:bottom w:val="none" w:sz="0" w:space="0" w:color="auto"/>
            <w:right w:val="none" w:sz="0" w:space="0" w:color="auto"/>
          </w:divBdr>
        </w:div>
      </w:divsChild>
    </w:div>
    <w:div w:id="1158618666">
      <w:bodyDiv w:val="1"/>
      <w:marLeft w:val="0"/>
      <w:marRight w:val="0"/>
      <w:marTop w:val="0"/>
      <w:marBottom w:val="0"/>
      <w:divBdr>
        <w:top w:val="none" w:sz="0" w:space="0" w:color="auto"/>
        <w:left w:val="none" w:sz="0" w:space="0" w:color="auto"/>
        <w:bottom w:val="none" w:sz="0" w:space="0" w:color="auto"/>
        <w:right w:val="none" w:sz="0" w:space="0" w:color="auto"/>
      </w:divBdr>
      <w:divsChild>
        <w:div w:id="499391044">
          <w:marLeft w:val="0"/>
          <w:marRight w:val="0"/>
          <w:marTop w:val="0"/>
          <w:marBottom w:val="0"/>
          <w:divBdr>
            <w:top w:val="none" w:sz="0" w:space="0" w:color="auto"/>
            <w:left w:val="none" w:sz="0" w:space="0" w:color="auto"/>
            <w:bottom w:val="none" w:sz="0" w:space="0" w:color="auto"/>
            <w:right w:val="none" w:sz="0" w:space="0" w:color="auto"/>
          </w:divBdr>
        </w:div>
      </w:divsChild>
    </w:div>
    <w:div w:id="1343629108">
      <w:bodyDiv w:val="1"/>
      <w:marLeft w:val="0"/>
      <w:marRight w:val="0"/>
      <w:marTop w:val="0"/>
      <w:marBottom w:val="0"/>
      <w:divBdr>
        <w:top w:val="none" w:sz="0" w:space="0" w:color="auto"/>
        <w:left w:val="none" w:sz="0" w:space="0" w:color="auto"/>
        <w:bottom w:val="none" w:sz="0" w:space="0" w:color="auto"/>
        <w:right w:val="none" w:sz="0" w:space="0" w:color="auto"/>
      </w:divBdr>
      <w:divsChild>
        <w:div w:id="1502962467">
          <w:marLeft w:val="0"/>
          <w:marRight w:val="0"/>
          <w:marTop w:val="0"/>
          <w:marBottom w:val="0"/>
          <w:divBdr>
            <w:top w:val="none" w:sz="0" w:space="0" w:color="auto"/>
            <w:left w:val="none" w:sz="0" w:space="0" w:color="auto"/>
            <w:bottom w:val="none" w:sz="0" w:space="0" w:color="auto"/>
            <w:right w:val="none" w:sz="0" w:space="0" w:color="auto"/>
          </w:divBdr>
        </w:div>
      </w:divsChild>
    </w:div>
    <w:div w:id="1357389226">
      <w:bodyDiv w:val="1"/>
      <w:marLeft w:val="0"/>
      <w:marRight w:val="0"/>
      <w:marTop w:val="0"/>
      <w:marBottom w:val="0"/>
      <w:divBdr>
        <w:top w:val="none" w:sz="0" w:space="0" w:color="auto"/>
        <w:left w:val="none" w:sz="0" w:space="0" w:color="auto"/>
        <w:bottom w:val="none" w:sz="0" w:space="0" w:color="auto"/>
        <w:right w:val="none" w:sz="0" w:space="0" w:color="auto"/>
      </w:divBdr>
      <w:divsChild>
        <w:div w:id="145829139">
          <w:marLeft w:val="0"/>
          <w:marRight w:val="0"/>
          <w:marTop w:val="0"/>
          <w:marBottom w:val="0"/>
          <w:divBdr>
            <w:top w:val="none" w:sz="0" w:space="0" w:color="auto"/>
            <w:left w:val="none" w:sz="0" w:space="0" w:color="auto"/>
            <w:bottom w:val="none" w:sz="0" w:space="0" w:color="auto"/>
            <w:right w:val="none" w:sz="0" w:space="0" w:color="auto"/>
          </w:divBdr>
        </w:div>
      </w:divsChild>
    </w:div>
    <w:div w:id="1837113083">
      <w:bodyDiv w:val="1"/>
      <w:marLeft w:val="0"/>
      <w:marRight w:val="0"/>
      <w:marTop w:val="0"/>
      <w:marBottom w:val="0"/>
      <w:divBdr>
        <w:top w:val="none" w:sz="0" w:space="0" w:color="auto"/>
        <w:left w:val="none" w:sz="0" w:space="0" w:color="auto"/>
        <w:bottom w:val="none" w:sz="0" w:space="0" w:color="auto"/>
        <w:right w:val="none" w:sz="0" w:space="0" w:color="auto"/>
      </w:divBdr>
    </w:div>
    <w:div w:id="195686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4914</Words>
  <Characters>2801</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2021-09-23T13:17:00Z</dcterms:created>
  <dc:creator>Rimvydas Laukis</dc:creator>
  <cp:lastModifiedBy>Rimvydas Laukis</cp:lastModifiedBy>
  <dcterms:modified xsi:type="dcterms:W3CDTF">2021-09-23T13:17:00Z</dcterms:modified>
  <cp:revision>2</cp:revision>
</cp:coreProperties>
</file>