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11445B7C" w:rsidR="009A727E" w:rsidRPr="002F7FDE" w:rsidRDefault="009E54AE" w:rsidP="001B4964">
      <w:pPr>
        <w:ind w:left="-142"/>
        <w:jc w:val="center"/>
      </w:pPr>
      <w:r w:rsidRPr="009E54AE">
        <w:rPr>
          <w:color w:val="000000"/>
        </w:rPr>
        <w:t>Dėl vakcinos nuo COVID-19 ligos (koronaviruso infekcijos) įsigijimo iš farmacijos kompanijos „</w:t>
      </w:r>
      <w:r w:rsidR="00753804">
        <w:rPr>
          <w:i/>
          <w:iCs/>
          <w:color w:val="000000"/>
        </w:rPr>
        <w:t>Valneva</w:t>
      </w:r>
      <w:r w:rsidRPr="009E54AE">
        <w:rPr>
          <w:color w:val="000000"/>
        </w:rPr>
        <w:t>“</w:t>
      </w:r>
      <w:r w:rsidRPr="009E54AE">
        <w:rPr>
          <w:rFonts w:ascii="Arial" w:hAnsi="Arial" w:cs="Arial"/>
          <w:b/>
          <w:bCs/>
          <w:color w:val="000000"/>
        </w:rPr>
        <w:t xml:space="preserve">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75DB13D9" w14:textId="45CE0505" w:rsidR="003B7D10" w:rsidRPr="003B7D10" w:rsidRDefault="003B7D10" w:rsidP="003B7D10">
      <w:pPr>
        <w:ind w:firstLine="851"/>
        <w:rPr>
          <w:sz w:val="22"/>
          <w:szCs w:val="22"/>
        </w:rPr>
      </w:pPr>
      <w:r w:rsidRPr="003B7D10">
        <w:t xml:space="preserve">Pritarti planuojamam </w:t>
      </w:r>
      <w:r w:rsidR="00753804">
        <w:t>186</w:t>
      </w:r>
      <w:r w:rsidRPr="003B7D10">
        <w:t xml:space="preserve"> tūkst. vakcinos nuo COVID-19 ligos (koronaviruso infekcijos) dozių, tenkančių Lietuvai pagal </w:t>
      </w:r>
      <w:r w:rsidRPr="003B7D10">
        <w:rPr>
          <w:i/>
          <w:iCs/>
        </w:rPr>
        <w:t>pro rata</w:t>
      </w:r>
      <w:r w:rsidRPr="003B7D10">
        <w:t xml:space="preserve"> kriterijų, įsigijimui iš farmacijos kompanijos „</w:t>
      </w:r>
      <w:r w:rsidR="00753804">
        <w:rPr>
          <w:i/>
          <w:iCs/>
        </w:rPr>
        <w:t>Valneva</w:t>
      </w:r>
      <w:r w:rsidRPr="003B7D10">
        <w:t>“</w:t>
      </w:r>
      <w:r>
        <w:t xml:space="preserve">, </w:t>
      </w:r>
      <w:r w:rsidRPr="003B7D10">
        <w:t xml:space="preserve">jei bus sudaroma išankstinio pirkimo sutartis. </w:t>
      </w:r>
    </w:p>
    <w:p w14:paraId="3FBB0FAF" w14:textId="31A7A79B" w:rsidR="001B4964" w:rsidRDefault="001B4964">
      <w:pPr>
        <w:spacing w:line="360" w:lineRule="auto"/>
        <w:jc w:val="both"/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A95A1" w14:textId="77777777" w:rsidR="00347495" w:rsidRDefault="00347495" w:rsidP="00911FB0">
      <w:r>
        <w:separator/>
      </w:r>
    </w:p>
  </w:endnote>
  <w:endnote w:type="continuationSeparator" w:id="0">
    <w:p w14:paraId="3FA25A8D" w14:textId="77777777" w:rsidR="00347495" w:rsidRDefault="00347495" w:rsidP="00911FB0">
      <w:r>
        <w:continuationSeparator/>
      </w:r>
    </w:p>
  </w:endnote>
  <w:endnote w:type="continuationNotice" w:id="1">
    <w:p w14:paraId="7C6E5B24" w14:textId="77777777" w:rsidR="00347495" w:rsidRDefault="00347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46E7" w14:textId="77777777" w:rsidR="00347495" w:rsidRDefault="00347495" w:rsidP="00911FB0">
      <w:r>
        <w:separator/>
      </w:r>
    </w:p>
  </w:footnote>
  <w:footnote w:type="continuationSeparator" w:id="0">
    <w:p w14:paraId="161D0499" w14:textId="77777777" w:rsidR="00347495" w:rsidRDefault="00347495" w:rsidP="00911FB0">
      <w:r>
        <w:continuationSeparator/>
      </w:r>
    </w:p>
  </w:footnote>
  <w:footnote w:type="continuationNotice" w:id="1">
    <w:p w14:paraId="07016259" w14:textId="77777777" w:rsidR="00347495" w:rsidRDefault="00347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0B61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47495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10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02E5E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804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E54AE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383B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344C"/>
    <w:rsid w:val="00C868E3"/>
    <w:rsid w:val="00C873AD"/>
    <w:rsid w:val="00C901AE"/>
    <w:rsid w:val="00C918DE"/>
    <w:rsid w:val="00C918F6"/>
    <w:rsid w:val="00C92BDB"/>
    <w:rsid w:val="00C9478D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EE2BA-5A4F-496D-AE7F-93D4599049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12</cp:revision>
  <cp:lastPrinted>2019-12-11T10:22:00Z</cp:lastPrinted>
  <dcterms:created xsi:type="dcterms:W3CDTF">2021-01-05T16:19:00Z</dcterms:created>
  <dcterms:modified xsi:type="dcterms:W3CDTF">2021-02-02T08:44:00Z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