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pagrindine"/>
        <w:tag w:val="part_6876b7cf43484c868c47e4d46e447934"/>
        <w:id w:val="-940527079"/>
      </w:sdtPr>
      <w:sdtEndPr/>
      <w:sdtContent>
        <w:p w14:paraId="4AA480A0" w14:textId="77777777" w:rsidR="008E78D4" w:rsidRPr="00662C40" w:rsidRDefault="008E78D4" w:rsidP="008E78D4">
          <w:pPr>
            <w:ind w:left="7200" w:firstLine="720"/>
            <w:jc w:val="center"/>
            <w:rPr>
              <w:b/>
              <w:lang w:eastAsia="lt-LT"/>
            </w:rPr>
          </w:pPr>
          <w:r w:rsidRPr="00662C40">
            <w:rPr>
              <w:b/>
              <w:lang w:eastAsia="lt-LT"/>
            </w:rPr>
            <w:t>Projektas</w:t>
          </w:r>
        </w:p>
        <w:p w14:paraId="23E75790" w14:textId="77777777" w:rsidR="008E78D4" w:rsidRDefault="008E78D4" w:rsidP="008E78D4">
          <w:pPr>
            <w:rPr>
              <w:sz w:val="10"/>
              <w:szCs w:val="10"/>
            </w:rPr>
          </w:pPr>
        </w:p>
        <w:p w14:paraId="7D16F631" w14:textId="77777777" w:rsidR="008E78D4" w:rsidRDefault="008E78D4" w:rsidP="008E78D4">
          <w:pPr>
            <w:keepNext/>
            <w:jc w:val="center"/>
            <w:rPr>
              <w:b/>
              <w:caps/>
              <w:szCs w:val="24"/>
              <w:lang w:eastAsia="lt-LT"/>
            </w:rPr>
          </w:pPr>
        </w:p>
        <w:p w14:paraId="74EFAF8E" w14:textId="77777777" w:rsidR="008E78D4" w:rsidRPr="00662C40" w:rsidRDefault="008E78D4" w:rsidP="008E78D4">
          <w:pPr>
            <w:keepNext/>
            <w:jc w:val="center"/>
            <w:rPr>
              <w:b/>
              <w:caps/>
              <w:szCs w:val="24"/>
              <w:lang w:eastAsia="lt-LT"/>
            </w:rPr>
          </w:pPr>
          <w:r w:rsidRPr="00662C40">
            <w:rPr>
              <w:b/>
              <w:caps/>
              <w:szCs w:val="24"/>
              <w:lang w:eastAsia="lt-LT"/>
            </w:rPr>
            <w:t>Lietuvos Respublikos Vyriausybė</w:t>
          </w:r>
        </w:p>
        <w:p w14:paraId="2A2EE13C" w14:textId="77777777" w:rsidR="008E78D4" w:rsidRDefault="008E78D4" w:rsidP="008E78D4">
          <w:pPr>
            <w:jc w:val="center"/>
            <w:rPr>
              <w:caps/>
              <w:lang w:eastAsia="lt-LT"/>
            </w:rPr>
          </w:pPr>
        </w:p>
        <w:p w14:paraId="63837E01" w14:textId="77777777" w:rsidR="008E78D4" w:rsidRDefault="008E78D4" w:rsidP="008E78D4">
          <w:pPr>
            <w:jc w:val="center"/>
            <w:rPr>
              <w:caps/>
              <w:lang w:eastAsia="lt-LT"/>
            </w:rPr>
          </w:pPr>
        </w:p>
        <w:p w14:paraId="4685E9F1" w14:textId="77777777" w:rsidR="008E78D4" w:rsidRDefault="008E78D4" w:rsidP="008E78D4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 w14:paraId="1A6CACE0" w14:textId="77777777" w:rsidR="008E78D4" w:rsidRDefault="008E78D4" w:rsidP="008E78D4">
          <w:pPr>
            <w:tabs>
              <w:tab w:val="left" w:pos="6804"/>
            </w:tabs>
            <w:jc w:val="center"/>
            <w:rPr>
              <w:lang w:eastAsia="lt-LT"/>
            </w:rPr>
          </w:pPr>
          <w:r>
            <w:rPr>
              <w:b/>
              <w:caps/>
              <w:lang w:eastAsia="lt-LT"/>
            </w:rPr>
            <w:t xml:space="preserve">Dėl VALSTYBĖS NEKILNOJAMOJO </w:t>
          </w:r>
          <w:r>
            <w:rPr>
              <w:rFonts w:eastAsia="Calibri"/>
              <w:b/>
              <w:bCs/>
              <w:caps/>
              <w:szCs w:val="24"/>
              <w:lang w:val="en-GB" w:eastAsia="lt-LT"/>
            </w:rPr>
            <w:t>turto perdavimo NERINGOS savivaldybės nuosavybėn</w:t>
          </w:r>
        </w:p>
        <w:p w14:paraId="5630DD8C" w14:textId="77777777" w:rsidR="008E78D4" w:rsidRDefault="008E78D4" w:rsidP="008E78D4">
          <w:pPr>
            <w:tabs>
              <w:tab w:val="left" w:pos="6804"/>
            </w:tabs>
            <w:rPr>
              <w:lang w:eastAsia="lt-LT"/>
            </w:rPr>
          </w:pPr>
        </w:p>
        <w:p w14:paraId="2BB02B56" w14:textId="77777777" w:rsidR="008E78D4" w:rsidRDefault="008E78D4" w:rsidP="008E78D4">
          <w:pPr>
            <w:tabs>
              <w:tab w:val="left" w:pos="6804"/>
            </w:tabs>
            <w:rPr>
              <w:lang w:eastAsia="lt-LT"/>
            </w:rPr>
          </w:pPr>
        </w:p>
        <w:p w14:paraId="207B562A" w14:textId="77777777" w:rsidR="008E78D4" w:rsidRDefault="008E78D4" w:rsidP="008E78D4">
          <w:pPr>
            <w:tabs>
              <w:tab w:val="left" w:pos="6804"/>
            </w:tabs>
            <w:jc w:val="center"/>
            <w:rPr>
              <w:color w:val="000000"/>
              <w:lang w:eastAsia="ar-SA"/>
            </w:rPr>
          </w:pPr>
          <w:r>
            <w:rPr>
              <w:color w:val="000000"/>
              <w:lang w:eastAsia="lt-LT"/>
            </w:rPr>
            <w:t>2020 m. ___________ d.</w:t>
          </w:r>
          <w:r>
            <w:rPr>
              <w:color w:val="000000"/>
              <w:lang w:eastAsia="ar-SA"/>
            </w:rPr>
            <w:t xml:space="preserve"> Nr. </w:t>
          </w:r>
          <w:r>
            <w:rPr>
              <w:color w:val="000000"/>
              <w:lang w:eastAsia="lt-LT"/>
            </w:rPr>
            <w:t>____</w:t>
          </w:r>
          <w:r>
            <w:rPr>
              <w:color w:val="000000"/>
              <w:lang w:eastAsia="ar-SA"/>
            </w:rPr>
            <w:br/>
            <w:t>Vilnius</w:t>
          </w:r>
        </w:p>
        <w:p w14:paraId="36A54D85" w14:textId="77777777" w:rsidR="008E78D4" w:rsidRDefault="008E78D4" w:rsidP="008E78D4">
          <w:pPr>
            <w:tabs>
              <w:tab w:val="left" w:pos="6804"/>
            </w:tabs>
            <w:jc w:val="center"/>
            <w:rPr>
              <w:color w:val="000000"/>
              <w:lang w:eastAsia="ar-SA"/>
            </w:rPr>
          </w:pPr>
        </w:p>
        <w:p w14:paraId="7E9BACFF" w14:textId="77777777" w:rsidR="008E78D4" w:rsidRPr="009219EE" w:rsidRDefault="008E78D4" w:rsidP="008E78D4">
          <w:pPr>
            <w:tabs>
              <w:tab w:val="left" w:pos="6804"/>
            </w:tabs>
            <w:jc w:val="center"/>
            <w:rPr>
              <w:color w:val="000000"/>
              <w:sz w:val="10"/>
              <w:szCs w:val="10"/>
              <w:lang w:eastAsia="ar-SA"/>
            </w:rPr>
          </w:pPr>
        </w:p>
        <w:p w14:paraId="3548AFFE" w14:textId="77777777" w:rsidR="008E78D4" w:rsidRDefault="008E78D4" w:rsidP="008E78D4">
          <w:pPr>
            <w:spacing w:line="360" w:lineRule="atLeast"/>
            <w:ind w:firstLine="720"/>
            <w:jc w:val="both"/>
          </w:pPr>
        </w:p>
        <w:sdt>
          <w:sdtPr>
            <w:alias w:val="preambule"/>
            <w:tag w:val="part_489c81aa57454308a1a171e9699cd26b"/>
            <w:id w:val="1501319608"/>
          </w:sdtPr>
          <w:sdtEndPr/>
          <w:sdtContent>
            <w:p w14:paraId="409478C4" w14:textId="77777777" w:rsidR="008E78D4" w:rsidRPr="00A14CA6" w:rsidRDefault="008E78D4" w:rsidP="008E78D4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 w:rsidRPr="00A14CA6">
                <w:rPr>
                  <w:szCs w:val="24"/>
                  <w:lang w:eastAsia="lt-LT"/>
                </w:rPr>
                <w:t>Vadovaudamasi Lietuvos Respublikos valstybės ir savivaldybių turto valdymo, naudojimo ir disponavimo juo įstatymo 6 straipsnio 2 punktu ir 20 straipsnio 1 dalies 5 punktu, Lietuvos Respublikos vietos savivaldos įstatymo 6 straipsnio 1</w:t>
              </w:r>
              <w:r>
                <w:rPr>
                  <w:szCs w:val="24"/>
                  <w:lang w:eastAsia="lt-LT"/>
                </w:rPr>
                <w:t>4</w:t>
              </w:r>
              <w:r w:rsidRPr="00A14CA6">
                <w:rPr>
                  <w:szCs w:val="24"/>
                  <w:lang w:eastAsia="lt-LT"/>
                </w:rPr>
                <w:t xml:space="preserve"> punktu ir atsižvelgdama į </w:t>
              </w:r>
              <w:r>
                <w:rPr>
                  <w:szCs w:val="24"/>
                  <w:lang w:eastAsia="lt-LT"/>
                </w:rPr>
                <w:t xml:space="preserve">Neringos savivaldybės </w:t>
              </w:r>
              <w:r w:rsidRPr="00A14CA6">
                <w:rPr>
                  <w:szCs w:val="24"/>
                  <w:lang w:eastAsia="lt-LT"/>
                </w:rPr>
                <w:t xml:space="preserve">tarybos 2020 m. </w:t>
              </w:r>
              <w:r>
                <w:rPr>
                  <w:szCs w:val="24"/>
                  <w:lang w:eastAsia="lt-LT"/>
                </w:rPr>
                <w:t>rugsėjo</w:t>
              </w:r>
              <w:r w:rsidRPr="00A14CA6">
                <w:rPr>
                  <w:szCs w:val="24"/>
                  <w:lang w:eastAsia="lt-LT"/>
                </w:rPr>
                <w:t xml:space="preserve"> </w:t>
              </w:r>
              <w:r>
                <w:rPr>
                  <w:szCs w:val="24"/>
                  <w:lang w:eastAsia="lt-LT"/>
                </w:rPr>
                <w:t>24</w:t>
              </w:r>
              <w:r w:rsidRPr="00A14CA6">
                <w:rPr>
                  <w:szCs w:val="24"/>
                  <w:lang w:eastAsia="lt-LT"/>
                </w:rPr>
                <w:t xml:space="preserve"> d. sprendimą Nr. T1-</w:t>
              </w:r>
              <w:r>
                <w:rPr>
                  <w:szCs w:val="24"/>
                  <w:lang w:eastAsia="lt-LT"/>
                </w:rPr>
                <w:t>137</w:t>
              </w:r>
              <w:r w:rsidRPr="00A14CA6">
                <w:rPr>
                  <w:szCs w:val="24"/>
                  <w:lang w:eastAsia="lt-LT"/>
                </w:rPr>
                <w:t xml:space="preserve"> „Dėl sutikimo perimti</w:t>
              </w:r>
              <w:r>
                <w:rPr>
                  <w:szCs w:val="24"/>
                  <w:lang w:eastAsia="lt-LT"/>
                </w:rPr>
                <w:t xml:space="preserve"> savivaldybės nuosavybėn valstybei nuosavybės teise priklausantį nekilnojamąjį turtą</w:t>
              </w:r>
              <w:r w:rsidRPr="00A14CA6">
                <w:rPr>
                  <w:szCs w:val="24"/>
                  <w:lang w:eastAsia="lt-LT"/>
                </w:rPr>
                <w:t>“, Lietuvos Respublikos Vyriausybė</w:t>
              </w:r>
              <w:r w:rsidRPr="00A14CA6">
                <w:rPr>
                  <w:spacing w:val="100"/>
                  <w:szCs w:val="24"/>
                  <w:lang w:eastAsia="lt-LT"/>
                </w:rPr>
                <w:t xml:space="preserve"> nutari</w:t>
              </w:r>
              <w:r w:rsidRPr="00A14CA6">
                <w:rPr>
                  <w:szCs w:val="24"/>
                  <w:lang w:eastAsia="lt-LT"/>
                </w:rPr>
                <w:t>a:</w:t>
              </w:r>
            </w:p>
            <w:sdt>
              <w:sdtPr>
                <w:rPr>
                  <w:szCs w:val="24"/>
                </w:rPr>
                <w:alias w:val="1 p."/>
                <w:tag w:val="part_3de24a600a574752aca540a5a80ce0a2"/>
                <w:id w:val="-213885765"/>
              </w:sdtPr>
              <w:sdtEndPr/>
              <w:sdtContent>
                <w:p w14:paraId="1AE9DAB6" w14:textId="0215F884" w:rsidR="008E78D4" w:rsidRDefault="008C16A7" w:rsidP="008E78D4">
                  <w:pPr>
                    <w:spacing w:line="360" w:lineRule="atLeast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rPr>
                        <w:szCs w:val="24"/>
                      </w:rPr>
                      <w:alias w:val="Numeris"/>
                      <w:tag w:val="nr_3de24a600a574752aca540a5a80ce0a2"/>
                      <w:id w:val="1640681565"/>
                    </w:sdtPr>
                    <w:sdtEndPr/>
                    <w:sdtContent>
                      <w:r w:rsidR="008E78D4" w:rsidRPr="00A14CA6">
                        <w:rPr>
                          <w:szCs w:val="24"/>
                        </w:rPr>
                        <w:t xml:space="preserve">1. </w:t>
                      </w:r>
                    </w:sdtContent>
                  </w:sdt>
                  <w:r w:rsidR="008E78D4" w:rsidRPr="00A14CA6">
                    <w:rPr>
                      <w:szCs w:val="24"/>
                    </w:rPr>
                    <w:t xml:space="preserve"> Perduoti </w:t>
                  </w:r>
                  <w:r w:rsidR="008E78D4">
                    <w:rPr>
                      <w:szCs w:val="24"/>
                    </w:rPr>
                    <w:t>Neringos</w:t>
                  </w:r>
                  <w:r w:rsidR="008E78D4" w:rsidRPr="00A14CA6">
                    <w:rPr>
                      <w:szCs w:val="24"/>
                    </w:rPr>
                    <w:t xml:space="preserve"> savivaldybės nuosavybėn savarankiškosioms savivaldybės funkcijoms įgyvendinti valstybei nuosavybės teise priklausantį ir šiuo metu valstybės įmonės Turto banko patikėjimo teise valdomą nekilnojamąjį turtą</w:t>
                  </w:r>
                  <w:r w:rsidR="008E78D4">
                    <w:rPr>
                      <w:szCs w:val="24"/>
                    </w:rPr>
                    <w:t xml:space="preserve">, esantį Neringoje, Miško g. 2 </w:t>
                  </w:r>
                  <w:r w:rsidR="008E78D4">
                    <w:rPr>
                      <w:color w:val="000000"/>
                    </w:rPr>
                    <w:t xml:space="preserve">(likutinė vertė 2020 m. lapkričio </w:t>
                  </w:r>
                  <w:r w:rsidR="00864939">
                    <w:rPr>
                      <w:color w:val="000000"/>
                    </w:rPr>
                    <w:t>1</w:t>
                  </w:r>
                  <w:r w:rsidR="008E78D4">
                    <w:rPr>
                      <w:color w:val="000000"/>
                    </w:rPr>
                    <w:t xml:space="preserve"> d. – </w:t>
                  </w:r>
                  <w:r w:rsidR="008E78D4" w:rsidRPr="00A413EB">
                    <w:t xml:space="preserve">90 990,14 euro </w:t>
                  </w:r>
                  <w:r w:rsidR="008E78D4">
                    <w:rPr>
                      <w:color w:val="000000"/>
                    </w:rPr>
                    <w:t>(devyniasdešimt tūkstančių devyni šimtai devyniasdešimt eurų keturiolika centų):</w:t>
                  </w:r>
                </w:p>
                <w:p w14:paraId="187833FD" w14:textId="77777777" w:rsidR="008E78D4" w:rsidRDefault="008E78D4" w:rsidP="008E78D4">
                  <w:pPr>
                    <w:spacing w:line="360" w:lineRule="atLeast"/>
                    <w:ind w:firstLine="720"/>
                    <w:jc w:val="both"/>
                    <w:rPr>
                      <w:color w:val="000000"/>
                    </w:rPr>
                  </w:pPr>
                  <w:r>
                    <w:rPr>
                      <w:szCs w:val="24"/>
                    </w:rPr>
                    <w:t xml:space="preserve">1.1. </w:t>
                  </w:r>
                  <w:r w:rsidRPr="00A14CA6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 xml:space="preserve">pastatą – poilsio namus </w:t>
                  </w:r>
                  <w:r>
                    <w:rPr>
                      <w:color w:val="000000"/>
                    </w:rPr>
                    <w:t xml:space="preserve">(unikalus numeris – </w:t>
                  </w:r>
                  <w:r w:rsidRPr="00272090">
                    <w:rPr>
                      <w:color w:val="000000"/>
                    </w:rPr>
                    <w:t>2396-9000-8019</w:t>
                  </w:r>
                  <w:r>
                    <w:rPr>
                      <w:color w:val="000000"/>
                    </w:rPr>
                    <w:t xml:space="preserve">, bendras plotas </w:t>
                  </w:r>
                  <w:r w:rsidRPr="00272090">
                    <w:rPr>
                      <w:color w:val="000000"/>
                    </w:rPr>
                    <w:t>119</w:t>
                  </w:r>
                  <w:r>
                    <w:rPr>
                      <w:color w:val="000000"/>
                    </w:rPr>
                    <w:t>,</w:t>
                  </w:r>
                  <w:r w:rsidRPr="00272090">
                    <w:rPr>
                      <w:color w:val="000000"/>
                    </w:rPr>
                    <w:t xml:space="preserve">12 </w:t>
                  </w:r>
                  <w:r>
                    <w:rPr>
                      <w:color w:val="000000"/>
                    </w:rPr>
                    <w:t>kv. metro);</w:t>
                  </w:r>
                </w:p>
                <w:p w14:paraId="566F2968" w14:textId="77777777" w:rsidR="008E78D4" w:rsidRPr="00A14CA6" w:rsidRDefault="008E78D4" w:rsidP="008E78D4">
                  <w:pPr>
                    <w:spacing w:line="360" w:lineRule="atLeast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color w:val="000000"/>
                    </w:rPr>
                    <w:t xml:space="preserve">1.2. </w:t>
                  </w:r>
                  <w:r>
                    <w:rPr>
                      <w:szCs w:val="24"/>
                    </w:rPr>
                    <w:t xml:space="preserve">pastatą – poilsio namus </w:t>
                  </w:r>
                  <w:r>
                    <w:rPr>
                      <w:color w:val="000000"/>
                    </w:rPr>
                    <w:t xml:space="preserve">(unikalus numeris – </w:t>
                  </w:r>
                  <w:r w:rsidRPr="00A413EB">
                    <w:rPr>
                      <w:color w:val="000000"/>
                    </w:rPr>
                    <w:t>2396-9000-8028</w:t>
                  </w:r>
                  <w:r>
                    <w:rPr>
                      <w:color w:val="000000"/>
                    </w:rPr>
                    <w:t xml:space="preserve">, bendras plotas </w:t>
                  </w:r>
                  <w:r w:rsidRPr="00A413EB">
                    <w:rPr>
                      <w:color w:val="000000"/>
                    </w:rPr>
                    <w:t>109</w:t>
                  </w:r>
                  <w:r>
                    <w:rPr>
                      <w:color w:val="000000"/>
                    </w:rPr>
                    <w:t>,</w:t>
                  </w:r>
                  <w:r w:rsidRPr="00A413EB">
                    <w:rPr>
                      <w:color w:val="000000"/>
                    </w:rPr>
                    <w:t xml:space="preserve">92 </w:t>
                  </w:r>
                  <w:r>
                    <w:rPr>
                      <w:color w:val="000000"/>
                    </w:rPr>
                    <w:t>kv. metro).</w:t>
                  </w:r>
                </w:p>
                <w:sdt>
                  <w:sdtPr>
                    <w:rPr>
                      <w:szCs w:val="24"/>
                    </w:rPr>
                    <w:alias w:val="1.5 p."/>
                    <w:tag w:val="part_45f933fe84244a17a0e59d706edeba4e"/>
                    <w:id w:val="-1266148829"/>
                  </w:sdtPr>
                  <w:sdtEndPr/>
                  <w:sdtContent>
                    <w:p w14:paraId="35C15CA5" w14:textId="77777777" w:rsidR="008E78D4" w:rsidRDefault="008E78D4" w:rsidP="008E78D4">
                      <w:pPr>
                        <w:spacing w:line="360" w:lineRule="atLeast"/>
                        <w:ind w:firstLine="720"/>
                        <w:jc w:val="both"/>
                      </w:pPr>
                      <w:r w:rsidRPr="00A14CA6">
                        <w:rPr>
                          <w:rFonts w:eastAsia="Calibri"/>
                          <w:szCs w:val="24"/>
                        </w:rPr>
                        <w:t>2. Įgalioti valstybės įmonę Turto banką pasirašyti šio nutarimo 1 punkte nurodyto nekilnojamojo turto perdavimo–priėmimo aktą.</w:t>
                      </w:r>
                    </w:p>
                  </w:sdtContent>
                </w:sdt>
              </w:sdtContent>
            </w:sdt>
          </w:sdtContent>
        </w:sdt>
        <w:p w14:paraId="019452FA" w14:textId="507BBAFD" w:rsidR="008E78D4" w:rsidRPr="00C02602" w:rsidRDefault="008C16A7" w:rsidP="008E78D4">
          <w:pPr>
            <w:spacing w:line="360" w:lineRule="atLeast"/>
            <w:ind w:firstLine="720"/>
            <w:jc w:val="both"/>
          </w:pPr>
          <w:sdt>
            <w:sdtPr>
              <w:alias w:val="preambule"/>
              <w:tag w:val="part_bc7a675109f34232a0b20d42ce853e68"/>
              <w:id w:val="-1224907838"/>
            </w:sdtPr>
            <w:sdtEndPr/>
            <w:sdtContent/>
          </w:sdt>
        </w:p>
        <w:sdt>
          <w:sdtPr>
            <w:alias w:val="pastraipa"/>
            <w:tag w:val="part_00c43c7c9b874cb380fc72a4c512be25"/>
            <w:id w:val="1832636887"/>
          </w:sdtPr>
          <w:sdtEndPr/>
          <w:sdtContent>
            <w:p w14:paraId="323FEC48" w14:textId="77777777" w:rsidR="008E78D4" w:rsidRDefault="008E78D4" w:rsidP="008E78D4">
              <w:pPr>
                <w:spacing w:line="360" w:lineRule="atLeast"/>
                <w:ind w:firstLine="720"/>
                <w:jc w:val="both"/>
              </w:pPr>
            </w:p>
            <w:p w14:paraId="5958471E" w14:textId="77777777" w:rsidR="008E78D4" w:rsidRDefault="008C16A7" w:rsidP="008E78D4">
              <w:pPr>
                <w:spacing w:line="360" w:lineRule="atLeast"/>
                <w:ind w:firstLine="720"/>
                <w:jc w:val="both"/>
                <w:rPr>
                  <w:color w:val="000000"/>
                  <w:lang w:eastAsia="lt-LT"/>
                </w:rPr>
              </w:pPr>
            </w:p>
          </w:sdtContent>
        </w:sdt>
        <w:sdt>
          <w:sdtPr>
            <w:alias w:val="signatura"/>
            <w:tag w:val="part_111675655fc043e9b4e9fa9c5d7dfab7"/>
            <w:id w:val="-2076113846"/>
          </w:sdtPr>
          <w:sdtEndPr/>
          <w:sdtContent>
            <w:p w14:paraId="2AAD41BF" w14:textId="77777777" w:rsidR="008E78D4" w:rsidRDefault="008E78D4" w:rsidP="008E78D4">
              <w:pPr>
                <w:spacing w:line="360" w:lineRule="atLeast"/>
                <w:jc w:val="both"/>
              </w:pPr>
              <w:r>
                <w:rPr>
                  <w:lang w:eastAsia="lt-LT"/>
                </w:rPr>
                <w:t>Ministras Pirmininkas</w:t>
              </w:r>
            </w:p>
            <w:p w14:paraId="53C01780" w14:textId="77777777" w:rsidR="008E78D4" w:rsidRDefault="008E78D4" w:rsidP="008E78D4"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  <w:p w14:paraId="0B525E8C" w14:textId="77777777" w:rsidR="008E78D4" w:rsidRDefault="008E78D4" w:rsidP="008E78D4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7201DA8D" w14:textId="77777777" w:rsidR="008E78D4" w:rsidRDefault="008E78D4" w:rsidP="008E78D4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Finansų ministras</w:t>
              </w:r>
              <w:r>
                <w:rPr>
                  <w:lang w:eastAsia="lt-LT"/>
                </w:rPr>
                <w:tab/>
              </w:r>
            </w:p>
          </w:sdtContent>
        </w:sdt>
      </w:sdtContent>
    </w:sdt>
    <w:p w14:paraId="1017CC0E" w14:textId="77777777" w:rsidR="00110185" w:rsidRDefault="00110185"/>
    <w:sectPr w:rsidR="00110185" w:rsidSect="00C02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F04F5" w14:textId="77777777" w:rsidR="008C16A7" w:rsidRDefault="008C16A7">
      <w:r>
        <w:separator/>
      </w:r>
    </w:p>
  </w:endnote>
  <w:endnote w:type="continuationSeparator" w:id="0">
    <w:p w14:paraId="63D88B32" w14:textId="77777777" w:rsidR="008C16A7" w:rsidRDefault="008C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875FC" w14:textId="77777777" w:rsidR="002C67AA" w:rsidRDefault="008C16A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B0B0C" w14:textId="77777777" w:rsidR="002C67AA" w:rsidRDefault="008C16A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704C9" w14:textId="77777777" w:rsidR="002C67AA" w:rsidRDefault="008C16A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28294" w14:textId="77777777" w:rsidR="008C16A7" w:rsidRDefault="008C16A7">
      <w:r>
        <w:separator/>
      </w:r>
    </w:p>
  </w:footnote>
  <w:footnote w:type="continuationSeparator" w:id="0">
    <w:p w14:paraId="1F3DE309" w14:textId="77777777" w:rsidR="008C16A7" w:rsidRDefault="008C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4E2E" w14:textId="77777777" w:rsidR="002C67AA" w:rsidRDefault="008E78D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E061767" w14:textId="77777777" w:rsidR="002C67AA" w:rsidRDefault="008C16A7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D806D" w14:textId="77777777" w:rsidR="002C67AA" w:rsidRDefault="008E78D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14:paraId="65E4B20F" w14:textId="77777777" w:rsidR="002C67AA" w:rsidRDefault="008C16A7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96F97" w14:textId="77777777" w:rsidR="002C67AA" w:rsidRDefault="008C16A7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D4"/>
    <w:rsid w:val="00110185"/>
    <w:rsid w:val="00864939"/>
    <w:rsid w:val="008C16A7"/>
    <w:rsid w:val="008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E2DE"/>
  <w15:chartTrackingRefBased/>
  <w15:docId w15:val="{FC992FED-4561-486E-B038-6DC126A0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78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920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SAULYTĖ-JUCIENĖ, Greta | Turto bankas</dc:creator>
  <cp:keywords/>
  <dc:description/>
  <cp:lastModifiedBy>SAULYTĖ-JUCIENĖ, Greta | Turto bankas</cp:lastModifiedBy>
  <cp:revision>3</cp:revision>
  <dcterms:created xsi:type="dcterms:W3CDTF">2020-11-10T07:51:00Z</dcterms:created>
  <dcterms:modified xsi:type="dcterms:W3CDTF">2020-11-10T09:01:00Z</dcterms:modified>
</cp:coreProperties>
</file>