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F91313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C40DE16" w14:textId="77777777" w:rsidR="00982F56" w:rsidRPr="00372883" w:rsidRDefault="00982F56" w:rsidP="00982F56">
      <w:pPr>
        <w:spacing w:line="360" w:lineRule="auto"/>
        <w:jc w:val="both"/>
        <w:rPr>
          <w:szCs w:val="24"/>
        </w:rPr>
      </w:pPr>
      <w:r w:rsidRPr="00372883">
        <w:rPr>
          <w:szCs w:val="24"/>
        </w:rPr>
        <w:t>Lietuvos Respublikos Vyriausybei</w:t>
      </w:r>
    </w:p>
    <w:p w14:paraId="370BBE2A" w14:textId="1DC0653B" w:rsidR="00372883" w:rsidRDefault="00372883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78F84FC3" w14:textId="77777777" w:rsidR="00DB40DB" w:rsidRDefault="00DB40DB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5544C4AA" w14:textId="64B705BF" w:rsidR="00982F56" w:rsidRPr="00372883" w:rsidRDefault="00982F56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  <w:r w:rsidRPr="00372883">
        <w:rPr>
          <w:b/>
          <w:szCs w:val="24"/>
        </w:rPr>
        <w:t xml:space="preserve">DĖL </w:t>
      </w:r>
      <w:r w:rsidR="00DB40DB" w:rsidRPr="00A01CAA">
        <w:rPr>
          <w:b/>
          <w:bCs/>
          <w:szCs w:val="24"/>
        </w:rPr>
        <w:t>LIETUVOS RESPUBLIKOS VYRIAUSYBĖS 2018 M. LIEPOS 18 D. NUTARIMO NR. 697 „DĖL ŠEŠĖLINĖS EKONOMIKOS MAŽINIMO KOORDINAVIMO KOMISIJOS SUDARYMO“ PAKEITIMO</w:t>
      </w:r>
      <w:r w:rsidRPr="00372883">
        <w:rPr>
          <w:b/>
          <w:szCs w:val="24"/>
        </w:rPr>
        <w:t xml:space="preserve"> PROJEKTO</w:t>
      </w:r>
    </w:p>
    <w:p w14:paraId="4A398114" w14:textId="77777777" w:rsidR="00982F56" w:rsidRPr="00372883" w:rsidRDefault="00982F56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358BEDC8" w14:textId="675BAA3F" w:rsidR="004B051D" w:rsidRDefault="00982F56" w:rsidP="00DB40DB">
      <w:pPr>
        <w:spacing w:line="276" w:lineRule="auto"/>
        <w:ind w:right="-568" w:firstLine="709"/>
        <w:contextualSpacing/>
        <w:jc w:val="both"/>
        <w:rPr>
          <w:szCs w:val="24"/>
        </w:rPr>
      </w:pPr>
      <w:r w:rsidRPr="00372883">
        <w:rPr>
          <w:szCs w:val="24"/>
        </w:rPr>
        <w:t xml:space="preserve">Vyriausybės kanceliarija parengė ir teikia svarstyti Lietuvos Respublikos Vyriausybės </w:t>
      </w:r>
      <w:r w:rsidR="00DB40DB" w:rsidRPr="00A01CAA">
        <w:rPr>
          <w:szCs w:val="24"/>
        </w:rPr>
        <w:t>2018</w:t>
      </w:r>
      <w:r w:rsidR="0092056D">
        <w:rPr>
          <w:szCs w:val="24"/>
        </w:rPr>
        <w:t> </w:t>
      </w:r>
      <w:r w:rsidR="00DB40DB" w:rsidRPr="00A01CAA">
        <w:rPr>
          <w:szCs w:val="24"/>
        </w:rPr>
        <w:t>m. liepos 18 d. nutarimo Nr. 697 „Dėl Šešėlinės ekonomikos mažinimo koordinavimo komisijos sudarymo“ pakeitimo projektą</w:t>
      </w:r>
      <w:r w:rsidRPr="00372883">
        <w:rPr>
          <w:szCs w:val="24"/>
        </w:rPr>
        <w:t xml:space="preserve"> (toliau – Nutarimo projektas).</w:t>
      </w:r>
    </w:p>
    <w:p w14:paraId="4454FC84" w14:textId="2E2AA86B" w:rsidR="00982F56" w:rsidRDefault="00DB40DB" w:rsidP="00DB40DB">
      <w:pPr>
        <w:spacing w:line="276" w:lineRule="auto"/>
        <w:ind w:right="-568" w:firstLine="709"/>
        <w:contextualSpacing/>
        <w:jc w:val="both"/>
        <w:rPr>
          <w:szCs w:val="24"/>
        </w:rPr>
      </w:pPr>
      <w:r w:rsidRPr="00A01CAA">
        <w:rPr>
          <w:szCs w:val="24"/>
        </w:rPr>
        <w:t>Nutarimo projekt</w:t>
      </w:r>
      <w:r>
        <w:rPr>
          <w:szCs w:val="24"/>
        </w:rPr>
        <w:t>u</w:t>
      </w:r>
      <w:r w:rsidRPr="00A01CAA">
        <w:rPr>
          <w:szCs w:val="24"/>
        </w:rPr>
        <w:t xml:space="preserve"> siūloma nustatyti, kad Šešėlinės ekonomikos mažinimo koordinavimo komisijos </w:t>
      </w:r>
      <w:r>
        <w:rPr>
          <w:szCs w:val="24"/>
        </w:rPr>
        <w:t xml:space="preserve">(toliau – Komisija) </w:t>
      </w:r>
      <w:r w:rsidRPr="00A01CAA">
        <w:rPr>
          <w:szCs w:val="24"/>
        </w:rPr>
        <w:t>pirmininkas yra Lietuvos Respublikos vidaus reikalų viceministras</w:t>
      </w:r>
      <w:r>
        <w:rPr>
          <w:szCs w:val="24"/>
        </w:rPr>
        <w:t>.</w:t>
      </w:r>
      <w:r w:rsidR="00AD1C8E">
        <w:rPr>
          <w:szCs w:val="24"/>
        </w:rPr>
        <w:t xml:space="preserve"> Iki šiol Komisijos pirmininko pareigas buvo pavesta eiti Ministro Pirmininko patarėjui.</w:t>
      </w:r>
    </w:p>
    <w:p w14:paraId="7CACBFA5" w14:textId="5250FE52" w:rsidR="00982F56" w:rsidRPr="004B051D" w:rsidRDefault="00DB40DB" w:rsidP="004B051D">
      <w:pPr>
        <w:spacing w:line="276" w:lineRule="auto"/>
        <w:ind w:right="-568" w:firstLine="709"/>
        <w:contextualSpacing/>
        <w:jc w:val="both"/>
        <w:rPr>
          <w:caps/>
          <w:szCs w:val="24"/>
        </w:rPr>
      </w:pPr>
      <w:r>
        <w:rPr>
          <w:szCs w:val="24"/>
        </w:rPr>
        <w:t xml:space="preserve">Dabartinės sudėties Komisija savo veiklą pradėjo 2021 m. gegužės mėn. Komisija aktyviai įsitraukė į </w:t>
      </w:r>
      <w:r w:rsidRPr="008744F1">
        <w:rPr>
          <w:szCs w:val="24"/>
        </w:rPr>
        <w:t>pradėtą šešėlinės ekonomikos mažinimo priemonių planavimą, šešėlinės ekonomikos apraišk</w:t>
      </w:r>
      <w:r>
        <w:rPr>
          <w:szCs w:val="24"/>
        </w:rPr>
        <w:t>ų</w:t>
      </w:r>
      <w:r w:rsidRPr="008744F1">
        <w:rPr>
          <w:szCs w:val="24"/>
        </w:rPr>
        <w:t xml:space="preserve"> įvairi</w:t>
      </w:r>
      <w:r>
        <w:rPr>
          <w:szCs w:val="24"/>
        </w:rPr>
        <w:t>u</w:t>
      </w:r>
      <w:r w:rsidRPr="008744F1">
        <w:rPr>
          <w:szCs w:val="24"/>
        </w:rPr>
        <w:t>ose ekonominės veiklos sektoriuose</w:t>
      </w:r>
      <w:r>
        <w:rPr>
          <w:szCs w:val="24"/>
        </w:rPr>
        <w:t xml:space="preserve"> vertinimo procesus</w:t>
      </w:r>
      <w:r w:rsidRPr="008744F1">
        <w:rPr>
          <w:szCs w:val="24"/>
        </w:rPr>
        <w:t xml:space="preserve">, </w:t>
      </w:r>
      <w:r>
        <w:rPr>
          <w:szCs w:val="24"/>
        </w:rPr>
        <w:t xml:space="preserve">ėmėsi iniciatyvų </w:t>
      </w:r>
      <w:r w:rsidRPr="008744F1">
        <w:rPr>
          <w:szCs w:val="24"/>
        </w:rPr>
        <w:t>plėtoti tarpinstitucinės veiklos koordinavimą, siekiant šešėlinės ekonomikos masto kryptingo mažinimo</w:t>
      </w:r>
      <w:r w:rsidR="00AD1C8E">
        <w:rPr>
          <w:szCs w:val="24"/>
        </w:rPr>
        <w:t xml:space="preserve">. Priėmus </w:t>
      </w:r>
      <w:r>
        <w:rPr>
          <w:szCs w:val="24"/>
        </w:rPr>
        <w:t>teikiam</w:t>
      </w:r>
      <w:r w:rsidR="00AD1C8E">
        <w:rPr>
          <w:szCs w:val="24"/>
        </w:rPr>
        <w:t>ą</w:t>
      </w:r>
      <w:r>
        <w:rPr>
          <w:szCs w:val="24"/>
        </w:rPr>
        <w:t xml:space="preserve"> </w:t>
      </w:r>
      <w:r w:rsidRPr="008744F1">
        <w:rPr>
          <w:szCs w:val="24"/>
        </w:rPr>
        <w:t>Nutarimo projekt</w:t>
      </w:r>
      <w:r w:rsidR="00AD1C8E">
        <w:rPr>
          <w:szCs w:val="24"/>
        </w:rPr>
        <w:t>ą</w:t>
      </w:r>
      <w:r w:rsidRPr="008744F1">
        <w:rPr>
          <w:szCs w:val="24"/>
        </w:rPr>
        <w:t xml:space="preserve"> </w:t>
      </w:r>
      <w:r w:rsidR="00AD1C8E">
        <w:rPr>
          <w:szCs w:val="24"/>
        </w:rPr>
        <w:t xml:space="preserve">bus </w:t>
      </w:r>
      <w:r w:rsidRPr="008744F1">
        <w:rPr>
          <w:szCs w:val="24"/>
        </w:rPr>
        <w:t>užtikrint</w:t>
      </w:r>
      <w:r w:rsidR="00AD1C8E">
        <w:rPr>
          <w:szCs w:val="24"/>
        </w:rPr>
        <w:t>as</w:t>
      </w:r>
      <w:r w:rsidRPr="008744F1">
        <w:rPr>
          <w:szCs w:val="24"/>
        </w:rPr>
        <w:t xml:space="preserve"> </w:t>
      </w:r>
      <w:r w:rsidR="004B051D">
        <w:rPr>
          <w:szCs w:val="24"/>
        </w:rPr>
        <w:t>vadovavimo</w:t>
      </w:r>
      <w:r w:rsidR="004B051D" w:rsidRPr="008744F1">
        <w:rPr>
          <w:szCs w:val="24"/>
        </w:rPr>
        <w:t xml:space="preserve"> </w:t>
      </w:r>
      <w:r w:rsidRPr="008744F1">
        <w:rPr>
          <w:szCs w:val="24"/>
        </w:rPr>
        <w:t>Komisij</w:t>
      </w:r>
      <w:r w:rsidR="004B051D">
        <w:rPr>
          <w:szCs w:val="24"/>
        </w:rPr>
        <w:t>ai ir Komisijos</w:t>
      </w:r>
      <w:r w:rsidRPr="00DB40DB">
        <w:rPr>
          <w:szCs w:val="24"/>
        </w:rPr>
        <w:t xml:space="preserve"> </w:t>
      </w:r>
      <w:r w:rsidRPr="008744F1">
        <w:rPr>
          <w:szCs w:val="24"/>
        </w:rPr>
        <w:t>veiklos</w:t>
      </w:r>
      <w:r>
        <w:rPr>
          <w:szCs w:val="24"/>
        </w:rPr>
        <w:t xml:space="preserve"> </w:t>
      </w:r>
      <w:r w:rsidRPr="008744F1">
        <w:rPr>
          <w:szCs w:val="24"/>
        </w:rPr>
        <w:t>tęstinum</w:t>
      </w:r>
      <w:r w:rsidR="00AD1C8E">
        <w:rPr>
          <w:szCs w:val="24"/>
        </w:rPr>
        <w:t>as – išlaikytos pradėtos įgyvendinti Komisijos veiklos kryptys ir konkretūs darbai tęsiami be pertrūkių.</w:t>
      </w:r>
      <w:r w:rsidR="004B051D">
        <w:rPr>
          <w:caps/>
          <w:szCs w:val="24"/>
        </w:rPr>
        <w:t xml:space="preserve"> </w:t>
      </w:r>
      <w:r w:rsidR="004B051D" w:rsidRPr="0094037A">
        <w:rPr>
          <w:szCs w:val="24"/>
        </w:rPr>
        <w:t>Komisijos veiklos organizavim</w:t>
      </w:r>
      <w:r w:rsidR="004B051D">
        <w:rPr>
          <w:szCs w:val="24"/>
        </w:rPr>
        <w:t>as</w:t>
      </w:r>
      <w:r w:rsidR="004B051D" w:rsidRPr="0094037A">
        <w:rPr>
          <w:szCs w:val="24"/>
        </w:rPr>
        <w:t xml:space="preserve"> ir aptarnavim</w:t>
      </w:r>
      <w:r w:rsidR="004B051D">
        <w:rPr>
          <w:szCs w:val="24"/>
        </w:rPr>
        <w:t>as</w:t>
      </w:r>
      <w:r w:rsidR="004B051D" w:rsidRPr="0094037A">
        <w:rPr>
          <w:szCs w:val="24"/>
        </w:rPr>
        <w:t xml:space="preserve"> nesikei</w:t>
      </w:r>
      <w:r w:rsidR="004B051D">
        <w:rPr>
          <w:szCs w:val="24"/>
        </w:rPr>
        <w:t>čia.</w:t>
      </w:r>
    </w:p>
    <w:p w14:paraId="0A410B3D" w14:textId="77777777" w:rsidR="00982F56" w:rsidRPr="00372883" w:rsidRDefault="00982F56" w:rsidP="00982F56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372883">
        <w:rPr>
          <w:szCs w:val="24"/>
        </w:rPr>
        <w:t>Nutarimo projektas paskelbtas Seimo kanceliarijos teisės aktų informacinėje sistemoje.</w:t>
      </w:r>
    </w:p>
    <w:p w14:paraId="7C58E505" w14:textId="7FDA307F" w:rsidR="00982F56" w:rsidRPr="00372883" w:rsidRDefault="00982F56" w:rsidP="00982F56">
      <w:pPr>
        <w:autoSpaceDE w:val="0"/>
        <w:autoSpaceDN w:val="0"/>
        <w:adjustRightInd w:val="0"/>
        <w:spacing w:line="276" w:lineRule="auto"/>
        <w:ind w:right="-568" w:firstLine="567"/>
        <w:contextualSpacing/>
        <w:jc w:val="both"/>
        <w:rPr>
          <w:szCs w:val="24"/>
        </w:rPr>
      </w:pPr>
      <w:r w:rsidRPr="00372883">
        <w:rPr>
          <w:szCs w:val="24"/>
        </w:rPr>
        <w:t xml:space="preserve">Nutarimo projektą parengė Vyriausybės kanceliarijos Strateginių kompetencijų grupė. </w:t>
      </w:r>
    </w:p>
    <w:p w14:paraId="7956E40E" w14:textId="588B1AE9" w:rsidR="00982F56" w:rsidRDefault="00982F56" w:rsidP="00982F56">
      <w:pPr>
        <w:spacing w:line="276" w:lineRule="auto"/>
        <w:ind w:right="-568"/>
        <w:contextualSpacing/>
        <w:jc w:val="both"/>
        <w:rPr>
          <w:szCs w:val="24"/>
        </w:rPr>
      </w:pPr>
    </w:p>
    <w:p w14:paraId="6B944BB0" w14:textId="3328801F" w:rsidR="00372883" w:rsidRDefault="00372883" w:rsidP="00982F56">
      <w:pPr>
        <w:spacing w:line="276" w:lineRule="auto"/>
        <w:ind w:right="-568"/>
        <w:contextualSpacing/>
        <w:jc w:val="both"/>
        <w:rPr>
          <w:szCs w:val="24"/>
        </w:rPr>
      </w:pPr>
    </w:p>
    <w:p w14:paraId="33C7EF5E" w14:textId="77777777" w:rsidR="00372883" w:rsidRPr="00372883" w:rsidRDefault="00372883" w:rsidP="00982F56">
      <w:pPr>
        <w:spacing w:line="276" w:lineRule="auto"/>
        <w:ind w:right="-568"/>
        <w:contextualSpacing/>
        <w:jc w:val="both"/>
        <w:rPr>
          <w:szCs w:val="24"/>
        </w:rPr>
      </w:pPr>
    </w:p>
    <w:p w14:paraId="741B50E4" w14:textId="77777777" w:rsidR="004B051D" w:rsidRDefault="00982F56" w:rsidP="00982F56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372883">
        <w:rPr>
          <w:szCs w:val="24"/>
        </w:rPr>
        <w:t>PRIDEDAMA.</w:t>
      </w:r>
    </w:p>
    <w:p w14:paraId="1577D504" w14:textId="47CA9EED" w:rsidR="00982F56" w:rsidRDefault="004B051D" w:rsidP="004B051D">
      <w:pPr>
        <w:pStyle w:val="ListParagraph"/>
        <w:numPr>
          <w:ilvl w:val="0"/>
          <w:numId w:val="5"/>
        </w:numPr>
        <w:spacing w:line="276" w:lineRule="auto"/>
        <w:ind w:right="-568"/>
        <w:jc w:val="both"/>
        <w:rPr>
          <w:szCs w:val="24"/>
        </w:rPr>
      </w:pPr>
      <w:r w:rsidRPr="004B051D">
        <w:rPr>
          <w:szCs w:val="24"/>
        </w:rPr>
        <w:t>Vyriausybės nutarimo projektas</w:t>
      </w:r>
      <w:r w:rsidR="00982F56" w:rsidRPr="004B051D">
        <w:rPr>
          <w:szCs w:val="24"/>
        </w:rPr>
        <w:t xml:space="preserve">, </w:t>
      </w:r>
      <w:r w:rsidRPr="004B051D">
        <w:rPr>
          <w:szCs w:val="24"/>
        </w:rPr>
        <w:t>1</w:t>
      </w:r>
      <w:r w:rsidR="001D0102" w:rsidRPr="004B051D">
        <w:rPr>
          <w:szCs w:val="24"/>
        </w:rPr>
        <w:t xml:space="preserve"> </w:t>
      </w:r>
      <w:r w:rsidR="00982F56" w:rsidRPr="004B051D">
        <w:rPr>
          <w:szCs w:val="24"/>
        </w:rPr>
        <w:t>lapa</w:t>
      </w:r>
      <w:r w:rsidRPr="004B051D">
        <w:rPr>
          <w:szCs w:val="24"/>
        </w:rPr>
        <w:t>s</w:t>
      </w:r>
      <w:r w:rsidR="00982F56" w:rsidRPr="004B051D">
        <w:rPr>
          <w:szCs w:val="24"/>
        </w:rPr>
        <w:t>.</w:t>
      </w:r>
    </w:p>
    <w:p w14:paraId="433FB70D" w14:textId="7F09AC7C" w:rsidR="004B051D" w:rsidRPr="004B051D" w:rsidRDefault="004B051D" w:rsidP="004B051D">
      <w:pPr>
        <w:pStyle w:val="ListParagraph"/>
        <w:numPr>
          <w:ilvl w:val="0"/>
          <w:numId w:val="5"/>
        </w:numPr>
        <w:spacing w:line="276" w:lineRule="auto"/>
        <w:ind w:right="-568"/>
        <w:jc w:val="both"/>
        <w:rPr>
          <w:szCs w:val="24"/>
        </w:rPr>
      </w:pPr>
      <w:r w:rsidRPr="00A01CAA">
        <w:rPr>
          <w:szCs w:val="24"/>
        </w:rPr>
        <w:t>Vyriausybės nutarimo projekto lyginamasis variantas, 1 lapas.</w:t>
      </w:r>
    </w:p>
    <w:p w14:paraId="5CAC26F2" w14:textId="77777777" w:rsidR="008F61AE" w:rsidRPr="00372883" w:rsidRDefault="008F61AE" w:rsidP="00264D71">
      <w:pPr>
        <w:spacing w:line="360" w:lineRule="auto"/>
        <w:jc w:val="both"/>
        <w:rPr>
          <w:szCs w:val="24"/>
        </w:rPr>
      </w:pPr>
    </w:p>
    <w:p w14:paraId="5CAC26F3" w14:textId="77777777" w:rsidR="008F61AE" w:rsidRPr="00372883" w:rsidRDefault="008F61AE" w:rsidP="00264D71">
      <w:pPr>
        <w:spacing w:line="360" w:lineRule="auto"/>
        <w:jc w:val="both"/>
        <w:rPr>
          <w:szCs w:val="24"/>
        </w:rPr>
      </w:pPr>
    </w:p>
    <w:p w14:paraId="5CAC26F9" w14:textId="77777777" w:rsidR="00484BCD" w:rsidRPr="00372883" w:rsidRDefault="00484BCD" w:rsidP="00264D71">
      <w:pPr>
        <w:spacing w:line="360" w:lineRule="auto"/>
        <w:jc w:val="both"/>
        <w:rPr>
          <w:szCs w:val="24"/>
        </w:rPr>
      </w:pPr>
    </w:p>
    <w:p w14:paraId="5CAC26FA" w14:textId="55C27557" w:rsidR="00484BCD" w:rsidRPr="00372883" w:rsidRDefault="00484BCD" w:rsidP="001236E4">
      <w:pPr>
        <w:tabs>
          <w:tab w:val="right" w:pos="9071"/>
        </w:tabs>
        <w:spacing w:line="360" w:lineRule="auto"/>
        <w:jc w:val="both"/>
        <w:rPr>
          <w:szCs w:val="24"/>
        </w:rPr>
      </w:pPr>
      <w:r w:rsidRPr="00372883">
        <w:rPr>
          <w:szCs w:val="24"/>
        </w:rPr>
        <w:t>Ministr</w:t>
      </w:r>
      <w:r w:rsidR="00B02B29" w:rsidRPr="00372883">
        <w:rPr>
          <w:szCs w:val="24"/>
        </w:rPr>
        <w:t>ė</w:t>
      </w:r>
      <w:r w:rsidRPr="00372883">
        <w:rPr>
          <w:szCs w:val="24"/>
        </w:rPr>
        <w:t xml:space="preserve"> Pirminink</w:t>
      </w:r>
      <w:r w:rsidR="00B02B29" w:rsidRPr="00372883">
        <w:rPr>
          <w:szCs w:val="24"/>
        </w:rPr>
        <w:t>ė</w:t>
      </w:r>
      <w:r w:rsidR="00B07B6B" w:rsidRPr="00372883">
        <w:rPr>
          <w:szCs w:val="24"/>
        </w:rPr>
        <w:tab/>
      </w:r>
      <w:r w:rsidR="00B02B29" w:rsidRPr="00372883">
        <w:rPr>
          <w:szCs w:val="24"/>
        </w:rPr>
        <w:t>Ingrida Šimonytė</w:t>
      </w:r>
    </w:p>
    <w:p w14:paraId="5CAC26FB" w14:textId="77777777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A69E7" w14:textId="77777777" w:rsidR="00566A9E" w:rsidRDefault="00566A9E">
      <w:r>
        <w:separator/>
      </w:r>
    </w:p>
  </w:endnote>
  <w:endnote w:type="continuationSeparator" w:id="0">
    <w:p w14:paraId="644DD68E" w14:textId="77777777" w:rsidR="00566A9E" w:rsidRDefault="00566A9E">
      <w:r>
        <w:continuationSeparator/>
      </w:r>
    </w:p>
  </w:endnote>
  <w:endnote w:type="continuationNotice" w:id="1">
    <w:p w14:paraId="6EA5CF2A" w14:textId="77777777" w:rsidR="00566A9E" w:rsidRDefault="00566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69A4E" w14:textId="77777777" w:rsidR="005773E8" w:rsidRDefault="0057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30178" w14:textId="77777777" w:rsidR="005773E8" w:rsidRDefault="00577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E" w14:textId="5D67BB62" w:rsidR="00031DF5" w:rsidRDefault="00031DF5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B9661" w14:textId="77777777" w:rsidR="00566A9E" w:rsidRDefault="00566A9E">
      <w:r>
        <w:separator/>
      </w:r>
    </w:p>
  </w:footnote>
  <w:footnote w:type="continuationSeparator" w:id="0">
    <w:p w14:paraId="1AB9EF32" w14:textId="77777777" w:rsidR="00566A9E" w:rsidRDefault="00566A9E">
      <w:r>
        <w:continuationSeparator/>
      </w:r>
    </w:p>
  </w:footnote>
  <w:footnote w:type="continuationNotice" w:id="1">
    <w:p w14:paraId="039574BA" w14:textId="77777777" w:rsidR="00566A9E" w:rsidRDefault="00566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36943ABF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r w:rsidR="00D043F6">
            <w:rPr>
              <w:sz w:val="18"/>
              <w:szCs w:val="18"/>
            </w:rPr>
            <w:t>LRV</w:t>
          </w:r>
          <w:r w:rsidR="000D645E" w:rsidRPr="000D645E">
            <w:rPr>
              <w:sz w:val="18"/>
              <w:szCs w:val="18"/>
            </w:rPr>
            <w:t>kan</w:t>
          </w:r>
          <w:r w:rsidR="000D645E">
            <w:rPr>
              <w:sz w:val="18"/>
              <w:szCs w:val="18"/>
            </w:rPr>
            <w:t>celiarija</w:t>
          </w:r>
          <w:r w:rsidR="00BD0B8E">
            <w:rPr>
              <w:sz w:val="18"/>
              <w:szCs w:val="18"/>
            </w:rPr>
            <w:t>@lrv.lt</w:t>
          </w:r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F5493"/>
    <w:multiLevelType w:val="hybridMultilevel"/>
    <w:tmpl w:val="89FAC5C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F20DE"/>
    <w:multiLevelType w:val="hybridMultilevel"/>
    <w:tmpl w:val="8C1A3BDA"/>
    <w:lvl w:ilvl="0" w:tplc="2A542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A"/>
    <w:rsid w:val="00015D72"/>
    <w:rsid w:val="000255AD"/>
    <w:rsid w:val="00031DF5"/>
    <w:rsid w:val="000470DF"/>
    <w:rsid w:val="00085549"/>
    <w:rsid w:val="000856D1"/>
    <w:rsid w:val="000B273F"/>
    <w:rsid w:val="000B27EB"/>
    <w:rsid w:val="000D5018"/>
    <w:rsid w:val="000D645E"/>
    <w:rsid w:val="000E4D38"/>
    <w:rsid w:val="000F7F6D"/>
    <w:rsid w:val="001236E4"/>
    <w:rsid w:val="00126BD2"/>
    <w:rsid w:val="0013167E"/>
    <w:rsid w:val="00146611"/>
    <w:rsid w:val="00166E02"/>
    <w:rsid w:val="001772C7"/>
    <w:rsid w:val="00193244"/>
    <w:rsid w:val="001945D8"/>
    <w:rsid w:val="001A7A8F"/>
    <w:rsid w:val="001C2F89"/>
    <w:rsid w:val="001D0102"/>
    <w:rsid w:val="001D49DA"/>
    <w:rsid w:val="00220193"/>
    <w:rsid w:val="0022072E"/>
    <w:rsid w:val="00232F9B"/>
    <w:rsid w:val="00243858"/>
    <w:rsid w:val="0026163C"/>
    <w:rsid w:val="00264D71"/>
    <w:rsid w:val="00282CC9"/>
    <w:rsid w:val="002A7236"/>
    <w:rsid w:val="002C4329"/>
    <w:rsid w:val="00353B16"/>
    <w:rsid w:val="0036578D"/>
    <w:rsid w:val="00370CBE"/>
    <w:rsid w:val="00372883"/>
    <w:rsid w:val="003A6EC6"/>
    <w:rsid w:val="003D015C"/>
    <w:rsid w:val="003D43C6"/>
    <w:rsid w:val="00402093"/>
    <w:rsid w:val="00406C7A"/>
    <w:rsid w:val="00453386"/>
    <w:rsid w:val="004605A2"/>
    <w:rsid w:val="00461E44"/>
    <w:rsid w:val="00484BCD"/>
    <w:rsid w:val="004877ED"/>
    <w:rsid w:val="00490CA8"/>
    <w:rsid w:val="004B051D"/>
    <w:rsid w:val="004D3FC8"/>
    <w:rsid w:val="004D6EB8"/>
    <w:rsid w:val="004F4AB8"/>
    <w:rsid w:val="00501995"/>
    <w:rsid w:val="005262D6"/>
    <w:rsid w:val="00544974"/>
    <w:rsid w:val="00566A9E"/>
    <w:rsid w:val="00575D50"/>
    <w:rsid w:val="005767DA"/>
    <w:rsid w:val="005773E8"/>
    <w:rsid w:val="005847FB"/>
    <w:rsid w:val="005925C7"/>
    <w:rsid w:val="005C598D"/>
    <w:rsid w:val="005D199C"/>
    <w:rsid w:val="005D1AE9"/>
    <w:rsid w:val="005E5EDA"/>
    <w:rsid w:val="006032E6"/>
    <w:rsid w:val="00633F6B"/>
    <w:rsid w:val="006501E7"/>
    <w:rsid w:val="00674334"/>
    <w:rsid w:val="006A3204"/>
    <w:rsid w:val="006D4EF7"/>
    <w:rsid w:val="006D5405"/>
    <w:rsid w:val="006E11E6"/>
    <w:rsid w:val="006E5D54"/>
    <w:rsid w:val="006F42CE"/>
    <w:rsid w:val="006F460A"/>
    <w:rsid w:val="00702FE4"/>
    <w:rsid w:val="00712635"/>
    <w:rsid w:val="00725D5F"/>
    <w:rsid w:val="0073494E"/>
    <w:rsid w:val="00746E3D"/>
    <w:rsid w:val="00754C53"/>
    <w:rsid w:val="00795863"/>
    <w:rsid w:val="00797E75"/>
    <w:rsid w:val="007E3ECD"/>
    <w:rsid w:val="008036C5"/>
    <w:rsid w:val="0080795D"/>
    <w:rsid w:val="008265B8"/>
    <w:rsid w:val="008538CD"/>
    <w:rsid w:val="0086412B"/>
    <w:rsid w:val="00871D47"/>
    <w:rsid w:val="0087373F"/>
    <w:rsid w:val="00874660"/>
    <w:rsid w:val="008C2673"/>
    <w:rsid w:val="008D7496"/>
    <w:rsid w:val="008F61AE"/>
    <w:rsid w:val="008F6F77"/>
    <w:rsid w:val="00915379"/>
    <w:rsid w:val="00916E0B"/>
    <w:rsid w:val="0092056D"/>
    <w:rsid w:val="00920FF8"/>
    <w:rsid w:val="00926B5B"/>
    <w:rsid w:val="00931D12"/>
    <w:rsid w:val="009407CC"/>
    <w:rsid w:val="00942521"/>
    <w:rsid w:val="009721C6"/>
    <w:rsid w:val="00972C24"/>
    <w:rsid w:val="00973490"/>
    <w:rsid w:val="00982F56"/>
    <w:rsid w:val="009A50FA"/>
    <w:rsid w:val="009B5D05"/>
    <w:rsid w:val="009C4616"/>
    <w:rsid w:val="009D28CD"/>
    <w:rsid w:val="00A164E1"/>
    <w:rsid w:val="00A2031C"/>
    <w:rsid w:val="00A24671"/>
    <w:rsid w:val="00A84667"/>
    <w:rsid w:val="00AA42D1"/>
    <w:rsid w:val="00AA4A99"/>
    <w:rsid w:val="00AA752E"/>
    <w:rsid w:val="00AD0EF3"/>
    <w:rsid w:val="00AD1C8E"/>
    <w:rsid w:val="00AE5708"/>
    <w:rsid w:val="00AF07E1"/>
    <w:rsid w:val="00AF7DFB"/>
    <w:rsid w:val="00B02B29"/>
    <w:rsid w:val="00B07B6B"/>
    <w:rsid w:val="00B359B8"/>
    <w:rsid w:val="00B467D1"/>
    <w:rsid w:val="00B46E27"/>
    <w:rsid w:val="00B616EC"/>
    <w:rsid w:val="00B757B0"/>
    <w:rsid w:val="00B96B4D"/>
    <w:rsid w:val="00BC1E7A"/>
    <w:rsid w:val="00BD0B8E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C2A71"/>
    <w:rsid w:val="00CC3A74"/>
    <w:rsid w:val="00CE5FA1"/>
    <w:rsid w:val="00CF1EFF"/>
    <w:rsid w:val="00D03CF8"/>
    <w:rsid w:val="00D043F6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B40DB"/>
    <w:rsid w:val="00DC30AD"/>
    <w:rsid w:val="00DC34FD"/>
    <w:rsid w:val="00DE40E1"/>
    <w:rsid w:val="00DE68C3"/>
    <w:rsid w:val="00E05A53"/>
    <w:rsid w:val="00E245C4"/>
    <w:rsid w:val="00E60477"/>
    <w:rsid w:val="00E632E3"/>
    <w:rsid w:val="00ED0D5B"/>
    <w:rsid w:val="00EF6C45"/>
    <w:rsid w:val="00F53C05"/>
    <w:rsid w:val="00F621D3"/>
    <w:rsid w:val="00F652E2"/>
    <w:rsid w:val="00F91313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AC26EA"/>
  <w15:docId w15:val="{8F45FFCB-5D5B-469B-A397-3FC622A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02F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2FE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2F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2F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808AC"/>
    <w:rsid w:val="000966BB"/>
    <w:rsid w:val="000F0E42"/>
    <w:rsid w:val="001820DF"/>
    <w:rsid w:val="001E62A8"/>
    <w:rsid w:val="002253BD"/>
    <w:rsid w:val="002B4474"/>
    <w:rsid w:val="00326F2B"/>
    <w:rsid w:val="00377628"/>
    <w:rsid w:val="00482972"/>
    <w:rsid w:val="00484B3C"/>
    <w:rsid w:val="004D5EE7"/>
    <w:rsid w:val="00637BA9"/>
    <w:rsid w:val="00790180"/>
    <w:rsid w:val="007A7433"/>
    <w:rsid w:val="007E3A0E"/>
    <w:rsid w:val="008337B7"/>
    <w:rsid w:val="00860EFC"/>
    <w:rsid w:val="008E39C2"/>
    <w:rsid w:val="00AD008E"/>
    <w:rsid w:val="00AF0D81"/>
    <w:rsid w:val="00CA6EDE"/>
    <w:rsid w:val="00E470BD"/>
    <w:rsid w:val="00F276B0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1CC102F1AED64EB5FE80FE0CC7E780" ma:contentTypeVersion="8" ma:contentTypeDescription="Kurkite naują dokumentą." ma:contentTypeScope="" ma:versionID="0daa2a0236ffc8642690e69fd35d21a0">
  <xsd:schema xmlns:xsd="http://www.w3.org/2001/XMLSchema" xmlns:xs="http://www.w3.org/2001/XMLSchema" xmlns:p="http://schemas.microsoft.com/office/2006/metadata/properties" xmlns:ns2="7c395236-f108-4b35-9c44-d3afd329055d" xmlns:ns3="8550afb1-4c85-4cf0-ac30-96ebdb21771e" targetNamespace="http://schemas.microsoft.com/office/2006/metadata/properties" ma:root="true" ma:fieldsID="862cfd590eec9f3651055cd8f9343fff" ns2:_="" ns3:_="">
    <xsd:import namespace="7c395236-f108-4b35-9c44-d3afd329055d"/>
    <xsd:import namespace="8550afb1-4c85-4cf0-ac30-96ebdb217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5236-f108-4b35-9c44-d3afd329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afb1-4c85-4cf0-ac30-96ebdb217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45B04-7D9B-4BC6-B0A3-13563920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5236-f108-4b35-9c44-d3afd329055d"/>
    <ds:schemaRef ds:uri="8550afb1-4c85-4cf0-ac30-96ebdb217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B15DF-51AD-4045-B50D-21E45ED74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1496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2021-09-15T05:11:00Z</dcterms:created>
  <dc:creator>Daiva Motiejūnaitė</dc:creator>
  <cp:lastModifiedBy>Daiva Žaromskytė</cp:lastModifiedBy>
  <cp:lastPrinted>2011-03-14T17:27:00Z</cp:lastPrinted>
  <dcterms:modified xsi:type="dcterms:W3CDTF">2021-09-15T05:11:00Z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0x0101005B1CC102F1AED64EB5FE80FE0CC7E780</vt:lpwstr>
  </property>
  <property fmtid="{D5CDD505-2E9C-101B-9397-08002B2CF9AE}" pid="3" name="Mokymų plano rengimas ir tvirtinimas">
    <vt:lpwstr>, </vt:lpwstr>
  </property>
  <property fmtid="{D5CDD505-2E9C-101B-9397-08002B2CF9AE}" pid="4" name="Order">
    <vt:r8>109000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