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C9534" w14:textId="77777777" w:rsidR="006F014E" w:rsidRPr="008049D4" w:rsidRDefault="007669F3" w:rsidP="006F014E">
      <w:pPr>
        <w:pStyle w:val="Tekstas"/>
        <w:spacing w:line="360" w:lineRule="atLeast"/>
        <w:ind w:right="142" w:firstLine="0"/>
        <w:jc w:val="center"/>
        <w:rPr>
          <w:b/>
          <w:caps/>
          <w:szCs w:val="24"/>
        </w:rPr>
      </w:pPr>
      <w:bookmarkStart w:id="0" w:name="OLE_LINK3"/>
      <w:bookmarkStart w:id="1" w:name="OLE_LINK4"/>
      <w:r w:rsidRPr="008049D4">
        <w:rPr>
          <w:b/>
          <w:caps/>
          <w:szCs w:val="24"/>
        </w:rPr>
        <w:t>LIETUVOS</w:t>
      </w:r>
      <w:r w:rsidR="001B4C64" w:rsidRPr="008049D4">
        <w:rPr>
          <w:b/>
          <w:caps/>
          <w:szCs w:val="24"/>
        </w:rPr>
        <w:t xml:space="preserve"> </w:t>
      </w:r>
      <w:r w:rsidRPr="008049D4">
        <w:rPr>
          <w:b/>
          <w:caps/>
          <w:szCs w:val="24"/>
        </w:rPr>
        <w:t>RESPUBLIKOS</w:t>
      </w:r>
      <w:r w:rsidR="001B4C64" w:rsidRPr="008049D4">
        <w:rPr>
          <w:b/>
          <w:caps/>
          <w:szCs w:val="24"/>
        </w:rPr>
        <w:t xml:space="preserve"> </w:t>
      </w:r>
    </w:p>
    <w:p w14:paraId="15B6AF41" w14:textId="77777777" w:rsidR="006C05F3" w:rsidRPr="008049D4" w:rsidRDefault="006C05F3" w:rsidP="006F014E">
      <w:pPr>
        <w:pStyle w:val="Tekstas"/>
        <w:spacing w:line="360" w:lineRule="atLeast"/>
        <w:ind w:right="142" w:firstLine="0"/>
        <w:jc w:val="center"/>
        <w:rPr>
          <w:b/>
          <w:caps/>
          <w:szCs w:val="24"/>
        </w:rPr>
      </w:pPr>
      <w:r w:rsidRPr="008049D4">
        <w:rPr>
          <w:b/>
          <w:caps/>
          <w:szCs w:val="24"/>
        </w:rPr>
        <w:t xml:space="preserve">PARAMOS BŪSTUI ĮSIGYTI AR IŠSINUOMOTI </w:t>
      </w:r>
    </w:p>
    <w:p w14:paraId="4B64DC82" w14:textId="13262B3D" w:rsidR="006F014E" w:rsidRPr="008049D4" w:rsidRDefault="006F014E" w:rsidP="006F014E">
      <w:pPr>
        <w:pStyle w:val="Tekstas"/>
        <w:spacing w:line="360" w:lineRule="atLeast"/>
        <w:ind w:right="142" w:firstLine="0"/>
        <w:jc w:val="center"/>
        <w:rPr>
          <w:b/>
          <w:caps/>
          <w:szCs w:val="24"/>
        </w:rPr>
      </w:pPr>
      <w:r w:rsidRPr="008049D4">
        <w:rPr>
          <w:b/>
          <w:caps/>
          <w:szCs w:val="24"/>
        </w:rPr>
        <w:t>ĮSTATYMO NR. xii-12</w:t>
      </w:r>
      <w:r w:rsidR="006C05F3" w:rsidRPr="008049D4">
        <w:rPr>
          <w:b/>
          <w:caps/>
          <w:szCs w:val="24"/>
        </w:rPr>
        <w:t>15</w:t>
      </w:r>
      <w:r w:rsidRPr="008049D4">
        <w:rPr>
          <w:b/>
          <w:caps/>
          <w:szCs w:val="24"/>
        </w:rPr>
        <w:t xml:space="preserve"> </w:t>
      </w:r>
      <w:r w:rsidR="00731AE8">
        <w:rPr>
          <w:b/>
          <w:caps/>
          <w:szCs w:val="24"/>
        </w:rPr>
        <w:t xml:space="preserve">8, </w:t>
      </w:r>
      <w:r w:rsidR="00E25FE4" w:rsidRPr="008049D4">
        <w:rPr>
          <w:b/>
          <w:caps/>
          <w:szCs w:val="24"/>
        </w:rPr>
        <w:t xml:space="preserve">9, </w:t>
      </w:r>
      <w:r w:rsidR="007702C9">
        <w:rPr>
          <w:b/>
          <w:caps/>
          <w:szCs w:val="24"/>
          <w:lang w:val="en-US"/>
        </w:rPr>
        <w:t xml:space="preserve">10, </w:t>
      </w:r>
      <w:r w:rsidR="00E25FE4" w:rsidRPr="008049D4">
        <w:rPr>
          <w:b/>
          <w:caps/>
          <w:szCs w:val="24"/>
        </w:rPr>
        <w:t xml:space="preserve">11, 12, 13, 14, 16, </w:t>
      </w:r>
      <w:r w:rsidR="00731AE8">
        <w:rPr>
          <w:b/>
          <w:caps/>
          <w:szCs w:val="24"/>
        </w:rPr>
        <w:t xml:space="preserve">18, </w:t>
      </w:r>
      <w:r w:rsidR="00E25FE4" w:rsidRPr="008049D4">
        <w:rPr>
          <w:b/>
          <w:caps/>
          <w:szCs w:val="24"/>
        </w:rPr>
        <w:t>20</w:t>
      </w:r>
      <w:r w:rsidR="00731AE8">
        <w:rPr>
          <w:b/>
          <w:caps/>
          <w:szCs w:val="24"/>
        </w:rPr>
        <w:t>, 21</w:t>
      </w:r>
      <w:r w:rsidR="00E25FE4" w:rsidRPr="008049D4">
        <w:rPr>
          <w:b/>
          <w:caps/>
          <w:szCs w:val="24"/>
        </w:rPr>
        <w:t xml:space="preserve"> </w:t>
      </w:r>
      <w:r w:rsidR="003863EF" w:rsidRPr="008049D4">
        <w:rPr>
          <w:b/>
          <w:caps/>
          <w:szCs w:val="24"/>
        </w:rPr>
        <w:t xml:space="preserve">IR </w:t>
      </w:r>
      <w:r w:rsidR="00E25FE4" w:rsidRPr="008049D4">
        <w:rPr>
          <w:b/>
          <w:caps/>
          <w:szCs w:val="24"/>
        </w:rPr>
        <w:t>25</w:t>
      </w:r>
      <w:r w:rsidRPr="008049D4">
        <w:rPr>
          <w:b/>
          <w:caps/>
          <w:szCs w:val="24"/>
        </w:rPr>
        <w:t xml:space="preserve"> STRAIPSNIų PAKEITIMO </w:t>
      </w:r>
    </w:p>
    <w:p w14:paraId="776C414A" w14:textId="77777777" w:rsidR="00F842DD" w:rsidRPr="008049D4" w:rsidRDefault="006F014E" w:rsidP="00F842DD">
      <w:pPr>
        <w:pStyle w:val="Tekstas"/>
        <w:spacing w:line="360" w:lineRule="atLeast"/>
        <w:ind w:right="142" w:firstLine="0"/>
        <w:jc w:val="center"/>
        <w:rPr>
          <w:b/>
          <w:caps/>
          <w:szCs w:val="24"/>
        </w:rPr>
      </w:pPr>
      <w:r w:rsidRPr="008049D4">
        <w:rPr>
          <w:b/>
          <w:caps/>
          <w:szCs w:val="24"/>
        </w:rPr>
        <w:t xml:space="preserve">ĮSTATYMO </w:t>
      </w:r>
      <w:r w:rsidR="007D3BC6" w:rsidRPr="008049D4">
        <w:rPr>
          <w:b/>
          <w:caps/>
          <w:szCs w:val="24"/>
        </w:rPr>
        <w:t>PROJEKTO</w:t>
      </w:r>
      <w:r w:rsidR="000F531E" w:rsidRPr="008049D4">
        <w:rPr>
          <w:b/>
          <w:caps/>
          <w:szCs w:val="24"/>
        </w:rPr>
        <w:t xml:space="preserve"> </w:t>
      </w:r>
    </w:p>
    <w:p w14:paraId="0F119A77" w14:textId="77777777" w:rsidR="00D57F3A" w:rsidRPr="008049D4" w:rsidRDefault="00A33A83" w:rsidP="00F842DD">
      <w:pPr>
        <w:pStyle w:val="Tekstas"/>
        <w:spacing w:line="360" w:lineRule="atLeast"/>
        <w:ind w:right="142" w:firstLine="0"/>
        <w:jc w:val="center"/>
        <w:rPr>
          <w:b/>
          <w:caps/>
          <w:szCs w:val="24"/>
        </w:rPr>
      </w:pPr>
      <w:r w:rsidRPr="008049D4">
        <w:rPr>
          <w:b/>
          <w:caps/>
          <w:szCs w:val="24"/>
        </w:rPr>
        <w:t>AIŠKINAMASIS RAŠTAS</w:t>
      </w:r>
    </w:p>
    <w:bookmarkEnd w:id="0"/>
    <w:bookmarkEnd w:id="1"/>
    <w:p w14:paraId="315F6DF8" w14:textId="77777777" w:rsidR="006000C3" w:rsidRPr="008049D4" w:rsidRDefault="006000C3" w:rsidP="00BA5435">
      <w:pPr>
        <w:spacing w:after="120" w:line="240" w:lineRule="atLeast"/>
        <w:ind w:right="140" w:firstLine="709"/>
        <w:jc w:val="both"/>
        <w:rPr>
          <w:b/>
          <w:szCs w:val="24"/>
        </w:rPr>
      </w:pPr>
    </w:p>
    <w:p w14:paraId="350A996A" w14:textId="3A5572F7" w:rsidR="005A664B" w:rsidRPr="008049D4" w:rsidRDefault="002B0F11" w:rsidP="006F014E">
      <w:pPr>
        <w:pStyle w:val="Sraopastraipa"/>
        <w:numPr>
          <w:ilvl w:val="0"/>
          <w:numId w:val="11"/>
        </w:numPr>
        <w:tabs>
          <w:tab w:val="left" w:pos="993"/>
        </w:tabs>
        <w:spacing w:after="120" w:line="240" w:lineRule="atLeast"/>
        <w:ind w:left="0" w:right="140" w:firstLine="709"/>
        <w:jc w:val="both"/>
        <w:rPr>
          <w:b/>
          <w:lang w:val="lt-LT"/>
        </w:rPr>
      </w:pPr>
      <w:r w:rsidRPr="008049D4">
        <w:rPr>
          <w:b/>
          <w:lang w:val="lt-LT"/>
        </w:rPr>
        <w:t xml:space="preserve">Lietuvos Respublikos </w:t>
      </w:r>
      <w:r w:rsidR="006C05F3" w:rsidRPr="008049D4">
        <w:rPr>
          <w:b/>
          <w:lang w:val="lt-LT"/>
        </w:rPr>
        <w:t xml:space="preserve">paramos būstui įsigyti ar išsinuomoti </w:t>
      </w:r>
      <w:r w:rsidR="006F014E" w:rsidRPr="008049D4">
        <w:rPr>
          <w:b/>
          <w:lang w:val="lt-LT"/>
        </w:rPr>
        <w:t>įstatymo Nr. XII-12</w:t>
      </w:r>
      <w:r w:rsidR="006C05F3" w:rsidRPr="008049D4">
        <w:rPr>
          <w:b/>
          <w:lang w:val="lt-LT"/>
        </w:rPr>
        <w:t>15</w:t>
      </w:r>
      <w:r w:rsidR="006F014E" w:rsidRPr="008049D4">
        <w:rPr>
          <w:b/>
          <w:lang w:val="lt-LT"/>
        </w:rPr>
        <w:t xml:space="preserve"> </w:t>
      </w:r>
      <w:r w:rsidR="00C75ED2">
        <w:rPr>
          <w:b/>
          <w:lang w:val="lt-LT"/>
        </w:rPr>
        <w:t xml:space="preserve">8, </w:t>
      </w:r>
      <w:r w:rsidR="00B95368" w:rsidRPr="008049D4">
        <w:rPr>
          <w:b/>
          <w:lang w:val="lt-LT"/>
        </w:rPr>
        <w:t>9</w:t>
      </w:r>
      <w:r w:rsidR="003863EF" w:rsidRPr="008049D4">
        <w:rPr>
          <w:b/>
          <w:lang w:val="lt-LT"/>
        </w:rPr>
        <w:t xml:space="preserve">, </w:t>
      </w:r>
      <w:r w:rsidR="007702C9">
        <w:rPr>
          <w:b/>
          <w:lang w:val="lt-LT"/>
        </w:rPr>
        <w:t xml:space="preserve">10, </w:t>
      </w:r>
      <w:r w:rsidR="00B95368" w:rsidRPr="008049D4">
        <w:rPr>
          <w:b/>
          <w:lang w:val="lt-LT"/>
        </w:rPr>
        <w:t>11</w:t>
      </w:r>
      <w:r w:rsidR="003863EF" w:rsidRPr="008049D4">
        <w:rPr>
          <w:b/>
          <w:lang w:val="lt-LT"/>
        </w:rPr>
        <w:t xml:space="preserve">, </w:t>
      </w:r>
      <w:r w:rsidR="00B95368" w:rsidRPr="008049D4">
        <w:rPr>
          <w:b/>
          <w:lang w:val="lt-LT"/>
        </w:rPr>
        <w:t>12</w:t>
      </w:r>
      <w:r w:rsidR="003863EF" w:rsidRPr="008049D4">
        <w:rPr>
          <w:b/>
          <w:lang w:val="lt-LT"/>
        </w:rPr>
        <w:t xml:space="preserve">, </w:t>
      </w:r>
      <w:r w:rsidR="00B95368" w:rsidRPr="008049D4">
        <w:rPr>
          <w:b/>
          <w:lang w:val="lt-LT"/>
        </w:rPr>
        <w:t xml:space="preserve">13, 14, 16, </w:t>
      </w:r>
      <w:r w:rsidR="00C75ED2">
        <w:rPr>
          <w:b/>
          <w:lang w:val="lt-LT"/>
        </w:rPr>
        <w:t xml:space="preserve">18, </w:t>
      </w:r>
      <w:r w:rsidR="00B95368" w:rsidRPr="008049D4">
        <w:rPr>
          <w:b/>
          <w:lang w:val="lt-LT"/>
        </w:rPr>
        <w:t>20</w:t>
      </w:r>
      <w:r w:rsidR="00C75ED2">
        <w:rPr>
          <w:b/>
          <w:lang w:val="lt-LT"/>
        </w:rPr>
        <w:t>, 21</w:t>
      </w:r>
      <w:r w:rsidR="006F014E" w:rsidRPr="008049D4">
        <w:rPr>
          <w:b/>
          <w:lang w:val="lt-LT"/>
        </w:rPr>
        <w:t xml:space="preserve"> ir </w:t>
      </w:r>
      <w:r w:rsidR="00B95368" w:rsidRPr="008049D4">
        <w:rPr>
          <w:b/>
          <w:lang w:val="lt-LT"/>
        </w:rPr>
        <w:t>25</w:t>
      </w:r>
      <w:r w:rsidR="006F014E" w:rsidRPr="008049D4">
        <w:rPr>
          <w:b/>
          <w:lang w:val="lt-LT"/>
        </w:rPr>
        <w:t xml:space="preserve"> straipsnių pakeitimo </w:t>
      </w:r>
      <w:r w:rsidRPr="008049D4">
        <w:rPr>
          <w:b/>
          <w:lang w:val="lt-LT"/>
        </w:rPr>
        <w:t xml:space="preserve">įstatymo </w:t>
      </w:r>
      <w:r w:rsidR="0092716D" w:rsidRPr="008049D4">
        <w:rPr>
          <w:b/>
          <w:lang w:val="lt-LT"/>
        </w:rPr>
        <w:t>p</w:t>
      </w:r>
      <w:r w:rsidR="00DB6E07" w:rsidRPr="008049D4">
        <w:rPr>
          <w:b/>
          <w:lang w:val="lt-LT"/>
        </w:rPr>
        <w:t>rojekt</w:t>
      </w:r>
      <w:r w:rsidR="007D3BC6" w:rsidRPr="008049D4">
        <w:rPr>
          <w:b/>
          <w:lang w:val="lt-LT"/>
        </w:rPr>
        <w:t>o</w:t>
      </w:r>
      <w:r w:rsidR="00DB6E07" w:rsidRPr="008049D4">
        <w:rPr>
          <w:b/>
          <w:lang w:val="lt-LT"/>
        </w:rPr>
        <w:t xml:space="preserve"> </w:t>
      </w:r>
      <w:r w:rsidR="005A664B" w:rsidRPr="008049D4">
        <w:rPr>
          <w:b/>
          <w:lang w:val="lt-LT"/>
        </w:rPr>
        <w:t>rengimą paskatinusios priežastys, parengto projekto tikslai ir uždaviniai.</w:t>
      </w:r>
    </w:p>
    <w:p w14:paraId="5D948812" w14:textId="7B284338" w:rsidR="006C05F3" w:rsidRPr="008049D4" w:rsidRDefault="00BB5777" w:rsidP="00377D92">
      <w:pPr>
        <w:spacing w:after="120" w:line="240" w:lineRule="atLeast"/>
        <w:ind w:right="142" w:firstLine="709"/>
        <w:jc w:val="both"/>
        <w:rPr>
          <w:szCs w:val="24"/>
        </w:rPr>
      </w:pPr>
      <w:r w:rsidRPr="008049D4">
        <w:rPr>
          <w:szCs w:val="24"/>
        </w:rPr>
        <w:t xml:space="preserve">Lietuvos Respublikos </w:t>
      </w:r>
      <w:r w:rsidR="006C05F3" w:rsidRPr="008049D4">
        <w:rPr>
          <w:szCs w:val="24"/>
        </w:rPr>
        <w:t>paramos būstui įsigyti ar išsinuomoti įstatymo N</w:t>
      </w:r>
      <w:r w:rsidR="006F014E" w:rsidRPr="008049D4">
        <w:rPr>
          <w:szCs w:val="24"/>
        </w:rPr>
        <w:t>r. XII-12</w:t>
      </w:r>
      <w:r w:rsidR="006C05F3" w:rsidRPr="008049D4">
        <w:rPr>
          <w:szCs w:val="24"/>
        </w:rPr>
        <w:t>15</w:t>
      </w:r>
      <w:r w:rsidR="006F014E" w:rsidRPr="008049D4">
        <w:rPr>
          <w:szCs w:val="24"/>
        </w:rPr>
        <w:t xml:space="preserve"> </w:t>
      </w:r>
      <w:r w:rsidR="00C75ED2">
        <w:rPr>
          <w:szCs w:val="24"/>
        </w:rPr>
        <w:t xml:space="preserve">8, </w:t>
      </w:r>
      <w:r w:rsidR="00B95368" w:rsidRPr="008049D4">
        <w:rPr>
          <w:szCs w:val="24"/>
        </w:rPr>
        <w:t xml:space="preserve">9, </w:t>
      </w:r>
      <w:r w:rsidR="007702C9">
        <w:rPr>
          <w:szCs w:val="24"/>
        </w:rPr>
        <w:t xml:space="preserve">10, </w:t>
      </w:r>
      <w:r w:rsidR="00B95368" w:rsidRPr="008049D4">
        <w:rPr>
          <w:szCs w:val="24"/>
        </w:rPr>
        <w:t xml:space="preserve">11, 12, 13, 14, 16, </w:t>
      </w:r>
      <w:r w:rsidR="00C75ED2">
        <w:rPr>
          <w:szCs w:val="24"/>
        </w:rPr>
        <w:t xml:space="preserve">18, </w:t>
      </w:r>
      <w:r w:rsidR="00B95368" w:rsidRPr="008049D4">
        <w:rPr>
          <w:szCs w:val="24"/>
        </w:rPr>
        <w:t>20</w:t>
      </w:r>
      <w:r w:rsidR="00C75ED2">
        <w:rPr>
          <w:szCs w:val="24"/>
        </w:rPr>
        <w:t>, 21</w:t>
      </w:r>
      <w:r w:rsidR="00B95368" w:rsidRPr="008049D4">
        <w:rPr>
          <w:szCs w:val="24"/>
        </w:rPr>
        <w:t xml:space="preserve"> ir 25</w:t>
      </w:r>
      <w:r w:rsidR="006F014E" w:rsidRPr="008049D4">
        <w:rPr>
          <w:szCs w:val="24"/>
        </w:rPr>
        <w:t xml:space="preserve"> straipsnių pakeitimo įstatymo </w:t>
      </w:r>
      <w:r w:rsidRPr="008049D4">
        <w:rPr>
          <w:szCs w:val="24"/>
        </w:rPr>
        <w:t xml:space="preserve">projektas (toliau – Projektas) </w:t>
      </w:r>
      <w:r w:rsidR="00D62673" w:rsidRPr="008049D4">
        <w:rPr>
          <w:szCs w:val="24"/>
        </w:rPr>
        <w:t>parengtas</w:t>
      </w:r>
      <w:r w:rsidR="006F014E" w:rsidRPr="008049D4">
        <w:rPr>
          <w:szCs w:val="24"/>
        </w:rPr>
        <w:t>,</w:t>
      </w:r>
      <w:r w:rsidR="00424705" w:rsidRPr="008049D4">
        <w:rPr>
          <w:szCs w:val="24"/>
        </w:rPr>
        <w:t xml:space="preserve"> siekiant </w:t>
      </w:r>
      <w:r w:rsidR="00553958" w:rsidRPr="008049D4">
        <w:rPr>
          <w:szCs w:val="24"/>
        </w:rPr>
        <w:t>didinti būsto prieinamumą socialiai pažeidžiamiems asmenims.</w:t>
      </w:r>
    </w:p>
    <w:p w14:paraId="28C8CE35" w14:textId="627FB6D6" w:rsidR="00FF0FD9" w:rsidRPr="008049D4" w:rsidRDefault="00BB5777" w:rsidP="00BB5777">
      <w:pPr>
        <w:spacing w:after="120" w:line="240" w:lineRule="atLeast"/>
        <w:ind w:right="140" w:firstLine="709"/>
        <w:jc w:val="both"/>
        <w:rPr>
          <w:szCs w:val="24"/>
        </w:rPr>
      </w:pPr>
      <w:r w:rsidRPr="008049D4">
        <w:rPr>
          <w:b/>
          <w:szCs w:val="24"/>
        </w:rPr>
        <w:t>Projekto</w:t>
      </w:r>
      <w:r w:rsidRPr="008049D4">
        <w:rPr>
          <w:szCs w:val="24"/>
        </w:rPr>
        <w:t xml:space="preserve"> </w:t>
      </w:r>
      <w:r w:rsidRPr="008049D4">
        <w:rPr>
          <w:b/>
          <w:szCs w:val="24"/>
        </w:rPr>
        <w:t>tikslas</w:t>
      </w:r>
      <w:r w:rsidRPr="008049D4">
        <w:rPr>
          <w:szCs w:val="24"/>
        </w:rPr>
        <w:t xml:space="preserve"> – </w:t>
      </w:r>
      <w:r w:rsidR="00FF0FD9" w:rsidRPr="008049D4">
        <w:rPr>
          <w:szCs w:val="24"/>
        </w:rPr>
        <w:t xml:space="preserve">tobulinti teisinį reguliavimą, siekiant </w:t>
      </w:r>
      <w:r w:rsidR="00206786" w:rsidRPr="008049D4">
        <w:rPr>
          <w:szCs w:val="24"/>
        </w:rPr>
        <w:t>didinti</w:t>
      </w:r>
      <w:r w:rsidR="00797187" w:rsidRPr="008049D4">
        <w:rPr>
          <w:szCs w:val="24"/>
        </w:rPr>
        <w:t xml:space="preserve"> </w:t>
      </w:r>
      <w:r w:rsidR="00BA4E1C">
        <w:rPr>
          <w:szCs w:val="24"/>
        </w:rPr>
        <w:t xml:space="preserve">socialinio ir kito </w:t>
      </w:r>
      <w:r w:rsidR="00797187" w:rsidRPr="008049D4">
        <w:rPr>
          <w:szCs w:val="24"/>
        </w:rPr>
        <w:t xml:space="preserve">savivaldybės būsto nuomos prieinamumą, </w:t>
      </w:r>
      <w:r w:rsidR="00800FF3">
        <w:rPr>
          <w:szCs w:val="24"/>
        </w:rPr>
        <w:t>nustatyti palankesnes</w:t>
      </w:r>
      <w:r w:rsidR="005B639A">
        <w:rPr>
          <w:szCs w:val="24"/>
        </w:rPr>
        <w:t xml:space="preserve"> </w:t>
      </w:r>
      <w:r w:rsidR="00883BCB">
        <w:rPr>
          <w:szCs w:val="24"/>
        </w:rPr>
        <w:t>apsirūpinimo nuosavu būstu</w:t>
      </w:r>
      <w:r w:rsidR="005B639A">
        <w:rPr>
          <w:szCs w:val="24"/>
        </w:rPr>
        <w:t xml:space="preserve"> sąlygas bei</w:t>
      </w:r>
      <w:r w:rsidR="00206786" w:rsidRPr="008049D4">
        <w:rPr>
          <w:szCs w:val="24"/>
        </w:rPr>
        <w:t xml:space="preserve"> </w:t>
      </w:r>
      <w:r w:rsidR="001240B7" w:rsidRPr="008049D4">
        <w:rPr>
          <w:szCs w:val="24"/>
        </w:rPr>
        <w:t xml:space="preserve">aiškiau sureguliuoti </w:t>
      </w:r>
      <w:r w:rsidR="00EC0C31" w:rsidRPr="008049D4">
        <w:rPr>
          <w:szCs w:val="24"/>
        </w:rPr>
        <w:t>savivaldybės būsto pardavimo klausimus.</w:t>
      </w:r>
    </w:p>
    <w:p w14:paraId="1BF74AE4" w14:textId="77777777" w:rsidR="001F3FD7" w:rsidRPr="008049D4" w:rsidRDefault="00BB5777" w:rsidP="00C27394">
      <w:pPr>
        <w:spacing w:after="120" w:line="240" w:lineRule="atLeast"/>
        <w:ind w:right="140" w:firstLine="709"/>
        <w:jc w:val="both"/>
        <w:rPr>
          <w:b/>
          <w:szCs w:val="24"/>
        </w:rPr>
      </w:pPr>
      <w:r w:rsidRPr="008049D4">
        <w:rPr>
          <w:b/>
          <w:szCs w:val="24"/>
        </w:rPr>
        <w:t>Projekto uždavin</w:t>
      </w:r>
      <w:r w:rsidR="001F3FD7" w:rsidRPr="008049D4">
        <w:rPr>
          <w:b/>
          <w:szCs w:val="24"/>
        </w:rPr>
        <w:t>iai:</w:t>
      </w:r>
    </w:p>
    <w:p w14:paraId="7900CC37" w14:textId="4D87A47F" w:rsidR="0018490F" w:rsidRPr="008049D4" w:rsidRDefault="00C27394" w:rsidP="00F41FDE">
      <w:pPr>
        <w:pStyle w:val="Sraopastraipa"/>
        <w:spacing w:line="240" w:lineRule="atLeast"/>
        <w:ind w:left="709" w:right="142"/>
        <w:jc w:val="both"/>
        <w:rPr>
          <w:lang w:val="lt-LT"/>
        </w:rPr>
      </w:pPr>
      <w:r w:rsidRPr="008049D4">
        <w:rPr>
          <w:lang w:val="lt-LT"/>
        </w:rPr>
        <w:t xml:space="preserve">Lietuvos Respublikos </w:t>
      </w:r>
      <w:r w:rsidR="000C2ACD" w:rsidRPr="008049D4">
        <w:rPr>
          <w:lang w:val="lt-LT"/>
        </w:rPr>
        <w:t xml:space="preserve">paramos būstui įsigyti ar išsinuomoti </w:t>
      </w:r>
      <w:r w:rsidRPr="008049D4">
        <w:rPr>
          <w:lang w:val="lt-LT"/>
        </w:rPr>
        <w:t>įstatyme (toliau</w:t>
      </w:r>
      <w:r w:rsidR="000C2ACD" w:rsidRPr="008049D4">
        <w:rPr>
          <w:lang w:val="lt-LT"/>
        </w:rPr>
        <w:t> </w:t>
      </w:r>
      <w:r w:rsidRPr="008049D4">
        <w:rPr>
          <w:lang w:val="lt-LT"/>
        </w:rPr>
        <w:t>– Įstatymas)</w:t>
      </w:r>
      <w:r w:rsidR="0018490F" w:rsidRPr="008049D4">
        <w:rPr>
          <w:lang w:val="lt-LT"/>
        </w:rPr>
        <w:t>:</w:t>
      </w:r>
    </w:p>
    <w:p w14:paraId="48764BF2" w14:textId="7189E618" w:rsidR="00526688" w:rsidRPr="008049D4" w:rsidRDefault="00526688" w:rsidP="00C27E8B">
      <w:pPr>
        <w:pStyle w:val="Sraopastraipa"/>
        <w:numPr>
          <w:ilvl w:val="0"/>
          <w:numId w:val="46"/>
        </w:numPr>
        <w:spacing w:line="240" w:lineRule="atLeast"/>
        <w:ind w:right="142"/>
        <w:jc w:val="both"/>
        <w:rPr>
          <w:lang w:val="lt-LT"/>
        </w:rPr>
      </w:pPr>
      <w:r w:rsidRPr="008049D4">
        <w:rPr>
          <w:lang w:val="lt-LT"/>
        </w:rPr>
        <w:t>nustatyti, kad vieniši tėvai gal</w:t>
      </w:r>
      <w:r w:rsidR="00B43E5D" w:rsidRPr="008049D4">
        <w:rPr>
          <w:lang w:val="lt-LT"/>
        </w:rPr>
        <w:t>i</w:t>
      </w:r>
      <w:r w:rsidRPr="008049D4">
        <w:rPr>
          <w:lang w:val="lt-LT"/>
        </w:rPr>
        <w:t xml:space="preserve"> pretenduoti į socialinio būsto nuomą ne eilės tvarka (įtraukiant juos </w:t>
      </w:r>
      <w:r w:rsidRPr="008049D4">
        <w:rPr>
          <w:bCs/>
          <w:lang w:val="lt-LT"/>
        </w:rPr>
        <w:t xml:space="preserve">į asmenų, kuriems socialinis būstas gali būti išnuomojamas ne eilės tvarka, </w:t>
      </w:r>
      <w:r w:rsidR="00D527AB">
        <w:rPr>
          <w:bCs/>
          <w:lang w:val="lt-LT"/>
        </w:rPr>
        <w:t>grupę</w:t>
      </w:r>
      <w:r w:rsidRPr="008049D4">
        <w:rPr>
          <w:bCs/>
          <w:lang w:val="lt-LT"/>
        </w:rPr>
        <w:t>);</w:t>
      </w:r>
    </w:p>
    <w:p w14:paraId="64BA619D" w14:textId="77777777" w:rsidR="00526688" w:rsidRPr="008049D4" w:rsidRDefault="00526688" w:rsidP="00C27E8B">
      <w:pPr>
        <w:pStyle w:val="Sraopastraipa"/>
        <w:numPr>
          <w:ilvl w:val="0"/>
          <w:numId w:val="46"/>
        </w:numPr>
        <w:spacing w:line="240" w:lineRule="atLeast"/>
        <w:ind w:right="142"/>
        <w:jc w:val="both"/>
        <w:rPr>
          <w:bCs/>
          <w:lang w:val="lt-LT"/>
        </w:rPr>
      </w:pPr>
      <w:r w:rsidRPr="008049D4">
        <w:rPr>
          <w:bCs/>
          <w:lang w:val="lt-LT"/>
        </w:rPr>
        <w:t>padidinti Įstatyme nustatytų metinių pajamų ir turto dydžių ribą, kurios neviršijus asmenys (šeimos) išsaugotų teisę į socialinį būstą;</w:t>
      </w:r>
    </w:p>
    <w:p w14:paraId="32E48209" w14:textId="583ECDA6" w:rsidR="00526688" w:rsidRPr="008049D4" w:rsidRDefault="00526688" w:rsidP="00C27E8B">
      <w:pPr>
        <w:pStyle w:val="Sraopastraipa"/>
        <w:numPr>
          <w:ilvl w:val="0"/>
          <w:numId w:val="46"/>
        </w:numPr>
        <w:spacing w:line="240" w:lineRule="atLeast"/>
        <w:ind w:right="142"/>
        <w:jc w:val="both"/>
        <w:rPr>
          <w:bCs/>
          <w:lang w:val="lt-LT"/>
        </w:rPr>
      </w:pPr>
      <w:r w:rsidRPr="008049D4">
        <w:rPr>
          <w:bCs/>
          <w:lang w:val="lt-LT"/>
        </w:rPr>
        <w:t xml:space="preserve">nustatyti, kad Lietuvos Respublikos Vyriausybės paskelbtos </w:t>
      </w:r>
      <w:r w:rsidR="00800FF3">
        <w:rPr>
          <w:bCs/>
          <w:lang w:val="lt-LT"/>
        </w:rPr>
        <w:t xml:space="preserve">valstybės lygio </w:t>
      </w:r>
      <w:r w:rsidRPr="008049D4">
        <w:rPr>
          <w:bCs/>
          <w:lang w:val="lt-LT"/>
        </w:rPr>
        <w:t xml:space="preserve">ekstremaliosios situacijos ir (ar) karantino metu, viršijus metinius pajamų ir turto dydžius, asmenys ir šeimos iš </w:t>
      </w:r>
      <w:r w:rsidRPr="00BA4E1C">
        <w:rPr>
          <w:bCs/>
          <w:lang w:val="lt-LT"/>
        </w:rPr>
        <w:t>Asmenų ir šeimų, turinčių teisę į socialinio būsto nuomą, sąrašo nebūtų išbraukiami,</w:t>
      </w:r>
      <w:r w:rsidRPr="008049D4">
        <w:rPr>
          <w:bCs/>
          <w:lang w:val="lt-LT"/>
        </w:rPr>
        <w:t xml:space="preserve"> taip pat socialinio būsto nuomos sutartis nebūtų nutraukiama;</w:t>
      </w:r>
    </w:p>
    <w:p w14:paraId="0FF8B596" w14:textId="524D27F8" w:rsidR="00526688" w:rsidRPr="008049D4" w:rsidRDefault="00526688" w:rsidP="00C27E8B">
      <w:pPr>
        <w:pStyle w:val="Sraopastraipa"/>
        <w:numPr>
          <w:ilvl w:val="0"/>
          <w:numId w:val="46"/>
        </w:numPr>
        <w:spacing w:line="240" w:lineRule="atLeast"/>
        <w:ind w:right="142"/>
        <w:jc w:val="both"/>
        <w:rPr>
          <w:bCs/>
          <w:lang w:val="lt-LT"/>
        </w:rPr>
      </w:pPr>
      <w:r w:rsidRPr="008049D4">
        <w:rPr>
          <w:bCs/>
          <w:lang w:val="lt-LT"/>
        </w:rPr>
        <w:t>nustatyti atvejus, kada turėtų būti teikiamos asmenims (šeimoms) socialinės paslaugos ar kita pagalba;</w:t>
      </w:r>
    </w:p>
    <w:p w14:paraId="22C40C2E" w14:textId="75033BAB" w:rsidR="00B43E5D" w:rsidRPr="008049D4" w:rsidRDefault="00B43E5D" w:rsidP="00B43E5D">
      <w:pPr>
        <w:pStyle w:val="Sraopastraipa"/>
        <w:numPr>
          <w:ilvl w:val="0"/>
          <w:numId w:val="46"/>
        </w:numPr>
        <w:spacing w:line="240" w:lineRule="atLeast"/>
        <w:ind w:right="142"/>
        <w:jc w:val="both"/>
        <w:rPr>
          <w:bCs/>
          <w:lang w:val="lt-LT"/>
        </w:rPr>
      </w:pPr>
      <w:r w:rsidRPr="008049D4">
        <w:rPr>
          <w:bCs/>
          <w:lang w:val="lt-LT"/>
        </w:rPr>
        <w:t xml:space="preserve">nustatyti, kad, kai asmens ar šeimos, nuomojančio (nuomojančios) socialinį būstą, viršijami Įstatyme nustatyti metiniai pajamų ir turto dydžiai, jeigu asmuo ar šeima neturi nuosavybės teise kito būsto, šis būstas </w:t>
      </w:r>
      <w:proofErr w:type="spellStart"/>
      <w:r w:rsidRPr="008049D4">
        <w:rPr>
          <w:bCs/>
          <w:lang w:val="lt-LT"/>
        </w:rPr>
        <w:t>pažeidžiamiausioms</w:t>
      </w:r>
      <w:proofErr w:type="spellEnd"/>
      <w:r w:rsidRPr="008049D4">
        <w:rPr>
          <w:bCs/>
          <w:lang w:val="lt-LT"/>
        </w:rPr>
        <w:t xml:space="preserve"> tikslinėms grupėms privalėtų būti nuomojamas kaip savivaldybės būstas lengvatinėmis būsto nuomos kainomis;</w:t>
      </w:r>
    </w:p>
    <w:p w14:paraId="69499822" w14:textId="7C6434CA" w:rsidR="00B43E5D" w:rsidRPr="008049D4" w:rsidRDefault="00B43E5D" w:rsidP="00B43E5D">
      <w:pPr>
        <w:pStyle w:val="Sraopastraipa"/>
        <w:numPr>
          <w:ilvl w:val="0"/>
          <w:numId w:val="46"/>
        </w:numPr>
        <w:spacing w:line="240" w:lineRule="atLeast"/>
        <w:ind w:right="142"/>
        <w:jc w:val="both"/>
        <w:rPr>
          <w:bCs/>
          <w:lang w:val="lt-LT"/>
        </w:rPr>
      </w:pPr>
      <w:r w:rsidRPr="008049D4">
        <w:rPr>
          <w:bCs/>
          <w:lang w:val="lt-LT"/>
        </w:rPr>
        <w:t>socialinio būsto nuomos nutraukimo atvejais</w:t>
      </w:r>
      <w:r w:rsidR="00E20BCD">
        <w:rPr>
          <w:bCs/>
          <w:lang w:val="lt-LT"/>
        </w:rPr>
        <w:t>,</w:t>
      </w:r>
      <w:r w:rsidRPr="008049D4">
        <w:rPr>
          <w:bCs/>
          <w:lang w:val="lt-LT"/>
        </w:rPr>
        <w:t xml:space="preserve"> </w:t>
      </w:r>
      <w:r w:rsidR="00E20BCD" w:rsidRPr="008049D4">
        <w:rPr>
          <w:bCs/>
          <w:lang w:val="lt-LT"/>
        </w:rPr>
        <w:t>jei asmuo ar šeima neturi nuosavybės teise kito būsto</w:t>
      </w:r>
      <w:r w:rsidR="00E20BCD">
        <w:rPr>
          <w:bCs/>
          <w:lang w:val="lt-LT"/>
        </w:rPr>
        <w:t>,</w:t>
      </w:r>
      <w:r w:rsidR="00E20BCD" w:rsidRPr="008049D4">
        <w:rPr>
          <w:bCs/>
          <w:lang w:val="lt-LT"/>
        </w:rPr>
        <w:t xml:space="preserve"> </w:t>
      </w:r>
      <w:r w:rsidR="00BA4E1C">
        <w:rPr>
          <w:bCs/>
          <w:lang w:val="lt-LT"/>
        </w:rPr>
        <w:t>užtikrinti</w:t>
      </w:r>
      <w:r w:rsidR="00BA4E1C" w:rsidRPr="008049D4">
        <w:rPr>
          <w:bCs/>
          <w:lang w:val="lt-LT"/>
        </w:rPr>
        <w:t xml:space="preserve"> </w:t>
      </w:r>
      <w:r w:rsidR="00206786" w:rsidRPr="008049D4">
        <w:rPr>
          <w:bCs/>
          <w:lang w:val="lt-LT"/>
        </w:rPr>
        <w:t xml:space="preserve">asmenims (šeimoms) </w:t>
      </w:r>
      <w:r w:rsidRPr="008049D4">
        <w:rPr>
          <w:bCs/>
          <w:lang w:val="lt-LT"/>
        </w:rPr>
        <w:t>teis</w:t>
      </w:r>
      <w:r w:rsidR="00206786" w:rsidRPr="008049D4">
        <w:rPr>
          <w:bCs/>
          <w:lang w:val="lt-LT"/>
        </w:rPr>
        <w:t>ę</w:t>
      </w:r>
      <w:r w:rsidRPr="008049D4">
        <w:rPr>
          <w:bCs/>
          <w:lang w:val="lt-LT"/>
        </w:rPr>
        <w:t xml:space="preserve"> </w:t>
      </w:r>
      <w:r w:rsidR="00E20BCD">
        <w:rPr>
          <w:bCs/>
          <w:lang w:val="lt-LT"/>
        </w:rPr>
        <w:t>gyventi kitose gyvenamosiose patalpose</w:t>
      </w:r>
      <w:r w:rsidRPr="008049D4">
        <w:rPr>
          <w:bCs/>
          <w:lang w:val="lt-LT"/>
        </w:rPr>
        <w:t>;</w:t>
      </w:r>
    </w:p>
    <w:p w14:paraId="07325984" w14:textId="096B842C" w:rsidR="00526688" w:rsidRPr="008049D4" w:rsidRDefault="00206786" w:rsidP="00C27E8B">
      <w:pPr>
        <w:pStyle w:val="Sraopastraipa"/>
        <w:numPr>
          <w:ilvl w:val="0"/>
          <w:numId w:val="46"/>
        </w:numPr>
        <w:spacing w:line="240" w:lineRule="atLeast"/>
        <w:ind w:right="142"/>
        <w:jc w:val="both"/>
        <w:rPr>
          <w:lang w:val="lt-LT"/>
        </w:rPr>
      </w:pPr>
      <w:r w:rsidRPr="008049D4">
        <w:rPr>
          <w:lang w:val="lt-LT"/>
        </w:rPr>
        <w:t xml:space="preserve">didinti </w:t>
      </w:r>
      <w:r w:rsidRPr="008049D4">
        <w:rPr>
          <w:bCs/>
          <w:lang w:val="lt-LT"/>
        </w:rPr>
        <w:t>subsidijų dydžius valstybės iš dalies kompensuojamo būsto kredito daliai apmokėti šių kreditų gavėjams;</w:t>
      </w:r>
    </w:p>
    <w:p w14:paraId="7CBA2FF2" w14:textId="1C96E6F0" w:rsidR="00B95368" w:rsidRPr="008049D4" w:rsidRDefault="00B95368" w:rsidP="00C27E8B">
      <w:pPr>
        <w:pStyle w:val="Sraopastraipa"/>
        <w:numPr>
          <w:ilvl w:val="0"/>
          <w:numId w:val="46"/>
        </w:numPr>
        <w:spacing w:line="240" w:lineRule="atLeast"/>
        <w:ind w:right="142"/>
        <w:jc w:val="both"/>
        <w:rPr>
          <w:lang w:val="lt-LT"/>
        </w:rPr>
      </w:pPr>
      <w:r w:rsidRPr="008049D4">
        <w:rPr>
          <w:bCs/>
          <w:lang w:val="lt-LT"/>
        </w:rPr>
        <w:t>numatyti atvejus, kada subsidija gali būti negrąžinama;</w:t>
      </w:r>
    </w:p>
    <w:p w14:paraId="0AFD4888" w14:textId="014CD23B" w:rsidR="00F41FDE" w:rsidRPr="008049D4" w:rsidRDefault="00F41FDE" w:rsidP="00F41FDE">
      <w:pPr>
        <w:pStyle w:val="Sraopastraipa"/>
        <w:numPr>
          <w:ilvl w:val="0"/>
          <w:numId w:val="46"/>
        </w:numPr>
        <w:spacing w:after="120" w:line="240" w:lineRule="atLeast"/>
        <w:ind w:left="1066" w:right="142" w:hanging="357"/>
        <w:jc w:val="both"/>
        <w:rPr>
          <w:bCs/>
          <w:lang w:val="lt-LT"/>
        </w:rPr>
      </w:pPr>
      <w:r w:rsidRPr="008049D4">
        <w:rPr>
          <w:bCs/>
          <w:lang w:val="lt-LT"/>
        </w:rPr>
        <w:t>tobulinti nuostatas dėl savivaldybės būsto pardavimo kainos nustatymo, sudarant geresnes prielaidas savivaldybės būstą parduoti, o gautas lėšas naudoti socialinio būsto fondo plėtrai.</w:t>
      </w:r>
    </w:p>
    <w:p w14:paraId="7B29D249" w14:textId="77777777" w:rsidR="00F41FDE" w:rsidRPr="008049D4" w:rsidRDefault="00F41FDE" w:rsidP="00F41FDE">
      <w:pPr>
        <w:pStyle w:val="Sraopastraipa"/>
        <w:spacing w:after="120" w:line="240" w:lineRule="atLeast"/>
        <w:ind w:left="1066" w:right="142"/>
        <w:jc w:val="both"/>
        <w:rPr>
          <w:bCs/>
          <w:lang w:val="lt-LT"/>
        </w:rPr>
      </w:pPr>
    </w:p>
    <w:p w14:paraId="0545E294" w14:textId="77777777" w:rsidR="00667F53" w:rsidRPr="008049D4" w:rsidRDefault="00667F53" w:rsidP="00F41FDE">
      <w:pPr>
        <w:pStyle w:val="Sraopastraipa"/>
        <w:numPr>
          <w:ilvl w:val="0"/>
          <w:numId w:val="11"/>
        </w:numPr>
        <w:tabs>
          <w:tab w:val="left" w:pos="993"/>
        </w:tabs>
        <w:spacing w:after="120" w:line="240" w:lineRule="atLeast"/>
        <w:ind w:left="0" w:right="140" w:firstLine="709"/>
        <w:jc w:val="both"/>
        <w:rPr>
          <w:b/>
          <w:lang w:val="lt-LT"/>
        </w:rPr>
      </w:pPr>
      <w:r w:rsidRPr="008049D4">
        <w:rPr>
          <w:b/>
          <w:lang w:val="lt-LT"/>
        </w:rPr>
        <w:t>Projekt</w:t>
      </w:r>
      <w:r w:rsidR="005F4352" w:rsidRPr="008049D4">
        <w:rPr>
          <w:b/>
          <w:lang w:val="lt-LT"/>
        </w:rPr>
        <w:t>o</w:t>
      </w:r>
      <w:r w:rsidRPr="008049D4">
        <w:rPr>
          <w:b/>
          <w:lang w:val="lt-LT"/>
        </w:rPr>
        <w:t xml:space="preserve"> iniciatoriai (institucija, asmenys ar piliečių įgalioti atstovai) ir rengėjai</w:t>
      </w:r>
      <w:r w:rsidR="00A53E63" w:rsidRPr="008049D4">
        <w:rPr>
          <w:b/>
          <w:lang w:val="lt-LT"/>
        </w:rPr>
        <w:t>.</w:t>
      </w:r>
    </w:p>
    <w:p w14:paraId="651205A8" w14:textId="3FAFAD78" w:rsidR="00620FBA" w:rsidRPr="008049D4" w:rsidRDefault="00E256FA" w:rsidP="00F41FDE">
      <w:pPr>
        <w:spacing w:after="120" w:line="240" w:lineRule="atLeast"/>
        <w:ind w:firstLine="709"/>
        <w:jc w:val="both"/>
        <w:rPr>
          <w:szCs w:val="24"/>
        </w:rPr>
      </w:pPr>
      <w:r w:rsidRPr="008049D4">
        <w:rPr>
          <w:szCs w:val="24"/>
        </w:rPr>
        <w:t>Projektą inicijavo Lietuvos Respublikos socialinės apsaugos ir darbo ministerija. Projektą parengė Socialinės apsaugos ir darbo ministerijos Piniginės paramos ir būsto skyriaus vedėja Svetlana Kulpina</w:t>
      </w:r>
      <w:r w:rsidR="00CB6D93">
        <w:rPr>
          <w:szCs w:val="24"/>
        </w:rPr>
        <w:t xml:space="preserve"> (</w:t>
      </w:r>
      <w:r w:rsidRPr="008049D4">
        <w:rPr>
          <w:szCs w:val="24"/>
        </w:rPr>
        <w:t xml:space="preserve">tel. 8 620 62415, el. p. </w:t>
      </w:r>
      <w:proofErr w:type="spellStart"/>
      <w:r w:rsidRPr="008049D4">
        <w:rPr>
          <w:szCs w:val="24"/>
        </w:rPr>
        <w:t>svetlana.kulpina@socmin.lt</w:t>
      </w:r>
      <w:proofErr w:type="spellEnd"/>
      <w:r w:rsidRPr="008049D4">
        <w:rPr>
          <w:szCs w:val="24"/>
        </w:rPr>
        <w:t>)</w:t>
      </w:r>
      <w:r w:rsidR="00CB6D93">
        <w:rPr>
          <w:szCs w:val="24"/>
        </w:rPr>
        <w:t xml:space="preserve">, </w:t>
      </w:r>
      <w:r w:rsidR="00CB6D93" w:rsidRPr="008049D4">
        <w:rPr>
          <w:szCs w:val="24"/>
        </w:rPr>
        <w:t>Socialinės apsaugos ir darbo ministerijos Piniginės paramos ir būsto skyriaus</w:t>
      </w:r>
      <w:r w:rsidRPr="008049D4">
        <w:rPr>
          <w:szCs w:val="24"/>
        </w:rPr>
        <w:t xml:space="preserve"> vyresnioji patarėja Soneta Brinienė (tel. 8 665 26 </w:t>
      </w:r>
      <w:r w:rsidRPr="008049D4">
        <w:rPr>
          <w:szCs w:val="24"/>
        </w:rPr>
        <w:lastRenderedPageBreak/>
        <w:t xml:space="preserve">875, el. p. </w:t>
      </w:r>
      <w:proofErr w:type="spellStart"/>
      <w:r w:rsidRPr="008049D4">
        <w:rPr>
          <w:szCs w:val="24"/>
        </w:rPr>
        <w:t>soneta.briniene@socmin.lt</w:t>
      </w:r>
      <w:proofErr w:type="spellEnd"/>
      <w:r w:rsidRPr="008049D4">
        <w:rPr>
          <w:szCs w:val="24"/>
        </w:rPr>
        <w:t xml:space="preserve">) ir Socialinės apsaugos ir darbo ministerijos Piniginės paramos ir būsto skyriaus patarėja Asta Misiukienė (tel. 8 699 77 810, el. p. </w:t>
      </w:r>
      <w:proofErr w:type="spellStart"/>
      <w:r w:rsidRPr="008049D4">
        <w:rPr>
          <w:szCs w:val="24"/>
        </w:rPr>
        <w:t>asta.misiukiene@socmin.lt</w:t>
      </w:r>
      <w:proofErr w:type="spellEnd"/>
      <w:r w:rsidRPr="008049D4">
        <w:rPr>
          <w:szCs w:val="24"/>
        </w:rPr>
        <w:t>).</w:t>
      </w:r>
    </w:p>
    <w:p w14:paraId="7F6FD937" w14:textId="65399E94" w:rsidR="007523DE" w:rsidRPr="008049D4" w:rsidRDefault="007523DE" w:rsidP="00E256FA">
      <w:pPr>
        <w:pStyle w:val="Sraopastraipa"/>
        <w:numPr>
          <w:ilvl w:val="0"/>
          <w:numId w:val="11"/>
        </w:numPr>
        <w:tabs>
          <w:tab w:val="left" w:pos="993"/>
        </w:tabs>
        <w:spacing w:after="120" w:line="240" w:lineRule="atLeast"/>
        <w:ind w:left="0" w:right="140" w:firstLine="709"/>
        <w:jc w:val="both"/>
        <w:rPr>
          <w:b/>
          <w:lang w:val="lt-LT" w:eastAsia="lt-LT"/>
        </w:rPr>
      </w:pPr>
      <w:r w:rsidRPr="008049D4">
        <w:rPr>
          <w:b/>
          <w:lang w:val="lt-LT"/>
        </w:rPr>
        <w:t>Kaip šiuo metu</w:t>
      </w:r>
      <w:r w:rsidRPr="008049D4">
        <w:rPr>
          <w:b/>
          <w:lang w:val="lt-LT" w:eastAsia="lt-LT"/>
        </w:rPr>
        <w:t xml:space="preserve"> yra reguliuojami įstatymo projekte aptarti teisiniai santykiai.</w:t>
      </w:r>
    </w:p>
    <w:p w14:paraId="6E8590BE" w14:textId="77777777" w:rsidR="00E256FA" w:rsidRPr="008049D4" w:rsidRDefault="00E256FA" w:rsidP="00E256FA">
      <w:pPr>
        <w:pStyle w:val="Sraopastraipa"/>
        <w:tabs>
          <w:tab w:val="left" w:pos="993"/>
        </w:tabs>
        <w:spacing w:after="120" w:line="240" w:lineRule="atLeast"/>
        <w:ind w:left="709" w:right="140"/>
        <w:jc w:val="both"/>
        <w:rPr>
          <w:b/>
          <w:lang w:val="lt-LT" w:eastAsia="lt-LT"/>
        </w:rPr>
      </w:pPr>
    </w:p>
    <w:p w14:paraId="50E615F9" w14:textId="60A0FCDA" w:rsidR="0036773D" w:rsidRDefault="00B95252" w:rsidP="00B95252">
      <w:pPr>
        <w:pStyle w:val="Sraopastraipa"/>
        <w:numPr>
          <w:ilvl w:val="0"/>
          <w:numId w:val="48"/>
        </w:numPr>
        <w:spacing w:after="120" w:line="240" w:lineRule="atLeast"/>
        <w:ind w:left="0" w:firstLine="709"/>
        <w:jc w:val="both"/>
        <w:rPr>
          <w:lang w:val="lt-LT"/>
        </w:rPr>
      </w:pPr>
      <w:r w:rsidRPr="008049D4">
        <w:rPr>
          <w:lang w:val="lt-LT"/>
        </w:rPr>
        <w:t xml:space="preserve">Įstatymo </w:t>
      </w:r>
      <w:r w:rsidR="0036773D" w:rsidRPr="008049D4">
        <w:rPr>
          <w:lang w:val="lt-LT"/>
        </w:rPr>
        <w:t>9 straipsn</w:t>
      </w:r>
      <w:r w:rsidRPr="008049D4">
        <w:rPr>
          <w:lang w:val="lt-LT"/>
        </w:rPr>
        <w:t>yje, apibrėžiančiame teisę į socialinio būsto nuomą, be kita ko, nustatyta, kad asmenys ir šeimos, su kuriais socialinio būsto nuomos sutartis nutraukta jiems pažeidus socialinio būsto nuomos sutarties sąlygas, teisę į socialinio būsto nuomą įgyja po 5 metų nuo socialinio būsto nuomos sutarties nutraukimo dienos, jeigu savivaldybės taryba nenustato trumpesnio termino.</w:t>
      </w:r>
      <w:r w:rsidR="00115243" w:rsidRPr="008049D4">
        <w:rPr>
          <w:lang w:val="lt-LT"/>
        </w:rPr>
        <w:t xml:space="preserve"> Ši nuostata nedera su tarptautinėmis rekomendacijomis </w:t>
      </w:r>
      <w:r w:rsidR="00482327" w:rsidRPr="008049D4">
        <w:rPr>
          <w:lang w:val="lt-LT"/>
        </w:rPr>
        <w:t xml:space="preserve">ir įsipareigojimais </w:t>
      </w:r>
      <w:r w:rsidR="00115243" w:rsidRPr="008049D4">
        <w:rPr>
          <w:lang w:val="lt-LT"/>
        </w:rPr>
        <w:t>būsto prieinamumo srityje</w:t>
      </w:r>
      <w:r w:rsidR="00F1072D" w:rsidRPr="008049D4">
        <w:rPr>
          <w:rStyle w:val="Puslapioinaosnuoroda"/>
          <w:lang w:val="lt-LT"/>
        </w:rPr>
        <w:footnoteReference w:id="1"/>
      </w:r>
      <w:r w:rsidR="00115243" w:rsidRPr="008049D4">
        <w:rPr>
          <w:lang w:val="lt-LT"/>
        </w:rPr>
        <w:t xml:space="preserve">, kurių esmė – užtikrinti teisę į būstą, </w:t>
      </w:r>
      <w:r w:rsidR="00E256FA" w:rsidRPr="008049D4">
        <w:rPr>
          <w:lang w:val="lt-LT"/>
        </w:rPr>
        <w:t>kaip</w:t>
      </w:r>
      <w:r w:rsidR="00115243" w:rsidRPr="008049D4">
        <w:rPr>
          <w:lang w:val="lt-LT"/>
        </w:rPr>
        <w:t xml:space="preserve"> vien</w:t>
      </w:r>
      <w:r w:rsidR="00E256FA" w:rsidRPr="008049D4">
        <w:rPr>
          <w:lang w:val="lt-LT"/>
        </w:rPr>
        <w:t>ą</w:t>
      </w:r>
      <w:r w:rsidR="00115243" w:rsidRPr="008049D4">
        <w:rPr>
          <w:lang w:val="lt-LT"/>
        </w:rPr>
        <w:t xml:space="preserve"> </w:t>
      </w:r>
      <w:r w:rsidR="00E256FA" w:rsidRPr="008049D4">
        <w:rPr>
          <w:lang w:val="lt-LT"/>
        </w:rPr>
        <w:t xml:space="preserve">iš </w:t>
      </w:r>
      <w:r w:rsidR="00115243" w:rsidRPr="008049D4">
        <w:rPr>
          <w:lang w:val="lt-LT"/>
        </w:rPr>
        <w:t>pagrindinių socialinių ir ekonominių asmens teisių, ir neleisti plisti benamystei</w:t>
      </w:r>
      <w:r w:rsidR="00F1072D" w:rsidRPr="008049D4">
        <w:rPr>
          <w:lang w:val="lt-LT"/>
        </w:rPr>
        <w:t>, todėl šios nuostatos turėtų būti atsisakyta.</w:t>
      </w:r>
      <w:r w:rsidR="00115243" w:rsidRPr="008049D4">
        <w:rPr>
          <w:lang w:val="lt-LT"/>
        </w:rPr>
        <w:t xml:space="preserve"> </w:t>
      </w:r>
    </w:p>
    <w:p w14:paraId="1B1114C9" w14:textId="5AFB2683" w:rsidR="00936B83" w:rsidRPr="008049D4" w:rsidRDefault="00936B83" w:rsidP="006A0C11">
      <w:pPr>
        <w:pStyle w:val="Sraopastraipa"/>
        <w:spacing w:after="120"/>
        <w:ind w:left="0" w:firstLine="709"/>
        <w:jc w:val="both"/>
        <w:rPr>
          <w:lang w:val="lt-LT"/>
        </w:rPr>
      </w:pPr>
      <w:r>
        <w:rPr>
          <w:lang w:val="lt-LT"/>
        </w:rPr>
        <w:t xml:space="preserve">Taip pat tikslintinos </w:t>
      </w:r>
      <w:r w:rsidRPr="00936B83">
        <w:rPr>
          <w:lang w:val="lt-LT"/>
        </w:rPr>
        <w:t>Įstatymo 9 straipsnio 1 dalies 2 punkto nuostat</w:t>
      </w:r>
      <w:r>
        <w:rPr>
          <w:lang w:val="lt-LT"/>
        </w:rPr>
        <w:t>o</w:t>
      </w:r>
      <w:r w:rsidRPr="00936B83">
        <w:rPr>
          <w:lang w:val="lt-LT"/>
        </w:rPr>
        <w:t>s, kurios nustato, kad teisę į socialinio būsto nuomą turi asmenys ir šeimos, kurių, be kita ko, nuosavybės teise turimo būsto naudingasis plotas, tenkantis vienam asmeniui ar šeimos nariui, yra mažesnis kaip 10 kvadratinių metrų arba mažesnis kaip 14 kvadratinių metrų</w:t>
      </w:r>
      <w:r>
        <w:rPr>
          <w:lang w:val="lt-LT"/>
        </w:rPr>
        <w:t>. Praktikoje kyla klausimų</w:t>
      </w:r>
      <w:r w:rsidRPr="00936B83">
        <w:rPr>
          <w:lang w:val="lt-LT"/>
        </w:rPr>
        <w:t xml:space="preserve">, </w:t>
      </w:r>
      <w:r>
        <w:rPr>
          <w:lang w:val="lt-LT"/>
        </w:rPr>
        <w:t xml:space="preserve">kaip reikėtų taikyti šias nuostatas, kai </w:t>
      </w:r>
      <w:r w:rsidRPr="00936B83">
        <w:rPr>
          <w:lang w:val="lt-LT"/>
        </w:rPr>
        <w:t>asmuo (šeima) turi daugiau nei vieną būstą</w:t>
      </w:r>
      <w:r>
        <w:rPr>
          <w:lang w:val="lt-LT"/>
        </w:rPr>
        <w:t xml:space="preserve">. Tokiu atveju </w:t>
      </w:r>
      <w:r w:rsidRPr="00936B83">
        <w:rPr>
          <w:lang w:val="lt-LT"/>
        </w:rPr>
        <w:t xml:space="preserve">būstas (jo naudingasis plotas) nėra vertinamas pasirinktinai </w:t>
      </w:r>
      <w:r>
        <w:rPr>
          <w:lang w:val="lt-LT"/>
        </w:rPr>
        <w:t xml:space="preserve">(Įstatymas to nenustato) ir </w:t>
      </w:r>
      <w:r w:rsidRPr="00936B83">
        <w:rPr>
          <w:lang w:val="lt-LT"/>
        </w:rPr>
        <w:t>skaičiuojamas turimo būsto (t. y. visų būstų, kurie priklauso asmeniui (šeimai) nuosavybės teise) plotas</w:t>
      </w:r>
      <w:r>
        <w:rPr>
          <w:lang w:val="lt-LT"/>
        </w:rPr>
        <w:t>. Atsižvelgiant į tai, siekiant išvengti praktikoje kylančių nesklandumų, Įstatymo nuostatos turėtų būti tikslinamos</w:t>
      </w:r>
      <w:r w:rsidR="002D642E">
        <w:rPr>
          <w:lang w:val="lt-LT"/>
        </w:rPr>
        <w:t>, siekiant jas sureguliuoti detaliau, nekeičiant jų esmės</w:t>
      </w:r>
      <w:r>
        <w:rPr>
          <w:lang w:val="lt-LT"/>
        </w:rPr>
        <w:t>.</w:t>
      </w:r>
    </w:p>
    <w:p w14:paraId="1633811C" w14:textId="635FACA5" w:rsidR="00F27AC2" w:rsidRPr="008049D4" w:rsidRDefault="00980ABA" w:rsidP="006A0C11">
      <w:pPr>
        <w:pStyle w:val="Sraopastraipa"/>
        <w:numPr>
          <w:ilvl w:val="0"/>
          <w:numId w:val="48"/>
        </w:numPr>
        <w:spacing w:after="120" w:line="240" w:lineRule="atLeast"/>
        <w:ind w:left="0" w:firstLine="709"/>
        <w:jc w:val="both"/>
        <w:rPr>
          <w:lang w:val="lt-LT"/>
        </w:rPr>
      </w:pPr>
      <w:r w:rsidRPr="008049D4">
        <w:rPr>
          <w:lang w:val="lt-LT"/>
        </w:rPr>
        <w:t xml:space="preserve">Pagal Įstatymo </w:t>
      </w:r>
      <w:r w:rsidR="0036773D" w:rsidRPr="008049D4">
        <w:rPr>
          <w:lang w:val="lt-LT"/>
        </w:rPr>
        <w:t xml:space="preserve">11 </w:t>
      </w:r>
      <w:r w:rsidRPr="008049D4">
        <w:rPr>
          <w:lang w:val="lt-LT"/>
        </w:rPr>
        <w:t xml:space="preserve">straipsnio </w:t>
      </w:r>
      <w:r w:rsidR="0036773D" w:rsidRPr="008049D4">
        <w:rPr>
          <w:lang w:val="lt-LT"/>
        </w:rPr>
        <w:t xml:space="preserve">4 </w:t>
      </w:r>
      <w:r w:rsidRPr="008049D4">
        <w:rPr>
          <w:lang w:val="lt-LT"/>
        </w:rPr>
        <w:t xml:space="preserve">dalies </w:t>
      </w:r>
      <w:r w:rsidR="00AE2356" w:rsidRPr="008049D4">
        <w:rPr>
          <w:lang w:val="lt-LT"/>
        </w:rPr>
        <w:t>4</w:t>
      </w:r>
      <w:r w:rsidRPr="008049D4">
        <w:rPr>
          <w:lang w:val="lt-LT"/>
        </w:rPr>
        <w:t xml:space="preserve"> punktą, n</w:t>
      </w:r>
      <w:r w:rsidR="00AE2356" w:rsidRPr="008049D4">
        <w:rPr>
          <w:lang w:val="lt-LT"/>
        </w:rPr>
        <w:t xml:space="preserve">ustatant asmenų ir šeimų teisę į paramą būstui įsigyti ar išsinuomoti, skaičiuojamos asmenų ir šeimų grynosios pajamos, gautos iš bendros gautų pajamų sumos atskaičius gyventojų pajamų mokestį, valstybinio socialinio draudimo ir privalomojo sveikatos draudimo įmokas. </w:t>
      </w:r>
      <w:r w:rsidR="002E52C3" w:rsidRPr="008049D4">
        <w:rPr>
          <w:lang w:val="lt-LT"/>
        </w:rPr>
        <w:t>Pažymėtina, kad piniginės lėšos vaikui (įvaikiui) išlaikyti (alimentai)</w:t>
      </w:r>
      <w:r w:rsidR="00F27AC2" w:rsidRPr="008049D4">
        <w:rPr>
          <w:lang w:val="lt-LT"/>
        </w:rPr>
        <w:t xml:space="preserve">, vadovaujantis minėtomis Įstatymo nuostatomis, nėra atskaitomi iš asmenų ir šeimų bendros gautų pajamų sumos. Remiantis Lietuvos Respublikos piniginės socialinės paramos nepasiturintiems gyventojams įstatymo (kurio nuostatos taikomos, teikiant paramą būstui įsigyti ar išsinuomoti Įstatymo nustatyta tvarka) 17 straipsnio 1 dalies 10 punktu, piniginės lėšos, gautos vaikui (įvaikiui) išlaikyti (alimentai), įskaitomos </w:t>
      </w:r>
      <w:r w:rsidR="007C4994" w:rsidRPr="008049D4">
        <w:rPr>
          <w:lang w:val="lt-LT"/>
        </w:rPr>
        <w:t xml:space="preserve">į </w:t>
      </w:r>
      <w:r w:rsidR="00F27AC2" w:rsidRPr="008049D4">
        <w:rPr>
          <w:lang w:val="lt-LT"/>
        </w:rPr>
        <w:t>visų bendrai gyvenančių asmenų arba vieno gyvenančio asmens gaunam</w:t>
      </w:r>
      <w:r w:rsidR="007C4994" w:rsidRPr="008049D4">
        <w:rPr>
          <w:lang w:val="lt-LT"/>
        </w:rPr>
        <w:t>a</w:t>
      </w:r>
      <w:r w:rsidR="00F27AC2" w:rsidRPr="008049D4">
        <w:rPr>
          <w:lang w:val="lt-LT"/>
        </w:rPr>
        <w:t>s pajam</w:t>
      </w:r>
      <w:r w:rsidR="007C4994" w:rsidRPr="008049D4">
        <w:rPr>
          <w:lang w:val="lt-LT"/>
        </w:rPr>
        <w:t>a</w:t>
      </w:r>
      <w:r w:rsidR="00F27AC2" w:rsidRPr="008049D4">
        <w:rPr>
          <w:lang w:val="lt-LT"/>
        </w:rPr>
        <w:t>s</w:t>
      </w:r>
      <w:r w:rsidR="007C4994" w:rsidRPr="008049D4">
        <w:rPr>
          <w:lang w:val="lt-LT"/>
        </w:rPr>
        <w:t xml:space="preserve">. Tai reiškia, kad piniginės lėšos vaikui (įvaikiui) išlaikyti (alimentai) priskirtini jas gaunantiems asmenims, todėl tikslinga nustatyti, kad tokios lėšos nebūtų įskaitomos į </w:t>
      </w:r>
      <w:r w:rsidR="0086261A" w:rsidRPr="008049D4">
        <w:rPr>
          <w:lang w:val="lt-LT"/>
        </w:rPr>
        <w:t xml:space="preserve">jas mokančių </w:t>
      </w:r>
      <w:r w:rsidR="007C4994" w:rsidRPr="008049D4">
        <w:rPr>
          <w:lang w:val="lt-LT"/>
        </w:rPr>
        <w:t>asmenų, kurie jų faktiškai nenaudoja savo reikmėms, gaunamas pajam</w:t>
      </w:r>
      <w:r w:rsidR="0086261A" w:rsidRPr="008049D4">
        <w:rPr>
          <w:lang w:val="lt-LT"/>
        </w:rPr>
        <w:t>a</w:t>
      </w:r>
      <w:r w:rsidR="007C4994" w:rsidRPr="008049D4">
        <w:rPr>
          <w:lang w:val="lt-LT"/>
        </w:rPr>
        <w:t>s.</w:t>
      </w:r>
      <w:r w:rsidR="00F27AC2" w:rsidRPr="008049D4">
        <w:rPr>
          <w:lang w:val="lt-LT"/>
        </w:rPr>
        <w:t xml:space="preserve"> </w:t>
      </w:r>
    </w:p>
    <w:p w14:paraId="0B8777D5" w14:textId="539172FF" w:rsidR="00C544E8" w:rsidRPr="008049D4" w:rsidRDefault="00CF12CB" w:rsidP="00C544E8">
      <w:pPr>
        <w:pStyle w:val="Sraopastraipa"/>
        <w:numPr>
          <w:ilvl w:val="0"/>
          <w:numId w:val="48"/>
        </w:numPr>
        <w:spacing w:after="120" w:line="240" w:lineRule="atLeast"/>
        <w:ind w:left="0" w:firstLine="709"/>
        <w:jc w:val="both"/>
        <w:rPr>
          <w:lang w:val="lt-LT"/>
        </w:rPr>
      </w:pPr>
      <w:r w:rsidRPr="008049D4">
        <w:rPr>
          <w:lang w:val="lt-LT"/>
        </w:rPr>
        <w:t>Valstybės iš dalies kompensuojamų būsto kreditų teikimo ir subsidijų valstybės iš dalies kompensuojamų būsto kreditų daliai apmokėti teikimo tvark</w:t>
      </w:r>
      <w:r w:rsidR="0077378C" w:rsidRPr="008049D4">
        <w:rPr>
          <w:lang w:val="lt-LT"/>
        </w:rPr>
        <w:t>ą</w:t>
      </w:r>
      <w:r w:rsidRPr="008049D4">
        <w:rPr>
          <w:lang w:val="lt-LT"/>
        </w:rPr>
        <w:t xml:space="preserve">, </w:t>
      </w:r>
      <w:r w:rsidR="0077378C" w:rsidRPr="008049D4">
        <w:rPr>
          <w:lang w:val="lt-LT"/>
        </w:rPr>
        <w:t>vadovaujantis Įstatymo 12 straipsnio 1</w:t>
      </w:r>
      <w:r w:rsidR="007702C9">
        <w:rPr>
          <w:lang w:val="lt-LT"/>
        </w:rPr>
        <w:t> </w:t>
      </w:r>
      <w:r w:rsidR="0077378C" w:rsidRPr="008049D4">
        <w:rPr>
          <w:lang w:val="lt-LT"/>
        </w:rPr>
        <w:t xml:space="preserve">dalimi, nustato Lietuvos Respublikos Vyriausybė. </w:t>
      </w:r>
      <w:r w:rsidR="009108AF" w:rsidRPr="008049D4">
        <w:rPr>
          <w:lang w:val="lt-LT"/>
        </w:rPr>
        <w:t xml:space="preserve">Pažymėtina, kad paramos būstui teisinio reguliavimo srityje, teikiant finansinę paskatą jaunoms šeimoms, įsigyjančioms pirmąjį būstą Lietuvos Respublikos regionuose (toliau – finansinė paskata), </w:t>
      </w:r>
      <w:r w:rsidR="00C544E8" w:rsidRPr="008049D4">
        <w:rPr>
          <w:lang w:val="lt-LT"/>
        </w:rPr>
        <w:t xml:space="preserve">finansinės paskatos teikimo organizavimo tvarka patvirtinta socialinės apsaugos ir darbo ministro. Atsižvelgiant į tai, remiantis teisėkūros efektyvumo principu, siekiant </w:t>
      </w:r>
      <w:r w:rsidR="009108AF" w:rsidRPr="008049D4">
        <w:rPr>
          <w:lang w:val="lt-LT"/>
        </w:rPr>
        <w:t>sistemiškai i</w:t>
      </w:r>
      <w:r w:rsidR="00C544E8" w:rsidRPr="008049D4">
        <w:rPr>
          <w:lang w:val="lt-LT"/>
        </w:rPr>
        <w:t>r</w:t>
      </w:r>
      <w:r w:rsidR="009108AF" w:rsidRPr="008049D4">
        <w:rPr>
          <w:lang w:val="lt-LT"/>
        </w:rPr>
        <w:t xml:space="preserve"> lanksčia</w:t>
      </w:r>
      <w:r w:rsidR="00C544E8" w:rsidRPr="008049D4">
        <w:rPr>
          <w:lang w:val="lt-LT"/>
        </w:rPr>
        <w:t>u</w:t>
      </w:r>
      <w:r w:rsidR="009108AF" w:rsidRPr="008049D4">
        <w:rPr>
          <w:lang w:val="lt-LT"/>
        </w:rPr>
        <w:t xml:space="preserve"> reguliuoti </w:t>
      </w:r>
      <w:r w:rsidR="00C544E8" w:rsidRPr="008049D4">
        <w:rPr>
          <w:lang w:val="lt-LT"/>
        </w:rPr>
        <w:t>šių kreditų teikimą, siūlytina pavesti nustatyti minėtą tvarką socialinės apsaugos ir darbo ministrui.</w:t>
      </w:r>
    </w:p>
    <w:p w14:paraId="78DAD933" w14:textId="6570706A" w:rsidR="005D3A80" w:rsidRDefault="007F6411" w:rsidP="006A0C11">
      <w:pPr>
        <w:pStyle w:val="Sraopastraipa"/>
        <w:numPr>
          <w:ilvl w:val="0"/>
          <w:numId w:val="48"/>
        </w:numPr>
        <w:spacing w:after="120" w:line="240" w:lineRule="atLeast"/>
        <w:ind w:left="0" w:firstLine="709"/>
        <w:jc w:val="both"/>
        <w:rPr>
          <w:lang w:val="lt-LT"/>
        </w:rPr>
      </w:pPr>
      <w:r w:rsidRPr="008049D4">
        <w:rPr>
          <w:lang w:val="lt-LT"/>
        </w:rPr>
        <w:lastRenderedPageBreak/>
        <w:t>Pagal Įstatymo 12 straipsnio 2–3 dalies nuostatas</w:t>
      </w:r>
      <w:r w:rsidR="00C544E8" w:rsidRPr="008049D4">
        <w:rPr>
          <w:lang w:val="lt-LT"/>
        </w:rPr>
        <w:t xml:space="preserve">, </w:t>
      </w:r>
      <w:r w:rsidR="0096133A" w:rsidRPr="008049D4">
        <w:rPr>
          <w:lang w:val="lt-LT"/>
        </w:rPr>
        <w:t xml:space="preserve">teikiant valstybės iš dalies kompensuojamus būsto kreditus, socialinės apsaugos ir darbo ministras nustato šių kreditų teikimo </w:t>
      </w:r>
      <w:r w:rsidR="005D3A80" w:rsidRPr="008049D4">
        <w:rPr>
          <w:lang w:val="lt-LT"/>
        </w:rPr>
        <w:t>bendrą metinį limitą, atsižvelgdamas į valstybės biudžeto asignavimus valstybės iš dalies kompensuojamiems būsto kreditams teikti. Manytina, kad perteklinio teisinio reguliavimo</w:t>
      </w:r>
      <w:r w:rsidR="00126317" w:rsidRPr="008049D4">
        <w:rPr>
          <w:lang w:val="lt-LT"/>
        </w:rPr>
        <w:t xml:space="preserve"> turėtų būti atsisakyta</w:t>
      </w:r>
      <w:r w:rsidR="005D3A80" w:rsidRPr="008049D4">
        <w:rPr>
          <w:lang w:val="lt-LT"/>
        </w:rPr>
        <w:t>, patikslinant Įstatymo nuostatas dėl galimybės teikti subsidijas valstybės iš dalies kompensuojamų būsto kreditų daliai apmokėti</w:t>
      </w:r>
      <w:r w:rsidR="00126317" w:rsidRPr="008049D4">
        <w:rPr>
          <w:lang w:val="lt-LT"/>
        </w:rPr>
        <w:t xml:space="preserve"> (toliau – subsidijos)</w:t>
      </w:r>
      <w:r w:rsidR="005D3A80" w:rsidRPr="008049D4">
        <w:rPr>
          <w:lang w:val="lt-LT"/>
        </w:rPr>
        <w:t>, atsižvelgiant į atitinkamų metų valstybės biudžeto asignavimus.</w:t>
      </w:r>
    </w:p>
    <w:p w14:paraId="069DF534" w14:textId="77777777" w:rsidR="0014611D" w:rsidRPr="008049D4" w:rsidRDefault="00126317" w:rsidP="006A0C11">
      <w:pPr>
        <w:pStyle w:val="Sraopastraipa"/>
        <w:numPr>
          <w:ilvl w:val="0"/>
          <w:numId w:val="48"/>
        </w:numPr>
        <w:spacing w:line="240" w:lineRule="atLeast"/>
        <w:ind w:left="0" w:firstLine="709"/>
        <w:jc w:val="both"/>
        <w:rPr>
          <w:lang w:val="lt-LT"/>
        </w:rPr>
      </w:pPr>
      <w:r w:rsidRPr="008049D4">
        <w:rPr>
          <w:lang w:val="lt-LT"/>
        </w:rPr>
        <w:t xml:space="preserve">Įstatymo 13 straipsnyje įtvirtintos subsidijų teikimo sąlygos, be kita ko, nustato subsidijų dydžius. </w:t>
      </w:r>
      <w:r w:rsidR="0014611D" w:rsidRPr="008049D4">
        <w:rPr>
          <w:lang w:val="lt-LT"/>
        </w:rPr>
        <w:t>Subsidija valstybės iš dalies kompensuojamo būsto kredito daliai apmokėti teikiama šių kreditų gavėjams, jeigu jie atitinka šio įstatymo 8 straipsnyje nustatytus reikalavimus ir jeigu jie:</w:t>
      </w:r>
    </w:p>
    <w:p w14:paraId="38AF0F11" w14:textId="77777777" w:rsidR="00431E53" w:rsidRPr="008049D4" w:rsidRDefault="0014611D" w:rsidP="00431E53">
      <w:pPr>
        <w:spacing w:line="240" w:lineRule="atLeast"/>
        <w:ind w:firstLine="709"/>
        <w:jc w:val="both"/>
      </w:pPr>
      <w:r w:rsidRPr="008049D4">
        <w:t>1) prašymo suteikti paramą būstui įsigyti pateikimo metu yra buvę likę be tėvų globos (rūpybos) asmenys iki 36 metų ar jų šeimos, taip pat šeimos, auginančios tris ar daugiau vaikų ir (ar) vaikų, kuriems nustatyta nuolatinė globa (rūpyba), neįgalieji arba šeimos, kuriose yra neįgaliųjų, apmokama 20 procentų suteikto valstybės iš dalies kompensuojamo būsto kredito (ar šio būsto kredito likučio) sumos;</w:t>
      </w:r>
    </w:p>
    <w:p w14:paraId="2A187713" w14:textId="61EA5E09" w:rsidR="00431E53" w:rsidRPr="008049D4" w:rsidRDefault="0014611D" w:rsidP="00431E53">
      <w:pPr>
        <w:spacing w:line="240" w:lineRule="atLeast"/>
        <w:ind w:firstLine="709"/>
        <w:jc w:val="both"/>
      </w:pPr>
      <w:r w:rsidRPr="008049D4">
        <w:t xml:space="preserve">2) prašymo suteikti paramą būstui įsigyti pateikimo metu yra jaunos šeimos, auginančios vieną ar daugiau vaikų, ir šeimos, kuriose vienas iš vaikų tėvų yra miręs, apmokama 10 procentų suteikto valstybės iš dalies kompensuojamo būsto kredito (ar šio būsto kredito likučio) sumos. </w:t>
      </w:r>
    </w:p>
    <w:p w14:paraId="7726762D" w14:textId="20B675D9" w:rsidR="00431E53" w:rsidRPr="008049D4" w:rsidRDefault="00624CB3" w:rsidP="007D2CBC">
      <w:pPr>
        <w:spacing w:line="240" w:lineRule="atLeast"/>
        <w:ind w:firstLine="709"/>
        <w:jc w:val="both"/>
      </w:pPr>
      <w:r w:rsidRPr="008049D4">
        <w:t>Įvertinus tai, kad subsidijos teikiamos socialiai pažeidžiamiems asmenims</w:t>
      </w:r>
      <w:r w:rsidR="000823D6" w:rsidRPr="008049D4">
        <w:t xml:space="preserve">, </w:t>
      </w:r>
      <w:r w:rsidR="007D2CBC" w:rsidRPr="008049D4">
        <w:t xml:space="preserve">ir </w:t>
      </w:r>
      <w:r w:rsidR="000823D6" w:rsidRPr="008049D4">
        <w:t>atsižvelgiant į subsidijų dydžius, teikiant finansinę paskatą</w:t>
      </w:r>
      <w:r w:rsidR="00163222" w:rsidRPr="008049D4">
        <w:t xml:space="preserve">, t. y. nuo 15 proc. iki 30 proc. būsto kredito pirmajam būstui įsigyti sumos </w:t>
      </w:r>
      <w:r w:rsidR="000823D6" w:rsidRPr="008049D4">
        <w:t>(kai jaunų šeimų turtas ir pajamos nėra vertinami), darytina išvada, kad Įstatyme įtvirtinti subsidijų dydžiai yra p</w:t>
      </w:r>
      <w:r w:rsidRPr="008049D4">
        <w:t>er maži</w:t>
      </w:r>
      <w:r w:rsidR="000823D6" w:rsidRPr="008049D4">
        <w:t xml:space="preserve">. </w:t>
      </w:r>
      <w:r w:rsidR="00163222" w:rsidRPr="008049D4">
        <w:t xml:space="preserve">Siekiant didinti </w:t>
      </w:r>
      <w:r w:rsidR="00E33D2A" w:rsidRPr="008049D4">
        <w:t>paramos būstui įsigyti prieinamum</w:t>
      </w:r>
      <w:r w:rsidR="00163222" w:rsidRPr="008049D4">
        <w:t>ą</w:t>
      </w:r>
      <w:r w:rsidR="00E33D2A" w:rsidRPr="008049D4">
        <w:t xml:space="preserve"> ir adekvatum</w:t>
      </w:r>
      <w:r w:rsidR="00163222" w:rsidRPr="008049D4">
        <w:t xml:space="preserve">ą, taip pat remiantis teisėkūros sistemiškumo principu, </w:t>
      </w:r>
      <w:r w:rsidRPr="008049D4">
        <w:t xml:space="preserve">subsidijų dydžiai </w:t>
      </w:r>
      <w:r w:rsidR="00163222" w:rsidRPr="008049D4">
        <w:t>paramos būstui teisinio reguliavimo srityje turėtų būti suvienodinti.</w:t>
      </w:r>
    </w:p>
    <w:p w14:paraId="1EFCB561" w14:textId="2712957D" w:rsidR="007D2CBC" w:rsidRPr="008049D4" w:rsidRDefault="00623DDB" w:rsidP="007D2CBC">
      <w:pPr>
        <w:pStyle w:val="Sraopastraipa"/>
        <w:numPr>
          <w:ilvl w:val="0"/>
          <w:numId w:val="48"/>
        </w:numPr>
        <w:spacing w:after="120" w:line="240" w:lineRule="atLeast"/>
        <w:ind w:left="0" w:firstLine="709"/>
        <w:jc w:val="both"/>
        <w:rPr>
          <w:lang w:val="lt-LT"/>
        </w:rPr>
      </w:pPr>
      <w:r w:rsidRPr="008049D4">
        <w:rPr>
          <w:lang w:val="lt-LT"/>
        </w:rPr>
        <w:t xml:space="preserve">Taip pat siekiant sistemiškumo, Įstatymas pildytinas nuostatomis, susijusiomis su subsidijos negrąžinimo atvejais, kurie šiuo metu </w:t>
      </w:r>
      <w:r w:rsidR="0008350D" w:rsidRPr="008049D4">
        <w:rPr>
          <w:lang w:val="lt-LT"/>
        </w:rPr>
        <w:t xml:space="preserve">Įstatyme </w:t>
      </w:r>
      <w:r w:rsidRPr="008049D4">
        <w:rPr>
          <w:lang w:val="lt-LT"/>
        </w:rPr>
        <w:t>nenustatyti</w:t>
      </w:r>
      <w:r w:rsidR="007D2CBC" w:rsidRPr="008049D4">
        <w:rPr>
          <w:lang w:val="lt-LT"/>
        </w:rPr>
        <w:t xml:space="preserve"> (kaip yra numatyta Lietuvos Respublikos finansinės paskatos pirmąjį būstą įsigyjančioms jaunoms šeimoms įstatyme)</w:t>
      </w:r>
      <w:r w:rsidRPr="008049D4">
        <w:rPr>
          <w:lang w:val="lt-LT"/>
        </w:rPr>
        <w:t>.</w:t>
      </w:r>
    </w:p>
    <w:p w14:paraId="7E462F52" w14:textId="0E0EFA19" w:rsidR="007D2CBC" w:rsidRDefault="007D2CBC" w:rsidP="00980ABA">
      <w:pPr>
        <w:pStyle w:val="Sraopastraipa"/>
        <w:numPr>
          <w:ilvl w:val="0"/>
          <w:numId w:val="48"/>
        </w:numPr>
        <w:spacing w:after="120" w:line="240" w:lineRule="atLeast"/>
        <w:ind w:left="0" w:firstLine="709"/>
        <w:jc w:val="both"/>
        <w:rPr>
          <w:lang w:val="lt-LT"/>
        </w:rPr>
      </w:pPr>
      <w:r w:rsidRPr="008049D4">
        <w:rPr>
          <w:lang w:val="lt-LT"/>
        </w:rPr>
        <w:t>Įstatymo 14 straipsnyje, nustatančiame savivaldybės būsto fondo sudarymą ir naudojimą, nenumatyta galimybė išnuomoti savivaldybės būstą asmenims ir šeimoms, per pastaruosius vienerius metus netekusiems vienintelio Lietuvos Respublikos teritorijoje nuosavybės teise turėto būsto dėl gaisrų, potvynių, stiprių vėjų ar dėl kitų nuo žmogaus valios nepriklausančių aplinkybių. Tokia galimybė numatyta, tik nuomojant socialinį būstą (Įstatymo 16 straipsnio 8 dalies 1 punktas). Manytina, kad teisinis reguliavimas turėtų būti papildytas šiuo aspektu.</w:t>
      </w:r>
    </w:p>
    <w:p w14:paraId="6F9D40A9" w14:textId="52E5C0B2" w:rsidR="002D642E" w:rsidRPr="008049D4" w:rsidRDefault="002D642E" w:rsidP="002D642E">
      <w:pPr>
        <w:pStyle w:val="Sraopastraipa"/>
        <w:spacing w:after="120" w:line="240" w:lineRule="atLeast"/>
        <w:ind w:left="0" w:firstLine="709"/>
        <w:jc w:val="both"/>
        <w:rPr>
          <w:lang w:val="lt-LT"/>
        </w:rPr>
      </w:pPr>
      <w:r>
        <w:rPr>
          <w:lang w:val="lt-LT"/>
        </w:rPr>
        <w:t xml:space="preserve">Be to, </w:t>
      </w:r>
      <w:r w:rsidRPr="002D642E">
        <w:rPr>
          <w:lang w:val="lt-LT"/>
        </w:rPr>
        <w:t>praktikoje pasitaiko atvejų, kai valstybė, vadovaudamasi Lietuvos Respublikos valstybės ir savivaldybių turto valdymo, naudojimo ir disponavimo juo įstatymu, perduoda savivaldybei gyvenamąsias patalpas, kurios yra išnuomotos ir šių būstų nuomos sutartys privalo būti tęsiamos</w:t>
      </w:r>
      <w:r>
        <w:rPr>
          <w:lang w:val="lt-LT"/>
        </w:rPr>
        <w:t xml:space="preserve"> pagal Lietuvos Respublikos civilinio kodekso nuostatas. </w:t>
      </w:r>
      <w:r w:rsidR="00651129" w:rsidRPr="009149E9">
        <w:rPr>
          <w:lang w:val="lt-LT"/>
        </w:rPr>
        <w:t xml:space="preserve">Vadovaujantis Valstybės ir savivaldybių turto valdymo, naudojimo ir disponavimo juo įstatymo 6 straipsnio </w:t>
      </w:r>
      <w:r w:rsidR="00651129" w:rsidRPr="009149E9">
        <w:t xml:space="preserve">2 </w:t>
      </w:r>
      <w:r w:rsidR="00651129" w:rsidRPr="009149E9">
        <w:rPr>
          <w:lang w:val="lt-LT"/>
        </w:rPr>
        <w:t>punktu savivaldybė turtą įgyja perimdama valstybės turtą savivaldybių savarankiškosioms funkcijoms įgyvendinti, kai šis turtas perduodamas savivaldybių nuosavybėn pagal Vyriausybės nutarimus šio įstatymo 20 straipsnio 1 dalies 4, 5 ir 6 punktuose nustatytais atvejais. Pagal Lietuvos Respublikos vietos savivaldos įstatymo 6 straipsnio 15 punkto nuostatas paramos būstui įsigyti ar išsinuomoti teikimas Lietuvos Respublikos paramos būstui įsigyti ar išsinuomoti įstatymo nustatyta tvarka yra savarankiškoji savivaldybių funkcija. Atsižvelgiant į šį nustatytą teisinį reguliavimą ir</w:t>
      </w:r>
      <w:r w:rsidR="00651129">
        <w:rPr>
          <w:lang w:val="lt-LT"/>
        </w:rPr>
        <w:t xml:space="preserve"> s</w:t>
      </w:r>
      <w:r>
        <w:rPr>
          <w:lang w:val="lt-LT"/>
        </w:rPr>
        <w:t xml:space="preserve">iekiant sudaryti prielaidas įtraukti šiuos būstus į savivaldybės būsto fondą </w:t>
      </w:r>
      <w:r w:rsidR="00651129">
        <w:rPr>
          <w:lang w:val="lt-LT"/>
        </w:rPr>
        <w:t>bei</w:t>
      </w:r>
      <w:r>
        <w:rPr>
          <w:lang w:val="lt-LT"/>
        </w:rPr>
        <w:t xml:space="preserve"> taikyti šių būstų nuomai Įstatyme įtvirtintiną teisinį reguliavimą dėl savivaldybės būsto nuomos</w:t>
      </w:r>
      <w:r w:rsidR="00875BD8">
        <w:rPr>
          <w:lang w:val="lt-LT"/>
        </w:rPr>
        <w:t xml:space="preserve"> (šiuo metu neaišku</w:t>
      </w:r>
      <w:r>
        <w:rPr>
          <w:lang w:val="lt-LT"/>
        </w:rPr>
        <w:t xml:space="preserve">, </w:t>
      </w:r>
      <w:r w:rsidR="00875BD8">
        <w:rPr>
          <w:lang w:val="lt-LT"/>
        </w:rPr>
        <w:t xml:space="preserve">kaip turėtų būti sprendžiami savivaldybių perimtų gyvenamųjų patalpų nuomos klausimai) </w:t>
      </w:r>
      <w:r>
        <w:rPr>
          <w:lang w:val="lt-LT"/>
        </w:rPr>
        <w:t>Įstatymas turėtų būti tikslin</w:t>
      </w:r>
      <w:r w:rsidR="006A0C11">
        <w:rPr>
          <w:lang w:val="lt-LT"/>
        </w:rPr>
        <w:t>amas</w:t>
      </w:r>
      <w:r>
        <w:rPr>
          <w:lang w:val="lt-LT"/>
        </w:rPr>
        <w:t>.</w:t>
      </w:r>
    </w:p>
    <w:p w14:paraId="304E4053" w14:textId="3209D9EE" w:rsidR="004516CB" w:rsidRPr="008049D4" w:rsidRDefault="00BF7828" w:rsidP="00F829F2">
      <w:pPr>
        <w:pStyle w:val="Sraopastraipa"/>
        <w:numPr>
          <w:ilvl w:val="0"/>
          <w:numId w:val="48"/>
        </w:numPr>
        <w:spacing w:after="120" w:line="240" w:lineRule="atLeast"/>
        <w:ind w:left="0" w:firstLine="709"/>
        <w:jc w:val="both"/>
        <w:rPr>
          <w:lang w:val="lt-LT"/>
        </w:rPr>
      </w:pPr>
      <w:r w:rsidRPr="008049D4">
        <w:rPr>
          <w:lang w:val="lt-LT"/>
        </w:rPr>
        <w:t xml:space="preserve">Įstatymo 16 straipsnio 4 dalies 2 punkto nuostatos, be kita ko, nustato, kad </w:t>
      </w:r>
      <w:r w:rsidRPr="008049D4">
        <w:rPr>
          <w:lang w:val="lt-LT" w:eastAsia="lt-LT"/>
        </w:rPr>
        <w:t>asmenys ir šeimos iš Asmenų ir šeimų, turinčių teisę į socialinio būsto nuomą, sąrašo (toliau – Sąrašas) išbraukiami, kai</w:t>
      </w:r>
      <w:r w:rsidRPr="008049D4">
        <w:rPr>
          <w:lang w:val="lt-LT"/>
        </w:rPr>
        <w:t xml:space="preserve"> jų deklaruoto turto vertė ar pajamos, kurios, vadovaujantis Piniginės socialinės </w:t>
      </w:r>
      <w:r w:rsidRPr="008049D4">
        <w:rPr>
          <w:lang w:val="lt-LT"/>
        </w:rPr>
        <w:lastRenderedPageBreak/>
        <w:t xml:space="preserve">paramos nepasiturintiems gyventojams įstatymo 17 straipsniu, įskaitomos į asmens ar šeimos gaunamas pajamas, daugiau kaip 25 procentais viršija šio įstatymo 11 straipsnio 3 dalyje nustatytus metinius pajamų ir turto dydžius. </w:t>
      </w:r>
      <w:r w:rsidR="00332720" w:rsidRPr="008049D4">
        <w:rPr>
          <w:lang w:val="lt-LT"/>
        </w:rPr>
        <w:t>Manytina, kad šiuo metu taikomos minėtos ribos nesudaro pakankamų prielaidų asmenims (šeimoms) apsirūpinti būstu savarankiškai</w:t>
      </w:r>
      <w:r w:rsidR="004516CB" w:rsidRPr="008049D4">
        <w:rPr>
          <w:lang w:val="lt-LT"/>
        </w:rPr>
        <w:t xml:space="preserve">, ypatingai atsižvelgiant į būsto nuomos kainų augimą rinkoje. Pavyzdžiui, </w:t>
      </w:r>
      <w:proofErr w:type="spellStart"/>
      <w:r w:rsidR="00332720" w:rsidRPr="008049D4">
        <w:rPr>
          <w:lang w:val="lt-LT"/>
        </w:rPr>
        <w:t>Eurostat</w:t>
      </w:r>
      <w:proofErr w:type="spellEnd"/>
      <w:r w:rsidR="00332720" w:rsidRPr="008049D4">
        <w:rPr>
          <w:lang w:val="lt-LT"/>
        </w:rPr>
        <w:t xml:space="preserve"> duomenimis, būsto nuomos kainos per pastaruosius 10 m. Lietuvoje didėjo 101,1 proc.</w:t>
      </w:r>
      <w:r w:rsidR="004516CB" w:rsidRPr="008049D4">
        <w:rPr>
          <w:rStyle w:val="Puslapioinaosnuoroda"/>
          <w:lang w:val="lt-LT"/>
        </w:rPr>
        <w:footnoteReference w:id="2"/>
      </w:r>
      <w:r w:rsidR="004516CB" w:rsidRPr="008049D4">
        <w:rPr>
          <w:lang w:val="lt-LT"/>
        </w:rPr>
        <w:t xml:space="preserve"> Būsto prieinamumo problem</w:t>
      </w:r>
      <w:r w:rsidR="008E1F6E" w:rsidRPr="008049D4">
        <w:rPr>
          <w:lang w:val="lt-LT"/>
        </w:rPr>
        <w:t>ą</w:t>
      </w:r>
      <w:r w:rsidR="004516CB" w:rsidRPr="008049D4">
        <w:rPr>
          <w:lang w:val="lt-LT"/>
        </w:rPr>
        <w:t xml:space="preserve"> gilina ir būsto kainų augimas</w:t>
      </w:r>
      <w:r w:rsidR="00885952" w:rsidRPr="008049D4">
        <w:rPr>
          <w:lang w:val="lt-LT"/>
        </w:rPr>
        <w:t xml:space="preserve">: </w:t>
      </w:r>
      <w:r w:rsidR="004516CB" w:rsidRPr="008049D4">
        <w:rPr>
          <w:lang w:val="lt-LT"/>
        </w:rPr>
        <w:t xml:space="preserve">2020 m. IV </w:t>
      </w:r>
      <w:proofErr w:type="spellStart"/>
      <w:r w:rsidR="004516CB" w:rsidRPr="008049D4">
        <w:rPr>
          <w:lang w:val="lt-LT"/>
        </w:rPr>
        <w:t>ketv</w:t>
      </w:r>
      <w:proofErr w:type="spellEnd"/>
      <w:r w:rsidR="004516CB" w:rsidRPr="008049D4">
        <w:rPr>
          <w:lang w:val="lt-LT"/>
        </w:rPr>
        <w:t xml:space="preserve">. </w:t>
      </w:r>
      <w:r w:rsidR="00885952" w:rsidRPr="008049D4">
        <w:rPr>
          <w:lang w:val="lt-LT"/>
        </w:rPr>
        <w:t xml:space="preserve">vidutiniškai per metus </w:t>
      </w:r>
      <w:r w:rsidR="004516CB" w:rsidRPr="008049D4">
        <w:rPr>
          <w:lang w:val="lt-LT"/>
        </w:rPr>
        <w:t>būsto kainos Lietuvoje padidėjo 9,4</w:t>
      </w:r>
      <w:r w:rsidR="00B118E5" w:rsidRPr="008049D4">
        <w:rPr>
          <w:lang w:val="lt-LT"/>
        </w:rPr>
        <w:t> </w:t>
      </w:r>
      <w:r w:rsidR="004516CB" w:rsidRPr="008049D4">
        <w:rPr>
          <w:lang w:val="lt-LT"/>
        </w:rPr>
        <w:t>proc.</w:t>
      </w:r>
      <w:r w:rsidR="00B118E5" w:rsidRPr="008049D4">
        <w:rPr>
          <w:rStyle w:val="Puslapioinaosnuoroda"/>
          <w:lang w:val="lt-LT"/>
        </w:rPr>
        <w:footnoteReference w:id="3"/>
      </w:r>
      <w:r w:rsidR="004516CB" w:rsidRPr="008049D4">
        <w:rPr>
          <w:lang w:val="lt-LT"/>
        </w:rPr>
        <w:t xml:space="preserve"> </w:t>
      </w:r>
    </w:p>
    <w:p w14:paraId="2ECD7661" w14:textId="70CF5995" w:rsidR="00BF7828" w:rsidRPr="008049D4" w:rsidRDefault="002F2E04" w:rsidP="002F2E04">
      <w:pPr>
        <w:pStyle w:val="Sraopastraipa"/>
        <w:numPr>
          <w:ilvl w:val="0"/>
          <w:numId w:val="48"/>
        </w:numPr>
        <w:spacing w:after="120" w:line="240" w:lineRule="atLeast"/>
        <w:ind w:left="0" w:firstLine="709"/>
        <w:jc w:val="both"/>
        <w:rPr>
          <w:lang w:val="lt-LT"/>
        </w:rPr>
      </w:pPr>
      <w:r w:rsidRPr="008049D4">
        <w:rPr>
          <w:lang w:val="lt-LT"/>
        </w:rPr>
        <w:t xml:space="preserve">Be to, Įstatyme nenustatytos </w:t>
      </w:r>
      <w:r w:rsidR="00332720" w:rsidRPr="008049D4">
        <w:rPr>
          <w:lang w:val="lt-LT"/>
        </w:rPr>
        <w:t xml:space="preserve">išimtys dėl socialinio būsto nuomos sutarties nutraukimo </w:t>
      </w:r>
      <w:r w:rsidR="00026937">
        <w:rPr>
          <w:lang w:val="lt-LT"/>
        </w:rPr>
        <w:t xml:space="preserve">ir dėl išbraukimo iš Sąrašo </w:t>
      </w:r>
      <w:r w:rsidR="00332720" w:rsidRPr="008049D4">
        <w:rPr>
          <w:lang w:val="lt-LT"/>
        </w:rPr>
        <w:t>Vyriausybės paskelbtos ekstremaliosios situacijos ir (ar) karantino metu</w:t>
      </w:r>
      <w:r w:rsidR="00946809" w:rsidRPr="008049D4">
        <w:rPr>
          <w:lang w:val="lt-LT"/>
        </w:rPr>
        <w:t xml:space="preserve">. Šių nuostatų poreikis ypatingai išryškėjo COVID-19 pandemijos metu. </w:t>
      </w:r>
      <w:r w:rsidR="00984569" w:rsidRPr="008049D4">
        <w:rPr>
          <w:lang w:val="lt-LT"/>
        </w:rPr>
        <w:t>Pažymėtina, kad tarptautinėje praktikoje draudimas iškeldinti iš nuomojamų gyvenamųjų patalpų pandemijos metu buvo plačiai taikomas</w:t>
      </w:r>
      <w:r w:rsidR="00190483" w:rsidRPr="008049D4">
        <w:rPr>
          <w:rStyle w:val="Puslapioinaosnuoroda"/>
          <w:lang w:val="lt-LT"/>
        </w:rPr>
        <w:footnoteReference w:id="4"/>
      </w:r>
      <w:r w:rsidR="00984569" w:rsidRPr="008049D4">
        <w:rPr>
          <w:lang w:val="lt-LT"/>
        </w:rPr>
        <w:t>.</w:t>
      </w:r>
    </w:p>
    <w:p w14:paraId="719A69A4" w14:textId="77777777" w:rsidR="00B836D3" w:rsidRPr="008049D4" w:rsidRDefault="007D2CBC" w:rsidP="00980ABA">
      <w:pPr>
        <w:pStyle w:val="Sraopastraipa"/>
        <w:numPr>
          <w:ilvl w:val="0"/>
          <w:numId w:val="48"/>
        </w:numPr>
        <w:spacing w:after="120" w:line="240" w:lineRule="atLeast"/>
        <w:ind w:left="0" w:firstLine="709"/>
        <w:jc w:val="both"/>
        <w:rPr>
          <w:lang w:val="lt-LT"/>
        </w:rPr>
      </w:pPr>
      <w:r w:rsidRPr="008049D4">
        <w:rPr>
          <w:lang w:val="lt-LT"/>
        </w:rPr>
        <w:t xml:space="preserve"> </w:t>
      </w:r>
      <w:r w:rsidR="00CB4C74" w:rsidRPr="008049D4">
        <w:rPr>
          <w:lang w:val="lt-LT"/>
        </w:rPr>
        <w:t>Šiuo metu Įstatymas nustato, kad socialinis būstas nuomojamas savivaldybės tarybos nustatyta tvarka (Įstatymo 16 straipsnio 7 dalis). Tai reiškia, kad socialinio būsto nuomos tvarka nėra vienoda (unifikuota) visose savivaldybėse. Toks reguliavimas nesudaro galimybių užtikrinti socialinio būsto nuomos atrankos automatizavimo, pasitelkiant Socialinės paramos šeimai informacinės sistemos (toliau – SPIS) galimybes. Socialinio būsto atrankos automatizavimas SPIS sudarytų prielaidas užtikrinti skaidresnes ir efektyvesnes socialinio būsto nuomos procedūras</w:t>
      </w:r>
      <w:r w:rsidR="005E27A8" w:rsidRPr="008049D4">
        <w:rPr>
          <w:lang w:val="lt-LT"/>
        </w:rPr>
        <w:t>, kaip siūlo ir Lietuvos Respublikos specialiųjų tyrimų tarnyba</w:t>
      </w:r>
      <w:r w:rsidR="005E27A8" w:rsidRPr="008049D4">
        <w:rPr>
          <w:rStyle w:val="Puslapioinaosnuoroda"/>
          <w:lang w:val="lt-LT"/>
        </w:rPr>
        <w:footnoteReference w:id="5"/>
      </w:r>
      <w:r w:rsidR="00CB4C74" w:rsidRPr="008049D4">
        <w:rPr>
          <w:lang w:val="lt-LT"/>
        </w:rPr>
        <w:t xml:space="preserve">. </w:t>
      </w:r>
    </w:p>
    <w:p w14:paraId="69CBBAE8" w14:textId="49FADF93" w:rsidR="001B77B0" w:rsidRPr="008049D4" w:rsidRDefault="00AC0247" w:rsidP="00CF4CB0">
      <w:pPr>
        <w:pStyle w:val="Sraopastraipa"/>
        <w:numPr>
          <w:ilvl w:val="0"/>
          <w:numId w:val="48"/>
        </w:numPr>
        <w:spacing w:after="120" w:line="240" w:lineRule="atLeast"/>
        <w:ind w:left="0" w:firstLine="709"/>
        <w:jc w:val="both"/>
        <w:rPr>
          <w:lang w:val="lt-LT"/>
        </w:rPr>
      </w:pPr>
      <w:r w:rsidRPr="008049D4">
        <w:rPr>
          <w:lang w:val="lt-LT"/>
        </w:rPr>
        <w:t>Įstatymo 16 straipsnio 8 dalis nustato tikslines asmenų grupes, kurioms socialinis būstas gali būti išnuomojamas ir neįrašytiems į Sąrašą asmenims bei šeimoms, jeigu šie asmenys ir šeimos Lietuvos Respublikos teritorijoje nuosavybės teise neturi kito būsto</w:t>
      </w:r>
      <w:r w:rsidR="00CB4C74" w:rsidRPr="008049D4">
        <w:rPr>
          <w:lang w:val="lt-LT"/>
        </w:rPr>
        <w:t xml:space="preserve">. </w:t>
      </w:r>
      <w:r w:rsidRPr="008049D4">
        <w:rPr>
          <w:lang w:val="lt-LT"/>
        </w:rPr>
        <w:t xml:space="preserve">Į minėtų </w:t>
      </w:r>
      <w:r w:rsidR="001B77B0" w:rsidRPr="008049D4">
        <w:rPr>
          <w:lang w:val="lt-LT"/>
        </w:rPr>
        <w:t xml:space="preserve">grupių sąrašą nepatenka šeimos, kuriose motina arba tėvas, globėjas (rūpintojas) vieni augina vieną ar daugiau vaikų ir (arba) vaiką (vaikus), kuriam (kuriems) nustatyta nuolatinė globa (rūpyba). Remiantis </w:t>
      </w:r>
      <w:r w:rsidR="003B05C8" w:rsidRPr="008049D4">
        <w:rPr>
          <w:lang w:val="lt-LT"/>
        </w:rPr>
        <w:t xml:space="preserve">Lietuvos statistikos departamento </w:t>
      </w:r>
      <w:r w:rsidR="001B77B0" w:rsidRPr="008049D4">
        <w:rPr>
          <w:lang w:val="lt-LT"/>
        </w:rPr>
        <w:t xml:space="preserve">duomenimis, </w:t>
      </w:r>
      <w:r w:rsidR="007342BF" w:rsidRPr="008049D4">
        <w:rPr>
          <w:lang w:val="lt-LT"/>
        </w:rPr>
        <w:t>pagal namų ūkio sudėtį skurdo rizikoje ar socialinėje atskirtyje dažniausiai atsiduria vieni gyvenantys asmenys (52,2 proc.) ir vieni vaikus auginantys asmenys (49,1 proc.)</w:t>
      </w:r>
      <w:r w:rsidR="007342BF" w:rsidRPr="008049D4">
        <w:rPr>
          <w:rStyle w:val="Puslapioinaosnuoroda"/>
          <w:lang w:val="lt-LT"/>
        </w:rPr>
        <w:footnoteReference w:id="6"/>
      </w:r>
      <w:r w:rsidR="007342BF" w:rsidRPr="008049D4">
        <w:rPr>
          <w:lang w:val="lt-LT"/>
        </w:rPr>
        <w:t>.</w:t>
      </w:r>
      <w:r w:rsidR="00FC07E4" w:rsidRPr="008049D4">
        <w:rPr>
          <w:lang w:val="lt-LT"/>
        </w:rPr>
        <w:t xml:space="preserve"> Pagal galiojantį teisinį reguliavimą asmenys, vieni auginantys vaikus, laukia socialinio būsto nuomos bendroje eilėje. 2020 m. SPIS duomenimis, vidutinė socialinio būsto nuomos laukimo trukmė Lietuvoje buvo 6,09 m. (nuo 2 iki 13 m. priklausomai nuo savivaldybės). Atsižvelgiant į tai, kas išdėstyta, tikslinių asmenų grupių sąrašas turėtų būti papildytas</w:t>
      </w:r>
      <w:r w:rsidR="001F1E00" w:rsidRPr="008049D4">
        <w:rPr>
          <w:lang w:val="lt-LT"/>
        </w:rPr>
        <w:t xml:space="preserve">, kaip numatyta ir Aštuonioliktosios Lietuvos Respublikos Vyriausybės programos nuostatų įgyvendinimo plane, patvirtintame </w:t>
      </w:r>
      <w:r w:rsidR="00CF4CB0" w:rsidRPr="008049D4">
        <w:rPr>
          <w:lang w:val="lt-LT"/>
        </w:rPr>
        <w:t>Lietuvos Respublikos Vyriausybės 2021 m. kovo 10 d. nutarimu Nr. 155 „Dėl Aštuonioliktosios Lietuvos Respublikos Vyriausybės programos nuostatų įgyvendinimo plano patvirtinimo“ (3.4.2. p.)</w:t>
      </w:r>
      <w:r w:rsidR="00FC07E4" w:rsidRPr="008049D4">
        <w:rPr>
          <w:lang w:val="lt-LT"/>
        </w:rPr>
        <w:t>.</w:t>
      </w:r>
    </w:p>
    <w:p w14:paraId="32BDEAA0" w14:textId="58DE683F" w:rsidR="008A620B" w:rsidRPr="008049D4" w:rsidRDefault="00530B1D" w:rsidP="008A620B">
      <w:pPr>
        <w:pStyle w:val="Sraopastraipa"/>
        <w:numPr>
          <w:ilvl w:val="0"/>
          <w:numId w:val="48"/>
        </w:numPr>
        <w:spacing w:after="120" w:line="240" w:lineRule="atLeast"/>
        <w:ind w:left="0" w:firstLine="709"/>
        <w:jc w:val="both"/>
        <w:rPr>
          <w:lang w:val="lt-LT"/>
        </w:rPr>
      </w:pPr>
      <w:r w:rsidRPr="008049D4">
        <w:rPr>
          <w:lang w:val="lt-LT"/>
        </w:rPr>
        <w:t>Įstatymu įtvirtintas teisinis reguliavimas yra nepakankamas, siekiant skatinti asmenis (šeimas) apsirūpinti būstu savarankiškai. Įstatyme nėra įtvirtintos pareigos savivaldybėms socialinio būsto nuomos laukiantiems asmenims (šeimoms), taip pat socialinio būsto nuomininkams planuoti ir organizuoti socialines paslaugas, kurios įgalintų asmenis (šeimas) gauti didesnes pajamas</w:t>
      </w:r>
      <w:r w:rsidR="008A620B" w:rsidRPr="008049D4">
        <w:rPr>
          <w:lang w:val="lt-LT"/>
        </w:rPr>
        <w:t xml:space="preserve"> ir taip a</w:t>
      </w:r>
      <w:r w:rsidR="00BD6508">
        <w:rPr>
          <w:lang w:val="lt-LT"/>
        </w:rPr>
        <w:t>p</w:t>
      </w:r>
      <w:r w:rsidR="008A620B" w:rsidRPr="008049D4">
        <w:rPr>
          <w:lang w:val="lt-LT"/>
        </w:rPr>
        <w:t>sirūpinti būstu be valstybės teikiamos paramos.</w:t>
      </w:r>
      <w:r w:rsidRPr="008049D4">
        <w:rPr>
          <w:lang w:val="lt-LT"/>
        </w:rPr>
        <w:t xml:space="preserve"> </w:t>
      </w:r>
      <w:r w:rsidR="008A620B" w:rsidRPr="008049D4">
        <w:rPr>
          <w:lang w:val="lt-LT"/>
        </w:rPr>
        <w:t xml:space="preserve">Be to, trūksta aiškaus teisinio reguliavimo organizuojant pagalbą Sąraše esantiems asmenims (šeimoms), siekiant jiems gauti būsto nuomos mokesčio dalies kompensaciją. Dėl šių priežasčių, socialinis būstas gali būti naudojamas </w:t>
      </w:r>
      <w:r w:rsidR="008A620B" w:rsidRPr="008049D4">
        <w:rPr>
          <w:lang w:val="lt-LT"/>
        </w:rPr>
        <w:lastRenderedPageBreak/>
        <w:t>nepakankamai efektyviai, dėl ko valstybė negali užtikrinti socialinio būsto prieinamumo tiems, kuriems labiausiai jo reikia.</w:t>
      </w:r>
      <w:r w:rsidR="00C4501B" w:rsidRPr="008049D4">
        <w:rPr>
          <w:lang w:val="lt-LT"/>
        </w:rPr>
        <w:t xml:space="preserve"> Be to, Įstatymas nenustato aiškių pareigų savivaldybėms, siekiant užtikrinti, kad socialinis būstas būtų naudojamas pagal paskirtį, </w:t>
      </w:r>
      <w:r w:rsidR="002A0E4C" w:rsidRPr="008049D4">
        <w:rPr>
          <w:lang w:val="lt-LT"/>
        </w:rPr>
        <w:t>palaikoma jo tinkama būklė ir mokami mokesčiai, todėl turėtų būti tikslinamas.</w:t>
      </w:r>
    </w:p>
    <w:p w14:paraId="56711E36" w14:textId="0188946A" w:rsidR="008F5236" w:rsidRDefault="008F5236" w:rsidP="006A0C11">
      <w:pPr>
        <w:pStyle w:val="Sraopastraipa"/>
        <w:numPr>
          <w:ilvl w:val="0"/>
          <w:numId w:val="48"/>
        </w:numPr>
        <w:spacing w:line="240" w:lineRule="atLeast"/>
        <w:ind w:left="0" w:firstLine="709"/>
        <w:jc w:val="both"/>
        <w:rPr>
          <w:lang w:val="lt-LT"/>
        </w:rPr>
      </w:pPr>
      <w:r w:rsidRPr="008049D4">
        <w:rPr>
          <w:lang w:val="lt-LT"/>
        </w:rPr>
        <w:t>Įstatymo 20 straipsnio 5 dalis įtvirtina atvejus, kai socialinio būsto nuomos sutartis nutraukiama, o šios dalies 2 punktas numato, kad ji nutraukiama,</w:t>
      </w:r>
      <w:r w:rsidR="00283298" w:rsidRPr="008049D4">
        <w:rPr>
          <w:lang w:val="lt-LT"/>
        </w:rPr>
        <w:t xml:space="preserve"> kai</w:t>
      </w:r>
      <w:r w:rsidRPr="008049D4">
        <w:rPr>
          <w:lang w:val="lt-LT"/>
        </w:rPr>
        <w:t xml:space="preserve"> Lietuvos Respublikos gyventojų turto deklaravimo įstatyme nustatyta tvarka deklaruoto turto vertė ar pajamos, kurios, vadovaujantis Piniginės socialinės paramos nepasiturintiems gyventojams įstatymo 17 straipsniu, įskaitomos į asmens ar šeimos gaunamas pajamas, daugiau kaip 25 procentais viršija šio įstatymo 11 straipsnio 3 dalyje nustatytus metinius pajamų ir turto dydžius. Siekiant teisinio reguliavimo sistemiškumo, atsižvelgiant į anksčiau minėtus argumentus, teisinis reguliavimas tobulintinas.</w:t>
      </w:r>
    </w:p>
    <w:p w14:paraId="69534E50" w14:textId="22C4A573" w:rsidR="008F5236" w:rsidRPr="008049D4" w:rsidRDefault="00CE05A3" w:rsidP="006A0C11">
      <w:pPr>
        <w:pStyle w:val="Sraopastraipa"/>
        <w:numPr>
          <w:ilvl w:val="0"/>
          <w:numId w:val="48"/>
        </w:numPr>
        <w:spacing w:after="120"/>
        <w:ind w:left="0" w:firstLine="709"/>
        <w:jc w:val="both"/>
        <w:rPr>
          <w:lang w:val="lt-LT"/>
        </w:rPr>
      </w:pPr>
      <w:r w:rsidRPr="008049D4">
        <w:rPr>
          <w:lang w:val="lt-LT"/>
        </w:rPr>
        <w:t xml:space="preserve">Taip pat teisinis reguliavimas turėtų būti tobulinamas, siekiant geriau apsaugoti socialiai pažeidžiamų asmenų (šeimų) teisę į socialinį būstą tais atvejais, kai asmenys (šeimos) ne dėl savo kaltės patiria finansinius sunkumus ir dėl to negali sumokėti socialinio būsto nuomos mokesčio ar apmokėti mokesčių už komunalines paslaugas. Šiuo tikslu pildytina Įstatymo 20 straipsnio 5 dalis, siekiant Įstatyme nustatyti </w:t>
      </w:r>
      <w:r w:rsidR="00E63C29" w:rsidRPr="008049D4">
        <w:rPr>
          <w:lang w:val="lt-LT"/>
        </w:rPr>
        <w:t xml:space="preserve">specialiąsias teisės normas </w:t>
      </w:r>
      <w:r w:rsidRPr="008049D4">
        <w:rPr>
          <w:lang w:val="lt-LT"/>
        </w:rPr>
        <w:t>Lietuvos Respublikos civilini</w:t>
      </w:r>
      <w:r w:rsidR="00E63C29" w:rsidRPr="008049D4">
        <w:rPr>
          <w:lang w:val="lt-LT"/>
        </w:rPr>
        <w:t xml:space="preserve">o </w:t>
      </w:r>
      <w:r w:rsidRPr="008049D4">
        <w:rPr>
          <w:lang w:val="lt-LT"/>
        </w:rPr>
        <w:t>kodeks</w:t>
      </w:r>
      <w:r w:rsidR="00E63C29" w:rsidRPr="008049D4">
        <w:rPr>
          <w:lang w:val="lt-LT"/>
        </w:rPr>
        <w:t>o</w:t>
      </w:r>
      <w:r w:rsidRPr="008049D4">
        <w:rPr>
          <w:lang w:val="lt-LT"/>
        </w:rPr>
        <w:t xml:space="preserve"> </w:t>
      </w:r>
      <w:r w:rsidR="00E63C29" w:rsidRPr="008049D4">
        <w:rPr>
          <w:lang w:val="lt-LT"/>
        </w:rPr>
        <w:t>teisės normų atžvilgiu, kurios, be kita ko, nustato, kad, jei nuomininkas nuolat (ne mažiau kaip tris mėnesius, jeigu sutartis nenumato ilgesnio termino) nemoka buto nuompinigių ar mokesčio už komunalines paslaugas, nuomos sutartis gali būti nutraukta ir asmenys iškeldinami iš nuomojamos patalpos nesuteikiant kitos gyvenamosios patalpos (Civilinio kodekso 6.611 straipsnis).</w:t>
      </w:r>
      <w:r w:rsidR="002931AB" w:rsidRPr="008049D4">
        <w:rPr>
          <w:lang w:val="lt-LT"/>
        </w:rPr>
        <w:t xml:space="preserve"> Šiuo aspektu taip pat pažymėtina, kad, nutraukus socialinio būsto nuomos sutartį, asmenims (šeimoms) įstatymo lygiu nėra garantuojama pagalba dėl kitų gyvenamųjų patalpų suteikimo. Siekiant užtikrinti anksčiau minėtų tarptautinių įsipareigojimų vykdymą</w:t>
      </w:r>
      <w:r w:rsidR="0008350D" w:rsidRPr="008049D4">
        <w:rPr>
          <w:lang w:val="lt-LT"/>
        </w:rPr>
        <w:t>, Įstatymu nustatytas teisinis reguliavimas turėtų būti keičiamas.</w:t>
      </w:r>
      <w:r w:rsidR="002931AB" w:rsidRPr="008049D4">
        <w:rPr>
          <w:lang w:val="lt-LT"/>
        </w:rPr>
        <w:t xml:space="preserve"> </w:t>
      </w:r>
    </w:p>
    <w:p w14:paraId="79A4AE27" w14:textId="28603A83" w:rsidR="009A4BE0" w:rsidRPr="008049D4" w:rsidRDefault="00145588" w:rsidP="00C864ED">
      <w:pPr>
        <w:pStyle w:val="Sraopastraipa"/>
        <w:numPr>
          <w:ilvl w:val="0"/>
          <w:numId w:val="48"/>
        </w:numPr>
        <w:ind w:left="0" w:firstLine="709"/>
        <w:jc w:val="both"/>
        <w:rPr>
          <w:lang w:val="lt-LT"/>
        </w:rPr>
      </w:pPr>
      <w:r w:rsidRPr="008049D4">
        <w:rPr>
          <w:lang w:val="lt-LT"/>
        </w:rPr>
        <w:t xml:space="preserve">Pažymėtina, kad, 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daugiau kaip 25 procentais viršija šio įstatymo 11 straipsnio 3 dalyje nustatytus metinius pajamų ir turto dydžius, asmens ar šeimos prašymu savivaldybės tarybos nustatytos tvarkos apraše numatytais atvejais šis būstas nuomojamas kaip savivaldybės būstas rinkos kainomis, vadovaujantis Vyriausybės patvirtinta Savivaldybės būsto, socialinio būsto nuomos mokesčių ir būsto nuomos ar išperkamosios būsto nuomos mokesčio dalies kompensacijos dydžio apskaičiavimo metodika, jeigu asmuo ar šeima neturi nuosavybės teise kito būsto (Įstatymo 20 straipsnio 6 dalis). </w:t>
      </w:r>
      <w:r w:rsidR="0008629F" w:rsidRPr="008049D4">
        <w:rPr>
          <w:lang w:val="lt-LT"/>
        </w:rPr>
        <w:t>P</w:t>
      </w:r>
      <w:r w:rsidRPr="008049D4">
        <w:rPr>
          <w:lang w:val="lt-LT"/>
        </w:rPr>
        <w:t>raktik</w:t>
      </w:r>
      <w:r w:rsidR="0008629F" w:rsidRPr="008049D4">
        <w:rPr>
          <w:lang w:val="lt-LT"/>
        </w:rPr>
        <w:t>oje pastebėta, kad tam tikros asmenų grupės, nepaisant jų pajamų (turto) padidėjim</w:t>
      </w:r>
      <w:r w:rsidR="00250BAC" w:rsidRPr="008049D4">
        <w:rPr>
          <w:lang w:val="lt-LT"/>
        </w:rPr>
        <w:t>o,</w:t>
      </w:r>
      <w:r w:rsidR="0008629F" w:rsidRPr="008049D4">
        <w:rPr>
          <w:lang w:val="lt-LT"/>
        </w:rPr>
        <w:t xml:space="preserve"> neturi galimybių mokėti už savivaldybės būsto nuomą rinkos kaina</w:t>
      </w:r>
      <w:r w:rsidR="009A4BE0" w:rsidRPr="008049D4">
        <w:rPr>
          <w:lang w:val="lt-LT"/>
        </w:rPr>
        <w:t xml:space="preserve">, todėl teisinis reguliavimas tobulintinas, </w:t>
      </w:r>
      <w:r w:rsidR="00E9197A" w:rsidRPr="008049D4">
        <w:rPr>
          <w:lang w:val="lt-LT"/>
        </w:rPr>
        <w:t xml:space="preserve">atsižvelgiant į </w:t>
      </w:r>
      <w:r w:rsidR="009A4BE0" w:rsidRPr="008049D4">
        <w:rPr>
          <w:lang w:val="lt-LT"/>
        </w:rPr>
        <w:t>socialinio teisingumo principą.</w:t>
      </w:r>
      <w:r w:rsidR="00B1301B">
        <w:rPr>
          <w:lang w:val="lt-LT"/>
        </w:rPr>
        <w:t xml:space="preserve"> Be to, teisinis reguliavimas tikslintinas, siekiant užtikrinti asmenų lygiateisiškumo principą ir Įstatymo lygiu įtvirtinti atvejus</w:t>
      </w:r>
      <w:r w:rsidR="00F57DE9">
        <w:rPr>
          <w:lang w:val="lt-LT"/>
        </w:rPr>
        <w:t xml:space="preserve"> dėl būsto nuomos sąlygų keitimo</w:t>
      </w:r>
      <w:r w:rsidR="00B1301B">
        <w:rPr>
          <w:lang w:val="lt-LT"/>
        </w:rPr>
        <w:t>.</w:t>
      </w:r>
    </w:p>
    <w:p w14:paraId="0514B1A0" w14:textId="6BF1C2EB" w:rsidR="006D3B23" w:rsidRPr="008049D4" w:rsidRDefault="00B66163" w:rsidP="00C864ED">
      <w:pPr>
        <w:pStyle w:val="Sraopastraipa"/>
        <w:numPr>
          <w:ilvl w:val="0"/>
          <w:numId w:val="48"/>
        </w:numPr>
        <w:spacing w:line="240" w:lineRule="atLeast"/>
        <w:ind w:left="0" w:firstLine="709"/>
        <w:jc w:val="both"/>
        <w:rPr>
          <w:lang w:val="lt-LT"/>
        </w:rPr>
      </w:pPr>
      <w:r w:rsidRPr="008049D4">
        <w:rPr>
          <w:lang w:val="lt-LT"/>
        </w:rPr>
        <w:t>Įstatymo 25 straipsnio 1 dalis</w:t>
      </w:r>
      <w:r w:rsidR="006D3B23" w:rsidRPr="008049D4">
        <w:rPr>
          <w:lang w:val="lt-LT"/>
        </w:rPr>
        <w:t xml:space="preserve">, be kita ko, </w:t>
      </w:r>
      <w:r w:rsidRPr="008049D4">
        <w:rPr>
          <w:lang w:val="lt-LT"/>
        </w:rPr>
        <w:t>nustato, kad savivaldybei nuosavybės teise priklausantis būstas parduodamas laikantis nuostatos, kad jo pardavimo kaina nebus didesnė negu kaina, kuri Lietuvos Respublikos butų privatizavimo įstatyme nustatyta tvarka galėjo būti apskaičiuota iki 1998 m. liepos 1 d. ir patikslinta atsižvelgiant į infliaciją</w:t>
      </w:r>
      <w:r w:rsidR="006D3B23" w:rsidRPr="008049D4">
        <w:rPr>
          <w:lang w:val="lt-LT"/>
        </w:rPr>
        <w:t>. Vadovaujantis šiomis nuostatomis, tais atvejais, kai parduodamas būstas yra pastatytas po 1998 m. liepos 1 d., nėra galimybės nustatyti būsto pardavimo kainą, nesant galimybių retrospektyviai įvertinti nekilnojamąjį turtą, kuris vertės nustatymo dieną dar neegzistavo. Dėl šios priežasties apsunkinamos savivaldybės būsto pardavimo procedūros, dėl ko teisinis reguliavimas turi būti keičiamas.</w:t>
      </w:r>
    </w:p>
    <w:p w14:paraId="051878D6" w14:textId="77777777" w:rsidR="005808F1" w:rsidRPr="008049D4" w:rsidRDefault="00B27EA1" w:rsidP="009D77B4">
      <w:pPr>
        <w:pStyle w:val="Sraopastraipa"/>
        <w:numPr>
          <w:ilvl w:val="0"/>
          <w:numId w:val="11"/>
        </w:numPr>
        <w:tabs>
          <w:tab w:val="left" w:pos="993"/>
        </w:tabs>
        <w:spacing w:after="120" w:line="240" w:lineRule="atLeast"/>
        <w:ind w:left="0" w:right="140" w:firstLine="709"/>
        <w:jc w:val="both"/>
        <w:rPr>
          <w:b/>
          <w:lang w:val="lt-LT"/>
        </w:rPr>
      </w:pPr>
      <w:r w:rsidRPr="008049D4">
        <w:rPr>
          <w:b/>
          <w:lang w:val="lt-LT" w:eastAsia="lt-LT"/>
        </w:rPr>
        <w:t>Kokios</w:t>
      </w:r>
      <w:r w:rsidRPr="008049D4">
        <w:rPr>
          <w:b/>
          <w:lang w:val="lt-LT"/>
        </w:rPr>
        <w:t xml:space="preserve"> siūlomos naujos teisinio reglamentavimo nuostatos ir kokių teigiamų rezultatų laukiama.</w:t>
      </w:r>
    </w:p>
    <w:p w14:paraId="7BE3B8B5" w14:textId="77777777" w:rsidR="002D642E" w:rsidRDefault="009D77B4" w:rsidP="009D77B4">
      <w:pPr>
        <w:spacing w:line="240" w:lineRule="atLeast"/>
        <w:ind w:firstLine="720"/>
        <w:jc w:val="both"/>
        <w:rPr>
          <w:szCs w:val="24"/>
        </w:rPr>
      </w:pPr>
      <w:r w:rsidRPr="008049D4">
        <w:rPr>
          <w:szCs w:val="24"/>
        </w:rPr>
        <w:t>1)</w:t>
      </w:r>
      <w:r w:rsidRPr="008049D4">
        <w:rPr>
          <w:szCs w:val="24"/>
        </w:rPr>
        <w:tab/>
      </w:r>
      <w:r w:rsidR="00844A19" w:rsidRPr="008049D4">
        <w:rPr>
          <w:szCs w:val="24"/>
        </w:rPr>
        <w:t xml:space="preserve">Projektu siūloma atsisakyti </w:t>
      </w:r>
      <w:r w:rsidRPr="008049D4">
        <w:rPr>
          <w:szCs w:val="24"/>
        </w:rPr>
        <w:t>Įstatymo 9 straipsn</w:t>
      </w:r>
      <w:r w:rsidR="00844A19" w:rsidRPr="008049D4">
        <w:rPr>
          <w:szCs w:val="24"/>
        </w:rPr>
        <w:t xml:space="preserve">io 3 dalyje įtvirtinto apribojimo, kad </w:t>
      </w:r>
      <w:r w:rsidRPr="008049D4">
        <w:rPr>
          <w:szCs w:val="24"/>
        </w:rPr>
        <w:t xml:space="preserve">asmenys ir šeimos, su kuriais socialinio būsto nuomos sutartis nutraukta jiems pažeidus socialinio būsto nuomos sutarties sąlygas, teisę į socialinio būsto nuomą įgyja po 5 metų nuo socialinio būsto nuomos sutarties nutraukimo dienos, jeigu savivaldybės taryba nenustato trumpesnio termino. </w:t>
      </w:r>
      <w:r w:rsidR="00844A19" w:rsidRPr="008049D4">
        <w:rPr>
          <w:szCs w:val="24"/>
        </w:rPr>
        <w:t xml:space="preserve">Tokiu </w:t>
      </w:r>
      <w:r w:rsidR="00844A19" w:rsidRPr="008049D4">
        <w:rPr>
          <w:szCs w:val="24"/>
        </w:rPr>
        <w:lastRenderedPageBreak/>
        <w:t xml:space="preserve">būdu būtų </w:t>
      </w:r>
      <w:r w:rsidR="00EA52F5" w:rsidRPr="008049D4">
        <w:rPr>
          <w:szCs w:val="24"/>
        </w:rPr>
        <w:t xml:space="preserve">labiau </w:t>
      </w:r>
      <w:r w:rsidR="00A918CC" w:rsidRPr="008049D4">
        <w:rPr>
          <w:szCs w:val="24"/>
        </w:rPr>
        <w:t xml:space="preserve">užtikrinamas socialinio teisingumo principo ir Europos socialinių teisių ramsčio veiksmų plano, kuriuo siekiama </w:t>
      </w:r>
      <w:r w:rsidR="00EA52F5" w:rsidRPr="008049D4">
        <w:rPr>
          <w:szCs w:val="24"/>
        </w:rPr>
        <w:t>panaikinti benamystę Europos Sąjungoje iki 2030 m.,</w:t>
      </w:r>
      <w:r w:rsidR="00A918CC" w:rsidRPr="008049D4">
        <w:rPr>
          <w:szCs w:val="24"/>
        </w:rPr>
        <w:t xml:space="preserve"> įgyvendinimas.</w:t>
      </w:r>
      <w:r w:rsidR="00CA4EC1">
        <w:rPr>
          <w:szCs w:val="24"/>
        </w:rPr>
        <w:t xml:space="preserve"> </w:t>
      </w:r>
    </w:p>
    <w:p w14:paraId="5E8995E4" w14:textId="700145E8" w:rsidR="00A918CC" w:rsidRPr="008049D4" w:rsidRDefault="00CA4EC1" w:rsidP="00DE1513">
      <w:pPr>
        <w:spacing w:after="120" w:line="240" w:lineRule="atLeast"/>
        <w:ind w:firstLine="720"/>
        <w:jc w:val="both"/>
        <w:rPr>
          <w:szCs w:val="24"/>
        </w:rPr>
      </w:pPr>
      <w:r>
        <w:rPr>
          <w:szCs w:val="24"/>
        </w:rPr>
        <w:t xml:space="preserve">Papildomai siūloma patikslinti Įstatymo </w:t>
      </w:r>
      <w:r>
        <w:rPr>
          <w:szCs w:val="24"/>
          <w:lang w:val="en-US"/>
        </w:rPr>
        <w:t xml:space="preserve">9 </w:t>
      </w:r>
      <w:r w:rsidRPr="00CA4EC1">
        <w:rPr>
          <w:szCs w:val="24"/>
        </w:rPr>
        <w:t>straipsnio 1 dalies 2 punkt</w:t>
      </w:r>
      <w:r>
        <w:rPr>
          <w:szCs w:val="24"/>
        </w:rPr>
        <w:t>o nuostatas, nustatant teisę į socialinio būsto nuomą ir skaičiuojant turimo būsto naudingąjį plotą, tenkantį vienam asmeniui ar šeimos nariui, kai asmenys ir šeimos turi nuosavybes teise kelis būstus Lietuvos Respublikoje. Tokiu būdu būtų labiau užtikrintas teisinio reguliavimo aiškumas</w:t>
      </w:r>
      <w:r w:rsidR="0064135F">
        <w:rPr>
          <w:szCs w:val="24"/>
        </w:rPr>
        <w:t xml:space="preserve">, taip pat analogiškai patikslinant </w:t>
      </w:r>
      <w:r w:rsidR="0064135F" w:rsidRPr="0064135F">
        <w:rPr>
          <w:szCs w:val="24"/>
        </w:rPr>
        <w:t>10 straipsnio 2 punkt</w:t>
      </w:r>
      <w:r w:rsidR="0064135F">
        <w:rPr>
          <w:szCs w:val="24"/>
        </w:rPr>
        <w:t>o nuostatas, susijusias su teisės į būsto nuomos mokesčio dalies kompensacijos nustatymu</w:t>
      </w:r>
      <w:r>
        <w:rPr>
          <w:szCs w:val="24"/>
        </w:rPr>
        <w:t>.</w:t>
      </w:r>
    </w:p>
    <w:p w14:paraId="1C2DA53C" w14:textId="44D6E34E" w:rsidR="00EA52F5" w:rsidRPr="008049D4" w:rsidRDefault="009D77B4" w:rsidP="00DE1513">
      <w:pPr>
        <w:spacing w:after="120" w:line="240" w:lineRule="atLeast"/>
        <w:ind w:firstLine="720"/>
        <w:jc w:val="both"/>
        <w:rPr>
          <w:szCs w:val="24"/>
        </w:rPr>
      </w:pPr>
      <w:r w:rsidRPr="008049D4">
        <w:rPr>
          <w:szCs w:val="24"/>
        </w:rPr>
        <w:t>2)</w:t>
      </w:r>
      <w:r w:rsidRPr="008049D4">
        <w:rPr>
          <w:szCs w:val="24"/>
        </w:rPr>
        <w:tab/>
      </w:r>
      <w:r w:rsidR="00EA52F5" w:rsidRPr="008049D4">
        <w:rPr>
          <w:szCs w:val="24"/>
        </w:rPr>
        <w:t>Projektu nustačius, kad piniginės lėšos vaikui (įvaikiui) išlaikyti (alimentai) yra atskaitomos iš jas mokančio asmens pajamų, būtų užtikrinama</w:t>
      </w:r>
      <w:r w:rsidR="008049D4" w:rsidRPr="008049D4">
        <w:rPr>
          <w:szCs w:val="24"/>
        </w:rPr>
        <w:t>s</w:t>
      </w:r>
      <w:r w:rsidR="00EA52F5" w:rsidRPr="008049D4">
        <w:rPr>
          <w:szCs w:val="24"/>
        </w:rPr>
        <w:t xml:space="preserve"> param</w:t>
      </w:r>
      <w:r w:rsidR="008049D4" w:rsidRPr="008049D4">
        <w:rPr>
          <w:szCs w:val="24"/>
        </w:rPr>
        <w:t>os</w:t>
      </w:r>
      <w:r w:rsidR="00EA52F5" w:rsidRPr="008049D4">
        <w:rPr>
          <w:szCs w:val="24"/>
        </w:rPr>
        <w:t xml:space="preserve"> būstui įsigyti ar išsinuomoti teiki</w:t>
      </w:r>
      <w:r w:rsidR="008049D4" w:rsidRPr="008049D4">
        <w:rPr>
          <w:szCs w:val="24"/>
        </w:rPr>
        <w:t>mas</w:t>
      </w:r>
      <w:r w:rsidR="00EA52F5" w:rsidRPr="008049D4">
        <w:rPr>
          <w:szCs w:val="24"/>
        </w:rPr>
        <w:t xml:space="preserve">, labiau atsižvelgiant į asmenų ir šeimų grynąsias pajamas, taip pat užtikrinant socialinio teisingumo principo įgyvendinimą. </w:t>
      </w:r>
    </w:p>
    <w:p w14:paraId="3CB9B66C" w14:textId="2C5A2838" w:rsidR="002762D2" w:rsidRPr="008049D4" w:rsidRDefault="009D77B4" w:rsidP="00DE1513">
      <w:pPr>
        <w:spacing w:after="120" w:line="240" w:lineRule="atLeast"/>
        <w:ind w:firstLine="720"/>
        <w:jc w:val="both"/>
        <w:rPr>
          <w:szCs w:val="24"/>
        </w:rPr>
      </w:pPr>
      <w:r w:rsidRPr="008049D4">
        <w:rPr>
          <w:szCs w:val="24"/>
        </w:rPr>
        <w:t>3)</w:t>
      </w:r>
      <w:r w:rsidRPr="008049D4">
        <w:rPr>
          <w:szCs w:val="24"/>
        </w:rPr>
        <w:tab/>
      </w:r>
      <w:r w:rsidR="002762D2" w:rsidRPr="008049D4">
        <w:rPr>
          <w:szCs w:val="24"/>
        </w:rPr>
        <w:t xml:space="preserve">Nustačius galimybę </w:t>
      </w:r>
      <w:r w:rsidR="006703C6" w:rsidRPr="008049D4">
        <w:rPr>
          <w:szCs w:val="24"/>
        </w:rPr>
        <w:t>socialinės apsaugos ir darbo ministrui tvirtinti Valstybės iš dalies kompensuojamų būsto kreditų teikimo ir subsidijų valstybės iš dalies kompensuojamų būsto kreditų daliai apmokėti teikimo tvarką, būtų sudaryta galimybė lanksčiau reguliuoti šių kreditų teikimą</w:t>
      </w:r>
      <w:r w:rsidR="00DC6903">
        <w:rPr>
          <w:szCs w:val="24"/>
        </w:rPr>
        <w:t xml:space="preserve"> ir </w:t>
      </w:r>
      <w:r w:rsidR="006703C6" w:rsidRPr="008049D4">
        <w:rPr>
          <w:szCs w:val="24"/>
        </w:rPr>
        <w:t xml:space="preserve">užtikrinamas nuoseklesnis teisinis reguliavimas paramos būstui įsigyti srityje. </w:t>
      </w:r>
    </w:p>
    <w:p w14:paraId="44B152CE" w14:textId="0B8942A6" w:rsidR="006703C6" w:rsidRPr="008049D4" w:rsidRDefault="009D77B4" w:rsidP="00DE1513">
      <w:pPr>
        <w:spacing w:after="120" w:line="240" w:lineRule="atLeast"/>
        <w:ind w:firstLine="720"/>
        <w:jc w:val="both"/>
        <w:rPr>
          <w:szCs w:val="24"/>
        </w:rPr>
      </w:pPr>
      <w:r w:rsidRPr="008049D4">
        <w:rPr>
          <w:szCs w:val="24"/>
        </w:rPr>
        <w:t>4)</w:t>
      </w:r>
      <w:r w:rsidRPr="008049D4">
        <w:rPr>
          <w:szCs w:val="24"/>
        </w:rPr>
        <w:tab/>
      </w:r>
      <w:r w:rsidR="006703C6" w:rsidRPr="008049D4">
        <w:rPr>
          <w:szCs w:val="24"/>
        </w:rPr>
        <w:t>Atsisakius Įstatymo nuostatų, kurios įtvirtina pareigą socialinės apsaugos ir darbo ministrui, teikiant valstybės iš dalies kompensuojamus būsto kreditus, tvirtinti šių kreditų teikimo bendrą metinį limitą, būtų užtikrinamas teisėkūros efektyvumo principas, atsisakant perteklinės administracinės naštos. Pažymėtina, kad, teikiant subsidijas, išlieka Įstatymu nustatytas reikalavimas atsižvelgti į atitinkamų metų valstybės biudžeto asignavimus</w:t>
      </w:r>
      <w:r w:rsidR="00A10A9F" w:rsidRPr="008049D4">
        <w:rPr>
          <w:szCs w:val="24"/>
        </w:rPr>
        <w:t xml:space="preserve">. Manytina, kad toks teisinis reguliavimas būtų pakankamas ir leidžiantis užtikrinti, kad valstybės biudžeto lėšos </w:t>
      </w:r>
      <w:r w:rsidR="008049D4">
        <w:rPr>
          <w:szCs w:val="24"/>
        </w:rPr>
        <w:t>minėtai</w:t>
      </w:r>
      <w:r w:rsidR="00A10A9F" w:rsidRPr="008049D4">
        <w:rPr>
          <w:szCs w:val="24"/>
        </w:rPr>
        <w:t xml:space="preserve"> paramos formai būtų naudojamos pagal valstybės biudžeto galimybes</w:t>
      </w:r>
      <w:r w:rsidR="00FE6DB7" w:rsidRPr="008049D4">
        <w:rPr>
          <w:szCs w:val="24"/>
        </w:rPr>
        <w:t>.</w:t>
      </w:r>
      <w:r w:rsidR="00731AE8">
        <w:rPr>
          <w:szCs w:val="24"/>
        </w:rPr>
        <w:t xml:space="preserve"> Atsižvelgiant į tai, kad Projektu siūloma nustatyti, kad t</w:t>
      </w:r>
      <w:r w:rsidR="00731AE8" w:rsidRPr="00731AE8">
        <w:rPr>
          <w:szCs w:val="24"/>
        </w:rPr>
        <w:t xml:space="preserve">ais atvejais, kai yra panaudoti visi atitinkamų metų valstybės biudžeto asignavimai, skirti subsidijoms valstybės iš dalies kompensuojamų būsto kreditų daliai apmokėti, asmenys ir šeimos, atitinkantys </w:t>
      </w:r>
      <w:r w:rsidR="00731AE8">
        <w:rPr>
          <w:szCs w:val="24"/>
        </w:rPr>
        <w:t xml:space="preserve">Įstatymo </w:t>
      </w:r>
      <w:r w:rsidR="00731AE8" w:rsidRPr="00731AE8">
        <w:rPr>
          <w:szCs w:val="24"/>
        </w:rPr>
        <w:t xml:space="preserve">reikalavimus, </w:t>
      </w:r>
      <w:r w:rsidR="00731AE8">
        <w:rPr>
          <w:szCs w:val="24"/>
        </w:rPr>
        <w:t>būtų</w:t>
      </w:r>
      <w:r w:rsidR="00731AE8" w:rsidRPr="00731AE8">
        <w:rPr>
          <w:szCs w:val="24"/>
        </w:rPr>
        <w:t xml:space="preserve"> įrašomi į Asmenų ir šeimų, laukiančių subsidijos valstybės iš dalies kompensuojamo būsto kredito daliai apmokėti, sąrašą</w:t>
      </w:r>
      <w:r w:rsidR="00731AE8">
        <w:rPr>
          <w:szCs w:val="24"/>
        </w:rPr>
        <w:t xml:space="preserve">, ir jų teisė </w:t>
      </w:r>
      <w:r w:rsidR="00731AE8" w:rsidRPr="00731AE8">
        <w:rPr>
          <w:szCs w:val="24"/>
        </w:rPr>
        <w:t>į valstybės iš dalies kompensuojamą būsto kreditą</w:t>
      </w:r>
      <w:r w:rsidR="00731AE8">
        <w:rPr>
          <w:szCs w:val="24"/>
        </w:rPr>
        <w:t xml:space="preserve"> galėtų būti nustatoma ne prašymo pateikimo metu, o vėliau, skyrus </w:t>
      </w:r>
      <w:r w:rsidR="00731AE8" w:rsidRPr="00731AE8">
        <w:rPr>
          <w:szCs w:val="24"/>
        </w:rPr>
        <w:t>papildomų valstybės biudžeto asignavimų</w:t>
      </w:r>
      <w:r w:rsidR="00731AE8">
        <w:rPr>
          <w:szCs w:val="24"/>
        </w:rPr>
        <w:t>, taip pat tikslin</w:t>
      </w:r>
      <w:r w:rsidR="005122FE">
        <w:rPr>
          <w:szCs w:val="24"/>
        </w:rPr>
        <w:t xml:space="preserve">amos </w:t>
      </w:r>
      <w:r w:rsidR="00731AE8">
        <w:rPr>
          <w:szCs w:val="24"/>
        </w:rPr>
        <w:t xml:space="preserve">Įstatymo </w:t>
      </w:r>
      <w:r w:rsidR="00731AE8">
        <w:rPr>
          <w:szCs w:val="24"/>
          <w:lang w:val="en-US"/>
        </w:rPr>
        <w:t xml:space="preserve">8 </w:t>
      </w:r>
      <w:r w:rsidR="00731AE8">
        <w:rPr>
          <w:szCs w:val="24"/>
        </w:rPr>
        <w:t xml:space="preserve">straipsnio </w:t>
      </w:r>
      <w:r w:rsidR="005122FE" w:rsidRPr="005122FE">
        <w:rPr>
          <w:szCs w:val="24"/>
        </w:rPr>
        <w:t>2 punkto a papunk</w:t>
      </w:r>
      <w:r w:rsidR="005122FE">
        <w:rPr>
          <w:szCs w:val="24"/>
        </w:rPr>
        <w:t xml:space="preserve">čio nuostatos, nustatant, kad </w:t>
      </w:r>
      <w:r w:rsidR="005122FE" w:rsidRPr="005122FE">
        <w:rPr>
          <w:szCs w:val="24"/>
        </w:rPr>
        <w:t>teisės į valstybės iš dalies kompensuojamą būsto kreditą ir į išperkamosios būsto nuomos mokesčio dalies kompensaciją nustatymo metu</w:t>
      </w:r>
      <w:r w:rsidR="005122FE">
        <w:rPr>
          <w:szCs w:val="24"/>
        </w:rPr>
        <w:t xml:space="preserve">, asmenys (šeimos) negalėtų turėti nuosavybės teise būsto. </w:t>
      </w:r>
    </w:p>
    <w:p w14:paraId="58024E06" w14:textId="031DBF6F" w:rsidR="00FE6DB7" w:rsidRPr="008049D4" w:rsidRDefault="009D77B4" w:rsidP="0032473B">
      <w:pPr>
        <w:spacing w:line="240" w:lineRule="atLeast"/>
        <w:ind w:firstLine="720"/>
        <w:jc w:val="both"/>
        <w:rPr>
          <w:szCs w:val="24"/>
        </w:rPr>
      </w:pPr>
      <w:r w:rsidRPr="008049D4">
        <w:rPr>
          <w:szCs w:val="24"/>
        </w:rPr>
        <w:t>5)</w:t>
      </w:r>
      <w:r w:rsidRPr="008049D4">
        <w:rPr>
          <w:szCs w:val="24"/>
        </w:rPr>
        <w:tab/>
      </w:r>
      <w:r w:rsidR="00FE6DB7" w:rsidRPr="008049D4">
        <w:rPr>
          <w:szCs w:val="24"/>
        </w:rPr>
        <w:t>Projektu siūloma įtvirtinti, kad subsidijų dydžiai būtų nustatomi, atsižvelgiant į šeimoje auginamų vaikų skaičių ir asmens (šeimos) priklausymą tam tikrai tikslinei grupei.</w:t>
      </w:r>
      <w:r w:rsidR="0032473B" w:rsidRPr="008049D4">
        <w:rPr>
          <w:szCs w:val="24"/>
        </w:rPr>
        <w:t xml:space="preserve"> Tokiu būdu būtų užtikrinamas paramos būstui įsigyti adekvatumas, padidintas būsto prieinamumas.</w:t>
      </w:r>
    </w:p>
    <w:p w14:paraId="380F1BDF" w14:textId="38C559A5" w:rsidR="0032473B" w:rsidRPr="008049D4" w:rsidRDefault="0032473B" w:rsidP="0032473B">
      <w:pPr>
        <w:spacing w:line="240" w:lineRule="atLeast"/>
        <w:ind w:firstLine="720"/>
        <w:jc w:val="both"/>
        <w:rPr>
          <w:szCs w:val="24"/>
        </w:rPr>
      </w:pPr>
      <w:r w:rsidRPr="008049D4">
        <w:rPr>
          <w:szCs w:val="24"/>
        </w:rPr>
        <w:t>Projektu siūlomi šie subsidijų valstybės iš dalies kompensuojamo būsto kredito daliai apmokėti dydžiai:</w:t>
      </w:r>
    </w:p>
    <w:p w14:paraId="36AD0DDB" w14:textId="37E6847E" w:rsidR="0032473B" w:rsidRPr="008049D4" w:rsidRDefault="0032473B" w:rsidP="0032473B">
      <w:pPr>
        <w:spacing w:line="240" w:lineRule="atLeast"/>
        <w:ind w:firstLine="720"/>
        <w:jc w:val="both"/>
        <w:rPr>
          <w:szCs w:val="24"/>
        </w:rPr>
      </w:pPr>
      <w:r w:rsidRPr="008049D4">
        <w:rPr>
          <w:szCs w:val="24"/>
        </w:rPr>
        <w:t>- 15 procentų suteikto valstybės iš dalies kompensuojamo būsto kredito (ar šio būsto kredito likučio) sumos – jaunoms šeimoms, neauginančioms vaikų ar vaikų, kuriems nustatyta nuolatinė globa (rūpyba);</w:t>
      </w:r>
    </w:p>
    <w:p w14:paraId="27F96E37" w14:textId="5985792D" w:rsidR="0032473B" w:rsidRPr="008049D4" w:rsidRDefault="0032473B" w:rsidP="0032473B">
      <w:pPr>
        <w:spacing w:line="240" w:lineRule="atLeast"/>
        <w:ind w:firstLine="720"/>
        <w:jc w:val="both"/>
        <w:rPr>
          <w:szCs w:val="24"/>
        </w:rPr>
      </w:pPr>
      <w:r w:rsidRPr="008049D4">
        <w:rPr>
          <w:szCs w:val="24"/>
        </w:rPr>
        <w:t>- 20 procentų suteikto valstybės iš dalies kompensuojamo būsto kredito (ar šio būsto kredito likučio) sumos – jaunoms šeimoms, auginančioms vieną vaiką ar vieną vaiką, kuriam nustatyta nuolatinė globa (rūpyba);</w:t>
      </w:r>
    </w:p>
    <w:p w14:paraId="2705FDC9" w14:textId="6D196486" w:rsidR="0032473B" w:rsidRPr="008049D4" w:rsidRDefault="0032473B" w:rsidP="0032473B">
      <w:pPr>
        <w:spacing w:line="240" w:lineRule="atLeast"/>
        <w:ind w:firstLine="720"/>
        <w:jc w:val="both"/>
        <w:rPr>
          <w:szCs w:val="24"/>
        </w:rPr>
      </w:pPr>
      <w:r w:rsidRPr="008049D4">
        <w:rPr>
          <w:szCs w:val="24"/>
        </w:rPr>
        <w:t>- 25 procentai suteikto valstybės iš dalies kompensuojamo būsto kredito (ar šio būsto kredito likučio) sumos – jaunoms šeimoms, auginančioms du vaikus, kuriems (ar vienam iš jų) gali būti nustatyta nuolatinė globa (rūpyba);</w:t>
      </w:r>
    </w:p>
    <w:p w14:paraId="70726E63" w14:textId="547B784E" w:rsidR="00FE6DB7" w:rsidRDefault="0032473B" w:rsidP="00DA4167">
      <w:pPr>
        <w:spacing w:line="240" w:lineRule="atLeast"/>
        <w:ind w:firstLine="720"/>
        <w:jc w:val="both"/>
        <w:rPr>
          <w:szCs w:val="24"/>
        </w:rPr>
      </w:pPr>
      <w:r w:rsidRPr="008049D4">
        <w:rPr>
          <w:szCs w:val="24"/>
        </w:rPr>
        <w:t xml:space="preserve">- 30 procentų suteikto valstybės iš dalies kompensuojamo būsto kredito (ar šio būsto kredito likučio) sumos – šeimoms, auginančioms tris ar daugiau vaikų, kuriems (ar vienam iš jų) gali būti nustatyta nuolatinė globa (rūpyba), neįgaliesiems arba šeimoms, kuriose yra neįgaliųjų, asmenims iki 36 metų, kurie yra buvę likę be tėvų globos (rūpybos), ar jų šeimoms, šeimoms, kuriose motina arba </w:t>
      </w:r>
      <w:r w:rsidRPr="008049D4">
        <w:rPr>
          <w:szCs w:val="24"/>
        </w:rPr>
        <w:lastRenderedPageBreak/>
        <w:t>tėvas, globėjas (rūpintojas) vieni augina vieną ar daugiau vaikų ir (ar) vaiką (vaikus), kuriam (kuriems) nustatyta nuolatinė globa (rūpyba).</w:t>
      </w:r>
      <w:r w:rsidR="00FE6DB7" w:rsidRPr="008049D4">
        <w:rPr>
          <w:szCs w:val="24"/>
        </w:rPr>
        <w:t xml:space="preserve"> </w:t>
      </w:r>
    </w:p>
    <w:p w14:paraId="51DF5E90" w14:textId="215DAFF0" w:rsidR="0090711F" w:rsidRPr="008049D4" w:rsidRDefault="0090711F" w:rsidP="0032473B">
      <w:pPr>
        <w:spacing w:after="120" w:line="240" w:lineRule="atLeast"/>
        <w:ind w:firstLine="720"/>
        <w:jc w:val="both"/>
        <w:rPr>
          <w:szCs w:val="24"/>
        </w:rPr>
      </w:pPr>
      <w:r>
        <w:rPr>
          <w:szCs w:val="24"/>
        </w:rPr>
        <w:t>Projektu siūloma nustatyti, kad papildoma subsidija būtų suteikiama ne eilės tvarka, siekiant suvienodinti papildomų subsidijų teikimo tvarką su tvarka, numatyta F</w:t>
      </w:r>
      <w:r w:rsidRPr="0090711F">
        <w:rPr>
          <w:szCs w:val="24"/>
        </w:rPr>
        <w:t>inansinės paskatos pirmąjį būstą įsigyjančioms jaunoms šeimoms įstatyme</w:t>
      </w:r>
      <w:r>
        <w:rPr>
          <w:szCs w:val="24"/>
        </w:rPr>
        <w:t xml:space="preserve">, taip pat </w:t>
      </w:r>
      <w:r w:rsidR="00FC6568">
        <w:rPr>
          <w:szCs w:val="24"/>
        </w:rPr>
        <w:t xml:space="preserve">aiškumo dėlei </w:t>
      </w:r>
      <w:r w:rsidR="0067265A">
        <w:rPr>
          <w:szCs w:val="24"/>
        </w:rPr>
        <w:t xml:space="preserve">siūloma </w:t>
      </w:r>
      <w:r>
        <w:rPr>
          <w:szCs w:val="24"/>
        </w:rPr>
        <w:t>patikslinti nuostatas, susijusias su papildomos subsidijos apskaičiavimu.</w:t>
      </w:r>
    </w:p>
    <w:p w14:paraId="075F5599" w14:textId="44D6C677" w:rsidR="00862537" w:rsidRPr="008049D4" w:rsidRDefault="009D77B4" w:rsidP="00862537">
      <w:pPr>
        <w:spacing w:line="240" w:lineRule="atLeast"/>
        <w:ind w:firstLine="720"/>
        <w:jc w:val="both"/>
        <w:rPr>
          <w:szCs w:val="24"/>
        </w:rPr>
      </w:pPr>
      <w:r w:rsidRPr="008049D4">
        <w:rPr>
          <w:szCs w:val="24"/>
        </w:rPr>
        <w:t>6)</w:t>
      </w:r>
      <w:r w:rsidRPr="008049D4">
        <w:rPr>
          <w:szCs w:val="24"/>
        </w:rPr>
        <w:tab/>
      </w:r>
      <w:r w:rsidR="00862537" w:rsidRPr="008049D4">
        <w:rPr>
          <w:szCs w:val="24"/>
        </w:rPr>
        <w:t xml:space="preserve">Siekiant teisinio reguliavimo teisingumo ir palankesnio teisinio reguliavimo, teikiant paramą būstui įsigyti, </w:t>
      </w:r>
      <w:r w:rsidR="00F829F2" w:rsidRPr="008049D4">
        <w:rPr>
          <w:szCs w:val="24"/>
        </w:rPr>
        <w:t xml:space="preserve">Projektu siūloma įtvirtinti, kad </w:t>
      </w:r>
      <w:r w:rsidR="00862537" w:rsidRPr="008049D4">
        <w:rPr>
          <w:szCs w:val="24"/>
        </w:rPr>
        <w:t>Įstatymo nuostatos dėl gautos subsidijos valstybės iš dalies kompensuojamo būsto kredito daliai apmokėti grąžinimo netaikomos šiais atvejais:</w:t>
      </w:r>
    </w:p>
    <w:p w14:paraId="6F638F9E" w14:textId="7FE751C6" w:rsidR="00862537" w:rsidRPr="008049D4" w:rsidRDefault="00862537" w:rsidP="00862537">
      <w:pPr>
        <w:spacing w:line="240" w:lineRule="atLeast"/>
        <w:ind w:firstLine="720"/>
        <w:jc w:val="both"/>
        <w:rPr>
          <w:szCs w:val="24"/>
        </w:rPr>
      </w:pPr>
      <w:r w:rsidRPr="008049D4">
        <w:rPr>
          <w:szCs w:val="24"/>
        </w:rPr>
        <w:t>- nenugalimos jėgos (</w:t>
      </w:r>
      <w:r w:rsidRPr="008049D4">
        <w:rPr>
          <w:i/>
          <w:iCs/>
          <w:szCs w:val="24"/>
        </w:rPr>
        <w:t>force majeure</w:t>
      </w:r>
      <w:r w:rsidRPr="008049D4">
        <w:rPr>
          <w:szCs w:val="24"/>
        </w:rPr>
        <w:t>) aplinkybėmis;</w:t>
      </w:r>
    </w:p>
    <w:p w14:paraId="598993B6" w14:textId="6F809660" w:rsidR="00862537" w:rsidRPr="008049D4" w:rsidRDefault="00862537" w:rsidP="00862537">
      <w:pPr>
        <w:spacing w:line="240" w:lineRule="atLeast"/>
        <w:ind w:firstLine="720"/>
        <w:jc w:val="both"/>
        <w:rPr>
          <w:szCs w:val="24"/>
        </w:rPr>
      </w:pPr>
      <w:r w:rsidRPr="008049D4">
        <w:rPr>
          <w:szCs w:val="24"/>
        </w:rPr>
        <w:t>- jeigu pasikeičia už valstybės iš dalies kompensuojamo būsto kreditą įsigyto būsto savininkas dėl paveldėjimo, kai paveldi sutuoktinis, vaikai ir (ar) vaikai, kuriems nustatyta ar buvo nustatyta nuolatinė globa (rūpyba);</w:t>
      </w:r>
    </w:p>
    <w:p w14:paraId="0DF49BF1" w14:textId="66914ECE" w:rsidR="00862537" w:rsidRPr="008049D4" w:rsidRDefault="00862537" w:rsidP="00862537">
      <w:pPr>
        <w:spacing w:line="240" w:lineRule="atLeast"/>
        <w:ind w:firstLine="720"/>
        <w:jc w:val="both"/>
        <w:rPr>
          <w:szCs w:val="24"/>
        </w:rPr>
      </w:pPr>
      <w:r w:rsidRPr="008049D4">
        <w:rPr>
          <w:szCs w:val="24"/>
        </w:rPr>
        <w:t>- šeimai nutraukus santuoką, jeigu nuosavybės teisė pereina vienam iš buvusių sutuoktinių;</w:t>
      </w:r>
    </w:p>
    <w:p w14:paraId="7C0F1276" w14:textId="1C77A2C4" w:rsidR="00862537" w:rsidRPr="008049D4" w:rsidRDefault="00862537" w:rsidP="00862537">
      <w:pPr>
        <w:spacing w:line="240" w:lineRule="atLeast"/>
        <w:ind w:firstLine="720"/>
        <w:jc w:val="both"/>
        <w:rPr>
          <w:szCs w:val="24"/>
        </w:rPr>
      </w:pPr>
      <w:r w:rsidRPr="008049D4">
        <w:rPr>
          <w:szCs w:val="24"/>
        </w:rPr>
        <w:t>- šeimoms, kurios nori perleisti už valstybės iš dalies kompensuojamo būsto kreditą įsigytą būstą kito asmens nuosavybėn todėl, kad jį pakeistų į didesnį būstą, kai būstas yra per mažas pagal Įstatymo 8 straipsnio 2 punkto b papunktyje nustatytą būsto nauding</w:t>
      </w:r>
      <w:r w:rsidR="00DC6903">
        <w:rPr>
          <w:szCs w:val="24"/>
        </w:rPr>
        <w:t>ąjį plotą</w:t>
      </w:r>
      <w:r w:rsidRPr="008049D4">
        <w:rPr>
          <w:szCs w:val="24"/>
        </w:rPr>
        <w:t>, tenkan</w:t>
      </w:r>
      <w:r w:rsidR="00DC6903">
        <w:rPr>
          <w:szCs w:val="24"/>
        </w:rPr>
        <w:t>tį</w:t>
      </w:r>
      <w:r w:rsidRPr="008049D4">
        <w:rPr>
          <w:szCs w:val="24"/>
        </w:rPr>
        <w:t xml:space="preserve"> vienam šeimos nariui, arba pagal Įstatymo 15 straipsnio 1 dalies 1 punkto reikalavimus, jei šeimoje yra minėtame punkte nurodyti asmenys;</w:t>
      </w:r>
    </w:p>
    <w:p w14:paraId="3D5AC892" w14:textId="5C533969" w:rsidR="00862537" w:rsidRDefault="00862537" w:rsidP="00DA4167">
      <w:pPr>
        <w:spacing w:line="240" w:lineRule="atLeast"/>
        <w:ind w:firstLine="720"/>
        <w:jc w:val="both"/>
        <w:rPr>
          <w:szCs w:val="24"/>
        </w:rPr>
      </w:pPr>
      <w:r w:rsidRPr="008049D4">
        <w:rPr>
          <w:szCs w:val="24"/>
        </w:rPr>
        <w:t xml:space="preserve">- </w:t>
      </w:r>
      <w:r w:rsidR="00946F5E">
        <w:rPr>
          <w:szCs w:val="24"/>
        </w:rPr>
        <w:t>jei</w:t>
      </w:r>
      <w:r w:rsidRPr="008049D4">
        <w:rPr>
          <w:szCs w:val="24"/>
        </w:rPr>
        <w:t xml:space="preserve"> už valstybės iš dalies kompensuojamo būsto kreditą įsigytas būstas parduodamas priverstinio vykdymo tvarka arba fizinio asmens bankroto byloje.</w:t>
      </w:r>
    </w:p>
    <w:p w14:paraId="1587F8B3" w14:textId="56F71BCE" w:rsidR="00F635B1" w:rsidRPr="008049D4" w:rsidRDefault="00F635B1" w:rsidP="00862537">
      <w:pPr>
        <w:spacing w:after="120" w:line="240" w:lineRule="atLeast"/>
        <w:ind w:firstLine="720"/>
        <w:jc w:val="both"/>
        <w:rPr>
          <w:szCs w:val="24"/>
        </w:rPr>
      </w:pPr>
      <w:r>
        <w:rPr>
          <w:szCs w:val="24"/>
        </w:rPr>
        <w:t>Įtvirtinus iš esmės analogiškas nuostatas, kurios taikomos, teikiant finansinę paskatą, bus užtikrinamas teisinio reguliavimo nuoseklumas paramos būstui įsigyti srityje.</w:t>
      </w:r>
    </w:p>
    <w:p w14:paraId="0EA926FB" w14:textId="42801FE6" w:rsidR="005A5C6D" w:rsidRPr="008049D4" w:rsidRDefault="009D77B4" w:rsidP="009D77B4">
      <w:pPr>
        <w:spacing w:after="120" w:line="240" w:lineRule="atLeast"/>
        <w:ind w:firstLine="720"/>
        <w:jc w:val="both"/>
        <w:rPr>
          <w:szCs w:val="24"/>
        </w:rPr>
      </w:pPr>
      <w:r w:rsidRPr="008049D4">
        <w:rPr>
          <w:szCs w:val="24"/>
        </w:rPr>
        <w:t>7)</w:t>
      </w:r>
      <w:r w:rsidRPr="008049D4">
        <w:rPr>
          <w:szCs w:val="24"/>
        </w:rPr>
        <w:tab/>
      </w:r>
      <w:r w:rsidR="005A5C6D" w:rsidRPr="008049D4">
        <w:rPr>
          <w:szCs w:val="24"/>
        </w:rPr>
        <w:t xml:space="preserve">Siūloma nustatyti, kad asmenims ir šeimoms, per pastaruosius vienerius metus netekusiems vienintelio Lietuvos Respublikos teritorijoje nuosavybės teise turėto būsto dėl gaisrų, potvynių, stiprių vėjų ar dėl kitų nuo žmogaus valios nepriklausančių aplinkybių, siekiant geriau apsaugoti asmenų (šeimų) teisę į būstą, jiems atsidūrus </w:t>
      </w:r>
      <w:r w:rsidR="00CE5403" w:rsidRPr="008049D4">
        <w:rPr>
          <w:szCs w:val="24"/>
        </w:rPr>
        <w:t>nepalankioje situacijoje,</w:t>
      </w:r>
      <w:r w:rsidR="005A5C6D" w:rsidRPr="008049D4">
        <w:rPr>
          <w:szCs w:val="24"/>
        </w:rPr>
        <w:t xml:space="preserve"> būtų įtvirtinta galimybė suteikti savivaldybės būstą.</w:t>
      </w:r>
      <w:r w:rsidR="00F635B1">
        <w:rPr>
          <w:szCs w:val="24"/>
        </w:rPr>
        <w:t xml:space="preserve"> Be to, </w:t>
      </w:r>
      <w:r w:rsidR="00232224">
        <w:rPr>
          <w:szCs w:val="24"/>
        </w:rPr>
        <w:t xml:space="preserve">būtų labiau užtikrinamas </w:t>
      </w:r>
      <w:r w:rsidR="00F635B1">
        <w:rPr>
          <w:szCs w:val="24"/>
        </w:rPr>
        <w:t>teisinio reguliavimo aiškum</w:t>
      </w:r>
      <w:r w:rsidR="00232224">
        <w:rPr>
          <w:szCs w:val="24"/>
        </w:rPr>
        <w:t>as</w:t>
      </w:r>
      <w:r w:rsidR="00F635B1">
        <w:rPr>
          <w:szCs w:val="24"/>
        </w:rPr>
        <w:t>, papild</w:t>
      </w:r>
      <w:r w:rsidR="00232224">
        <w:rPr>
          <w:szCs w:val="24"/>
        </w:rPr>
        <w:t xml:space="preserve">ant </w:t>
      </w:r>
      <w:r w:rsidR="00F635B1">
        <w:rPr>
          <w:szCs w:val="24"/>
        </w:rPr>
        <w:t>savivaldybės būsto fondo naudojimo atvejus, į kurių baigtinį sąrašą tikslinga įtraukti ir tuos atvejus, kai savivaldybės būstas yra nuomojamas a</w:t>
      </w:r>
      <w:r w:rsidR="00F635B1" w:rsidRPr="00F635B1">
        <w:rPr>
          <w:szCs w:val="24"/>
        </w:rPr>
        <w:t>smenims ir šeimoms, iki 2002 m. gruodžio 31 d. išsinuomojusiems savivaldybės gyvenamąsias patalpas pagal Lietuvos Respublikos gyventojų apsirūpinimo gyvenamosiomis patalpomis įstatymą</w:t>
      </w:r>
      <w:r w:rsidR="00F635B1">
        <w:rPr>
          <w:szCs w:val="24"/>
        </w:rPr>
        <w:t xml:space="preserve">, taip pat tuos atvejus, kai </w:t>
      </w:r>
      <w:r w:rsidR="00F635B1" w:rsidRPr="00F635B1">
        <w:rPr>
          <w:szCs w:val="24"/>
        </w:rPr>
        <w:t>gyvenamosios patalpos perduo</w:t>
      </w:r>
      <w:r w:rsidR="00F635B1">
        <w:rPr>
          <w:szCs w:val="24"/>
        </w:rPr>
        <w:t xml:space="preserve">damos </w:t>
      </w:r>
      <w:r w:rsidR="00F635B1" w:rsidRPr="00F635B1">
        <w:rPr>
          <w:szCs w:val="24"/>
        </w:rPr>
        <w:t xml:space="preserve">savivaldybei nuosavybes teise </w:t>
      </w:r>
      <w:r w:rsidR="004A6F0D">
        <w:rPr>
          <w:szCs w:val="24"/>
        </w:rPr>
        <w:t>Lietuvos Respublikos v</w:t>
      </w:r>
      <w:r w:rsidR="00F635B1" w:rsidRPr="00F635B1">
        <w:rPr>
          <w:szCs w:val="24"/>
        </w:rPr>
        <w:t>alstybės ir savivaldybių turto valdymo, naudojimo ir disponavimo juo įstatymo nustatyta tvarka</w:t>
      </w:r>
      <w:r w:rsidR="00F635B1">
        <w:rPr>
          <w:szCs w:val="24"/>
        </w:rPr>
        <w:t xml:space="preserve"> ir savivaldybė perima teises ir pareigas, kylančias iš šių gyvenamųjų patalpų nuomos sutarčių.</w:t>
      </w:r>
    </w:p>
    <w:p w14:paraId="09964B99" w14:textId="3F06B94A" w:rsidR="00CE5403" w:rsidRPr="008049D4" w:rsidRDefault="009D77B4" w:rsidP="00CE5403">
      <w:pPr>
        <w:spacing w:line="240" w:lineRule="atLeast"/>
        <w:ind w:firstLine="720"/>
        <w:jc w:val="both"/>
        <w:rPr>
          <w:szCs w:val="24"/>
        </w:rPr>
      </w:pPr>
      <w:r w:rsidRPr="008049D4">
        <w:rPr>
          <w:szCs w:val="24"/>
        </w:rPr>
        <w:t>8)</w:t>
      </w:r>
      <w:r w:rsidRPr="008049D4">
        <w:rPr>
          <w:szCs w:val="24"/>
        </w:rPr>
        <w:tab/>
      </w:r>
      <w:r w:rsidR="00CE5403" w:rsidRPr="008049D4">
        <w:rPr>
          <w:szCs w:val="24"/>
        </w:rPr>
        <w:t>Numatoma, kad asmenys ir šeimos iš Sąrašo būtų išbraukiami, kai Gyventojų turto deklaravimo įstatyme nustatyta tvarka deklaruoto turto vertė ar pajamos, kurios, vadovaujantis Piniginės socialinės paramos nepasiturintiems gyventojams įstatymo 17 straipsniu, įskaitomos į asmens ar šeimos gaunamas pajamas, viršija šio įstatymo 11 straipsnio 3 dalyje nustatytus metinius pajamų ir turto dydžius:</w:t>
      </w:r>
    </w:p>
    <w:p w14:paraId="65DEF0EA" w14:textId="77777777" w:rsidR="00CE5403" w:rsidRPr="008049D4" w:rsidRDefault="00CE5403" w:rsidP="00CE5403">
      <w:pPr>
        <w:spacing w:line="240" w:lineRule="atLeast"/>
        <w:ind w:firstLine="720"/>
        <w:jc w:val="both"/>
        <w:rPr>
          <w:szCs w:val="24"/>
        </w:rPr>
      </w:pPr>
      <w:r w:rsidRPr="008049D4">
        <w:rPr>
          <w:szCs w:val="24"/>
        </w:rPr>
        <w:t>a) daugiau kaip 35 procentų, arba</w:t>
      </w:r>
    </w:p>
    <w:p w14:paraId="03610261" w14:textId="60F992C8" w:rsidR="00CE5403" w:rsidRPr="008049D4" w:rsidRDefault="00CE5403" w:rsidP="00CE5403">
      <w:pPr>
        <w:spacing w:line="240" w:lineRule="atLeast"/>
        <w:ind w:firstLine="720"/>
        <w:jc w:val="both"/>
        <w:rPr>
          <w:szCs w:val="24"/>
        </w:rPr>
      </w:pPr>
      <w:r w:rsidRPr="008049D4">
        <w:rPr>
          <w:szCs w:val="24"/>
        </w:rPr>
        <w:t xml:space="preserve">b) daugiau kaip 50 procentų, </w:t>
      </w:r>
      <w:r w:rsidR="00542549">
        <w:rPr>
          <w:szCs w:val="24"/>
        </w:rPr>
        <w:t>jei</w:t>
      </w:r>
      <w:r w:rsidRPr="008049D4">
        <w:rPr>
          <w:szCs w:val="24"/>
        </w:rPr>
        <w:t xml:space="preserve"> asmuo yra be šeimos ar </w:t>
      </w:r>
      <w:r w:rsidR="00542549">
        <w:rPr>
          <w:szCs w:val="24"/>
        </w:rPr>
        <w:t>jei</w:t>
      </w:r>
      <w:r w:rsidRPr="008049D4">
        <w:rPr>
          <w:szCs w:val="24"/>
        </w:rPr>
        <w:t xml:space="preserve"> šeimoje motina arba tėvas, globėjas (rūpintojas) vienas augina vieną ar daugiau vaikų ir (arba) vaiką (vaikus), kuriam (kuriems) nustatyta nuolatinė globa (rūpyba), </w:t>
      </w:r>
      <w:r w:rsidR="00184A93">
        <w:rPr>
          <w:szCs w:val="24"/>
        </w:rPr>
        <w:t xml:space="preserve">ar </w:t>
      </w:r>
      <w:r w:rsidR="00542549">
        <w:rPr>
          <w:szCs w:val="24"/>
        </w:rPr>
        <w:t xml:space="preserve">jei </w:t>
      </w:r>
      <w:r w:rsidRPr="008049D4">
        <w:rPr>
          <w:szCs w:val="24"/>
        </w:rPr>
        <w:t>asmuo yra neįgalusis ar</w:t>
      </w:r>
      <w:r w:rsidR="00542549">
        <w:rPr>
          <w:szCs w:val="24"/>
        </w:rPr>
        <w:t xml:space="preserve"> jei</w:t>
      </w:r>
      <w:r w:rsidRPr="008049D4">
        <w:rPr>
          <w:szCs w:val="24"/>
        </w:rPr>
        <w:t xml:space="preserve"> šeimoje yra neįgaliųjų.</w:t>
      </w:r>
    </w:p>
    <w:p w14:paraId="6B59947F" w14:textId="4A669066" w:rsidR="00CE5403" w:rsidRPr="008049D4" w:rsidRDefault="00CE5403" w:rsidP="00CE5403">
      <w:pPr>
        <w:spacing w:after="120" w:line="240" w:lineRule="atLeast"/>
        <w:ind w:firstLine="720"/>
        <w:jc w:val="both"/>
        <w:rPr>
          <w:szCs w:val="24"/>
        </w:rPr>
      </w:pPr>
      <w:r w:rsidRPr="008049D4">
        <w:rPr>
          <w:szCs w:val="24"/>
        </w:rPr>
        <w:t>Pakeitus šiuo metu taikomą metinių pajamų ir turto dydžių ribą (kuri šiuo metu yra 25 procentai), būtų sudarytos prielaidos didinti būsto prieinamumą socialiai pažeidžiamiems asmenims, atsižvelgiant į asmenų (šeimų) priklausymą tam tikrai tikslinei grupei.</w:t>
      </w:r>
    </w:p>
    <w:p w14:paraId="217466A8" w14:textId="001054E1" w:rsidR="00132C5E" w:rsidRPr="008049D4" w:rsidRDefault="009D77B4" w:rsidP="009D77B4">
      <w:pPr>
        <w:spacing w:after="120" w:line="240" w:lineRule="atLeast"/>
        <w:ind w:firstLine="720"/>
        <w:jc w:val="both"/>
        <w:rPr>
          <w:szCs w:val="24"/>
        </w:rPr>
      </w:pPr>
      <w:r w:rsidRPr="008049D4">
        <w:rPr>
          <w:szCs w:val="24"/>
        </w:rPr>
        <w:t>9)</w:t>
      </w:r>
      <w:r w:rsidRPr="008049D4">
        <w:rPr>
          <w:szCs w:val="24"/>
        </w:rPr>
        <w:tab/>
        <w:t xml:space="preserve">Be to, </w:t>
      </w:r>
      <w:r w:rsidR="00132C5E" w:rsidRPr="008049D4">
        <w:rPr>
          <w:szCs w:val="24"/>
        </w:rPr>
        <w:t xml:space="preserve">siekiant tų pačių tikslų, siūloma nustatyti, kad Vyriausybės paskelbtos </w:t>
      </w:r>
      <w:r w:rsidR="00DC6903">
        <w:rPr>
          <w:szCs w:val="24"/>
        </w:rPr>
        <w:t xml:space="preserve">valstybės lygio </w:t>
      </w:r>
      <w:r w:rsidR="00132C5E" w:rsidRPr="008049D4">
        <w:rPr>
          <w:szCs w:val="24"/>
        </w:rPr>
        <w:t>ekstremaliosios situacijos ir (ar) karantino metu, taip pat laikotarpiu po jų atšaukimo iki kitų metų birželio 1 dienos, asmenys ir šeimos iš Sąrašo, viršijus metinius pajamų ir turto dydžius, neišbraukiami.</w:t>
      </w:r>
    </w:p>
    <w:p w14:paraId="6AD640AA" w14:textId="4F712D90" w:rsidR="00132C5E" w:rsidRPr="008049D4" w:rsidRDefault="009D77B4" w:rsidP="009D77B4">
      <w:pPr>
        <w:spacing w:after="120" w:line="240" w:lineRule="atLeast"/>
        <w:ind w:firstLine="720"/>
        <w:jc w:val="both"/>
        <w:rPr>
          <w:szCs w:val="24"/>
        </w:rPr>
      </w:pPr>
      <w:r w:rsidRPr="008049D4">
        <w:rPr>
          <w:szCs w:val="24"/>
        </w:rPr>
        <w:lastRenderedPageBreak/>
        <w:t>10)</w:t>
      </w:r>
      <w:r w:rsidRPr="008049D4">
        <w:rPr>
          <w:szCs w:val="24"/>
        </w:rPr>
        <w:tab/>
      </w:r>
      <w:r w:rsidR="00132C5E" w:rsidRPr="008049D4">
        <w:rPr>
          <w:szCs w:val="24"/>
        </w:rPr>
        <w:t xml:space="preserve">Įstatymu įtvirtinus, kad socialinis būstas nuomojamas socialinės apsaugos ir darbo ministro nustatyta tvarka, būtų sudarytos prielaidos siekti socialinio būsto nuomos atrankos automatizavimo, pasitelkiant SPIS galimybes, kas turėtų būti vertinama palankiai </w:t>
      </w:r>
      <w:r w:rsidR="00FB18D2" w:rsidRPr="008049D4">
        <w:rPr>
          <w:szCs w:val="24"/>
        </w:rPr>
        <w:t>korupcijos rizikos valdymo</w:t>
      </w:r>
      <w:r w:rsidR="002072EE" w:rsidRPr="008049D4">
        <w:rPr>
          <w:szCs w:val="24"/>
        </w:rPr>
        <w:t xml:space="preserve"> ir mažinimo</w:t>
      </w:r>
      <w:r w:rsidR="00132C5E" w:rsidRPr="008049D4">
        <w:rPr>
          <w:szCs w:val="24"/>
        </w:rPr>
        <w:t xml:space="preserve"> aspektu.</w:t>
      </w:r>
    </w:p>
    <w:p w14:paraId="143D31FF" w14:textId="45CC6D75" w:rsidR="002072EE" w:rsidRPr="008049D4" w:rsidRDefault="009D77B4" w:rsidP="009D77B4">
      <w:pPr>
        <w:spacing w:after="120" w:line="240" w:lineRule="atLeast"/>
        <w:ind w:firstLine="720"/>
        <w:jc w:val="both"/>
        <w:rPr>
          <w:szCs w:val="24"/>
        </w:rPr>
      </w:pPr>
      <w:r w:rsidRPr="008049D4">
        <w:rPr>
          <w:szCs w:val="24"/>
        </w:rPr>
        <w:t>11)</w:t>
      </w:r>
      <w:r w:rsidRPr="008049D4">
        <w:rPr>
          <w:szCs w:val="24"/>
        </w:rPr>
        <w:tab/>
      </w:r>
      <w:r w:rsidR="002072EE" w:rsidRPr="008049D4">
        <w:rPr>
          <w:szCs w:val="24"/>
        </w:rPr>
        <w:t>Projektu siūloma papildyti teisinį reguliavimą, nustatant, kad šeimoms, kuriose motina arba tėvas, globėjas (rūpintojas) vieni augina vieną ar daugiau vaikų ir (arba) vaiką (vaikus), kuriam (kuriems) nustatyta nuolatinė globa (rūpyba), socialinis būstas galėtų būti išnuomojamas ne eilės tvarka.</w:t>
      </w:r>
      <w:r w:rsidR="00360FA4" w:rsidRPr="008049D4">
        <w:rPr>
          <w:szCs w:val="24"/>
        </w:rPr>
        <w:t xml:space="preserve"> Tokiu būdu būtų sudarytos prielaidos </w:t>
      </w:r>
      <w:r w:rsidR="00AC50B1" w:rsidRPr="008049D4">
        <w:rPr>
          <w:szCs w:val="24"/>
        </w:rPr>
        <w:t xml:space="preserve">geriau </w:t>
      </w:r>
      <w:r w:rsidR="00360FA4" w:rsidRPr="008049D4">
        <w:rPr>
          <w:szCs w:val="24"/>
        </w:rPr>
        <w:t>užtikrinti būsto prieinamumą vieniems iš dažniausiai skurdo rizikoje ar socialinėje atskirtyje atsiduriantiems asmenims</w:t>
      </w:r>
      <w:r w:rsidR="00AC50B1" w:rsidRPr="008049D4">
        <w:rPr>
          <w:szCs w:val="24"/>
        </w:rPr>
        <w:t xml:space="preserve"> ir sudarytos palankesnės socialinio būsto nuomos sąlygos vienišiems tėvams, įgyvendinant </w:t>
      </w:r>
      <w:r w:rsidR="00C2705F">
        <w:rPr>
          <w:szCs w:val="24"/>
        </w:rPr>
        <w:t xml:space="preserve">anksčiau </w:t>
      </w:r>
      <w:r w:rsidR="00433D89" w:rsidRPr="008049D4">
        <w:rPr>
          <w:szCs w:val="24"/>
        </w:rPr>
        <w:t xml:space="preserve">minėtą </w:t>
      </w:r>
      <w:r w:rsidR="00AC50B1" w:rsidRPr="008049D4">
        <w:rPr>
          <w:szCs w:val="24"/>
        </w:rPr>
        <w:t>Vyriausybės programos nuostatų įgyvendinimo plano priemonę</w:t>
      </w:r>
      <w:r w:rsidR="0008612C" w:rsidRPr="008049D4">
        <w:rPr>
          <w:szCs w:val="24"/>
        </w:rPr>
        <w:t xml:space="preserve">. </w:t>
      </w:r>
    </w:p>
    <w:p w14:paraId="501729C4" w14:textId="716E9ECE" w:rsidR="00B50814" w:rsidRPr="008049D4" w:rsidRDefault="009D77B4" w:rsidP="00A0114E">
      <w:pPr>
        <w:spacing w:line="240" w:lineRule="atLeast"/>
        <w:ind w:firstLine="720"/>
        <w:jc w:val="both"/>
        <w:rPr>
          <w:szCs w:val="24"/>
        </w:rPr>
      </w:pPr>
      <w:r w:rsidRPr="008049D4">
        <w:rPr>
          <w:szCs w:val="24"/>
        </w:rPr>
        <w:t>12)</w:t>
      </w:r>
      <w:r w:rsidRPr="008049D4">
        <w:rPr>
          <w:szCs w:val="24"/>
        </w:rPr>
        <w:tab/>
      </w:r>
      <w:r w:rsidR="00B50814" w:rsidRPr="008049D4">
        <w:rPr>
          <w:szCs w:val="24"/>
        </w:rPr>
        <w:t xml:space="preserve">Siekiant sudaryti </w:t>
      </w:r>
      <w:r w:rsidR="00626A8C">
        <w:rPr>
          <w:szCs w:val="24"/>
        </w:rPr>
        <w:t>palankesnes</w:t>
      </w:r>
      <w:r w:rsidR="00B50814" w:rsidRPr="008049D4">
        <w:rPr>
          <w:szCs w:val="24"/>
        </w:rPr>
        <w:t xml:space="preserve"> galimybes asmenims (šeimoms) apsirūpinti būstu savarankiškai ir sudaryti prielaidas efektyviau panaudoti socialinio būsto fondą, </w:t>
      </w:r>
      <w:r w:rsidR="00B83BB2" w:rsidRPr="008049D4">
        <w:rPr>
          <w:szCs w:val="24"/>
        </w:rPr>
        <w:t xml:space="preserve">geriau </w:t>
      </w:r>
      <w:r w:rsidR="00B50814" w:rsidRPr="008049D4">
        <w:rPr>
          <w:szCs w:val="24"/>
        </w:rPr>
        <w:t>užtikrinant socialinio būsto prieinamumą tiems, kuriems labiausiai jo reikia, siūloma keisti teisinį reguliavimą, nustatant, kad savivaldybės administracija asmenims ir šeimoms, įrašytiems į Sąrašą turėtų:</w:t>
      </w:r>
    </w:p>
    <w:p w14:paraId="23AA2AC8" w14:textId="0F0EB134" w:rsidR="00B50814" w:rsidRPr="008049D4" w:rsidRDefault="00B50814" w:rsidP="00A0114E">
      <w:pPr>
        <w:spacing w:line="240" w:lineRule="atLeast"/>
        <w:ind w:firstLine="720"/>
        <w:jc w:val="both"/>
        <w:rPr>
          <w:szCs w:val="24"/>
        </w:rPr>
      </w:pPr>
      <w:r w:rsidRPr="008049D4">
        <w:rPr>
          <w:szCs w:val="24"/>
        </w:rPr>
        <w:t>- planuoti ir organizuoti socialines paslaugas Lietuvos Respublikos socialinių paslaugų įstatymo nustatyta tvarka, siekdama jiems padėti pagal savo galimybes dalyvauti darbo rinkoje, užsiimti kita veikla</w:t>
      </w:r>
      <w:r w:rsidR="00542549">
        <w:rPr>
          <w:szCs w:val="24"/>
        </w:rPr>
        <w:t>, kurią vykdant gaunama pajamų,</w:t>
      </w:r>
      <w:r w:rsidRPr="008049D4">
        <w:rPr>
          <w:szCs w:val="24"/>
        </w:rPr>
        <w:t xml:space="preserve"> ar padidinti gaunamas pajamas;</w:t>
      </w:r>
    </w:p>
    <w:p w14:paraId="1F2EF2D7" w14:textId="77777777" w:rsidR="00B50814" w:rsidRPr="008049D4" w:rsidRDefault="00B50814" w:rsidP="00A0114E">
      <w:pPr>
        <w:spacing w:line="240" w:lineRule="atLeast"/>
        <w:ind w:firstLine="720"/>
        <w:jc w:val="both"/>
        <w:rPr>
          <w:szCs w:val="24"/>
        </w:rPr>
      </w:pPr>
      <w:r w:rsidRPr="008049D4">
        <w:rPr>
          <w:szCs w:val="24"/>
        </w:rPr>
        <w:t>- organizuoti pagalbą, siekiant jiems gauti būsto nuomos mokesčio dalies kompensaciją.</w:t>
      </w:r>
    </w:p>
    <w:p w14:paraId="3F08583D" w14:textId="191E3C30" w:rsidR="00BD6508" w:rsidRDefault="00BD6508" w:rsidP="00BD6508">
      <w:pPr>
        <w:spacing w:line="240" w:lineRule="atLeast"/>
        <w:ind w:firstLine="720"/>
        <w:jc w:val="both"/>
        <w:rPr>
          <w:szCs w:val="24"/>
        </w:rPr>
      </w:pPr>
      <w:r>
        <w:rPr>
          <w:szCs w:val="24"/>
        </w:rPr>
        <w:t xml:space="preserve">Numatoma, kad minėtos socialinės paslaugos </w:t>
      </w:r>
      <w:r w:rsidR="00626A8C">
        <w:rPr>
          <w:szCs w:val="24"/>
        </w:rPr>
        <w:t xml:space="preserve">taip pat </w:t>
      </w:r>
      <w:r>
        <w:rPr>
          <w:szCs w:val="24"/>
        </w:rPr>
        <w:t xml:space="preserve">turėtų būti </w:t>
      </w:r>
      <w:r w:rsidR="00626A8C">
        <w:rPr>
          <w:szCs w:val="24"/>
        </w:rPr>
        <w:t>planuojamos ir organizuojamos</w:t>
      </w:r>
      <w:r>
        <w:rPr>
          <w:szCs w:val="24"/>
        </w:rPr>
        <w:t xml:space="preserve"> </w:t>
      </w:r>
      <w:r w:rsidR="00626A8C">
        <w:rPr>
          <w:szCs w:val="24"/>
        </w:rPr>
        <w:t>besi</w:t>
      </w:r>
      <w:r w:rsidRPr="00BD6508">
        <w:rPr>
          <w:szCs w:val="24"/>
        </w:rPr>
        <w:t>nuomojantiems socialinį būstą</w:t>
      </w:r>
      <w:r>
        <w:rPr>
          <w:szCs w:val="24"/>
        </w:rPr>
        <w:t xml:space="preserve"> asmenims (šeimoms).</w:t>
      </w:r>
    </w:p>
    <w:p w14:paraId="21EDAB12" w14:textId="39389007" w:rsidR="00AE5600" w:rsidRPr="008049D4" w:rsidRDefault="00626A8C" w:rsidP="00B50814">
      <w:pPr>
        <w:spacing w:after="120" w:line="240" w:lineRule="atLeast"/>
        <w:ind w:firstLine="720"/>
        <w:jc w:val="both"/>
        <w:rPr>
          <w:szCs w:val="24"/>
        </w:rPr>
      </w:pPr>
      <w:r>
        <w:rPr>
          <w:szCs w:val="24"/>
        </w:rPr>
        <w:t>S</w:t>
      </w:r>
      <w:r w:rsidR="00AE5600" w:rsidRPr="008049D4">
        <w:rPr>
          <w:szCs w:val="24"/>
        </w:rPr>
        <w:t xml:space="preserve">iekiant efektyvesnio </w:t>
      </w:r>
      <w:r w:rsidR="007F5C14" w:rsidRPr="008049D4">
        <w:rPr>
          <w:szCs w:val="24"/>
        </w:rPr>
        <w:t>s</w:t>
      </w:r>
      <w:r w:rsidR="00AE5600" w:rsidRPr="008049D4">
        <w:rPr>
          <w:szCs w:val="24"/>
        </w:rPr>
        <w:t xml:space="preserve">ocialinio būsto fondo panaudojimo, siūloma </w:t>
      </w:r>
      <w:r w:rsidR="00F60477" w:rsidRPr="008049D4">
        <w:rPr>
          <w:szCs w:val="24"/>
        </w:rPr>
        <w:t xml:space="preserve">Įstatymu įtvirtinti </w:t>
      </w:r>
      <w:r w:rsidR="007F5C14" w:rsidRPr="008049D4">
        <w:rPr>
          <w:szCs w:val="24"/>
        </w:rPr>
        <w:t>savivaldybės administracij</w:t>
      </w:r>
      <w:r w:rsidR="00F60477" w:rsidRPr="008049D4">
        <w:rPr>
          <w:szCs w:val="24"/>
        </w:rPr>
        <w:t xml:space="preserve">os pareigą </w:t>
      </w:r>
      <w:r w:rsidR="007F5C14" w:rsidRPr="008049D4">
        <w:rPr>
          <w:szCs w:val="24"/>
        </w:rPr>
        <w:t>ne rečiau kaip kartą per pusmetį tikrin</w:t>
      </w:r>
      <w:r w:rsidR="007F36B0">
        <w:rPr>
          <w:szCs w:val="24"/>
        </w:rPr>
        <w:t>ti</w:t>
      </w:r>
      <w:r w:rsidR="007F5C14" w:rsidRPr="008049D4">
        <w:rPr>
          <w:szCs w:val="24"/>
        </w:rPr>
        <w:t xml:space="preserve"> socialinio būsto būklę, duomenis, susijusius su mokesčių už komunalines paslaugas mokėjimu, taip pat</w:t>
      </w:r>
      <w:r w:rsidR="00542549">
        <w:rPr>
          <w:szCs w:val="24"/>
        </w:rPr>
        <w:t xml:space="preserve"> tikrina</w:t>
      </w:r>
      <w:r w:rsidR="007F5C14" w:rsidRPr="008049D4">
        <w:rPr>
          <w:szCs w:val="24"/>
        </w:rPr>
        <w:t xml:space="preserve">, ar socialinis būstas naudojamas pagal paskirtį, išskyrus atvejus, kai </w:t>
      </w:r>
      <w:r w:rsidR="00542549">
        <w:rPr>
          <w:szCs w:val="24"/>
        </w:rPr>
        <w:t xml:space="preserve">reikia </w:t>
      </w:r>
      <w:r w:rsidR="007F5C14" w:rsidRPr="008049D4">
        <w:rPr>
          <w:szCs w:val="24"/>
        </w:rPr>
        <w:t>patikrinti nedelsiant, įvykus avarijai ir (ar) gedimui, ar gavus informacij</w:t>
      </w:r>
      <w:r w:rsidR="00542549">
        <w:rPr>
          <w:szCs w:val="24"/>
        </w:rPr>
        <w:t>os</w:t>
      </w:r>
      <w:r w:rsidR="007F5C14" w:rsidRPr="008049D4">
        <w:rPr>
          <w:szCs w:val="24"/>
        </w:rPr>
        <w:t xml:space="preserve"> apie socialinio būsto naudojimą ne pagal paskirtį.</w:t>
      </w:r>
    </w:p>
    <w:p w14:paraId="6BD78C45" w14:textId="21DC006A" w:rsidR="00A17789" w:rsidRPr="008049D4" w:rsidRDefault="009D77B4" w:rsidP="00A17789">
      <w:pPr>
        <w:spacing w:line="240" w:lineRule="atLeast"/>
        <w:ind w:firstLine="720"/>
        <w:jc w:val="both"/>
        <w:rPr>
          <w:szCs w:val="24"/>
        </w:rPr>
      </w:pPr>
      <w:r w:rsidRPr="008049D4">
        <w:rPr>
          <w:szCs w:val="24"/>
        </w:rPr>
        <w:t>13)</w:t>
      </w:r>
      <w:r w:rsidRPr="008049D4">
        <w:rPr>
          <w:szCs w:val="24"/>
        </w:rPr>
        <w:tab/>
      </w:r>
      <w:r w:rsidR="00B83BB2" w:rsidRPr="008049D4">
        <w:rPr>
          <w:szCs w:val="24"/>
        </w:rPr>
        <w:t xml:space="preserve">Atsižvelgiant į anksčiau išdėstytus argumentus, siekiant sudaryti prielaidas didinti būsto prieinamumą socialiai pažeidžiamiems asmenims pagal asmenų (šeimų) priklausymą tam tikrai tikslinei grupei, siūloma nustatyti, kad </w:t>
      </w:r>
      <w:r w:rsidR="00A17789" w:rsidRPr="008049D4">
        <w:rPr>
          <w:szCs w:val="24"/>
        </w:rPr>
        <w:t>socialinio būsto nuomos sutartis nutraukiama, kai Gyventojų turto deklaravimo įstatyme nustatyta tvarka deklaruoto turto vertė ar pajamos, kurios, vadovaujantis Piniginės socialinės paramos nepasiturintiems gyventojams įstatymo 17 straipsniu, įskaitomos į asmens ar šeimos gaunamas pajamas, viršija šio įstatymo 11 straipsnio 3 dalyje nustatytus metinius pajamų ir turto dydžius (vietoj 25 procentų):</w:t>
      </w:r>
    </w:p>
    <w:p w14:paraId="472D1CA4" w14:textId="77777777" w:rsidR="00A17789" w:rsidRPr="008049D4" w:rsidRDefault="00A17789" w:rsidP="00A17789">
      <w:pPr>
        <w:spacing w:line="240" w:lineRule="atLeast"/>
        <w:ind w:firstLine="720"/>
        <w:jc w:val="both"/>
        <w:rPr>
          <w:szCs w:val="24"/>
        </w:rPr>
      </w:pPr>
      <w:r w:rsidRPr="008049D4">
        <w:rPr>
          <w:szCs w:val="24"/>
        </w:rPr>
        <w:t>a) daugiau kaip 35 procentų, arba</w:t>
      </w:r>
    </w:p>
    <w:p w14:paraId="4CB68416" w14:textId="65851124" w:rsidR="00A17789" w:rsidRDefault="00A17789" w:rsidP="00AF2E36">
      <w:pPr>
        <w:spacing w:after="120" w:line="240" w:lineRule="atLeast"/>
        <w:ind w:firstLine="720"/>
        <w:jc w:val="both"/>
        <w:rPr>
          <w:szCs w:val="24"/>
        </w:rPr>
      </w:pPr>
      <w:r w:rsidRPr="008049D4">
        <w:rPr>
          <w:szCs w:val="24"/>
        </w:rPr>
        <w:t xml:space="preserve">b) daugiau kaip 50 procentų, </w:t>
      </w:r>
      <w:r w:rsidR="00AB5511">
        <w:rPr>
          <w:szCs w:val="24"/>
        </w:rPr>
        <w:t>jei</w:t>
      </w:r>
      <w:r w:rsidRPr="008049D4">
        <w:rPr>
          <w:szCs w:val="24"/>
        </w:rPr>
        <w:t xml:space="preserve"> asmuo yra be šeimos ar </w:t>
      </w:r>
      <w:r w:rsidR="00AB5511">
        <w:rPr>
          <w:szCs w:val="24"/>
        </w:rPr>
        <w:t>jei</w:t>
      </w:r>
      <w:r w:rsidRPr="008049D4">
        <w:rPr>
          <w:szCs w:val="24"/>
        </w:rPr>
        <w:t xml:space="preserve"> šeimoje motina arba tėvas, globėjas (rūpintojas) vienas augina vieną ar daugiau vaikų ir (arba) vaiką (vaikus), kuriam (kuriems) nustatyta nuolatinė globa (rūpyba), </w:t>
      </w:r>
      <w:r w:rsidR="00AB5511">
        <w:rPr>
          <w:szCs w:val="24"/>
        </w:rPr>
        <w:t xml:space="preserve">ar jei </w:t>
      </w:r>
      <w:r w:rsidRPr="008049D4">
        <w:rPr>
          <w:szCs w:val="24"/>
        </w:rPr>
        <w:t xml:space="preserve">asmuo yra neįgalusis </w:t>
      </w:r>
      <w:r w:rsidR="00AB5511">
        <w:rPr>
          <w:szCs w:val="24"/>
        </w:rPr>
        <w:t xml:space="preserve">ar jei </w:t>
      </w:r>
      <w:r w:rsidRPr="008049D4">
        <w:rPr>
          <w:szCs w:val="24"/>
        </w:rPr>
        <w:t>šeimoje yra neįgaliųjų.</w:t>
      </w:r>
    </w:p>
    <w:p w14:paraId="50DFC4BB" w14:textId="712FC394" w:rsidR="00A17789" w:rsidRPr="008049D4" w:rsidRDefault="009D77B4" w:rsidP="009D77B4">
      <w:pPr>
        <w:spacing w:after="120" w:line="240" w:lineRule="atLeast"/>
        <w:ind w:firstLine="720"/>
        <w:jc w:val="both"/>
        <w:rPr>
          <w:szCs w:val="24"/>
        </w:rPr>
      </w:pPr>
      <w:r w:rsidRPr="008049D4">
        <w:rPr>
          <w:szCs w:val="24"/>
        </w:rPr>
        <w:t>14)</w:t>
      </w:r>
      <w:r w:rsidRPr="008049D4">
        <w:rPr>
          <w:szCs w:val="24"/>
        </w:rPr>
        <w:tab/>
      </w:r>
      <w:r w:rsidR="00A17789" w:rsidRPr="008049D4">
        <w:rPr>
          <w:szCs w:val="24"/>
        </w:rPr>
        <w:t>Siekiant t</w:t>
      </w:r>
      <w:r w:rsidR="00250BAC" w:rsidRPr="008049D4">
        <w:rPr>
          <w:szCs w:val="24"/>
        </w:rPr>
        <w:t>ų</w:t>
      </w:r>
      <w:r w:rsidR="00A17789" w:rsidRPr="008049D4">
        <w:rPr>
          <w:szCs w:val="24"/>
        </w:rPr>
        <w:t xml:space="preserve"> pačių minėtų tikslų</w:t>
      </w:r>
      <w:r w:rsidR="00034651">
        <w:rPr>
          <w:szCs w:val="24"/>
        </w:rPr>
        <w:t xml:space="preserve"> (</w:t>
      </w:r>
      <w:r w:rsidR="00034651" w:rsidRPr="008049D4">
        <w:rPr>
          <w:szCs w:val="24"/>
        </w:rPr>
        <w:t>didinti būsto prieinamumą socialiai pažeidžiamiems asmenims</w:t>
      </w:r>
      <w:r w:rsidR="00034651">
        <w:rPr>
          <w:szCs w:val="24"/>
        </w:rPr>
        <w:t>, užkirsti kelią benamystei)</w:t>
      </w:r>
      <w:r w:rsidR="00A17789" w:rsidRPr="008049D4">
        <w:rPr>
          <w:szCs w:val="24"/>
        </w:rPr>
        <w:t xml:space="preserve">, siūloma nustatyti, kad </w:t>
      </w:r>
      <w:r w:rsidR="00F67158" w:rsidRPr="008049D4">
        <w:rPr>
          <w:szCs w:val="24"/>
        </w:rPr>
        <w:t>socialinio būsto nuomos sutartis būtų</w:t>
      </w:r>
      <w:r w:rsidR="00A37DD7">
        <w:rPr>
          <w:szCs w:val="24"/>
        </w:rPr>
        <w:t xml:space="preserve">, be kita ko, </w:t>
      </w:r>
      <w:r w:rsidR="00F67158" w:rsidRPr="008049D4">
        <w:rPr>
          <w:szCs w:val="24"/>
        </w:rPr>
        <w:t xml:space="preserve">nutraukiama, tik </w:t>
      </w:r>
      <w:r w:rsidR="00CC208F" w:rsidRPr="00CC208F">
        <w:rPr>
          <w:szCs w:val="24"/>
        </w:rPr>
        <w:t xml:space="preserve">jei nuomininko įsiskolinimas už socialinio būsto nuomą ir (ar) mokesčius už komunalines paslaugas viršija šešių mėnesių socialinio būsto nuomos mokesčio sumą ir asmuo ar šeima atsisako </w:t>
      </w:r>
      <w:r w:rsidR="00A37DD7">
        <w:rPr>
          <w:szCs w:val="24"/>
        </w:rPr>
        <w:t>Į</w:t>
      </w:r>
      <w:r w:rsidR="00CC208F" w:rsidRPr="00CC208F">
        <w:rPr>
          <w:szCs w:val="24"/>
        </w:rPr>
        <w:t>statymo 16 straipsnio 11 dalies 1 punkte nurodytų socialinių paslaugų</w:t>
      </w:r>
      <w:r w:rsidR="00CC208F">
        <w:rPr>
          <w:szCs w:val="24"/>
        </w:rPr>
        <w:t xml:space="preserve">. </w:t>
      </w:r>
      <w:r w:rsidR="00F67158" w:rsidRPr="008049D4">
        <w:rPr>
          <w:szCs w:val="24"/>
        </w:rPr>
        <w:t xml:space="preserve">Vyriausybės paskelbtos </w:t>
      </w:r>
      <w:r w:rsidR="00A37DD7">
        <w:rPr>
          <w:szCs w:val="24"/>
        </w:rPr>
        <w:t xml:space="preserve">valstybės lygio </w:t>
      </w:r>
      <w:r w:rsidR="00F67158" w:rsidRPr="008049D4">
        <w:rPr>
          <w:szCs w:val="24"/>
        </w:rPr>
        <w:t xml:space="preserve">ekstremaliosios situacijos ir (ar) karantino metu, taip pat laikotarpiu po jų atšaukimo iki kitų metų birželio 1 dienos, viršijus metinius pajamų ir turto dydžius, socialinio būsto nuomos sutartis nebūtų nutraukiama. </w:t>
      </w:r>
      <w:r w:rsidR="000D7124" w:rsidRPr="008049D4">
        <w:rPr>
          <w:szCs w:val="24"/>
        </w:rPr>
        <w:t>Be to, planuojant nutraukti socialinio būsto nuomos sutartį tam tikrais Įstatyme numatytais atvejais, iki asmens ar šeimos iškeldinimo, jeigu asmuo ar šeima neturi nuosavybės teise kito būsto, savivaldybės administracija turėtų planuoti ir organizuoti socialines paslaugas Socialinių paslaugų įstatymo ir kitų teisės aktų</w:t>
      </w:r>
      <w:r w:rsidR="00A37DD7">
        <w:rPr>
          <w:szCs w:val="24"/>
        </w:rPr>
        <w:t>,</w:t>
      </w:r>
      <w:r w:rsidR="000D7124" w:rsidRPr="008049D4">
        <w:rPr>
          <w:szCs w:val="24"/>
        </w:rPr>
        <w:t xml:space="preserve"> </w:t>
      </w:r>
      <w:r w:rsidR="00A37DD7" w:rsidRPr="00A37DD7">
        <w:rPr>
          <w:szCs w:val="24"/>
        </w:rPr>
        <w:t>reguliuojančių laikiną apgyvendinimą ar apgyvendinimą nakvynės namuose</w:t>
      </w:r>
      <w:r w:rsidR="00A37DD7">
        <w:rPr>
          <w:szCs w:val="24"/>
        </w:rPr>
        <w:t>,</w:t>
      </w:r>
      <w:r w:rsidR="00A37DD7" w:rsidRPr="00A37DD7">
        <w:rPr>
          <w:szCs w:val="24"/>
        </w:rPr>
        <w:t xml:space="preserve"> </w:t>
      </w:r>
      <w:r w:rsidR="000D7124" w:rsidRPr="008049D4">
        <w:rPr>
          <w:szCs w:val="24"/>
        </w:rPr>
        <w:t xml:space="preserve">nustatyta tvarka, </w:t>
      </w:r>
      <w:r w:rsidR="00AB5511">
        <w:rPr>
          <w:szCs w:val="24"/>
        </w:rPr>
        <w:t xml:space="preserve">padedant </w:t>
      </w:r>
      <w:r w:rsidR="000D7124" w:rsidRPr="008049D4">
        <w:rPr>
          <w:szCs w:val="24"/>
        </w:rPr>
        <w:t>asmen</w:t>
      </w:r>
      <w:r w:rsidR="00AB5511">
        <w:rPr>
          <w:szCs w:val="24"/>
        </w:rPr>
        <w:t>iui</w:t>
      </w:r>
      <w:r w:rsidR="000D7124" w:rsidRPr="008049D4">
        <w:rPr>
          <w:szCs w:val="24"/>
        </w:rPr>
        <w:t xml:space="preserve"> ar šeim</w:t>
      </w:r>
      <w:r w:rsidR="00AB5511">
        <w:rPr>
          <w:szCs w:val="24"/>
        </w:rPr>
        <w:t>ai susirasti kitas gyvenamąsias patalpas</w:t>
      </w:r>
      <w:r w:rsidR="000D7124" w:rsidRPr="008049D4">
        <w:rPr>
          <w:szCs w:val="24"/>
        </w:rPr>
        <w:t xml:space="preserve"> arba organizuoti pagalbą, </w:t>
      </w:r>
      <w:r w:rsidR="00AB5511" w:rsidRPr="00AB5511">
        <w:rPr>
          <w:szCs w:val="24"/>
        </w:rPr>
        <w:t xml:space="preserve">asmeniui ar šeimai išsinuomojant būstą ir gaunant </w:t>
      </w:r>
      <w:r w:rsidR="00AB5511" w:rsidRPr="00AB5511">
        <w:rPr>
          <w:szCs w:val="24"/>
        </w:rPr>
        <w:lastRenderedPageBreak/>
        <w:t>būsto nuomos mokesčio dalies kompensaciją, jeigu asmuo ar šeima negali apsirūpinti būstu savarankiškai</w:t>
      </w:r>
      <w:r w:rsidR="000857E8" w:rsidRPr="008049D4">
        <w:rPr>
          <w:szCs w:val="24"/>
        </w:rPr>
        <w:t>.</w:t>
      </w:r>
    </w:p>
    <w:p w14:paraId="3C8E7923" w14:textId="6EC00481" w:rsidR="00985999" w:rsidRPr="008049D4" w:rsidRDefault="009D77B4" w:rsidP="009D77B4">
      <w:pPr>
        <w:spacing w:after="120" w:line="240" w:lineRule="atLeast"/>
        <w:ind w:firstLine="720"/>
        <w:jc w:val="both"/>
        <w:rPr>
          <w:szCs w:val="24"/>
        </w:rPr>
      </w:pPr>
      <w:r w:rsidRPr="00F57DE9">
        <w:rPr>
          <w:szCs w:val="24"/>
        </w:rPr>
        <w:t>15)</w:t>
      </w:r>
      <w:r w:rsidRPr="00F57DE9">
        <w:rPr>
          <w:szCs w:val="24"/>
        </w:rPr>
        <w:tab/>
      </w:r>
      <w:r w:rsidR="00ED4A54" w:rsidRPr="00F57DE9">
        <w:rPr>
          <w:szCs w:val="24"/>
        </w:rPr>
        <w:t>Siūloma nustatyti, kad, kai asmeniui iki senatvės pensijos amžiaus sukakties yra likę 5 ar mažiau metų, kai asmuo yra neįgalusis arba šeimoje yra neįgaliųjų ir kai šeima augina tris ar daugiau vaikų ir (ar) vaikų, kuriems nustatyta nuolatinė globa (rūpyba), kurie nuomoja socialinį būstą ir kurių deklaruoto turto vertė ar pajamos viršija Įstatymo nustatytus metinius pajamų ir turto dydžius</w:t>
      </w:r>
      <w:r w:rsidR="00F21147" w:rsidRPr="00F57DE9">
        <w:rPr>
          <w:szCs w:val="24"/>
        </w:rPr>
        <w:t xml:space="preserve"> (atitinkamai </w:t>
      </w:r>
      <w:r w:rsidR="00F21147" w:rsidRPr="00F57DE9">
        <w:rPr>
          <w:szCs w:val="24"/>
          <w:lang w:val="en-US"/>
        </w:rPr>
        <w:t xml:space="preserve">35 </w:t>
      </w:r>
      <w:r w:rsidR="00F21147" w:rsidRPr="00F57DE9">
        <w:rPr>
          <w:szCs w:val="24"/>
        </w:rPr>
        <w:t>ar</w:t>
      </w:r>
      <w:r w:rsidR="008B5428" w:rsidRPr="00F57DE9">
        <w:rPr>
          <w:szCs w:val="24"/>
        </w:rPr>
        <w:t>ba</w:t>
      </w:r>
      <w:r w:rsidR="00F21147" w:rsidRPr="00F57DE9">
        <w:rPr>
          <w:szCs w:val="24"/>
          <w:lang w:val="en-US"/>
        </w:rPr>
        <w:t xml:space="preserve"> 50 </w:t>
      </w:r>
      <w:r w:rsidR="00F21147" w:rsidRPr="00F57DE9">
        <w:rPr>
          <w:szCs w:val="24"/>
        </w:rPr>
        <w:t>proc.)</w:t>
      </w:r>
      <w:r w:rsidR="00ED4A54" w:rsidRPr="00F57DE9">
        <w:rPr>
          <w:szCs w:val="24"/>
        </w:rPr>
        <w:t>, minėtoms tikslinėms grupėms</w:t>
      </w:r>
      <w:r w:rsidR="007F36B0" w:rsidRPr="00F57DE9">
        <w:rPr>
          <w:szCs w:val="24"/>
        </w:rPr>
        <w:t xml:space="preserve"> šis būstas</w:t>
      </w:r>
      <w:r w:rsidR="00ED4A54" w:rsidRPr="00F57DE9">
        <w:rPr>
          <w:szCs w:val="24"/>
        </w:rPr>
        <w:t xml:space="preserve"> turėtų būti nuomojamas kaip savivaldybės būstas.</w:t>
      </w:r>
      <w:r w:rsidR="00985999" w:rsidRPr="00F57DE9">
        <w:rPr>
          <w:szCs w:val="24"/>
        </w:rPr>
        <w:t xml:space="preserve"> Nustačius, kad </w:t>
      </w:r>
      <w:r w:rsidR="000C518F">
        <w:rPr>
          <w:szCs w:val="24"/>
        </w:rPr>
        <w:t>šioms</w:t>
      </w:r>
      <w:r w:rsidR="00985999" w:rsidRPr="00F57DE9">
        <w:rPr>
          <w:szCs w:val="24"/>
        </w:rPr>
        <w:t xml:space="preserve"> grupėms</w:t>
      </w:r>
      <w:r w:rsidR="00171E65" w:rsidRPr="00F57DE9">
        <w:rPr>
          <w:szCs w:val="24"/>
        </w:rPr>
        <w:t>, kitiems vieniems gyvenantiems asmenims</w:t>
      </w:r>
      <w:r w:rsidR="000C518F">
        <w:rPr>
          <w:szCs w:val="24"/>
        </w:rPr>
        <w:t xml:space="preserve">, taip pat </w:t>
      </w:r>
      <w:r w:rsidR="000C518F" w:rsidRPr="000C518F">
        <w:rPr>
          <w:szCs w:val="24"/>
        </w:rPr>
        <w:t>į Lietuvos Respubliką grįžusiems reabilituotiems politiniams kaliniams, tremtiniams ar jų našlėms (našliams) ir jų vaikams</w:t>
      </w:r>
      <w:r w:rsidR="00985999" w:rsidRPr="00F57DE9">
        <w:rPr>
          <w:szCs w:val="24"/>
        </w:rPr>
        <w:t xml:space="preserve"> savivaldybės būsto nuomos mokestis negali viršyti socialinio būsto nuomos kainos daugiau nei 20 procentų, būtų </w:t>
      </w:r>
      <w:r w:rsidR="00F57DE9" w:rsidRPr="00F57DE9">
        <w:rPr>
          <w:szCs w:val="24"/>
        </w:rPr>
        <w:t xml:space="preserve">labiau </w:t>
      </w:r>
      <w:r w:rsidR="00985999" w:rsidRPr="00F57DE9">
        <w:rPr>
          <w:szCs w:val="24"/>
        </w:rPr>
        <w:t>užtikrinamas būsto prieinamumas</w:t>
      </w:r>
      <w:r w:rsidR="00F21147" w:rsidRPr="00F57DE9">
        <w:rPr>
          <w:szCs w:val="24"/>
        </w:rPr>
        <w:t xml:space="preserve"> </w:t>
      </w:r>
      <w:r w:rsidR="00171E65" w:rsidRPr="00F57DE9">
        <w:rPr>
          <w:szCs w:val="24"/>
        </w:rPr>
        <w:t>skurdo rizikoje ar socialinėje atskirtyje dažniausiai atsiduriantiems gyventojams</w:t>
      </w:r>
      <w:r w:rsidR="000C518F">
        <w:rPr>
          <w:szCs w:val="24"/>
        </w:rPr>
        <w:t xml:space="preserve">, taip pat </w:t>
      </w:r>
      <w:r w:rsidR="00E17A3F">
        <w:rPr>
          <w:szCs w:val="24"/>
        </w:rPr>
        <w:t xml:space="preserve">vykdomi šalies </w:t>
      </w:r>
      <w:r w:rsidR="000C518F">
        <w:rPr>
          <w:szCs w:val="24"/>
        </w:rPr>
        <w:t xml:space="preserve">prisiimti </w:t>
      </w:r>
      <w:r w:rsidR="00E17A3F">
        <w:rPr>
          <w:szCs w:val="24"/>
        </w:rPr>
        <w:t>įsipareigojimai į Lietuvos Respubliką grįžtantiems politiniams kaliniams, tremtiniams ir jų šeimos nariams sudaryti sąlygas apsirūpinti būstais</w:t>
      </w:r>
      <w:r w:rsidR="00F21147" w:rsidRPr="00F57DE9">
        <w:rPr>
          <w:szCs w:val="24"/>
        </w:rPr>
        <w:t>. Įstatyme</w:t>
      </w:r>
      <w:r w:rsidR="00F21147">
        <w:rPr>
          <w:szCs w:val="24"/>
        </w:rPr>
        <w:t xml:space="preserve"> įtvirtinant baigtinį atvejų sąrašą dėl </w:t>
      </w:r>
      <w:r w:rsidR="008B5428">
        <w:rPr>
          <w:szCs w:val="24"/>
        </w:rPr>
        <w:t>būsto nuomos sąlygų keitimo (socialinio būsto nuomos sąlygas keičiant į savivaldybės būsto nuomos sąlygas)</w:t>
      </w:r>
      <w:r w:rsidR="00F57DE9">
        <w:rPr>
          <w:szCs w:val="24"/>
        </w:rPr>
        <w:t>,</w:t>
      </w:r>
      <w:r w:rsidR="00F21147">
        <w:rPr>
          <w:szCs w:val="24"/>
        </w:rPr>
        <w:t xml:space="preserve"> </w:t>
      </w:r>
      <w:r w:rsidR="008B5428">
        <w:rPr>
          <w:szCs w:val="24"/>
        </w:rPr>
        <w:t>Įstatymo lygiu apibrėžiant lengvatin</w:t>
      </w:r>
      <w:r w:rsidR="00F57DE9">
        <w:rPr>
          <w:szCs w:val="24"/>
        </w:rPr>
        <w:t>es</w:t>
      </w:r>
      <w:r w:rsidR="008B5428">
        <w:rPr>
          <w:szCs w:val="24"/>
        </w:rPr>
        <w:t xml:space="preserve"> savivaldybės būsto nuomos mokesčio </w:t>
      </w:r>
      <w:r w:rsidR="00F57DE9">
        <w:rPr>
          <w:szCs w:val="24"/>
        </w:rPr>
        <w:t>taikymo sąlygas</w:t>
      </w:r>
      <w:r w:rsidR="008B5428">
        <w:rPr>
          <w:szCs w:val="24"/>
        </w:rPr>
        <w:t>, būtų užtikrinama</w:t>
      </w:r>
      <w:r w:rsidR="00F57DE9">
        <w:rPr>
          <w:szCs w:val="24"/>
        </w:rPr>
        <w:t>s teisinis aiškumas ir asmenų lygiateisiškumo principo įgyvendinimas.</w:t>
      </w:r>
    </w:p>
    <w:p w14:paraId="13E8980D" w14:textId="026F17C2" w:rsidR="008433C3" w:rsidRDefault="009D77B4" w:rsidP="006A0C11">
      <w:pPr>
        <w:spacing w:line="240" w:lineRule="atLeast"/>
        <w:ind w:firstLine="720"/>
        <w:jc w:val="both"/>
        <w:rPr>
          <w:szCs w:val="24"/>
        </w:rPr>
      </w:pPr>
      <w:r w:rsidRPr="008049D4">
        <w:rPr>
          <w:szCs w:val="24"/>
        </w:rPr>
        <w:t>16)</w:t>
      </w:r>
      <w:r w:rsidRPr="008049D4">
        <w:rPr>
          <w:szCs w:val="24"/>
        </w:rPr>
        <w:tab/>
      </w:r>
      <w:r w:rsidR="000857E8" w:rsidRPr="008049D4">
        <w:rPr>
          <w:szCs w:val="24"/>
        </w:rPr>
        <w:t>Tobulinant Įstatymo nuostatas dėl savivaldybei nuosavybės teise priklausančio būsto pardavimo, siūlytina grįžti prie 2019 m. rugsėjo 1 d. – 2020 m. liepos 1 d. laikotarpiu galiojusios Įstatymo 25 straipsnio 1 dalies formuluotės, kuri nustatė</w:t>
      </w:r>
      <w:r w:rsidR="002C07D3" w:rsidRPr="008049D4">
        <w:rPr>
          <w:szCs w:val="24"/>
        </w:rPr>
        <w:t xml:space="preserve">, kad savivaldybei nuosavybės teise priklausantis būstas savivaldybės tarybos sprendimu parduodamas už rinkos vertę, apskaičiuotą pagal Lietuvos Respublikos turto ir verslo vertinimo pagrindų įstatymą, ją mažinant vadovaujantis pardavimo metu Lietuvos statistikos departamento apskaičiuotu gyvenamųjų pastatų statybos sąnaudų elementų kainų pokyčiu, </w:t>
      </w:r>
      <w:r w:rsidR="00EB4C40">
        <w:rPr>
          <w:szCs w:val="24"/>
        </w:rPr>
        <w:t>pa</w:t>
      </w:r>
      <w:r w:rsidR="002C07D3" w:rsidRPr="008049D4">
        <w:rPr>
          <w:szCs w:val="24"/>
        </w:rPr>
        <w:t>lygin</w:t>
      </w:r>
      <w:r w:rsidR="00EB4C40">
        <w:rPr>
          <w:szCs w:val="24"/>
        </w:rPr>
        <w:t>ti</w:t>
      </w:r>
      <w:r w:rsidR="002C07D3" w:rsidRPr="008049D4">
        <w:rPr>
          <w:szCs w:val="24"/>
        </w:rPr>
        <w:t xml:space="preserve"> su 1998 m. liepos 1 d. gyvenamųjų pastatų statybos sąnaudų elementų kainomis. </w:t>
      </w:r>
      <w:r w:rsidR="000857E8" w:rsidRPr="008049D4">
        <w:rPr>
          <w:szCs w:val="24"/>
        </w:rPr>
        <w:t>Siekiant užtikrinti lengvatin</w:t>
      </w:r>
      <w:r w:rsidR="002C07D3" w:rsidRPr="008049D4">
        <w:rPr>
          <w:szCs w:val="24"/>
        </w:rPr>
        <w:t xml:space="preserve">ės </w:t>
      </w:r>
      <w:r w:rsidR="000857E8" w:rsidRPr="008049D4">
        <w:rPr>
          <w:szCs w:val="24"/>
        </w:rPr>
        <w:t>būsto pardavimo kain</w:t>
      </w:r>
      <w:r w:rsidR="002C07D3" w:rsidRPr="008049D4">
        <w:rPr>
          <w:szCs w:val="24"/>
        </w:rPr>
        <w:t>os</w:t>
      </w:r>
      <w:r w:rsidR="000857E8" w:rsidRPr="008049D4">
        <w:rPr>
          <w:szCs w:val="24"/>
        </w:rPr>
        <w:t xml:space="preserve"> nustatymą, papildomai siūloma nustatyti, kad, apskaičiavus būsto kainą pagal gyvenamųjų pastatų statybos sąnaudų elementų kainų pokytį, būsto kaina būtų mažinama 50 procentų. Tokiu būdu būtų užtikrinamas teisinio reguliavimo aiškumas ir nuoseklumas, </w:t>
      </w:r>
      <w:r w:rsidR="008433C3" w:rsidRPr="008049D4">
        <w:rPr>
          <w:szCs w:val="24"/>
        </w:rPr>
        <w:t xml:space="preserve">taikant iš esmės panašias teisinio reguliavimo nuostatas, kurios buvo įtvirtintos </w:t>
      </w:r>
      <w:r w:rsidR="000857E8" w:rsidRPr="008049D4">
        <w:rPr>
          <w:szCs w:val="24"/>
        </w:rPr>
        <w:t>Lietuvos Respublikos butų privatizavimo įstatyme</w:t>
      </w:r>
      <w:r w:rsidR="008433C3" w:rsidRPr="008049D4">
        <w:rPr>
          <w:szCs w:val="24"/>
        </w:rPr>
        <w:t>, reguliuojant parduodamų gyvenamųjų namų ir butų kainas.</w:t>
      </w:r>
    </w:p>
    <w:p w14:paraId="7F9656BE" w14:textId="2D85ED2B" w:rsidR="00375DDC" w:rsidRDefault="006A3601" w:rsidP="006A3601">
      <w:pPr>
        <w:spacing w:after="120" w:line="240" w:lineRule="atLeast"/>
        <w:ind w:right="140" w:firstLine="709"/>
        <w:jc w:val="both"/>
        <w:rPr>
          <w:szCs w:val="24"/>
        </w:rPr>
      </w:pPr>
      <w:r>
        <w:rPr>
          <w:szCs w:val="24"/>
        </w:rPr>
        <w:t xml:space="preserve">Turimais duomenimis, </w:t>
      </w:r>
      <w:r w:rsidR="002B5522">
        <w:rPr>
          <w:szCs w:val="24"/>
          <w:lang w:val="en-US"/>
        </w:rPr>
        <w:t xml:space="preserve">8 </w:t>
      </w:r>
      <w:r>
        <w:rPr>
          <w:szCs w:val="24"/>
        </w:rPr>
        <w:t>šal</w:t>
      </w:r>
      <w:r w:rsidR="002B5522">
        <w:rPr>
          <w:szCs w:val="24"/>
        </w:rPr>
        <w:t xml:space="preserve">ies savivaldybėse </w:t>
      </w:r>
      <w:r>
        <w:rPr>
          <w:szCs w:val="24"/>
        </w:rPr>
        <w:t xml:space="preserve">yra apie </w:t>
      </w:r>
      <w:r>
        <w:rPr>
          <w:szCs w:val="24"/>
          <w:lang w:val="en-US"/>
        </w:rPr>
        <w:t xml:space="preserve">60 </w:t>
      </w:r>
      <w:r w:rsidRPr="008049D4">
        <w:rPr>
          <w:szCs w:val="24"/>
        </w:rPr>
        <w:t>savivaldyb</w:t>
      </w:r>
      <w:r>
        <w:rPr>
          <w:szCs w:val="24"/>
        </w:rPr>
        <w:t xml:space="preserve">ėms </w:t>
      </w:r>
      <w:r w:rsidRPr="008049D4">
        <w:rPr>
          <w:szCs w:val="24"/>
        </w:rPr>
        <w:t xml:space="preserve">nuosavybės teise </w:t>
      </w:r>
      <w:r>
        <w:rPr>
          <w:szCs w:val="24"/>
        </w:rPr>
        <w:t xml:space="preserve">priklausančių </w:t>
      </w:r>
      <w:r w:rsidRPr="006A3601">
        <w:rPr>
          <w:szCs w:val="24"/>
        </w:rPr>
        <w:t>būstų</w:t>
      </w:r>
      <w:r>
        <w:rPr>
          <w:szCs w:val="24"/>
        </w:rPr>
        <w:t xml:space="preserve">, kurie galėtų būti parduodami pagal Įstatymo </w:t>
      </w:r>
      <w:r>
        <w:rPr>
          <w:szCs w:val="24"/>
          <w:lang w:val="en-US"/>
        </w:rPr>
        <w:t xml:space="preserve">25 </w:t>
      </w:r>
      <w:r w:rsidRPr="00832F8F">
        <w:rPr>
          <w:szCs w:val="24"/>
        </w:rPr>
        <w:t>straipsnio 1 dalies nuostatas</w:t>
      </w:r>
      <w:r>
        <w:rPr>
          <w:szCs w:val="24"/>
        </w:rPr>
        <w:t>. Pritaikius minėtus siūlomus Įstatymo pakeitimus</w:t>
      </w:r>
      <w:r w:rsidRPr="00832F8F">
        <w:rPr>
          <w:szCs w:val="24"/>
        </w:rPr>
        <w:t xml:space="preserve">, </w:t>
      </w:r>
      <w:r w:rsidR="00C4719B">
        <w:rPr>
          <w:szCs w:val="24"/>
        </w:rPr>
        <w:t xml:space="preserve">savivaldybių </w:t>
      </w:r>
      <w:r w:rsidR="00375DDC">
        <w:rPr>
          <w:szCs w:val="24"/>
        </w:rPr>
        <w:t>ne</w:t>
      </w:r>
      <w:r w:rsidR="00C4719B">
        <w:rPr>
          <w:szCs w:val="24"/>
        </w:rPr>
        <w:t>gaut</w:t>
      </w:r>
      <w:r w:rsidR="002B5522">
        <w:rPr>
          <w:szCs w:val="24"/>
        </w:rPr>
        <w:t>in</w:t>
      </w:r>
      <w:r w:rsidR="00C4719B">
        <w:rPr>
          <w:szCs w:val="24"/>
        </w:rPr>
        <w:t xml:space="preserve">os pajamos, parduodant savivaldybių būstus, galėtų siekti </w:t>
      </w:r>
      <w:r w:rsidR="00E9135A">
        <w:rPr>
          <w:szCs w:val="24"/>
        </w:rPr>
        <w:t>apie</w:t>
      </w:r>
      <w:r w:rsidR="00C4719B">
        <w:rPr>
          <w:szCs w:val="24"/>
        </w:rPr>
        <w:t xml:space="preserve"> </w:t>
      </w:r>
      <w:r w:rsidR="00C4719B">
        <w:rPr>
          <w:szCs w:val="24"/>
          <w:lang w:val="en-US"/>
        </w:rPr>
        <w:t xml:space="preserve">0,6 </w:t>
      </w:r>
      <w:r w:rsidR="00C4719B">
        <w:rPr>
          <w:szCs w:val="24"/>
        </w:rPr>
        <w:t xml:space="preserve">mln. eurų, </w:t>
      </w:r>
      <w:r w:rsidR="00375DDC">
        <w:rPr>
          <w:szCs w:val="24"/>
        </w:rPr>
        <w:t xml:space="preserve">sumažinus šią kainą </w:t>
      </w:r>
      <w:r w:rsidR="00C4719B">
        <w:rPr>
          <w:szCs w:val="24"/>
          <w:lang w:val="en-US"/>
        </w:rPr>
        <w:t xml:space="preserve">30 </w:t>
      </w:r>
      <w:r w:rsidR="00C4719B" w:rsidRPr="00C4719B">
        <w:rPr>
          <w:szCs w:val="24"/>
        </w:rPr>
        <w:t>procentų ar 20</w:t>
      </w:r>
      <w:r w:rsidR="00E9135A">
        <w:rPr>
          <w:szCs w:val="24"/>
        </w:rPr>
        <w:t> </w:t>
      </w:r>
      <w:r w:rsidR="00C4719B" w:rsidRPr="00C4719B">
        <w:rPr>
          <w:szCs w:val="24"/>
        </w:rPr>
        <w:t>procentų</w:t>
      </w:r>
      <w:r w:rsidR="00375DDC">
        <w:rPr>
          <w:szCs w:val="24"/>
        </w:rPr>
        <w:t xml:space="preserve">, atitinkamai – </w:t>
      </w:r>
      <w:r w:rsidR="00732729">
        <w:rPr>
          <w:szCs w:val="24"/>
        </w:rPr>
        <w:t xml:space="preserve">apie </w:t>
      </w:r>
      <w:r w:rsidR="00C4719B">
        <w:rPr>
          <w:szCs w:val="24"/>
          <w:lang w:val="en-US"/>
        </w:rPr>
        <w:t>0,</w:t>
      </w:r>
      <w:r w:rsidR="00375DDC">
        <w:rPr>
          <w:szCs w:val="24"/>
          <w:lang w:val="en-US"/>
        </w:rPr>
        <w:t>3</w:t>
      </w:r>
      <w:r w:rsidR="00C4719B">
        <w:rPr>
          <w:szCs w:val="24"/>
          <w:lang w:val="en-US"/>
        </w:rPr>
        <w:t xml:space="preserve"> </w:t>
      </w:r>
      <w:r w:rsidR="00C4719B">
        <w:rPr>
          <w:szCs w:val="24"/>
        </w:rPr>
        <w:t>mln.</w:t>
      </w:r>
      <w:r w:rsidR="00732729">
        <w:rPr>
          <w:szCs w:val="24"/>
        </w:rPr>
        <w:t xml:space="preserve">/ </w:t>
      </w:r>
      <w:r w:rsidR="00C4719B">
        <w:rPr>
          <w:szCs w:val="24"/>
          <w:lang w:val="en-US"/>
        </w:rPr>
        <w:t>0</w:t>
      </w:r>
      <w:r w:rsidR="00375DDC">
        <w:rPr>
          <w:szCs w:val="24"/>
          <w:lang w:val="en-US"/>
        </w:rPr>
        <w:t>,2</w:t>
      </w:r>
      <w:r w:rsidR="00C4719B">
        <w:rPr>
          <w:szCs w:val="24"/>
          <w:lang w:val="en-US"/>
        </w:rPr>
        <w:t xml:space="preserve"> </w:t>
      </w:r>
      <w:r w:rsidR="00C4719B">
        <w:rPr>
          <w:szCs w:val="24"/>
        </w:rPr>
        <w:t xml:space="preserve">mln. eurų. </w:t>
      </w:r>
      <w:r w:rsidR="002B5522">
        <w:rPr>
          <w:szCs w:val="24"/>
        </w:rPr>
        <w:t>Daugumoje iš šių savivaldybių yra po vieną parduotiną būstą, todėl reikšmingo poveikio siūlomos teisinio reguliavimo nuostatos savivaldybių biudžetams nesudarytų</w:t>
      </w:r>
      <w:r w:rsidR="00C172BF">
        <w:rPr>
          <w:szCs w:val="24"/>
        </w:rPr>
        <w:t xml:space="preserve"> (</w:t>
      </w:r>
      <w:r w:rsidR="00375DDC">
        <w:rPr>
          <w:szCs w:val="24"/>
        </w:rPr>
        <w:t xml:space="preserve">išskyrus Vilniaus m. sav., kurioje parduotinų savivaldybės būstų skaičius yra didžiausias </w:t>
      </w:r>
      <w:r w:rsidR="00C172BF">
        <w:rPr>
          <w:szCs w:val="24"/>
        </w:rPr>
        <w:t xml:space="preserve">– </w:t>
      </w:r>
      <w:r w:rsidR="00375DDC">
        <w:rPr>
          <w:szCs w:val="24"/>
          <w:lang w:val="en-US"/>
        </w:rPr>
        <w:t xml:space="preserve">34 </w:t>
      </w:r>
      <w:r w:rsidR="00375DDC">
        <w:rPr>
          <w:szCs w:val="24"/>
        </w:rPr>
        <w:t>vnt.)</w:t>
      </w:r>
      <w:r w:rsidR="002B5522">
        <w:rPr>
          <w:szCs w:val="24"/>
        </w:rPr>
        <w:t xml:space="preserve">. </w:t>
      </w:r>
    </w:p>
    <w:p w14:paraId="70D3EBE9" w14:textId="77777777" w:rsidR="00B27EA1" w:rsidRPr="008049D4"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8049D4">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0D0E2A4E" w14:textId="77777777" w:rsidR="00B27EA1" w:rsidRPr="008049D4" w:rsidRDefault="00B27EA1" w:rsidP="00EC6CEA">
      <w:pPr>
        <w:spacing w:after="120" w:line="240" w:lineRule="atLeast"/>
        <w:ind w:right="96" w:firstLine="720"/>
        <w:jc w:val="both"/>
        <w:rPr>
          <w:szCs w:val="24"/>
        </w:rPr>
      </w:pPr>
      <w:r w:rsidRPr="008049D4">
        <w:rPr>
          <w:szCs w:val="24"/>
        </w:rPr>
        <w:t xml:space="preserve">Numatomo teisinio reguliavimo neigiamų pasekmių nenumatoma. </w:t>
      </w:r>
    </w:p>
    <w:p w14:paraId="7379B219" w14:textId="77777777" w:rsidR="00B27EA1" w:rsidRPr="008049D4"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8049D4">
        <w:rPr>
          <w:b/>
          <w:lang w:val="lt-LT"/>
        </w:rPr>
        <w:t>Kokią įtaką priimtas įstatymas turės kriminogeninei situacijai, korupcijai.</w:t>
      </w:r>
    </w:p>
    <w:p w14:paraId="1EB25907" w14:textId="0C303D59" w:rsidR="00EC6CEA" w:rsidRPr="008049D4" w:rsidRDefault="009D6083" w:rsidP="005661A7">
      <w:pPr>
        <w:spacing w:after="120" w:line="240" w:lineRule="atLeast"/>
        <w:ind w:right="-1" w:firstLine="709"/>
        <w:jc w:val="both"/>
        <w:rPr>
          <w:szCs w:val="24"/>
        </w:rPr>
      </w:pPr>
      <w:r w:rsidRPr="008049D4">
        <w:rPr>
          <w:szCs w:val="24"/>
        </w:rPr>
        <w:t>Priimt</w:t>
      </w:r>
      <w:r w:rsidR="00EC6CEA" w:rsidRPr="008049D4">
        <w:rPr>
          <w:szCs w:val="24"/>
        </w:rPr>
        <w:t>os Projekto nuostatos neigiamos įtakos krimino</w:t>
      </w:r>
      <w:r w:rsidR="00C80D35">
        <w:rPr>
          <w:szCs w:val="24"/>
        </w:rPr>
        <w:t>geninei</w:t>
      </w:r>
      <w:r w:rsidR="00EC6CEA" w:rsidRPr="008049D4">
        <w:rPr>
          <w:szCs w:val="24"/>
        </w:rPr>
        <w:t xml:space="preserve"> situacijai neturės.</w:t>
      </w:r>
    </w:p>
    <w:p w14:paraId="2F221BBC" w14:textId="77777777" w:rsidR="00233A20" w:rsidRPr="008049D4" w:rsidRDefault="00233A20" w:rsidP="00233A20">
      <w:pPr>
        <w:spacing w:after="120" w:line="240" w:lineRule="atLeast"/>
        <w:ind w:right="-1" w:firstLine="709"/>
        <w:jc w:val="both"/>
        <w:rPr>
          <w:szCs w:val="24"/>
        </w:rPr>
      </w:pPr>
      <w:r>
        <w:rPr>
          <w:szCs w:val="24"/>
        </w:rPr>
        <w:t>Vadovaujantis</w:t>
      </w:r>
      <w:r w:rsidRPr="00C80D35">
        <w:rPr>
          <w:szCs w:val="24"/>
        </w:rPr>
        <w:t xml:space="preserve"> Lietuvos Respublikos korupcijos prevencijos įstatymo 8 straipsnio 1 dalies 3</w:t>
      </w:r>
      <w:r>
        <w:rPr>
          <w:szCs w:val="24"/>
        </w:rPr>
        <w:t> </w:t>
      </w:r>
      <w:r w:rsidRPr="00C80D35">
        <w:rPr>
          <w:szCs w:val="24"/>
        </w:rPr>
        <w:t>punkto nuostatomis</w:t>
      </w:r>
      <w:r>
        <w:rPr>
          <w:szCs w:val="24"/>
        </w:rPr>
        <w:t>, a</w:t>
      </w:r>
      <w:r w:rsidRPr="00233A20">
        <w:rPr>
          <w:szCs w:val="24"/>
        </w:rPr>
        <w:t xml:space="preserve">tlikus </w:t>
      </w:r>
      <w:r>
        <w:rPr>
          <w:szCs w:val="24"/>
        </w:rPr>
        <w:t>P</w:t>
      </w:r>
      <w:r w:rsidRPr="00233A20">
        <w:rPr>
          <w:szCs w:val="24"/>
        </w:rPr>
        <w:t>rojekto antikorupcinį vertinimą, korupcijos rizika nenustatyta.</w:t>
      </w:r>
      <w:r w:rsidRPr="00C80D35">
        <w:rPr>
          <w:szCs w:val="24"/>
        </w:rPr>
        <w:t xml:space="preserve"> </w:t>
      </w:r>
    </w:p>
    <w:p w14:paraId="0715A0B8" w14:textId="5B4BB376" w:rsidR="004C4766" w:rsidRDefault="002140F3" w:rsidP="005661A7">
      <w:pPr>
        <w:spacing w:after="120" w:line="240" w:lineRule="atLeast"/>
        <w:ind w:right="-1" w:firstLine="709"/>
        <w:jc w:val="both"/>
        <w:rPr>
          <w:szCs w:val="24"/>
        </w:rPr>
      </w:pPr>
      <w:r w:rsidRPr="008049D4">
        <w:rPr>
          <w:szCs w:val="24"/>
        </w:rPr>
        <w:t xml:space="preserve">Sudarius </w:t>
      </w:r>
      <w:r w:rsidR="004C4766" w:rsidRPr="008049D4">
        <w:rPr>
          <w:szCs w:val="24"/>
        </w:rPr>
        <w:t xml:space="preserve">prielaidas </w:t>
      </w:r>
      <w:r w:rsidRPr="008049D4">
        <w:rPr>
          <w:szCs w:val="24"/>
        </w:rPr>
        <w:t>socialinio būsto nuomos atrankos automatizavimui, pasitelkiant SPIS galimybes, būtų mažinama korupcijos pasireiškimo tikimybė.</w:t>
      </w:r>
    </w:p>
    <w:p w14:paraId="3B0E2368" w14:textId="77777777" w:rsidR="00B27EA1" w:rsidRPr="008049D4"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8049D4">
        <w:rPr>
          <w:b/>
          <w:lang w:val="lt-LT"/>
        </w:rPr>
        <w:lastRenderedPageBreak/>
        <w:t>Kaip įstatymo įgyvendinimas atsilieps verslo sąlygoms ir jo plėtrai.</w:t>
      </w:r>
    </w:p>
    <w:p w14:paraId="15F229CF" w14:textId="26E2A29E" w:rsidR="00EC6CEA" w:rsidRPr="008049D4" w:rsidRDefault="002140F3" w:rsidP="00EC6CEA">
      <w:pPr>
        <w:spacing w:after="120" w:line="240" w:lineRule="atLeast"/>
        <w:ind w:right="-1" w:firstLine="709"/>
        <w:jc w:val="both"/>
        <w:rPr>
          <w:szCs w:val="24"/>
        </w:rPr>
      </w:pPr>
      <w:r w:rsidRPr="008049D4">
        <w:rPr>
          <w:szCs w:val="24"/>
        </w:rPr>
        <w:t>Pasekmių verslo sąlygoms ir jo plėtrai nenumatoma.</w:t>
      </w:r>
    </w:p>
    <w:p w14:paraId="3747AC84" w14:textId="5B1204CA" w:rsidR="00233A20" w:rsidRDefault="00233A20" w:rsidP="00232A50">
      <w:pPr>
        <w:pStyle w:val="Sraopastraipa"/>
        <w:numPr>
          <w:ilvl w:val="0"/>
          <w:numId w:val="11"/>
        </w:numPr>
        <w:tabs>
          <w:tab w:val="left" w:pos="993"/>
        </w:tabs>
        <w:spacing w:after="120" w:line="240" w:lineRule="atLeast"/>
        <w:ind w:left="0" w:right="140" w:firstLine="709"/>
        <w:jc w:val="both"/>
        <w:rPr>
          <w:b/>
          <w:lang w:val="lt-LT"/>
        </w:rPr>
      </w:pPr>
      <w:r>
        <w:rPr>
          <w:b/>
          <w:lang w:val="lt-LT"/>
        </w:rPr>
        <w:t>A</w:t>
      </w:r>
      <w:r w:rsidRPr="00233A20">
        <w:rPr>
          <w:b/>
          <w:lang w:val="lt-LT"/>
        </w:rPr>
        <w:t>r įstatymo projektas neprieštarauja strateginio lygmens planavimo dokumentams</w:t>
      </w:r>
      <w:r>
        <w:rPr>
          <w:b/>
          <w:lang w:val="lt-LT"/>
        </w:rPr>
        <w:t>.</w:t>
      </w:r>
    </w:p>
    <w:p w14:paraId="0226BC71" w14:textId="12E5527E" w:rsidR="00233A20" w:rsidRPr="00DA4167" w:rsidRDefault="00233A20" w:rsidP="00DA4167">
      <w:pPr>
        <w:spacing w:after="120" w:line="240" w:lineRule="atLeast"/>
        <w:ind w:right="96" w:firstLine="720"/>
        <w:jc w:val="both"/>
      </w:pPr>
      <w:r>
        <w:rPr>
          <w:szCs w:val="24"/>
        </w:rPr>
        <w:t>P</w:t>
      </w:r>
      <w:r w:rsidRPr="00DA4167">
        <w:rPr>
          <w:szCs w:val="24"/>
        </w:rPr>
        <w:t>rojektas neprieštarauja strateginio lygmens planavimo dokumentams.</w:t>
      </w:r>
    </w:p>
    <w:p w14:paraId="063AB3A2" w14:textId="3B7FF786" w:rsidR="00B27EA1" w:rsidRPr="008049D4" w:rsidRDefault="00B27EA1" w:rsidP="00232A50">
      <w:pPr>
        <w:pStyle w:val="Sraopastraipa"/>
        <w:numPr>
          <w:ilvl w:val="0"/>
          <w:numId w:val="11"/>
        </w:numPr>
        <w:tabs>
          <w:tab w:val="left" w:pos="993"/>
        </w:tabs>
        <w:spacing w:after="120" w:line="240" w:lineRule="atLeast"/>
        <w:ind w:left="0" w:right="140" w:firstLine="709"/>
        <w:jc w:val="both"/>
        <w:rPr>
          <w:b/>
          <w:lang w:val="lt-LT"/>
        </w:rPr>
      </w:pPr>
      <w:r w:rsidRPr="008049D4">
        <w:rPr>
          <w:b/>
          <w:lang w:val="lt-LT"/>
        </w:rPr>
        <w:t>Įstatymo inkorporavimas į teisinę sistemą, kokius teisės aktus būtina priimti, kokius galiojančius teisės aktus reikia pakeisti ar pripažinti netekusiais galios.</w:t>
      </w:r>
    </w:p>
    <w:p w14:paraId="150A01A1" w14:textId="77777777" w:rsidR="00B27EA1" w:rsidRPr="008049D4" w:rsidRDefault="009D6083" w:rsidP="00A244A5">
      <w:pPr>
        <w:spacing w:after="120" w:line="240" w:lineRule="atLeast"/>
        <w:ind w:right="96" w:firstLine="720"/>
        <w:jc w:val="both"/>
        <w:rPr>
          <w:szCs w:val="24"/>
          <w:lang w:eastAsia="lt-LT"/>
        </w:rPr>
      </w:pPr>
      <w:r w:rsidRPr="008049D4">
        <w:rPr>
          <w:szCs w:val="24"/>
        </w:rPr>
        <w:t xml:space="preserve">Siekiant inkorporuoti </w:t>
      </w:r>
      <w:r w:rsidR="0033466D" w:rsidRPr="008049D4">
        <w:rPr>
          <w:szCs w:val="24"/>
        </w:rPr>
        <w:t>Projekto nuostatas</w:t>
      </w:r>
      <w:r w:rsidRPr="008049D4">
        <w:rPr>
          <w:szCs w:val="24"/>
        </w:rPr>
        <w:t xml:space="preserve"> į teisinę sistemą, </w:t>
      </w:r>
      <w:r w:rsidR="0039691E" w:rsidRPr="008049D4">
        <w:rPr>
          <w:szCs w:val="24"/>
        </w:rPr>
        <w:t>priimt</w:t>
      </w:r>
      <w:r w:rsidR="00A244A5" w:rsidRPr="008049D4">
        <w:rPr>
          <w:szCs w:val="24"/>
        </w:rPr>
        <w:t xml:space="preserve">i, pakeisti ar pripažinti netekusiais galios įstatymų nereikia. </w:t>
      </w:r>
    </w:p>
    <w:p w14:paraId="3BED44AC" w14:textId="77777777" w:rsidR="00B27EA1" w:rsidRPr="008049D4" w:rsidRDefault="00B27EA1" w:rsidP="00DA4167">
      <w:pPr>
        <w:pStyle w:val="Sraopastraipa"/>
        <w:numPr>
          <w:ilvl w:val="0"/>
          <w:numId w:val="11"/>
        </w:numPr>
        <w:tabs>
          <w:tab w:val="left" w:pos="1134"/>
        </w:tabs>
        <w:spacing w:after="120" w:line="240" w:lineRule="atLeast"/>
        <w:ind w:left="0" w:right="140" w:firstLine="709"/>
        <w:jc w:val="both"/>
        <w:rPr>
          <w:b/>
          <w:lang w:val="lt-LT"/>
        </w:rPr>
      </w:pPr>
      <w:r w:rsidRPr="008049D4">
        <w:rPr>
          <w:b/>
          <w:lang w:val="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8704364" w14:textId="3B212445" w:rsidR="00B27EA1" w:rsidRPr="008049D4" w:rsidRDefault="00B27EA1" w:rsidP="005661A7">
      <w:pPr>
        <w:spacing w:after="120" w:line="240" w:lineRule="atLeast"/>
        <w:ind w:right="96" w:firstLine="720"/>
        <w:jc w:val="both"/>
        <w:rPr>
          <w:szCs w:val="24"/>
        </w:rPr>
      </w:pPr>
      <w:r w:rsidRPr="008049D4">
        <w:rPr>
          <w:szCs w:val="24"/>
        </w:rPr>
        <w:t xml:space="preserve">Projektas parengtas laikantis Lietuvos Respublikos valstybinės kalbos, Teisėkūros pagrindų įstatymų reikalavimų. </w:t>
      </w:r>
      <w:bookmarkStart w:id="2" w:name="_Hlk74846969"/>
      <w:r w:rsidR="002140F3" w:rsidRPr="008049D4">
        <w:rPr>
          <w:szCs w:val="24"/>
        </w:rPr>
        <w:t>Projekte naujų sąvokų nepateikiama, galiojančios sąvokos nekeičiamos.</w:t>
      </w:r>
    </w:p>
    <w:bookmarkEnd w:id="2"/>
    <w:p w14:paraId="25D6230E" w14:textId="77777777" w:rsidR="00B27EA1" w:rsidRPr="008049D4" w:rsidRDefault="00B27EA1" w:rsidP="00DA4167">
      <w:pPr>
        <w:pStyle w:val="Sraopastraipa"/>
        <w:numPr>
          <w:ilvl w:val="0"/>
          <w:numId w:val="11"/>
        </w:numPr>
        <w:tabs>
          <w:tab w:val="left" w:pos="1134"/>
          <w:tab w:val="left" w:pos="1418"/>
        </w:tabs>
        <w:spacing w:after="120" w:line="240" w:lineRule="atLeast"/>
        <w:ind w:left="0" w:right="140" w:firstLine="709"/>
        <w:jc w:val="both"/>
        <w:rPr>
          <w:b/>
          <w:lang w:val="lt-LT"/>
        </w:rPr>
      </w:pPr>
      <w:r w:rsidRPr="008049D4">
        <w:rPr>
          <w:b/>
          <w:lang w:val="lt-LT"/>
        </w:rPr>
        <w:t>Ar įstatymo projektas atitinka Žmogaus teisių ir pagrindinių laisvių apsaugos konvencijos nuostatas ir Europos Sąjungos dokumentus.</w:t>
      </w:r>
    </w:p>
    <w:p w14:paraId="230B8DC1" w14:textId="77777777" w:rsidR="00B27EA1" w:rsidRPr="008049D4" w:rsidRDefault="00B27EA1" w:rsidP="005661A7">
      <w:pPr>
        <w:spacing w:after="120" w:line="240" w:lineRule="atLeast"/>
        <w:ind w:right="96" w:firstLine="720"/>
        <w:jc w:val="both"/>
        <w:rPr>
          <w:szCs w:val="24"/>
        </w:rPr>
      </w:pPr>
      <w:r w:rsidRPr="008049D4">
        <w:rPr>
          <w:szCs w:val="24"/>
        </w:rPr>
        <w:t>Projektas neprieštarauja Europos žmogaus teisių ir pagrindinių laisvių apsaugos konvencijai bei Europos Sąjungos dokumentams.</w:t>
      </w:r>
    </w:p>
    <w:p w14:paraId="0D49EB66" w14:textId="77777777" w:rsidR="00B27EA1" w:rsidRPr="008049D4" w:rsidRDefault="00B27EA1" w:rsidP="00DA4167">
      <w:pPr>
        <w:pStyle w:val="Sraopastraipa"/>
        <w:numPr>
          <w:ilvl w:val="0"/>
          <w:numId w:val="11"/>
        </w:numPr>
        <w:tabs>
          <w:tab w:val="left" w:pos="1134"/>
          <w:tab w:val="left" w:pos="1418"/>
        </w:tabs>
        <w:spacing w:after="120" w:line="240" w:lineRule="atLeast"/>
        <w:ind w:left="0" w:right="140" w:firstLine="709"/>
        <w:jc w:val="both"/>
        <w:rPr>
          <w:b/>
          <w:lang w:val="lt-LT"/>
        </w:rPr>
      </w:pPr>
      <w:r w:rsidRPr="008049D4">
        <w:rPr>
          <w:b/>
          <w:lang w:val="lt-LT"/>
        </w:rPr>
        <w:t>Jeigu įstatymui įgyvendinti reikia įgyvendinamųjų teisės aktų, – kas ir kada juos turėtų priimti.</w:t>
      </w:r>
    </w:p>
    <w:p w14:paraId="3538731D" w14:textId="767000BC" w:rsidR="004334F2" w:rsidRPr="008049D4" w:rsidRDefault="00EB0F4A" w:rsidP="005661A7">
      <w:pPr>
        <w:pStyle w:val="tactin"/>
        <w:spacing w:before="0" w:beforeAutospacing="0" w:after="120" w:afterAutospacing="0" w:line="240" w:lineRule="atLeast"/>
        <w:ind w:right="140" w:firstLine="709"/>
        <w:jc w:val="both"/>
      </w:pPr>
      <w:r w:rsidRPr="008049D4">
        <w:t>P</w:t>
      </w:r>
      <w:r w:rsidR="00B27EA1" w:rsidRPr="008049D4">
        <w:t>riimt</w:t>
      </w:r>
      <w:r w:rsidRPr="008049D4">
        <w:t>o įstatymo įgyvendinimui</w:t>
      </w:r>
      <w:r w:rsidR="00267B58" w:rsidRPr="008049D4">
        <w:t xml:space="preserve">, </w:t>
      </w:r>
      <w:r w:rsidR="00621574" w:rsidRPr="008049D4">
        <w:t>iki jo įsigaliojimo</w:t>
      </w:r>
      <w:r w:rsidR="004334F2" w:rsidRPr="008049D4">
        <w:t xml:space="preserve"> turės būti:</w:t>
      </w:r>
    </w:p>
    <w:p w14:paraId="72A4A659" w14:textId="569B1014" w:rsidR="00F007F0" w:rsidRPr="008049D4" w:rsidRDefault="00F007F0" w:rsidP="00304FFE">
      <w:pPr>
        <w:pStyle w:val="tactin"/>
        <w:numPr>
          <w:ilvl w:val="0"/>
          <w:numId w:val="46"/>
        </w:numPr>
        <w:spacing w:before="0" w:beforeAutospacing="0" w:after="120" w:afterAutospacing="0" w:line="240" w:lineRule="atLeast"/>
        <w:ind w:right="140"/>
        <w:jc w:val="both"/>
      </w:pPr>
      <w:r>
        <w:t xml:space="preserve">pakeista </w:t>
      </w:r>
      <w:r w:rsidRPr="00F007F0">
        <w:t>Savivaldybės būsto, socialinio būsto nuomos mokesčių ir būsto nuomos ar išperkamosios būsto nuomos mokesčio dalies kompensacijos dydžio apskaičiavimo metodik</w:t>
      </w:r>
      <w:r>
        <w:t>a</w:t>
      </w:r>
      <w:r w:rsidRPr="00F007F0">
        <w:t>, patvirtint</w:t>
      </w:r>
      <w:r>
        <w:t>a</w:t>
      </w:r>
      <w:r w:rsidRPr="00F007F0">
        <w:t xml:space="preserve">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t>;</w:t>
      </w:r>
    </w:p>
    <w:p w14:paraId="42E244CC" w14:textId="315F2835" w:rsidR="002E5C27" w:rsidRPr="008049D4" w:rsidRDefault="00D54B4C" w:rsidP="00D54B4C">
      <w:pPr>
        <w:pStyle w:val="tactin"/>
        <w:numPr>
          <w:ilvl w:val="0"/>
          <w:numId w:val="46"/>
        </w:numPr>
        <w:spacing w:before="0" w:beforeAutospacing="0" w:after="120" w:afterAutospacing="0" w:line="240" w:lineRule="atLeast"/>
        <w:ind w:right="140"/>
        <w:jc w:val="both"/>
      </w:pPr>
      <w:r w:rsidRPr="008049D4">
        <w:t>socialinės apsaugos ir darbo ministro</w:t>
      </w:r>
      <w:r w:rsidR="002E5C27" w:rsidRPr="008049D4">
        <w:t>:</w:t>
      </w:r>
    </w:p>
    <w:p w14:paraId="3A48982D" w14:textId="2E9C142F" w:rsidR="00D54B4C" w:rsidRPr="008049D4" w:rsidRDefault="00911840" w:rsidP="002E5C27">
      <w:pPr>
        <w:pStyle w:val="tactin"/>
        <w:numPr>
          <w:ilvl w:val="0"/>
          <w:numId w:val="46"/>
        </w:numPr>
        <w:tabs>
          <w:tab w:val="left" w:pos="1701"/>
        </w:tabs>
        <w:spacing w:before="0" w:beforeAutospacing="0" w:after="120" w:afterAutospacing="0" w:line="240" w:lineRule="atLeast"/>
        <w:ind w:right="140" w:firstLine="207"/>
        <w:jc w:val="both"/>
      </w:pPr>
      <w:bookmarkStart w:id="3" w:name="_Hlk74817821"/>
      <w:r>
        <w:t xml:space="preserve">parengta ir </w:t>
      </w:r>
      <w:r w:rsidRPr="008049D4">
        <w:t xml:space="preserve">patvirtinta </w:t>
      </w:r>
      <w:r w:rsidR="002E5C27" w:rsidRPr="008049D4">
        <w:t>S</w:t>
      </w:r>
      <w:r w:rsidR="004334F2" w:rsidRPr="008049D4">
        <w:t>ocialini</w:t>
      </w:r>
      <w:r w:rsidR="00D54B4C" w:rsidRPr="008049D4">
        <w:t xml:space="preserve">o </w:t>
      </w:r>
      <w:r w:rsidR="004334F2" w:rsidRPr="008049D4">
        <w:t>būst</w:t>
      </w:r>
      <w:r w:rsidR="00D54B4C" w:rsidRPr="008049D4">
        <w:t>o nuomos tvarka;</w:t>
      </w:r>
    </w:p>
    <w:p w14:paraId="0E3F114C" w14:textId="2A96466F" w:rsidR="002E5C27" w:rsidRDefault="00911840" w:rsidP="002E5C27">
      <w:pPr>
        <w:pStyle w:val="tactin"/>
        <w:numPr>
          <w:ilvl w:val="0"/>
          <w:numId w:val="46"/>
        </w:numPr>
        <w:tabs>
          <w:tab w:val="left" w:pos="1701"/>
        </w:tabs>
        <w:spacing w:before="0" w:beforeAutospacing="0" w:after="120" w:afterAutospacing="0" w:line="240" w:lineRule="atLeast"/>
        <w:ind w:right="140" w:firstLine="207"/>
        <w:jc w:val="both"/>
      </w:pPr>
      <w:r>
        <w:t xml:space="preserve">parengta ir </w:t>
      </w:r>
      <w:r w:rsidRPr="008049D4">
        <w:t xml:space="preserve">patvirtinta </w:t>
      </w:r>
      <w:r w:rsidR="002E5C27" w:rsidRPr="008049D4">
        <w:t>Valstybės iš dalies kompensuojamų būsto kreditų teikimo ir subsidijų valstybės iš dalies kompensuojamų būsto kreditų daliai apmokėti teikimo tvarka</w:t>
      </w:r>
      <w:r>
        <w:t>;</w:t>
      </w:r>
    </w:p>
    <w:p w14:paraId="78E2E404" w14:textId="181B434D" w:rsidR="00911840" w:rsidRDefault="00911840" w:rsidP="006C5F29">
      <w:pPr>
        <w:pStyle w:val="tactin"/>
        <w:numPr>
          <w:ilvl w:val="0"/>
          <w:numId w:val="46"/>
        </w:numPr>
        <w:tabs>
          <w:tab w:val="left" w:pos="1701"/>
        </w:tabs>
        <w:spacing w:before="0" w:beforeAutospacing="0" w:after="120" w:afterAutospacing="0" w:line="240" w:lineRule="atLeast"/>
        <w:ind w:right="140" w:firstLine="207"/>
        <w:jc w:val="both"/>
      </w:pPr>
      <w:r>
        <w:t xml:space="preserve">pakeistas </w:t>
      </w:r>
      <w:r w:rsidRPr="00911840">
        <w:t>Prašymų suteikti paramą būstui įsigyti ar išsinuomoti nagrinėjimo tvarkos apraš</w:t>
      </w:r>
      <w:r>
        <w:t>as, patvirtintas Lietuvos Respublikos socialinės apsaugos ir darbo ministro 2015 m. balandžio 10 d. įsakymu Nr. A1-195 „</w:t>
      </w:r>
      <w:r w:rsidRPr="00911840">
        <w:t>Dėl Prašymų suteikti paramą būstui įsigyti ar išsinuomoti nagrinėjimo tvarkos aprašo patvirtinimo</w:t>
      </w:r>
      <w:r>
        <w:t>“;</w:t>
      </w:r>
    </w:p>
    <w:p w14:paraId="68F1ABF0" w14:textId="7A309472" w:rsidR="000E31BB" w:rsidRDefault="000E31BB" w:rsidP="000E31BB">
      <w:pPr>
        <w:pStyle w:val="tactin"/>
        <w:numPr>
          <w:ilvl w:val="0"/>
          <w:numId w:val="46"/>
        </w:numPr>
        <w:tabs>
          <w:tab w:val="left" w:pos="1701"/>
        </w:tabs>
        <w:spacing w:before="0" w:beforeAutospacing="0" w:after="120" w:afterAutospacing="0" w:line="240" w:lineRule="atLeast"/>
        <w:ind w:right="140" w:firstLine="207"/>
        <w:jc w:val="both"/>
      </w:pPr>
      <w:r>
        <w:t xml:space="preserve">pakeista </w:t>
      </w:r>
      <w:r w:rsidRPr="000E31BB">
        <w:t>Socialinio būsto nuomos sutarties pavyzdin</w:t>
      </w:r>
      <w:r>
        <w:t xml:space="preserve">ė </w:t>
      </w:r>
      <w:r w:rsidRPr="000E31BB">
        <w:t>form</w:t>
      </w:r>
      <w:r>
        <w:t>a, patvirtinta Lietuvos Respublikos socialinės apsaugos ir darbo ministro 2019 m. rugsėjo 27 d. įsakymu Nr. A1-559</w:t>
      </w:r>
      <w:r w:rsidRPr="000E31BB">
        <w:t xml:space="preserve"> </w:t>
      </w:r>
      <w:r>
        <w:t>„</w:t>
      </w:r>
      <w:r w:rsidRPr="000E31BB">
        <w:t>Dėl Socialinio būsto nuomos sutarties pavyzdinės formos patvirtinimo</w:t>
      </w:r>
      <w:r>
        <w:t>“;</w:t>
      </w:r>
    </w:p>
    <w:p w14:paraId="156754D9" w14:textId="25D03703" w:rsidR="00911840" w:rsidRPr="008049D4" w:rsidRDefault="00911840" w:rsidP="00911840">
      <w:pPr>
        <w:pStyle w:val="tactin"/>
        <w:numPr>
          <w:ilvl w:val="0"/>
          <w:numId w:val="46"/>
        </w:numPr>
        <w:tabs>
          <w:tab w:val="left" w:pos="1701"/>
        </w:tabs>
        <w:spacing w:before="0" w:beforeAutospacing="0" w:after="120" w:afterAutospacing="0" w:line="240" w:lineRule="atLeast"/>
        <w:ind w:right="140"/>
        <w:jc w:val="both"/>
      </w:pPr>
      <w:r>
        <w:t>p</w:t>
      </w:r>
      <w:r w:rsidR="00BD6508">
        <w:t xml:space="preserve">ripažintos netekusiomis galios </w:t>
      </w:r>
      <w:r w:rsidRPr="00911840">
        <w:t>savivaldyb</w:t>
      </w:r>
      <w:r>
        <w:t xml:space="preserve">ių </w:t>
      </w:r>
      <w:r w:rsidRPr="00911840">
        <w:t>taryb</w:t>
      </w:r>
      <w:r>
        <w:t>ų s</w:t>
      </w:r>
      <w:r w:rsidRPr="00911840">
        <w:t>ocialini</w:t>
      </w:r>
      <w:r>
        <w:t>o būsto nuomos tvarkos.</w:t>
      </w:r>
    </w:p>
    <w:bookmarkEnd w:id="3"/>
    <w:p w14:paraId="7469E8FC" w14:textId="77777777" w:rsidR="00B27EA1" w:rsidRPr="008049D4" w:rsidRDefault="00B27EA1" w:rsidP="00DA4167">
      <w:pPr>
        <w:pStyle w:val="Sraopastraipa"/>
        <w:numPr>
          <w:ilvl w:val="0"/>
          <w:numId w:val="11"/>
        </w:numPr>
        <w:tabs>
          <w:tab w:val="left" w:pos="1134"/>
          <w:tab w:val="left" w:pos="1418"/>
        </w:tabs>
        <w:spacing w:after="120" w:line="240" w:lineRule="atLeast"/>
        <w:ind w:left="0" w:right="140" w:firstLine="709"/>
        <w:jc w:val="both"/>
        <w:rPr>
          <w:b/>
          <w:lang w:val="lt-LT"/>
        </w:rPr>
      </w:pPr>
      <w:r w:rsidRPr="008049D4">
        <w:rPr>
          <w:b/>
          <w:lang w:val="lt-LT"/>
        </w:rPr>
        <w:lastRenderedPageBreak/>
        <w:t>Kiek valstybės, savivaldybių biudžetų ir kitų valstybės įsteigtų fondų lėšų prireiks įstatymui įgyvendinti, ar bus galima sutaupyti (pateikiami prognozuojami rodikliai einamaisiais ir artimiausiais 3 biudžetiniais metais).</w:t>
      </w:r>
    </w:p>
    <w:p w14:paraId="7B864105" w14:textId="3FB727C1" w:rsidR="004B684E" w:rsidRPr="008049D4" w:rsidRDefault="004B684E" w:rsidP="004B684E">
      <w:pPr>
        <w:spacing w:after="120" w:line="240" w:lineRule="atLeast"/>
        <w:ind w:right="140" w:firstLine="709"/>
        <w:jc w:val="both"/>
        <w:rPr>
          <w:szCs w:val="24"/>
        </w:rPr>
      </w:pPr>
      <w:r w:rsidRPr="008049D4">
        <w:rPr>
          <w:szCs w:val="24"/>
        </w:rPr>
        <w:t>Preliminariais Socialinės apsaugos ir darbo ministerijos skaičiavimais, Projektu nustačius didesn</w:t>
      </w:r>
      <w:r w:rsidR="00936465" w:rsidRPr="008049D4">
        <w:rPr>
          <w:szCs w:val="24"/>
        </w:rPr>
        <w:t xml:space="preserve">ius </w:t>
      </w:r>
      <w:r w:rsidRPr="008049D4">
        <w:rPr>
          <w:szCs w:val="24"/>
        </w:rPr>
        <w:t>subsidij</w:t>
      </w:r>
      <w:r w:rsidR="00936465" w:rsidRPr="008049D4">
        <w:rPr>
          <w:szCs w:val="24"/>
        </w:rPr>
        <w:t xml:space="preserve">ų dydžius </w:t>
      </w:r>
      <w:r w:rsidR="00936465" w:rsidRPr="008049D4">
        <w:rPr>
          <w:iCs/>
        </w:rPr>
        <w:t>valstybės iš dalies kompensuojamų būsto kreditų daliai apmokėti</w:t>
      </w:r>
      <w:r w:rsidR="00936465" w:rsidRPr="008049D4">
        <w:rPr>
          <w:szCs w:val="24"/>
        </w:rPr>
        <w:t xml:space="preserve">, </w:t>
      </w:r>
      <w:r w:rsidRPr="008049D4">
        <w:rPr>
          <w:szCs w:val="24"/>
        </w:rPr>
        <w:t>Įstatymo pakeitimams įgyvendinti (subsidijoms mokėti) 2022 metais (papildomai) reikės apie 8,3</w:t>
      </w:r>
      <w:r w:rsidR="00087D2A" w:rsidRPr="008049D4">
        <w:rPr>
          <w:szCs w:val="24"/>
        </w:rPr>
        <w:t> </w:t>
      </w:r>
      <w:r w:rsidRPr="008049D4">
        <w:rPr>
          <w:szCs w:val="24"/>
        </w:rPr>
        <w:t>mln. valstybės biudžeto lėšų.</w:t>
      </w:r>
    </w:p>
    <w:p w14:paraId="15CE5393" w14:textId="5152E6DC" w:rsidR="004B684E" w:rsidRDefault="004B684E" w:rsidP="004B684E">
      <w:pPr>
        <w:spacing w:after="120" w:line="240" w:lineRule="atLeast"/>
        <w:ind w:right="140" w:firstLine="709"/>
        <w:jc w:val="both"/>
        <w:rPr>
          <w:szCs w:val="24"/>
        </w:rPr>
      </w:pPr>
      <w:r w:rsidRPr="008049D4">
        <w:rPr>
          <w:szCs w:val="24"/>
        </w:rPr>
        <w:t xml:space="preserve">Preliminariais skaičiavimais, subsidijos gavėjų skaičius padidėtų apie </w:t>
      </w:r>
      <w:r w:rsidR="00D83E01">
        <w:rPr>
          <w:szCs w:val="24"/>
          <w:lang w:val="en-US"/>
        </w:rPr>
        <w:t>4</w:t>
      </w:r>
      <w:r w:rsidRPr="008049D4">
        <w:rPr>
          <w:szCs w:val="24"/>
        </w:rPr>
        <w:t>0 proc.</w:t>
      </w:r>
    </w:p>
    <w:p w14:paraId="35D60CAB" w14:textId="77777777" w:rsidR="00B27EA1" w:rsidRPr="008049D4" w:rsidRDefault="00B27EA1" w:rsidP="00DA4167">
      <w:pPr>
        <w:pStyle w:val="Sraopastraipa"/>
        <w:numPr>
          <w:ilvl w:val="0"/>
          <w:numId w:val="11"/>
        </w:numPr>
        <w:tabs>
          <w:tab w:val="left" w:pos="1134"/>
          <w:tab w:val="left" w:pos="1418"/>
        </w:tabs>
        <w:spacing w:after="120" w:line="240" w:lineRule="atLeast"/>
        <w:ind w:left="0" w:right="140" w:firstLine="709"/>
        <w:jc w:val="both"/>
        <w:rPr>
          <w:b/>
          <w:lang w:val="lt-LT"/>
        </w:rPr>
      </w:pPr>
      <w:r w:rsidRPr="008049D4">
        <w:rPr>
          <w:b/>
          <w:lang w:val="lt-LT"/>
        </w:rPr>
        <w:t>Įstatymo projekto rengimo metu gauti specialistų vertinimai ir išvados.</w:t>
      </w:r>
    </w:p>
    <w:p w14:paraId="6FB0D62F" w14:textId="77777777" w:rsidR="009E6EDC" w:rsidRPr="008049D4" w:rsidRDefault="00B27EA1" w:rsidP="006C4089">
      <w:pPr>
        <w:ind w:right="-1" w:firstLine="709"/>
        <w:jc w:val="both"/>
        <w:rPr>
          <w:szCs w:val="24"/>
        </w:rPr>
      </w:pPr>
      <w:r w:rsidRPr="008049D4">
        <w:rPr>
          <w:szCs w:val="24"/>
        </w:rPr>
        <w:t xml:space="preserve">Projekto rengimo metu specialistų vertinimų ir išvadų negauta. </w:t>
      </w:r>
    </w:p>
    <w:p w14:paraId="6E15AFA6" w14:textId="77777777" w:rsidR="009E6EDC" w:rsidRPr="008049D4" w:rsidRDefault="009E6EDC" w:rsidP="006C4089">
      <w:pPr>
        <w:ind w:right="-1" w:firstLine="709"/>
        <w:jc w:val="both"/>
        <w:rPr>
          <w:szCs w:val="24"/>
        </w:rPr>
      </w:pPr>
    </w:p>
    <w:p w14:paraId="510066C5" w14:textId="77777777" w:rsidR="00B27EA1" w:rsidRPr="008049D4" w:rsidRDefault="00B27EA1" w:rsidP="00DA4167">
      <w:pPr>
        <w:pStyle w:val="Sraopastraipa"/>
        <w:numPr>
          <w:ilvl w:val="0"/>
          <w:numId w:val="11"/>
        </w:numPr>
        <w:tabs>
          <w:tab w:val="left" w:pos="1134"/>
          <w:tab w:val="left" w:pos="1418"/>
        </w:tabs>
        <w:spacing w:after="120" w:line="240" w:lineRule="atLeast"/>
        <w:ind w:left="0" w:right="140" w:firstLine="709"/>
        <w:jc w:val="both"/>
        <w:rPr>
          <w:b/>
          <w:lang w:val="lt-LT"/>
        </w:rPr>
      </w:pPr>
      <w:r w:rsidRPr="008049D4">
        <w:rPr>
          <w:b/>
          <w:lang w:val="lt-LT"/>
        </w:rPr>
        <w:t>Reikšminiai žodžiai, kurių reikia šiam projektui įtraukti į kompiuterinę paieškos sistemą, įskaitant Europos žodyno „</w:t>
      </w:r>
      <w:proofErr w:type="spellStart"/>
      <w:r w:rsidRPr="008049D4">
        <w:rPr>
          <w:b/>
          <w:lang w:val="lt-LT"/>
        </w:rPr>
        <w:t>Eurovoc</w:t>
      </w:r>
      <w:proofErr w:type="spellEnd"/>
      <w:r w:rsidRPr="008049D4">
        <w:rPr>
          <w:b/>
          <w:lang w:val="lt-LT"/>
        </w:rPr>
        <w:t>“ terminus, temas bei sritis.</w:t>
      </w:r>
    </w:p>
    <w:p w14:paraId="177369F6" w14:textId="4E3A0816" w:rsidR="00B27EA1" w:rsidRPr="008049D4" w:rsidRDefault="009D6083" w:rsidP="006C4089">
      <w:pPr>
        <w:ind w:right="-1" w:firstLine="709"/>
        <w:jc w:val="both"/>
        <w:rPr>
          <w:szCs w:val="24"/>
        </w:rPr>
      </w:pPr>
      <w:r w:rsidRPr="008049D4">
        <w:rPr>
          <w:szCs w:val="24"/>
        </w:rPr>
        <w:t>P</w:t>
      </w:r>
      <w:r w:rsidR="00B27EA1" w:rsidRPr="008049D4">
        <w:rPr>
          <w:szCs w:val="24"/>
        </w:rPr>
        <w:t xml:space="preserve">rojekto reikšminiai žodžiai: </w:t>
      </w:r>
      <w:r w:rsidR="009E6EDC" w:rsidRPr="008049D4">
        <w:rPr>
          <w:iCs/>
        </w:rPr>
        <w:t>„</w:t>
      </w:r>
      <w:r w:rsidR="00936465" w:rsidRPr="008049D4">
        <w:rPr>
          <w:iCs/>
        </w:rPr>
        <w:t>socialinio būsto nuoma</w:t>
      </w:r>
      <w:r w:rsidR="009E6EDC" w:rsidRPr="008049D4">
        <w:rPr>
          <w:iCs/>
        </w:rPr>
        <w:t>“, „</w:t>
      </w:r>
      <w:r w:rsidR="00936465" w:rsidRPr="008049D4">
        <w:rPr>
          <w:iCs/>
        </w:rPr>
        <w:t>valstybės iš dalies kompensuojamas būsto kreditas</w:t>
      </w:r>
      <w:r w:rsidR="009E6EDC" w:rsidRPr="008049D4">
        <w:rPr>
          <w:iCs/>
        </w:rPr>
        <w:t>“</w:t>
      </w:r>
      <w:r w:rsidR="00936465" w:rsidRPr="008049D4">
        <w:rPr>
          <w:iCs/>
        </w:rPr>
        <w:t>, „subsidij</w:t>
      </w:r>
      <w:r w:rsidR="00411035" w:rsidRPr="008049D4">
        <w:rPr>
          <w:iCs/>
        </w:rPr>
        <w:t>a</w:t>
      </w:r>
      <w:r w:rsidR="00936465" w:rsidRPr="008049D4">
        <w:rPr>
          <w:iCs/>
        </w:rPr>
        <w:t xml:space="preserve"> valstybės iš dalies kompensuojam</w:t>
      </w:r>
      <w:r w:rsidR="00411035" w:rsidRPr="008049D4">
        <w:rPr>
          <w:iCs/>
        </w:rPr>
        <w:t>o</w:t>
      </w:r>
      <w:r w:rsidR="00936465" w:rsidRPr="008049D4">
        <w:rPr>
          <w:iCs/>
        </w:rPr>
        <w:t xml:space="preserve"> būsto kredit</w:t>
      </w:r>
      <w:r w:rsidR="00411035" w:rsidRPr="008049D4">
        <w:rPr>
          <w:iCs/>
        </w:rPr>
        <w:t>o</w:t>
      </w:r>
      <w:r w:rsidR="00936465" w:rsidRPr="008049D4">
        <w:rPr>
          <w:iCs/>
        </w:rPr>
        <w:t xml:space="preserve"> daliai apmokėti“</w:t>
      </w:r>
      <w:r w:rsidR="009E6EDC" w:rsidRPr="008049D4">
        <w:rPr>
          <w:iCs/>
        </w:rPr>
        <w:t>.</w:t>
      </w:r>
    </w:p>
    <w:p w14:paraId="41B4C667" w14:textId="77777777" w:rsidR="00B27EA1" w:rsidRPr="008049D4" w:rsidRDefault="00B27EA1" w:rsidP="006C4089">
      <w:pPr>
        <w:ind w:right="140" w:firstLine="709"/>
        <w:jc w:val="both"/>
        <w:rPr>
          <w:szCs w:val="24"/>
        </w:rPr>
      </w:pPr>
    </w:p>
    <w:p w14:paraId="4F2C348F" w14:textId="77777777" w:rsidR="00B27EA1" w:rsidRPr="008049D4" w:rsidRDefault="00B27EA1" w:rsidP="00DA4167">
      <w:pPr>
        <w:pStyle w:val="Sraopastraipa"/>
        <w:numPr>
          <w:ilvl w:val="0"/>
          <w:numId w:val="11"/>
        </w:numPr>
        <w:tabs>
          <w:tab w:val="left" w:pos="1134"/>
          <w:tab w:val="left" w:pos="1418"/>
        </w:tabs>
        <w:spacing w:after="120" w:line="240" w:lineRule="atLeast"/>
        <w:ind w:left="0" w:right="140" w:firstLine="709"/>
        <w:jc w:val="both"/>
        <w:rPr>
          <w:b/>
          <w:lang w:val="lt-LT"/>
        </w:rPr>
      </w:pPr>
      <w:r w:rsidRPr="008049D4">
        <w:rPr>
          <w:b/>
          <w:lang w:val="lt-LT"/>
        </w:rPr>
        <w:t>Kiti, iniciatorių nuomone, reikalingi pagrindimai ir paaiškinimai.</w:t>
      </w:r>
    </w:p>
    <w:p w14:paraId="6DE9354D" w14:textId="77777777" w:rsidR="0011575C" w:rsidRPr="008049D4" w:rsidRDefault="00B27EA1" w:rsidP="005661A7">
      <w:pPr>
        <w:spacing w:after="120" w:line="240" w:lineRule="atLeast"/>
        <w:ind w:right="-1" w:firstLine="709"/>
        <w:jc w:val="both"/>
        <w:rPr>
          <w:szCs w:val="24"/>
        </w:rPr>
      </w:pPr>
      <w:r w:rsidRPr="008049D4">
        <w:rPr>
          <w:szCs w:val="24"/>
        </w:rPr>
        <w:t>Nėra.</w:t>
      </w:r>
    </w:p>
    <w:p w14:paraId="26AEC5A2" w14:textId="77777777" w:rsidR="00D42EE9" w:rsidRPr="008049D4" w:rsidRDefault="0011575C" w:rsidP="005661A7">
      <w:pPr>
        <w:spacing w:after="120" w:line="240" w:lineRule="atLeast"/>
        <w:ind w:right="-1"/>
        <w:jc w:val="center"/>
        <w:rPr>
          <w:szCs w:val="24"/>
        </w:rPr>
      </w:pPr>
      <w:r w:rsidRPr="008049D4">
        <w:rPr>
          <w:szCs w:val="24"/>
        </w:rPr>
        <w:t>______________________</w:t>
      </w:r>
    </w:p>
    <w:sectPr w:rsidR="00D42EE9" w:rsidRPr="008049D4" w:rsidSect="00F842D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F8B8B" w14:textId="77777777" w:rsidR="00F30306" w:rsidRDefault="00F30306">
      <w:r>
        <w:separator/>
      </w:r>
    </w:p>
  </w:endnote>
  <w:endnote w:type="continuationSeparator" w:id="0">
    <w:p w14:paraId="032697A2" w14:textId="77777777" w:rsidR="00F30306" w:rsidRDefault="00F3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01034" w14:textId="77777777" w:rsidR="00F30306" w:rsidRDefault="00F30306">
      <w:r>
        <w:separator/>
      </w:r>
    </w:p>
  </w:footnote>
  <w:footnote w:type="continuationSeparator" w:id="0">
    <w:p w14:paraId="1D33B027" w14:textId="77777777" w:rsidR="00F30306" w:rsidRDefault="00F30306">
      <w:r>
        <w:continuationSeparator/>
      </w:r>
    </w:p>
  </w:footnote>
  <w:footnote w:id="1">
    <w:p w14:paraId="4E161725" w14:textId="07D7F510" w:rsidR="00F829F2" w:rsidRDefault="00F829F2">
      <w:pPr>
        <w:pStyle w:val="Puslapioinaostekstas"/>
        <w:rPr>
          <w:rStyle w:val="Hipersaitas"/>
        </w:rPr>
      </w:pPr>
      <w:r>
        <w:rPr>
          <w:rStyle w:val="Puslapioinaosnuoroda"/>
        </w:rPr>
        <w:footnoteRef/>
      </w:r>
      <w:r>
        <w:t xml:space="preserve"> Jungtinių Tautų </w:t>
      </w:r>
      <w:r w:rsidRPr="00F1072D">
        <w:t>Tarptautinis ekonominių, socialinių ir kultūrinių teisių paktas</w:t>
      </w:r>
      <w:r>
        <w:t xml:space="preserve"> (</w:t>
      </w:r>
      <w:r>
        <w:rPr>
          <w:lang w:val="en-US"/>
        </w:rPr>
        <w:t xml:space="preserve">11 </w:t>
      </w:r>
      <w:r>
        <w:t xml:space="preserve">str.), prieiga internete: </w:t>
      </w:r>
      <w:hyperlink r:id="rId1" w:history="1">
        <w:r w:rsidRPr="00F75890">
          <w:rPr>
            <w:rStyle w:val="Hipersaitas"/>
          </w:rPr>
          <w:t>https://e-seimas.lrs.lt/portal/legalAct/lt/TAD/TAIS.174850</w:t>
        </w:r>
      </w:hyperlink>
      <w:r>
        <w:rPr>
          <w:rStyle w:val="Hipersaitas"/>
        </w:rPr>
        <w:t xml:space="preserve"> ; </w:t>
      </w:r>
    </w:p>
    <w:p w14:paraId="6475AF42" w14:textId="603C6412" w:rsidR="00F829F2" w:rsidRDefault="00F829F2">
      <w:pPr>
        <w:pStyle w:val="Puslapioinaostekstas"/>
      </w:pPr>
      <w:r w:rsidRPr="00F1072D">
        <w:t>Europos socialin</w:t>
      </w:r>
      <w:r>
        <w:t>ė</w:t>
      </w:r>
      <w:r w:rsidRPr="00F1072D">
        <w:t xml:space="preserve"> chartij</w:t>
      </w:r>
      <w:r>
        <w:t xml:space="preserve">a </w:t>
      </w:r>
      <w:r w:rsidRPr="00F1072D">
        <w:t xml:space="preserve">(pataisyta) </w:t>
      </w:r>
      <w:r>
        <w:t>(</w:t>
      </w:r>
      <w:r w:rsidRPr="00F1072D">
        <w:t>31 str</w:t>
      </w:r>
      <w:r>
        <w:t xml:space="preserve">.), prieiga internete: </w:t>
      </w:r>
      <w:hyperlink r:id="rId2" w:history="1">
        <w:r w:rsidRPr="001B1D63">
          <w:rPr>
            <w:rStyle w:val="Hipersaitas"/>
          </w:rPr>
          <w:t>https://e-seimas.lrs.lt/portal/legalAct/lt/TAD/TAIS.42260</w:t>
        </w:r>
      </w:hyperlink>
      <w:r>
        <w:t xml:space="preserve"> ;</w:t>
      </w:r>
    </w:p>
    <w:p w14:paraId="2E36EEA5" w14:textId="3ED4D49B" w:rsidR="00F829F2" w:rsidRDefault="00F829F2">
      <w:pPr>
        <w:pStyle w:val="Puslapioinaostekstas"/>
      </w:pPr>
      <w:r w:rsidRPr="00F1072D">
        <w:t>Europos socialinių teisių ramstis</w:t>
      </w:r>
      <w:r>
        <w:t xml:space="preserve"> (</w:t>
      </w:r>
      <w:r w:rsidRPr="00F1072D">
        <w:t>19 principas</w:t>
      </w:r>
      <w:r>
        <w:t xml:space="preserve">), prieiga internete: </w:t>
      </w:r>
      <w:hyperlink r:id="rId3" w:history="1">
        <w:r w:rsidRPr="001B1D63">
          <w:rPr>
            <w:rStyle w:val="Hipersaitas"/>
          </w:rPr>
          <w:t>https://ec.europa.eu/info/strategy/priorities-2019-2024/economy-works-people/jobs-growth-and-investment/european-pillar-social-rights/european-pillar-social-rights-20-principles_lt</w:t>
        </w:r>
      </w:hyperlink>
      <w:r>
        <w:t xml:space="preserve"> </w:t>
      </w:r>
    </w:p>
    <w:p w14:paraId="05ED0E56" w14:textId="34625DDB" w:rsidR="00F829F2" w:rsidRDefault="00F829F2">
      <w:pPr>
        <w:pStyle w:val="Puslapioinaostekstas"/>
      </w:pPr>
      <w:r w:rsidRPr="00482327">
        <w:t>Tarybos rekomendacija dėl 2020 m. Lietuvos nacionalinės reformų darbotvarkės su Tarybos nuomone dėl 2020 m. Lietuvos stabilumo programos (COM(2020) 515 final)</w:t>
      </w:r>
      <w:r>
        <w:t xml:space="preserve"> (</w:t>
      </w:r>
      <w:r>
        <w:rPr>
          <w:lang w:val="en-US"/>
        </w:rPr>
        <w:t xml:space="preserve">2 p.), </w:t>
      </w:r>
      <w:r>
        <w:t xml:space="preserve">prieiga internete: </w:t>
      </w:r>
      <w:hyperlink r:id="rId4" w:history="1">
        <w:r w:rsidRPr="001B1D63">
          <w:rPr>
            <w:rStyle w:val="Hipersaitas"/>
          </w:rPr>
          <w:t>https://eur-lex.europa.eu/legal-content/LT/TXT/HTML/?uri=CELEX:52020DC0515&amp;from=EN</w:t>
        </w:r>
      </w:hyperlink>
      <w:r>
        <w:t xml:space="preserve"> </w:t>
      </w:r>
    </w:p>
    <w:p w14:paraId="3CB77406" w14:textId="17F825BC" w:rsidR="00F829F2" w:rsidRDefault="00F829F2">
      <w:pPr>
        <w:pStyle w:val="Puslapioinaostekstas"/>
      </w:pPr>
      <w:r w:rsidRPr="00800E81">
        <w:t>Europos socialinių teisių ramsčio veiksmų plan</w:t>
      </w:r>
      <w:r>
        <w:t xml:space="preserve">as, </w:t>
      </w:r>
      <w:r w:rsidRPr="00800E81">
        <w:t>COM(2021) 102 final</w:t>
      </w:r>
      <w:r>
        <w:t>,</w:t>
      </w:r>
      <w:r w:rsidRPr="00800E81">
        <w:t xml:space="preserve"> </w:t>
      </w:r>
      <w:r>
        <w:t xml:space="preserve">prieiga internete: </w:t>
      </w:r>
      <w:hyperlink r:id="rId5" w:history="1">
        <w:r w:rsidRPr="00840242">
          <w:rPr>
            <w:rStyle w:val="Hipersaitas"/>
          </w:rPr>
          <w:t>https://eur-lex.europa.eu/legal-content/LT/TXT/?uri=COM%3A2021%3A102%3AFIN&amp;qid=1614928358298</w:t>
        </w:r>
      </w:hyperlink>
      <w:r>
        <w:t xml:space="preserve"> </w:t>
      </w:r>
    </w:p>
  </w:footnote>
  <w:footnote w:id="2">
    <w:p w14:paraId="7DC8F2BF" w14:textId="5FC8AB04" w:rsidR="00F829F2" w:rsidRDefault="00F829F2">
      <w:pPr>
        <w:pStyle w:val="Puslapioinaostekstas"/>
      </w:pPr>
      <w:r>
        <w:rPr>
          <w:rStyle w:val="Puslapioinaosnuoroda"/>
        </w:rPr>
        <w:footnoteRef/>
      </w:r>
      <w:r>
        <w:t xml:space="preserve"> Prieiga internete: </w:t>
      </w:r>
      <w:hyperlink r:id="rId6" w:history="1">
        <w:r w:rsidRPr="00840242">
          <w:rPr>
            <w:rStyle w:val="Hipersaitas"/>
          </w:rPr>
          <w:t>https://ec.europa.eu/eurostat/statistics-explained/index.php?title=Housing_price_statistics_-_house_price_index</w:t>
        </w:r>
      </w:hyperlink>
      <w:r>
        <w:t xml:space="preserve"> </w:t>
      </w:r>
    </w:p>
  </w:footnote>
  <w:footnote w:id="3">
    <w:p w14:paraId="5F931462" w14:textId="2AD03270" w:rsidR="00F829F2" w:rsidRDefault="00F829F2">
      <w:pPr>
        <w:pStyle w:val="Puslapioinaostekstas"/>
      </w:pPr>
      <w:r>
        <w:rPr>
          <w:rStyle w:val="Puslapioinaosnuoroda"/>
        </w:rPr>
        <w:footnoteRef/>
      </w:r>
      <w:r>
        <w:t xml:space="preserve"> Ten pat.</w:t>
      </w:r>
    </w:p>
  </w:footnote>
  <w:footnote w:id="4">
    <w:p w14:paraId="0B6AC71B" w14:textId="4FAD11C0" w:rsidR="00F829F2" w:rsidRDefault="00F829F2" w:rsidP="00B846CA">
      <w:pPr>
        <w:pStyle w:val="Puslapioinaostekstas"/>
      </w:pPr>
      <w:r>
        <w:rPr>
          <w:rStyle w:val="Puslapioinaosnuoroda"/>
        </w:rPr>
        <w:footnoteRef/>
      </w:r>
      <w:r>
        <w:t xml:space="preserve"> Affordable Rental Housing, Making It Part of Europe’s Recovery, IMF (</w:t>
      </w:r>
      <w:r>
        <w:rPr>
          <w:lang w:val="en-US"/>
        </w:rPr>
        <w:t>49 psl.)</w:t>
      </w:r>
      <w:r>
        <w:t xml:space="preserve">, prieiga internete: </w:t>
      </w:r>
      <w:hyperlink r:id="rId7" w:history="1">
        <w:r w:rsidRPr="00840242">
          <w:rPr>
            <w:rStyle w:val="Hipersaitas"/>
          </w:rPr>
          <w:t>https://www.imf.org/en/Publications/Departmental-Papers-Policy-Papers/Issues/2021/05/24/Affordable-Rental-Housing-Making-It-Part-of-Europes-Recovery-50116</w:t>
        </w:r>
      </w:hyperlink>
      <w:r>
        <w:t xml:space="preserve"> </w:t>
      </w:r>
    </w:p>
  </w:footnote>
  <w:footnote w:id="5">
    <w:p w14:paraId="48D9F0AC" w14:textId="19009AE9" w:rsidR="00F829F2" w:rsidRDefault="00F829F2">
      <w:pPr>
        <w:pStyle w:val="Puslapioinaostekstas"/>
      </w:pPr>
      <w:r>
        <w:rPr>
          <w:rStyle w:val="Puslapioinaosnuoroda"/>
        </w:rPr>
        <w:footnoteRef/>
      </w:r>
      <w:r>
        <w:t xml:space="preserve"> </w:t>
      </w:r>
      <w:r w:rsidRPr="005E27A8">
        <w:t>Šiaulių miesto savivaldybės, Telšių ir Raseinių rajonų savivaldybių būsto ir socialinio būsto įsigijimas, skyrimas, kontrolė</w:t>
      </w:r>
      <w:r>
        <w:t xml:space="preserve">, </w:t>
      </w:r>
      <w:r w:rsidRPr="005E27A8">
        <w:t>Lietuvos Respublikos specialiųjų tyrimų tarnyba</w:t>
      </w:r>
      <w:r>
        <w:t xml:space="preserve"> (</w:t>
      </w:r>
      <w:r>
        <w:rPr>
          <w:lang w:val="en-US"/>
        </w:rPr>
        <w:t xml:space="preserve">27 </w:t>
      </w:r>
      <w:r>
        <w:t xml:space="preserve">psl.), prieiga internete: </w:t>
      </w:r>
      <w:hyperlink r:id="rId8" w:history="1">
        <w:r w:rsidRPr="00840242">
          <w:rPr>
            <w:rStyle w:val="Hipersaitas"/>
          </w:rPr>
          <w:t>https://www.stt.lt/korupcijos-prevencija/korupcijos-rizikos-analizes/atliktos-korupcijos-rizikos-analizes/7471/act939</w:t>
        </w:r>
      </w:hyperlink>
      <w:r>
        <w:t xml:space="preserve"> </w:t>
      </w:r>
    </w:p>
  </w:footnote>
  <w:footnote w:id="6">
    <w:p w14:paraId="02F4622F" w14:textId="6BA1649D" w:rsidR="00F829F2" w:rsidRPr="007342BF" w:rsidRDefault="00F829F2" w:rsidP="007342BF">
      <w:pPr>
        <w:pStyle w:val="Puslapioinaostekstas"/>
        <w:rPr>
          <w:lang w:val="en-US"/>
        </w:rPr>
      </w:pPr>
      <w:r>
        <w:rPr>
          <w:rStyle w:val="Puslapioinaosnuoroda"/>
        </w:rPr>
        <w:footnoteRef/>
      </w:r>
      <w:r>
        <w:t xml:space="preserve"> Lietuvos gyventojų pajamos ir gyvenimo sąlygos (2020 m. leidimas), </w:t>
      </w:r>
      <w:r w:rsidRPr="007342BF">
        <w:t>Lietuvos statistikos departament</w:t>
      </w:r>
      <w:r>
        <w:t>as,</w:t>
      </w:r>
      <w:r w:rsidRPr="007342BF">
        <w:t xml:space="preserve"> </w:t>
      </w:r>
      <w:r>
        <w:t xml:space="preserve">prieiga internete: </w:t>
      </w:r>
      <w:hyperlink r:id="rId9" w:history="1">
        <w:r w:rsidRPr="00840242">
          <w:rPr>
            <w:rStyle w:val="Hipersaitas"/>
          </w:rPr>
          <w:t>https://osp.stat.gov.lt/lietuvos-gyventoju-pajamos-ir-gyvenimo-salygos-2020/skurdo-rizika/asmenys-gyvenantys-skurdo-rizikoje-ar-socialineje-atskirtyje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D0C44" w14:textId="77777777" w:rsidR="00F829F2" w:rsidRDefault="00F829F2" w:rsidP="008519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EC6951" w14:textId="77777777" w:rsidR="00F829F2" w:rsidRDefault="00F829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7FCF7" w14:textId="77777777" w:rsidR="00F829F2" w:rsidRDefault="00F829F2" w:rsidP="008519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2806BD1" w14:textId="77777777" w:rsidR="00F829F2" w:rsidRDefault="00F829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418"/>
    <w:multiLevelType w:val="multilevel"/>
    <w:tmpl w:val="5B88F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EE4723"/>
    <w:multiLevelType w:val="hybridMultilevel"/>
    <w:tmpl w:val="7B12D206"/>
    <w:lvl w:ilvl="0" w:tplc="60E6B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BC06F2"/>
    <w:multiLevelType w:val="hybridMultilevel"/>
    <w:tmpl w:val="4A5658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04276B6"/>
    <w:multiLevelType w:val="hybridMultilevel"/>
    <w:tmpl w:val="F990AE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6E57DBA"/>
    <w:multiLevelType w:val="hybridMultilevel"/>
    <w:tmpl w:val="4904A566"/>
    <w:lvl w:ilvl="0" w:tplc="04270011">
      <w:start w:val="1"/>
      <w:numFmt w:val="decimal"/>
      <w:lvlText w:val="%1)"/>
      <w:lvlJc w:val="left"/>
      <w:pPr>
        <w:ind w:left="927" w:hanging="360"/>
      </w:pPr>
      <w:rPr>
        <w:rFont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7217686"/>
    <w:multiLevelType w:val="hybridMultilevel"/>
    <w:tmpl w:val="7D720488"/>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95802BB"/>
    <w:multiLevelType w:val="hybridMultilevel"/>
    <w:tmpl w:val="16646120"/>
    <w:lvl w:ilvl="0" w:tplc="5044959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EBF4301"/>
    <w:multiLevelType w:val="multilevel"/>
    <w:tmpl w:val="B1767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7314EE"/>
    <w:multiLevelType w:val="hybridMultilevel"/>
    <w:tmpl w:val="2A6A6EF2"/>
    <w:lvl w:ilvl="0" w:tplc="0504C13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BA04AD9"/>
    <w:multiLevelType w:val="hybridMultilevel"/>
    <w:tmpl w:val="58C054AA"/>
    <w:lvl w:ilvl="0" w:tplc="6CB27604">
      <w:start w:val="1"/>
      <w:numFmt w:val="decimal"/>
      <w:lvlText w:val="%1."/>
      <w:lvlJc w:val="left"/>
      <w:pPr>
        <w:ind w:left="1353"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2FCF5847"/>
    <w:multiLevelType w:val="multilevel"/>
    <w:tmpl w:val="D8140E06"/>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702DDD"/>
    <w:multiLevelType w:val="hybridMultilevel"/>
    <w:tmpl w:val="2EA60F62"/>
    <w:lvl w:ilvl="0" w:tplc="0BCAB51A">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33EB7DA5"/>
    <w:multiLevelType w:val="hybridMultilevel"/>
    <w:tmpl w:val="583661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8445AB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3A1B69DD"/>
    <w:multiLevelType w:val="hybridMultilevel"/>
    <w:tmpl w:val="9FD2D1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D1634DE"/>
    <w:multiLevelType w:val="hybridMultilevel"/>
    <w:tmpl w:val="6F92B6C6"/>
    <w:lvl w:ilvl="0" w:tplc="6B96DFB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FC76766"/>
    <w:multiLevelType w:val="hybridMultilevel"/>
    <w:tmpl w:val="2A6A6EF2"/>
    <w:lvl w:ilvl="0" w:tplc="0504C13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23F39A4"/>
    <w:multiLevelType w:val="multilevel"/>
    <w:tmpl w:val="67B624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4A1D8E"/>
    <w:multiLevelType w:val="hybridMultilevel"/>
    <w:tmpl w:val="05A840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535706BE"/>
    <w:multiLevelType w:val="hybridMultilevel"/>
    <w:tmpl w:val="895891EC"/>
    <w:lvl w:ilvl="0" w:tplc="964C6B46">
      <w:start w:val="3"/>
      <w:numFmt w:val="bullet"/>
      <w:lvlText w:val="-"/>
      <w:lvlJc w:val="left"/>
      <w:pPr>
        <w:ind w:left="1429" w:hanging="360"/>
      </w:pPr>
      <w:rPr>
        <w:rFonts w:ascii="Calibri" w:eastAsiaTheme="minorHAnsi" w:hAnsi="Calibri" w:cstheme="minorBid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561359DB"/>
    <w:multiLevelType w:val="hybridMultilevel"/>
    <w:tmpl w:val="75D4D2D0"/>
    <w:lvl w:ilvl="0" w:tplc="067299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5F0515"/>
    <w:multiLevelType w:val="hybridMultilevel"/>
    <w:tmpl w:val="36C6D3CE"/>
    <w:lvl w:ilvl="0" w:tplc="067299C4">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48A3D59"/>
    <w:multiLevelType w:val="hybridMultilevel"/>
    <w:tmpl w:val="18AC0024"/>
    <w:lvl w:ilvl="0" w:tplc="D6BA32EC">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BD72BF"/>
    <w:multiLevelType w:val="hybridMultilevel"/>
    <w:tmpl w:val="35A441DA"/>
    <w:lvl w:ilvl="0" w:tplc="D73229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15A6538"/>
    <w:multiLevelType w:val="hybridMultilevel"/>
    <w:tmpl w:val="A9BAF9FE"/>
    <w:lvl w:ilvl="0" w:tplc="265ABD02">
      <w:start w:val="1"/>
      <w:numFmt w:val="decimal"/>
      <w:lvlText w:val="%1."/>
      <w:lvlJc w:val="left"/>
      <w:pPr>
        <w:ind w:left="1815" w:hanging="109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32F1BD5"/>
    <w:multiLevelType w:val="hybridMultilevel"/>
    <w:tmpl w:val="A1D26BE6"/>
    <w:lvl w:ilvl="0" w:tplc="DA1C2670">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49B3960"/>
    <w:multiLevelType w:val="hybridMultilevel"/>
    <w:tmpl w:val="C010B8A0"/>
    <w:lvl w:ilvl="0" w:tplc="5524C20A">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3E2302"/>
    <w:multiLevelType w:val="hybridMultilevel"/>
    <w:tmpl w:val="91A4CAE8"/>
    <w:lvl w:ilvl="0" w:tplc="04270017">
      <w:start w:val="1"/>
      <w:numFmt w:val="lowerLetter"/>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559351C"/>
    <w:multiLevelType w:val="hybridMultilevel"/>
    <w:tmpl w:val="7CEC089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8A34CA9"/>
    <w:multiLevelType w:val="hybridMultilevel"/>
    <w:tmpl w:val="D26AD656"/>
    <w:lvl w:ilvl="0" w:tplc="04270001">
      <w:start w:val="1"/>
      <w:numFmt w:val="bullet"/>
      <w:lvlText w:val=""/>
      <w:lvlJc w:val="left"/>
      <w:pPr>
        <w:ind w:left="1429" w:hanging="360"/>
      </w:pPr>
      <w:rPr>
        <w:rFonts w:ascii="Symbol" w:hAnsi="Symbol" w:hint="default"/>
      </w:rPr>
    </w:lvl>
    <w:lvl w:ilvl="1" w:tplc="964C6B46">
      <w:start w:val="3"/>
      <w:numFmt w:val="bullet"/>
      <w:lvlText w:val="-"/>
      <w:lvlJc w:val="left"/>
      <w:pPr>
        <w:ind w:left="2149" w:hanging="360"/>
      </w:pPr>
      <w:rPr>
        <w:rFonts w:ascii="Calibri" w:eastAsiaTheme="minorHAnsi" w:hAnsi="Calibri" w:cstheme="minorBidi"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7D8A6D58"/>
    <w:multiLevelType w:val="hybridMultilevel"/>
    <w:tmpl w:val="18B64F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9"/>
  </w:num>
  <w:num w:numId="2">
    <w:abstractNumId w:val="19"/>
  </w:num>
  <w:num w:numId="3">
    <w:abstractNumId w:val="25"/>
  </w:num>
  <w:num w:numId="4">
    <w:abstractNumId w:val="4"/>
  </w:num>
  <w:num w:numId="5">
    <w:abstractNumId w:val="24"/>
  </w:num>
  <w:num w:numId="6">
    <w:abstractNumId w:val="1"/>
  </w:num>
  <w:num w:numId="7">
    <w:abstractNumId w:val="28"/>
  </w:num>
  <w:num w:numId="8">
    <w:abstractNumId w:val="2"/>
  </w:num>
  <w:num w:numId="9">
    <w:abstractNumId w:val="14"/>
  </w:num>
  <w:num w:numId="10">
    <w:abstractNumId w:val="18"/>
  </w:num>
  <w:num w:numId="11">
    <w:abstractNumId w:val="13"/>
  </w:num>
  <w:num w:numId="12">
    <w:abstractNumId w:val="30"/>
  </w:num>
  <w:num w:numId="13">
    <w:abstractNumId w:val="27"/>
  </w:num>
  <w:num w:numId="14">
    <w:abstractNumId w:val="11"/>
  </w:num>
  <w:num w:numId="15">
    <w:abstractNumId w:val="22"/>
  </w:num>
  <w:num w:numId="16">
    <w:abstractNumId w:val="12"/>
  </w:num>
  <w:num w:numId="17">
    <w:abstractNumId w:val="7"/>
  </w:num>
  <w:num w:numId="18">
    <w:abstractNumId w:val="17"/>
  </w:num>
  <w:num w:numId="19">
    <w:abstractNumId w:val="3"/>
  </w:num>
  <w:num w:numId="20">
    <w:abstractNumId w:val="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0"/>
  </w:num>
  <w:num w:numId="41">
    <w:abstractNumId w:val="21"/>
  </w:num>
  <w:num w:numId="42">
    <w:abstractNumId w:val="16"/>
  </w:num>
  <w:num w:numId="43">
    <w:abstractNumId w:val="15"/>
  </w:num>
  <w:num w:numId="44">
    <w:abstractNumId w:val="8"/>
  </w:num>
  <w:num w:numId="45">
    <w:abstractNumId w:val="5"/>
  </w:num>
  <w:num w:numId="46">
    <w:abstractNumId w:val="6"/>
  </w:num>
  <w:num w:numId="47">
    <w:abstractNumId w:val="26"/>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42"/>
    <w:rsid w:val="0000074E"/>
    <w:rsid w:val="00001059"/>
    <w:rsid w:val="0000197F"/>
    <w:rsid w:val="000019B1"/>
    <w:rsid w:val="00001B59"/>
    <w:rsid w:val="00001EC1"/>
    <w:rsid w:val="00001FBD"/>
    <w:rsid w:val="000022A7"/>
    <w:rsid w:val="000023BF"/>
    <w:rsid w:val="00002421"/>
    <w:rsid w:val="00002AF2"/>
    <w:rsid w:val="000035A3"/>
    <w:rsid w:val="0000366F"/>
    <w:rsid w:val="000041D5"/>
    <w:rsid w:val="00004762"/>
    <w:rsid w:val="00004C48"/>
    <w:rsid w:val="00004DC5"/>
    <w:rsid w:val="00005915"/>
    <w:rsid w:val="00006977"/>
    <w:rsid w:val="0000707D"/>
    <w:rsid w:val="00007F32"/>
    <w:rsid w:val="000116F2"/>
    <w:rsid w:val="00011AEC"/>
    <w:rsid w:val="0001227C"/>
    <w:rsid w:val="00012A5D"/>
    <w:rsid w:val="0001305F"/>
    <w:rsid w:val="00014CF5"/>
    <w:rsid w:val="000156E5"/>
    <w:rsid w:val="000157ED"/>
    <w:rsid w:val="00015B2D"/>
    <w:rsid w:val="00015B3D"/>
    <w:rsid w:val="00016379"/>
    <w:rsid w:val="00016EB6"/>
    <w:rsid w:val="00020021"/>
    <w:rsid w:val="00020068"/>
    <w:rsid w:val="00020973"/>
    <w:rsid w:val="00021328"/>
    <w:rsid w:val="000214E4"/>
    <w:rsid w:val="0002223C"/>
    <w:rsid w:val="00022907"/>
    <w:rsid w:val="00022C38"/>
    <w:rsid w:val="00023663"/>
    <w:rsid w:val="00024209"/>
    <w:rsid w:val="00024304"/>
    <w:rsid w:val="000248AD"/>
    <w:rsid w:val="00025068"/>
    <w:rsid w:val="000255D9"/>
    <w:rsid w:val="0002594F"/>
    <w:rsid w:val="000267C9"/>
    <w:rsid w:val="00026937"/>
    <w:rsid w:val="00026F28"/>
    <w:rsid w:val="00027356"/>
    <w:rsid w:val="0002793F"/>
    <w:rsid w:val="0003030F"/>
    <w:rsid w:val="0003253C"/>
    <w:rsid w:val="000340A2"/>
    <w:rsid w:val="000342D3"/>
    <w:rsid w:val="00034651"/>
    <w:rsid w:val="00034B94"/>
    <w:rsid w:val="00034D29"/>
    <w:rsid w:val="00034F54"/>
    <w:rsid w:val="000357B7"/>
    <w:rsid w:val="00035896"/>
    <w:rsid w:val="00035C09"/>
    <w:rsid w:val="00035CB0"/>
    <w:rsid w:val="00037817"/>
    <w:rsid w:val="00037EAC"/>
    <w:rsid w:val="000405A9"/>
    <w:rsid w:val="00040A16"/>
    <w:rsid w:val="00040BEB"/>
    <w:rsid w:val="00040EC8"/>
    <w:rsid w:val="00042002"/>
    <w:rsid w:val="00043BAC"/>
    <w:rsid w:val="00043EA5"/>
    <w:rsid w:val="00044CB1"/>
    <w:rsid w:val="00044DEB"/>
    <w:rsid w:val="0004728E"/>
    <w:rsid w:val="00047AFB"/>
    <w:rsid w:val="00050022"/>
    <w:rsid w:val="000506FD"/>
    <w:rsid w:val="0005072D"/>
    <w:rsid w:val="0005113B"/>
    <w:rsid w:val="00051151"/>
    <w:rsid w:val="000513F7"/>
    <w:rsid w:val="000515A8"/>
    <w:rsid w:val="0005186C"/>
    <w:rsid w:val="00052C9A"/>
    <w:rsid w:val="0005431A"/>
    <w:rsid w:val="000546AB"/>
    <w:rsid w:val="000549D2"/>
    <w:rsid w:val="00054E50"/>
    <w:rsid w:val="00054F4E"/>
    <w:rsid w:val="00055367"/>
    <w:rsid w:val="00055E0F"/>
    <w:rsid w:val="00057AC8"/>
    <w:rsid w:val="00060087"/>
    <w:rsid w:val="00060773"/>
    <w:rsid w:val="000614CC"/>
    <w:rsid w:val="00061ACD"/>
    <w:rsid w:val="00062E5B"/>
    <w:rsid w:val="0006318E"/>
    <w:rsid w:val="000641A4"/>
    <w:rsid w:val="00064852"/>
    <w:rsid w:val="000652AD"/>
    <w:rsid w:val="00065408"/>
    <w:rsid w:val="000656FF"/>
    <w:rsid w:val="00065C75"/>
    <w:rsid w:val="00065FF6"/>
    <w:rsid w:val="000665A2"/>
    <w:rsid w:val="00066994"/>
    <w:rsid w:val="00066D2C"/>
    <w:rsid w:val="000679A6"/>
    <w:rsid w:val="0007001D"/>
    <w:rsid w:val="00070836"/>
    <w:rsid w:val="00070BAC"/>
    <w:rsid w:val="00071B10"/>
    <w:rsid w:val="00071DF5"/>
    <w:rsid w:val="00072B1A"/>
    <w:rsid w:val="000730CA"/>
    <w:rsid w:val="000737CF"/>
    <w:rsid w:val="00074182"/>
    <w:rsid w:val="000746F6"/>
    <w:rsid w:val="000762BD"/>
    <w:rsid w:val="00076AB5"/>
    <w:rsid w:val="00077170"/>
    <w:rsid w:val="000773A5"/>
    <w:rsid w:val="000804AE"/>
    <w:rsid w:val="0008122D"/>
    <w:rsid w:val="00081C4E"/>
    <w:rsid w:val="00082293"/>
    <w:rsid w:val="000823D6"/>
    <w:rsid w:val="00083089"/>
    <w:rsid w:val="0008350D"/>
    <w:rsid w:val="000843E1"/>
    <w:rsid w:val="00084C19"/>
    <w:rsid w:val="0008514E"/>
    <w:rsid w:val="000852EA"/>
    <w:rsid w:val="000857E8"/>
    <w:rsid w:val="00085EEC"/>
    <w:rsid w:val="00085FFC"/>
    <w:rsid w:val="0008612C"/>
    <w:rsid w:val="0008629F"/>
    <w:rsid w:val="00087210"/>
    <w:rsid w:val="00087D2A"/>
    <w:rsid w:val="000901F6"/>
    <w:rsid w:val="000907D5"/>
    <w:rsid w:val="00090A55"/>
    <w:rsid w:val="00091A63"/>
    <w:rsid w:val="00091BE6"/>
    <w:rsid w:val="00092036"/>
    <w:rsid w:val="000920E0"/>
    <w:rsid w:val="00093172"/>
    <w:rsid w:val="00093BF8"/>
    <w:rsid w:val="00093E2F"/>
    <w:rsid w:val="00093F26"/>
    <w:rsid w:val="00094AE6"/>
    <w:rsid w:val="00095B9C"/>
    <w:rsid w:val="00095FC8"/>
    <w:rsid w:val="0009688C"/>
    <w:rsid w:val="00096DBE"/>
    <w:rsid w:val="000970B0"/>
    <w:rsid w:val="00097532"/>
    <w:rsid w:val="00097740"/>
    <w:rsid w:val="0009797E"/>
    <w:rsid w:val="000A0384"/>
    <w:rsid w:val="000A0491"/>
    <w:rsid w:val="000A0C0C"/>
    <w:rsid w:val="000A0E16"/>
    <w:rsid w:val="000A1087"/>
    <w:rsid w:val="000A19C6"/>
    <w:rsid w:val="000A2E26"/>
    <w:rsid w:val="000A3207"/>
    <w:rsid w:val="000A32FF"/>
    <w:rsid w:val="000A3CFA"/>
    <w:rsid w:val="000A42E0"/>
    <w:rsid w:val="000A5389"/>
    <w:rsid w:val="000A56D5"/>
    <w:rsid w:val="000A571B"/>
    <w:rsid w:val="000A5ADB"/>
    <w:rsid w:val="000A617C"/>
    <w:rsid w:val="000A652A"/>
    <w:rsid w:val="000A67C6"/>
    <w:rsid w:val="000A68E3"/>
    <w:rsid w:val="000A6A28"/>
    <w:rsid w:val="000A72CF"/>
    <w:rsid w:val="000A794F"/>
    <w:rsid w:val="000B00DA"/>
    <w:rsid w:val="000B0C51"/>
    <w:rsid w:val="000B0EDE"/>
    <w:rsid w:val="000B132D"/>
    <w:rsid w:val="000B1D72"/>
    <w:rsid w:val="000B1DB3"/>
    <w:rsid w:val="000B2237"/>
    <w:rsid w:val="000B24B8"/>
    <w:rsid w:val="000B28C5"/>
    <w:rsid w:val="000B2A6F"/>
    <w:rsid w:val="000B2BBE"/>
    <w:rsid w:val="000B3A15"/>
    <w:rsid w:val="000B3E1B"/>
    <w:rsid w:val="000B3F5C"/>
    <w:rsid w:val="000B4119"/>
    <w:rsid w:val="000B4EF4"/>
    <w:rsid w:val="000B5E09"/>
    <w:rsid w:val="000B614E"/>
    <w:rsid w:val="000B6398"/>
    <w:rsid w:val="000B688D"/>
    <w:rsid w:val="000B770A"/>
    <w:rsid w:val="000B7939"/>
    <w:rsid w:val="000B7999"/>
    <w:rsid w:val="000B7E9B"/>
    <w:rsid w:val="000C0073"/>
    <w:rsid w:val="000C08EE"/>
    <w:rsid w:val="000C0E4D"/>
    <w:rsid w:val="000C0FFA"/>
    <w:rsid w:val="000C1BEF"/>
    <w:rsid w:val="000C2ACD"/>
    <w:rsid w:val="000C36F1"/>
    <w:rsid w:val="000C479E"/>
    <w:rsid w:val="000C518F"/>
    <w:rsid w:val="000C609B"/>
    <w:rsid w:val="000C61E9"/>
    <w:rsid w:val="000C77A6"/>
    <w:rsid w:val="000C7D55"/>
    <w:rsid w:val="000D0FFB"/>
    <w:rsid w:val="000D1117"/>
    <w:rsid w:val="000D193E"/>
    <w:rsid w:val="000D2C67"/>
    <w:rsid w:val="000D3280"/>
    <w:rsid w:val="000D32E2"/>
    <w:rsid w:val="000D3ACB"/>
    <w:rsid w:val="000D47E4"/>
    <w:rsid w:val="000D55B5"/>
    <w:rsid w:val="000D5CAA"/>
    <w:rsid w:val="000D7124"/>
    <w:rsid w:val="000D77B5"/>
    <w:rsid w:val="000D7F06"/>
    <w:rsid w:val="000E0197"/>
    <w:rsid w:val="000E020E"/>
    <w:rsid w:val="000E08B1"/>
    <w:rsid w:val="000E18C7"/>
    <w:rsid w:val="000E1F8E"/>
    <w:rsid w:val="000E23CE"/>
    <w:rsid w:val="000E2F5C"/>
    <w:rsid w:val="000E31BB"/>
    <w:rsid w:val="000E3651"/>
    <w:rsid w:val="000E5C78"/>
    <w:rsid w:val="000E67ED"/>
    <w:rsid w:val="000E7C2D"/>
    <w:rsid w:val="000E7C32"/>
    <w:rsid w:val="000F1548"/>
    <w:rsid w:val="000F1672"/>
    <w:rsid w:val="000F17E6"/>
    <w:rsid w:val="000F2078"/>
    <w:rsid w:val="000F216A"/>
    <w:rsid w:val="000F2FBF"/>
    <w:rsid w:val="000F3610"/>
    <w:rsid w:val="000F3E4A"/>
    <w:rsid w:val="000F4021"/>
    <w:rsid w:val="000F403C"/>
    <w:rsid w:val="000F4EAB"/>
    <w:rsid w:val="000F4F4D"/>
    <w:rsid w:val="000F531E"/>
    <w:rsid w:val="000F58AD"/>
    <w:rsid w:val="000F6E18"/>
    <w:rsid w:val="000F6E77"/>
    <w:rsid w:val="000F6EFF"/>
    <w:rsid w:val="000F7081"/>
    <w:rsid w:val="000F76C3"/>
    <w:rsid w:val="00100363"/>
    <w:rsid w:val="001007B1"/>
    <w:rsid w:val="00100D28"/>
    <w:rsid w:val="00101048"/>
    <w:rsid w:val="0010316C"/>
    <w:rsid w:val="00103E94"/>
    <w:rsid w:val="0010407B"/>
    <w:rsid w:val="0010537D"/>
    <w:rsid w:val="001054DD"/>
    <w:rsid w:val="001064AE"/>
    <w:rsid w:val="00106CAE"/>
    <w:rsid w:val="00106E12"/>
    <w:rsid w:val="0010706E"/>
    <w:rsid w:val="001074B6"/>
    <w:rsid w:val="0011001C"/>
    <w:rsid w:val="00110105"/>
    <w:rsid w:val="00110303"/>
    <w:rsid w:val="001103B1"/>
    <w:rsid w:val="00110A0A"/>
    <w:rsid w:val="001117AD"/>
    <w:rsid w:val="001121A7"/>
    <w:rsid w:val="001139A5"/>
    <w:rsid w:val="00113B97"/>
    <w:rsid w:val="00115243"/>
    <w:rsid w:val="0011575C"/>
    <w:rsid w:val="00116389"/>
    <w:rsid w:val="00116D31"/>
    <w:rsid w:val="00116DD7"/>
    <w:rsid w:val="001173D9"/>
    <w:rsid w:val="00117B7B"/>
    <w:rsid w:val="00117C2A"/>
    <w:rsid w:val="00120755"/>
    <w:rsid w:val="00120760"/>
    <w:rsid w:val="0012378D"/>
    <w:rsid w:val="00123975"/>
    <w:rsid w:val="001240B7"/>
    <w:rsid w:val="00125469"/>
    <w:rsid w:val="00125E93"/>
    <w:rsid w:val="0012605D"/>
    <w:rsid w:val="001260F4"/>
    <w:rsid w:val="0012612E"/>
    <w:rsid w:val="00126317"/>
    <w:rsid w:val="00126961"/>
    <w:rsid w:val="001272AD"/>
    <w:rsid w:val="00130068"/>
    <w:rsid w:val="00130F63"/>
    <w:rsid w:val="00131244"/>
    <w:rsid w:val="0013132D"/>
    <w:rsid w:val="001316B6"/>
    <w:rsid w:val="001316DC"/>
    <w:rsid w:val="00132275"/>
    <w:rsid w:val="00132C5E"/>
    <w:rsid w:val="001339BD"/>
    <w:rsid w:val="00134F22"/>
    <w:rsid w:val="00135713"/>
    <w:rsid w:val="001358B3"/>
    <w:rsid w:val="00135BD8"/>
    <w:rsid w:val="001363A4"/>
    <w:rsid w:val="00136A1C"/>
    <w:rsid w:val="00136AE8"/>
    <w:rsid w:val="00136F0A"/>
    <w:rsid w:val="00136F3F"/>
    <w:rsid w:val="00136FC0"/>
    <w:rsid w:val="00137002"/>
    <w:rsid w:val="0013712F"/>
    <w:rsid w:val="001374F0"/>
    <w:rsid w:val="00137854"/>
    <w:rsid w:val="00137870"/>
    <w:rsid w:val="00137E56"/>
    <w:rsid w:val="0014048A"/>
    <w:rsid w:val="00140A19"/>
    <w:rsid w:val="00140B38"/>
    <w:rsid w:val="00142409"/>
    <w:rsid w:val="00142C48"/>
    <w:rsid w:val="001432A8"/>
    <w:rsid w:val="00143623"/>
    <w:rsid w:val="00143850"/>
    <w:rsid w:val="0014408C"/>
    <w:rsid w:val="0014412D"/>
    <w:rsid w:val="001442AF"/>
    <w:rsid w:val="0014554C"/>
    <w:rsid w:val="00145588"/>
    <w:rsid w:val="00145648"/>
    <w:rsid w:val="00145EDD"/>
    <w:rsid w:val="0014611D"/>
    <w:rsid w:val="00146779"/>
    <w:rsid w:val="001471AD"/>
    <w:rsid w:val="00147486"/>
    <w:rsid w:val="001516BD"/>
    <w:rsid w:val="001518F9"/>
    <w:rsid w:val="00151EE2"/>
    <w:rsid w:val="0015247F"/>
    <w:rsid w:val="00153202"/>
    <w:rsid w:val="00154AC8"/>
    <w:rsid w:val="00155CAC"/>
    <w:rsid w:val="00156152"/>
    <w:rsid w:val="00156E3C"/>
    <w:rsid w:val="0016027D"/>
    <w:rsid w:val="0016043F"/>
    <w:rsid w:val="001604AA"/>
    <w:rsid w:val="001605FA"/>
    <w:rsid w:val="0016094F"/>
    <w:rsid w:val="00160D81"/>
    <w:rsid w:val="00160D82"/>
    <w:rsid w:val="00160EA8"/>
    <w:rsid w:val="00160EBE"/>
    <w:rsid w:val="00161010"/>
    <w:rsid w:val="001613E1"/>
    <w:rsid w:val="001618F0"/>
    <w:rsid w:val="00162F29"/>
    <w:rsid w:val="00162F73"/>
    <w:rsid w:val="00163222"/>
    <w:rsid w:val="0016370B"/>
    <w:rsid w:val="0016484A"/>
    <w:rsid w:val="001649E2"/>
    <w:rsid w:val="00165F1C"/>
    <w:rsid w:val="00165FF5"/>
    <w:rsid w:val="00166398"/>
    <w:rsid w:val="0016642E"/>
    <w:rsid w:val="00166EF9"/>
    <w:rsid w:val="00166F89"/>
    <w:rsid w:val="001673B1"/>
    <w:rsid w:val="00170163"/>
    <w:rsid w:val="00170CB7"/>
    <w:rsid w:val="00170F0C"/>
    <w:rsid w:val="0017194C"/>
    <w:rsid w:val="00171E65"/>
    <w:rsid w:val="001723DD"/>
    <w:rsid w:val="00172AA0"/>
    <w:rsid w:val="00172EE5"/>
    <w:rsid w:val="00173417"/>
    <w:rsid w:val="0017344D"/>
    <w:rsid w:val="001739C8"/>
    <w:rsid w:val="00173A25"/>
    <w:rsid w:val="00173B8B"/>
    <w:rsid w:val="00174168"/>
    <w:rsid w:val="00174679"/>
    <w:rsid w:val="00174927"/>
    <w:rsid w:val="001749A5"/>
    <w:rsid w:val="00174D8A"/>
    <w:rsid w:val="00176360"/>
    <w:rsid w:val="001767B5"/>
    <w:rsid w:val="00176899"/>
    <w:rsid w:val="00177793"/>
    <w:rsid w:val="00177966"/>
    <w:rsid w:val="00177C6F"/>
    <w:rsid w:val="00180203"/>
    <w:rsid w:val="00180303"/>
    <w:rsid w:val="00180EEA"/>
    <w:rsid w:val="00180F9A"/>
    <w:rsid w:val="001812E5"/>
    <w:rsid w:val="00182A40"/>
    <w:rsid w:val="001844FE"/>
    <w:rsid w:val="00184648"/>
    <w:rsid w:val="0018490F"/>
    <w:rsid w:val="00184A93"/>
    <w:rsid w:val="00184C2E"/>
    <w:rsid w:val="00184C42"/>
    <w:rsid w:val="00185267"/>
    <w:rsid w:val="001860C5"/>
    <w:rsid w:val="001869A4"/>
    <w:rsid w:val="00186A1A"/>
    <w:rsid w:val="001902B9"/>
    <w:rsid w:val="00190483"/>
    <w:rsid w:val="001906C2"/>
    <w:rsid w:val="00190ED8"/>
    <w:rsid w:val="00191EF5"/>
    <w:rsid w:val="00193B06"/>
    <w:rsid w:val="00193EE6"/>
    <w:rsid w:val="001953D9"/>
    <w:rsid w:val="001955A3"/>
    <w:rsid w:val="00195ECB"/>
    <w:rsid w:val="00196945"/>
    <w:rsid w:val="0019729B"/>
    <w:rsid w:val="001A1AC3"/>
    <w:rsid w:val="001A20AD"/>
    <w:rsid w:val="001A236C"/>
    <w:rsid w:val="001A37C7"/>
    <w:rsid w:val="001A39C1"/>
    <w:rsid w:val="001A445C"/>
    <w:rsid w:val="001A4969"/>
    <w:rsid w:val="001A4BE0"/>
    <w:rsid w:val="001A6122"/>
    <w:rsid w:val="001A73B5"/>
    <w:rsid w:val="001B08B7"/>
    <w:rsid w:val="001B1965"/>
    <w:rsid w:val="001B2C03"/>
    <w:rsid w:val="001B3672"/>
    <w:rsid w:val="001B3A7D"/>
    <w:rsid w:val="001B4433"/>
    <w:rsid w:val="001B4C64"/>
    <w:rsid w:val="001B4D98"/>
    <w:rsid w:val="001B4FFB"/>
    <w:rsid w:val="001B5248"/>
    <w:rsid w:val="001B55F4"/>
    <w:rsid w:val="001B5C6B"/>
    <w:rsid w:val="001B6050"/>
    <w:rsid w:val="001B63CE"/>
    <w:rsid w:val="001B6C75"/>
    <w:rsid w:val="001B6DEC"/>
    <w:rsid w:val="001B76DE"/>
    <w:rsid w:val="001B7787"/>
    <w:rsid w:val="001B77B0"/>
    <w:rsid w:val="001B7937"/>
    <w:rsid w:val="001C0314"/>
    <w:rsid w:val="001C059A"/>
    <w:rsid w:val="001C0627"/>
    <w:rsid w:val="001C0820"/>
    <w:rsid w:val="001C0CFF"/>
    <w:rsid w:val="001C0FD7"/>
    <w:rsid w:val="001C13D8"/>
    <w:rsid w:val="001C387B"/>
    <w:rsid w:val="001C3982"/>
    <w:rsid w:val="001C3DF5"/>
    <w:rsid w:val="001C4152"/>
    <w:rsid w:val="001C41DD"/>
    <w:rsid w:val="001C5089"/>
    <w:rsid w:val="001C6C82"/>
    <w:rsid w:val="001C6D7C"/>
    <w:rsid w:val="001C7651"/>
    <w:rsid w:val="001C768B"/>
    <w:rsid w:val="001C7C16"/>
    <w:rsid w:val="001D01FF"/>
    <w:rsid w:val="001D0A5A"/>
    <w:rsid w:val="001D1E50"/>
    <w:rsid w:val="001D246C"/>
    <w:rsid w:val="001D252D"/>
    <w:rsid w:val="001D3192"/>
    <w:rsid w:val="001D34F0"/>
    <w:rsid w:val="001D387E"/>
    <w:rsid w:val="001D39DB"/>
    <w:rsid w:val="001D3B29"/>
    <w:rsid w:val="001D41C1"/>
    <w:rsid w:val="001D4344"/>
    <w:rsid w:val="001D45BF"/>
    <w:rsid w:val="001D4948"/>
    <w:rsid w:val="001D4E00"/>
    <w:rsid w:val="001D50D7"/>
    <w:rsid w:val="001D551F"/>
    <w:rsid w:val="001D5611"/>
    <w:rsid w:val="001D5710"/>
    <w:rsid w:val="001D619E"/>
    <w:rsid w:val="001D6689"/>
    <w:rsid w:val="001D6B7C"/>
    <w:rsid w:val="001D713F"/>
    <w:rsid w:val="001D7B8B"/>
    <w:rsid w:val="001E0815"/>
    <w:rsid w:val="001E101D"/>
    <w:rsid w:val="001E1165"/>
    <w:rsid w:val="001E1D04"/>
    <w:rsid w:val="001E3813"/>
    <w:rsid w:val="001E4530"/>
    <w:rsid w:val="001E4760"/>
    <w:rsid w:val="001E48F8"/>
    <w:rsid w:val="001E4A6D"/>
    <w:rsid w:val="001E4BB0"/>
    <w:rsid w:val="001E518D"/>
    <w:rsid w:val="001E5901"/>
    <w:rsid w:val="001E596C"/>
    <w:rsid w:val="001E6305"/>
    <w:rsid w:val="001E65C3"/>
    <w:rsid w:val="001E6EE6"/>
    <w:rsid w:val="001E7908"/>
    <w:rsid w:val="001F016C"/>
    <w:rsid w:val="001F169A"/>
    <w:rsid w:val="001F1B4E"/>
    <w:rsid w:val="001F1E00"/>
    <w:rsid w:val="001F29DE"/>
    <w:rsid w:val="001F315B"/>
    <w:rsid w:val="001F3FD7"/>
    <w:rsid w:val="001F4363"/>
    <w:rsid w:val="001F4776"/>
    <w:rsid w:val="001F57F8"/>
    <w:rsid w:val="001F6AB3"/>
    <w:rsid w:val="001F7B5E"/>
    <w:rsid w:val="001F7F2E"/>
    <w:rsid w:val="00200ACE"/>
    <w:rsid w:val="00200FBC"/>
    <w:rsid w:val="00201F21"/>
    <w:rsid w:val="00203BCC"/>
    <w:rsid w:val="002050D6"/>
    <w:rsid w:val="002054FA"/>
    <w:rsid w:val="0020579F"/>
    <w:rsid w:val="00205D38"/>
    <w:rsid w:val="00206786"/>
    <w:rsid w:val="00206B2C"/>
    <w:rsid w:val="002070A4"/>
    <w:rsid w:val="002072EE"/>
    <w:rsid w:val="00207405"/>
    <w:rsid w:val="00207890"/>
    <w:rsid w:val="0021027B"/>
    <w:rsid w:val="00210975"/>
    <w:rsid w:val="00210E2F"/>
    <w:rsid w:val="00210ECC"/>
    <w:rsid w:val="00211615"/>
    <w:rsid w:val="00211A07"/>
    <w:rsid w:val="00211B25"/>
    <w:rsid w:val="00211FC6"/>
    <w:rsid w:val="0021228B"/>
    <w:rsid w:val="0021312D"/>
    <w:rsid w:val="002133A0"/>
    <w:rsid w:val="00213A56"/>
    <w:rsid w:val="00213D83"/>
    <w:rsid w:val="0021401D"/>
    <w:rsid w:val="002140F3"/>
    <w:rsid w:val="0021466C"/>
    <w:rsid w:val="00214A3C"/>
    <w:rsid w:val="00215A22"/>
    <w:rsid w:val="00216CE2"/>
    <w:rsid w:val="00216F51"/>
    <w:rsid w:val="002174E4"/>
    <w:rsid w:val="00217984"/>
    <w:rsid w:val="002201BE"/>
    <w:rsid w:val="00220211"/>
    <w:rsid w:val="002207F2"/>
    <w:rsid w:val="00220EA0"/>
    <w:rsid w:val="00222026"/>
    <w:rsid w:val="002220AE"/>
    <w:rsid w:val="00223403"/>
    <w:rsid w:val="0022343D"/>
    <w:rsid w:val="002245ED"/>
    <w:rsid w:val="002268C5"/>
    <w:rsid w:val="002279CB"/>
    <w:rsid w:val="00227D88"/>
    <w:rsid w:val="00227D8D"/>
    <w:rsid w:val="00227EF7"/>
    <w:rsid w:val="00227FDB"/>
    <w:rsid w:val="00230848"/>
    <w:rsid w:val="00230C65"/>
    <w:rsid w:val="00230ECA"/>
    <w:rsid w:val="00230FF4"/>
    <w:rsid w:val="00231594"/>
    <w:rsid w:val="0023185E"/>
    <w:rsid w:val="00231AC5"/>
    <w:rsid w:val="00232117"/>
    <w:rsid w:val="00232224"/>
    <w:rsid w:val="0023222B"/>
    <w:rsid w:val="002323A7"/>
    <w:rsid w:val="00232A50"/>
    <w:rsid w:val="00233698"/>
    <w:rsid w:val="00233A07"/>
    <w:rsid w:val="00233A20"/>
    <w:rsid w:val="00233B70"/>
    <w:rsid w:val="00233DEA"/>
    <w:rsid w:val="002346C7"/>
    <w:rsid w:val="00235221"/>
    <w:rsid w:val="002353D9"/>
    <w:rsid w:val="002355DB"/>
    <w:rsid w:val="00235D61"/>
    <w:rsid w:val="00236692"/>
    <w:rsid w:val="00236FF7"/>
    <w:rsid w:val="002371C1"/>
    <w:rsid w:val="00237737"/>
    <w:rsid w:val="00240A71"/>
    <w:rsid w:val="00240E4C"/>
    <w:rsid w:val="00241784"/>
    <w:rsid w:val="00241E28"/>
    <w:rsid w:val="002427B1"/>
    <w:rsid w:val="002432A6"/>
    <w:rsid w:val="002455E6"/>
    <w:rsid w:val="00247FEC"/>
    <w:rsid w:val="002500EF"/>
    <w:rsid w:val="00250BAC"/>
    <w:rsid w:val="002510F9"/>
    <w:rsid w:val="0025151E"/>
    <w:rsid w:val="00251E33"/>
    <w:rsid w:val="00251E8F"/>
    <w:rsid w:val="00251FC9"/>
    <w:rsid w:val="00252013"/>
    <w:rsid w:val="00252396"/>
    <w:rsid w:val="00252DE8"/>
    <w:rsid w:val="00252F86"/>
    <w:rsid w:val="002535DB"/>
    <w:rsid w:val="00253A89"/>
    <w:rsid w:val="00254594"/>
    <w:rsid w:val="00254AFD"/>
    <w:rsid w:val="0025508F"/>
    <w:rsid w:val="00255701"/>
    <w:rsid w:val="002557D3"/>
    <w:rsid w:val="00255E35"/>
    <w:rsid w:val="00256AB6"/>
    <w:rsid w:val="0025752F"/>
    <w:rsid w:val="002576BC"/>
    <w:rsid w:val="00257835"/>
    <w:rsid w:val="00257866"/>
    <w:rsid w:val="00257979"/>
    <w:rsid w:val="00257DE1"/>
    <w:rsid w:val="0026000A"/>
    <w:rsid w:val="002601E5"/>
    <w:rsid w:val="00260E1B"/>
    <w:rsid w:val="002614A5"/>
    <w:rsid w:val="00261940"/>
    <w:rsid w:val="00261C47"/>
    <w:rsid w:val="00262150"/>
    <w:rsid w:val="00262D15"/>
    <w:rsid w:val="00263E4A"/>
    <w:rsid w:val="0026466F"/>
    <w:rsid w:val="00264D45"/>
    <w:rsid w:val="00264F12"/>
    <w:rsid w:val="00265129"/>
    <w:rsid w:val="00265E5D"/>
    <w:rsid w:val="002669E3"/>
    <w:rsid w:val="00266F91"/>
    <w:rsid w:val="00267B58"/>
    <w:rsid w:val="002701A2"/>
    <w:rsid w:val="002709A7"/>
    <w:rsid w:val="00270C70"/>
    <w:rsid w:val="002715C3"/>
    <w:rsid w:val="00271C4C"/>
    <w:rsid w:val="00271D80"/>
    <w:rsid w:val="0027212A"/>
    <w:rsid w:val="00272BA9"/>
    <w:rsid w:val="00272CB3"/>
    <w:rsid w:val="002731BA"/>
    <w:rsid w:val="00273FA7"/>
    <w:rsid w:val="00274A69"/>
    <w:rsid w:val="00275296"/>
    <w:rsid w:val="0027549E"/>
    <w:rsid w:val="0027575C"/>
    <w:rsid w:val="00276001"/>
    <w:rsid w:val="00276094"/>
    <w:rsid w:val="002762D2"/>
    <w:rsid w:val="00276CB1"/>
    <w:rsid w:val="00277D33"/>
    <w:rsid w:val="00277E6D"/>
    <w:rsid w:val="00277F69"/>
    <w:rsid w:val="00277F85"/>
    <w:rsid w:val="00280793"/>
    <w:rsid w:val="002807AA"/>
    <w:rsid w:val="00282188"/>
    <w:rsid w:val="00282382"/>
    <w:rsid w:val="00282454"/>
    <w:rsid w:val="00282AD2"/>
    <w:rsid w:val="00283298"/>
    <w:rsid w:val="00283EA0"/>
    <w:rsid w:val="00284185"/>
    <w:rsid w:val="00285193"/>
    <w:rsid w:val="002871C3"/>
    <w:rsid w:val="002874DB"/>
    <w:rsid w:val="002877E0"/>
    <w:rsid w:val="00291B04"/>
    <w:rsid w:val="00291B8E"/>
    <w:rsid w:val="0029295F"/>
    <w:rsid w:val="00292B68"/>
    <w:rsid w:val="002931AB"/>
    <w:rsid w:val="00293A3F"/>
    <w:rsid w:val="00293CF9"/>
    <w:rsid w:val="00294282"/>
    <w:rsid w:val="00294D6C"/>
    <w:rsid w:val="002953F0"/>
    <w:rsid w:val="00295427"/>
    <w:rsid w:val="00295DB9"/>
    <w:rsid w:val="00296602"/>
    <w:rsid w:val="002979E9"/>
    <w:rsid w:val="002A0E4C"/>
    <w:rsid w:val="002A10BA"/>
    <w:rsid w:val="002A1D89"/>
    <w:rsid w:val="002A250B"/>
    <w:rsid w:val="002A3FF9"/>
    <w:rsid w:val="002A4FCE"/>
    <w:rsid w:val="002A7B21"/>
    <w:rsid w:val="002A7C1F"/>
    <w:rsid w:val="002B0861"/>
    <w:rsid w:val="002B0CA3"/>
    <w:rsid w:val="002B0F11"/>
    <w:rsid w:val="002B1986"/>
    <w:rsid w:val="002B27D9"/>
    <w:rsid w:val="002B28BD"/>
    <w:rsid w:val="002B2D41"/>
    <w:rsid w:val="002B3408"/>
    <w:rsid w:val="002B3C2C"/>
    <w:rsid w:val="002B430B"/>
    <w:rsid w:val="002B499A"/>
    <w:rsid w:val="002B5436"/>
    <w:rsid w:val="002B5522"/>
    <w:rsid w:val="002B658A"/>
    <w:rsid w:val="002B725C"/>
    <w:rsid w:val="002B7EC3"/>
    <w:rsid w:val="002C07D3"/>
    <w:rsid w:val="002C18F7"/>
    <w:rsid w:val="002C1AF9"/>
    <w:rsid w:val="002C23FA"/>
    <w:rsid w:val="002C2AD5"/>
    <w:rsid w:val="002C3226"/>
    <w:rsid w:val="002C341D"/>
    <w:rsid w:val="002C3982"/>
    <w:rsid w:val="002C4247"/>
    <w:rsid w:val="002C48F4"/>
    <w:rsid w:val="002C4F5E"/>
    <w:rsid w:val="002C57B7"/>
    <w:rsid w:val="002C5D20"/>
    <w:rsid w:val="002C5E91"/>
    <w:rsid w:val="002C6CBC"/>
    <w:rsid w:val="002C7173"/>
    <w:rsid w:val="002D1A1F"/>
    <w:rsid w:val="002D1BEA"/>
    <w:rsid w:val="002D1DFC"/>
    <w:rsid w:val="002D1E1C"/>
    <w:rsid w:val="002D2A89"/>
    <w:rsid w:val="002D4701"/>
    <w:rsid w:val="002D4A6A"/>
    <w:rsid w:val="002D60D4"/>
    <w:rsid w:val="002D63AA"/>
    <w:rsid w:val="002D642E"/>
    <w:rsid w:val="002D72E9"/>
    <w:rsid w:val="002D7817"/>
    <w:rsid w:val="002D7A4B"/>
    <w:rsid w:val="002E0850"/>
    <w:rsid w:val="002E1928"/>
    <w:rsid w:val="002E19DA"/>
    <w:rsid w:val="002E2506"/>
    <w:rsid w:val="002E2738"/>
    <w:rsid w:val="002E363C"/>
    <w:rsid w:val="002E3876"/>
    <w:rsid w:val="002E3986"/>
    <w:rsid w:val="002E3C00"/>
    <w:rsid w:val="002E4AFB"/>
    <w:rsid w:val="002E4EC8"/>
    <w:rsid w:val="002E52C3"/>
    <w:rsid w:val="002E5C27"/>
    <w:rsid w:val="002E5CF1"/>
    <w:rsid w:val="002E602F"/>
    <w:rsid w:val="002E69C7"/>
    <w:rsid w:val="002F0067"/>
    <w:rsid w:val="002F0BB6"/>
    <w:rsid w:val="002F10A9"/>
    <w:rsid w:val="002F1C52"/>
    <w:rsid w:val="002F1FD8"/>
    <w:rsid w:val="002F216B"/>
    <w:rsid w:val="002F2833"/>
    <w:rsid w:val="002F2E04"/>
    <w:rsid w:val="002F31C3"/>
    <w:rsid w:val="002F3312"/>
    <w:rsid w:val="002F36F8"/>
    <w:rsid w:val="002F46C8"/>
    <w:rsid w:val="002F4F97"/>
    <w:rsid w:val="002F5156"/>
    <w:rsid w:val="002F5663"/>
    <w:rsid w:val="002F57FA"/>
    <w:rsid w:val="002F5DB2"/>
    <w:rsid w:val="002F6647"/>
    <w:rsid w:val="002F6F77"/>
    <w:rsid w:val="002F769C"/>
    <w:rsid w:val="00301021"/>
    <w:rsid w:val="00301934"/>
    <w:rsid w:val="00301B89"/>
    <w:rsid w:val="00302063"/>
    <w:rsid w:val="00302192"/>
    <w:rsid w:val="00302DF3"/>
    <w:rsid w:val="003031AA"/>
    <w:rsid w:val="003031F6"/>
    <w:rsid w:val="003046B9"/>
    <w:rsid w:val="00304A86"/>
    <w:rsid w:val="00304EBE"/>
    <w:rsid w:val="0030542F"/>
    <w:rsid w:val="00305543"/>
    <w:rsid w:val="00305F26"/>
    <w:rsid w:val="003062CB"/>
    <w:rsid w:val="003066AC"/>
    <w:rsid w:val="003068BD"/>
    <w:rsid w:val="00306CAD"/>
    <w:rsid w:val="00306F2E"/>
    <w:rsid w:val="00306F63"/>
    <w:rsid w:val="0030728B"/>
    <w:rsid w:val="003074CC"/>
    <w:rsid w:val="003100F7"/>
    <w:rsid w:val="003110F9"/>
    <w:rsid w:val="00311530"/>
    <w:rsid w:val="003122DF"/>
    <w:rsid w:val="003124AC"/>
    <w:rsid w:val="0031273B"/>
    <w:rsid w:val="00312C63"/>
    <w:rsid w:val="00312DAB"/>
    <w:rsid w:val="00313A83"/>
    <w:rsid w:val="00314CED"/>
    <w:rsid w:val="00314E6E"/>
    <w:rsid w:val="00315F3F"/>
    <w:rsid w:val="00316487"/>
    <w:rsid w:val="0031689A"/>
    <w:rsid w:val="0031750B"/>
    <w:rsid w:val="0032023E"/>
    <w:rsid w:val="003202E5"/>
    <w:rsid w:val="00320B86"/>
    <w:rsid w:val="00321045"/>
    <w:rsid w:val="00321AF8"/>
    <w:rsid w:val="00321E3B"/>
    <w:rsid w:val="00321F4B"/>
    <w:rsid w:val="00321F9D"/>
    <w:rsid w:val="0032473B"/>
    <w:rsid w:val="00325105"/>
    <w:rsid w:val="00326868"/>
    <w:rsid w:val="00326924"/>
    <w:rsid w:val="00326FEF"/>
    <w:rsid w:val="003277C0"/>
    <w:rsid w:val="00327D1E"/>
    <w:rsid w:val="00331B15"/>
    <w:rsid w:val="003324B7"/>
    <w:rsid w:val="00332720"/>
    <w:rsid w:val="00332F92"/>
    <w:rsid w:val="00332FBE"/>
    <w:rsid w:val="00332FF1"/>
    <w:rsid w:val="0033339B"/>
    <w:rsid w:val="00333E68"/>
    <w:rsid w:val="00333ED8"/>
    <w:rsid w:val="00334217"/>
    <w:rsid w:val="0033466D"/>
    <w:rsid w:val="003348B4"/>
    <w:rsid w:val="00334F26"/>
    <w:rsid w:val="00334F4B"/>
    <w:rsid w:val="00336C6A"/>
    <w:rsid w:val="0033786D"/>
    <w:rsid w:val="00337AD5"/>
    <w:rsid w:val="00340AAF"/>
    <w:rsid w:val="00340BB8"/>
    <w:rsid w:val="003410BC"/>
    <w:rsid w:val="00341124"/>
    <w:rsid w:val="003416A4"/>
    <w:rsid w:val="003419FD"/>
    <w:rsid w:val="00341B01"/>
    <w:rsid w:val="0034209A"/>
    <w:rsid w:val="00342538"/>
    <w:rsid w:val="00343B93"/>
    <w:rsid w:val="0034422A"/>
    <w:rsid w:val="00344EB2"/>
    <w:rsid w:val="0034652C"/>
    <w:rsid w:val="00346BBB"/>
    <w:rsid w:val="00346FD6"/>
    <w:rsid w:val="003478E0"/>
    <w:rsid w:val="00350A6A"/>
    <w:rsid w:val="00351087"/>
    <w:rsid w:val="00352209"/>
    <w:rsid w:val="00352268"/>
    <w:rsid w:val="00352C9A"/>
    <w:rsid w:val="00353353"/>
    <w:rsid w:val="00354B87"/>
    <w:rsid w:val="003559B2"/>
    <w:rsid w:val="00355F8C"/>
    <w:rsid w:val="00356256"/>
    <w:rsid w:val="00357EED"/>
    <w:rsid w:val="00360FA4"/>
    <w:rsid w:val="003617DC"/>
    <w:rsid w:val="0036186A"/>
    <w:rsid w:val="003627AB"/>
    <w:rsid w:val="003635F1"/>
    <w:rsid w:val="00363DDB"/>
    <w:rsid w:val="00364463"/>
    <w:rsid w:val="00364638"/>
    <w:rsid w:val="00364A28"/>
    <w:rsid w:val="00364E43"/>
    <w:rsid w:val="00365706"/>
    <w:rsid w:val="003657FC"/>
    <w:rsid w:val="00366D60"/>
    <w:rsid w:val="0036773D"/>
    <w:rsid w:val="00367CDC"/>
    <w:rsid w:val="003705C2"/>
    <w:rsid w:val="00370905"/>
    <w:rsid w:val="003709CD"/>
    <w:rsid w:val="00370A90"/>
    <w:rsid w:val="0037148D"/>
    <w:rsid w:val="00371672"/>
    <w:rsid w:val="003730FC"/>
    <w:rsid w:val="003734EC"/>
    <w:rsid w:val="00374594"/>
    <w:rsid w:val="00375DDC"/>
    <w:rsid w:val="003767B6"/>
    <w:rsid w:val="00376D99"/>
    <w:rsid w:val="0037708B"/>
    <w:rsid w:val="00377D92"/>
    <w:rsid w:val="00380B87"/>
    <w:rsid w:val="003813F9"/>
    <w:rsid w:val="00381A3D"/>
    <w:rsid w:val="0038249B"/>
    <w:rsid w:val="003827B6"/>
    <w:rsid w:val="00382880"/>
    <w:rsid w:val="00382897"/>
    <w:rsid w:val="00382C43"/>
    <w:rsid w:val="00382ECA"/>
    <w:rsid w:val="00383CC9"/>
    <w:rsid w:val="00384394"/>
    <w:rsid w:val="00384994"/>
    <w:rsid w:val="00384D1C"/>
    <w:rsid w:val="00385D79"/>
    <w:rsid w:val="00385D9B"/>
    <w:rsid w:val="003863EF"/>
    <w:rsid w:val="00386633"/>
    <w:rsid w:val="00386941"/>
    <w:rsid w:val="00386946"/>
    <w:rsid w:val="003903EE"/>
    <w:rsid w:val="003906D9"/>
    <w:rsid w:val="00391377"/>
    <w:rsid w:val="003915D6"/>
    <w:rsid w:val="003919B8"/>
    <w:rsid w:val="003928CA"/>
    <w:rsid w:val="00392DB0"/>
    <w:rsid w:val="00392ECF"/>
    <w:rsid w:val="00392F7A"/>
    <w:rsid w:val="00393721"/>
    <w:rsid w:val="00393A34"/>
    <w:rsid w:val="003956E1"/>
    <w:rsid w:val="00395AA9"/>
    <w:rsid w:val="00395C1D"/>
    <w:rsid w:val="00396523"/>
    <w:rsid w:val="0039691E"/>
    <w:rsid w:val="00396DB3"/>
    <w:rsid w:val="00397F5A"/>
    <w:rsid w:val="003A03EE"/>
    <w:rsid w:val="003A0CE9"/>
    <w:rsid w:val="003A1039"/>
    <w:rsid w:val="003A2673"/>
    <w:rsid w:val="003A2995"/>
    <w:rsid w:val="003A2E67"/>
    <w:rsid w:val="003A34C1"/>
    <w:rsid w:val="003A3D94"/>
    <w:rsid w:val="003A4331"/>
    <w:rsid w:val="003A4640"/>
    <w:rsid w:val="003A46EC"/>
    <w:rsid w:val="003A47CB"/>
    <w:rsid w:val="003A4FCA"/>
    <w:rsid w:val="003A5D18"/>
    <w:rsid w:val="003A62BD"/>
    <w:rsid w:val="003A6FC0"/>
    <w:rsid w:val="003A7268"/>
    <w:rsid w:val="003A72CC"/>
    <w:rsid w:val="003A7B4C"/>
    <w:rsid w:val="003B028E"/>
    <w:rsid w:val="003B05C8"/>
    <w:rsid w:val="003B1336"/>
    <w:rsid w:val="003B166B"/>
    <w:rsid w:val="003B1A5B"/>
    <w:rsid w:val="003B2B63"/>
    <w:rsid w:val="003B3128"/>
    <w:rsid w:val="003B3607"/>
    <w:rsid w:val="003B3C58"/>
    <w:rsid w:val="003B3EC8"/>
    <w:rsid w:val="003B4209"/>
    <w:rsid w:val="003B5ABE"/>
    <w:rsid w:val="003B62C5"/>
    <w:rsid w:val="003B6983"/>
    <w:rsid w:val="003B6E72"/>
    <w:rsid w:val="003B7013"/>
    <w:rsid w:val="003B7B53"/>
    <w:rsid w:val="003C07B2"/>
    <w:rsid w:val="003C0EED"/>
    <w:rsid w:val="003C14C2"/>
    <w:rsid w:val="003C21AF"/>
    <w:rsid w:val="003C25F4"/>
    <w:rsid w:val="003C28B1"/>
    <w:rsid w:val="003C2FC1"/>
    <w:rsid w:val="003C31C6"/>
    <w:rsid w:val="003C3FFF"/>
    <w:rsid w:val="003C4372"/>
    <w:rsid w:val="003C4618"/>
    <w:rsid w:val="003C625C"/>
    <w:rsid w:val="003C6333"/>
    <w:rsid w:val="003C6B16"/>
    <w:rsid w:val="003C77E8"/>
    <w:rsid w:val="003D0411"/>
    <w:rsid w:val="003D0664"/>
    <w:rsid w:val="003D1196"/>
    <w:rsid w:val="003D17CC"/>
    <w:rsid w:val="003D2133"/>
    <w:rsid w:val="003D2154"/>
    <w:rsid w:val="003D2803"/>
    <w:rsid w:val="003D28DF"/>
    <w:rsid w:val="003D3495"/>
    <w:rsid w:val="003D3764"/>
    <w:rsid w:val="003D3842"/>
    <w:rsid w:val="003D42B7"/>
    <w:rsid w:val="003D5325"/>
    <w:rsid w:val="003D5C42"/>
    <w:rsid w:val="003D5F1F"/>
    <w:rsid w:val="003D5FFA"/>
    <w:rsid w:val="003D616C"/>
    <w:rsid w:val="003D6263"/>
    <w:rsid w:val="003D6A7D"/>
    <w:rsid w:val="003E033A"/>
    <w:rsid w:val="003E0693"/>
    <w:rsid w:val="003E11E7"/>
    <w:rsid w:val="003E1476"/>
    <w:rsid w:val="003E31F3"/>
    <w:rsid w:val="003E3425"/>
    <w:rsid w:val="003E3A1C"/>
    <w:rsid w:val="003E3FFC"/>
    <w:rsid w:val="003E4247"/>
    <w:rsid w:val="003E4939"/>
    <w:rsid w:val="003E533D"/>
    <w:rsid w:val="003E5A2F"/>
    <w:rsid w:val="003E7118"/>
    <w:rsid w:val="003F043C"/>
    <w:rsid w:val="003F04EA"/>
    <w:rsid w:val="003F065D"/>
    <w:rsid w:val="003F0721"/>
    <w:rsid w:val="003F1DCC"/>
    <w:rsid w:val="003F1E3F"/>
    <w:rsid w:val="003F22BB"/>
    <w:rsid w:val="003F26CE"/>
    <w:rsid w:val="003F2A65"/>
    <w:rsid w:val="003F3B76"/>
    <w:rsid w:val="003F4489"/>
    <w:rsid w:val="003F5313"/>
    <w:rsid w:val="003F6703"/>
    <w:rsid w:val="003F6D33"/>
    <w:rsid w:val="003F73F5"/>
    <w:rsid w:val="003F7505"/>
    <w:rsid w:val="003F7B04"/>
    <w:rsid w:val="003F7D4D"/>
    <w:rsid w:val="00400483"/>
    <w:rsid w:val="0040058B"/>
    <w:rsid w:val="00400A5A"/>
    <w:rsid w:val="004015A7"/>
    <w:rsid w:val="00401B75"/>
    <w:rsid w:val="00402613"/>
    <w:rsid w:val="0040287F"/>
    <w:rsid w:val="00403235"/>
    <w:rsid w:val="00403541"/>
    <w:rsid w:val="0040369A"/>
    <w:rsid w:val="004040C8"/>
    <w:rsid w:val="0040440E"/>
    <w:rsid w:val="004045CE"/>
    <w:rsid w:val="00404B8F"/>
    <w:rsid w:val="004057C4"/>
    <w:rsid w:val="00405932"/>
    <w:rsid w:val="00405939"/>
    <w:rsid w:val="00405BC7"/>
    <w:rsid w:val="00405DE8"/>
    <w:rsid w:val="004060D7"/>
    <w:rsid w:val="004067A3"/>
    <w:rsid w:val="004068CE"/>
    <w:rsid w:val="00407894"/>
    <w:rsid w:val="004108A3"/>
    <w:rsid w:val="00410ECC"/>
    <w:rsid w:val="00411035"/>
    <w:rsid w:val="004118D8"/>
    <w:rsid w:val="00411DDD"/>
    <w:rsid w:val="004123A1"/>
    <w:rsid w:val="00412A9C"/>
    <w:rsid w:val="00412FC7"/>
    <w:rsid w:val="004132D8"/>
    <w:rsid w:val="0041467F"/>
    <w:rsid w:val="00414BEC"/>
    <w:rsid w:val="00415065"/>
    <w:rsid w:val="00415341"/>
    <w:rsid w:val="00415EA4"/>
    <w:rsid w:val="00416A5A"/>
    <w:rsid w:val="00416BB4"/>
    <w:rsid w:val="004173AF"/>
    <w:rsid w:val="004200E9"/>
    <w:rsid w:val="0042015A"/>
    <w:rsid w:val="004204F9"/>
    <w:rsid w:val="00420BC4"/>
    <w:rsid w:val="00420BE0"/>
    <w:rsid w:val="00422390"/>
    <w:rsid w:val="00422B9C"/>
    <w:rsid w:val="00422BEF"/>
    <w:rsid w:val="00422D66"/>
    <w:rsid w:val="00423210"/>
    <w:rsid w:val="00423C9D"/>
    <w:rsid w:val="00423F5A"/>
    <w:rsid w:val="00424056"/>
    <w:rsid w:val="00424400"/>
    <w:rsid w:val="00424705"/>
    <w:rsid w:val="00424BC7"/>
    <w:rsid w:val="00424F5B"/>
    <w:rsid w:val="004254C2"/>
    <w:rsid w:val="00425741"/>
    <w:rsid w:val="00425BA3"/>
    <w:rsid w:val="0042631C"/>
    <w:rsid w:val="00426C64"/>
    <w:rsid w:val="00427199"/>
    <w:rsid w:val="00427948"/>
    <w:rsid w:val="004279F6"/>
    <w:rsid w:val="00430DCE"/>
    <w:rsid w:val="00431E53"/>
    <w:rsid w:val="004321B7"/>
    <w:rsid w:val="004327B5"/>
    <w:rsid w:val="00432973"/>
    <w:rsid w:val="004334F2"/>
    <w:rsid w:val="0043397C"/>
    <w:rsid w:val="00433C48"/>
    <w:rsid w:val="00433D89"/>
    <w:rsid w:val="004344B4"/>
    <w:rsid w:val="00434948"/>
    <w:rsid w:val="00434A82"/>
    <w:rsid w:val="0043566B"/>
    <w:rsid w:val="00435816"/>
    <w:rsid w:val="00436666"/>
    <w:rsid w:val="004372E1"/>
    <w:rsid w:val="004374CD"/>
    <w:rsid w:val="00440AB5"/>
    <w:rsid w:val="00440B93"/>
    <w:rsid w:val="004415AD"/>
    <w:rsid w:val="00441F8A"/>
    <w:rsid w:val="00442088"/>
    <w:rsid w:val="004426A9"/>
    <w:rsid w:val="00443425"/>
    <w:rsid w:val="00443941"/>
    <w:rsid w:val="00443997"/>
    <w:rsid w:val="00444EF7"/>
    <w:rsid w:val="0044505F"/>
    <w:rsid w:val="00445258"/>
    <w:rsid w:val="0044653F"/>
    <w:rsid w:val="0044710D"/>
    <w:rsid w:val="0044748E"/>
    <w:rsid w:val="00447553"/>
    <w:rsid w:val="004478EB"/>
    <w:rsid w:val="0045110E"/>
    <w:rsid w:val="00451274"/>
    <w:rsid w:val="004516CB"/>
    <w:rsid w:val="00451800"/>
    <w:rsid w:val="00451BA7"/>
    <w:rsid w:val="004523A7"/>
    <w:rsid w:val="00452BC4"/>
    <w:rsid w:val="004536DC"/>
    <w:rsid w:val="00453A8D"/>
    <w:rsid w:val="00453D88"/>
    <w:rsid w:val="00453EA0"/>
    <w:rsid w:val="00454F1F"/>
    <w:rsid w:val="00455F63"/>
    <w:rsid w:val="004567EE"/>
    <w:rsid w:val="004568E2"/>
    <w:rsid w:val="00456B3E"/>
    <w:rsid w:val="00456DBC"/>
    <w:rsid w:val="00457223"/>
    <w:rsid w:val="004572BD"/>
    <w:rsid w:val="004577C2"/>
    <w:rsid w:val="00457B7D"/>
    <w:rsid w:val="00457BD8"/>
    <w:rsid w:val="00460C75"/>
    <w:rsid w:val="00460E9F"/>
    <w:rsid w:val="00461053"/>
    <w:rsid w:val="004616FD"/>
    <w:rsid w:val="00461BD8"/>
    <w:rsid w:val="00461FAF"/>
    <w:rsid w:val="00461FBA"/>
    <w:rsid w:val="004623A0"/>
    <w:rsid w:val="00462C76"/>
    <w:rsid w:val="00462FBC"/>
    <w:rsid w:val="00463B78"/>
    <w:rsid w:val="00464A31"/>
    <w:rsid w:val="004656A8"/>
    <w:rsid w:val="00465D35"/>
    <w:rsid w:val="004660D7"/>
    <w:rsid w:val="00467616"/>
    <w:rsid w:val="004678F3"/>
    <w:rsid w:val="00470D93"/>
    <w:rsid w:val="00470FE9"/>
    <w:rsid w:val="004710C4"/>
    <w:rsid w:val="00471D18"/>
    <w:rsid w:val="0047256E"/>
    <w:rsid w:val="00472D2E"/>
    <w:rsid w:val="00473322"/>
    <w:rsid w:val="004735D2"/>
    <w:rsid w:val="004738A7"/>
    <w:rsid w:val="004738D1"/>
    <w:rsid w:val="0047422A"/>
    <w:rsid w:val="004756AE"/>
    <w:rsid w:val="00475A49"/>
    <w:rsid w:val="00481DAD"/>
    <w:rsid w:val="00481FA0"/>
    <w:rsid w:val="00482067"/>
    <w:rsid w:val="00482327"/>
    <w:rsid w:val="004829EC"/>
    <w:rsid w:val="00482E41"/>
    <w:rsid w:val="00483CA5"/>
    <w:rsid w:val="00484384"/>
    <w:rsid w:val="00485DD5"/>
    <w:rsid w:val="00485FF9"/>
    <w:rsid w:val="00486C62"/>
    <w:rsid w:val="00486DA5"/>
    <w:rsid w:val="00486E65"/>
    <w:rsid w:val="0049013F"/>
    <w:rsid w:val="004909F3"/>
    <w:rsid w:val="00491725"/>
    <w:rsid w:val="004927DD"/>
    <w:rsid w:val="00493DF4"/>
    <w:rsid w:val="004940F2"/>
    <w:rsid w:val="00495560"/>
    <w:rsid w:val="0049565B"/>
    <w:rsid w:val="00495751"/>
    <w:rsid w:val="00496F62"/>
    <w:rsid w:val="00496F8B"/>
    <w:rsid w:val="004A054E"/>
    <w:rsid w:val="004A08A2"/>
    <w:rsid w:val="004A13FD"/>
    <w:rsid w:val="004A1551"/>
    <w:rsid w:val="004A245B"/>
    <w:rsid w:val="004A2925"/>
    <w:rsid w:val="004A3059"/>
    <w:rsid w:val="004A3E08"/>
    <w:rsid w:val="004A4CC2"/>
    <w:rsid w:val="004A50CD"/>
    <w:rsid w:val="004A5137"/>
    <w:rsid w:val="004A5179"/>
    <w:rsid w:val="004A5BB9"/>
    <w:rsid w:val="004A5E51"/>
    <w:rsid w:val="004A6337"/>
    <w:rsid w:val="004A633A"/>
    <w:rsid w:val="004A6F0D"/>
    <w:rsid w:val="004A7178"/>
    <w:rsid w:val="004A7246"/>
    <w:rsid w:val="004A7A88"/>
    <w:rsid w:val="004A7C76"/>
    <w:rsid w:val="004A7E4C"/>
    <w:rsid w:val="004B0301"/>
    <w:rsid w:val="004B09B7"/>
    <w:rsid w:val="004B0D85"/>
    <w:rsid w:val="004B289B"/>
    <w:rsid w:val="004B2EAA"/>
    <w:rsid w:val="004B3E57"/>
    <w:rsid w:val="004B4D74"/>
    <w:rsid w:val="004B4DBA"/>
    <w:rsid w:val="004B51AF"/>
    <w:rsid w:val="004B5898"/>
    <w:rsid w:val="004B5AEE"/>
    <w:rsid w:val="004B6002"/>
    <w:rsid w:val="004B60EF"/>
    <w:rsid w:val="004B684E"/>
    <w:rsid w:val="004B7B73"/>
    <w:rsid w:val="004C0A92"/>
    <w:rsid w:val="004C18C7"/>
    <w:rsid w:val="004C2788"/>
    <w:rsid w:val="004C27AD"/>
    <w:rsid w:val="004C27EC"/>
    <w:rsid w:val="004C3330"/>
    <w:rsid w:val="004C4766"/>
    <w:rsid w:val="004C5FF6"/>
    <w:rsid w:val="004C67FA"/>
    <w:rsid w:val="004C6B1D"/>
    <w:rsid w:val="004C6B3B"/>
    <w:rsid w:val="004C6CAB"/>
    <w:rsid w:val="004C717C"/>
    <w:rsid w:val="004C74B0"/>
    <w:rsid w:val="004C7547"/>
    <w:rsid w:val="004C75C8"/>
    <w:rsid w:val="004C75CB"/>
    <w:rsid w:val="004D0A39"/>
    <w:rsid w:val="004D2463"/>
    <w:rsid w:val="004D254A"/>
    <w:rsid w:val="004D27CE"/>
    <w:rsid w:val="004D39FF"/>
    <w:rsid w:val="004D4FEF"/>
    <w:rsid w:val="004D588C"/>
    <w:rsid w:val="004D61DA"/>
    <w:rsid w:val="004D6748"/>
    <w:rsid w:val="004D6F1D"/>
    <w:rsid w:val="004D744E"/>
    <w:rsid w:val="004D78C8"/>
    <w:rsid w:val="004E01F2"/>
    <w:rsid w:val="004E0976"/>
    <w:rsid w:val="004E0AC2"/>
    <w:rsid w:val="004E0B8E"/>
    <w:rsid w:val="004E1875"/>
    <w:rsid w:val="004E1E1D"/>
    <w:rsid w:val="004E1F5B"/>
    <w:rsid w:val="004E27B9"/>
    <w:rsid w:val="004E3ADB"/>
    <w:rsid w:val="004E4206"/>
    <w:rsid w:val="004E4697"/>
    <w:rsid w:val="004E4F7F"/>
    <w:rsid w:val="004E63F4"/>
    <w:rsid w:val="004E68AF"/>
    <w:rsid w:val="004E77AD"/>
    <w:rsid w:val="004F022E"/>
    <w:rsid w:val="004F1299"/>
    <w:rsid w:val="004F1377"/>
    <w:rsid w:val="004F14CA"/>
    <w:rsid w:val="004F1EB6"/>
    <w:rsid w:val="004F285D"/>
    <w:rsid w:val="004F2DBF"/>
    <w:rsid w:val="004F399E"/>
    <w:rsid w:val="004F3FC3"/>
    <w:rsid w:val="004F52C7"/>
    <w:rsid w:val="004F533B"/>
    <w:rsid w:val="004F568F"/>
    <w:rsid w:val="004F5C7A"/>
    <w:rsid w:val="004F5DB9"/>
    <w:rsid w:val="004F5F29"/>
    <w:rsid w:val="004F60A6"/>
    <w:rsid w:val="004F61BB"/>
    <w:rsid w:val="004F6827"/>
    <w:rsid w:val="004F696A"/>
    <w:rsid w:val="004F780B"/>
    <w:rsid w:val="0050040A"/>
    <w:rsid w:val="0050106D"/>
    <w:rsid w:val="00502D2F"/>
    <w:rsid w:val="00504A09"/>
    <w:rsid w:val="00504F46"/>
    <w:rsid w:val="00505837"/>
    <w:rsid w:val="005062A0"/>
    <w:rsid w:val="00506459"/>
    <w:rsid w:val="00506910"/>
    <w:rsid w:val="00507216"/>
    <w:rsid w:val="0050725B"/>
    <w:rsid w:val="00507777"/>
    <w:rsid w:val="00507916"/>
    <w:rsid w:val="00507A9A"/>
    <w:rsid w:val="00507EEA"/>
    <w:rsid w:val="00510DC9"/>
    <w:rsid w:val="005122FE"/>
    <w:rsid w:val="00512D28"/>
    <w:rsid w:val="00513145"/>
    <w:rsid w:val="0051394C"/>
    <w:rsid w:val="00513EBA"/>
    <w:rsid w:val="0051412F"/>
    <w:rsid w:val="00515606"/>
    <w:rsid w:val="005158F9"/>
    <w:rsid w:val="0051618F"/>
    <w:rsid w:val="005162DD"/>
    <w:rsid w:val="00516577"/>
    <w:rsid w:val="0051662D"/>
    <w:rsid w:val="00516B4D"/>
    <w:rsid w:val="005221BB"/>
    <w:rsid w:val="00522316"/>
    <w:rsid w:val="005229E8"/>
    <w:rsid w:val="00522AF0"/>
    <w:rsid w:val="00522DA9"/>
    <w:rsid w:val="00522E58"/>
    <w:rsid w:val="00523573"/>
    <w:rsid w:val="0052369D"/>
    <w:rsid w:val="0052390F"/>
    <w:rsid w:val="0052433D"/>
    <w:rsid w:val="00524399"/>
    <w:rsid w:val="00524C10"/>
    <w:rsid w:val="00524D39"/>
    <w:rsid w:val="00525915"/>
    <w:rsid w:val="00525A6C"/>
    <w:rsid w:val="005262A3"/>
    <w:rsid w:val="005264B4"/>
    <w:rsid w:val="00526688"/>
    <w:rsid w:val="005274DB"/>
    <w:rsid w:val="00527500"/>
    <w:rsid w:val="00527644"/>
    <w:rsid w:val="0053099C"/>
    <w:rsid w:val="00530B1D"/>
    <w:rsid w:val="00530C42"/>
    <w:rsid w:val="00531A43"/>
    <w:rsid w:val="00531B8A"/>
    <w:rsid w:val="00531D88"/>
    <w:rsid w:val="00533151"/>
    <w:rsid w:val="00533285"/>
    <w:rsid w:val="00535EC2"/>
    <w:rsid w:val="00536652"/>
    <w:rsid w:val="00536929"/>
    <w:rsid w:val="00536E5F"/>
    <w:rsid w:val="00537AD8"/>
    <w:rsid w:val="00537DCE"/>
    <w:rsid w:val="00540BA3"/>
    <w:rsid w:val="00540DEF"/>
    <w:rsid w:val="00540F46"/>
    <w:rsid w:val="00541621"/>
    <w:rsid w:val="00542549"/>
    <w:rsid w:val="00542AAA"/>
    <w:rsid w:val="0054377E"/>
    <w:rsid w:val="00543AC9"/>
    <w:rsid w:val="00543EA5"/>
    <w:rsid w:val="005445B8"/>
    <w:rsid w:val="00544AA9"/>
    <w:rsid w:val="00545A15"/>
    <w:rsid w:val="00545D8C"/>
    <w:rsid w:val="00546357"/>
    <w:rsid w:val="0054714F"/>
    <w:rsid w:val="00547524"/>
    <w:rsid w:val="005518D5"/>
    <w:rsid w:val="00552B58"/>
    <w:rsid w:val="00552F49"/>
    <w:rsid w:val="00552FA0"/>
    <w:rsid w:val="00553471"/>
    <w:rsid w:val="00553958"/>
    <w:rsid w:val="00554A38"/>
    <w:rsid w:val="00554C01"/>
    <w:rsid w:val="00555468"/>
    <w:rsid w:val="00555D5E"/>
    <w:rsid w:val="00556031"/>
    <w:rsid w:val="00556055"/>
    <w:rsid w:val="00556585"/>
    <w:rsid w:val="00556A88"/>
    <w:rsid w:val="005571A6"/>
    <w:rsid w:val="00557310"/>
    <w:rsid w:val="0055751A"/>
    <w:rsid w:val="005605CB"/>
    <w:rsid w:val="00560CB0"/>
    <w:rsid w:val="00561267"/>
    <w:rsid w:val="0056289F"/>
    <w:rsid w:val="005636F4"/>
    <w:rsid w:val="00563CCD"/>
    <w:rsid w:val="00564FBF"/>
    <w:rsid w:val="00564FFB"/>
    <w:rsid w:val="0056598E"/>
    <w:rsid w:val="00565FA9"/>
    <w:rsid w:val="005661A7"/>
    <w:rsid w:val="00567FE3"/>
    <w:rsid w:val="0057028C"/>
    <w:rsid w:val="0057072F"/>
    <w:rsid w:val="005729C2"/>
    <w:rsid w:val="00572EA3"/>
    <w:rsid w:val="00574487"/>
    <w:rsid w:val="00574FC5"/>
    <w:rsid w:val="005753DA"/>
    <w:rsid w:val="00575CAC"/>
    <w:rsid w:val="00575CE3"/>
    <w:rsid w:val="005766C4"/>
    <w:rsid w:val="005768EB"/>
    <w:rsid w:val="0057775B"/>
    <w:rsid w:val="00577ECB"/>
    <w:rsid w:val="0058003F"/>
    <w:rsid w:val="00580446"/>
    <w:rsid w:val="005808F1"/>
    <w:rsid w:val="005808FC"/>
    <w:rsid w:val="00580D77"/>
    <w:rsid w:val="00580DBF"/>
    <w:rsid w:val="00580F58"/>
    <w:rsid w:val="005826C9"/>
    <w:rsid w:val="00583D72"/>
    <w:rsid w:val="0058404B"/>
    <w:rsid w:val="00584517"/>
    <w:rsid w:val="00584998"/>
    <w:rsid w:val="00585CCD"/>
    <w:rsid w:val="005861CD"/>
    <w:rsid w:val="005862BC"/>
    <w:rsid w:val="00586A5C"/>
    <w:rsid w:val="00586C7D"/>
    <w:rsid w:val="005872C1"/>
    <w:rsid w:val="0058751F"/>
    <w:rsid w:val="00587C06"/>
    <w:rsid w:val="00591017"/>
    <w:rsid w:val="0059121C"/>
    <w:rsid w:val="00591432"/>
    <w:rsid w:val="005916F3"/>
    <w:rsid w:val="005922D4"/>
    <w:rsid w:val="00592503"/>
    <w:rsid w:val="0059255D"/>
    <w:rsid w:val="00592B1F"/>
    <w:rsid w:val="00592C57"/>
    <w:rsid w:val="00594744"/>
    <w:rsid w:val="0059545A"/>
    <w:rsid w:val="00595FC0"/>
    <w:rsid w:val="00596100"/>
    <w:rsid w:val="0059651B"/>
    <w:rsid w:val="005966F8"/>
    <w:rsid w:val="005976E9"/>
    <w:rsid w:val="00597FA2"/>
    <w:rsid w:val="005A0204"/>
    <w:rsid w:val="005A0E60"/>
    <w:rsid w:val="005A1500"/>
    <w:rsid w:val="005A165B"/>
    <w:rsid w:val="005A18E1"/>
    <w:rsid w:val="005A1999"/>
    <w:rsid w:val="005A1DB9"/>
    <w:rsid w:val="005A24BF"/>
    <w:rsid w:val="005A25D1"/>
    <w:rsid w:val="005A3570"/>
    <w:rsid w:val="005A3EDF"/>
    <w:rsid w:val="005A4096"/>
    <w:rsid w:val="005A4E38"/>
    <w:rsid w:val="005A5C6D"/>
    <w:rsid w:val="005A664B"/>
    <w:rsid w:val="005A6A2E"/>
    <w:rsid w:val="005A78FC"/>
    <w:rsid w:val="005A7D87"/>
    <w:rsid w:val="005B0AEF"/>
    <w:rsid w:val="005B151B"/>
    <w:rsid w:val="005B1D2C"/>
    <w:rsid w:val="005B1F05"/>
    <w:rsid w:val="005B3DFF"/>
    <w:rsid w:val="005B43B7"/>
    <w:rsid w:val="005B44DF"/>
    <w:rsid w:val="005B486D"/>
    <w:rsid w:val="005B52DD"/>
    <w:rsid w:val="005B5578"/>
    <w:rsid w:val="005B639A"/>
    <w:rsid w:val="005B6D76"/>
    <w:rsid w:val="005C084F"/>
    <w:rsid w:val="005C1560"/>
    <w:rsid w:val="005C23B9"/>
    <w:rsid w:val="005C2415"/>
    <w:rsid w:val="005C3485"/>
    <w:rsid w:val="005C3A1D"/>
    <w:rsid w:val="005C424B"/>
    <w:rsid w:val="005C4578"/>
    <w:rsid w:val="005C5069"/>
    <w:rsid w:val="005C5C3F"/>
    <w:rsid w:val="005C6BE3"/>
    <w:rsid w:val="005C6BF9"/>
    <w:rsid w:val="005C710F"/>
    <w:rsid w:val="005D06FE"/>
    <w:rsid w:val="005D091E"/>
    <w:rsid w:val="005D0AD4"/>
    <w:rsid w:val="005D121F"/>
    <w:rsid w:val="005D26B1"/>
    <w:rsid w:val="005D2B11"/>
    <w:rsid w:val="005D3233"/>
    <w:rsid w:val="005D3A80"/>
    <w:rsid w:val="005D3D1D"/>
    <w:rsid w:val="005D3E7F"/>
    <w:rsid w:val="005D3EA6"/>
    <w:rsid w:val="005D4613"/>
    <w:rsid w:val="005D4E85"/>
    <w:rsid w:val="005D5275"/>
    <w:rsid w:val="005D57EA"/>
    <w:rsid w:val="005D5A9C"/>
    <w:rsid w:val="005D6374"/>
    <w:rsid w:val="005D69C6"/>
    <w:rsid w:val="005D6DFE"/>
    <w:rsid w:val="005D6FDD"/>
    <w:rsid w:val="005D785D"/>
    <w:rsid w:val="005D7DA7"/>
    <w:rsid w:val="005E03C3"/>
    <w:rsid w:val="005E0DCB"/>
    <w:rsid w:val="005E0F25"/>
    <w:rsid w:val="005E10DB"/>
    <w:rsid w:val="005E1912"/>
    <w:rsid w:val="005E23D6"/>
    <w:rsid w:val="005E24F9"/>
    <w:rsid w:val="005E27A8"/>
    <w:rsid w:val="005E6E02"/>
    <w:rsid w:val="005E776B"/>
    <w:rsid w:val="005E78B8"/>
    <w:rsid w:val="005E7B93"/>
    <w:rsid w:val="005E7C21"/>
    <w:rsid w:val="005F06C3"/>
    <w:rsid w:val="005F0A81"/>
    <w:rsid w:val="005F0A95"/>
    <w:rsid w:val="005F0EDD"/>
    <w:rsid w:val="005F0F02"/>
    <w:rsid w:val="005F16CC"/>
    <w:rsid w:val="005F268E"/>
    <w:rsid w:val="005F2985"/>
    <w:rsid w:val="005F2AE3"/>
    <w:rsid w:val="005F2AEE"/>
    <w:rsid w:val="005F3152"/>
    <w:rsid w:val="005F321C"/>
    <w:rsid w:val="005F37C1"/>
    <w:rsid w:val="005F4352"/>
    <w:rsid w:val="005F4435"/>
    <w:rsid w:val="005F61BF"/>
    <w:rsid w:val="005F653E"/>
    <w:rsid w:val="005F662E"/>
    <w:rsid w:val="005F766D"/>
    <w:rsid w:val="005F79C4"/>
    <w:rsid w:val="006000C3"/>
    <w:rsid w:val="0060032D"/>
    <w:rsid w:val="00600DC4"/>
    <w:rsid w:val="006018A7"/>
    <w:rsid w:val="00602857"/>
    <w:rsid w:val="0060294F"/>
    <w:rsid w:val="00602A73"/>
    <w:rsid w:val="00602A88"/>
    <w:rsid w:val="00602F71"/>
    <w:rsid w:val="00603230"/>
    <w:rsid w:val="00603254"/>
    <w:rsid w:val="006033B6"/>
    <w:rsid w:val="006034EC"/>
    <w:rsid w:val="00604073"/>
    <w:rsid w:val="006047EF"/>
    <w:rsid w:val="006048B2"/>
    <w:rsid w:val="00604911"/>
    <w:rsid w:val="00604E63"/>
    <w:rsid w:val="00605708"/>
    <w:rsid w:val="00605E10"/>
    <w:rsid w:val="0060770A"/>
    <w:rsid w:val="00607924"/>
    <w:rsid w:val="00607D0E"/>
    <w:rsid w:val="0061041A"/>
    <w:rsid w:val="00610F44"/>
    <w:rsid w:val="00612F4D"/>
    <w:rsid w:val="00613115"/>
    <w:rsid w:val="006132CD"/>
    <w:rsid w:val="006134D4"/>
    <w:rsid w:val="00613BBA"/>
    <w:rsid w:val="00613DE0"/>
    <w:rsid w:val="006143B3"/>
    <w:rsid w:val="0061470D"/>
    <w:rsid w:val="006153D1"/>
    <w:rsid w:val="00616E5C"/>
    <w:rsid w:val="00617485"/>
    <w:rsid w:val="00617ED3"/>
    <w:rsid w:val="00620955"/>
    <w:rsid w:val="00620FBA"/>
    <w:rsid w:val="00621110"/>
    <w:rsid w:val="00621574"/>
    <w:rsid w:val="0062194A"/>
    <w:rsid w:val="00621B22"/>
    <w:rsid w:val="0062235B"/>
    <w:rsid w:val="006228EE"/>
    <w:rsid w:val="00623AD9"/>
    <w:rsid w:val="00623DDB"/>
    <w:rsid w:val="00623FDE"/>
    <w:rsid w:val="006246EF"/>
    <w:rsid w:val="0062479C"/>
    <w:rsid w:val="00624CB3"/>
    <w:rsid w:val="006257F0"/>
    <w:rsid w:val="00625C0D"/>
    <w:rsid w:val="00625E81"/>
    <w:rsid w:val="00626463"/>
    <w:rsid w:val="00626A8C"/>
    <w:rsid w:val="00626CC4"/>
    <w:rsid w:val="00627386"/>
    <w:rsid w:val="006301DF"/>
    <w:rsid w:val="006306E5"/>
    <w:rsid w:val="0063088B"/>
    <w:rsid w:val="006308B2"/>
    <w:rsid w:val="00630B64"/>
    <w:rsid w:val="00631095"/>
    <w:rsid w:val="006312B2"/>
    <w:rsid w:val="0063138E"/>
    <w:rsid w:val="00631D7B"/>
    <w:rsid w:val="006324BD"/>
    <w:rsid w:val="006327DF"/>
    <w:rsid w:val="00633124"/>
    <w:rsid w:val="00633A08"/>
    <w:rsid w:val="0063404A"/>
    <w:rsid w:val="00634B48"/>
    <w:rsid w:val="0063512E"/>
    <w:rsid w:val="00635655"/>
    <w:rsid w:val="006356A1"/>
    <w:rsid w:val="00636847"/>
    <w:rsid w:val="00637559"/>
    <w:rsid w:val="00640273"/>
    <w:rsid w:val="0064071E"/>
    <w:rsid w:val="0064096E"/>
    <w:rsid w:val="00640973"/>
    <w:rsid w:val="0064135F"/>
    <w:rsid w:val="00641CF4"/>
    <w:rsid w:val="006420F5"/>
    <w:rsid w:val="0064242C"/>
    <w:rsid w:val="00642686"/>
    <w:rsid w:val="00642A01"/>
    <w:rsid w:val="00642AAF"/>
    <w:rsid w:val="00643140"/>
    <w:rsid w:val="006438D6"/>
    <w:rsid w:val="00643B42"/>
    <w:rsid w:val="00643EBD"/>
    <w:rsid w:val="006444BE"/>
    <w:rsid w:val="00644C9A"/>
    <w:rsid w:val="006451A5"/>
    <w:rsid w:val="00645D81"/>
    <w:rsid w:val="006472FB"/>
    <w:rsid w:val="006473C6"/>
    <w:rsid w:val="00647500"/>
    <w:rsid w:val="00650237"/>
    <w:rsid w:val="00651101"/>
    <w:rsid w:val="00651129"/>
    <w:rsid w:val="00651773"/>
    <w:rsid w:val="00651A30"/>
    <w:rsid w:val="00651ADF"/>
    <w:rsid w:val="00652098"/>
    <w:rsid w:val="00652399"/>
    <w:rsid w:val="00652571"/>
    <w:rsid w:val="00652CE6"/>
    <w:rsid w:val="00654542"/>
    <w:rsid w:val="006552F5"/>
    <w:rsid w:val="00655602"/>
    <w:rsid w:val="00655FEE"/>
    <w:rsid w:val="00656789"/>
    <w:rsid w:val="006570B4"/>
    <w:rsid w:val="006572D2"/>
    <w:rsid w:val="006600FF"/>
    <w:rsid w:val="0066047C"/>
    <w:rsid w:val="00660CED"/>
    <w:rsid w:val="00660DEB"/>
    <w:rsid w:val="006610FF"/>
    <w:rsid w:val="006612DC"/>
    <w:rsid w:val="006624A9"/>
    <w:rsid w:val="0066298D"/>
    <w:rsid w:val="006631A2"/>
    <w:rsid w:val="00664C15"/>
    <w:rsid w:val="00665233"/>
    <w:rsid w:val="006663F9"/>
    <w:rsid w:val="00666460"/>
    <w:rsid w:val="0066681A"/>
    <w:rsid w:val="00666BA9"/>
    <w:rsid w:val="00666D56"/>
    <w:rsid w:val="00667191"/>
    <w:rsid w:val="006676E4"/>
    <w:rsid w:val="00667F53"/>
    <w:rsid w:val="00670214"/>
    <w:rsid w:val="006703C6"/>
    <w:rsid w:val="0067057B"/>
    <w:rsid w:val="00670D54"/>
    <w:rsid w:val="006714B3"/>
    <w:rsid w:val="0067210F"/>
    <w:rsid w:val="006721EC"/>
    <w:rsid w:val="006725A0"/>
    <w:rsid w:val="0067265A"/>
    <w:rsid w:val="00672E51"/>
    <w:rsid w:val="0067339D"/>
    <w:rsid w:val="0067354C"/>
    <w:rsid w:val="006736DD"/>
    <w:rsid w:val="00673D04"/>
    <w:rsid w:val="0067445B"/>
    <w:rsid w:val="00674C0C"/>
    <w:rsid w:val="006755FF"/>
    <w:rsid w:val="00676526"/>
    <w:rsid w:val="00677861"/>
    <w:rsid w:val="00677D2F"/>
    <w:rsid w:val="00677F3F"/>
    <w:rsid w:val="0068014A"/>
    <w:rsid w:val="006806D7"/>
    <w:rsid w:val="006811BD"/>
    <w:rsid w:val="006819BF"/>
    <w:rsid w:val="006823C2"/>
    <w:rsid w:val="00682B03"/>
    <w:rsid w:val="00682DEF"/>
    <w:rsid w:val="00683E8B"/>
    <w:rsid w:val="00684004"/>
    <w:rsid w:val="00684FD1"/>
    <w:rsid w:val="0068501E"/>
    <w:rsid w:val="006854CE"/>
    <w:rsid w:val="0068550C"/>
    <w:rsid w:val="00685A72"/>
    <w:rsid w:val="00685B4E"/>
    <w:rsid w:val="00685B60"/>
    <w:rsid w:val="00686027"/>
    <w:rsid w:val="00686530"/>
    <w:rsid w:val="0068685D"/>
    <w:rsid w:val="00686B42"/>
    <w:rsid w:val="00686C65"/>
    <w:rsid w:val="00686E93"/>
    <w:rsid w:val="00687690"/>
    <w:rsid w:val="00687A2A"/>
    <w:rsid w:val="00691CBF"/>
    <w:rsid w:val="00691DB5"/>
    <w:rsid w:val="006926AD"/>
    <w:rsid w:val="00692DF0"/>
    <w:rsid w:val="0069393F"/>
    <w:rsid w:val="0069445C"/>
    <w:rsid w:val="00694493"/>
    <w:rsid w:val="00694DCE"/>
    <w:rsid w:val="00695200"/>
    <w:rsid w:val="00695440"/>
    <w:rsid w:val="00695600"/>
    <w:rsid w:val="006A0C11"/>
    <w:rsid w:val="006A2EB4"/>
    <w:rsid w:val="006A309C"/>
    <w:rsid w:val="006A336E"/>
    <w:rsid w:val="006A353E"/>
    <w:rsid w:val="006A3601"/>
    <w:rsid w:val="006A471A"/>
    <w:rsid w:val="006A491F"/>
    <w:rsid w:val="006A56E5"/>
    <w:rsid w:val="006A5B7C"/>
    <w:rsid w:val="006A5D92"/>
    <w:rsid w:val="006A609A"/>
    <w:rsid w:val="006A6730"/>
    <w:rsid w:val="006A6815"/>
    <w:rsid w:val="006A7AE6"/>
    <w:rsid w:val="006A7B37"/>
    <w:rsid w:val="006A7CE9"/>
    <w:rsid w:val="006B01D9"/>
    <w:rsid w:val="006B0D5C"/>
    <w:rsid w:val="006B192A"/>
    <w:rsid w:val="006B3F7A"/>
    <w:rsid w:val="006B52EC"/>
    <w:rsid w:val="006B5328"/>
    <w:rsid w:val="006B597F"/>
    <w:rsid w:val="006B6F31"/>
    <w:rsid w:val="006B7137"/>
    <w:rsid w:val="006B75B4"/>
    <w:rsid w:val="006B77D4"/>
    <w:rsid w:val="006B7BE7"/>
    <w:rsid w:val="006C0309"/>
    <w:rsid w:val="006C04FD"/>
    <w:rsid w:val="006C05F3"/>
    <w:rsid w:val="006C189F"/>
    <w:rsid w:val="006C268F"/>
    <w:rsid w:val="006C2933"/>
    <w:rsid w:val="006C3F21"/>
    <w:rsid w:val="006C4089"/>
    <w:rsid w:val="006C4B7A"/>
    <w:rsid w:val="006C4F10"/>
    <w:rsid w:val="006C57F9"/>
    <w:rsid w:val="006C5831"/>
    <w:rsid w:val="006C5F29"/>
    <w:rsid w:val="006C62ED"/>
    <w:rsid w:val="006C705B"/>
    <w:rsid w:val="006C70FD"/>
    <w:rsid w:val="006C7E18"/>
    <w:rsid w:val="006D0654"/>
    <w:rsid w:val="006D103D"/>
    <w:rsid w:val="006D119C"/>
    <w:rsid w:val="006D153A"/>
    <w:rsid w:val="006D1C6B"/>
    <w:rsid w:val="006D20F9"/>
    <w:rsid w:val="006D2A46"/>
    <w:rsid w:val="006D2F41"/>
    <w:rsid w:val="006D3719"/>
    <w:rsid w:val="006D3952"/>
    <w:rsid w:val="006D3A14"/>
    <w:rsid w:val="006D3A82"/>
    <w:rsid w:val="006D3B23"/>
    <w:rsid w:val="006D3C28"/>
    <w:rsid w:val="006D4ACC"/>
    <w:rsid w:val="006D53E0"/>
    <w:rsid w:val="006D656A"/>
    <w:rsid w:val="006D6F1F"/>
    <w:rsid w:val="006D781A"/>
    <w:rsid w:val="006D7E2A"/>
    <w:rsid w:val="006E0140"/>
    <w:rsid w:val="006E0588"/>
    <w:rsid w:val="006E06B5"/>
    <w:rsid w:val="006E0C88"/>
    <w:rsid w:val="006E1153"/>
    <w:rsid w:val="006E1622"/>
    <w:rsid w:val="006E18E0"/>
    <w:rsid w:val="006E303F"/>
    <w:rsid w:val="006E33EA"/>
    <w:rsid w:val="006E38FC"/>
    <w:rsid w:val="006E3CDA"/>
    <w:rsid w:val="006E55E1"/>
    <w:rsid w:val="006E607A"/>
    <w:rsid w:val="006E6191"/>
    <w:rsid w:val="006E646E"/>
    <w:rsid w:val="006E7534"/>
    <w:rsid w:val="006E790D"/>
    <w:rsid w:val="006F014E"/>
    <w:rsid w:val="006F044A"/>
    <w:rsid w:val="006F04B1"/>
    <w:rsid w:val="006F0A15"/>
    <w:rsid w:val="006F11E1"/>
    <w:rsid w:val="006F2325"/>
    <w:rsid w:val="006F279B"/>
    <w:rsid w:val="006F2ADD"/>
    <w:rsid w:val="006F2C01"/>
    <w:rsid w:val="006F30AA"/>
    <w:rsid w:val="006F3541"/>
    <w:rsid w:val="006F3B80"/>
    <w:rsid w:val="006F3C69"/>
    <w:rsid w:val="006F3F7D"/>
    <w:rsid w:val="006F4347"/>
    <w:rsid w:val="006F4362"/>
    <w:rsid w:val="006F46F9"/>
    <w:rsid w:val="006F476C"/>
    <w:rsid w:val="006F4E36"/>
    <w:rsid w:val="006F5254"/>
    <w:rsid w:val="006F5421"/>
    <w:rsid w:val="006F54A7"/>
    <w:rsid w:val="006F5A37"/>
    <w:rsid w:val="006F62A7"/>
    <w:rsid w:val="006F64C3"/>
    <w:rsid w:val="006F6F16"/>
    <w:rsid w:val="006F75ED"/>
    <w:rsid w:val="006F76CF"/>
    <w:rsid w:val="0070007B"/>
    <w:rsid w:val="007006F3"/>
    <w:rsid w:val="00700725"/>
    <w:rsid w:val="0070218D"/>
    <w:rsid w:val="00702948"/>
    <w:rsid w:val="007047EB"/>
    <w:rsid w:val="00704AC6"/>
    <w:rsid w:val="00704ED7"/>
    <w:rsid w:val="0070501E"/>
    <w:rsid w:val="007050B3"/>
    <w:rsid w:val="007053F9"/>
    <w:rsid w:val="00705BC8"/>
    <w:rsid w:val="00705BF6"/>
    <w:rsid w:val="00707422"/>
    <w:rsid w:val="0070796C"/>
    <w:rsid w:val="00707B89"/>
    <w:rsid w:val="00707E54"/>
    <w:rsid w:val="0071008F"/>
    <w:rsid w:val="00710117"/>
    <w:rsid w:val="0071077C"/>
    <w:rsid w:val="0071120E"/>
    <w:rsid w:val="007116E3"/>
    <w:rsid w:val="0071182F"/>
    <w:rsid w:val="00711A79"/>
    <w:rsid w:val="007120A5"/>
    <w:rsid w:val="0071216A"/>
    <w:rsid w:val="007126E8"/>
    <w:rsid w:val="00712A07"/>
    <w:rsid w:val="00712E40"/>
    <w:rsid w:val="00712F1B"/>
    <w:rsid w:val="00712F93"/>
    <w:rsid w:val="00714BBB"/>
    <w:rsid w:val="00714CE9"/>
    <w:rsid w:val="00714EEB"/>
    <w:rsid w:val="00715A3D"/>
    <w:rsid w:val="007163A9"/>
    <w:rsid w:val="0071642A"/>
    <w:rsid w:val="00716D64"/>
    <w:rsid w:val="007177CF"/>
    <w:rsid w:val="007202D2"/>
    <w:rsid w:val="0072051A"/>
    <w:rsid w:val="0072092A"/>
    <w:rsid w:val="00720B73"/>
    <w:rsid w:val="00721754"/>
    <w:rsid w:val="0072221A"/>
    <w:rsid w:val="007225C7"/>
    <w:rsid w:val="00722C42"/>
    <w:rsid w:val="00722DBE"/>
    <w:rsid w:val="00722F52"/>
    <w:rsid w:val="0072326F"/>
    <w:rsid w:val="00723678"/>
    <w:rsid w:val="00723DEC"/>
    <w:rsid w:val="007244C3"/>
    <w:rsid w:val="00726DF0"/>
    <w:rsid w:val="0072755E"/>
    <w:rsid w:val="00727FE2"/>
    <w:rsid w:val="00730103"/>
    <w:rsid w:val="0073045E"/>
    <w:rsid w:val="00730A18"/>
    <w:rsid w:val="0073117E"/>
    <w:rsid w:val="00731324"/>
    <w:rsid w:val="007314C9"/>
    <w:rsid w:val="00731AE8"/>
    <w:rsid w:val="00732729"/>
    <w:rsid w:val="00732C26"/>
    <w:rsid w:val="007342BF"/>
    <w:rsid w:val="007350E0"/>
    <w:rsid w:val="00735915"/>
    <w:rsid w:val="00737807"/>
    <w:rsid w:val="00737AFA"/>
    <w:rsid w:val="007414F7"/>
    <w:rsid w:val="007416D0"/>
    <w:rsid w:val="00741961"/>
    <w:rsid w:val="00741FF6"/>
    <w:rsid w:val="00742525"/>
    <w:rsid w:val="0074352A"/>
    <w:rsid w:val="00743DE4"/>
    <w:rsid w:val="00744460"/>
    <w:rsid w:val="00744DEF"/>
    <w:rsid w:val="007457A4"/>
    <w:rsid w:val="00747228"/>
    <w:rsid w:val="00747A1E"/>
    <w:rsid w:val="007501CE"/>
    <w:rsid w:val="00750920"/>
    <w:rsid w:val="00752267"/>
    <w:rsid w:val="007523DE"/>
    <w:rsid w:val="007523F5"/>
    <w:rsid w:val="00753BC9"/>
    <w:rsid w:val="00753C4A"/>
    <w:rsid w:val="00753F7E"/>
    <w:rsid w:val="00754B2F"/>
    <w:rsid w:val="00754BBF"/>
    <w:rsid w:val="007555C2"/>
    <w:rsid w:val="00755968"/>
    <w:rsid w:val="00755B08"/>
    <w:rsid w:val="007565A3"/>
    <w:rsid w:val="00756826"/>
    <w:rsid w:val="00761A2F"/>
    <w:rsid w:val="007621F4"/>
    <w:rsid w:val="00762B61"/>
    <w:rsid w:val="007647B1"/>
    <w:rsid w:val="0076492B"/>
    <w:rsid w:val="00764BE2"/>
    <w:rsid w:val="00765A5A"/>
    <w:rsid w:val="0076621D"/>
    <w:rsid w:val="007669F3"/>
    <w:rsid w:val="00766D97"/>
    <w:rsid w:val="007670B7"/>
    <w:rsid w:val="00767AFC"/>
    <w:rsid w:val="00767E81"/>
    <w:rsid w:val="007702C9"/>
    <w:rsid w:val="0077064F"/>
    <w:rsid w:val="00770A0B"/>
    <w:rsid w:val="0077124C"/>
    <w:rsid w:val="00771AFC"/>
    <w:rsid w:val="00772746"/>
    <w:rsid w:val="00772805"/>
    <w:rsid w:val="00772938"/>
    <w:rsid w:val="0077378C"/>
    <w:rsid w:val="00773D23"/>
    <w:rsid w:val="00773F84"/>
    <w:rsid w:val="00774E5F"/>
    <w:rsid w:val="00775C12"/>
    <w:rsid w:val="00776593"/>
    <w:rsid w:val="007766D3"/>
    <w:rsid w:val="0077682D"/>
    <w:rsid w:val="00776AE0"/>
    <w:rsid w:val="00776D36"/>
    <w:rsid w:val="00777198"/>
    <w:rsid w:val="007779BD"/>
    <w:rsid w:val="00777CA6"/>
    <w:rsid w:val="00781111"/>
    <w:rsid w:val="0078119C"/>
    <w:rsid w:val="00781892"/>
    <w:rsid w:val="0078211E"/>
    <w:rsid w:val="007827FA"/>
    <w:rsid w:val="0078283F"/>
    <w:rsid w:val="0078300E"/>
    <w:rsid w:val="00783428"/>
    <w:rsid w:val="00783482"/>
    <w:rsid w:val="00784117"/>
    <w:rsid w:val="007848E3"/>
    <w:rsid w:val="00784FE0"/>
    <w:rsid w:val="0078585C"/>
    <w:rsid w:val="007863D5"/>
    <w:rsid w:val="00786B12"/>
    <w:rsid w:val="00787ACC"/>
    <w:rsid w:val="007902F7"/>
    <w:rsid w:val="0079151F"/>
    <w:rsid w:val="00791BAC"/>
    <w:rsid w:val="007933D8"/>
    <w:rsid w:val="00793847"/>
    <w:rsid w:val="00794919"/>
    <w:rsid w:val="00794A8A"/>
    <w:rsid w:val="0079616A"/>
    <w:rsid w:val="00797187"/>
    <w:rsid w:val="007973D7"/>
    <w:rsid w:val="00797AF8"/>
    <w:rsid w:val="00797BC4"/>
    <w:rsid w:val="00797C92"/>
    <w:rsid w:val="007A05A7"/>
    <w:rsid w:val="007A0A2B"/>
    <w:rsid w:val="007A1658"/>
    <w:rsid w:val="007A2417"/>
    <w:rsid w:val="007A2B72"/>
    <w:rsid w:val="007A2CD8"/>
    <w:rsid w:val="007A387B"/>
    <w:rsid w:val="007A3EAE"/>
    <w:rsid w:val="007A3FA6"/>
    <w:rsid w:val="007A4662"/>
    <w:rsid w:val="007A4F84"/>
    <w:rsid w:val="007A548F"/>
    <w:rsid w:val="007A54C9"/>
    <w:rsid w:val="007A668E"/>
    <w:rsid w:val="007A6E7A"/>
    <w:rsid w:val="007A756A"/>
    <w:rsid w:val="007A7974"/>
    <w:rsid w:val="007A7C4A"/>
    <w:rsid w:val="007B06F2"/>
    <w:rsid w:val="007B071B"/>
    <w:rsid w:val="007B0AAD"/>
    <w:rsid w:val="007B1507"/>
    <w:rsid w:val="007B1F29"/>
    <w:rsid w:val="007B239C"/>
    <w:rsid w:val="007B26B2"/>
    <w:rsid w:val="007B2D73"/>
    <w:rsid w:val="007B34D4"/>
    <w:rsid w:val="007B3777"/>
    <w:rsid w:val="007B3A4E"/>
    <w:rsid w:val="007B5952"/>
    <w:rsid w:val="007B66C6"/>
    <w:rsid w:val="007B6ADB"/>
    <w:rsid w:val="007B7D79"/>
    <w:rsid w:val="007C0022"/>
    <w:rsid w:val="007C0860"/>
    <w:rsid w:val="007C0CB4"/>
    <w:rsid w:val="007C1A45"/>
    <w:rsid w:val="007C1D57"/>
    <w:rsid w:val="007C28D6"/>
    <w:rsid w:val="007C2B2D"/>
    <w:rsid w:val="007C31DA"/>
    <w:rsid w:val="007C38FD"/>
    <w:rsid w:val="007C3D88"/>
    <w:rsid w:val="007C42D7"/>
    <w:rsid w:val="007C48F2"/>
    <w:rsid w:val="007C4994"/>
    <w:rsid w:val="007C4A0B"/>
    <w:rsid w:val="007C4F29"/>
    <w:rsid w:val="007C53E5"/>
    <w:rsid w:val="007C55AA"/>
    <w:rsid w:val="007C593E"/>
    <w:rsid w:val="007C5BCB"/>
    <w:rsid w:val="007C6366"/>
    <w:rsid w:val="007C64AC"/>
    <w:rsid w:val="007C65CA"/>
    <w:rsid w:val="007C673C"/>
    <w:rsid w:val="007C6C05"/>
    <w:rsid w:val="007C73C9"/>
    <w:rsid w:val="007C7596"/>
    <w:rsid w:val="007C7969"/>
    <w:rsid w:val="007D0641"/>
    <w:rsid w:val="007D0D6E"/>
    <w:rsid w:val="007D0F69"/>
    <w:rsid w:val="007D13BD"/>
    <w:rsid w:val="007D1453"/>
    <w:rsid w:val="007D1E4A"/>
    <w:rsid w:val="007D2B77"/>
    <w:rsid w:val="007D2CBC"/>
    <w:rsid w:val="007D3AB9"/>
    <w:rsid w:val="007D3BC6"/>
    <w:rsid w:val="007D4E43"/>
    <w:rsid w:val="007D5158"/>
    <w:rsid w:val="007D6DDA"/>
    <w:rsid w:val="007E0F48"/>
    <w:rsid w:val="007E175A"/>
    <w:rsid w:val="007E175E"/>
    <w:rsid w:val="007E19CE"/>
    <w:rsid w:val="007E1B1A"/>
    <w:rsid w:val="007E1D61"/>
    <w:rsid w:val="007E2629"/>
    <w:rsid w:val="007E262C"/>
    <w:rsid w:val="007E2ABB"/>
    <w:rsid w:val="007E4209"/>
    <w:rsid w:val="007E4263"/>
    <w:rsid w:val="007E52A7"/>
    <w:rsid w:val="007E5BF0"/>
    <w:rsid w:val="007E697E"/>
    <w:rsid w:val="007E6ABB"/>
    <w:rsid w:val="007E6E6E"/>
    <w:rsid w:val="007E7014"/>
    <w:rsid w:val="007E7027"/>
    <w:rsid w:val="007F0EF9"/>
    <w:rsid w:val="007F2EF7"/>
    <w:rsid w:val="007F30B5"/>
    <w:rsid w:val="007F35D4"/>
    <w:rsid w:val="007F36B0"/>
    <w:rsid w:val="007F3DEC"/>
    <w:rsid w:val="007F4270"/>
    <w:rsid w:val="007F4625"/>
    <w:rsid w:val="007F55F8"/>
    <w:rsid w:val="007F5C14"/>
    <w:rsid w:val="007F6411"/>
    <w:rsid w:val="007F76FE"/>
    <w:rsid w:val="00800283"/>
    <w:rsid w:val="0080084D"/>
    <w:rsid w:val="008008B5"/>
    <w:rsid w:val="00800E81"/>
    <w:rsid w:val="00800FF3"/>
    <w:rsid w:val="008015D6"/>
    <w:rsid w:val="00801E47"/>
    <w:rsid w:val="008022A4"/>
    <w:rsid w:val="008023DB"/>
    <w:rsid w:val="00802849"/>
    <w:rsid w:val="0080286F"/>
    <w:rsid w:val="008049D4"/>
    <w:rsid w:val="008054B2"/>
    <w:rsid w:val="00805A31"/>
    <w:rsid w:val="00805EBC"/>
    <w:rsid w:val="00806B7E"/>
    <w:rsid w:val="00807312"/>
    <w:rsid w:val="00807777"/>
    <w:rsid w:val="008077C7"/>
    <w:rsid w:val="00810A96"/>
    <w:rsid w:val="00811A1C"/>
    <w:rsid w:val="00811AA5"/>
    <w:rsid w:val="00812119"/>
    <w:rsid w:val="00812854"/>
    <w:rsid w:val="00812AB0"/>
    <w:rsid w:val="008132BF"/>
    <w:rsid w:val="0081341E"/>
    <w:rsid w:val="00813A19"/>
    <w:rsid w:val="008144C1"/>
    <w:rsid w:val="00814BAA"/>
    <w:rsid w:val="00814E78"/>
    <w:rsid w:val="00815093"/>
    <w:rsid w:val="008152BD"/>
    <w:rsid w:val="00815304"/>
    <w:rsid w:val="00815B3B"/>
    <w:rsid w:val="00816624"/>
    <w:rsid w:val="008177B0"/>
    <w:rsid w:val="00817C83"/>
    <w:rsid w:val="00820203"/>
    <w:rsid w:val="00820707"/>
    <w:rsid w:val="00820C3B"/>
    <w:rsid w:val="00823C25"/>
    <w:rsid w:val="00824468"/>
    <w:rsid w:val="00824F9A"/>
    <w:rsid w:val="008251D4"/>
    <w:rsid w:val="00825247"/>
    <w:rsid w:val="00825E96"/>
    <w:rsid w:val="00826267"/>
    <w:rsid w:val="00826958"/>
    <w:rsid w:val="008270A2"/>
    <w:rsid w:val="008276C4"/>
    <w:rsid w:val="00827B58"/>
    <w:rsid w:val="0083000A"/>
    <w:rsid w:val="00831DA7"/>
    <w:rsid w:val="008323A4"/>
    <w:rsid w:val="0083287E"/>
    <w:rsid w:val="00832DCD"/>
    <w:rsid w:val="00832F8F"/>
    <w:rsid w:val="00832FDA"/>
    <w:rsid w:val="00833E05"/>
    <w:rsid w:val="0083575B"/>
    <w:rsid w:val="008359AD"/>
    <w:rsid w:val="00835D39"/>
    <w:rsid w:val="00836154"/>
    <w:rsid w:val="0083638A"/>
    <w:rsid w:val="00836497"/>
    <w:rsid w:val="00836606"/>
    <w:rsid w:val="00836BBE"/>
    <w:rsid w:val="008376AF"/>
    <w:rsid w:val="008405BA"/>
    <w:rsid w:val="00840944"/>
    <w:rsid w:val="0084133F"/>
    <w:rsid w:val="00841A56"/>
    <w:rsid w:val="008428B6"/>
    <w:rsid w:val="00842935"/>
    <w:rsid w:val="008433C3"/>
    <w:rsid w:val="0084345F"/>
    <w:rsid w:val="008436E6"/>
    <w:rsid w:val="00844A19"/>
    <w:rsid w:val="0084504B"/>
    <w:rsid w:val="00845DCF"/>
    <w:rsid w:val="00847201"/>
    <w:rsid w:val="008500AD"/>
    <w:rsid w:val="008501DE"/>
    <w:rsid w:val="00851522"/>
    <w:rsid w:val="0085160D"/>
    <w:rsid w:val="0085191A"/>
    <w:rsid w:val="008519C8"/>
    <w:rsid w:val="00851D18"/>
    <w:rsid w:val="008522EE"/>
    <w:rsid w:val="008524B9"/>
    <w:rsid w:val="008538B2"/>
    <w:rsid w:val="008539A2"/>
    <w:rsid w:val="00853E70"/>
    <w:rsid w:val="00854669"/>
    <w:rsid w:val="008547AB"/>
    <w:rsid w:val="00855E5F"/>
    <w:rsid w:val="00855E6B"/>
    <w:rsid w:val="00855FAC"/>
    <w:rsid w:val="00856270"/>
    <w:rsid w:val="008566EA"/>
    <w:rsid w:val="008568D3"/>
    <w:rsid w:val="008573D8"/>
    <w:rsid w:val="00857B95"/>
    <w:rsid w:val="008601D2"/>
    <w:rsid w:val="00860A79"/>
    <w:rsid w:val="00860DFC"/>
    <w:rsid w:val="0086175C"/>
    <w:rsid w:val="00861837"/>
    <w:rsid w:val="008624E4"/>
    <w:rsid w:val="00862537"/>
    <w:rsid w:val="0086261A"/>
    <w:rsid w:val="00863151"/>
    <w:rsid w:val="00864C08"/>
    <w:rsid w:val="008651DB"/>
    <w:rsid w:val="008657BE"/>
    <w:rsid w:val="008658DA"/>
    <w:rsid w:val="008660E4"/>
    <w:rsid w:val="008668A8"/>
    <w:rsid w:val="0086703B"/>
    <w:rsid w:val="008677FA"/>
    <w:rsid w:val="00867BBC"/>
    <w:rsid w:val="00870994"/>
    <w:rsid w:val="00870E58"/>
    <w:rsid w:val="00871887"/>
    <w:rsid w:val="00871957"/>
    <w:rsid w:val="008726D2"/>
    <w:rsid w:val="00872A69"/>
    <w:rsid w:val="00872B52"/>
    <w:rsid w:val="00872C10"/>
    <w:rsid w:val="00872CFA"/>
    <w:rsid w:val="008745B7"/>
    <w:rsid w:val="00874B99"/>
    <w:rsid w:val="008757AB"/>
    <w:rsid w:val="00875BD8"/>
    <w:rsid w:val="0087612D"/>
    <w:rsid w:val="008762DA"/>
    <w:rsid w:val="008763A1"/>
    <w:rsid w:val="0087662C"/>
    <w:rsid w:val="008775DF"/>
    <w:rsid w:val="00880120"/>
    <w:rsid w:val="0088014B"/>
    <w:rsid w:val="00880470"/>
    <w:rsid w:val="00880698"/>
    <w:rsid w:val="00881114"/>
    <w:rsid w:val="008815DF"/>
    <w:rsid w:val="008819DC"/>
    <w:rsid w:val="00881E60"/>
    <w:rsid w:val="008823B8"/>
    <w:rsid w:val="008823E8"/>
    <w:rsid w:val="00882A62"/>
    <w:rsid w:val="008833BC"/>
    <w:rsid w:val="00883A48"/>
    <w:rsid w:val="00883BCB"/>
    <w:rsid w:val="00885704"/>
    <w:rsid w:val="008858CD"/>
    <w:rsid w:val="00885952"/>
    <w:rsid w:val="00886045"/>
    <w:rsid w:val="00886927"/>
    <w:rsid w:val="00887BE5"/>
    <w:rsid w:val="00887C6A"/>
    <w:rsid w:val="00887E31"/>
    <w:rsid w:val="008909A3"/>
    <w:rsid w:val="00890C09"/>
    <w:rsid w:val="00890E53"/>
    <w:rsid w:val="00891330"/>
    <w:rsid w:val="00891A12"/>
    <w:rsid w:val="00891D06"/>
    <w:rsid w:val="00891EFE"/>
    <w:rsid w:val="0089252D"/>
    <w:rsid w:val="00894D0C"/>
    <w:rsid w:val="00894E64"/>
    <w:rsid w:val="008954E4"/>
    <w:rsid w:val="0089556D"/>
    <w:rsid w:val="00896248"/>
    <w:rsid w:val="0089626B"/>
    <w:rsid w:val="00896354"/>
    <w:rsid w:val="00896B4A"/>
    <w:rsid w:val="0089748E"/>
    <w:rsid w:val="008975DA"/>
    <w:rsid w:val="00897753"/>
    <w:rsid w:val="00897E57"/>
    <w:rsid w:val="00897EE8"/>
    <w:rsid w:val="008A0167"/>
    <w:rsid w:val="008A0531"/>
    <w:rsid w:val="008A0C8A"/>
    <w:rsid w:val="008A1CF8"/>
    <w:rsid w:val="008A2258"/>
    <w:rsid w:val="008A312C"/>
    <w:rsid w:val="008A3340"/>
    <w:rsid w:val="008A3CB6"/>
    <w:rsid w:val="008A46A6"/>
    <w:rsid w:val="008A4DA5"/>
    <w:rsid w:val="008A51CF"/>
    <w:rsid w:val="008A5A5C"/>
    <w:rsid w:val="008A610D"/>
    <w:rsid w:val="008A620B"/>
    <w:rsid w:val="008A6CA5"/>
    <w:rsid w:val="008A6EA2"/>
    <w:rsid w:val="008A79FE"/>
    <w:rsid w:val="008A7CEF"/>
    <w:rsid w:val="008B0269"/>
    <w:rsid w:val="008B04D5"/>
    <w:rsid w:val="008B126A"/>
    <w:rsid w:val="008B285A"/>
    <w:rsid w:val="008B2E72"/>
    <w:rsid w:val="008B3224"/>
    <w:rsid w:val="008B3F3F"/>
    <w:rsid w:val="008B49DF"/>
    <w:rsid w:val="008B5428"/>
    <w:rsid w:val="008B5B9A"/>
    <w:rsid w:val="008B5C00"/>
    <w:rsid w:val="008B5FEA"/>
    <w:rsid w:val="008B6211"/>
    <w:rsid w:val="008B698A"/>
    <w:rsid w:val="008C02C0"/>
    <w:rsid w:val="008C06E1"/>
    <w:rsid w:val="008C087D"/>
    <w:rsid w:val="008C105A"/>
    <w:rsid w:val="008C1930"/>
    <w:rsid w:val="008C1DE4"/>
    <w:rsid w:val="008C2223"/>
    <w:rsid w:val="008C2612"/>
    <w:rsid w:val="008C3A90"/>
    <w:rsid w:val="008C3B10"/>
    <w:rsid w:val="008C4087"/>
    <w:rsid w:val="008C57BB"/>
    <w:rsid w:val="008C6A18"/>
    <w:rsid w:val="008C6B5F"/>
    <w:rsid w:val="008C7709"/>
    <w:rsid w:val="008D026A"/>
    <w:rsid w:val="008D0A02"/>
    <w:rsid w:val="008D0CCB"/>
    <w:rsid w:val="008D0F10"/>
    <w:rsid w:val="008D1215"/>
    <w:rsid w:val="008D174E"/>
    <w:rsid w:val="008D19CD"/>
    <w:rsid w:val="008D2189"/>
    <w:rsid w:val="008D27C0"/>
    <w:rsid w:val="008D27FA"/>
    <w:rsid w:val="008D29B7"/>
    <w:rsid w:val="008D3801"/>
    <w:rsid w:val="008D3943"/>
    <w:rsid w:val="008D4131"/>
    <w:rsid w:val="008D416F"/>
    <w:rsid w:val="008D43AE"/>
    <w:rsid w:val="008D477F"/>
    <w:rsid w:val="008D4C25"/>
    <w:rsid w:val="008D4CF4"/>
    <w:rsid w:val="008D518A"/>
    <w:rsid w:val="008D569F"/>
    <w:rsid w:val="008D6F4E"/>
    <w:rsid w:val="008D6F8A"/>
    <w:rsid w:val="008D7D38"/>
    <w:rsid w:val="008E0577"/>
    <w:rsid w:val="008E0E36"/>
    <w:rsid w:val="008E11DB"/>
    <w:rsid w:val="008E1F6E"/>
    <w:rsid w:val="008E1FC9"/>
    <w:rsid w:val="008E29E5"/>
    <w:rsid w:val="008E2A2A"/>
    <w:rsid w:val="008E2B76"/>
    <w:rsid w:val="008E36A0"/>
    <w:rsid w:val="008E3F39"/>
    <w:rsid w:val="008E4F53"/>
    <w:rsid w:val="008E5120"/>
    <w:rsid w:val="008E5747"/>
    <w:rsid w:val="008E6516"/>
    <w:rsid w:val="008E7DBC"/>
    <w:rsid w:val="008F020B"/>
    <w:rsid w:val="008F0811"/>
    <w:rsid w:val="008F159D"/>
    <w:rsid w:val="008F1B02"/>
    <w:rsid w:val="008F1B2D"/>
    <w:rsid w:val="008F26BD"/>
    <w:rsid w:val="008F4594"/>
    <w:rsid w:val="008F4667"/>
    <w:rsid w:val="008F468F"/>
    <w:rsid w:val="008F4A5B"/>
    <w:rsid w:val="008F5236"/>
    <w:rsid w:val="008F5912"/>
    <w:rsid w:val="008F605E"/>
    <w:rsid w:val="008F6286"/>
    <w:rsid w:val="008F7848"/>
    <w:rsid w:val="009000B5"/>
    <w:rsid w:val="00900EA1"/>
    <w:rsid w:val="00901195"/>
    <w:rsid w:val="00901425"/>
    <w:rsid w:val="0090152B"/>
    <w:rsid w:val="00901542"/>
    <w:rsid w:val="0090175C"/>
    <w:rsid w:val="00901C3F"/>
    <w:rsid w:val="00901F65"/>
    <w:rsid w:val="0090357D"/>
    <w:rsid w:val="00904FD2"/>
    <w:rsid w:val="009053E8"/>
    <w:rsid w:val="00905501"/>
    <w:rsid w:val="00905BAF"/>
    <w:rsid w:val="00906F5D"/>
    <w:rsid w:val="0090711F"/>
    <w:rsid w:val="009075AB"/>
    <w:rsid w:val="0090762E"/>
    <w:rsid w:val="00910654"/>
    <w:rsid w:val="00910801"/>
    <w:rsid w:val="009108AF"/>
    <w:rsid w:val="00910B6D"/>
    <w:rsid w:val="00911176"/>
    <w:rsid w:val="00911707"/>
    <w:rsid w:val="00911840"/>
    <w:rsid w:val="0091184F"/>
    <w:rsid w:val="009118D1"/>
    <w:rsid w:val="00911AFE"/>
    <w:rsid w:val="0091230A"/>
    <w:rsid w:val="00912555"/>
    <w:rsid w:val="00913A18"/>
    <w:rsid w:val="00913B42"/>
    <w:rsid w:val="009149E9"/>
    <w:rsid w:val="00914FB6"/>
    <w:rsid w:val="00915641"/>
    <w:rsid w:val="009163CE"/>
    <w:rsid w:val="00916EE9"/>
    <w:rsid w:val="009171FF"/>
    <w:rsid w:val="009179C5"/>
    <w:rsid w:val="00920A15"/>
    <w:rsid w:val="00920F85"/>
    <w:rsid w:val="00921C34"/>
    <w:rsid w:val="0092230A"/>
    <w:rsid w:val="00922981"/>
    <w:rsid w:val="00922A0A"/>
    <w:rsid w:val="00923326"/>
    <w:rsid w:val="009234C5"/>
    <w:rsid w:val="00923A52"/>
    <w:rsid w:val="009254C8"/>
    <w:rsid w:val="00926C0A"/>
    <w:rsid w:val="0092716D"/>
    <w:rsid w:val="00927237"/>
    <w:rsid w:val="009279B3"/>
    <w:rsid w:val="00927CF1"/>
    <w:rsid w:val="00927E95"/>
    <w:rsid w:val="00927F3A"/>
    <w:rsid w:val="00930706"/>
    <w:rsid w:val="00930B8C"/>
    <w:rsid w:val="00930C9C"/>
    <w:rsid w:val="00931177"/>
    <w:rsid w:val="009321F3"/>
    <w:rsid w:val="00932B05"/>
    <w:rsid w:val="00932FBE"/>
    <w:rsid w:val="00933564"/>
    <w:rsid w:val="009341B3"/>
    <w:rsid w:val="009343A9"/>
    <w:rsid w:val="00934C55"/>
    <w:rsid w:val="00934FBE"/>
    <w:rsid w:val="00936465"/>
    <w:rsid w:val="00936B83"/>
    <w:rsid w:val="0094056A"/>
    <w:rsid w:val="009415C7"/>
    <w:rsid w:val="009415FD"/>
    <w:rsid w:val="00941D56"/>
    <w:rsid w:val="0094298F"/>
    <w:rsid w:val="00942FB0"/>
    <w:rsid w:val="0094387E"/>
    <w:rsid w:val="00943B6A"/>
    <w:rsid w:val="009455D4"/>
    <w:rsid w:val="00945B4C"/>
    <w:rsid w:val="00945B87"/>
    <w:rsid w:val="00946046"/>
    <w:rsid w:val="00946047"/>
    <w:rsid w:val="00946181"/>
    <w:rsid w:val="00946268"/>
    <w:rsid w:val="00946780"/>
    <w:rsid w:val="009467A2"/>
    <w:rsid w:val="00946809"/>
    <w:rsid w:val="00946D10"/>
    <w:rsid w:val="00946F5E"/>
    <w:rsid w:val="009479B2"/>
    <w:rsid w:val="00947B1D"/>
    <w:rsid w:val="00947C7D"/>
    <w:rsid w:val="00947D58"/>
    <w:rsid w:val="009502BF"/>
    <w:rsid w:val="009504E4"/>
    <w:rsid w:val="00950C6F"/>
    <w:rsid w:val="0095169F"/>
    <w:rsid w:val="00951BD8"/>
    <w:rsid w:val="00952725"/>
    <w:rsid w:val="00952BDF"/>
    <w:rsid w:val="009539B0"/>
    <w:rsid w:val="00953DCB"/>
    <w:rsid w:val="00954E25"/>
    <w:rsid w:val="00954EA7"/>
    <w:rsid w:val="009555F1"/>
    <w:rsid w:val="00955BC6"/>
    <w:rsid w:val="00955DD2"/>
    <w:rsid w:val="00956208"/>
    <w:rsid w:val="0095682F"/>
    <w:rsid w:val="00956D8B"/>
    <w:rsid w:val="00956E6F"/>
    <w:rsid w:val="00956F71"/>
    <w:rsid w:val="00957AD4"/>
    <w:rsid w:val="0096133A"/>
    <w:rsid w:val="0096133F"/>
    <w:rsid w:val="009615E7"/>
    <w:rsid w:val="00962D90"/>
    <w:rsid w:val="00962E53"/>
    <w:rsid w:val="00962F6A"/>
    <w:rsid w:val="00963A82"/>
    <w:rsid w:val="00963B30"/>
    <w:rsid w:val="009640C6"/>
    <w:rsid w:val="009645F9"/>
    <w:rsid w:val="00964BA0"/>
    <w:rsid w:val="00964E37"/>
    <w:rsid w:val="009666FA"/>
    <w:rsid w:val="009669F8"/>
    <w:rsid w:val="00967797"/>
    <w:rsid w:val="0097138B"/>
    <w:rsid w:val="009714BE"/>
    <w:rsid w:val="009715AF"/>
    <w:rsid w:val="00971DAE"/>
    <w:rsid w:val="009721BD"/>
    <w:rsid w:val="009723E6"/>
    <w:rsid w:val="00973F40"/>
    <w:rsid w:val="00974BF7"/>
    <w:rsid w:val="00974CA3"/>
    <w:rsid w:val="00975500"/>
    <w:rsid w:val="00975683"/>
    <w:rsid w:val="009768F1"/>
    <w:rsid w:val="00977B4A"/>
    <w:rsid w:val="00980ABA"/>
    <w:rsid w:val="00981019"/>
    <w:rsid w:val="009818C4"/>
    <w:rsid w:val="00982834"/>
    <w:rsid w:val="009837F7"/>
    <w:rsid w:val="009838ED"/>
    <w:rsid w:val="00984015"/>
    <w:rsid w:val="00984569"/>
    <w:rsid w:val="009846F7"/>
    <w:rsid w:val="00985348"/>
    <w:rsid w:val="00985541"/>
    <w:rsid w:val="009856FB"/>
    <w:rsid w:val="00985999"/>
    <w:rsid w:val="00985AF5"/>
    <w:rsid w:val="0098774C"/>
    <w:rsid w:val="00987D56"/>
    <w:rsid w:val="00990BAD"/>
    <w:rsid w:val="009911B8"/>
    <w:rsid w:val="00991519"/>
    <w:rsid w:val="009918E9"/>
    <w:rsid w:val="00991FA3"/>
    <w:rsid w:val="00992AD3"/>
    <w:rsid w:val="00992B92"/>
    <w:rsid w:val="00993173"/>
    <w:rsid w:val="00993345"/>
    <w:rsid w:val="0099357A"/>
    <w:rsid w:val="00993E33"/>
    <w:rsid w:val="009943EC"/>
    <w:rsid w:val="009946E1"/>
    <w:rsid w:val="00994985"/>
    <w:rsid w:val="00994B01"/>
    <w:rsid w:val="009960A2"/>
    <w:rsid w:val="009A0299"/>
    <w:rsid w:val="009A09B9"/>
    <w:rsid w:val="009A1178"/>
    <w:rsid w:val="009A158C"/>
    <w:rsid w:val="009A261A"/>
    <w:rsid w:val="009A4654"/>
    <w:rsid w:val="009A4A5F"/>
    <w:rsid w:val="009A4BE0"/>
    <w:rsid w:val="009A4C2A"/>
    <w:rsid w:val="009A5A4B"/>
    <w:rsid w:val="009A5A64"/>
    <w:rsid w:val="009A5D8A"/>
    <w:rsid w:val="009A6D91"/>
    <w:rsid w:val="009A7789"/>
    <w:rsid w:val="009A7F6D"/>
    <w:rsid w:val="009B00C6"/>
    <w:rsid w:val="009B10C6"/>
    <w:rsid w:val="009B1D55"/>
    <w:rsid w:val="009B1EF4"/>
    <w:rsid w:val="009B2154"/>
    <w:rsid w:val="009B3384"/>
    <w:rsid w:val="009B451D"/>
    <w:rsid w:val="009B461B"/>
    <w:rsid w:val="009B4A9C"/>
    <w:rsid w:val="009B53E1"/>
    <w:rsid w:val="009B5580"/>
    <w:rsid w:val="009B6A81"/>
    <w:rsid w:val="009B7B71"/>
    <w:rsid w:val="009B7E15"/>
    <w:rsid w:val="009C06F6"/>
    <w:rsid w:val="009C2758"/>
    <w:rsid w:val="009C5669"/>
    <w:rsid w:val="009C5A0F"/>
    <w:rsid w:val="009C6180"/>
    <w:rsid w:val="009C647C"/>
    <w:rsid w:val="009C6931"/>
    <w:rsid w:val="009C6982"/>
    <w:rsid w:val="009C6C75"/>
    <w:rsid w:val="009C72A5"/>
    <w:rsid w:val="009D0A95"/>
    <w:rsid w:val="009D1241"/>
    <w:rsid w:val="009D1387"/>
    <w:rsid w:val="009D2CE9"/>
    <w:rsid w:val="009D2E1B"/>
    <w:rsid w:val="009D2EFB"/>
    <w:rsid w:val="009D3011"/>
    <w:rsid w:val="009D3EB7"/>
    <w:rsid w:val="009D3FFC"/>
    <w:rsid w:val="009D4AB3"/>
    <w:rsid w:val="009D5133"/>
    <w:rsid w:val="009D5B48"/>
    <w:rsid w:val="009D5BA0"/>
    <w:rsid w:val="009D5BCD"/>
    <w:rsid w:val="009D6083"/>
    <w:rsid w:val="009D6223"/>
    <w:rsid w:val="009D62D9"/>
    <w:rsid w:val="009D6F9F"/>
    <w:rsid w:val="009D77B4"/>
    <w:rsid w:val="009D77E9"/>
    <w:rsid w:val="009D78A2"/>
    <w:rsid w:val="009D7A3B"/>
    <w:rsid w:val="009E030E"/>
    <w:rsid w:val="009E0A6D"/>
    <w:rsid w:val="009E0B18"/>
    <w:rsid w:val="009E0FDD"/>
    <w:rsid w:val="009E1368"/>
    <w:rsid w:val="009E1481"/>
    <w:rsid w:val="009E15AE"/>
    <w:rsid w:val="009E1B73"/>
    <w:rsid w:val="009E1E89"/>
    <w:rsid w:val="009E2AC8"/>
    <w:rsid w:val="009E3170"/>
    <w:rsid w:val="009E3493"/>
    <w:rsid w:val="009E351D"/>
    <w:rsid w:val="009E3CA9"/>
    <w:rsid w:val="009E516F"/>
    <w:rsid w:val="009E5383"/>
    <w:rsid w:val="009E590C"/>
    <w:rsid w:val="009E6A8C"/>
    <w:rsid w:val="009E6B3F"/>
    <w:rsid w:val="009E6C76"/>
    <w:rsid w:val="009E6EDC"/>
    <w:rsid w:val="009E7243"/>
    <w:rsid w:val="009E7523"/>
    <w:rsid w:val="009E7660"/>
    <w:rsid w:val="009F038D"/>
    <w:rsid w:val="009F0A3F"/>
    <w:rsid w:val="009F0CDA"/>
    <w:rsid w:val="009F0EFA"/>
    <w:rsid w:val="009F16B1"/>
    <w:rsid w:val="009F185B"/>
    <w:rsid w:val="009F18F2"/>
    <w:rsid w:val="009F2310"/>
    <w:rsid w:val="009F2395"/>
    <w:rsid w:val="009F2739"/>
    <w:rsid w:val="009F31BC"/>
    <w:rsid w:val="009F3CD0"/>
    <w:rsid w:val="009F3ECA"/>
    <w:rsid w:val="009F4270"/>
    <w:rsid w:val="009F4AF5"/>
    <w:rsid w:val="009F72EE"/>
    <w:rsid w:val="00A00BDD"/>
    <w:rsid w:val="00A00C37"/>
    <w:rsid w:val="00A00C55"/>
    <w:rsid w:val="00A00EE0"/>
    <w:rsid w:val="00A0114E"/>
    <w:rsid w:val="00A01E52"/>
    <w:rsid w:val="00A02147"/>
    <w:rsid w:val="00A02522"/>
    <w:rsid w:val="00A02C9B"/>
    <w:rsid w:val="00A02E28"/>
    <w:rsid w:val="00A034CD"/>
    <w:rsid w:val="00A03623"/>
    <w:rsid w:val="00A0378A"/>
    <w:rsid w:val="00A03A0D"/>
    <w:rsid w:val="00A042C7"/>
    <w:rsid w:val="00A057EF"/>
    <w:rsid w:val="00A05A62"/>
    <w:rsid w:val="00A067C0"/>
    <w:rsid w:val="00A077E6"/>
    <w:rsid w:val="00A1079B"/>
    <w:rsid w:val="00A10A9F"/>
    <w:rsid w:val="00A11479"/>
    <w:rsid w:val="00A11E2F"/>
    <w:rsid w:val="00A1233B"/>
    <w:rsid w:val="00A12849"/>
    <w:rsid w:val="00A12AE3"/>
    <w:rsid w:val="00A1324D"/>
    <w:rsid w:val="00A1363D"/>
    <w:rsid w:val="00A13BA3"/>
    <w:rsid w:val="00A1408C"/>
    <w:rsid w:val="00A144E0"/>
    <w:rsid w:val="00A14807"/>
    <w:rsid w:val="00A1494D"/>
    <w:rsid w:val="00A1572C"/>
    <w:rsid w:val="00A15EEE"/>
    <w:rsid w:val="00A1605D"/>
    <w:rsid w:val="00A162C7"/>
    <w:rsid w:val="00A16326"/>
    <w:rsid w:val="00A17789"/>
    <w:rsid w:val="00A21AB1"/>
    <w:rsid w:val="00A226DE"/>
    <w:rsid w:val="00A233C5"/>
    <w:rsid w:val="00A234DD"/>
    <w:rsid w:val="00A235D8"/>
    <w:rsid w:val="00A24305"/>
    <w:rsid w:val="00A243F3"/>
    <w:rsid w:val="00A244A5"/>
    <w:rsid w:val="00A24A04"/>
    <w:rsid w:val="00A24B01"/>
    <w:rsid w:val="00A24B4D"/>
    <w:rsid w:val="00A24FD2"/>
    <w:rsid w:val="00A258EF"/>
    <w:rsid w:val="00A25C80"/>
    <w:rsid w:val="00A2675F"/>
    <w:rsid w:val="00A26A12"/>
    <w:rsid w:val="00A2711B"/>
    <w:rsid w:val="00A2791D"/>
    <w:rsid w:val="00A30C7F"/>
    <w:rsid w:val="00A30F1D"/>
    <w:rsid w:val="00A30F3E"/>
    <w:rsid w:val="00A31635"/>
    <w:rsid w:val="00A3217B"/>
    <w:rsid w:val="00A32406"/>
    <w:rsid w:val="00A32DDE"/>
    <w:rsid w:val="00A3387E"/>
    <w:rsid w:val="00A33A83"/>
    <w:rsid w:val="00A343AC"/>
    <w:rsid w:val="00A3477B"/>
    <w:rsid w:val="00A34B64"/>
    <w:rsid w:val="00A3500A"/>
    <w:rsid w:val="00A35D71"/>
    <w:rsid w:val="00A36161"/>
    <w:rsid w:val="00A361CF"/>
    <w:rsid w:val="00A364C1"/>
    <w:rsid w:val="00A36CF8"/>
    <w:rsid w:val="00A37DD7"/>
    <w:rsid w:val="00A401D3"/>
    <w:rsid w:val="00A402A1"/>
    <w:rsid w:val="00A41308"/>
    <w:rsid w:val="00A4194C"/>
    <w:rsid w:val="00A419CF"/>
    <w:rsid w:val="00A41DE7"/>
    <w:rsid w:val="00A423FF"/>
    <w:rsid w:val="00A430C7"/>
    <w:rsid w:val="00A43422"/>
    <w:rsid w:val="00A434CA"/>
    <w:rsid w:val="00A435B5"/>
    <w:rsid w:val="00A43811"/>
    <w:rsid w:val="00A43813"/>
    <w:rsid w:val="00A43C10"/>
    <w:rsid w:val="00A45A2B"/>
    <w:rsid w:val="00A46618"/>
    <w:rsid w:val="00A4689D"/>
    <w:rsid w:val="00A46C86"/>
    <w:rsid w:val="00A47E60"/>
    <w:rsid w:val="00A47EEF"/>
    <w:rsid w:val="00A508D6"/>
    <w:rsid w:val="00A51194"/>
    <w:rsid w:val="00A51630"/>
    <w:rsid w:val="00A5258B"/>
    <w:rsid w:val="00A53E63"/>
    <w:rsid w:val="00A53FE6"/>
    <w:rsid w:val="00A540BD"/>
    <w:rsid w:val="00A5411A"/>
    <w:rsid w:val="00A54B5A"/>
    <w:rsid w:val="00A55AE8"/>
    <w:rsid w:val="00A56029"/>
    <w:rsid w:val="00A57092"/>
    <w:rsid w:val="00A60127"/>
    <w:rsid w:val="00A607CF"/>
    <w:rsid w:val="00A607D2"/>
    <w:rsid w:val="00A6093D"/>
    <w:rsid w:val="00A6116C"/>
    <w:rsid w:val="00A6117D"/>
    <w:rsid w:val="00A61F77"/>
    <w:rsid w:val="00A6257E"/>
    <w:rsid w:val="00A627E3"/>
    <w:rsid w:val="00A62A3C"/>
    <w:rsid w:val="00A62CF1"/>
    <w:rsid w:val="00A6312F"/>
    <w:rsid w:val="00A63230"/>
    <w:rsid w:val="00A633FF"/>
    <w:rsid w:val="00A63486"/>
    <w:rsid w:val="00A63B41"/>
    <w:rsid w:val="00A646C8"/>
    <w:rsid w:val="00A64A42"/>
    <w:rsid w:val="00A64F84"/>
    <w:rsid w:val="00A65CDB"/>
    <w:rsid w:val="00A6639E"/>
    <w:rsid w:val="00A668BC"/>
    <w:rsid w:val="00A67A27"/>
    <w:rsid w:val="00A67BAC"/>
    <w:rsid w:val="00A701B2"/>
    <w:rsid w:val="00A70BBF"/>
    <w:rsid w:val="00A72847"/>
    <w:rsid w:val="00A734BD"/>
    <w:rsid w:val="00A738F0"/>
    <w:rsid w:val="00A73AB5"/>
    <w:rsid w:val="00A7415A"/>
    <w:rsid w:val="00A74843"/>
    <w:rsid w:val="00A75422"/>
    <w:rsid w:val="00A75531"/>
    <w:rsid w:val="00A765D3"/>
    <w:rsid w:val="00A768D4"/>
    <w:rsid w:val="00A76CBD"/>
    <w:rsid w:val="00A7760E"/>
    <w:rsid w:val="00A77C63"/>
    <w:rsid w:val="00A82093"/>
    <w:rsid w:val="00A82739"/>
    <w:rsid w:val="00A828C8"/>
    <w:rsid w:val="00A847F1"/>
    <w:rsid w:val="00A854F5"/>
    <w:rsid w:val="00A85B2B"/>
    <w:rsid w:val="00A85F00"/>
    <w:rsid w:val="00A86C71"/>
    <w:rsid w:val="00A8739C"/>
    <w:rsid w:val="00A873A2"/>
    <w:rsid w:val="00A901F0"/>
    <w:rsid w:val="00A9058B"/>
    <w:rsid w:val="00A91031"/>
    <w:rsid w:val="00A910C4"/>
    <w:rsid w:val="00A91653"/>
    <w:rsid w:val="00A918CC"/>
    <w:rsid w:val="00A91B45"/>
    <w:rsid w:val="00A9222C"/>
    <w:rsid w:val="00A9232D"/>
    <w:rsid w:val="00A927BC"/>
    <w:rsid w:val="00A92C8C"/>
    <w:rsid w:val="00A92DB7"/>
    <w:rsid w:val="00A9376B"/>
    <w:rsid w:val="00A93BD9"/>
    <w:rsid w:val="00A95A2A"/>
    <w:rsid w:val="00A95A93"/>
    <w:rsid w:val="00A9733C"/>
    <w:rsid w:val="00A975DC"/>
    <w:rsid w:val="00A97D69"/>
    <w:rsid w:val="00AA1212"/>
    <w:rsid w:val="00AA1DC4"/>
    <w:rsid w:val="00AA204E"/>
    <w:rsid w:val="00AA301B"/>
    <w:rsid w:val="00AA319C"/>
    <w:rsid w:val="00AA3562"/>
    <w:rsid w:val="00AA3648"/>
    <w:rsid w:val="00AA3D5C"/>
    <w:rsid w:val="00AA3D65"/>
    <w:rsid w:val="00AA43A6"/>
    <w:rsid w:val="00AA4519"/>
    <w:rsid w:val="00AA45C9"/>
    <w:rsid w:val="00AA462A"/>
    <w:rsid w:val="00AA4796"/>
    <w:rsid w:val="00AA4D1A"/>
    <w:rsid w:val="00AA4F7B"/>
    <w:rsid w:val="00AA5839"/>
    <w:rsid w:val="00AA616A"/>
    <w:rsid w:val="00AA6574"/>
    <w:rsid w:val="00AA71BC"/>
    <w:rsid w:val="00AB1748"/>
    <w:rsid w:val="00AB39E8"/>
    <w:rsid w:val="00AB3A8E"/>
    <w:rsid w:val="00AB496C"/>
    <w:rsid w:val="00AB5511"/>
    <w:rsid w:val="00AB5DDB"/>
    <w:rsid w:val="00AB751E"/>
    <w:rsid w:val="00AB7FFD"/>
    <w:rsid w:val="00AC0247"/>
    <w:rsid w:val="00AC052B"/>
    <w:rsid w:val="00AC0536"/>
    <w:rsid w:val="00AC066A"/>
    <w:rsid w:val="00AC075B"/>
    <w:rsid w:val="00AC18CF"/>
    <w:rsid w:val="00AC1D9F"/>
    <w:rsid w:val="00AC2027"/>
    <w:rsid w:val="00AC229B"/>
    <w:rsid w:val="00AC29FE"/>
    <w:rsid w:val="00AC2B38"/>
    <w:rsid w:val="00AC477E"/>
    <w:rsid w:val="00AC48C4"/>
    <w:rsid w:val="00AC50B1"/>
    <w:rsid w:val="00AC574E"/>
    <w:rsid w:val="00AC58B5"/>
    <w:rsid w:val="00AC5988"/>
    <w:rsid w:val="00AC5A00"/>
    <w:rsid w:val="00AC60EE"/>
    <w:rsid w:val="00AC6449"/>
    <w:rsid w:val="00AC6584"/>
    <w:rsid w:val="00AC6BBE"/>
    <w:rsid w:val="00AC728F"/>
    <w:rsid w:val="00AC7314"/>
    <w:rsid w:val="00AC7444"/>
    <w:rsid w:val="00AD06E0"/>
    <w:rsid w:val="00AD0F41"/>
    <w:rsid w:val="00AD2170"/>
    <w:rsid w:val="00AD2A30"/>
    <w:rsid w:val="00AD2CFF"/>
    <w:rsid w:val="00AD3067"/>
    <w:rsid w:val="00AD3112"/>
    <w:rsid w:val="00AD34AC"/>
    <w:rsid w:val="00AD356B"/>
    <w:rsid w:val="00AD5026"/>
    <w:rsid w:val="00AD5706"/>
    <w:rsid w:val="00AD5B94"/>
    <w:rsid w:val="00AD5D03"/>
    <w:rsid w:val="00AD5E91"/>
    <w:rsid w:val="00AD75FB"/>
    <w:rsid w:val="00AE09E5"/>
    <w:rsid w:val="00AE0FF8"/>
    <w:rsid w:val="00AE101E"/>
    <w:rsid w:val="00AE20AC"/>
    <w:rsid w:val="00AE2356"/>
    <w:rsid w:val="00AE4118"/>
    <w:rsid w:val="00AE4589"/>
    <w:rsid w:val="00AE5167"/>
    <w:rsid w:val="00AE5328"/>
    <w:rsid w:val="00AE5600"/>
    <w:rsid w:val="00AE606F"/>
    <w:rsid w:val="00AE6908"/>
    <w:rsid w:val="00AE6C1D"/>
    <w:rsid w:val="00AE6DD9"/>
    <w:rsid w:val="00AE6E12"/>
    <w:rsid w:val="00AE6F49"/>
    <w:rsid w:val="00AE791B"/>
    <w:rsid w:val="00AE7BA4"/>
    <w:rsid w:val="00AF00D6"/>
    <w:rsid w:val="00AF05DB"/>
    <w:rsid w:val="00AF0696"/>
    <w:rsid w:val="00AF091F"/>
    <w:rsid w:val="00AF0CEF"/>
    <w:rsid w:val="00AF0F6A"/>
    <w:rsid w:val="00AF1DF5"/>
    <w:rsid w:val="00AF23A8"/>
    <w:rsid w:val="00AF29EC"/>
    <w:rsid w:val="00AF2E36"/>
    <w:rsid w:val="00AF35DD"/>
    <w:rsid w:val="00AF379D"/>
    <w:rsid w:val="00AF40B4"/>
    <w:rsid w:val="00AF4B9E"/>
    <w:rsid w:val="00AF50E7"/>
    <w:rsid w:val="00AF5A34"/>
    <w:rsid w:val="00AF5B06"/>
    <w:rsid w:val="00AF602E"/>
    <w:rsid w:val="00AF6237"/>
    <w:rsid w:val="00AF62DD"/>
    <w:rsid w:val="00B00D5D"/>
    <w:rsid w:val="00B01A36"/>
    <w:rsid w:val="00B01C08"/>
    <w:rsid w:val="00B02582"/>
    <w:rsid w:val="00B02CE5"/>
    <w:rsid w:val="00B04151"/>
    <w:rsid w:val="00B05B95"/>
    <w:rsid w:val="00B05D0F"/>
    <w:rsid w:val="00B06773"/>
    <w:rsid w:val="00B069E6"/>
    <w:rsid w:val="00B070B5"/>
    <w:rsid w:val="00B10482"/>
    <w:rsid w:val="00B10B3C"/>
    <w:rsid w:val="00B11507"/>
    <w:rsid w:val="00B118E5"/>
    <w:rsid w:val="00B11E0B"/>
    <w:rsid w:val="00B12198"/>
    <w:rsid w:val="00B12846"/>
    <w:rsid w:val="00B1301B"/>
    <w:rsid w:val="00B134B0"/>
    <w:rsid w:val="00B13F0B"/>
    <w:rsid w:val="00B14042"/>
    <w:rsid w:val="00B14449"/>
    <w:rsid w:val="00B15F3C"/>
    <w:rsid w:val="00B16012"/>
    <w:rsid w:val="00B168F2"/>
    <w:rsid w:val="00B169D2"/>
    <w:rsid w:val="00B16D47"/>
    <w:rsid w:val="00B17008"/>
    <w:rsid w:val="00B170EA"/>
    <w:rsid w:val="00B1718A"/>
    <w:rsid w:val="00B173A0"/>
    <w:rsid w:val="00B17492"/>
    <w:rsid w:val="00B17718"/>
    <w:rsid w:val="00B17BF2"/>
    <w:rsid w:val="00B206A6"/>
    <w:rsid w:val="00B20B36"/>
    <w:rsid w:val="00B21701"/>
    <w:rsid w:val="00B21894"/>
    <w:rsid w:val="00B21A55"/>
    <w:rsid w:val="00B21A94"/>
    <w:rsid w:val="00B222E2"/>
    <w:rsid w:val="00B24239"/>
    <w:rsid w:val="00B24318"/>
    <w:rsid w:val="00B24546"/>
    <w:rsid w:val="00B2567E"/>
    <w:rsid w:val="00B2571E"/>
    <w:rsid w:val="00B25D05"/>
    <w:rsid w:val="00B26D3B"/>
    <w:rsid w:val="00B26DF7"/>
    <w:rsid w:val="00B27205"/>
    <w:rsid w:val="00B27564"/>
    <w:rsid w:val="00B27EA1"/>
    <w:rsid w:val="00B30300"/>
    <w:rsid w:val="00B314CD"/>
    <w:rsid w:val="00B3151D"/>
    <w:rsid w:val="00B317AA"/>
    <w:rsid w:val="00B33738"/>
    <w:rsid w:val="00B33D4A"/>
    <w:rsid w:val="00B347B7"/>
    <w:rsid w:val="00B34E8B"/>
    <w:rsid w:val="00B34FCC"/>
    <w:rsid w:val="00B353FD"/>
    <w:rsid w:val="00B3540D"/>
    <w:rsid w:val="00B35EA4"/>
    <w:rsid w:val="00B3625A"/>
    <w:rsid w:val="00B366BA"/>
    <w:rsid w:val="00B3732C"/>
    <w:rsid w:val="00B411D9"/>
    <w:rsid w:val="00B43053"/>
    <w:rsid w:val="00B438C0"/>
    <w:rsid w:val="00B43E5D"/>
    <w:rsid w:val="00B43F93"/>
    <w:rsid w:val="00B4501D"/>
    <w:rsid w:val="00B4558D"/>
    <w:rsid w:val="00B45804"/>
    <w:rsid w:val="00B4583E"/>
    <w:rsid w:val="00B45D8B"/>
    <w:rsid w:val="00B46412"/>
    <w:rsid w:val="00B474C6"/>
    <w:rsid w:val="00B476BF"/>
    <w:rsid w:val="00B479B3"/>
    <w:rsid w:val="00B5059F"/>
    <w:rsid w:val="00B50814"/>
    <w:rsid w:val="00B50C0D"/>
    <w:rsid w:val="00B50D9A"/>
    <w:rsid w:val="00B51114"/>
    <w:rsid w:val="00B528C9"/>
    <w:rsid w:val="00B52D5F"/>
    <w:rsid w:val="00B52F4F"/>
    <w:rsid w:val="00B536BE"/>
    <w:rsid w:val="00B539F2"/>
    <w:rsid w:val="00B53B4D"/>
    <w:rsid w:val="00B54411"/>
    <w:rsid w:val="00B54B79"/>
    <w:rsid w:val="00B550DE"/>
    <w:rsid w:val="00B55173"/>
    <w:rsid w:val="00B56548"/>
    <w:rsid w:val="00B565EE"/>
    <w:rsid w:val="00B56DC7"/>
    <w:rsid w:val="00B56E70"/>
    <w:rsid w:val="00B575DF"/>
    <w:rsid w:val="00B57D5F"/>
    <w:rsid w:val="00B602C8"/>
    <w:rsid w:val="00B6082E"/>
    <w:rsid w:val="00B60FC2"/>
    <w:rsid w:val="00B61652"/>
    <w:rsid w:val="00B61BAD"/>
    <w:rsid w:val="00B61F07"/>
    <w:rsid w:val="00B62472"/>
    <w:rsid w:val="00B62667"/>
    <w:rsid w:val="00B62BA6"/>
    <w:rsid w:val="00B62F62"/>
    <w:rsid w:val="00B64918"/>
    <w:rsid w:val="00B64B3D"/>
    <w:rsid w:val="00B64B4B"/>
    <w:rsid w:val="00B659EC"/>
    <w:rsid w:val="00B65A4A"/>
    <w:rsid w:val="00B65F9B"/>
    <w:rsid w:val="00B66163"/>
    <w:rsid w:val="00B6644B"/>
    <w:rsid w:val="00B70291"/>
    <w:rsid w:val="00B702A2"/>
    <w:rsid w:val="00B70B00"/>
    <w:rsid w:val="00B71C30"/>
    <w:rsid w:val="00B71FC7"/>
    <w:rsid w:val="00B723EC"/>
    <w:rsid w:val="00B726C9"/>
    <w:rsid w:val="00B72C0D"/>
    <w:rsid w:val="00B73868"/>
    <w:rsid w:val="00B73F64"/>
    <w:rsid w:val="00B74F8F"/>
    <w:rsid w:val="00B7566D"/>
    <w:rsid w:val="00B75F20"/>
    <w:rsid w:val="00B76260"/>
    <w:rsid w:val="00B76801"/>
    <w:rsid w:val="00B76838"/>
    <w:rsid w:val="00B77580"/>
    <w:rsid w:val="00B80F6F"/>
    <w:rsid w:val="00B80FC2"/>
    <w:rsid w:val="00B80FD2"/>
    <w:rsid w:val="00B81723"/>
    <w:rsid w:val="00B836D3"/>
    <w:rsid w:val="00B83711"/>
    <w:rsid w:val="00B83BB2"/>
    <w:rsid w:val="00B83CD4"/>
    <w:rsid w:val="00B8434D"/>
    <w:rsid w:val="00B846CA"/>
    <w:rsid w:val="00B84E26"/>
    <w:rsid w:val="00B8542A"/>
    <w:rsid w:val="00B85DCE"/>
    <w:rsid w:val="00B86BFC"/>
    <w:rsid w:val="00B86DAE"/>
    <w:rsid w:val="00B86F39"/>
    <w:rsid w:val="00B86FC9"/>
    <w:rsid w:val="00B87371"/>
    <w:rsid w:val="00B87DA0"/>
    <w:rsid w:val="00B87FD7"/>
    <w:rsid w:val="00B911E9"/>
    <w:rsid w:val="00B91BDE"/>
    <w:rsid w:val="00B9236E"/>
    <w:rsid w:val="00B92675"/>
    <w:rsid w:val="00B928FA"/>
    <w:rsid w:val="00B931AD"/>
    <w:rsid w:val="00B931EE"/>
    <w:rsid w:val="00B9329C"/>
    <w:rsid w:val="00B93510"/>
    <w:rsid w:val="00B93CF7"/>
    <w:rsid w:val="00B94929"/>
    <w:rsid w:val="00B94B4A"/>
    <w:rsid w:val="00B95252"/>
    <w:rsid w:val="00B95368"/>
    <w:rsid w:val="00B95C0A"/>
    <w:rsid w:val="00B95D6D"/>
    <w:rsid w:val="00B95E67"/>
    <w:rsid w:val="00B95E69"/>
    <w:rsid w:val="00B96AAC"/>
    <w:rsid w:val="00BA0912"/>
    <w:rsid w:val="00BA0AD1"/>
    <w:rsid w:val="00BA0BF4"/>
    <w:rsid w:val="00BA0C74"/>
    <w:rsid w:val="00BA270F"/>
    <w:rsid w:val="00BA2973"/>
    <w:rsid w:val="00BA4E1C"/>
    <w:rsid w:val="00BA5435"/>
    <w:rsid w:val="00BA5486"/>
    <w:rsid w:val="00BA67E3"/>
    <w:rsid w:val="00BA7373"/>
    <w:rsid w:val="00BA7496"/>
    <w:rsid w:val="00BA7C93"/>
    <w:rsid w:val="00BB0461"/>
    <w:rsid w:val="00BB04C6"/>
    <w:rsid w:val="00BB05AB"/>
    <w:rsid w:val="00BB06A6"/>
    <w:rsid w:val="00BB08CC"/>
    <w:rsid w:val="00BB0E8F"/>
    <w:rsid w:val="00BB0F8C"/>
    <w:rsid w:val="00BB13B0"/>
    <w:rsid w:val="00BB2960"/>
    <w:rsid w:val="00BB3272"/>
    <w:rsid w:val="00BB3677"/>
    <w:rsid w:val="00BB3B49"/>
    <w:rsid w:val="00BB5645"/>
    <w:rsid w:val="00BB5777"/>
    <w:rsid w:val="00BB5A41"/>
    <w:rsid w:val="00BB63B2"/>
    <w:rsid w:val="00BC01D5"/>
    <w:rsid w:val="00BC03D8"/>
    <w:rsid w:val="00BC06DA"/>
    <w:rsid w:val="00BC0771"/>
    <w:rsid w:val="00BC09F9"/>
    <w:rsid w:val="00BC0DC3"/>
    <w:rsid w:val="00BC1521"/>
    <w:rsid w:val="00BC1721"/>
    <w:rsid w:val="00BC1E15"/>
    <w:rsid w:val="00BC2081"/>
    <w:rsid w:val="00BC21BD"/>
    <w:rsid w:val="00BC2A7B"/>
    <w:rsid w:val="00BC3392"/>
    <w:rsid w:val="00BC366A"/>
    <w:rsid w:val="00BC38A9"/>
    <w:rsid w:val="00BC41A4"/>
    <w:rsid w:val="00BC427F"/>
    <w:rsid w:val="00BC5233"/>
    <w:rsid w:val="00BC57A9"/>
    <w:rsid w:val="00BC5A5F"/>
    <w:rsid w:val="00BC5D9E"/>
    <w:rsid w:val="00BC5FC9"/>
    <w:rsid w:val="00BD02B7"/>
    <w:rsid w:val="00BD091B"/>
    <w:rsid w:val="00BD0AD1"/>
    <w:rsid w:val="00BD103E"/>
    <w:rsid w:val="00BD1A0F"/>
    <w:rsid w:val="00BD1F92"/>
    <w:rsid w:val="00BD20E0"/>
    <w:rsid w:val="00BD2108"/>
    <w:rsid w:val="00BD38FC"/>
    <w:rsid w:val="00BD40A2"/>
    <w:rsid w:val="00BD472B"/>
    <w:rsid w:val="00BD4CDA"/>
    <w:rsid w:val="00BD549F"/>
    <w:rsid w:val="00BD58D0"/>
    <w:rsid w:val="00BD5C9C"/>
    <w:rsid w:val="00BD603F"/>
    <w:rsid w:val="00BD6113"/>
    <w:rsid w:val="00BD6508"/>
    <w:rsid w:val="00BD67D7"/>
    <w:rsid w:val="00BD75BF"/>
    <w:rsid w:val="00BD7DD6"/>
    <w:rsid w:val="00BE05F2"/>
    <w:rsid w:val="00BE0EA2"/>
    <w:rsid w:val="00BE135E"/>
    <w:rsid w:val="00BE1976"/>
    <w:rsid w:val="00BE26CD"/>
    <w:rsid w:val="00BE302E"/>
    <w:rsid w:val="00BE3066"/>
    <w:rsid w:val="00BE32AD"/>
    <w:rsid w:val="00BE556F"/>
    <w:rsid w:val="00BE558B"/>
    <w:rsid w:val="00BE68B2"/>
    <w:rsid w:val="00BE750C"/>
    <w:rsid w:val="00BE7ADA"/>
    <w:rsid w:val="00BE7E86"/>
    <w:rsid w:val="00BE7FB3"/>
    <w:rsid w:val="00BF0147"/>
    <w:rsid w:val="00BF0ECA"/>
    <w:rsid w:val="00BF15EB"/>
    <w:rsid w:val="00BF19ED"/>
    <w:rsid w:val="00BF1A3E"/>
    <w:rsid w:val="00BF1C15"/>
    <w:rsid w:val="00BF1E1D"/>
    <w:rsid w:val="00BF2D3B"/>
    <w:rsid w:val="00BF3E8D"/>
    <w:rsid w:val="00BF47D0"/>
    <w:rsid w:val="00BF529F"/>
    <w:rsid w:val="00BF562F"/>
    <w:rsid w:val="00BF65AC"/>
    <w:rsid w:val="00BF69E4"/>
    <w:rsid w:val="00BF7828"/>
    <w:rsid w:val="00C002B8"/>
    <w:rsid w:val="00C003AD"/>
    <w:rsid w:val="00C014BE"/>
    <w:rsid w:val="00C0180F"/>
    <w:rsid w:val="00C021D8"/>
    <w:rsid w:val="00C02443"/>
    <w:rsid w:val="00C026A1"/>
    <w:rsid w:val="00C02784"/>
    <w:rsid w:val="00C035AC"/>
    <w:rsid w:val="00C04044"/>
    <w:rsid w:val="00C051E2"/>
    <w:rsid w:val="00C05696"/>
    <w:rsid w:val="00C0594B"/>
    <w:rsid w:val="00C05BF2"/>
    <w:rsid w:val="00C063EE"/>
    <w:rsid w:val="00C0697C"/>
    <w:rsid w:val="00C06A2F"/>
    <w:rsid w:val="00C06DEE"/>
    <w:rsid w:val="00C071DB"/>
    <w:rsid w:val="00C07B24"/>
    <w:rsid w:val="00C07DA8"/>
    <w:rsid w:val="00C07DD5"/>
    <w:rsid w:val="00C10E56"/>
    <w:rsid w:val="00C113A2"/>
    <w:rsid w:val="00C11DB7"/>
    <w:rsid w:val="00C11DC6"/>
    <w:rsid w:val="00C11E11"/>
    <w:rsid w:val="00C12002"/>
    <w:rsid w:val="00C1213A"/>
    <w:rsid w:val="00C12DBA"/>
    <w:rsid w:val="00C14250"/>
    <w:rsid w:val="00C142C9"/>
    <w:rsid w:val="00C143FC"/>
    <w:rsid w:val="00C159FF"/>
    <w:rsid w:val="00C163CF"/>
    <w:rsid w:val="00C1665B"/>
    <w:rsid w:val="00C16701"/>
    <w:rsid w:val="00C170B8"/>
    <w:rsid w:val="00C172BF"/>
    <w:rsid w:val="00C174C8"/>
    <w:rsid w:val="00C17988"/>
    <w:rsid w:val="00C17E4B"/>
    <w:rsid w:val="00C206EB"/>
    <w:rsid w:val="00C20EAA"/>
    <w:rsid w:val="00C2105F"/>
    <w:rsid w:val="00C21553"/>
    <w:rsid w:val="00C21A0F"/>
    <w:rsid w:val="00C21E20"/>
    <w:rsid w:val="00C22481"/>
    <w:rsid w:val="00C2295A"/>
    <w:rsid w:val="00C2398A"/>
    <w:rsid w:val="00C24BD8"/>
    <w:rsid w:val="00C259BD"/>
    <w:rsid w:val="00C269BF"/>
    <w:rsid w:val="00C26ABD"/>
    <w:rsid w:val="00C2705F"/>
    <w:rsid w:val="00C27394"/>
    <w:rsid w:val="00C2757F"/>
    <w:rsid w:val="00C279DB"/>
    <w:rsid w:val="00C27E8B"/>
    <w:rsid w:val="00C302AF"/>
    <w:rsid w:val="00C30559"/>
    <w:rsid w:val="00C30B6B"/>
    <w:rsid w:val="00C31626"/>
    <w:rsid w:val="00C32115"/>
    <w:rsid w:val="00C330B2"/>
    <w:rsid w:val="00C337AA"/>
    <w:rsid w:val="00C34295"/>
    <w:rsid w:val="00C34376"/>
    <w:rsid w:val="00C350DA"/>
    <w:rsid w:val="00C3562F"/>
    <w:rsid w:val="00C35DA8"/>
    <w:rsid w:val="00C36383"/>
    <w:rsid w:val="00C36472"/>
    <w:rsid w:val="00C366BF"/>
    <w:rsid w:val="00C3677B"/>
    <w:rsid w:val="00C37022"/>
    <w:rsid w:val="00C37259"/>
    <w:rsid w:val="00C37542"/>
    <w:rsid w:val="00C37620"/>
    <w:rsid w:val="00C37B33"/>
    <w:rsid w:val="00C40237"/>
    <w:rsid w:val="00C406FB"/>
    <w:rsid w:val="00C40A8A"/>
    <w:rsid w:val="00C40C09"/>
    <w:rsid w:val="00C41674"/>
    <w:rsid w:val="00C41A05"/>
    <w:rsid w:val="00C41A9A"/>
    <w:rsid w:val="00C41D20"/>
    <w:rsid w:val="00C41FEF"/>
    <w:rsid w:val="00C4254E"/>
    <w:rsid w:val="00C43484"/>
    <w:rsid w:val="00C447F3"/>
    <w:rsid w:val="00C4501B"/>
    <w:rsid w:val="00C4507F"/>
    <w:rsid w:val="00C450E6"/>
    <w:rsid w:val="00C452BC"/>
    <w:rsid w:val="00C4563B"/>
    <w:rsid w:val="00C46AF1"/>
    <w:rsid w:val="00C4719B"/>
    <w:rsid w:val="00C47206"/>
    <w:rsid w:val="00C4795C"/>
    <w:rsid w:val="00C479CF"/>
    <w:rsid w:val="00C47B10"/>
    <w:rsid w:val="00C502F6"/>
    <w:rsid w:val="00C5176C"/>
    <w:rsid w:val="00C51933"/>
    <w:rsid w:val="00C52616"/>
    <w:rsid w:val="00C52666"/>
    <w:rsid w:val="00C526DD"/>
    <w:rsid w:val="00C53429"/>
    <w:rsid w:val="00C53914"/>
    <w:rsid w:val="00C541CF"/>
    <w:rsid w:val="00C544E8"/>
    <w:rsid w:val="00C54AAC"/>
    <w:rsid w:val="00C55155"/>
    <w:rsid w:val="00C5568E"/>
    <w:rsid w:val="00C55850"/>
    <w:rsid w:val="00C558EF"/>
    <w:rsid w:val="00C55B32"/>
    <w:rsid w:val="00C55DA0"/>
    <w:rsid w:val="00C5624F"/>
    <w:rsid w:val="00C56A5A"/>
    <w:rsid w:val="00C56E63"/>
    <w:rsid w:val="00C56E75"/>
    <w:rsid w:val="00C57548"/>
    <w:rsid w:val="00C57EB0"/>
    <w:rsid w:val="00C6093D"/>
    <w:rsid w:val="00C6125E"/>
    <w:rsid w:val="00C61368"/>
    <w:rsid w:val="00C61594"/>
    <w:rsid w:val="00C61F0B"/>
    <w:rsid w:val="00C6205E"/>
    <w:rsid w:val="00C622EF"/>
    <w:rsid w:val="00C624C4"/>
    <w:rsid w:val="00C63059"/>
    <w:rsid w:val="00C63341"/>
    <w:rsid w:val="00C63B73"/>
    <w:rsid w:val="00C63F35"/>
    <w:rsid w:val="00C63FEB"/>
    <w:rsid w:val="00C6412A"/>
    <w:rsid w:val="00C64545"/>
    <w:rsid w:val="00C64F99"/>
    <w:rsid w:val="00C64FDF"/>
    <w:rsid w:val="00C657D2"/>
    <w:rsid w:val="00C661FA"/>
    <w:rsid w:val="00C6637C"/>
    <w:rsid w:val="00C67938"/>
    <w:rsid w:val="00C71427"/>
    <w:rsid w:val="00C715B8"/>
    <w:rsid w:val="00C71E0F"/>
    <w:rsid w:val="00C72663"/>
    <w:rsid w:val="00C728A6"/>
    <w:rsid w:val="00C72E84"/>
    <w:rsid w:val="00C72EE2"/>
    <w:rsid w:val="00C73DFD"/>
    <w:rsid w:val="00C751A2"/>
    <w:rsid w:val="00C75AAD"/>
    <w:rsid w:val="00C75ED2"/>
    <w:rsid w:val="00C76A6B"/>
    <w:rsid w:val="00C77262"/>
    <w:rsid w:val="00C773E7"/>
    <w:rsid w:val="00C77637"/>
    <w:rsid w:val="00C77AEE"/>
    <w:rsid w:val="00C80D35"/>
    <w:rsid w:val="00C8109B"/>
    <w:rsid w:val="00C82491"/>
    <w:rsid w:val="00C830AE"/>
    <w:rsid w:val="00C85474"/>
    <w:rsid w:val="00C85C2C"/>
    <w:rsid w:val="00C864ED"/>
    <w:rsid w:val="00C86F92"/>
    <w:rsid w:val="00C8771F"/>
    <w:rsid w:val="00C87B3F"/>
    <w:rsid w:val="00C91589"/>
    <w:rsid w:val="00C91705"/>
    <w:rsid w:val="00C91AFC"/>
    <w:rsid w:val="00C92DC0"/>
    <w:rsid w:val="00C94BC3"/>
    <w:rsid w:val="00C955BF"/>
    <w:rsid w:val="00C960EC"/>
    <w:rsid w:val="00C963D0"/>
    <w:rsid w:val="00C96E62"/>
    <w:rsid w:val="00C97915"/>
    <w:rsid w:val="00C97B3C"/>
    <w:rsid w:val="00CA1597"/>
    <w:rsid w:val="00CA19B5"/>
    <w:rsid w:val="00CA267A"/>
    <w:rsid w:val="00CA2CEF"/>
    <w:rsid w:val="00CA2DC5"/>
    <w:rsid w:val="00CA39B7"/>
    <w:rsid w:val="00CA463A"/>
    <w:rsid w:val="00CA47F8"/>
    <w:rsid w:val="00CA4EC1"/>
    <w:rsid w:val="00CA7064"/>
    <w:rsid w:val="00CA7C77"/>
    <w:rsid w:val="00CB003E"/>
    <w:rsid w:val="00CB0B32"/>
    <w:rsid w:val="00CB0C75"/>
    <w:rsid w:val="00CB159E"/>
    <w:rsid w:val="00CB17C9"/>
    <w:rsid w:val="00CB2105"/>
    <w:rsid w:val="00CB2B28"/>
    <w:rsid w:val="00CB34BF"/>
    <w:rsid w:val="00CB3B6C"/>
    <w:rsid w:val="00CB3E52"/>
    <w:rsid w:val="00CB489A"/>
    <w:rsid w:val="00CB4B95"/>
    <w:rsid w:val="00CB4C20"/>
    <w:rsid w:val="00CB4C74"/>
    <w:rsid w:val="00CB599B"/>
    <w:rsid w:val="00CB6466"/>
    <w:rsid w:val="00CB6D93"/>
    <w:rsid w:val="00CC0AA3"/>
    <w:rsid w:val="00CC1327"/>
    <w:rsid w:val="00CC145D"/>
    <w:rsid w:val="00CC17B7"/>
    <w:rsid w:val="00CC1C9A"/>
    <w:rsid w:val="00CC1D7C"/>
    <w:rsid w:val="00CC1DCF"/>
    <w:rsid w:val="00CC2035"/>
    <w:rsid w:val="00CC208F"/>
    <w:rsid w:val="00CC277A"/>
    <w:rsid w:val="00CC2889"/>
    <w:rsid w:val="00CC28D1"/>
    <w:rsid w:val="00CC29B8"/>
    <w:rsid w:val="00CC35A3"/>
    <w:rsid w:val="00CC3B9A"/>
    <w:rsid w:val="00CC4872"/>
    <w:rsid w:val="00CC492B"/>
    <w:rsid w:val="00CC690F"/>
    <w:rsid w:val="00CC6911"/>
    <w:rsid w:val="00CC7463"/>
    <w:rsid w:val="00CC795E"/>
    <w:rsid w:val="00CC7B35"/>
    <w:rsid w:val="00CD0BAE"/>
    <w:rsid w:val="00CD3338"/>
    <w:rsid w:val="00CD3416"/>
    <w:rsid w:val="00CD3DB7"/>
    <w:rsid w:val="00CD4571"/>
    <w:rsid w:val="00CD4E71"/>
    <w:rsid w:val="00CD4EBE"/>
    <w:rsid w:val="00CD5897"/>
    <w:rsid w:val="00CD662D"/>
    <w:rsid w:val="00CD69F8"/>
    <w:rsid w:val="00CE05A3"/>
    <w:rsid w:val="00CE06B9"/>
    <w:rsid w:val="00CE0862"/>
    <w:rsid w:val="00CE1251"/>
    <w:rsid w:val="00CE2747"/>
    <w:rsid w:val="00CE3D6F"/>
    <w:rsid w:val="00CE3D89"/>
    <w:rsid w:val="00CE4C16"/>
    <w:rsid w:val="00CE5403"/>
    <w:rsid w:val="00CE5760"/>
    <w:rsid w:val="00CE5CBA"/>
    <w:rsid w:val="00CE60F7"/>
    <w:rsid w:val="00CE68E0"/>
    <w:rsid w:val="00CE6D44"/>
    <w:rsid w:val="00CF0E27"/>
    <w:rsid w:val="00CF0E83"/>
    <w:rsid w:val="00CF0F9A"/>
    <w:rsid w:val="00CF12A9"/>
    <w:rsid w:val="00CF12CB"/>
    <w:rsid w:val="00CF139A"/>
    <w:rsid w:val="00CF2A4D"/>
    <w:rsid w:val="00CF38F5"/>
    <w:rsid w:val="00CF3E9C"/>
    <w:rsid w:val="00CF4644"/>
    <w:rsid w:val="00CF4CB0"/>
    <w:rsid w:val="00CF547F"/>
    <w:rsid w:val="00CF5480"/>
    <w:rsid w:val="00CF70A8"/>
    <w:rsid w:val="00CF733D"/>
    <w:rsid w:val="00CF7C27"/>
    <w:rsid w:val="00D00A94"/>
    <w:rsid w:val="00D01AAC"/>
    <w:rsid w:val="00D021A0"/>
    <w:rsid w:val="00D026BE"/>
    <w:rsid w:val="00D02BEB"/>
    <w:rsid w:val="00D02CC9"/>
    <w:rsid w:val="00D03A45"/>
    <w:rsid w:val="00D03C83"/>
    <w:rsid w:val="00D040CD"/>
    <w:rsid w:val="00D04C8B"/>
    <w:rsid w:val="00D04D75"/>
    <w:rsid w:val="00D05594"/>
    <w:rsid w:val="00D066FC"/>
    <w:rsid w:val="00D06EC0"/>
    <w:rsid w:val="00D07440"/>
    <w:rsid w:val="00D10048"/>
    <w:rsid w:val="00D10432"/>
    <w:rsid w:val="00D1099F"/>
    <w:rsid w:val="00D10B27"/>
    <w:rsid w:val="00D10D35"/>
    <w:rsid w:val="00D10DAB"/>
    <w:rsid w:val="00D11819"/>
    <w:rsid w:val="00D120FB"/>
    <w:rsid w:val="00D12279"/>
    <w:rsid w:val="00D12626"/>
    <w:rsid w:val="00D12835"/>
    <w:rsid w:val="00D12C31"/>
    <w:rsid w:val="00D13126"/>
    <w:rsid w:val="00D13937"/>
    <w:rsid w:val="00D13E45"/>
    <w:rsid w:val="00D14034"/>
    <w:rsid w:val="00D1435B"/>
    <w:rsid w:val="00D1443D"/>
    <w:rsid w:val="00D14FF7"/>
    <w:rsid w:val="00D160B0"/>
    <w:rsid w:val="00D164DE"/>
    <w:rsid w:val="00D167A7"/>
    <w:rsid w:val="00D169D9"/>
    <w:rsid w:val="00D16A0B"/>
    <w:rsid w:val="00D16D3D"/>
    <w:rsid w:val="00D1768F"/>
    <w:rsid w:val="00D20C54"/>
    <w:rsid w:val="00D20E49"/>
    <w:rsid w:val="00D215B3"/>
    <w:rsid w:val="00D21CE1"/>
    <w:rsid w:val="00D2238C"/>
    <w:rsid w:val="00D226B1"/>
    <w:rsid w:val="00D230AD"/>
    <w:rsid w:val="00D232C8"/>
    <w:rsid w:val="00D2466D"/>
    <w:rsid w:val="00D24EEF"/>
    <w:rsid w:val="00D24F2B"/>
    <w:rsid w:val="00D252A0"/>
    <w:rsid w:val="00D25536"/>
    <w:rsid w:val="00D25E30"/>
    <w:rsid w:val="00D25E9A"/>
    <w:rsid w:val="00D26077"/>
    <w:rsid w:val="00D26160"/>
    <w:rsid w:val="00D26FC6"/>
    <w:rsid w:val="00D271D8"/>
    <w:rsid w:val="00D2722E"/>
    <w:rsid w:val="00D27E65"/>
    <w:rsid w:val="00D30B0B"/>
    <w:rsid w:val="00D30E36"/>
    <w:rsid w:val="00D30E79"/>
    <w:rsid w:val="00D319EE"/>
    <w:rsid w:val="00D325F2"/>
    <w:rsid w:val="00D32BD5"/>
    <w:rsid w:val="00D33043"/>
    <w:rsid w:val="00D33427"/>
    <w:rsid w:val="00D339C6"/>
    <w:rsid w:val="00D3528B"/>
    <w:rsid w:val="00D35709"/>
    <w:rsid w:val="00D35B08"/>
    <w:rsid w:val="00D35CB4"/>
    <w:rsid w:val="00D3672C"/>
    <w:rsid w:val="00D36C5E"/>
    <w:rsid w:val="00D40091"/>
    <w:rsid w:val="00D40535"/>
    <w:rsid w:val="00D409FD"/>
    <w:rsid w:val="00D41A67"/>
    <w:rsid w:val="00D4232F"/>
    <w:rsid w:val="00D42B56"/>
    <w:rsid w:val="00D42C32"/>
    <w:rsid w:val="00D42D0E"/>
    <w:rsid w:val="00D42EE9"/>
    <w:rsid w:val="00D42F5E"/>
    <w:rsid w:val="00D435CE"/>
    <w:rsid w:val="00D4391E"/>
    <w:rsid w:val="00D4398A"/>
    <w:rsid w:val="00D44320"/>
    <w:rsid w:val="00D44D15"/>
    <w:rsid w:val="00D45262"/>
    <w:rsid w:val="00D453BD"/>
    <w:rsid w:val="00D45694"/>
    <w:rsid w:val="00D45872"/>
    <w:rsid w:val="00D45980"/>
    <w:rsid w:val="00D461A8"/>
    <w:rsid w:val="00D4627A"/>
    <w:rsid w:val="00D466BE"/>
    <w:rsid w:val="00D46841"/>
    <w:rsid w:val="00D47834"/>
    <w:rsid w:val="00D508AC"/>
    <w:rsid w:val="00D527AB"/>
    <w:rsid w:val="00D53D3E"/>
    <w:rsid w:val="00D54B4C"/>
    <w:rsid w:val="00D550E9"/>
    <w:rsid w:val="00D578C5"/>
    <w:rsid w:val="00D57F3A"/>
    <w:rsid w:val="00D60CD6"/>
    <w:rsid w:val="00D60FFA"/>
    <w:rsid w:val="00D61347"/>
    <w:rsid w:val="00D61C43"/>
    <w:rsid w:val="00D61DA3"/>
    <w:rsid w:val="00D62447"/>
    <w:rsid w:val="00D62673"/>
    <w:rsid w:val="00D62A42"/>
    <w:rsid w:val="00D62FBA"/>
    <w:rsid w:val="00D63633"/>
    <w:rsid w:val="00D636D2"/>
    <w:rsid w:val="00D64018"/>
    <w:rsid w:val="00D642D7"/>
    <w:rsid w:val="00D64C57"/>
    <w:rsid w:val="00D657ED"/>
    <w:rsid w:val="00D65CBE"/>
    <w:rsid w:val="00D65CF6"/>
    <w:rsid w:val="00D66B8B"/>
    <w:rsid w:val="00D674ED"/>
    <w:rsid w:val="00D7014D"/>
    <w:rsid w:val="00D7085D"/>
    <w:rsid w:val="00D70E65"/>
    <w:rsid w:val="00D71757"/>
    <w:rsid w:val="00D71CE5"/>
    <w:rsid w:val="00D71DA9"/>
    <w:rsid w:val="00D72B8A"/>
    <w:rsid w:val="00D72C09"/>
    <w:rsid w:val="00D73C7C"/>
    <w:rsid w:val="00D74573"/>
    <w:rsid w:val="00D74B0A"/>
    <w:rsid w:val="00D74FDF"/>
    <w:rsid w:val="00D752D3"/>
    <w:rsid w:val="00D757B5"/>
    <w:rsid w:val="00D76E7D"/>
    <w:rsid w:val="00D77736"/>
    <w:rsid w:val="00D809DB"/>
    <w:rsid w:val="00D81B16"/>
    <w:rsid w:val="00D82E47"/>
    <w:rsid w:val="00D837F5"/>
    <w:rsid w:val="00D83D8A"/>
    <w:rsid w:val="00D83E01"/>
    <w:rsid w:val="00D84AAC"/>
    <w:rsid w:val="00D84EC4"/>
    <w:rsid w:val="00D854A2"/>
    <w:rsid w:val="00D85666"/>
    <w:rsid w:val="00D86C6D"/>
    <w:rsid w:val="00D86DFD"/>
    <w:rsid w:val="00D872D1"/>
    <w:rsid w:val="00D8797C"/>
    <w:rsid w:val="00D879AA"/>
    <w:rsid w:val="00D87D50"/>
    <w:rsid w:val="00D87DF3"/>
    <w:rsid w:val="00D90325"/>
    <w:rsid w:val="00D90865"/>
    <w:rsid w:val="00D90DC1"/>
    <w:rsid w:val="00D921CD"/>
    <w:rsid w:val="00D92B35"/>
    <w:rsid w:val="00D92BEF"/>
    <w:rsid w:val="00D92CDC"/>
    <w:rsid w:val="00D93BB6"/>
    <w:rsid w:val="00D93F5A"/>
    <w:rsid w:val="00D95997"/>
    <w:rsid w:val="00D96044"/>
    <w:rsid w:val="00D9743C"/>
    <w:rsid w:val="00D9757D"/>
    <w:rsid w:val="00D97C15"/>
    <w:rsid w:val="00DA05CF"/>
    <w:rsid w:val="00DA06C2"/>
    <w:rsid w:val="00DA12DA"/>
    <w:rsid w:val="00DA14BA"/>
    <w:rsid w:val="00DA15E9"/>
    <w:rsid w:val="00DA177A"/>
    <w:rsid w:val="00DA19CC"/>
    <w:rsid w:val="00DA1AD5"/>
    <w:rsid w:val="00DA241D"/>
    <w:rsid w:val="00DA28D8"/>
    <w:rsid w:val="00DA2FB8"/>
    <w:rsid w:val="00DA3224"/>
    <w:rsid w:val="00DA3888"/>
    <w:rsid w:val="00DA3DF3"/>
    <w:rsid w:val="00DA40D1"/>
    <w:rsid w:val="00DA4167"/>
    <w:rsid w:val="00DA4B5F"/>
    <w:rsid w:val="00DA6E9E"/>
    <w:rsid w:val="00DB0125"/>
    <w:rsid w:val="00DB01A4"/>
    <w:rsid w:val="00DB04E3"/>
    <w:rsid w:val="00DB2211"/>
    <w:rsid w:val="00DB29B5"/>
    <w:rsid w:val="00DB2BF7"/>
    <w:rsid w:val="00DB2DBC"/>
    <w:rsid w:val="00DB445D"/>
    <w:rsid w:val="00DB4A20"/>
    <w:rsid w:val="00DB4B2F"/>
    <w:rsid w:val="00DB55B5"/>
    <w:rsid w:val="00DB67B2"/>
    <w:rsid w:val="00DB686A"/>
    <w:rsid w:val="00DB6E07"/>
    <w:rsid w:val="00DB723B"/>
    <w:rsid w:val="00DB7842"/>
    <w:rsid w:val="00DB7CE5"/>
    <w:rsid w:val="00DC047A"/>
    <w:rsid w:val="00DC09E6"/>
    <w:rsid w:val="00DC0B94"/>
    <w:rsid w:val="00DC10D2"/>
    <w:rsid w:val="00DC1279"/>
    <w:rsid w:val="00DC14DA"/>
    <w:rsid w:val="00DC150C"/>
    <w:rsid w:val="00DC2487"/>
    <w:rsid w:val="00DC273C"/>
    <w:rsid w:val="00DC2B81"/>
    <w:rsid w:val="00DC3183"/>
    <w:rsid w:val="00DC3291"/>
    <w:rsid w:val="00DC3739"/>
    <w:rsid w:val="00DC39BA"/>
    <w:rsid w:val="00DC45FA"/>
    <w:rsid w:val="00DC46EA"/>
    <w:rsid w:val="00DC50AC"/>
    <w:rsid w:val="00DC5D89"/>
    <w:rsid w:val="00DC5DAA"/>
    <w:rsid w:val="00DC6903"/>
    <w:rsid w:val="00DC6AFE"/>
    <w:rsid w:val="00DC7046"/>
    <w:rsid w:val="00DC757A"/>
    <w:rsid w:val="00DC762A"/>
    <w:rsid w:val="00DC7EDD"/>
    <w:rsid w:val="00DD09CD"/>
    <w:rsid w:val="00DD0BA3"/>
    <w:rsid w:val="00DD0CFF"/>
    <w:rsid w:val="00DD0DB8"/>
    <w:rsid w:val="00DD0E10"/>
    <w:rsid w:val="00DD138A"/>
    <w:rsid w:val="00DD16D7"/>
    <w:rsid w:val="00DD1AF3"/>
    <w:rsid w:val="00DD1E2A"/>
    <w:rsid w:val="00DD20AD"/>
    <w:rsid w:val="00DD2DE4"/>
    <w:rsid w:val="00DD31CD"/>
    <w:rsid w:val="00DD4C9B"/>
    <w:rsid w:val="00DD4DD0"/>
    <w:rsid w:val="00DD57BB"/>
    <w:rsid w:val="00DD57DF"/>
    <w:rsid w:val="00DD6892"/>
    <w:rsid w:val="00DE019B"/>
    <w:rsid w:val="00DE04C1"/>
    <w:rsid w:val="00DE060F"/>
    <w:rsid w:val="00DE0DBD"/>
    <w:rsid w:val="00DE123C"/>
    <w:rsid w:val="00DE1513"/>
    <w:rsid w:val="00DE248E"/>
    <w:rsid w:val="00DE2629"/>
    <w:rsid w:val="00DE27B6"/>
    <w:rsid w:val="00DE3135"/>
    <w:rsid w:val="00DE340B"/>
    <w:rsid w:val="00DE361E"/>
    <w:rsid w:val="00DE37AB"/>
    <w:rsid w:val="00DE65A6"/>
    <w:rsid w:val="00DF09A5"/>
    <w:rsid w:val="00DF12DC"/>
    <w:rsid w:val="00DF1A7E"/>
    <w:rsid w:val="00DF1E8D"/>
    <w:rsid w:val="00DF207B"/>
    <w:rsid w:val="00DF21C1"/>
    <w:rsid w:val="00DF25C0"/>
    <w:rsid w:val="00DF298C"/>
    <w:rsid w:val="00DF2C49"/>
    <w:rsid w:val="00DF2C4D"/>
    <w:rsid w:val="00DF30CE"/>
    <w:rsid w:val="00DF41F7"/>
    <w:rsid w:val="00DF4820"/>
    <w:rsid w:val="00DF556C"/>
    <w:rsid w:val="00DF743D"/>
    <w:rsid w:val="00E00CAD"/>
    <w:rsid w:val="00E00E66"/>
    <w:rsid w:val="00E01209"/>
    <w:rsid w:val="00E01778"/>
    <w:rsid w:val="00E0182B"/>
    <w:rsid w:val="00E02600"/>
    <w:rsid w:val="00E03263"/>
    <w:rsid w:val="00E032F7"/>
    <w:rsid w:val="00E03DBD"/>
    <w:rsid w:val="00E040E0"/>
    <w:rsid w:val="00E04A6B"/>
    <w:rsid w:val="00E04D3C"/>
    <w:rsid w:val="00E0507A"/>
    <w:rsid w:val="00E05961"/>
    <w:rsid w:val="00E05B68"/>
    <w:rsid w:val="00E05D52"/>
    <w:rsid w:val="00E05D73"/>
    <w:rsid w:val="00E0666F"/>
    <w:rsid w:val="00E06814"/>
    <w:rsid w:val="00E06912"/>
    <w:rsid w:val="00E06939"/>
    <w:rsid w:val="00E06C8D"/>
    <w:rsid w:val="00E07686"/>
    <w:rsid w:val="00E077EF"/>
    <w:rsid w:val="00E07E2E"/>
    <w:rsid w:val="00E1041C"/>
    <w:rsid w:val="00E107EC"/>
    <w:rsid w:val="00E116DA"/>
    <w:rsid w:val="00E11882"/>
    <w:rsid w:val="00E11C04"/>
    <w:rsid w:val="00E12286"/>
    <w:rsid w:val="00E123AD"/>
    <w:rsid w:val="00E12E9C"/>
    <w:rsid w:val="00E13746"/>
    <w:rsid w:val="00E13A13"/>
    <w:rsid w:val="00E148C1"/>
    <w:rsid w:val="00E151A9"/>
    <w:rsid w:val="00E15954"/>
    <w:rsid w:val="00E15AD4"/>
    <w:rsid w:val="00E16C6F"/>
    <w:rsid w:val="00E17272"/>
    <w:rsid w:val="00E17588"/>
    <w:rsid w:val="00E17A3F"/>
    <w:rsid w:val="00E17F5C"/>
    <w:rsid w:val="00E202DD"/>
    <w:rsid w:val="00E20BCD"/>
    <w:rsid w:val="00E20C2B"/>
    <w:rsid w:val="00E20C67"/>
    <w:rsid w:val="00E20DA6"/>
    <w:rsid w:val="00E21476"/>
    <w:rsid w:val="00E22243"/>
    <w:rsid w:val="00E225F4"/>
    <w:rsid w:val="00E2293D"/>
    <w:rsid w:val="00E235F1"/>
    <w:rsid w:val="00E251DE"/>
    <w:rsid w:val="00E256FA"/>
    <w:rsid w:val="00E258A7"/>
    <w:rsid w:val="00E25BB2"/>
    <w:rsid w:val="00E25D1E"/>
    <w:rsid w:val="00E25D82"/>
    <w:rsid w:val="00E25E44"/>
    <w:rsid w:val="00E25FE4"/>
    <w:rsid w:val="00E26C43"/>
    <w:rsid w:val="00E27216"/>
    <w:rsid w:val="00E2786F"/>
    <w:rsid w:val="00E27E64"/>
    <w:rsid w:val="00E30946"/>
    <w:rsid w:val="00E3192B"/>
    <w:rsid w:val="00E31A89"/>
    <w:rsid w:val="00E3224B"/>
    <w:rsid w:val="00E32274"/>
    <w:rsid w:val="00E322FF"/>
    <w:rsid w:val="00E324CD"/>
    <w:rsid w:val="00E32A98"/>
    <w:rsid w:val="00E32F38"/>
    <w:rsid w:val="00E330D7"/>
    <w:rsid w:val="00E33D2A"/>
    <w:rsid w:val="00E33FBF"/>
    <w:rsid w:val="00E3409A"/>
    <w:rsid w:val="00E3410F"/>
    <w:rsid w:val="00E344BC"/>
    <w:rsid w:val="00E3489A"/>
    <w:rsid w:val="00E35419"/>
    <w:rsid w:val="00E35B27"/>
    <w:rsid w:val="00E35D0F"/>
    <w:rsid w:val="00E35FFC"/>
    <w:rsid w:val="00E36174"/>
    <w:rsid w:val="00E36819"/>
    <w:rsid w:val="00E3691F"/>
    <w:rsid w:val="00E402F2"/>
    <w:rsid w:val="00E40D8C"/>
    <w:rsid w:val="00E411D2"/>
    <w:rsid w:val="00E414B8"/>
    <w:rsid w:val="00E416C6"/>
    <w:rsid w:val="00E42930"/>
    <w:rsid w:val="00E4326E"/>
    <w:rsid w:val="00E43762"/>
    <w:rsid w:val="00E43F1B"/>
    <w:rsid w:val="00E443F0"/>
    <w:rsid w:val="00E445DF"/>
    <w:rsid w:val="00E44A58"/>
    <w:rsid w:val="00E450EC"/>
    <w:rsid w:val="00E4539D"/>
    <w:rsid w:val="00E4594E"/>
    <w:rsid w:val="00E45B3B"/>
    <w:rsid w:val="00E465C7"/>
    <w:rsid w:val="00E465D0"/>
    <w:rsid w:val="00E465FE"/>
    <w:rsid w:val="00E469EF"/>
    <w:rsid w:val="00E46C07"/>
    <w:rsid w:val="00E502AD"/>
    <w:rsid w:val="00E503A6"/>
    <w:rsid w:val="00E5148C"/>
    <w:rsid w:val="00E515F1"/>
    <w:rsid w:val="00E51A32"/>
    <w:rsid w:val="00E51AFA"/>
    <w:rsid w:val="00E51D92"/>
    <w:rsid w:val="00E523D0"/>
    <w:rsid w:val="00E52417"/>
    <w:rsid w:val="00E53BC8"/>
    <w:rsid w:val="00E53BDB"/>
    <w:rsid w:val="00E53D5E"/>
    <w:rsid w:val="00E53E3E"/>
    <w:rsid w:val="00E540E1"/>
    <w:rsid w:val="00E54913"/>
    <w:rsid w:val="00E54BEE"/>
    <w:rsid w:val="00E550CB"/>
    <w:rsid w:val="00E554F3"/>
    <w:rsid w:val="00E555CF"/>
    <w:rsid w:val="00E570A5"/>
    <w:rsid w:val="00E5768A"/>
    <w:rsid w:val="00E57AD7"/>
    <w:rsid w:val="00E57D88"/>
    <w:rsid w:val="00E6017B"/>
    <w:rsid w:val="00E60195"/>
    <w:rsid w:val="00E605A6"/>
    <w:rsid w:val="00E6080B"/>
    <w:rsid w:val="00E62111"/>
    <w:rsid w:val="00E6226D"/>
    <w:rsid w:val="00E6336D"/>
    <w:rsid w:val="00E635EC"/>
    <w:rsid w:val="00E63C29"/>
    <w:rsid w:val="00E64285"/>
    <w:rsid w:val="00E644C0"/>
    <w:rsid w:val="00E64B0B"/>
    <w:rsid w:val="00E65646"/>
    <w:rsid w:val="00E661BE"/>
    <w:rsid w:val="00E66523"/>
    <w:rsid w:val="00E66725"/>
    <w:rsid w:val="00E679EC"/>
    <w:rsid w:val="00E7133A"/>
    <w:rsid w:val="00E71B61"/>
    <w:rsid w:val="00E73067"/>
    <w:rsid w:val="00E7393D"/>
    <w:rsid w:val="00E73C8E"/>
    <w:rsid w:val="00E73FAD"/>
    <w:rsid w:val="00E75558"/>
    <w:rsid w:val="00E75F14"/>
    <w:rsid w:val="00E75F8C"/>
    <w:rsid w:val="00E816F9"/>
    <w:rsid w:val="00E8190C"/>
    <w:rsid w:val="00E81B97"/>
    <w:rsid w:val="00E8366E"/>
    <w:rsid w:val="00E83C5A"/>
    <w:rsid w:val="00E83DAE"/>
    <w:rsid w:val="00E84B6C"/>
    <w:rsid w:val="00E84B7D"/>
    <w:rsid w:val="00E852B6"/>
    <w:rsid w:val="00E85C5C"/>
    <w:rsid w:val="00E85FA5"/>
    <w:rsid w:val="00E863FE"/>
    <w:rsid w:val="00E9135A"/>
    <w:rsid w:val="00E9197A"/>
    <w:rsid w:val="00E923B6"/>
    <w:rsid w:val="00E929F8"/>
    <w:rsid w:val="00E92DB3"/>
    <w:rsid w:val="00E93589"/>
    <w:rsid w:val="00E93DCB"/>
    <w:rsid w:val="00E93EB3"/>
    <w:rsid w:val="00E948B2"/>
    <w:rsid w:val="00E94D8E"/>
    <w:rsid w:val="00E94FEF"/>
    <w:rsid w:val="00E952AA"/>
    <w:rsid w:val="00E9538B"/>
    <w:rsid w:val="00E95E84"/>
    <w:rsid w:val="00E968B6"/>
    <w:rsid w:val="00E96959"/>
    <w:rsid w:val="00E96BF5"/>
    <w:rsid w:val="00E96EE9"/>
    <w:rsid w:val="00EA004F"/>
    <w:rsid w:val="00EA0322"/>
    <w:rsid w:val="00EA0642"/>
    <w:rsid w:val="00EA0F75"/>
    <w:rsid w:val="00EA1293"/>
    <w:rsid w:val="00EA1456"/>
    <w:rsid w:val="00EA158E"/>
    <w:rsid w:val="00EA192A"/>
    <w:rsid w:val="00EA1CBF"/>
    <w:rsid w:val="00EA26DB"/>
    <w:rsid w:val="00EA2956"/>
    <w:rsid w:val="00EA29E9"/>
    <w:rsid w:val="00EA46BB"/>
    <w:rsid w:val="00EA4DD1"/>
    <w:rsid w:val="00EA52F5"/>
    <w:rsid w:val="00EA54F4"/>
    <w:rsid w:val="00EA65AD"/>
    <w:rsid w:val="00EA66E0"/>
    <w:rsid w:val="00EA74D5"/>
    <w:rsid w:val="00EA79DD"/>
    <w:rsid w:val="00EB081C"/>
    <w:rsid w:val="00EB0A82"/>
    <w:rsid w:val="00EB0F4A"/>
    <w:rsid w:val="00EB1BF5"/>
    <w:rsid w:val="00EB223E"/>
    <w:rsid w:val="00EB2855"/>
    <w:rsid w:val="00EB2867"/>
    <w:rsid w:val="00EB33C9"/>
    <w:rsid w:val="00EB348A"/>
    <w:rsid w:val="00EB3AFE"/>
    <w:rsid w:val="00EB4BA0"/>
    <w:rsid w:val="00EB4C40"/>
    <w:rsid w:val="00EB545D"/>
    <w:rsid w:val="00EB5C67"/>
    <w:rsid w:val="00EB6897"/>
    <w:rsid w:val="00EB7817"/>
    <w:rsid w:val="00EB7A51"/>
    <w:rsid w:val="00EB7A7C"/>
    <w:rsid w:val="00EB7ABD"/>
    <w:rsid w:val="00EB7B59"/>
    <w:rsid w:val="00EC014C"/>
    <w:rsid w:val="00EC0198"/>
    <w:rsid w:val="00EC0753"/>
    <w:rsid w:val="00EC0C31"/>
    <w:rsid w:val="00EC0F31"/>
    <w:rsid w:val="00EC19E1"/>
    <w:rsid w:val="00EC1A5D"/>
    <w:rsid w:val="00EC2048"/>
    <w:rsid w:val="00EC227F"/>
    <w:rsid w:val="00EC2B59"/>
    <w:rsid w:val="00EC3C90"/>
    <w:rsid w:val="00EC3FCB"/>
    <w:rsid w:val="00EC42E5"/>
    <w:rsid w:val="00EC437C"/>
    <w:rsid w:val="00EC44A8"/>
    <w:rsid w:val="00EC4B2F"/>
    <w:rsid w:val="00EC4DE8"/>
    <w:rsid w:val="00EC55E7"/>
    <w:rsid w:val="00EC6959"/>
    <w:rsid w:val="00EC69DF"/>
    <w:rsid w:val="00EC6CEA"/>
    <w:rsid w:val="00EC7805"/>
    <w:rsid w:val="00EC7E4D"/>
    <w:rsid w:val="00ED03CA"/>
    <w:rsid w:val="00ED0D8F"/>
    <w:rsid w:val="00ED22FC"/>
    <w:rsid w:val="00ED2878"/>
    <w:rsid w:val="00ED31EF"/>
    <w:rsid w:val="00ED3C18"/>
    <w:rsid w:val="00ED404C"/>
    <w:rsid w:val="00ED4A54"/>
    <w:rsid w:val="00ED5634"/>
    <w:rsid w:val="00ED5D71"/>
    <w:rsid w:val="00ED5E45"/>
    <w:rsid w:val="00ED6495"/>
    <w:rsid w:val="00ED7F85"/>
    <w:rsid w:val="00EE0685"/>
    <w:rsid w:val="00EE086F"/>
    <w:rsid w:val="00EE0B04"/>
    <w:rsid w:val="00EE1D99"/>
    <w:rsid w:val="00EE2363"/>
    <w:rsid w:val="00EE24A9"/>
    <w:rsid w:val="00EE2BAD"/>
    <w:rsid w:val="00EE3064"/>
    <w:rsid w:val="00EE369F"/>
    <w:rsid w:val="00EE3F5C"/>
    <w:rsid w:val="00EE4333"/>
    <w:rsid w:val="00EE471F"/>
    <w:rsid w:val="00EE4D3B"/>
    <w:rsid w:val="00EE4FCA"/>
    <w:rsid w:val="00EE5FE8"/>
    <w:rsid w:val="00EE66ED"/>
    <w:rsid w:val="00EE6C46"/>
    <w:rsid w:val="00EE7008"/>
    <w:rsid w:val="00EE72E1"/>
    <w:rsid w:val="00EE7336"/>
    <w:rsid w:val="00EE7B07"/>
    <w:rsid w:val="00EF0CF8"/>
    <w:rsid w:val="00EF1001"/>
    <w:rsid w:val="00EF100E"/>
    <w:rsid w:val="00EF1BD7"/>
    <w:rsid w:val="00EF21E2"/>
    <w:rsid w:val="00EF2B76"/>
    <w:rsid w:val="00EF3913"/>
    <w:rsid w:val="00EF40DD"/>
    <w:rsid w:val="00EF40EC"/>
    <w:rsid w:val="00EF48F7"/>
    <w:rsid w:val="00EF4D41"/>
    <w:rsid w:val="00EF5BD3"/>
    <w:rsid w:val="00EF6315"/>
    <w:rsid w:val="00EF6374"/>
    <w:rsid w:val="00EF6D1C"/>
    <w:rsid w:val="00EF75F2"/>
    <w:rsid w:val="00EF7C4C"/>
    <w:rsid w:val="00F007F0"/>
    <w:rsid w:val="00F00B79"/>
    <w:rsid w:val="00F00CE9"/>
    <w:rsid w:val="00F00E90"/>
    <w:rsid w:val="00F01604"/>
    <w:rsid w:val="00F01616"/>
    <w:rsid w:val="00F02273"/>
    <w:rsid w:val="00F024F5"/>
    <w:rsid w:val="00F02597"/>
    <w:rsid w:val="00F03621"/>
    <w:rsid w:val="00F03C78"/>
    <w:rsid w:val="00F04D01"/>
    <w:rsid w:val="00F05767"/>
    <w:rsid w:val="00F061C3"/>
    <w:rsid w:val="00F06626"/>
    <w:rsid w:val="00F06C99"/>
    <w:rsid w:val="00F074B6"/>
    <w:rsid w:val="00F10589"/>
    <w:rsid w:val="00F1072D"/>
    <w:rsid w:val="00F11B92"/>
    <w:rsid w:val="00F11CA9"/>
    <w:rsid w:val="00F13688"/>
    <w:rsid w:val="00F13B92"/>
    <w:rsid w:val="00F13BD2"/>
    <w:rsid w:val="00F13D4F"/>
    <w:rsid w:val="00F14650"/>
    <w:rsid w:val="00F14BD5"/>
    <w:rsid w:val="00F1557D"/>
    <w:rsid w:val="00F1573D"/>
    <w:rsid w:val="00F15AC2"/>
    <w:rsid w:val="00F15B77"/>
    <w:rsid w:val="00F169AB"/>
    <w:rsid w:val="00F210E9"/>
    <w:rsid w:val="00F21147"/>
    <w:rsid w:val="00F221EA"/>
    <w:rsid w:val="00F22765"/>
    <w:rsid w:val="00F229F5"/>
    <w:rsid w:val="00F230FF"/>
    <w:rsid w:val="00F23364"/>
    <w:rsid w:val="00F24954"/>
    <w:rsid w:val="00F2497E"/>
    <w:rsid w:val="00F2564F"/>
    <w:rsid w:val="00F25D22"/>
    <w:rsid w:val="00F25F88"/>
    <w:rsid w:val="00F261B6"/>
    <w:rsid w:val="00F26703"/>
    <w:rsid w:val="00F269FB"/>
    <w:rsid w:val="00F26A1D"/>
    <w:rsid w:val="00F2725C"/>
    <w:rsid w:val="00F27A6A"/>
    <w:rsid w:val="00F27AC2"/>
    <w:rsid w:val="00F301FC"/>
    <w:rsid w:val="00F30306"/>
    <w:rsid w:val="00F3049A"/>
    <w:rsid w:val="00F30EDE"/>
    <w:rsid w:val="00F3115A"/>
    <w:rsid w:val="00F31A7A"/>
    <w:rsid w:val="00F324E0"/>
    <w:rsid w:val="00F33C96"/>
    <w:rsid w:val="00F33ECF"/>
    <w:rsid w:val="00F33F09"/>
    <w:rsid w:val="00F34BE8"/>
    <w:rsid w:val="00F34D01"/>
    <w:rsid w:val="00F34E8D"/>
    <w:rsid w:val="00F34EA8"/>
    <w:rsid w:val="00F34FDE"/>
    <w:rsid w:val="00F3532D"/>
    <w:rsid w:val="00F356A5"/>
    <w:rsid w:val="00F36161"/>
    <w:rsid w:val="00F371F6"/>
    <w:rsid w:val="00F37718"/>
    <w:rsid w:val="00F379CD"/>
    <w:rsid w:val="00F401C2"/>
    <w:rsid w:val="00F4067B"/>
    <w:rsid w:val="00F40D68"/>
    <w:rsid w:val="00F40D7D"/>
    <w:rsid w:val="00F41426"/>
    <w:rsid w:val="00F41949"/>
    <w:rsid w:val="00F41A48"/>
    <w:rsid w:val="00F41FDE"/>
    <w:rsid w:val="00F42396"/>
    <w:rsid w:val="00F426AF"/>
    <w:rsid w:val="00F427F8"/>
    <w:rsid w:val="00F42831"/>
    <w:rsid w:val="00F43C8B"/>
    <w:rsid w:val="00F43FCB"/>
    <w:rsid w:val="00F44268"/>
    <w:rsid w:val="00F44CB7"/>
    <w:rsid w:val="00F45081"/>
    <w:rsid w:val="00F4553D"/>
    <w:rsid w:val="00F45F51"/>
    <w:rsid w:val="00F460A1"/>
    <w:rsid w:val="00F468C4"/>
    <w:rsid w:val="00F46E82"/>
    <w:rsid w:val="00F47314"/>
    <w:rsid w:val="00F4781F"/>
    <w:rsid w:val="00F47D0A"/>
    <w:rsid w:val="00F47F8A"/>
    <w:rsid w:val="00F5331F"/>
    <w:rsid w:val="00F54887"/>
    <w:rsid w:val="00F54CF2"/>
    <w:rsid w:val="00F55107"/>
    <w:rsid w:val="00F55241"/>
    <w:rsid w:val="00F55BCC"/>
    <w:rsid w:val="00F55C57"/>
    <w:rsid w:val="00F55ED0"/>
    <w:rsid w:val="00F56A98"/>
    <w:rsid w:val="00F56D56"/>
    <w:rsid w:val="00F56DAD"/>
    <w:rsid w:val="00F5704F"/>
    <w:rsid w:val="00F5746E"/>
    <w:rsid w:val="00F574CF"/>
    <w:rsid w:val="00F577A5"/>
    <w:rsid w:val="00F57DE9"/>
    <w:rsid w:val="00F57E2B"/>
    <w:rsid w:val="00F57EA5"/>
    <w:rsid w:val="00F60083"/>
    <w:rsid w:val="00F60477"/>
    <w:rsid w:val="00F60D8B"/>
    <w:rsid w:val="00F61B9A"/>
    <w:rsid w:val="00F61C17"/>
    <w:rsid w:val="00F62560"/>
    <w:rsid w:val="00F62EDB"/>
    <w:rsid w:val="00F63130"/>
    <w:rsid w:val="00F635B1"/>
    <w:rsid w:val="00F636A0"/>
    <w:rsid w:val="00F6381D"/>
    <w:rsid w:val="00F63C90"/>
    <w:rsid w:val="00F64560"/>
    <w:rsid w:val="00F64659"/>
    <w:rsid w:val="00F64706"/>
    <w:rsid w:val="00F6566F"/>
    <w:rsid w:val="00F6596E"/>
    <w:rsid w:val="00F67158"/>
    <w:rsid w:val="00F67280"/>
    <w:rsid w:val="00F70F77"/>
    <w:rsid w:val="00F712F4"/>
    <w:rsid w:val="00F722BA"/>
    <w:rsid w:val="00F72873"/>
    <w:rsid w:val="00F72A31"/>
    <w:rsid w:val="00F72B0E"/>
    <w:rsid w:val="00F72E30"/>
    <w:rsid w:val="00F72EDF"/>
    <w:rsid w:val="00F7325F"/>
    <w:rsid w:val="00F73418"/>
    <w:rsid w:val="00F73F5C"/>
    <w:rsid w:val="00F743EF"/>
    <w:rsid w:val="00F7563E"/>
    <w:rsid w:val="00F758F4"/>
    <w:rsid w:val="00F772C6"/>
    <w:rsid w:val="00F77B35"/>
    <w:rsid w:val="00F809DE"/>
    <w:rsid w:val="00F8195C"/>
    <w:rsid w:val="00F81FAA"/>
    <w:rsid w:val="00F822AA"/>
    <w:rsid w:val="00F829F2"/>
    <w:rsid w:val="00F82F6E"/>
    <w:rsid w:val="00F8333B"/>
    <w:rsid w:val="00F8347A"/>
    <w:rsid w:val="00F838E1"/>
    <w:rsid w:val="00F842DD"/>
    <w:rsid w:val="00F8501C"/>
    <w:rsid w:val="00F85A16"/>
    <w:rsid w:val="00F86761"/>
    <w:rsid w:val="00F868D6"/>
    <w:rsid w:val="00F905F9"/>
    <w:rsid w:val="00F9102C"/>
    <w:rsid w:val="00F9126F"/>
    <w:rsid w:val="00F91AF6"/>
    <w:rsid w:val="00F9223B"/>
    <w:rsid w:val="00F93912"/>
    <w:rsid w:val="00F93CE4"/>
    <w:rsid w:val="00F94032"/>
    <w:rsid w:val="00F94769"/>
    <w:rsid w:val="00F9489F"/>
    <w:rsid w:val="00F948B7"/>
    <w:rsid w:val="00F96959"/>
    <w:rsid w:val="00F974FF"/>
    <w:rsid w:val="00FA1EF1"/>
    <w:rsid w:val="00FA28DF"/>
    <w:rsid w:val="00FA2EE4"/>
    <w:rsid w:val="00FA3501"/>
    <w:rsid w:val="00FA457E"/>
    <w:rsid w:val="00FA4669"/>
    <w:rsid w:val="00FA4677"/>
    <w:rsid w:val="00FA4A24"/>
    <w:rsid w:val="00FA4C0E"/>
    <w:rsid w:val="00FA4DF1"/>
    <w:rsid w:val="00FA5460"/>
    <w:rsid w:val="00FA6A87"/>
    <w:rsid w:val="00FA71DB"/>
    <w:rsid w:val="00FA7A8D"/>
    <w:rsid w:val="00FB14AE"/>
    <w:rsid w:val="00FB18D2"/>
    <w:rsid w:val="00FB30D6"/>
    <w:rsid w:val="00FB3210"/>
    <w:rsid w:val="00FB3781"/>
    <w:rsid w:val="00FB3A7D"/>
    <w:rsid w:val="00FB4B36"/>
    <w:rsid w:val="00FB4FB4"/>
    <w:rsid w:val="00FB5386"/>
    <w:rsid w:val="00FB6D11"/>
    <w:rsid w:val="00FB6DC5"/>
    <w:rsid w:val="00FB70A2"/>
    <w:rsid w:val="00FB7BFC"/>
    <w:rsid w:val="00FB7E67"/>
    <w:rsid w:val="00FC07E4"/>
    <w:rsid w:val="00FC0FFB"/>
    <w:rsid w:val="00FC140F"/>
    <w:rsid w:val="00FC1673"/>
    <w:rsid w:val="00FC1774"/>
    <w:rsid w:val="00FC2224"/>
    <w:rsid w:val="00FC43AF"/>
    <w:rsid w:val="00FC5896"/>
    <w:rsid w:val="00FC58D9"/>
    <w:rsid w:val="00FC627D"/>
    <w:rsid w:val="00FC6568"/>
    <w:rsid w:val="00FC65EE"/>
    <w:rsid w:val="00FC6D8A"/>
    <w:rsid w:val="00FC7314"/>
    <w:rsid w:val="00FD0270"/>
    <w:rsid w:val="00FD0CFF"/>
    <w:rsid w:val="00FD0DAE"/>
    <w:rsid w:val="00FD1040"/>
    <w:rsid w:val="00FD1B93"/>
    <w:rsid w:val="00FD1F97"/>
    <w:rsid w:val="00FD216D"/>
    <w:rsid w:val="00FD2724"/>
    <w:rsid w:val="00FD285B"/>
    <w:rsid w:val="00FD360C"/>
    <w:rsid w:val="00FD38B2"/>
    <w:rsid w:val="00FD3F64"/>
    <w:rsid w:val="00FD5C44"/>
    <w:rsid w:val="00FD5DE8"/>
    <w:rsid w:val="00FD5FFC"/>
    <w:rsid w:val="00FD6033"/>
    <w:rsid w:val="00FD6529"/>
    <w:rsid w:val="00FD69C2"/>
    <w:rsid w:val="00FD70B6"/>
    <w:rsid w:val="00FD786B"/>
    <w:rsid w:val="00FD7B02"/>
    <w:rsid w:val="00FE0331"/>
    <w:rsid w:val="00FE03B6"/>
    <w:rsid w:val="00FE075B"/>
    <w:rsid w:val="00FE178D"/>
    <w:rsid w:val="00FE1924"/>
    <w:rsid w:val="00FE2576"/>
    <w:rsid w:val="00FE25F8"/>
    <w:rsid w:val="00FE2B99"/>
    <w:rsid w:val="00FE2CEE"/>
    <w:rsid w:val="00FE352B"/>
    <w:rsid w:val="00FE4033"/>
    <w:rsid w:val="00FE48A4"/>
    <w:rsid w:val="00FE4D41"/>
    <w:rsid w:val="00FE4D56"/>
    <w:rsid w:val="00FE4E68"/>
    <w:rsid w:val="00FE544E"/>
    <w:rsid w:val="00FE5948"/>
    <w:rsid w:val="00FE60EC"/>
    <w:rsid w:val="00FE6DB7"/>
    <w:rsid w:val="00FE7155"/>
    <w:rsid w:val="00FE7182"/>
    <w:rsid w:val="00FE76BD"/>
    <w:rsid w:val="00FE78D0"/>
    <w:rsid w:val="00FF09EE"/>
    <w:rsid w:val="00FF0FD9"/>
    <w:rsid w:val="00FF19E0"/>
    <w:rsid w:val="00FF1E96"/>
    <w:rsid w:val="00FF2233"/>
    <w:rsid w:val="00FF25E0"/>
    <w:rsid w:val="00FF31E1"/>
    <w:rsid w:val="00FF3645"/>
    <w:rsid w:val="00FF48CE"/>
    <w:rsid w:val="00FF4CAF"/>
    <w:rsid w:val="00FF555A"/>
    <w:rsid w:val="00FF5D41"/>
    <w:rsid w:val="00FF6A3B"/>
    <w:rsid w:val="00FF6DF0"/>
    <w:rsid w:val="00FF6F4F"/>
    <w:rsid w:val="00FF73D1"/>
    <w:rsid w:val="00FF7E22"/>
    <w:rsid w:val="00FF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D7A1E"/>
  <w15:docId w15:val="{5D7F5AAF-83D3-43FD-8C62-EE2765D9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Hyperlink1"/>
    <w:qFormat/>
    <w:rsid w:val="00913B42"/>
    <w:rPr>
      <w:sz w:val="24"/>
      <w:lang w:eastAsia="en-US"/>
    </w:rPr>
  </w:style>
  <w:style w:type="paragraph" w:styleId="Antrat1">
    <w:name w:val="heading 1"/>
    <w:basedOn w:val="prastasis"/>
    <w:next w:val="prastasis"/>
    <w:link w:val="Antrat1Diagrama"/>
    <w:qFormat/>
    <w:rsid w:val="000D32E2"/>
    <w:pPr>
      <w:keepNext/>
      <w:keepLines/>
      <w:spacing w:before="480"/>
      <w:outlineLvl w:val="0"/>
    </w:pPr>
    <w:rPr>
      <w:rFonts w:ascii="Cambria" w:hAnsi="Cambria"/>
      <w:b/>
      <w:bCs/>
      <w:color w:val="365F91"/>
      <w:sz w:val="28"/>
      <w:szCs w:val="28"/>
    </w:rPr>
  </w:style>
  <w:style w:type="paragraph" w:styleId="Antrat2">
    <w:name w:val="heading 2"/>
    <w:basedOn w:val="prastasis"/>
    <w:link w:val="Antrat2Diagrama"/>
    <w:uiPriority w:val="9"/>
    <w:qFormat/>
    <w:rsid w:val="008F1B02"/>
    <w:pPr>
      <w:spacing w:before="100" w:beforeAutospacing="1" w:after="100" w:afterAutospacing="1"/>
      <w:jc w:val="center"/>
      <w:outlineLvl w:val="1"/>
    </w:pPr>
    <w:rPr>
      <w:rFonts w:ascii="Tahoma" w:hAnsi="Tahoma"/>
      <w:b/>
      <w:bCs/>
      <w:sz w:val="28"/>
      <w:szCs w:val="28"/>
      <w:lang w:val="x-none" w:eastAsia="x-none"/>
    </w:rPr>
  </w:style>
  <w:style w:type="paragraph" w:styleId="Antrat3">
    <w:name w:val="heading 3"/>
    <w:basedOn w:val="prastasis"/>
    <w:next w:val="prastasis"/>
    <w:link w:val="Antrat3Diagrama"/>
    <w:rsid w:val="002A7B2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913B42"/>
    <w:rPr>
      <w:rFonts w:ascii="TimesLT" w:hAnsi="TimesLT"/>
      <w:color w:val="000000"/>
      <w:lang w:val="en-US"/>
    </w:rPr>
  </w:style>
  <w:style w:type="paragraph" w:styleId="Pagrindiniotekstotrauka2">
    <w:name w:val="Body Text Indent 2"/>
    <w:basedOn w:val="prastasis"/>
    <w:rsid w:val="00DB6E07"/>
    <w:pPr>
      <w:spacing w:after="120" w:line="480" w:lineRule="auto"/>
      <w:ind w:left="283"/>
    </w:pPr>
  </w:style>
  <w:style w:type="character" w:styleId="Hipersaitas">
    <w:name w:val="Hyperlink"/>
    <w:uiPriority w:val="99"/>
    <w:rsid w:val="00DB6E07"/>
    <w:rPr>
      <w:color w:val="0000FF"/>
      <w:u w:val="single"/>
    </w:rPr>
  </w:style>
  <w:style w:type="paragraph" w:styleId="Debesliotekstas">
    <w:name w:val="Balloon Text"/>
    <w:basedOn w:val="prastasis"/>
    <w:link w:val="DebesliotekstasDiagrama"/>
    <w:uiPriority w:val="99"/>
    <w:rsid w:val="00B86FC9"/>
    <w:rPr>
      <w:rFonts w:ascii="Tahoma" w:hAnsi="Tahoma"/>
      <w:sz w:val="16"/>
      <w:szCs w:val="16"/>
      <w:lang w:val="x-none"/>
    </w:rPr>
  </w:style>
  <w:style w:type="character" w:customStyle="1" w:styleId="DebesliotekstasDiagrama">
    <w:name w:val="Debesėlio tekstas Diagrama"/>
    <w:link w:val="Debesliotekstas"/>
    <w:uiPriority w:val="99"/>
    <w:rsid w:val="00B86FC9"/>
    <w:rPr>
      <w:rFonts w:ascii="Tahoma" w:hAnsi="Tahoma" w:cs="Tahoma"/>
      <w:sz w:val="16"/>
      <w:szCs w:val="16"/>
      <w:lang w:eastAsia="en-US"/>
    </w:rPr>
  </w:style>
  <w:style w:type="paragraph" w:styleId="Antrats">
    <w:name w:val="header"/>
    <w:basedOn w:val="prastasis"/>
    <w:link w:val="AntratsDiagrama"/>
    <w:uiPriority w:val="99"/>
    <w:rsid w:val="00C75AAD"/>
    <w:pPr>
      <w:tabs>
        <w:tab w:val="center" w:pos="4986"/>
        <w:tab w:val="right" w:pos="9972"/>
      </w:tabs>
    </w:pPr>
  </w:style>
  <w:style w:type="character" w:styleId="Puslapionumeris">
    <w:name w:val="page number"/>
    <w:basedOn w:val="Numatytasispastraiposriftas"/>
    <w:rsid w:val="00C75AAD"/>
  </w:style>
  <w:style w:type="paragraph" w:customStyle="1" w:styleId="Tekstas">
    <w:name w:val="Tekstas"/>
    <w:basedOn w:val="prastasis"/>
    <w:link w:val="TekstasDiagrama"/>
    <w:rsid w:val="00C34376"/>
    <w:pPr>
      <w:overflowPunct w:val="0"/>
      <w:autoSpaceDE w:val="0"/>
      <w:autoSpaceDN w:val="0"/>
      <w:adjustRightInd w:val="0"/>
      <w:spacing w:line="360" w:lineRule="auto"/>
      <w:ind w:firstLine="720"/>
      <w:jc w:val="both"/>
      <w:textAlignment w:val="baseline"/>
    </w:pPr>
  </w:style>
  <w:style w:type="paragraph" w:styleId="Pagrindiniotekstotrauka">
    <w:name w:val="Body Text Indent"/>
    <w:basedOn w:val="prastasis"/>
    <w:link w:val="PagrindiniotekstotraukaDiagrama"/>
    <w:rsid w:val="00C34376"/>
    <w:pPr>
      <w:spacing w:after="120"/>
      <w:ind w:left="283"/>
    </w:pPr>
    <w:rPr>
      <w:szCs w:val="24"/>
      <w:lang w:eastAsia="lt-LT"/>
    </w:rPr>
  </w:style>
  <w:style w:type="character" w:styleId="Komentaronuoroda">
    <w:name w:val="annotation reference"/>
    <w:rsid w:val="00271D80"/>
    <w:rPr>
      <w:sz w:val="16"/>
      <w:szCs w:val="16"/>
    </w:rPr>
  </w:style>
  <w:style w:type="paragraph" w:styleId="Komentarotekstas">
    <w:name w:val="annotation text"/>
    <w:basedOn w:val="prastasis"/>
    <w:link w:val="KomentarotekstasDiagrama"/>
    <w:rsid w:val="00271D80"/>
    <w:rPr>
      <w:sz w:val="20"/>
      <w:lang w:val="x-none"/>
    </w:rPr>
  </w:style>
  <w:style w:type="paragraph" w:styleId="Komentarotema">
    <w:name w:val="annotation subject"/>
    <w:basedOn w:val="Komentarotekstas"/>
    <w:next w:val="Komentarotekstas"/>
    <w:semiHidden/>
    <w:rsid w:val="00271D80"/>
    <w:rPr>
      <w:b/>
      <w:bCs/>
    </w:rPr>
  </w:style>
  <w:style w:type="paragraph" w:customStyle="1" w:styleId="patvirtinta">
    <w:name w:val="patvirtinta"/>
    <w:basedOn w:val="prastasis"/>
    <w:rsid w:val="00EA29E9"/>
    <w:pPr>
      <w:spacing w:before="100" w:beforeAutospacing="1" w:after="100" w:afterAutospacing="1"/>
    </w:pPr>
    <w:rPr>
      <w:szCs w:val="24"/>
      <w:lang w:eastAsia="lt-LT"/>
    </w:rPr>
  </w:style>
  <w:style w:type="paragraph" w:customStyle="1" w:styleId="bodytext">
    <w:name w:val="bodytext"/>
    <w:basedOn w:val="prastasis"/>
    <w:uiPriority w:val="99"/>
    <w:rsid w:val="00EA29E9"/>
    <w:pPr>
      <w:spacing w:before="100" w:beforeAutospacing="1" w:after="100" w:afterAutospacing="1"/>
    </w:pPr>
    <w:rPr>
      <w:szCs w:val="24"/>
      <w:lang w:eastAsia="lt-LT"/>
    </w:rPr>
  </w:style>
  <w:style w:type="paragraph" w:styleId="Puslapioinaostekstas">
    <w:name w:val="footnote text"/>
    <w:aliases w:val="Char1,Char,atask Puslapio išnašos tekstas,Footnote,Footnote Diagrama,Footnote Text Char Char,Footnote Char Char,Footnote Char,Footnote text,fn"/>
    <w:basedOn w:val="prastasis"/>
    <w:link w:val="PuslapioinaostekstasDiagrama"/>
    <w:uiPriority w:val="99"/>
    <w:rsid w:val="00E863FE"/>
    <w:pPr>
      <w:jc w:val="both"/>
    </w:pPr>
    <w:rPr>
      <w:sz w:val="20"/>
    </w:rPr>
  </w:style>
  <w:style w:type="character" w:styleId="Puslapioinaosnuoroda">
    <w:name w:val="footnote reference"/>
    <w:aliases w:val="Išnaša,Footnote symbol"/>
    <w:uiPriority w:val="99"/>
    <w:rsid w:val="00E863FE"/>
    <w:rPr>
      <w:vertAlign w:val="superscript"/>
    </w:rPr>
  </w:style>
  <w:style w:type="paragraph" w:styleId="HTMLiankstoformatuotas">
    <w:name w:val="HTML Preformatted"/>
    <w:basedOn w:val="prastasis"/>
    <w:link w:val="HTMLiankstoformatuotasDiagrama"/>
    <w:uiPriority w:val="99"/>
    <w:rsid w:val="0001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BodyText1">
    <w:name w:val="Body Text1"/>
    <w:rsid w:val="008F7848"/>
    <w:pPr>
      <w:autoSpaceDE w:val="0"/>
      <w:autoSpaceDN w:val="0"/>
      <w:adjustRightInd w:val="0"/>
      <w:ind w:firstLine="312"/>
      <w:jc w:val="both"/>
    </w:pPr>
    <w:rPr>
      <w:rFonts w:ascii="TimesLT" w:hAnsi="TimesLT"/>
      <w:lang w:val="en-US" w:eastAsia="en-US"/>
    </w:rPr>
  </w:style>
  <w:style w:type="paragraph" w:customStyle="1" w:styleId="x">
    <w:name w:val="x"/>
    <w:rsid w:val="0010316C"/>
    <w:rPr>
      <w:rFonts w:ascii="Arial" w:hAnsi="Arial" w:cs="Arial"/>
    </w:rPr>
  </w:style>
  <w:style w:type="character" w:customStyle="1" w:styleId="HTMLiankstoformatuotasDiagrama">
    <w:name w:val="HTML iš anksto formatuotas Diagrama"/>
    <w:link w:val="HTMLiankstoformatuotas"/>
    <w:uiPriority w:val="99"/>
    <w:rsid w:val="0021312D"/>
    <w:rPr>
      <w:rFonts w:ascii="Courier New" w:hAnsi="Courier New" w:cs="Courier New"/>
      <w:lang w:val="lt-LT" w:eastAsia="lt-LT" w:bidi="ar-SA"/>
    </w:rPr>
  </w:style>
  <w:style w:type="character" w:styleId="Emfaz">
    <w:name w:val="Emphasis"/>
    <w:qFormat/>
    <w:rsid w:val="003A4FCA"/>
    <w:rPr>
      <w:i/>
      <w:iCs/>
    </w:rPr>
  </w:style>
  <w:style w:type="paragraph" w:customStyle="1" w:styleId="Normal1">
    <w:name w:val="Normal1"/>
    <w:basedOn w:val="prastasiniatinklio"/>
    <w:semiHidden/>
    <w:rsid w:val="00A73AB5"/>
    <w:pPr>
      <w:jc w:val="both"/>
    </w:pPr>
    <w:rPr>
      <w:lang w:eastAsia="lt-LT"/>
    </w:rPr>
  </w:style>
  <w:style w:type="paragraph" w:styleId="prastasiniatinklio">
    <w:name w:val="Normal (Web)"/>
    <w:basedOn w:val="prastasis"/>
    <w:uiPriority w:val="99"/>
    <w:rsid w:val="00A73AB5"/>
    <w:rPr>
      <w:szCs w:val="24"/>
    </w:rPr>
  </w:style>
  <w:style w:type="paragraph" w:styleId="Pagrindiniotekstotrauka3">
    <w:name w:val="Body Text Indent 3"/>
    <w:basedOn w:val="prastasis"/>
    <w:rsid w:val="00B71C30"/>
    <w:pPr>
      <w:spacing w:after="120"/>
      <w:ind w:left="283"/>
    </w:pPr>
    <w:rPr>
      <w:sz w:val="16"/>
      <w:szCs w:val="16"/>
    </w:rPr>
  </w:style>
  <w:style w:type="character" w:customStyle="1" w:styleId="KomentarotekstasDiagrama">
    <w:name w:val="Komentaro tekstas Diagrama"/>
    <w:link w:val="Komentarotekstas"/>
    <w:rsid w:val="00E75F8C"/>
    <w:rPr>
      <w:lang w:eastAsia="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6492B"/>
    <w:pPr>
      <w:ind w:left="720"/>
      <w:contextualSpacing/>
    </w:pPr>
    <w:rPr>
      <w:rFonts w:eastAsia="Calibri"/>
      <w:szCs w:val="24"/>
      <w:lang w:val="en-US"/>
    </w:rPr>
  </w:style>
  <w:style w:type="paragraph" w:customStyle="1" w:styleId="Pasiulymai">
    <w:name w:val="Pasiulymai"/>
    <w:basedOn w:val="prastasis"/>
    <w:qFormat/>
    <w:rsid w:val="009D2E1B"/>
    <w:pPr>
      <w:jc w:val="both"/>
    </w:pPr>
    <w:rPr>
      <w:bCs/>
      <w:szCs w:val="24"/>
    </w:rPr>
  </w:style>
  <w:style w:type="character" w:customStyle="1" w:styleId="Antrat2Diagrama">
    <w:name w:val="Antraštė 2 Diagrama"/>
    <w:link w:val="Antrat2"/>
    <w:uiPriority w:val="9"/>
    <w:rsid w:val="008F1B02"/>
    <w:rPr>
      <w:rFonts w:ascii="Tahoma" w:hAnsi="Tahoma"/>
      <w:b/>
      <w:bCs/>
      <w:sz w:val="28"/>
      <w:szCs w:val="28"/>
      <w:lang w:val="x-none" w:eastAsia="x-none"/>
    </w:rPr>
  </w:style>
  <w:style w:type="paragraph" w:customStyle="1" w:styleId="tajtip">
    <w:name w:val="tajtip"/>
    <w:basedOn w:val="prastasis"/>
    <w:rsid w:val="00B76260"/>
    <w:pPr>
      <w:spacing w:before="100" w:beforeAutospacing="1" w:after="100" w:afterAutospacing="1"/>
    </w:pPr>
    <w:rPr>
      <w:szCs w:val="24"/>
      <w:lang w:eastAsia="lt-LT"/>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rsid w:val="00B16D47"/>
    <w:rPr>
      <w:lang w:eastAsia="en-US"/>
    </w:rPr>
  </w:style>
  <w:style w:type="character" w:customStyle="1" w:styleId="TekstasDiagrama">
    <w:name w:val="Tekstas Diagrama"/>
    <w:link w:val="Tekstas"/>
    <w:rsid w:val="00B16D47"/>
    <w:rPr>
      <w:sz w:val="24"/>
      <w:lang w:eastAsia="en-US"/>
    </w:rPr>
  </w:style>
  <w:style w:type="paragraph" w:customStyle="1" w:styleId="tajtipfb">
    <w:name w:val="tajtipfb"/>
    <w:basedOn w:val="prastasis"/>
    <w:rsid w:val="00651101"/>
    <w:pPr>
      <w:spacing w:before="100" w:beforeAutospacing="1" w:after="100" w:afterAutospacing="1"/>
    </w:pPr>
    <w:rPr>
      <w:szCs w:val="24"/>
      <w:lang w:eastAsia="lt-LT"/>
    </w:rPr>
  </w:style>
  <w:style w:type="paragraph" w:customStyle="1" w:styleId="tactin">
    <w:name w:val="tactin"/>
    <w:basedOn w:val="prastasis"/>
    <w:rsid w:val="001358B3"/>
    <w:pPr>
      <w:spacing w:before="100" w:beforeAutospacing="1" w:after="100" w:afterAutospacing="1"/>
    </w:pPr>
    <w:rPr>
      <w:szCs w:val="24"/>
      <w:lang w:eastAsia="lt-LT"/>
    </w:rPr>
  </w:style>
  <w:style w:type="paragraph" w:customStyle="1" w:styleId="TableText">
    <w:name w:val="Table Text"/>
    <w:basedOn w:val="prastasis"/>
    <w:rsid w:val="00E07E2E"/>
    <w:pPr>
      <w:autoSpaceDE w:val="0"/>
      <w:autoSpaceDN w:val="0"/>
      <w:adjustRightInd w:val="0"/>
      <w:jc w:val="right"/>
    </w:pPr>
    <w:rPr>
      <w:szCs w:val="24"/>
      <w:lang w:val="en-US"/>
    </w:rPr>
  </w:style>
  <w:style w:type="character" w:customStyle="1" w:styleId="PagrindiniotekstotraukaDiagrama">
    <w:name w:val="Pagrindinio teksto įtrauka Diagrama"/>
    <w:link w:val="Pagrindiniotekstotrauka"/>
    <w:rsid w:val="006624A9"/>
    <w:rPr>
      <w:sz w:val="24"/>
      <w:szCs w:val="24"/>
    </w:rPr>
  </w:style>
  <w:style w:type="character" w:customStyle="1" w:styleId="Antrat1Diagrama">
    <w:name w:val="Antraštė 1 Diagrama"/>
    <w:link w:val="Antrat1"/>
    <w:rsid w:val="000D32E2"/>
    <w:rPr>
      <w:rFonts w:ascii="Cambria" w:eastAsia="Times New Roman" w:hAnsi="Cambria" w:cs="Times New Roman"/>
      <w:b/>
      <w:bCs/>
      <w:color w:val="365F91"/>
      <w:sz w:val="28"/>
      <w:szCs w:val="28"/>
      <w:lang w:eastAsia="en-US"/>
    </w:rPr>
  </w:style>
  <w:style w:type="paragraph" w:customStyle="1" w:styleId="istatymas">
    <w:name w:val="istatymas"/>
    <w:basedOn w:val="prastasis"/>
    <w:rsid w:val="000D32E2"/>
    <w:pPr>
      <w:spacing w:before="100" w:beforeAutospacing="1" w:after="100" w:afterAutospacing="1"/>
    </w:pPr>
    <w:rPr>
      <w:szCs w:val="24"/>
      <w:lang w:eastAsia="lt-LT"/>
    </w:rPr>
  </w:style>
  <w:style w:type="paragraph" w:customStyle="1" w:styleId="mazas">
    <w:name w:val="mazas"/>
    <w:basedOn w:val="prastasis"/>
    <w:rsid w:val="000D32E2"/>
    <w:pPr>
      <w:spacing w:before="100" w:beforeAutospacing="1" w:after="100" w:afterAutospacing="1"/>
    </w:pPr>
    <w:rPr>
      <w:szCs w:val="24"/>
      <w:lang w:eastAsia="lt-LT"/>
    </w:rPr>
  </w:style>
  <w:style w:type="paragraph" w:customStyle="1" w:styleId="pavadinimas">
    <w:name w:val="pavadinimas"/>
    <w:basedOn w:val="prastasis"/>
    <w:rsid w:val="000D32E2"/>
    <w:pPr>
      <w:spacing w:before="100" w:beforeAutospacing="1" w:after="100" w:afterAutospacing="1"/>
    </w:pPr>
    <w:rPr>
      <w:szCs w:val="24"/>
      <w:lang w:eastAsia="lt-LT"/>
    </w:rPr>
  </w:style>
  <w:style w:type="character" w:customStyle="1" w:styleId="bold1">
    <w:name w:val="bold1"/>
    <w:rsid w:val="0083638A"/>
    <w:rPr>
      <w:b/>
      <w:bCs/>
    </w:rPr>
  </w:style>
  <w:style w:type="character" w:customStyle="1" w:styleId="clear1">
    <w:name w:val="clear1"/>
    <w:basedOn w:val="Numatytasispastraiposriftas"/>
    <w:rsid w:val="0083638A"/>
  </w:style>
  <w:style w:type="paragraph" w:customStyle="1" w:styleId="taltipfb">
    <w:name w:val="taltipfb"/>
    <w:basedOn w:val="prastasis"/>
    <w:rsid w:val="0083638A"/>
    <w:pPr>
      <w:spacing w:before="100" w:beforeAutospacing="1" w:after="100" w:afterAutospacing="1"/>
    </w:pPr>
    <w:rPr>
      <w:szCs w:val="24"/>
      <w:lang w:eastAsia="lt-LT"/>
    </w:rPr>
  </w:style>
  <w:style w:type="paragraph" w:customStyle="1" w:styleId="n">
    <w:name w:val="n"/>
    <w:basedOn w:val="prastasis"/>
    <w:rsid w:val="0083638A"/>
    <w:pPr>
      <w:spacing w:before="100" w:beforeAutospacing="1" w:after="100" w:afterAutospacing="1"/>
    </w:pPr>
    <w:rPr>
      <w:szCs w:val="24"/>
      <w:lang w:eastAsia="lt-LT"/>
    </w:rPr>
  </w:style>
  <w:style w:type="paragraph" w:styleId="Porat">
    <w:name w:val="footer"/>
    <w:basedOn w:val="prastasis"/>
    <w:link w:val="PoratDiagrama"/>
    <w:rsid w:val="0083638A"/>
    <w:pPr>
      <w:tabs>
        <w:tab w:val="center" w:pos="4819"/>
        <w:tab w:val="right" w:pos="9638"/>
      </w:tabs>
    </w:pPr>
  </w:style>
  <w:style w:type="character" w:customStyle="1" w:styleId="PoratDiagrama">
    <w:name w:val="Poraštė Diagrama"/>
    <w:basedOn w:val="Numatytasispastraiposriftas"/>
    <w:link w:val="Porat"/>
    <w:rsid w:val="0083638A"/>
    <w:rPr>
      <w:sz w:val="24"/>
      <w:lang w:eastAsia="en-US"/>
    </w:rPr>
  </w:style>
  <w:style w:type="paragraph" w:customStyle="1" w:styleId="Default">
    <w:name w:val="Default"/>
    <w:rsid w:val="00FA4A24"/>
    <w:pPr>
      <w:autoSpaceDE w:val="0"/>
      <w:autoSpaceDN w:val="0"/>
      <w:adjustRightInd w:val="0"/>
    </w:pPr>
    <w:rPr>
      <w:rFonts w:ascii="Calibri" w:hAnsi="Calibri" w:cs="Calibri"/>
      <w:color w:val="000000"/>
      <w:sz w:val="24"/>
      <w:szCs w:val="24"/>
    </w:rPr>
  </w:style>
  <w:style w:type="character" w:customStyle="1" w:styleId="Antrat3Diagrama">
    <w:name w:val="Antraštė 3 Diagrama"/>
    <w:basedOn w:val="Numatytasispastraiposriftas"/>
    <w:link w:val="Antrat3"/>
    <w:rsid w:val="002A7B21"/>
    <w:rPr>
      <w:rFonts w:asciiTheme="majorHAnsi" w:eastAsiaTheme="majorEastAsia" w:hAnsiTheme="majorHAnsi" w:cstheme="majorBidi"/>
      <w:b/>
      <w:bCs/>
      <w:color w:val="4F81BD" w:themeColor="accent1"/>
      <w:sz w:val="24"/>
      <w:lang w:eastAsia="en-US"/>
    </w:rPr>
  </w:style>
  <w:style w:type="paragraph" w:customStyle="1" w:styleId="ti-art2">
    <w:name w:val="ti-art2"/>
    <w:basedOn w:val="prastasis"/>
    <w:rsid w:val="00F41949"/>
    <w:pPr>
      <w:spacing w:before="360" w:after="120" w:line="312" w:lineRule="atLeast"/>
      <w:jc w:val="center"/>
    </w:pPr>
    <w:rPr>
      <w:i/>
      <w:iCs/>
      <w:szCs w:val="24"/>
      <w:lang w:eastAsia="lt-LT"/>
    </w:rPr>
  </w:style>
  <w:style w:type="paragraph" w:customStyle="1" w:styleId="sti-art2">
    <w:name w:val="sti-art2"/>
    <w:basedOn w:val="prastasis"/>
    <w:rsid w:val="00F41949"/>
    <w:pPr>
      <w:spacing w:before="60" w:after="120" w:line="312" w:lineRule="atLeast"/>
      <w:jc w:val="center"/>
    </w:pPr>
    <w:rPr>
      <w:b/>
      <w:bCs/>
      <w:szCs w:val="24"/>
      <w:lang w:eastAsia="lt-LT"/>
    </w:rPr>
  </w:style>
  <w:style w:type="paragraph" w:customStyle="1" w:styleId="normal2">
    <w:name w:val="normal2"/>
    <w:basedOn w:val="prastasis"/>
    <w:rsid w:val="00F41949"/>
    <w:pPr>
      <w:spacing w:before="120" w:line="312" w:lineRule="atLeast"/>
      <w:jc w:val="both"/>
    </w:pPr>
    <w:rPr>
      <w:szCs w:val="24"/>
      <w:lang w:eastAsia="lt-LT"/>
    </w:rPr>
  </w:style>
  <w:style w:type="character" w:customStyle="1" w:styleId="A9">
    <w:name w:val="A9"/>
    <w:uiPriority w:val="99"/>
    <w:rsid w:val="00E05B68"/>
    <w:rPr>
      <w:color w:val="000000"/>
      <w:sz w:val="21"/>
      <w:szCs w:val="21"/>
    </w:rPr>
  </w:style>
  <w:style w:type="character" w:customStyle="1" w:styleId="A17">
    <w:name w:val="A17"/>
    <w:uiPriority w:val="99"/>
    <w:rsid w:val="00393721"/>
    <w:rPr>
      <w:color w:val="000000"/>
      <w:sz w:val="21"/>
      <w:szCs w:val="21"/>
    </w:rPr>
  </w:style>
  <w:style w:type="paragraph" w:styleId="Data">
    <w:name w:val="Date"/>
    <w:basedOn w:val="Antrats"/>
    <w:link w:val="DataDiagrama"/>
    <w:unhideWhenUsed/>
    <w:rsid w:val="00F905F9"/>
    <w:pPr>
      <w:tabs>
        <w:tab w:val="clear" w:pos="4986"/>
        <w:tab w:val="clear" w:pos="9972"/>
      </w:tabs>
      <w:jc w:val="center"/>
    </w:pPr>
    <w:rPr>
      <w:szCs w:val="24"/>
    </w:rPr>
  </w:style>
  <w:style w:type="character" w:customStyle="1" w:styleId="DataDiagrama">
    <w:name w:val="Data Diagrama"/>
    <w:basedOn w:val="Numatytasispastraiposriftas"/>
    <w:link w:val="Data"/>
    <w:rsid w:val="00F905F9"/>
    <w:rPr>
      <w:sz w:val="24"/>
      <w:szCs w:val="24"/>
      <w:lang w:eastAsia="en-US"/>
    </w:rPr>
  </w:style>
  <w:style w:type="paragraph" w:styleId="Pavadinimas0">
    <w:name w:val="Title"/>
    <w:basedOn w:val="prastasis"/>
    <w:link w:val="PavadinimasDiagrama"/>
    <w:qFormat/>
    <w:rsid w:val="00F905F9"/>
    <w:pPr>
      <w:overflowPunct w:val="0"/>
      <w:autoSpaceDE w:val="0"/>
      <w:autoSpaceDN w:val="0"/>
      <w:adjustRightInd w:val="0"/>
      <w:spacing w:line="360" w:lineRule="atLeast"/>
      <w:jc w:val="center"/>
    </w:pPr>
    <w:rPr>
      <w:rFonts w:ascii="Tahoma" w:hAnsi="Tahoma"/>
      <w:b/>
      <w:sz w:val="28"/>
      <w:szCs w:val="24"/>
    </w:rPr>
  </w:style>
  <w:style w:type="character" w:customStyle="1" w:styleId="PavadinimasDiagrama">
    <w:name w:val="Pavadinimas Diagrama"/>
    <w:basedOn w:val="Numatytasispastraiposriftas"/>
    <w:link w:val="Pavadinimas0"/>
    <w:rsid w:val="00F905F9"/>
    <w:rPr>
      <w:rFonts w:ascii="Tahoma" w:hAnsi="Tahoma"/>
      <w:b/>
      <w:sz w:val="28"/>
      <w:szCs w:val="24"/>
      <w:lang w:eastAsia="en-US"/>
    </w:rPr>
  </w:style>
  <w:style w:type="paragraph" w:customStyle="1" w:styleId="titrearticle2">
    <w:name w:val="titrearticle2"/>
    <w:basedOn w:val="prastasis"/>
    <w:rsid w:val="00D24F2B"/>
    <w:pPr>
      <w:spacing w:before="360"/>
      <w:jc w:val="center"/>
    </w:pPr>
    <w:rPr>
      <w:i/>
      <w:iCs/>
      <w:szCs w:val="24"/>
      <w:lang w:eastAsia="lt-LT"/>
    </w:rPr>
  </w:style>
  <w:style w:type="character" w:styleId="Grietas">
    <w:name w:val="Strong"/>
    <w:basedOn w:val="Numatytasispastraiposriftas"/>
    <w:uiPriority w:val="22"/>
    <w:qFormat/>
    <w:rsid w:val="0039691E"/>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D232C8"/>
    <w:rPr>
      <w:rFonts w:eastAsia="Calibri"/>
      <w:sz w:val="24"/>
      <w:szCs w:val="24"/>
      <w:lang w:val="en-US" w:eastAsia="en-US"/>
    </w:rPr>
  </w:style>
  <w:style w:type="table" w:styleId="Lentelstinklelis">
    <w:name w:val="Table Grid"/>
    <w:basedOn w:val="prastojilentel"/>
    <w:uiPriority w:val="59"/>
    <w:rsid w:val="00C3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E3D89"/>
  </w:style>
  <w:style w:type="paragraph" w:styleId="Turinioantrat">
    <w:name w:val="TOC Heading"/>
    <w:basedOn w:val="Antrat1"/>
    <w:next w:val="prastasis"/>
    <w:uiPriority w:val="39"/>
    <w:semiHidden/>
    <w:unhideWhenUsed/>
    <w:qFormat/>
    <w:rsid w:val="00A95A2A"/>
    <w:pPr>
      <w:spacing w:line="276"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A95A2A"/>
    <w:pPr>
      <w:spacing w:after="100"/>
    </w:pPr>
  </w:style>
  <w:style w:type="paragraph" w:styleId="Pataisymai">
    <w:name w:val="Revision"/>
    <w:hidden/>
    <w:uiPriority w:val="99"/>
    <w:semiHidden/>
    <w:rsid w:val="002B0861"/>
    <w:rPr>
      <w:sz w:val="24"/>
      <w:lang w:eastAsia="en-US"/>
    </w:rPr>
  </w:style>
  <w:style w:type="character" w:customStyle="1" w:styleId="AntratsDiagrama">
    <w:name w:val="Antraštės Diagrama"/>
    <w:basedOn w:val="Numatytasispastraiposriftas"/>
    <w:link w:val="Antrats"/>
    <w:uiPriority w:val="99"/>
    <w:rsid w:val="006F014E"/>
    <w:rPr>
      <w:sz w:val="24"/>
      <w:lang w:eastAsia="en-US"/>
    </w:rPr>
  </w:style>
  <w:style w:type="character" w:styleId="Neapdorotaspaminjimas">
    <w:name w:val="Unresolved Mention"/>
    <w:basedOn w:val="Numatytasispastraiposriftas"/>
    <w:uiPriority w:val="99"/>
    <w:semiHidden/>
    <w:unhideWhenUsed/>
    <w:rsid w:val="00F1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7751">
      <w:bodyDiv w:val="1"/>
      <w:marLeft w:val="0"/>
      <w:marRight w:val="0"/>
      <w:marTop w:val="0"/>
      <w:marBottom w:val="0"/>
      <w:divBdr>
        <w:top w:val="none" w:sz="0" w:space="0" w:color="auto"/>
        <w:left w:val="none" w:sz="0" w:space="0" w:color="auto"/>
        <w:bottom w:val="none" w:sz="0" w:space="0" w:color="auto"/>
        <w:right w:val="none" w:sz="0" w:space="0" w:color="auto"/>
      </w:divBdr>
    </w:div>
    <w:div w:id="27990627">
      <w:bodyDiv w:val="1"/>
      <w:marLeft w:val="0"/>
      <w:marRight w:val="0"/>
      <w:marTop w:val="0"/>
      <w:marBottom w:val="0"/>
      <w:divBdr>
        <w:top w:val="none" w:sz="0" w:space="0" w:color="auto"/>
        <w:left w:val="none" w:sz="0" w:space="0" w:color="auto"/>
        <w:bottom w:val="none" w:sz="0" w:space="0" w:color="auto"/>
        <w:right w:val="none" w:sz="0" w:space="0" w:color="auto"/>
      </w:divBdr>
    </w:div>
    <w:div w:id="52392189">
      <w:bodyDiv w:val="1"/>
      <w:marLeft w:val="0"/>
      <w:marRight w:val="0"/>
      <w:marTop w:val="0"/>
      <w:marBottom w:val="0"/>
      <w:divBdr>
        <w:top w:val="none" w:sz="0" w:space="0" w:color="auto"/>
        <w:left w:val="none" w:sz="0" w:space="0" w:color="auto"/>
        <w:bottom w:val="none" w:sz="0" w:space="0" w:color="auto"/>
        <w:right w:val="none" w:sz="0" w:space="0" w:color="auto"/>
      </w:divBdr>
      <w:divsChild>
        <w:div w:id="1437291576">
          <w:marLeft w:val="0"/>
          <w:marRight w:val="0"/>
          <w:marTop w:val="0"/>
          <w:marBottom w:val="0"/>
          <w:divBdr>
            <w:top w:val="none" w:sz="0" w:space="0" w:color="auto"/>
            <w:left w:val="none" w:sz="0" w:space="0" w:color="auto"/>
            <w:bottom w:val="none" w:sz="0" w:space="0" w:color="auto"/>
            <w:right w:val="none" w:sz="0" w:space="0" w:color="auto"/>
          </w:divBdr>
          <w:divsChild>
            <w:div w:id="1050960715">
              <w:marLeft w:val="0"/>
              <w:marRight w:val="0"/>
              <w:marTop w:val="0"/>
              <w:marBottom w:val="0"/>
              <w:divBdr>
                <w:top w:val="none" w:sz="0" w:space="0" w:color="auto"/>
                <w:left w:val="none" w:sz="0" w:space="0" w:color="auto"/>
                <w:bottom w:val="none" w:sz="0" w:space="0" w:color="auto"/>
                <w:right w:val="none" w:sz="0" w:space="0" w:color="auto"/>
              </w:divBdr>
              <w:divsChild>
                <w:div w:id="34354565">
                  <w:marLeft w:val="0"/>
                  <w:marRight w:val="0"/>
                  <w:marTop w:val="0"/>
                  <w:marBottom w:val="0"/>
                  <w:divBdr>
                    <w:top w:val="none" w:sz="0" w:space="0" w:color="auto"/>
                    <w:left w:val="none" w:sz="0" w:space="0" w:color="auto"/>
                    <w:bottom w:val="none" w:sz="0" w:space="0" w:color="auto"/>
                    <w:right w:val="none" w:sz="0" w:space="0" w:color="auto"/>
                  </w:divBdr>
                  <w:divsChild>
                    <w:div w:id="10704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1440">
      <w:bodyDiv w:val="1"/>
      <w:marLeft w:val="225"/>
      <w:marRight w:val="225"/>
      <w:marTop w:val="0"/>
      <w:marBottom w:val="0"/>
      <w:divBdr>
        <w:top w:val="none" w:sz="0" w:space="0" w:color="auto"/>
        <w:left w:val="none" w:sz="0" w:space="0" w:color="auto"/>
        <w:bottom w:val="none" w:sz="0" w:space="0" w:color="auto"/>
        <w:right w:val="none" w:sz="0" w:space="0" w:color="auto"/>
      </w:divBdr>
      <w:divsChild>
        <w:div w:id="2054885831">
          <w:marLeft w:val="0"/>
          <w:marRight w:val="0"/>
          <w:marTop w:val="0"/>
          <w:marBottom w:val="0"/>
          <w:divBdr>
            <w:top w:val="none" w:sz="0" w:space="0" w:color="auto"/>
            <w:left w:val="none" w:sz="0" w:space="0" w:color="auto"/>
            <w:bottom w:val="none" w:sz="0" w:space="0" w:color="auto"/>
            <w:right w:val="none" w:sz="0" w:space="0" w:color="auto"/>
          </w:divBdr>
        </w:div>
      </w:divsChild>
    </w:div>
    <w:div w:id="91098528">
      <w:bodyDiv w:val="1"/>
      <w:marLeft w:val="0"/>
      <w:marRight w:val="0"/>
      <w:marTop w:val="0"/>
      <w:marBottom w:val="0"/>
      <w:divBdr>
        <w:top w:val="none" w:sz="0" w:space="0" w:color="auto"/>
        <w:left w:val="none" w:sz="0" w:space="0" w:color="auto"/>
        <w:bottom w:val="none" w:sz="0" w:space="0" w:color="auto"/>
        <w:right w:val="none" w:sz="0" w:space="0" w:color="auto"/>
      </w:divBdr>
    </w:div>
    <w:div w:id="127869432">
      <w:bodyDiv w:val="1"/>
      <w:marLeft w:val="225"/>
      <w:marRight w:val="225"/>
      <w:marTop w:val="0"/>
      <w:marBottom w:val="0"/>
      <w:divBdr>
        <w:top w:val="none" w:sz="0" w:space="0" w:color="auto"/>
        <w:left w:val="none" w:sz="0" w:space="0" w:color="auto"/>
        <w:bottom w:val="none" w:sz="0" w:space="0" w:color="auto"/>
        <w:right w:val="none" w:sz="0" w:space="0" w:color="auto"/>
      </w:divBdr>
      <w:divsChild>
        <w:div w:id="847519503">
          <w:marLeft w:val="0"/>
          <w:marRight w:val="0"/>
          <w:marTop w:val="0"/>
          <w:marBottom w:val="0"/>
          <w:divBdr>
            <w:top w:val="none" w:sz="0" w:space="0" w:color="auto"/>
            <w:left w:val="none" w:sz="0" w:space="0" w:color="auto"/>
            <w:bottom w:val="none" w:sz="0" w:space="0" w:color="auto"/>
            <w:right w:val="none" w:sz="0" w:space="0" w:color="auto"/>
          </w:divBdr>
        </w:div>
      </w:divsChild>
    </w:div>
    <w:div w:id="132723970">
      <w:bodyDiv w:val="1"/>
      <w:marLeft w:val="0"/>
      <w:marRight w:val="0"/>
      <w:marTop w:val="0"/>
      <w:marBottom w:val="0"/>
      <w:divBdr>
        <w:top w:val="none" w:sz="0" w:space="0" w:color="auto"/>
        <w:left w:val="none" w:sz="0" w:space="0" w:color="auto"/>
        <w:bottom w:val="none" w:sz="0" w:space="0" w:color="auto"/>
        <w:right w:val="none" w:sz="0" w:space="0" w:color="auto"/>
      </w:divBdr>
      <w:divsChild>
        <w:div w:id="413481488">
          <w:marLeft w:val="0"/>
          <w:marRight w:val="0"/>
          <w:marTop w:val="0"/>
          <w:marBottom w:val="0"/>
          <w:divBdr>
            <w:top w:val="none" w:sz="0" w:space="0" w:color="auto"/>
            <w:left w:val="none" w:sz="0" w:space="0" w:color="auto"/>
            <w:bottom w:val="none" w:sz="0" w:space="0" w:color="auto"/>
            <w:right w:val="none" w:sz="0" w:space="0" w:color="auto"/>
          </w:divBdr>
          <w:divsChild>
            <w:div w:id="997004737">
              <w:marLeft w:val="0"/>
              <w:marRight w:val="0"/>
              <w:marTop w:val="0"/>
              <w:marBottom w:val="0"/>
              <w:divBdr>
                <w:top w:val="none" w:sz="0" w:space="0" w:color="auto"/>
                <w:left w:val="none" w:sz="0" w:space="0" w:color="auto"/>
                <w:bottom w:val="none" w:sz="0" w:space="0" w:color="auto"/>
                <w:right w:val="none" w:sz="0" w:space="0" w:color="auto"/>
              </w:divBdr>
              <w:divsChild>
                <w:div w:id="1809202565">
                  <w:marLeft w:val="0"/>
                  <w:marRight w:val="0"/>
                  <w:marTop w:val="0"/>
                  <w:marBottom w:val="0"/>
                  <w:divBdr>
                    <w:top w:val="none" w:sz="0" w:space="0" w:color="auto"/>
                    <w:left w:val="none" w:sz="0" w:space="0" w:color="auto"/>
                    <w:bottom w:val="none" w:sz="0" w:space="0" w:color="auto"/>
                    <w:right w:val="none" w:sz="0" w:space="0" w:color="auto"/>
                  </w:divBdr>
                  <w:divsChild>
                    <w:div w:id="1952399691">
                      <w:marLeft w:val="0"/>
                      <w:marRight w:val="0"/>
                      <w:marTop w:val="0"/>
                      <w:marBottom w:val="0"/>
                      <w:divBdr>
                        <w:top w:val="none" w:sz="0" w:space="0" w:color="auto"/>
                        <w:left w:val="none" w:sz="0" w:space="0" w:color="auto"/>
                        <w:bottom w:val="none" w:sz="0" w:space="0" w:color="auto"/>
                        <w:right w:val="none" w:sz="0" w:space="0" w:color="auto"/>
                      </w:divBdr>
                      <w:divsChild>
                        <w:div w:id="1993676120">
                          <w:marLeft w:val="0"/>
                          <w:marRight w:val="0"/>
                          <w:marTop w:val="0"/>
                          <w:marBottom w:val="0"/>
                          <w:divBdr>
                            <w:top w:val="none" w:sz="0" w:space="0" w:color="auto"/>
                            <w:left w:val="none" w:sz="0" w:space="0" w:color="auto"/>
                            <w:bottom w:val="none" w:sz="0" w:space="0" w:color="auto"/>
                            <w:right w:val="none" w:sz="0" w:space="0" w:color="auto"/>
                          </w:divBdr>
                        </w:div>
                        <w:div w:id="1449936998">
                          <w:marLeft w:val="0"/>
                          <w:marRight w:val="0"/>
                          <w:marTop w:val="0"/>
                          <w:marBottom w:val="0"/>
                          <w:divBdr>
                            <w:top w:val="none" w:sz="0" w:space="0" w:color="auto"/>
                            <w:left w:val="none" w:sz="0" w:space="0" w:color="auto"/>
                            <w:bottom w:val="none" w:sz="0" w:space="0" w:color="auto"/>
                            <w:right w:val="none" w:sz="0" w:space="0" w:color="auto"/>
                          </w:divBdr>
                        </w:div>
                        <w:div w:id="368143896">
                          <w:marLeft w:val="0"/>
                          <w:marRight w:val="0"/>
                          <w:marTop w:val="0"/>
                          <w:marBottom w:val="0"/>
                          <w:divBdr>
                            <w:top w:val="none" w:sz="0" w:space="0" w:color="auto"/>
                            <w:left w:val="none" w:sz="0" w:space="0" w:color="auto"/>
                            <w:bottom w:val="none" w:sz="0" w:space="0" w:color="auto"/>
                            <w:right w:val="none" w:sz="0" w:space="0" w:color="auto"/>
                          </w:divBdr>
                        </w:div>
                        <w:div w:id="626550479">
                          <w:marLeft w:val="0"/>
                          <w:marRight w:val="0"/>
                          <w:marTop w:val="0"/>
                          <w:marBottom w:val="0"/>
                          <w:divBdr>
                            <w:top w:val="none" w:sz="0" w:space="0" w:color="auto"/>
                            <w:left w:val="none" w:sz="0" w:space="0" w:color="auto"/>
                            <w:bottom w:val="none" w:sz="0" w:space="0" w:color="auto"/>
                            <w:right w:val="none" w:sz="0" w:space="0" w:color="auto"/>
                          </w:divBdr>
                        </w:div>
                        <w:div w:id="930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634">
      <w:bodyDiv w:val="1"/>
      <w:marLeft w:val="0"/>
      <w:marRight w:val="0"/>
      <w:marTop w:val="0"/>
      <w:marBottom w:val="0"/>
      <w:divBdr>
        <w:top w:val="none" w:sz="0" w:space="0" w:color="auto"/>
        <w:left w:val="none" w:sz="0" w:space="0" w:color="auto"/>
        <w:bottom w:val="none" w:sz="0" w:space="0" w:color="auto"/>
        <w:right w:val="none" w:sz="0" w:space="0" w:color="auto"/>
      </w:divBdr>
      <w:divsChild>
        <w:div w:id="797916618">
          <w:marLeft w:val="0"/>
          <w:marRight w:val="0"/>
          <w:marTop w:val="0"/>
          <w:marBottom w:val="0"/>
          <w:divBdr>
            <w:top w:val="none" w:sz="0" w:space="0" w:color="auto"/>
            <w:left w:val="none" w:sz="0" w:space="0" w:color="auto"/>
            <w:bottom w:val="none" w:sz="0" w:space="0" w:color="auto"/>
            <w:right w:val="none" w:sz="0" w:space="0" w:color="auto"/>
          </w:divBdr>
          <w:divsChild>
            <w:div w:id="702823306">
              <w:marLeft w:val="0"/>
              <w:marRight w:val="0"/>
              <w:marTop w:val="0"/>
              <w:marBottom w:val="0"/>
              <w:divBdr>
                <w:top w:val="none" w:sz="0" w:space="0" w:color="auto"/>
                <w:left w:val="none" w:sz="0" w:space="0" w:color="auto"/>
                <w:bottom w:val="none" w:sz="0" w:space="0" w:color="auto"/>
                <w:right w:val="none" w:sz="0" w:space="0" w:color="auto"/>
              </w:divBdr>
              <w:divsChild>
                <w:div w:id="877165117">
                  <w:marLeft w:val="0"/>
                  <w:marRight w:val="0"/>
                  <w:marTop w:val="0"/>
                  <w:marBottom w:val="0"/>
                  <w:divBdr>
                    <w:top w:val="none" w:sz="0" w:space="0" w:color="auto"/>
                    <w:left w:val="none" w:sz="0" w:space="0" w:color="auto"/>
                    <w:bottom w:val="none" w:sz="0" w:space="0" w:color="auto"/>
                    <w:right w:val="none" w:sz="0" w:space="0" w:color="auto"/>
                  </w:divBdr>
                  <w:divsChild>
                    <w:div w:id="414133419">
                      <w:marLeft w:val="1"/>
                      <w:marRight w:val="1"/>
                      <w:marTop w:val="0"/>
                      <w:marBottom w:val="0"/>
                      <w:divBdr>
                        <w:top w:val="none" w:sz="0" w:space="0" w:color="auto"/>
                        <w:left w:val="none" w:sz="0" w:space="0" w:color="auto"/>
                        <w:bottom w:val="none" w:sz="0" w:space="0" w:color="auto"/>
                        <w:right w:val="none" w:sz="0" w:space="0" w:color="auto"/>
                      </w:divBdr>
                      <w:divsChild>
                        <w:div w:id="1321886454">
                          <w:marLeft w:val="0"/>
                          <w:marRight w:val="0"/>
                          <w:marTop w:val="0"/>
                          <w:marBottom w:val="0"/>
                          <w:divBdr>
                            <w:top w:val="none" w:sz="0" w:space="0" w:color="auto"/>
                            <w:left w:val="none" w:sz="0" w:space="0" w:color="auto"/>
                            <w:bottom w:val="none" w:sz="0" w:space="0" w:color="auto"/>
                            <w:right w:val="none" w:sz="0" w:space="0" w:color="auto"/>
                          </w:divBdr>
                          <w:divsChild>
                            <w:div w:id="176507921">
                              <w:marLeft w:val="0"/>
                              <w:marRight w:val="0"/>
                              <w:marTop w:val="0"/>
                              <w:marBottom w:val="360"/>
                              <w:divBdr>
                                <w:top w:val="none" w:sz="0" w:space="0" w:color="auto"/>
                                <w:left w:val="none" w:sz="0" w:space="0" w:color="auto"/>
                                <w:bottom w:val="none" w:sz="0" w:space="0" w:color="auto"/>
                                <w:right w:val="none" w:sz="0" w:space="0" w:color="auto"/>
                              </w:divBdr>
                              <w:divsChild>
                                <w:div w:id="1621376955">
                                  <w:marLeft w:val="0"/>
                                  <w:marRight w:val="0"/>
                                  <w:marTop w:val="0"/>
                                  <w:marBottom w:val="0"/>
                                  <w:divBdr>
                                    <w:top w:val="none" w:sz="0" w:space="0" w:color="auto"/>
                                    <w:left w:val="none" w:sz="0" w:space="0" w:color="auto"/>
                                    <w:bottom w:val="none" w:sz="0" w:space="0" w:color="auto"/>
                                    <w:right w:val="none" w:sz="0" w:space="0" w:color="auto"/>
                                  </w:divBdr>
                                  <w:divsChild>
                                    <w:div w:id="1598947457">
                                      <w:marLeft w:val="0"/>
                                      <w:marRight w:val="0"/>
                                      <w:marTop w:val="0"/>
                                      <w:marBottom w:val="0"/>
                                      <w:divBdr>
                                        <w:top w:val="none" w:sz="0" w:space="0" w:color="auto"/>
                                        <w:left w:val="none" w:sz="0" w:space="0" w:color="auto"/>
                                        <w:bottom w:val="none" w:sz="0" w:space="0" w:color="auto"/>
                                        <w:right w:val="none" w:sz="0" w:space="0" w:color="auto"/>
                                      </w:divBdr>
                                      <w:divsChild>
                                        <w:div w:id="1293168169">
                                          <w:marLeft w:val="0"/>
                                          <w:marRight w:val="0"/>
                                          <w:marTop w:val="0"/>
                                          <w:marBottom w:val="0"/>
                                          <w:divBdr>
                                            <w:top w:val="none" w:sz="0" w:space="0" w:color="auto"/>
                                            <w:left w:val="none" w:sz="0" w:space="0" w:color="auto"/>
                                            <w:bottom w:val="none" w:sz="0" w:space="0" w:color="auto"/>
                                            <w:right w:val="none" w:sz="0" w:space="0" w:color="auto"/>
                                          </w:divBdr>
                                          <w:divsChild>
                                            <w:div w:id="1842348671">
                                              <w:marLeft w:val="0"/>
                                              <w:marRight w:val="0"/>
                                              <w:marTop w:val="0"/>
                                              <w:marBottom w:val="0"/>
                                              <w:divBdr>
                                                <w:top w:val="none" w:sz="0" w:space="0" w:color="auto"/>
                                                <w:left w:val="none" w:sz="0" w:space="0" w:color="auto"/>
                                                <w:bottom w:val="none" w:sz="0" w:space="0" w:color="auto"/>
                                                <w:right w:val="none" w:sz="0" w:space="0" w:color="auto"/>
                                              </w:divBdr>
                                              <w:divsChild>
                                                <w:div w:id="20994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41104">
      <w:bodyDiv w:val="1"/>
      <w:marLeft w:val="0"/>
      <w:marRight w:val="0"/>
      <w:marTop w:val="0"/>
      <w:marBottom w:val="0"/>
      <w:divBdr>
        <w:top w:val="none" w:sz="0" w:space="0" w:color="auto"/>
        <w:left w:val="none" w:sz="0" w:space="0" w:color="auto"/>
        <w:bottom w:val="none" w:sz="0" w:space="0" w:color="auto"/>
        <w:right w:val="none" w:sz="0" w:space="0" w:color="auto"/>
      </w:divBdr>
      <w:divsChild>
        <w:div w:id="1428889472">
          <w:marLeft w:val="0"/>
          <w:marRight w:val="0"/>
          <w:marTop w:val="0"/>
          <w:marBottom w:val="0"/>
          <w:divBdr>
            <w:top w:val="none" w:sz="0" w:space="0" w:color="auto"/>
            <w:left w:val="none" w:sz="0" w:space="0" w:color="auto"/>
            <w:bottom w:val="none" w:sz="0" w:space="0" w:color="auto"/>
            <w:right w:val="none" w:sz="0" w:space="0" w:color="auto"/>
          </w:divBdr>
          <w:divsChild>
            <w:div w:id="1328708756">
              <w:marLeft w:val="0"/>
              <w:marRight w:val="0"/>
              <w:marTop w:val="0"/>
              <w:marBottom w:val="0"/>
              <w:divBdr>
                <w:top w:val="none" w:sz="0" w:space="0" w:color="auto"/>
                <w:left w:val="none" w:sz="0" w:space="0" w:color="auto"/>
                <w:bottom w:val="none" w:sz="0" w:space="0" w:color="auto"/>
                <w:right w:val="none" w:sz="0" w:space="0" w:color="auto"/>
              </w:divBdr>
              <w:divsChild>
                <w:div w:id="827356721">
                  <w:marLeft w:val="0"/>
                  <w:marRight w:val="0"/>
                  <w:marTop w:val="0"/>
                  <w:marBottom w:val="0"/>
                  <w:divBdr>
                    <w:top w:val="none" w:sz="0" w:space="0" w:color="auto"/>
                    <w:left w:val="none" w:sz="0" w:space="0" w:color="auto"/>
                    <w:bottom w:val="none" w:sz="0" w:space="0" w:color="auto"/>
                    <w:right w:val="none" w:sz="0" w:space="0" w:color="auto"/>
                  </w:divBdr>
                  <w:divsChild>
                    <w:div w:id="476728774">
                      <w:marLeft w:val="0"/>
                      <w:marRight w:val="0"/>
                      <w:marTop w:val="0"/>
                      <w:marBottom w:val="0"/>
                      <w:divBdr>
                        <w:top w:val="none" w:sz="0" w:space="0" w:color="auto"/>
                        <w:left w:val="none" w:sz="0" w:space="0" w:color="auto"/>
                        <w:bottom w:val="none" w:sz="0" w:space="0" w:color="auto"/>
                        <w:right w:val="none" w:sz="0" w:space="0" w:color="auto"/>
                      </w:divBdr>
                      <w:divsChild>
                        <w:div w:id="2064719788">
                          <w:marLeft w:val="0"/>
                          <w:marRight w:val="0"/>
                          <w:marTop w:val="0"/>
                          <w:marBottom w:val="0"/>
                          <w:divBdr>
                            <w:top w:val="none" w:sz="0" w:space="0" w:color="auto"/>
                            <w:left w:val="none" w:sz="0" w:space="0" w:color="auto"/>
                            <w:bottom w:val="none" w:sz="0" w:space="0" w:color="auto"/>
                            <w:right w:val="none" w:sz="0" w:space="0" w:color="auto"/>
                          </w:divBdr>
                        </w:div>
                        <w:div w:id="1317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7382">
      <w:bodyDiv w:val="1"/>
      <w:marLeft w:val="0"/>
      <w:marRight w:val="0"/>
      <w:marTop w:val="0"/>
      <w:marBottom w:val="0"/>
      <w:divBdr>
        <w:top w:val="none" w:sz="0" w:space="0" w:color="auto"/>
        <w:left w:val="none" w:sz="0" w:space="0" w:color="auto"/>
        <w:bottom w:val="none" w:sz="0" w:space="0" w:color="auto"/>
        <w:right w:val="none" w:sz="0" w:space="0" w:color="auto"/>
      </w:divBdr>
      <w:divsChild>
        <w:div w:id="1978995960">
          <w:marLeft w:val="0"/>
          <w:marRight w:val="0"/>
          <w:marTop w:val="0"/>
          <w:marBottom w:val="0"/>
          <w:divBdr>
            <w:top w:val="none" w:sz="0" w:space="0" w:color="auto"/>
            <w:left w:val="none" w:sz="0" w:space="0" w:color="auto"/>
            <w:bottom w:val="none" w:sz="0" w:space="0" w:color="auto"/>
            <w:right w:val="none" w:sz="0" w:space="0" w:color="auto"/>
          </w:divBdr>
          <w:divsChild>
            <w:div w:id="1784688600">
              <w:marLeft w:val="0"/>
              <w:marRight w:val="0"/>
              <w:marTop w:val="0"/>
              <w:marBottom w:val="0"/>
              <w:divBdr>
                <w:top w:val="none" w:sz="0" w:space="0" w:color="auto"/>
                <w:left w:val="none" w:sz="0" w:space="0" w:color="auto"/>
                <w:bottom w:val="none" w:sz="0" w:space="0" w:color="auto"/>
                <w:right w:val="none" w:sz="0" w:space="0" w:color="auto"/>
              </w:divBdr>
              <w:divsChild>
                <w:div w:id="1828477314">
                  <w:marLeft w:val="0"/>
                  <w:marRight w:val="0"/>
                  <w:marTop w:val="0"/>
                  <w:marBottom w:val="0"/>
                  <w:divBdr>
                    <w:top w:val="none" w:sz="0" w:space="0" w:color="auto"/>
                    <w:left w:val="none" w:sz="0" w:space="0" w:color="auto"/>
                    <w:bottom w:val="none" w:sz="0" w:space="0" w:color="auto"/>
                    <w:right w:val="none" w:sz="0" w:space="0" w:color="auto"/>
                  </w:divBdr>
                  <w:divsChild>
                    <w:div w:id="718285471">
                      <w:marLeft w:val="0"/>
                      <w:marRight w:val="0"/>
                      <w:marTop w:val="0"/>
                      <w:marBottom w:val="0"/>
                      <w:divBdr>
                        <w:top w:val="none" w:sz="0" w:space="0" w:color="auto"/>
                        <w:left w:val="none" w:sz="0" w:space="0" w:color="auto"/>
                        <w:bottom w:val="none" w:sz="0" w:space="0" w:color="auto"/>
                        <w:right w:val="none" w:sz="0" w:space="0" w:color="auto"/>
                      </w:divBdr>
                    </w:div>
                    <w:div w:id="675956632">
                      <w:marLeft w:val="0"/>
                      <w:marRight w:val="0"/>
                      <w:marTop w:val="0"/>
                      <w:marBottom w:val="0"/>
                      <w:divBdr>
                        <w:top w:val="none" w:sz="0" w:space="0" w:color="auto"/>
                        <w:left w:val="none" w:sz="0" w:space="0" w:color="auto"/>
                        <w:bottom w:val="none" w:sz="0" w:space="0" w:color="auto"/>
                        <w:right w:val="none" w:sz="0" w:space="0" w:color="auto"/>
                      </w:divBdr>
                    </w:div>
                    <w:div w:id="836698640">
                      <w:marLeft w:val="0"/>
                      <w:marRight w:val="0"/>
                      <w:marTop w:val="0"/>
                      <w:marBottom w:val="0"/>
                      <w:divBdr>
                        <w:top w:val="none" w:sz="0" w:space="0" w:color="auto"/>
                        <w:left w:val="none" w:sz="0" w:space="0" w:color="auto"/>
                        <w:bottom w:val="none" w:sz="0" w:space="0" w:color="auto"/>
                        <w:right w:val="none" w:sz="0" w:space="0" w:color="auto"/>
                      </w:divBdr>
                    </w:div>
                    <w:div w:id="360666909">
                      <w:marLeft w:val="0"/>
                      <w:marRight w:val="0"/>
                      <w:marTop w:val="0"/>
                      <w:marBottom w:val="0"/>
                      <w:divBdr>
                        <w:top w:val="none" w:sz="0" w:space="0" w:color="auto"/>
                        <w:left w:val="none" w:sz="0" w:space="0" w:color="auto"/>
                        <w:bottom w:val="none" w:sz="0" w:space="0" w:color="auto"/>
                        <w:right w:val="none" w:sz="0" w:space="0" w:color="auto"/>
                      </w:divBdr>
                    </w:div>
                    <w:div w:id="3299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1325">
      <w:bodyDiv w:val="1"/>
      <w:marLeft w:val="0"/>
      <w:marRight w:val="0"/>
      <w:marTop w:val="0"/>
      <w:marBottom w:val="0"/>
      <w:divBdr>
        <w:top w:val="none" w:sz="0" w:space="0" w:color="auto"/>
        <w:left w:val="none" w:sz="0" w:space="0" w:color="auto"/>
        <w:bottom w:val="none" w:sz="0" w:space="0" w:color="auto"/>
        <w:right w:val="none" w:sz="0" w:space="0" w:color="auto"/>
      </w:divBdr>
      <w:divsChild>
        <w:div w:id="1941136735">
          <w:marLeft w:val="0"/>
          <w:marRight w:val="0"/>
          <w:marTop w:val="0"/>
          <w:marBottom w:val="0"/>
          <w:divBdr>
            <w:top w:val="none" w:sz="0" w:space="0" w:color="auto"/>
            <w:left w:val="none" w:sz="0" w:space="0" w:color="auto"/>
            <w:bottom w:val="none" w:sz="0" w:space="0" w:color="auto"/>
            <w:right w:val="none" w:sz="0" w:space="0" w:color="auto"/>
          </w:divBdr>
          <w:divsChild>
            <w:div w:id="1355039912">
              <w:marLeft w:val="0"/>
              <w:marRight w:val="0"/>
              <w:marTop w:val="0"/>
              <w:marBottom w:val="0"/>
              <w:divBdr>
                <w:top w:val="none" w:sz="0" w:space="0" w:color="auto"/>
                <w:left w:val="none" w:sz="0" w:space="0" w:color="auto"/>
                <w:bottom w:val="none" w:sz="0" w:space="0" w:color="auto"/>
                <w:right w:val="none" w:sz="0" w:space="0" w:color="auto"/>
              </w:divBdr>
              <w:divsChild>
                <w:div w:id="1905289856">
                  <w:marLeft w:val="0"/>
                  <w:marRight w:val="0"/>
                  <w:marTop w:val="0"/>
                  <w:marBottom w:val="0"/>
                  <w:divBdr>
                    <w:top w:val="none" w:sz="0" w:space="0" w:color="auto"/>
                    <w:left w:val="none" w:sz="0" w:space="0" w:color="auto"/>
                    <w:bottom w:val="none" w:sz="0" w:space="0" w:color="auto"/>
                    <w:right w:val="none" w:sz="0" w:space="0" w:color="auto"/>
                  </w:divBdr>
                  <w:divsChild>
                    <w:div w:id="2085952896">
                      <w:marLeft w:val="0"/>
                      <w:marRight w:val="0"/>
                      <w:marTop w:val="0"/>
                      <w:marBottom w:val="0"/>
                      <w:divBdr>
                        <w:top w:val="none" w:sz="0" w:space="0" w:color="auto"/>
                        <w:left w:val="none" w:sz="0" w:space="0" w:color="auto"/>
                        <w:bottom w:val="none" w:sz="0" w:space="0" w:color="auto"/>
                        <w:right w:val="none" w:sz="0" w:space="0" w:color="auto"/>
                      </w:divBdr>
                      <w:divsChild>
                        <w:div w:id="1261598113">
                          <w:marLeft w:val="0"/>
                          <w:marRight w:val="0"/>
                          <w:marTop w:val="0"/>
                          <w:marBottom w:val="0"/>
                          <w:divBdr>
                            <w:top w:val="none" w:sz="0" w:space="0" w:color="auto"/>
                            <w:left w:val="none" w:sz="0" w:space="0" w:color="auto"/>
                            <w:bottom w:val="none" w:sz="0" w:space="0" w:color="auto"/>
                            <w:right w:val="none" w:sz="0" w:space="0" w:color="auto"/>
                          </w:divBdr>
                        </w:div>
                        <w:div w:id="1426270549">
                          <w:marLeft w:val="0"/>
                          <w:marRight w:val="0"/>
                          <w:marTop w:val="0"/>
                          <w:marBottom w:val="0"/>
                          <w:divBdr>
                            <w:top w:val="none" w:sz="0" w:space="0" w:color="auto"/>
                            <w:left w:val="none" w:sz="0" w:space="0" w:color="auto"/>
                            <w:bottom w:val="none" w:sz="0" w:space="0" w:color="auto"/>
                            <w:right w:val="none" w:sz="0" w:space="0" w:color="auto"/>
                          </w:divBdr>
                        </w:div>
                        <w:div w:id="1028066328">
                          <w:marLeft w:val="0"/>
                          <w:marRight w:val="0"/>
                          <w:marTop w:val="0"/>
                          <w:marBottom w:val="0"/>
                          <w:divBdr>
                            <w:top w:val="none" w:sz="0" w:space="0" w:color="auto"/>
                            <w:left w:val="none" w:sz="0" w:space="0" w:color="auto"/>
                            <w:bottom w:val="none" w:sz="0" w:space="0" w:color="auto"/>
                            <w:right w:val="none" w:sz="0" w:space="0" w:color="auto"/>
                          </w:divBdr>
                        </w:div>
                      </w:divsChild>
                    </w:div>
                    <w:div w:id="1031299064">
                      <w:marLeft w:val="0"/>
                      <w:marRight w:val="0"/>
                      <w:marTop w:val="0"/>
                      <w:marBottom w:val="0"/>
                      <w:divBdr>
                        <w:top w:val="none" w:sz="0" w:space="0" w:color="auto"/>
                        <w:left w:val="none" w:sz="0" w:space="0" w:color="auto"/>
                        <w:bottom w:val="none" w:sz="0" w:space="0" w:color="auto"/>
                        <w:right w:val="none" w:sz="0" w:space="0" w:color="auto"/>
                      </w:divBdr>
                    </w:div>
                    <w:div w:id="1117219509">
                      <w:marLeft w:val="0"/>
                      <w:marRight w:val="0"/>
                      <w:marTop w:val="0"/>
                      <w:marBottom w:val="0"/>
                      <w:divBdr>
                        <w:top w:val="none" w:sz="0" w:space="0" w:color="auto"/>
                        <w:left w:val="none" w:sz="0" w:space="0" w:color="auto"/>
                        <w:bottom w:val="none" w:sz="0" w:space="0" w:color="auto"/>
                        <w:right w:val="none" w:sz="0" w:space="0" w:color="auto"/>
                      </w:divBdr>
                    </w:div>
                    <w:div w:id="925335551">
                      <w:marLeft w:val="0"/>
                      <w:marRight w:val="0"/>
                      <w:marTop w:val="0"/>
                      <w:marBottom w:val="0"/>
                      <w:divBdr>
                        <w:top w:val="none" w:sz="0" w:space="0" w:color="auto"/>
                        <w:left w:val="none" w:sz="0" w:space="0" w:color="auto"/>
                        <w:bottom w:val="none" w:sz="0" w:space="0" w:color="auto"/>
                        <w:right w:val="none" w:sz="0" w:space="0" w:color="auto"/>
                      </w:divBdr>
                    </w:div>
                    <w:div w:id="214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0212">
      <w:bodyDiv w:val="1"/>
      <w:marLeft w:val="0"/>
      <w:marRight w:val="0"/>
      <w:marTop w:val="0"/>
      <w:marBottom w:val="0"/>
      <w:divBdr>
        <w:top w:val="none" w:sz="0" w:space="0" w:color="auto"/>
        <w:left w:val="none" w:sz="0" w:space="0" w:color="auto"/>
        <w:bottom w:val="none" w:sz="0" w:space="0" w:color="auto"/>
        <w:right w:val="none" w:sz="0" w:space="0" w:color="auto"/>
      </w:divBdr>
    </w:div>
    <w:div w:id="283929381">
      <w:bodyDiv w:val="1"/>
      <w:marLeft w:val="0"/>
      <w:marRight w:val="0"/>
      <w:marTop w:val="0"/>
      <w:marBottom w:val="0"/>
      <w:divBdr>
        <w:top w:val="none" w:sz="0" w:space="0" w:color="auto"/>
        <w:left w:val="none" w:sz="0" w:space="0" w:color="auto"/>
        <w:bottom w:val="none" w:sz="0" w:space="0" w:color="auto"/>
        <w:right w:val="none" w:sz="0" w:space="0" w:color="auto"/>
      </w:divBdr>
      <w:divsChild>
        <w:div w:id="1369837479">
          <w:marLeft w:val="0"/>
          <w:marRight w:val="0"/>
          <w:marTop w:val="0"/>
          <w:marBottom w:val="0"/>
          <w:divBdr>
            <w:top w:val="none" w:sz="0" w:space="0" w:color="auto"/>
            <w:left w:val="none" w:sz="0" w:space="0" w:color="auto"/>
            <w:bottom w:val="none" w:sz="0" w:space="0" w:color="auto"/>
            <w:right w:val="none" w:sz="0" w:space="0" w:color="auto"/>
          </w:divBdr>
          <w:divsChild>
            <w:div w:id="1365138390">
              <w:marLeft w:val="0"/>
              <w:marRight w:val="0"/>
              <w:marTop w:val="0"/>
              <w:marBottom w:val="0"/>
              <w:divBdr>
                <w:top w:val="none" w:sz="0" w:space="0" w:color="auto"/>
                <w:left w:val="none" w:sz="0" w:space="0" w:color="auto"/>
                <w:bottom w:val="none" w:sz="0" w:space="0" w:color="auto"/>
                <w:right w:val="none" w:sz="0" w:space="0" w:color="auto"/>
              </w:divBdr>
              <w:divsChild>
                <w:div w:id="705567875">
                  <w:marLeft w:val="0"/>
                  <w:marRight w:val="0"/>
                  <w:marTop w:val="0"/>
                  <w:marBottom w:val="0"/>
                  <w:divBdr>
                    <w:top w:val="none" w:sz="0" w:space="0" w:color="auto"/>
                    <w:left w:val="none" w:sz="0" w:space="0" w:color="auto"/>
                    <w:bottom w:val="none" w:sz="0" w:space="0" w:color="auto"/>
                    <w:right w:val="none" w:sz="0" w:space="0" w:color="auto"/>
                  </w:divBdr>
                  <w:divsChild>
                    <w:div w:id="1720937413">
                      <w:marLeft w:val="0"/>
                      <w:marRight w:val="0"/>
                      <w:marTop w:val="0"/>
                      <w:marBottom w:val="0"/>
                      <w:divBdr>
                        <w:top w:val="none" w:sz="0" w:space="0" w:color="auto"/>
                        <w:left w:val="none" w:sz="0" w:space="0" w:color="auto"/>
                        <w:bottom w:val="none" w:sz="0" w:space="0" w:color="auto"/>
                        <w:right w:val="none" w:sz="0" w:space="0" w:color="auto"/>
                      </w:divBdr>
                      <w:divsChild>
                        <w:div w:id="347022111">
                          <w:marLeft w:val="0"/>
                          <w:marRight w:val="0"/>
                          <w:marTop w:val="0"/>
                          <w:marBottom w:val="0"/>
                          <w:divBdr>
                            <w:top w:val="none" w:sz="0" w:space="0" w:color="auto"/>
                            <w:left w:val="none" w:sz="0" w:space="0" w:color="auto"/>
                            <w:bottom w:val="none" w:sz="0" w:space="0" w:color="auto"/>
                            <w:right w:val="none" w:sz="0" w:space="0" w:color="auto"/>
                          </w:divBdr>
                        </w:div>
                        <w:div w:id="1547790676">
                          <w:marLeft w:val="0"/>
                          <w:marRight w:val="0"/>
                          <w:marTop w:val="0"/>
                          <w:marBottom w:val="0"/>
                          <w:divBdr>
                            <w:top w:val="none" w:sz="0" w:space="0" w:color="auto"/>
                            <w:left w:val="none" w:sz="0" w:space="0" w:color="auto"/>
                            <w:bottom w:val="none" w:sz="0" w:space="0" w:color="auto"/>
                            <w:right w:val="none" w:sz="0" w:space="0" w:color="auto"/>
                          </w:divBdr>
                        </w:div>
                        <w:div w:id="1409112198">
                          <w:marLeft w:val="0"/>
                          <w:marRight w:val="0"/>
                          <w:marTop w:val="0"/>
                          <w:marBottom w:val="0"/>
                          <w:divBdr>
                            <w:top w:val="none" w:sz="0" w:space="0" w:color="auto"/>
                            <w:left w:val="none" w:sz="0" w:space="0" w:color="auto"/>
                            <w:bottom w:val="none" w:sz="0" w:space="0" w:color="auto"/>
                            <w:right w:val="none" w:sz="0" w:space="0" w:color="auto"/>
                          </w:divBdr>
                        </w:div>
                        <w:div w:id="997881501">
                          <w:marLeft w:val="0"/>
                          <w:marRight w:val="0"/>
                          <w:marTop w:val="0"/>
                          <w:marBottom w:val="0"/>
                          <w:divBdr>
                            <w:top w:val="none" w:sz="0" w:space="0" w:color="auto"/>
                            <w:left w:val="none" w:sz="0" w:space="0" w:color="auto"/>
                            <w:bottom w:val="none" w:sz="0" w:space="0" w:color="auto"/>
                            <w:right w:val="none" w:sz="0" w:space="0" w:color="auto"/>
                          </w:divBdr>
                        </w:div>
                        <w:div w:id="372079667">
                          <w:marLeft w:val="0"/>
                          <w:marRight w:val="0"/>
                          <w:marTop w:val="0"/>
                          <w:marBottom w:val="0"/>
                          <w:divBdr>
                            <w:top w:val="none" w:sz="0" w:space="0" w:color="auto"/>
                            <w:left w:val="none" w:sz="0" w:space="0" w:color="auto"/>
                            <w:bottom w:val="none" w:sz="0" w:space="0" w:color="auto"/>
                            <w:right w:val="none" w:sz="0" w:space="0" w:color="auto"/>
                          </w:divBdr>
                        </w:div>
                      </w:divsChild>
                    </w:div>
                    <w:div w:id="21187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3261">
      <w:bodyDiv w:val="1"/>
      <w:marLeft w:val="0"/>
      <w:marRight w:val="0"/>
      <w:marTop w:val="0"/>
      <w:marBottom w:val="150"/>
      <w:divBdr>
        <w:top w:val="none" w:sz="0" w:space="0" w:color="auto"/>
        <w:left w:val="none" w:sz="0" w:space="0" w:color="auto"/>
        <w:bottom w:val="none" w:sz="0" w:space="0" w:color="auto"/>
        <w:right w:val="none" w:sz="0" w:space="0" w:color="auto"/>
      </w:divBdr>
      <w:divsChild>
        <w:div w:id="920606496">
          <w:marLeft w:val="600"/>
          <w:marRight w:val="0"/>
          <w:marTop w:val="0"/>
          <w:marBottom w:val="0"/>
          <w:divBdr>
            <w:top w:val="none" w:sz="0" w:space="0" w:color="auto"/>
            <w:left w:val="none" w:sz="0" w:space="0" w:color="auto"/>
            <w:bottom w:val="none" w:sz="0" w:space="0" w:color="auto"/>
            <w:right w:val="none" w:sz="0" w:space="0" w:color="auto"/>
          </w:divBdr>
          <w:divsChild>
            <w:div w:id="15287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5399">
      <w:bodyDiv w:val="1"/>
      <w:marLeft w:val="225"/>
      <w:marRight w:val="225"/>
      <w:marTop w:val="0"/>
      <w:marBottom w:val="0"/>
      <w:divBdr>
        <w:top w:val="none" w:sz="0" w:space="0" w:color="auto"/>
        <w:left w:val="none" w:sz="0" w:space="0" w:color="auto"/>
        <w:bottom w:val="none" w:sz="0" w:space="0" w:color="auto"/>
        <w:right w:val="none" w:sz="0" w:space="0" w:color="auto"/>
      </w:divBdr>
      <w:divsChild>
        <w:div w:id="733701711">
          <w:marLeft w:val="0"/>
          <w:marRight w:val="0"/>
          <w:marTop w:val="0"/>
          <w:marBottom w:val="0"/>
          <w:divBdr>
            <w:top w:val="none" w:sz="0" w:space="0" w:color="auto"/>
            <w:left w:val="none" w:sz="0" w:space="0" w:color="auto"/>
            <w:bottom w:val="none" w:sz="0" w:space="0" w:color="auto"/>
            <w:right w:val="none" w:sz="0" w:space="0" w:color="auto"/>
          </w:divBdr>
        </w:div>
      </w:divsChild>
    </w:div>
    <w:div w:id="331178075">
      <w:bodyDiv w:val="1"/>
      <w:marLeft w:val="0"/>
      <w:marRight w:val="0"/>
      <w:marTop w:val="0"/>
      <w:marBottom w:val="0"/>
      <w:divBdr>
        <w:top w:val="none" w:sz="0" w:space="0" w:color="auto"/>
        <w:left w:val="none" w:sz="0" w:space="0" w:color="auto"/>
        <w:bottom w:val="none" w:sz="0" w:space="0" w:color="auto"/>
        <w:right w:val="none" w:sz="0" w:space="0" w:color="auto"/>
      </w:divBdr>
    </w:div>
    <w:div w:id="358434259">
      <w:bodyDiv w:val="1"/>
      <w:marLeft w:val="0"/>
      <w:marRight w:val="0"/>
      <w:marTop w:val="0"/>
      <w:marBottom w:val="0"/>
      <w:divBdr>
        <w:top w:val="none" w:sz="0" w:space="0" w:color="auto"/>
        <w:left w:val="none" w:sz="0" w:space="0" w:color="auto"/>
        <w:bottom w:val="none" w:sz="0" w:space="0" w:color="auto"/>
        <w:right w:val="none" w:sz="0" w:space="0" w:color="auto"/>
      </w:divBdr>
      <w:divsChild>
        <w:div w:id="1318538739">
          <w:marLeft w:val="0"/>
          <w:marRight w:val="0"/>
          <w:marTop w:val="0"/>
          <w:marBottom w:val="0"/>
          <w:divBdr>
            <w:top w:val="none" w:sz="0" w:space="0" w:color="auto"/>
            <w:left w:val="none" w:sz="0" w:space="0" w:color="auto"/>
            <w:bottom w:val="none" w:sz="0" w:space="0" w:color="auto"/>
            <w:right w:val="none" w:sz="0" w:space="0" w:color="auto"/>
          </w:divBdr>
          <w:divsChild>
            <w:div w:id="1784953865">
              <w:marLeft w:val="0"/>
              <w:marRight w:val="0"/>
              <w:marTop w:val="0"/>
              <w:marBottom w:val="0"/>
              <w:divBdr>
                <w:top w:val="none" w:sz="0" w:space="0" w:color="auto"/>
                <w:left w:val="none" w:sz="0" w:space="0" w:color="auto"/>
                <w:bottom w:val="none" w:sz="0" w:space="0" w:color="auto"/>
                <w:right w:val="none" w:sz="0" w:space="0" w:color="auto"/>
              </w:divBdr>
              <w:divsChild>
                <w:div w:id="1722900399">
                  <w:marLeft w:val="0"/>
                  <w:marRight w:val="0"/>
                  <w:marTop w:val="0"/>
                  <w:marBottom w:val="0"/>
                  <w:divBdr>
                    <w:top w:val="none" w:sz="0" w:space="0" w:color="auto"/>
                    <w:left w:val="none" w:sz="0" w:space="0" w:color="auto"/>
                    <w:bottom w:val="none" w:sz="0" w:space="0" w:color="auto"/>
                    <w:right w:val="none" w:sz="0" w:space="0" w:color="auto"/>
                  </w:divBdr>
                  <w:divsChild>
                    <w:div w:id="961351820">
                      <w:marLeft w:val="0"/>
                      <w:marRight w:val="0"/>
                      <w:marTop w:val="0"/>
                      <w:marBottom w:val="0"/>
                      <w:divBdr>
                        <w:top w:val="none" w:sz="0" w:space="0" w:color="auto"/>
                        <w:left w:val="none" w:sz="0" w:space="0" w:color="auto"/>
                        <w:bottom w:val="none" w:sz="0" w:space="0" w:color="auto"/>
                        <w:right w:val="none" w:sz="0" w:space="0" w:color="auto"/>
                      </w:divBdr>
                      <w:divsChild>
                        <w:div w:id="245651757">
                          <w:marLeft w:val="0"/>
                          <w:marRight w:val="0"/>
                          <w:marTop w:val="0"/>
                          <w:marBottom w:val="0"/>
                          <w:divBdr>
                            <w:top w:val="none" w:sz="0" w:space="0" w:color="auto"/>
                            <w:left w:val="none" w:sz="0" w:space="0" w:color="auto"/>
                            <w:bottom w:val="none" w:sz="0" w:space="0" w:color="auto"/>
                            <w:right w:val="none" w:sz="0" w:space="0" w:color="auto"/>
                          </w:divBdr>
                        </w:div>
                        <w:div w:id="1072460827">
                          <w:marLeft w:val="0"/>
                          <w:marRight w:val="0"/>
                          <w:marTop w:val="0"/>
                          <w:marBottom w:val="0"/>
                          <w:divBdr>
                            <w:top w:val="none" w:sz="0" w:space="0" w:color="auto"/>
                            <w:left w:val="none" w:sz="0" w:space="0" w:color="auto"/>
                            <w:bottom w:val="none" w:sz="0" w:space="0" w:color="auto"/>
                            <w:right w:val="none" w:sz="0" w:space="0" w:color="auto"/>
                          </w:divBdr>
                        </w:div>
                        <w:div w:id="1346861049">
                          <w:marLeft w:val="0"/>
                          <w:marRight w:val="0"/>
                          <w:marTop w:val="0"/>
                          <w:marBottom w:val="0"/>
                          <w:divBdr>
                            <w:top w:val="none" w:sz="0" w:space="0" w:color="auto"/>
                            <w:left w:val="none" w:sz="0" w:space="0" w:color="auto"/>
                            <w:bottom w:val="none" w:sz="0" w:space="0" w:color="auto"/>
                            <w:right w:val="none" w:sz="0" w:space="0" w:color="auto"/>
                          </w:divBdr>
                        </w:div>
                        <w:div w:id="763111313">
                          <w:marLeft w:val="0"/>
                          <w:marRight w:val="0"/>
                          <w:marTop w:val="0"/>
                          <w:marBottom w:val="0"/>
                          <w:divBdr>
                            <w:top w:val="none" w:sz="0" w:space="0" w:color="auto"/>
                            <w:left w:val="none" w:sz="0" w:space="0" w:color="auto"/>
                            <w:bottom w:val="none" w:sz="0" w:space="0" w:color="auto"/>
                            <w:right w:val="none" w:sz="0" w:space="0" w:color="auto"/>
                          </w:divBdr>
                        </w:div>
                        <w:div w:id="19919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309224">
      <w:bodyDiv w:val="1"/>
      <w:marLeft w:val="0"/>
      <w:marRight w:val="0"/>
      <w:marTop w:val="0"/>
      <w:marBottom w:val="0"/>
      <w:divBdr>
        <w:top w:val="none" w:sz="0" w:space="0" w:color="auto"/>
        <w:left w:val="none" w:sz="0" w:space="0" w:color="auto"/>
        <w:bottom w:val="none" w:sz="0" w:space="0" w:color="auto"/>
        <w:right w:val="none" w:sz="0" w:space="0" w:color="auto"/>
      </w:divBdr>
      <w:divsChild>
        <w:div w:id="1345740197">
          <w:marLeft w:val="0"/>
          <w:marRight w:val="0"/>
          <w:marTop w:val="0"/>
          <w:marBottom w:val="0"/>
          <w:divBdr>
            <w:top w:val="none" w:sz="0" w:space="0" w:color="auto"/>
            <w:left w:val="none" w:sz="0" w:space="0" w:color="auto"/>
            <w:bottom w:val="none" w:sz="0" w:space="0" w:color="auto"/>
            <w:right w:val="none" w:sz="0" w:space="0" w:color="auto"/>
          </w:divBdr>
          <w:divsChild>
            <w:div w:id="1054430529">
              <w:marLeft w:val="0"/>
              <w:marRight w:val="0"/>
              <w:marTop w:val="0"/>
              <w:marBottom w:val="0"/>
              <w:divBdr>
                <w:top w:val="none" w:sz="0" w:space="0" w:color="auto"/>
                <w:left w:val="none" w:sz="0" w:space="0" w:color="auto"/>
                <w:bottom w:val="none" w:sz="0" w:space="0" w:color="auto"/>
                <w:right w:val="none" w:sz="0" w:space="0" w:color="auto"/>
              </w:divBdr>
              <w:divsChild>
                <w:div w:id="45958928">
                  <w:marLeft w:val="0"/>
                  <w:marRight w:val="0"/>
                  <w:marTop w:val="0"/>
                  <w:marBottom w:val="0"/>
                  <w:divBdr>
                    <w:top w:val="none" w:sz="0" w:space="0" w:color="auto"/>
                    <w:left w:val="none" w:sz="0" w:space="0" w:color="auto"/>
                    <w:bottom w:val="none" w:sz="0" w:space="0" w:color="auto"/>
                    <w:right w:val="none" w:sz="0" w:space="0" w:color="auto"/>
                  </w:divBdr>
                  <w:divsChild>
                    <w:div w:id="1017736676">
                      <w:marLeft w:val="0"/>
                      <w:marRight w:val="0"/>
                      <w:marTop w:val="0"/>
                      <w:marBottom w:val="0"/>
                      <w:divBdr>
                        <w:top w:val="none" w:sz="0" w:space="0" w:color="auto"/>
                        <w:left w:val="none" w:sz="0" w:space="0" w:color="auto"/>
                        <w:bottom w:val="none" w:sz="0" w:space="0" w:color="auto"/>
                        <w:right w:val="none" w:sz="0" w:space="0" w:color="auto"/>
                      </w:divBdr>
                      <w:divsChild>
                        <w:div w:id="177353886">
                          <w:marLeft w:val="0"/>
                          <w:marRight w:val="0"/>
                          <w:marTop w:val="0"/>
                          <w:marBottom w:val="0"/>
                          <w:divBdr>
                            <w:top w:val="none" w:sz="0" w:space="0" w:color="auto"/>
                            <w:left w:val="none" w:sz="0" w:space="0" w:color="auto"/>
                            <w:bottom w:val="none" w:sz="0" w:space="0" w:color="auto"/>
                            <w:right w:val="none" w:sz="0" w:space="0" w:color="auto"/>
                          </w:divBdr>
                        </w:div>
                        <w:div w:id="761607095">
                          <w:marLeft w:val="0"/>
                          <w:marRight w:val="0"/>
                          <w:marTop w:val="0"/>
                          <w:marBottom w:val="0"/>
                          <w:divBdr>
                            <w:top w:val="none" w:sz="0" w:space="0" w:color="auto"/>
                            <w:left w:val="none" w:sz="0" w:space="0" w:color="auto"/>
                            <w:bottom w:val="none" w:sz="0" w:space="0" w:color="auto"/>
                            <w:right w:val="none" w:sz="0" w:space="0" w:color="auto"/>
                          </w:divBdr>
                        </w:div>
                        <w:div w:id="400517655">
                          <w:marLeft w:val="0"/>
                          <w:marRight w:val="0"/>
                          <w:marTop w:val="0"/>
                          <w:marBottom w:val="0"/>
                          <w:divBdr>
                            <w:top w:val="none" w:sz="0" w:space="0" w:color="auto"/>
                            <w:left w:val="none" w:sz="0" w:space="0" w:color="auto"/>
                            <w:bottom w:val="none" w:sz="0" w:space="0" w:color="auto"/>
                            <w:right w:val="none" w:sz="0" w:space="0" w:color="auto"/>
                          </w:divBdr>
                        </w:div>
                        <w:div w:id="726225952">
                          <w:marLeft w:val="0"/>
                          <w:marRight w:val="0"/>
                          <w:marTop w:val="0"/>
                          <w:marBottom w:val="0"/>
                          <w:divBdr>
                            <w:top w:val="none" w:sz="0" w:space="0" w:color="auto"/>
                            <w:left w:val="none" w:sz="0" w:space="0" w:color="auto"/>
                            <w:bottom w:val="none" w:sz="0" w:space="0" w:color="auto"/>
                            <w:right w:val="none" w:sz="0" w:space="0" w:color="auto"/>
                          </w:divBdr>
                        </w:div>
                        <w:div w:id="2072649021">
                          <w:marLeft w:val="0"/>
                          <w:marRight w:val="0"/>
                          <w:marTop w:val="0"/>
                          <w:marBottom w:val="0"/>
                          <w:divBdr>
                            <w:top w:val="none" w:sz="0" w:space="0" w:color="auto"/>
                            <w:left w:val="none" w:sz="0" w:space="0" w:color="auto"/>
                            <w:bottom w:val="none" w:sz="0" w:space="0" w:color="auto"/>
                            <w:right w:val="none" w:sz="0" w:space="0" w:color="auto"/>
                          </w:divBdr>
                        </w:div>
                      </w:divsChild>
                    </w:div>
                    <w:div w:id="19562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78865">
      <w:bodyDiv w:val="1"/>
      <w:marLeft w:val="225"/>
      <w:marRight w:val="225"/>
      <w:marTop w:val="0"/>
      <w:marBottom w:val="0"/>
      <w:divBdr>
        <w:top w:val="none" w:sz="0" w:space="0" w:color="auto"/>
        <w:left w:val="none" w:sz="0" w:space="0" w:color="auto"/>
        <w:bottom w:val="none" w:sz="0" w:space="0" w:color="auto"/>
        <w:right w:val="none" w:sz="0" w:space="0" w:color="auto"/>
      </w:divBdr>
      <w:divsChild>
        <w:div w:id="2036154490">
          <w:marLeft w:val="0"/>
          <w:marRight w:val="0"/>
          <w:marTop w:val="0"/>
          <w:marBottom w:val="0"/>
          <w:divBdr>
            <w:top w:val="none" w:sz="0" w:space="0" w:color="auto"/>
            <w:left w:val="none" w:sz="0" w:space="0" w:color="auto"/>
            <w:bottom w:val="none" w:sz="0" w:space="0" w:color="auto"/>
            <w:right w:val="none" w:sz="0" w:space="0" w:color="auto"/>
          </w:divBdr>
        </w:div>
      </w:divsChild>
    </w:div>
    <w:div w:id="546837761">
      <w:bodyDiv w:val="1"/>
      <w:marLeft w:val="0"/>
      <w:marRight w:val="0"/>
      <w:marTop w:val="0"/>
      <w:marBottom w:val="0"/>
      <w:divBdr>
        <w:top w:val="none" w:sz="0" w:space="0" w:color="auto"/>
        <w:left w:val="none" w:sz="0" w:space="0" w:color="auto"/>
        <w:bottom w:val="none" w:sz="0" w:space="0" w:color="auto"/>
        <w:right w:val="none" w:sz="0" w:space="0" w:color="auto"/>
      </w:divBdr>
      <w:divsChild>
        <w:div w:id="10108453">
          <w:marLeft w:val="0"/>
          <w:marRight w:val="0"/>
          <w:marTop w:val="0"/>
          <w:marBottom w:val="0"/>
          <w:divBdr>
            <w:top w:val="none" w:sz="0" w:space="0" w:color="auto"/>
            <w:left w:val="none" w:sz="0" w:space="0" w:color="auto"/>
            <w:bottom w:val="none" w:sz="0" w:space="0" w:color="auto"/>
            <w:right w:val="none" w:sz="0" w:space="0" w:color="auto"/>
          </w:divBdr>
          <w:divsChild>
            <w:div w:id="943922265">
              <w:marLeft w:val="0"/>
              <w:marRight w:val="0"/>
              <w:marTop w:val="0"/>
              <w:marBottom w:val="0"/>
              <w:divBdr>
                <w:top w:val="none" w:sz="0" w:space="0" w:color="auto"/>
                <w:left w:val="none" w:sz="0" w:space="0" w:color="auto"/>
                <w:bottom w:val="none" w:sz="0" w:space="0" w:color="auto"/>
                <w:right w:val="none" w:sz="0" w:space="0" w:color="auto"/>
              </w:divBdr>
              <w:divsChild>
                <w:div w:id="1354529231">
                  <w:marLeft w:val="0"/>
                  <w:marRight w:val="0"/>
                  <w:marTop w:val="0"/>
                  <w:marBottom w:val="0"/>
                  <w:divBdr>
                    <w:top w:val="none" w:sz="0" w:space="0" w:color="auto"/>
                    <w:left w:val="none" w:sz="0" w:space="0" w:color="auto"/>
                    <w:bottom w:val="none" w:sz="0" w:space="0" w:color="auto"/>
                    <w:right w:val="none" w:sz="0" w:space="0" w:color="auto"/>
                  </w:divBdr>
                  <w:divsChild>
                    <w:div w:id="165099207">
                      <w:marLeft w:val="0"/>
                      <w:marRight w:val="0"/>
                      <w:marTop w:val="0"/>
                      <w:marBottom w:val="0"/>
                      <w:divBdr>
                        <w:top w:val="none" w:sz="0" w:space="0" w:color="auto"/>
                        <w:left w:val="none" w:sz="0" w:space="0" w:color="auto"/>
                        <w:bottom w:val="none" w:sz="0" w:space="0" w:color="auto"/>
                        <w:right w:val="none" w:sz="0" w:space="0" w:color="auto"/>
                      </w:divBdr>
                    </w:div>
                    <w:div w:id="441657304">
                      <w:marLeft w:val="0"/>
                      <w:marRight w:val="0"/>
                      <w:marTop w:val="0"/>
                      <w:marBottom w:val="0"/>
                      <w:divBdr>
                        <w:top w:val="none" w:sz="0" w:space="0" w:color="auto"/>
                        <w:left w:val="none" w:sz="0" w:space="0" w:color="auto"/>
                        <w:bottom w:val="none" w:sz="0" w:space="0" w:color="auto"/>
                        <w:right w:val="none" w:sz="0" w:space="0" w:color="auto"/>
                      </w:divBdr>
                    </w:div>
                    <w:div w:id="2120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3312">
      <w:bodyDiv w:val="1"/>
      <w:marLeft w:val="0"/>
      <w:marRight w:val="0"/>
      <w:marTop w:val="0"/>
      <w:marBottom w:val="0"/>
      <w:divBdr>
        <w:top w:val="none" w:sz="0" w:space="0" w:color="auto"/>
        <w:left w:val="none" w:sz="0" w:space="0" w:color="auto"/>
        <w:bottom w:val="none" w:sz="0" w:space="0" w:color="auto"/>
        <w:right w:val="none" w:sz="0" w:space="0" w:color="auto"/>
      </w:divBdr>
    </w:div>
    <w:div w:id="636224505">
      <w:bodyDiv w:val="1"/>
      <w:marLeft w:val="0"/>
      <w:marRight w:val="0"/>
      <w:marTop w:val="0"/>
      <w:marBottom w:val="0"/>
      <w:divBdr>
        <w:top w:val="none" w:sz="0" w:space="0" w:color="auto"/>
        <w:left w:val="none" w:sz="0" w:space="0" w:color="auto"/>
        <w:bottom w:val="none" w:sz="0" w:space="0" w:color="auto"/>
        <w:right w:val="none" w:sz="0" w:space="0" w:color="auto"/>
      </w:divBdr>
      <w:divsChild>
        <w:div w:id="960065114">
          <w:marLeft w:val="0"/>
          <w:marRight w:val="0"/>
          <w:marTop w:val="0"/>
          <w:marBottom w:val="0"/>
          <w:divBdr>
            <w:top w:val="none" w:sz="0" w:space="0" w:color="auto"/>
            <w:left w:val="none" w:sz="0" w:space="0" w:color="auto"/>
            <w:bottom w:val="none" w:sz="0" w:space="0" w:color="auto"/>
            <w:right w:val="none" w:sz="0" w:space="0" w:color="auto"/>
          </w:divBdr>
          <w:divsChild>
            <w:div w:id="1321498320">
              <w:marLeft w:val="0"/>
              <w:marRight w:val="0"/>
              <w:marTop w:val="0"/>
              <w:marBottom w:val="0"/>
              <w:divBdr>
                <w:top w:val="none" w:sz="0" w:space="0" w:color="auto"/>
                <w:left w:val="none" w:sz="0" w:space="0" w:color="auto"/>
                <w:bottom w:val="none" w:sz="0" w:space="0" w:color="auto"/>
                <w:right w:val="none" w:sz="0" w:space="0" w:color="auto"/>
              </w:divBdr>
              <w:divsChild>
                <w:div w:id="1629511368">
                  <w:marLeft w:val="0"/>
                  <w:marRight w:val="0"/>
                  <w:marTop w:val="0"/>
                  <w:marBottom w:val="0"/>
                  <w:divBdr>
                    <w:top w:val="none" w:sz="0" w:space="0" w:color="auto"/>
                    <w:left w:val="none" w:sz="0" w:space="0" w:color="auto"/>
                    <w:bottom w:val="none" w:sz="0" w:space="0" w:color="auto"/>
                    <w:right w:val="none" w:sz="0" w:space="0" w:color="auto"/>
                  </w:divBdr>
                  <w:divsChild>
                    <w:div w:id="2019695924">
                      <w:marLeft w:val="1"/>
                      <w:marRight w:val="1"/>
                      <w:marTop w:val="0"/>
                      <w:marBottom w:val="0"/>
                      <w:divBdr>
                        <w:top w:val="none" w:sz="0" w:space="0" w:color="auto"/>
                        <w:left w:val="none" w:sz="0" w:space="0" w:color="auto"/>
                        <w:bottom w:val="none" w:sz="0" w:space="0" w:color="auto"/>
                        <w:right w:val="none" w:sz="0" w:space="0" w:color="auto"/>
                      </w:divBdr>
                      <w:divsChild>
                        <w:div w:id="391850744">
                          <w:marLeft w:val="0"/>
                          <w:marRight w:val="0"/>
                          <w:marTop w:val="0"/>
                          <w:marBottom w:val="0"/>
                          <w:divBdr>
                            <w:top w:val="none" w:sz="0" w:space="0" w:color="auto"/>
                            <w:left w:val="none" w:sz="0" w:space="0" w:color="auto"/>
                            <w:bottom w:val="none" w:sz="0" w:space="0" w:color="auto"/>
                            <w:right w:val="none" w:sz="0" w:space="0" w:color="auto"/>
                          </w:divBdr>
                          <w:divsChild>
                            <w:div w:id="1963490313">
                              <w:marLeft w:val="0"/>
                              <w:marRight w:val="0"/>
                              <w:marTop w:val="0"/>
                              <w:marBottom w:val="360"/>
                              <w:divBdr>
                                <w:top w:val="none" w:sz="0" w:space="0" w:color="auto"/>
                                <w:left w:val="none" w:sz="0" w:space="0" w:color="auto"/>
                                <w:bottom w:val="none" w:sz="0" w:space="0" w:color="auto"/>
                                <w:right w:val="none" w:sz="0" w:space="0" w:color="auto"/>
                              </w:divBdr>
                              <w:divsChild>
                                <w:div w:id="76370659">
                                  <w:marLeft w:val="0"/>
                                  <w:marRight w:val="0"/>
                                  <w:marTop w:val="0"/>
                                  <w:marBottom w:val="0"/>
                                  <w:divBdr>
                                    <w:top w:val="none" w:sz="0" w:space="0" w:color="auto"/>
                                    <w:left w:val="none" w:sz="0" w:space="0" w:color="auto"/>
                                    <w:bottom w:val="none" w:sz="0" w:space="0" w:color="auto"/>
                                    <w:right w:val="none" w:sz="0" w:space="0" w:color="auto"/>
                                  </w:divBdr>
                                  <w:divsChild>
                                    <w:div w:id="966741111">
                                      <w:marLeft w:val="0"/>
                                      <w:marRight w:val="0"/>
                                      <w:marTop w:val="0"/>
                                      <w:marBottom w:val="0"/>
                                      <w:divBdr>
                                        <w:top w:val="none" w:sz="0" w:space="0" w:color="auto"/>
                                        <w:left w:val="none" w:sz="0" w:space="0" w:color="auto"/>
                                        <w:bottom w:val="none" w:sz="0" w:space="0" w:color="auto"/>
                                        <w:right w:val="none" w:sz="0" w:space="0" w:color="auto"/>
                                      </w:divBdr>
                                      <w:divsChild>
                                        <w:div w:id="1464811566">
                                          <w:marLeft w:val="0"/>
                                          <w:marRight w:val="0"/>
                                          <w:marTop w:val="0"/>
                                          <w:marBottom w:val="0"/>
                                          <w:divBdr>
                                            <w:top w:val="none" w:sz="0" w:space="0" w:color="auto"/>
                                            <w:left w:val="none" w:sz="0" w:space="0" w:color="auto"/>
                                            <w:bottom w:val="none" w:sz="0" w:space="0" w:color="auto"/>
                                            <w:right w:val="none" w:sz="0" w:space="0" w:color="auto"/>
                                          </w:divBdr>
                                          <w:divsChild>
                                            <w:div w:id="1469274761">
                                              <w:marLeft w:val="0"/>
                                              <w:marRight w:val="0"/>
                                              <w:marTop w:val="0"/>
                                              <w:marBottom w:val="0"/>
                                              <w:divBdr>
                                                <w:top w:val="none" w:sz="0" w:space="0" w:color="auto"/>
                                                <w:left w:val="none" w:sz="0" w:space="0" w:color="auto"/>
                                                <w:bottom w:val="none" w:sz="0" w:space="0" w:color="auto"/>
                                                <w:right w:val="none" w:sz="0" w:space="0" w:color="auto"/>
                                              </w:divBdr>
                                              <w:divsChild>
                                                <w:div w:id="7892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658974">
      <w:bodyDiv w:val="1"/>
      <w:marLeft w:val="225"/>
      <w:marRight w:val="225"/>
      <w:marTop w:val="0"/>
      <w:marBottom w:val="0"/>
      <w:divBdr>
        <w:top w:val="none" w:sz="0" w:space="0" w:color="auto"/>
        <w:left w:val="none" w:sz="0" w:space="0" w:color="auto"/>
        <w:bottom w:val="none" w:sz="0" w:space="0" w:color="auto"/>
        <w:right w:val="none" w:sz="0" w:space="0" w:color="auto"/>
      </w:divBdr>
      <w:divsChild>
        <w:div w:id="243614068">
          <w:marLeft w:val="0"/>
          <w:marRight w:val="0"/>
          <w:marTop w:val="0"/>
          <w:marBottom w:val="0"/>
          <w:divBdr>
            <w:top w:val="none" w:sz="0" w:space="0" w:color="auto"/>
            <w:left w:val="none" w:sz="0" w:space="0" w:color="auto"/>
            <w:bottom w:val="none" w:sz="0" w:space="0" w:color="auto"/>
            <w:right w:val="none" w:sz="0" w:space="0" w:color="auto"/>
          </w:divBdr>
        </w:div>
      </w:divsChild>
    </w:div>
    <w:div w:id="659771818">
      <w:bodyDiv w:val="1"/>
      <w:marLeft w:val="0"/>
      <w:marRight w:val="0"/>
      <w:marTop w:val="0"/>
      <w:marBottom w:val="0"/>
      <w:divBdr>
        <w:top w:val="none" w:sz="0" w:space="0" w:color="auto"/>
        <w:left w:val="none" w:sz="0" w:space="0" w:color="auto"/>
        <w:bottom w:val="none" w:sz="0" w:space="0" w:color="auto"/>
        <w:right w:val="none" w:sz="0" w:space="0" w:color="auto"/>
      </w:divBdr>
      <w:divsChild>
        <w:div w:id="1642810554">
          <w:marLeft w:val="0"/>
          <w:marRight w:val="0"/>
          <w:marTop w:val="0"/>
          <w:marBottom w:val="0"/>
          <w:divBdr>
            <w:top w:val="none" w:sz="0" w:space="0" w:color="auto"/>
            <w:left w:val="none" w:sz="0" w:space="0" w:color="auto"/>
            <w:bottom w:val="none" w:sz="0" w:space="0" w:color="auto"/>
            <w:right w:val="none" w:sz="0" w:space="0" w:color="auto"/>
          </w:divBdr>
          <w:divsChild>
            <w:div w:id="1825318006">
              <w:marLeft w:val="0"/>
              <w:marRight w:val="0"/>
              <w:marTop w:val="0"/>
              <w:marBottom w:val="0"/>
              <w:divBdr>
                <w:top w:val="none" w:sz="0" w:space="0" w:color="auto"/>
                <w:left w:val="none" w:sz="0" w:space="0" w:color="auto"/>
                <w:bottom w:val="none" w:sz="0" w:space="0" w:color="auto"/>
                <w:right w:val="none" w:sz="0" w:space="0" w:color="auto"/>
              </w:divBdr>
              <w:divsChild>
                <w:div w:id="816413007">
                  <w:marLeft w:val="0"/>
                  <w:marRight w:val="0"/>
                  <w:marTop w:val="0"/>
                  <w:marBottom w:val="0"/>
                  <w:divBdr>
                    <w:top w:val="none" w:sz="0" w:space="0" w:color="auto"/>
                    <w:left w:val="none" w:sz="0" w:space="0" w:color="auto"/>
                    <w:bottom w:val="none" w:sz="0" w:space="0" w:color="auto"/>
                    <w:right w:val="none" w:sz="0" w:space="0" w:color="auto"/>
                  </w:divBdr>
                  <w:divsChild>
                    <w:div w:id="1663853680">
                      <w:marLeft w:val="1"/>
                      <w:marRight w:val="1"/>
                      <w:marTop w:val="0"/>
                      <w:marBottom w:val="0"/>
                      <w:divBdr>
                        <w:top w:val="none" w:sz="0" w:space="0" w:color="auto"/>
                        <w:left w:val="none" w:sz="0" w:space="0" w:color="auto"/>
                        <w:bottom w:val="none" w:sz="0" w:space="0" w:color="auto"/>
                        <w:right w:val="none" w:sz="0" w:space="0" w:color="auto"/>
                      </w:divBdr>
                      <w:divsChild>
                        <w:div w:id="1856651017">
                          <w:marLeft w:val="0"/>
                          <w:marRight w:val="0"/>
                          <w:marTop w:val="0"/>
                          <w:marBottom w:val="0"/>
                          <w:divBdr>
                            <w:top w:val="none" w:sz="0" w:space="0" w:color="auto"/>
                            <w:left w:val="none" w:sz="0" w:space="0" w:color="auto"/>
                            <w:bottom w:val="none" w:sz="0" w:space="0" w:color="auto"/>
                            <w:right w:val="none" w:sz="0" w:space="0" w:color="auto"/>
                          </w:divBdr>
                          <w:divsChild>
                            <w:div w:id="788205128">
                              <w:marLeft w:val="0"/>
                              <w:marRight w:val="0"/>
                              <w:marTop w:val="0"/>
                              <w:marBottom w:val="360"/>
                              <w:divBdr>
                                <w:top w:val="none" w:sz="0" w:space="0" w:color="auto"/>
                                <w:left w:val="none" w:sz="0" w:space="0" w:color="auto"/>
                                <w:bottom w:val="none" w:sz="0" w:space="0" w:color="auto"/>
                                <w:right w:val="none" w:sz="0" w:space="0" w:color="auto"/>
                              </w:divBdr>
                              <w:divsChild>
                                <w:div w:id="1789815923">
                                  <w:marLeft w:val="0"/>
                                  <w:marRight w:val="0"/>
                                  <w:marTop w:val="0"/>
                                  <w:marBottom w:val="0"/>
                                  <w:divBdr>
                                    <w:top w:val="none" w:sz="0" w:space="0" w:color="auto"/>
                                    <w:left w:val="none" w:sz="0" w:space="0" w:color="auto"/>
                                    <w:bottom w:val="none" w:sz="0" w:space="0" w:color="auto"/>
                                    <w:right w:val="none" w:sz="0" w:space="0" w:color="auto"/>
                                  </w:divBdr>
                                  <w:divsChild>
                                    <w:div w:id="773860478">
                                      <w:marLeft w:val="0"/>
                                      <w:marRight w:val="0"/>
                                      <w:marTop w:val="0"/>
                                      <w:marBottom w:val="0"/>
                                      <w:divBdr>
                                        <w:top w:val="none" w:sz="0" w:space="0" w:color="auto"/>
                                        <w:left w:val="none" w:sz="0" w:space="0" w:color="auto"/>
                                        <w:bottom w:val="none" w:sz="0" w:space="0" w:color="auto"/>
                                        <w:right w:val="none" w:sz="0" w:space="0" w:color="auto"/>
                                      </w:divBdr>
                                      <w:divsChild>
                                        <w:div w:id="2028942648">
                                          <w:marLeft w:val="0"/>
                                          <w:marRight w:val="0"/>
                                          <w:marTop w:val="0"/>
                                          <w:marBottom w:val="0"/>
                                          <w:divBdr>
                                            <w:top w:val="none" w:sz="0" w:space="0" w:color="auto"/>
                                            <w:left w:val="none" w:sz="0" w:space="0" w:color="auto"/>
                                            <w:bottom w:val="none" w:sz="0" w:space="0" w:color="auto"/>
                                            <w:right w:val="none" w:sz="0" w:space="0" w:color="auto"/>
                                          </w:divBdr>
                                          <w:divsChild>
                                            <w:div w:id="1261838815">
                                              <w:marLeft w:val="0"/>
                                              <w:marRight w:val="0"/>
                                              <w:marTop w:val="0"/>
                                              <w:marBottom w:val="0"/>
                                              <w:divBdr>
                                                <w:top w:val="none" w:sz="0" w:space="0" w:color="auto"/>
                                                <w:left w:val="none" w:sz="0" w:space="0" w:color="auto"/>
                                                <w:bottom w:val="none" w:sz="0" w:space="0" w:color="auto"/>
                                                <w:right w:val="none" w:sz="0" w:space="0" w:color="auto"/>
                                              </w:divBdr>
                                              <w:divsChild>
                                                <w:div w:id="13832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468317">
      <w:bodyDiv w:val="1"/>
      <w:marLeft w:val="0"/>
      <w:marRight w:val="0"/>
      <w:marTop w:val="0"/>
      <w:marBottom w:val="0"/>
      <w:divBdr>
        <w:top w:val="none" w:sz="0" w:space="0" w:color="auto"/>
        <w:left w:val="none" w:sz="0" w:space="0" w:color="auto"/>
        <w:bottom w:val="none" w:sz="0" w:space="0" w:color="auto"/>
        <w:right w:val="none" w:sz="0" w:space="0" w:color="auto"/>
      </w:divBdr>
      <w:divsChild>
        <w:div w:id="699817024">
          <w:marLeft w:val="0"/>
          <w:marRight w:val="0"/>
          <w:marTop w:val="0"/>
          <w:marBottom w:val="0"/>
          <w:divBdr>
            <w:top w:val="none" w:sz="0" w:space="0" w:color="auto"/>
            <w:left w:val="none" w:sz="0" w:space="0" w:color="auto"/>
            <w:bottom w:val="none" w:sz="0" w:space="0" w:color="auto"/>
            <w:right w:val="none" w:sz="0" w:space="0" w:color="auto"/>
          </w:divBdr>
          <w:divsChild>
            <w:div w:id="590047981">
              <w:marLeft w:val="0"/>
              <w:marRight w:val="0"/>
              <w:marTop w:val="0"/>
              <w:marBottom w:val="0"/>
              <w:divBdr>
                <w:top w:val="none" w:sz="0" w:space="0" w:color="auto"/>
                <w:left w:val="none" w:sz="0" w:space="0" w:color="auto"/>
                <w:bottom w:val="none" w:sz="0" w:space="0" w:color="auto"/>
                <w:right w:val="none" w:sz="0" w:space="0" w:color="auto"/>
              </w:divBdr>
              <w:divsChild>
                <w:div w:id="1513493039">
                  <w:marLeft w:val="0"/>
                  <w:marRight w:val="0"/>
                  <w:marTop w:val="0"/>
                  <w:marBottom w:val="0"/>
                  <w:divBdr>
                    <w:top w:val="none" w:sz="0" w:space="0" w:color="auto"/>
                    <w:left w:val="none" w:sz="0" w:space="0" w:color="auto"/>
                    <w:bottom w:val="none" w:sz="0" w:space="0" w:color="auto"/>
                    <w:right w:val="none" w:sz="0" w:space="0" w:color="auto"/>
                  </w:divBdr>
                  <w:divsChild>
                    <w:div w:id="1928004602">
                      <w:marLeft w:val="0"/>
                      <w:marRight w:val="0"/>
                      <w:marTop w:val="0"/>
                      <w:marBottom w:val="0"/>
                      <w:divBdr>
                        <w:top w:val="none" w:sz="0" w:space="0" w:color="auto"/>
                        <w:left w:val="none" w:sz="0" w:space="0" w:color="auto"/>
                        <w:bottom w:val="none" w:sz="0" w:space="0" w:color="auto"/>
                        <w:right w:val="none" w:sz="0" w:space="0" w:color="auto"/>
                      </w:divBdr>
                      <w:divsChild>
                        <w:div w:id="938564355">
                          <w:marLeft w:val="0"/>
                          <w:marRight w:val="0"/>
                          <w:marTop w:val="0"/>
                          <w:marBottom w:val="0"/>
                          <w:divBdr>
                            <w:top w:val="none" w:sz="0" w:space="0" w:color="auto"/>
                            <w:left w:val="none" w:sz="0" w:space="0" w:color="auto"/>
                            <w:bottom w:val="none" w:sz="0" w:space="0" w:color="auto"/>
                            <w:right w:val="none" w:sz="0" w:space="0" w:color="auto"/>
                          </w:divBdr>
                        </w:div>
                        <w:div w:id="396708257">
                          <w:marLeft w:val="0"/>
                          <w:marRight w:val="0"/>
                          <w:marTop w:val="0"/>
                          <w:marBottom w:val="0"/>
                          <w:divBdr>
                            <w:top w:val="none" w:sz="0" w:space="0" w:color="auto"/>
                            <w:left w:val="none" w:sz="0" w:space="0" w:color="auto"/>
                            <w:bottom w:val="none" w:sz="0" w:space="0" w:color="auto"/>
                            <w:right w:val="none" w:sz="0" w:space="0" w:color="auto"/>
                          </w:divBdr>
                        </w:div>
                        <w:div w:id="1362589476">
                          <w:marLeft w:val="0"/>
                          <w:marRight w:val="0"/>
                          <w:marTop w:val="0"/>
                          <w:marBottom w:val="0"/>
                          <w:divBdr>
                            <w:top w:val="none" w:sz="0" w:space="0" w:color="auto"/>
                            <w:left w:val="none" w:sz="0" w:space="0" w:color="auto"/>
                            <w:bottom w:val="none" w:sz="0" w:space="0" w:color="auto"/>
                            <w:right w:val="none" w:sz="0" w:space="0" w:color="auto"/>
                          </w:divBdr>
                        </w:div>
                        <w:div w:id="1236159244">
                          <w:marLeft w:val="0"/>
                          <w:marRight w:val="0"/>
                          <w:marTop w:val="0"/>
                          <w:marBottom w:val="0"/>
                          <w:divBdr>
                            <w:top w:val="none" w:sz="0" w:space="0" w:color="auto"/>
                            <w:left w:val="none" w:sz="0" w:space="0" w:color="auto"/>
                            <w:bottom w:val="none" w:sz="0" w:space="0" w:color="auto"/>
                            <w:right w:val="none" w:sz="0" w:space="0" w:color="auto"/>
                          </w:divBdr>
                        </w:div>
                        <w:div w:id="779840612">
                          <w:marLeft w:val="0"/>
                          <w:marRight w:val="0"/>
                          <w:marTop w:val="0"/>
                          <w:marBottom w:val="0"/>
                          <w:divBdr>
                            <w:top w:val="none" w:sz="0" w:space="0" w:color="auto"/>
                            <w:left w:val="none" w:sz="0" w:space="0" w:color="auto"/>
                            <w:bottom w:val="none" w:sz="0" w:space="0" w:color="auto"/>
                            <w:right w:val="none" w:sz="0" w:space="0" w:color="auto"/>
                          </w:divBdr>
                        </w:div>
                      </w:divsChild>
                    </w:div>
                    <w:div w:id="416945001">
                      <w:marLeft w:val="0"/>
                      <w:marRight w:val="0"/>
                      <w:marTop w:val="0"/>
                      <w:marBottom w:val="0"/>
                      <w:divBdr>
                        <w:top w:val="none" w:sz="0" w:space="0" w:color="auto"/>
                        <w:left w:val="none" w:sz="0" w:space="0" w:color="auto"/>
                        <w:bottom w:val="none" w:sz="0" w:space="0" w:color="auto"/>
                        <w:right w:val="none" w:sz="0" w:space="0" w:color="auto"/>
                      </w:divBdr>
                    </w:div>
                    <w:div w:id="700714454">
                      <w:marLeft w:val="0"/>
                      <w:marRight w:val="0"/>
                      <w:marTop w:val="0"/>
                      <w:marBottom w:val="0"/>
                      <w:divBdr>
                        <w:top w:val="none" w:sz="0" w:space="0" w:color="auto"/>
                        <w:left w:val="none" w:sz="0" w:space="0" w:color="auto"/>
                        <w:bottom w:val="none" w:sz="0" w:space="0" w:color="auto"/>
                        <w:right w:val="none" w:sz="0" w:space="0" w:color="auto"/>
                      </w:divBdr>
                    </w:div>
                    <w:div w:id="1529222232">
                      <w:marLeft w:val="0"/>
                      <w:marRight w:val="0"/>
                      <w:marTop w:val="0"/>
                      <w:marBottom w:val="0"/>
                      <w:divBdr>
                        <w:top w:val="none" w:sz="0" w:space="0" w:color="auto"/>
                        <w:left w:val="none" w:sz="0" w:space="0" w:color="auto"/>
                        <w:bottom w:val="none" w:sz="0" w:space="0" w:color="auto"/>
                        <w:right w:val="none" w:sz="0" w:space="0" w:color="auto"/>
                      </w:divBdr>
                    </w:div>
                    <w:div w:id="20188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0082">
      <w:bodyDiv w:val="1"/>
      <w:marLeft w:val="0"/>
      <w:marRight w:val="0"/>
      <w:marTop w:val="0"/>
      <w:marBottom w:val="0"/>
      <w:divBdr>
        <w:top w:val="none" w:sz="0" w:space="0" w:color="auto"/>
        <w:left w:val="none" w:sz="0" w:space="0" w:color="auto"/>
        <w:bottom w:val="none" w:sz="0" w:space="0" w:color="auto"/>
        <w:right w:val="none" w:sz="0" w:space="0" w:color="auto"/>
      </w:divBdr>
      <w:divsChild>
        <w:div w:id="1054352411">
          <w:marLeft w:val="0"/>
          <w:marRight w:val="0"/>
          <w:marTop w:val="0"/>
          <w:marBottom w:val="0"/>
          <w:divBdr>
            <w:top w:val="none" w:sz="0" w:space="0" w:color="auto"/>
            <w:left w:val="none" w:sz="0" w:space="0" w:color="auto"/>
            <w:bottom w:val="none" w:sz="0" w:space="0" w:color="auto"/>
            <w:right w:val="none" w:sz="0" w:space="0" w:color="auto"/>
          </w:divBdr>
          <w:divsChild>
            <w:div w:id="2000696605">
              <w:marLeft w:val="0"/>
              <w:marRight w:val="0"/>
              <w:marTop w:val="0"/>
              <w:marBottom w:val="0"/>
              <w:divBdr>
                <w:top w:val="none" w:sz="0" w:space="0" w:color="auto"/>
                <w:left w:val="none" w:sz="0" w:space="0" w:color="auto"/>
                <w:bottom w:val="none" w:sz="0" w:space="0" w:color="auto"/>
                <w:right w:val="none" w:sz="0" w:space="0" w:color="auto"/>
              </w:divBdr>
              <w:divsChild>
                <w:div w:id="505442145">
                  <w:marLeft w:val="0"/>
                  <w:marRight w:val="0"/>
                  <w:marTop w:val="0"/>
                  <w:marBottom w:val="0"/>
                  <w:divBdr>
                    <w:top w:val="none" w:sz="0" w:space="0" w:color="auto"/>
                    <w:left w:val="none" w:sz="0" w:space="0" w:color="auto"/>
                    <w:bottom w:val="none" w:sz="0" w:space="0" w:color="auto"/>
                    <w:right w:val="none" w:sz="0" w:space="0" w:color="auto"/>
                  </w:divBdr>
                  <w:divsChild>
                    <w:div w:id="166558599">
                      <w:marLeft w:val="0"/>
                      <w:marRight w:val="0"/>
                      <w:marTop w:val="0"/>
                      <w:marBottom w:val="0"/>
                      <w:divBdr>
                        <w:top w:val="none" w:sz="0" w:space="0" w:color="auto"/>
                        <w:left w:val="none" w:sz="0" w:space="0" w:color="auto"/>
                        <w:bottom w:val="none" w:sz="0" w:space="0" w:color="auto"/>
                        <w:right w:val="none" w:sz="0" w:space="0" w:color="auto"/>
                      </w:divBdr>
                      <w:divsChild>
                        <w:div w:id="1561869699">
                          <w:marLeft w:val="0"/>
                          <w:marRight w:val="0"/>
                          <w:marTop w:val="0"/>
                          <w:marBottom w:val="0"/>
                          <w:divBdr>
                            <w:top w:val="none" w:sz="0" w:space="0" w:color="auto"/>
                            <w:left w:val="none" w:sz="0" w:space="0" w:color="auto"/>
                            <w:bottom w:val="none" w:sz="0" w:space="0" w:color="auto"/>
                            <w:right w:val="none" w:sz="0" w:space="0" w:color="auto"/>
                          </w:divBdr>
                        </w:div>
                        <w:div w:id="1463034410">
                          <w:marLeft w:val="0"/>
                          <w:marRight w:val="0"/>
                          <w:marTop w:val="0"/>
                          <w:marBottom w:val="0"/>
                          <w:divBdr>
                            <w:top w:val="none" w:sz="0" w:space="0" w:color="auto"/>
                            <w:left w:val="none" w:sz="0" w:space="0" w:color="auto"/>
                            <w:bottom w:val="none" w:sz="0" w:space="0" w:color="auto"/>
                            <w:right w:val="none" w:sz="0" w:space="0" w:color="auto"/>
                          </w:divBdr>
                        </w:div>
                        <w:div w:id="6102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387">
      <w:bodyDiv w:val="1"/>
      <w:marLeft w:val="0"/>
      <w:marRight w:val="0"/>
      <w:marTop w:val="0"/>
      <w:marBottom w:val="0"/>
      <w:divBdr>
        <w:top w:val="none" w:sz="0" w:space="0" w:color="auto"/>
        <w:left w:val="none" w:sz="0" w:space="0" w:color="auto"/>
        <w:bottom w:val="none" w:sz="0" w:space="0" w:color="auto"/>
        <w:right w:val="none" w:sz="0" w:space="0" w:color="auto"/>
      </w:divBdr>
      <w:divsChild>
        <w:div w:id="523062255">
          <w:marLeft w:val="0"/>
          <w:marRight w:val="0"/>
          <w:marTop w:val="0"/>
          <w:marBottom w:val="0"/>
          <w:divBdr>
            <w:top w:val="none" w:sz="0" w:space="0" w:color="auto"/>
            <w:left w:val="none" w:sz="0" w:space="0" w:color="auto"/>
            <w:bottom w:val="none" w:sz="0" w:space="0" w:color="auto"/>
            <w:right w:val="none" w:sz="0" w:space="0" w:color="auto"/>
          </w:divBdr>
          <w:divsChild>
            <w:div w:id="2002536697">
              <w:marLeft w:val="0"/>
              <w:marRight w:val="0"/>
              <w:marTop w:val="0"/>
              <w:marBottom w:val="0"/>
              <w:divBdr>
                <w:top w:val="none" w:sz="0" w:space="0" w:color="auto"/>
                <w:left w:val="none" w:sz="0" w:space="0" w:color="auto"/>
                <w:bottom w:val="none" w:sz="0" w:space="0" w:color="auto"/>
                <w:right w:val="none" w:sz="0" w:space="0" w:color="auto"/>
              </w:divBdr>
              <w:divsChild>
                <w:div w:id="201744891">
                  <w:marLeft w:val="0"/>
                  <w:marRight w:val="0"/>
                  <w:marTop w:val="0"/>
                  <w:marBottom w:val="0"/>
                  <w:divBdr>
                    <w:top w:val="none" w:sz="0" w:space="0" w:color="auto"/>
                    <w:left w:val="none" w:sz="0" w:space="0" w:color="auto"/>
                    <w:bottom w:val="none" w:sz="0" w:space="0" w:color="auto"/>
                    <w:right w:val="none" w:sz="0" w:space="0" w:color="auto"/>
                  </w:divBdr>
                  <w:divsChild>
                    <w:div w:id="1333147307">
                      <w:marLeft w:val="0"/>
                      <w:marRight w:val="0"/>
                      <w:marTop w:val="0"/>
                      <w:marBottom w:val="0"/>
                      <w:divBdr>
                        <w:top w:val="none" w:sz="0" w:space="0" w:color="auto"/>
                        <w:left w:val="none" w:sz="0" w:space="0" w:color="auto"/>
                        <w:bottom w:val="none" w:sz="0" w:space="0" w:color="auto"/>
                        <w:right w:val="none" w:sz="0" w:space="0" w:color="auto"/>
                      </w:divBdr>
                      <w:divsChild>
                        <w:div w:id="2111319623">
                          <w:marLeft w:val="0"/>
                          <w:marRight w:val="0"/>
                          <w:marTop w:val="0"/>
                          <w:marBottom w:val="0"/>
                          <w:divBdr>
                            <w:top w:val="none" w:sz="0" w:space="0" w:color="auto"/>
                            <w:left w:val="none" w:sz="0" w:space="0" w:color="auto"/>
                            <w:bottom w:val="none" w:sz="0" w:space="0" w:color="auto"/>
                            <w:right w:val="none" w:sz="0" w:space="0" w:color="auto"/>
                          </w:divBdr>
                        </w:div>
                        <w:div w:id="1667592442">
                          <w:marLeft w:val="0"/>
                          <w:marRight w:val="0"/>
                          <w:marTop w:val="0"/>
                          <w:marBottom w:val="0"/>
                          <w:divBdr>
                            <w:top w:val="none" w:sz="0" w:space="0" w:color="auto"/>
                            <w:left w:val="none" w:sz="0" w:space="0" w:color="auto"/>
                            <w:bottom w:val="none" w:sz="0" w:space="0" w:color="auto"/>
                            <w:right w:val="none" w:sz="0" w:space="0" w:color="auto"/>
                          </w:divBdr>
                        </w:div>
                        <w:div w:id="1056196017">
                          <w:marLeft w:val="0"/>
                          <w:marRight w:val="0"/>
                          <w:marTop w:val="0"/>
                          <w:marBottom w:val="0"/>
                          <w:divBdr>
                            <w:top w:val="none" w:sz="0" w:space="0" w:color="auto"/>
                            <w:left w:val="none" w:sz="0" w:space="0" w:color="auto"/>
                            <w:bottom w:val="none" w:sz="0" w:space="0" w:color="auto"/>
                            <w:right w:val="none" w:sz="0" w:space="0" w:color="auto"/>
                          </w:divBdr>
                        </w:div>
                        <w:div w:id="704334104">
                          <w:marLeft w:val="0"/>
                          <w:marRight w:val="0"/>
                          <w:marTop w:val="0"/>
                          <w:marBottom w:val="0"/>
                          <w:divBdr>
                            <w:top w:val="none" w:sz="0" w:space="0" w:color="auto"/>
                            <w:left w:val="none" w:sz="0" w:space="0" w:color="auto"/>
                            <w:bottom w:val="none" w:sz="0" w:space="0" w:color="auto"/>
                            <w:right w:val="none" w:sz="0" w:space="0" w:color="auto"/>
                          </w:divBdr>
                        </w:div>
                        <w:div w:id="1159997289">
                          <w:marLeft w:val="0"/>
                          <w:marRight w:val="0"/>
                          <w:marTop w:val="0"/>
                          <w:marBottom w:val="0"/>
                          <w:divBdr>
                            <w:top w:val="none" w:sz="0" w:space="0" w:color="auto"/>
                            <w:left w:val="none" w:sz="0" w:space="0" w:color="auto"/>
                            <w:bottom w:val="none" w:sz="0" w:space="0" w:color="auto"/>
                            <w:right w:val="none" w:sz="0" w:space="0" w:color="auto"/>
                          </w:divBdr>
                        </w:div>
                        <w:div w:id="42139917">
                          <w:marLeft w:val="0"/>
                          <w:marRight w:val="0"/>
                          <w:marTop w:val="0"/>
                          <w:marBottom w:val="0"/>
                          <w:divBdr>
                            <w:top w:val="none" w:sz="0" w:space="0" w:color="auto"/>
                            <w:left w:val="none" w:sz="0" w:space="0" w:color="auto"/>
                            <w:bottom w:val="none" w:sz="0" w:space="0" w:color="auto"/>
                            <w:right w:val="none" w:sz="0" w:space="0" w:color="auto"/>
                          </w:divBdr>
                        </w:div>
                        <w:div w:id="1607225335">
                          <w:marLeft w:val="0"/>
                          <w:marRight w:val="0"/>
                          <w:marTop w:val="0"/>
                          <w:marBottom w:val="0"/>
                          <w:divBdr>
                            <w:top w:val="none" w:sz="0" w:space="0" w:color="auto"/>
                            <w:left w:val="none" w:sz="0" w:space="0" w:color="auto"/>
                            <w:bottom w:val="none" w:sz="0" w:space="0" w:color="auto"/>
                            <w:right w:val="none" w:sz="0" w:space="0" w:color="auto"/>
                          </w:divBdr>
                        </w:div>
                        <w:div w:id="1657493552">
                          <w:marLeft w:val="0"/>
                          <w:marRight w:val="0"/>
                          <w:marTop w:val="0"/>
                          <w:marBottom w:val="0"/>
                          <w:divBdr>
                            <w:top w:val="none" w:sz="0" w:space="0" w:color="auto"/>
                            <w:left w:val="none" w:sz="0" w:space="0" w:color="auto"/>
                            <w:bottom w:val="none" w:sz="0" w:space="0" w:color="auto"/>
                            <w:right w:val="none" w:sz="0" w:space="0" w:color="auto"/>
                          </w:divBdr>
                        </w:div>
                      </w:divsChild>
                    </w:div>
                    <w:div w:id="1701130210">
                      <w:marLeft w:val="0"/>
                      <w:marRight w:val="0"/>
                      <w:marTop w:val="0"/>
                      <w:marBottom w:val="0"/>
                      <w:divBdr>
                        <w:top w:val="none" w:sz="0" w:space="0" w:color="auto"/>
                        <w:left w:val="none" w:sz="0" w:space="0" w:color="auto"/>
                        <w:bottom w:val="none" w:sz="0" w:space="0" w:color="auto"/>
                        <w:right w:val="none" w:sz="0" w:space="0" w:color="auto"/>
                      </w:divBdr>
                    </w:div>
                    <w:div w:id="19766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734959">
      <w:bodyDiv w:val="1"/>
      <w:marLeft w:val="0"/>
      <w:marRight w:val="0"/>
      <w:marTop w:val="0"/>
      <w:marBottom w:val="0"/>
      <w:divBdr>
        <w:top w:val="none" w:sz="0" w:space="0" w:color="auto"/>
        <w:left w:val="none" w:sz="0" w:space="0" w:color="auto"/>
        <w:bottom w:val="none" w:sz="0" w:space="0" w:color="auto"/>
        <w:right w:val="none" w:sz="0" w:space="0" w:color="auto"/>
      </w:divBdr>
      <w:divsChild>
        <w:div w:id="1867986282">
          <w:marLeft w:val="0"/>
          <w:marRight w:val="0"/>
          <w:marTop w:val="0"/>
          <w:marBottom w:val="0"/>
          <w:divBdr>
            <w:top w:val="none" w:sz="0" w:space="0" w:color="auto"/>
            <w:left w:val="none" w:sz="0" w:space="0" w:color="auto"/>
            <w:bottom w:val="none" w:sz="0" w:space="0" w:color="auto"/>
            <w:right w:val="none" w:sz="0" w:space="0" w:color="auto"/>
          </w:divBdr>
          <w:divsChild>
            <w:div w:id="1173640431">
              <w:marLeft w:val="0"/>
              <w:marRight w:val="0"/>
              <w:marTop w:val="0"/>
              <w:marBottom w:val="0"/>
              <w:divBdr>
                <w:top w:val="none" w:sz="0" w:space="0" w:color="auto"/>
                <w:left w:val="none" w:sz="0" w:space="0" w:color="auto"/>
                <w:bottom w:val="none" w:sz="0" w:space="0" w:color="auto"/>
                <w:right w:val="none" w:sz="0" w:space="0" w:color="auto"/>
              </w:divBdr>
              <w:divsChild>
                <w:div w:id="10636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7057">
      <w:bodyDiv w:val="1"/>
      <w:marLeft w:val="225"/>
      <w:marRight w:val="225"/>
      <w:marTop w:val="0"/>
      <w:marBottom w:val="0"/>
      <w:divBdr>
        <w:top w:val="none" w:sz="0" w:space="0" w:color="auto"/>
        <w:left w:val="none" w:sz="0" w:space="0" w:color="auto"/>
        <w:bottom w:val="none" w:sz="0" w:space="0" w:color="auto"/>
        <w:right w:val="none" w:sz="0" w:space="0" w:color="auto"/>
      </w:divBdr>
      <w:divsChild>
        <w:div w:id="1890802061">
          <w:marLeft w:val="0"/>
          <w:marRight w:val="0"/>
          <w:marTop w:val="0"/>
          <w:marBottom w:val="0"/>
          <w:divBdr>
            <w:top w:val="none" w:sz="0" w:space="0" w:color="auto"/>
            <w:left w:val="none" w:sz="0" w:space="0" w:color="auto"/>
            <w:bottom w:val="none" w:sz="0" w:space="0" w:color="auto"/>
            <w:right w:val="none" w:sz="0" w:space="0" w:color="auto"/>
          </w:divBdr>
        </w:div>
      </w:divsChild>
    </w:div>
    <w:div w:id="804734345">
      <w:bodyDiv w:val="1"/>
      <w:marLeft w:val="0"/>
      <w:marRight w:val="0"/>
      <w:marTop w:val="0"/>
      <w:marBottom w:val="0"/>
      <w:divBdr>
        <w:top w:val="none" w:sz="0" w:space="0" w:color="auto"/>
        <w:left w:val="none" w:sz="0" w:space="0" w:color="auto"/>
        <w:bottom w:val="none" w:sz="0" w:space="0" w:color="auto"/>
        <w:right w:val="none" w:sz="0" w:space="0" w:color="auto"/>
      </w:divBdr>
      <w:divsChild>
        <w:div w:id="844711231">
          <w:marLeft w:val="0"/>
          <w:marRight w:val="0"/>
          <w:marTop w:val="0"/>
          <w:marBottom w:val="0"/>
          <w:divBdr>
            <w:top w:val="none" w:sz="0" w:space="0" w:color="auto"/>
            <w:left w:val="none" w:sz="0" w:space="0" w:color="auto"/>
            <w:bottom w:val="none" w:sz="0" w:space="0" w:color="auto"/>
            <w:right w:val="none" w:sz="0" w:space="0" w:color="auto"/>
          </w:divBdr>
          <w:divsChild>
            <w:div w:id="1002315839">
              <w:marLeft w:val="0"/>
              <w:marRight w:val="0"/>
              <w:marTop w:val="0"/>
              <w:marBottom w:val="0"/>
              <w:divBdr>
                <w:top w:val="none" w:sz="0" w:space="0" w:color="auto"/>
                <w:left w:val="none" w:sz="0" w:space="0" w:color="auto"/>
                <w:bottom w:val="none" w:sz="0" w:space="0" w:color="auto"/>
                <w:right w:val="none" w:sz="0" w:space="0" w:color="auto"/>
              </w:divBdr>
              <w:divsChild>
                <w:div w:id="34698473">
                  <w:marLeft w:val="0"/>
                  <w:marRight w:val="0"/>
                  <w:marTop w:val="0"/>
                  <w:marBottom w:val="0"/>
                  <w:divBdr>
                    <w:top w:val="none" w:sz="0" w:space="0" w:color="auto"/>
                    <w:left w:val="none" w:sz="0" w:space="0" w:color="auto"/>
                    <w:bottom w:val="none" w:sz="0" w:space="0" w:color="auto"/>
                    <w:right w:val="none" w:sz="0" w:space="0" w:color="auto"/>
                  </w:divBdr>
                  <w:divsChild>
                    <w:div w:id="1605186954">
                      <w:marLeft w:val="0"/>
                      <w:marRight w:val="0"/>
                      <w:marTop w:val="0"/>
                      <w:marBottom w:val="0"/>
                      <w:divBdr>
                        <w:top w:val="none" w:sz="0" w:space="0" w:color="auto"/>
                        <w:left w:val="none" w:sz="0" w:space="0" w:color="auto"/>
                        <w:bottom w:val="none" w:sz="0" w:space="0" w:color="auto"/>
                        <w:right w:val="none" w:sz="0" w:space="0" w:color="auto"/>
                      </w:divBdr>
                      <w:divsChild>
                        <w:div w:id="111049835">
                          <w:marLeft w:val="0"/>
                          <w:marRight w:val="0"/>
                          <w:marTop w:val="0"/>
                          <w:marBottom w:val="0"/>
                          <w:divBdr>
                            <w:top w:val="none" w:sz="0" w:space="0" w:color="auto"/>
                            <w:left w:val="none" w:sz="0" w:space="0" w:color="auto"/>
                            <w:bottom w:val="none" w:sz="0" w:space="0" w:color="auto"/>
                            <w:right w:val="none" w:sz="0" w:space="0" w:color="auto"/>
                          </w:divBdr>
                        </w:div>
                        <w:div w:id="1366295039">
                          <w:marLeft w:val="0"/>
                          <w:marRight w:val="0"/>
                          <w:marTop w:val="0"/>
                          <w:marBottom w:val="0"/>
                          <w:divBdr>
                            <w:top w:val="none" w:sz="0" w:space="0" w:color="auto"/>
                            <w:left w:val="none" w:sz="0" w:space="0" w:color="auto"/>
                            <w:bottom w:val="none" w:sz="0" w:space="0" w:color="auto"/>
                            <w:right w:val="none" w:sz="0" w:space="0" w:color="auto"/>
                          </w:divBdr>
                        </w:div>
                        <w:div w:id="450247127">
                          <w:marLeft w:val="0"/>
                          <w:marRight w:val="0"/>
                          <w:marTop w:val="0"/>
                          <w:marBottom w:val="0"/>
                          <w:divBdr>
                            <w:top w:val="none" w:sz="0" w:space="0" w:color="auto"/>
                            <w:left w:val="none" w:sz="0" w:space="0" w:color="auto"/>
                            <w:bottom w:val="none" w:sz="0" w:space="0" w:color="auto"/>
                            <w:right w:val="none" w:sz="0" w:space="0" w:color="auto"/>
                          </w:divBdr>
                        </w:div>
                        <w:div w:id="1981303373">
                          <w:marLeft w:val="0"/>
                          <w:marRight w:val="0"/>
                          <w:marTop w:val="0"/>
                          <w:marBottom w:val="0"/>
                          <w:divBdr>
                            <w:top w:val="none" w:sz="0" w:space="0" w:color="auto"/>
                            <w:left w:val="none" w:sz="0" w:space="0" w:color="auto"/>
                            <w:bottom w:val="none" w:sz="0" w:space="0" w:color="auto"/>
                            <w:right w:val="none" w:sz="0" w:space="0" w:color="auto"/>
                          </w:divBdr>
                        </w:div>
                        <w:div w:id="164054507">
                          <w:marLeft w:val="0"/>
                          <w:marRight w:val="0"/>
                          <w:marTop w:val="0"/>
                          <w:marBottom w:val="0"/>
                          <w:divBdr>
                            <w:top w:val="none" w:sz="0" w:space="0" w:color="auto"/>
                            <w:left w:val="none" w:sz="0" w:space="0" w:color="auto"/>
                            <w:bottom w:val="none" w:sz="0" w:space="0" w:color="auto"/>
                            <w:right w:val="none" w:sz="0" w:space="0" w:color="auto"/>
                          </w:divBdr>
                        </w:div>
                        <w:div w:id="19289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597854">
      <w:bodyDiv w:val="1"/>
      <w:marLeft w:val="0"/>
      <w:marRight w:val="0"/>
      <w:marTop w:val="0"/>
      <w:marBottom w:val="0"/>
      <w:divBdr>
        <w:top w:val="none" w:sz="0" w:space="0" w:color="auto"/>
        <w:left w:val="none" w:sz="0" w:space="0" w:color="auto"/>
        <w:bottom w:val="none" w:sz="0" w:space="0" w:color="auto"/>
        <w:right w:val="none" w:sz="0" w:space="0" w:color="auto"/>
      </w:divBdr>
    </w:div>
    <w:div w:id="868103422">
      <w:bodyDiv w:val="1"/>
      <w:marLeft w:val="0"/>
      <w:marRight w:val="0"/>
      <w:marTop w:val="0"/>
      <w:marBottom w:val="0"/>
      <w:divBdr>
        <w:top w:val="none" w:sz="0" w:space="0" w:color="auto"/>
        <w:left w:val="none" w:sz="0" w:space="0" w:color="auto"/>
        <w:bottom w:val="none" w:sz="0" w:space="0" w:color="auto"/>
        <w:right w:val="none" w:sz="0" w:space="0" w:color="auto"/>
      </w:divBdr>
      <w:divsChild>
        <w:div w:id="1634562134">
          <w:marLeft w:val="0"/>
          <w:marRight w:val="0"/>
          <w:marTop w:val="0"/>
          <w:marBottom w:val="0"/>
          <w:divBdr>
            <w:top w:val="none" w:sz="0" w:space="0" w:color="auto"/>
            <w:left w:val="none" w:sz="0" w:space="0" w:color="auto"/>
            <w:bottom w:val="none" w:sz="0" w:space="0" w:color="auto"/>
            <w:right w:val="none" w:sz="0" w:space="0" w:color="auto"/>
          </w:divBdr>
          <w:divsChild>
            <w:div w:id="238054630">
              <w:marLeft w:val="0"/>
              <w:marRight w:val="0"/>
              <w:marTop w:val="0"/>
              <w:marBottom w:val="0"/>
              <w:divBdr>
                <w:top w:val="none" w:sz="0" w:space="0" w:color="auto"/>
                <w:left w:val="none" w:sz="0" w:space="0" w:color="auto"/>
                <w:bottom w:val="none" w:sz="0" w:space="0" w:color="auto"/>
                <w:right w:val="none" w:sz="0" w:space="0" w:color="auto"/>
              </w:divBdr>
              <w:divsChild>
                <w:div w:id="503134666">
                  <w:marLeft w:val="0"/>
                  <w:marRight w:val="0"/>
                  <w:marTop w:val="0"/>
                  <w:marBottom w:val="0"/>
                  <w:divBdr>
                    <w:top w:val="none" w:sz="0" w:space="0" w:color="auto"/>
                    <w:left w:val="none" w:sz="0" w:space="0" w:color="auto"/>
                    <w:bottom w:val="none" w:sz="0" w:space="0" w:color="auto"/>
                    <w:right w:val="none" w:sz="0" w:space="0" w:color="auto"/>
                  </w:divBdr>
                  <w:divsChild>
                    <w:div w:id="1727299120">
                      <w:marLeft w:val="1"/>
                      <w:marRight w:val="1"/>
                      <w:marTop w:val="0"/>
                      <w:marBottom w:val="0"/>
                      <w:divBdr>
                        <w:top w:val="none" w:sz="0" w:space="0" w:color="auto"/>
                        <w:left w:val="none" w:sz="0" w:space="0" w:color="auto"/>
                        <w:bottom w:val="none" w:sz="0" w:space="0" w:color="auto"/>
                        <w:right w:val="none" w:sz="0" w:space="0" w:color="auto"/>
                      </w:divBdr>
                      <w:divsChild>
                        <w:div w:id="1075978729">
                          <w:marLeft w:val="0"/>
                          <w:marRight w:val="0"/>
                          <w:marTop w:val="0"/>
                          <w:marBottom w:val="0"/>
                          <w:divBdr>
                            <w:top w:val="none" w:sz="0" w:space="0" w:color="auto"/>
                            <w:left w:val="none" w:sz="0" w:space="0" w:color="auto"/>
                            <w:bottom w:val="none" w:sz="0" w:space="0" w:color="auto"/>
                            <w:right w:val="none" w:sz="0" w:space="0" w:color="auto"/>
                          </w:divBdr>
                          <w:divsChild>
                            <w:div w:id="1460488872">
                              <w:marLeft w:val="0"/>
                              <w:marRight w:val="0"/>
                              <w:marTop w:val="0"/>
                              <w:marBottom w:val="360"/>
                              <w:divBdr>
                                <w:top w:val="none" w:sz="0" w:space="0" w:color="auto"/>
                                <w:left w:val="none" w:sz="0" w:space="0" w:color="auto"/>
                                <w:bottom w:val="none" w:sz="0" w:space="0" w:color="auto"/>
                                <w:right w:val="none" w:sz="0" w:space="0" w:color="auto"/>
                              </w:divBdr>
                              <w:divsChild>
                                <w:div w:id="1302466390">
                                  <w:marLeft w:val="0"/>
                                  <w:marRight w:val="0"/>
                                  <w:marTop w:val="0"/>
                                  <w:marBottom w:val="0"/>
                                  <w:divBdr>
                                    <w:top w:val="none" w:sz="0" w:space="0" w:color="auto"/>
                                    <w:left w:val="none" w:sz="0" w:space="0" w:color="auto"/>
                                    <w:bottom w:val="none" w:sz="0" w:space="0" w:color="auto"/>
                                    <w:right w:val="none" w:sz="0" w:space="0" w:color="auto"/>
                                  </w:divBdr>
                                  <w:divsChild>
                                    <w:div w:id="2119132556">
                                      <w:marLeft w:val="0"/>
                                      <w:marRight w:val="0"/>
                                      <w:marTop w:val="0"/>
                                      <w:marBottom w:val="0"/>
                                      <w:divBdr>
                                        <w:top w:val="none" w:sz="0" w:space="0" w:color="auto"/>
                                        <w:left w:val="none" w:sz="0" w:space="0" w:color="auto"/>
                                        <w:bottom w:val="none" w:sz="0" w:space="0" w:color="auto"/>
                                        <w:right w:val="none" w:sz="0" w:space="0" w:color="auto"/>
                                      </w:divBdr>
                                      <w:divsChild>
                                        <w:div w:id="1270360313">
                                          <w:marLeft w:val="0"/>
                                          <w:marRight w:val="0"/>
                                          <w:marTop w:val="0"/>
                                          <w:marBottom w:val="0"/>
                                          <w:divBdr>
                                            <w:top w:val="none" w:sz="0" w:space="0" w:color="auto"/>
                                            <w:left w:val="none" w:sz="0" w:space="0" w:color="auto"/>
                                            <w:bottom w:val="none" w:sz="0" w:space="0" w:color="auto"/>
                                            <w:right w:val="none" w:sz="0" w:space="0" w:color="auto"/>
                                          </w:divBdr>
                                          <w:divsChild>
                                            <w:div w:id="689375461">
                                              <w:marLeft w:val="0"/>
                                              <w:marRight w:val="0"/>
                                              <w:marTop w:val="0"/>
                                              <w:marBottom w:val="0"/>
                                              <w:divBdr>
                                                <w:top w:val="none" w:sz="0" w:space="0" w:color="auto"/>
                                                <w:left w:val="none" w:sz="0" w:space="0" w:color="auto"/>
                                                <w:bottom w:val="none" w:sz="0" w:space="0" w:color="auto"/>
                                                <w:right w:val="none" w:sz="0" w:space="0" w:color="auto"/>
                                              </w:divBdr>
                                              <w:divsChild>
                                                <w:div w:id="11356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688960">
      <w:bodyDiv w:val="1"/>
      <w:marLeft w:val="0"/>
      <w:marRight w:val="0"/>
      <w:marTop w:val="0"/>
      <w:marBottom w:val="0"/>
      <w:divBdr>
        <w:top w:val="none" w:sz="0" w:space="0" w:color="auto"/>
        <w:left w:val="none" w:sz="0" w:space="0" w:color="auto"/>
        <w:bottom w:val="none" w:sz="0" w:space="0" w:color="auto"/>
        <w:right w:val="none" w:sz="0" w:space="0" w:color="auto"/>
      </w:divBdr>
    </w:div>
    <w:div w:id="938366242">
      <w:bodyDiv w:val="1"/>
      <w:marLeft w:val="0"/>
      <w:marRight w:val="0"/>
      <w:marTop w:val="0"/>
      <w:marBottom w:val="0"/>
      <w:divBdr>
        <w:top w:val="none" w:sz="0" w:space="0" w:color="auto"/>
        <w:left w:val="none" w:sz="0" w:space="0" w:color="auto"/>
        <w:bottom w:val="none" w:sz="0" w:space="0" w:color="auto"/>
        <w:right w:val="none" w:sz="0" w:space="0" w:color="auto"/>
      </w:divBdr>
      <w:divsChild>
        <w:div w:id="2090106133">
          <w:marLeft w:val="0"/>
          <w:marRight w:val="0"/>
          <w:marTop w:val="0"/>
          <w:marBottom w:val="0"/>
          <w:divBdr>
            <w:top w:val="none" w:sz="0" w:space="0" w:color="auto"/>
            <w:left w:val="none" w:sz="0" w:space="0" w:color="auto"/>
            <w:bottom w:val="none" w:sz="0" w:space="0" w:color="auto"/>
            <w:right w:val="none" w:sz="0" w:space="0" w:color="auto"/>
          </w:divBdr>
          <w:divsChild>
            <w:div w:id="1825244427">
              <w:marLeft w:val="0"/>
              <w:marRight w:val="0"/>
              <w:marTop w:val="0"/>
              <w:marBottom w:val="0"/>
              <w:divBdr>
                <w:top w:val="none" w:sz="0" w:space="0" w:color="auto"/>
                <w:left w:val="none" w:sz="0" w:space="0" w:color="auto"/>
                <w:bottom w:val="none" w:sz="0" w:space="0" w:color="auto"/>
                <w:right w:val="none" w:sz="0" w:space="0" w:color="auto"/>
              </w:divBdr>
              <w:divsChild>
                <w:div w:id="2115980369">
                  <w:marLeft w:val="0"/>
                  <w:marRight w:val="0"/>
                  <w:marTop w:val="0"/>
                  <w:marBottom w:val="0"/>
                  <w:divBdr>
                    <w:top w:val="none" w:sz="0" w:space="0" w:color="auto"/>
                    <w:left w:val="none" w:sz="0" w:space="0" w:color="auto"/>
                    <w:bottom w:val="none" w:sz="0" w:space="0" w:color="auto"/>
                    <w:right w:val="none" w:sz="0" w:space="0" w:color="auto"/>
                  </w:divBdr>
                  <w:divsChild>
                    <w:div w:id="43674101">
                      <w:marLeft w:val="0"/>
                      <w:marRight w:val="0"/>
                      <w:marTop w:val="0"/>
                      <w:marBottom w:val="0"/>
                      <w:divBdr>
                        <w:top w:val="none" w:sz="0" w:space="0" w:color="auto"/>
                        <w:left w:val="none" w:sz="0" w:space="0" w:color="auto"/>
                        <w:bottom w:val="none" w:sz="0" w:space="0" w:color="auto"/>
                        <w:right w:val="none" w:sz="0" w:space="0" w:color="auto"/>
                      </w:divBdr>
                      <w:divsChild>
                        <w:div w:id="1171872029">
                          <w:marLeft w:val="0"/>
                          <w:marRight w:val="0"/>
                          <w:marTop w:val="0"/>
                          <w:marBottom w:val="0"/>
                          <w:divBdr>
                            <w:top w:val="none" w:sz="0" w:space="0" w:color="auto"/>
                            <w:left w:val="none" w:sz="0" w:space="0" w:color="auto"/>
                            <w:bottom w:val="none" w:sz="0" w:space="0" w:color="auto"/>
                            <w:right w:val="none" w:sz="0" w:space="0" w:color="auto"/>
                          </w:divBdr>
                        </w:div>
                        <w:div w:id="1044401531">
                          <w:marLeft w:val="0"/>
                          <w:marRight w:val="0"/>
                          <w:marTop w:val="0"/>
                          <w:marBottom w:val="0"/>
                          <w:divBdr>
                            <w:top w:val="none" w:sz="0" w:space="0" w:color="auto"/>
                            <w:left w:val="none" w:sz="0" w:space="0" w:color="auto"/>
                            <w:bottom w:val="none" w:sz="0" w:space="0" w:color="auto"/>
                            <w:right w:val="none" w:sz="0" w:space="0" w:color="auto"/>
                          </w:divBdr>
                        </w:div>
                        <w:div w:id="2044331197">
                          <w:marLeft w:val="0"/>
                          <w:marRight w:val="0"/>
                          <w:marTop w:val="0"/>
                          <w:marBottom w:val="0"/>
                          <w:divBdr>
                            <w:top w:val="none" w:sz="0" w:space="0" w:color="auto"/>
                            <w:left w:val="none" w:sz="0" w:space="0" w:color="auto"/>
                            <w:bottom w:val="none" w:sz="0" w:space="0" w:color="auto"/>
                            <w:right w:val="none" w:sz="0" w:space="0" w:color="auto"/>
                          </w:divBdr>
                        </w:div>
                        <w:div w:id="1056708211">
                          <w:marLeft w:val="0"/>
                          <w:marRight w:val="0"/>
                          <w:marTop w:val="0"/>
                          <w:marBottom w:val="0"/>
                          <w:divBdr>
                            <w:top w:val="none" w:sz="0" w:space="0" w:color="auto"/>
                            <w:left w:val="none" w:sz="0" w:space="0" w:color="auto"/>
                            <w:bottom w:val="none" w:sz="0" w:space="0" w:color="auto"/>
                            <w:right w:val="none" w:sz="0" w:space="0" w:color="auto"/>
                          </w:divBdr>
                        </w:div>
                        <w:div w:id="1402757541">
                          <w:marLeft w:val="0"/>
                          <w:marRight w:val="0"/>
                          <w:marTop w:val="0"/>
                          <w:marBottom w:val="0"/>
                          <w:divBdr>
                            <w:top w:val="none" w:sz="0" w:space="0" w:color="auto"/>
                            <w:left w:val="none" w:sz="0" w:space="0" w:color="auto"/>
                            <w:bottom w:val="none" w:sz="0" w:space="0" w:color="auto"/>
                            <w:right w:val="none" w:sz="0" w:space="0" w:color="auto"/>
                          </w:divBdr>
                        </w:div>
                        <w:div w:id="650914286">
                          <w:marLeft w:val="0"/>
                          <w:marRight w:val="0"/>
                          <w:marTop w:val="0"/>
                          <w:marBottom w:val="0"/>
                          <w:divBdr>
                            <w:top w:val="none" w:sz="0" w:space="0" w:color="auto"/>
                            <w:left w:val="none" w:sz="0" w:space="0" w:color="auto"/>
                            <w:bottom w:val="none" w:sz="0" w:space="0" w:color="auto"/>
                            <w:right w:val="none" w:sz="0" w:space="0" w:color="auto"/>
                          </w:divBdr>
                        </w:div>
                        <w:div w:id="621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881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1861087">
          <w:marLeft w:val="0"/>
          <w:marRight w:val="0"/>
          <w:marTop w:val="0"/>
          <w:marBottom w:val="0"/>
          <w:divBdr>
            <w:top w:val="none" w:sz="0" w:space="0" w:color="auto"/>
            <w:left w:val="none" w:sz="0" w:space="0" w:color="auto"/>
            <w:bottom w:val="none" w:sz="0" w:space="0" w:color="auto"/>
            <w:right w:val="none" w:sz="0" w:space="0" w:color="auto"/>
          </w:divBdr>
        </w:div>
      </w:divsChild>
    </w:div>
    <w:div w:id="1018316381">
      <w:bodyDiv w:val="1"/>
      <w:marLeft w:val="0"/>
      <w:marRight w:val="0"/>
      <w:marTop w:val="0"/>
      <w:marBottom w:val="0"/>
      <w:divBdr>
        <w:top w:val="none" w:sz="0" w:space="0" w:color="auto"/>
        <w:left w:val="none" w:sz="0" w:space="0" w:color="auto"/>
        <w:bottom w:val="none" w:sz="0" w:space="0" w:color="auto"/>
        <w:right w:val="none" w:sz="0" w:space="0" w:color="auto"/>
      </w:divBdr>
    </w:div>
    <w:div w:id="1031685348">
      <w:bodyDiv w:val="1"/>
      <w:marLeft w:val="225"/>
      <w:marRight w:val="225"/>
      <w:marTop w:val="0"/>
      <w:marBottom w:val="0"/>
      <w:divBdr>
        <w:top w:val="none" w:sz="0" w:space="0" w:color="auto"/>
        <w:left w:val="none" w:sz="0" w:space="0" w:color="auto"/>
        <w:bottom w:val="none" w:sz="0" w:space="0" w:color="auto"/>
        <w:right w:val="none" w:sz="0" w:space="0" w:color="auto"/>
      </w:divBdr>
      <w:divsChild>
        <w:div w:id="1782065900">
          <w:marLeft w:val="0"/>
          <w:marRight w:val="0"/>
          <w:marTop w:val="0"/>
          <w:marBottom w:val="0"/>
          <w:divBdr>
            <w:top w:val="none" w:sz="0" w:space="0" w:color="auto"/>
            <w:left w:val="none" w:sz="0" w:space="0" w:color="auto"/>
            <w:bottom w:val="none" w:sz="0" w:space="0" w:color="auto"/>
            <w:right w:val="none" w:sz="0" w:space="0" w:color="auto"/>
          </w:divBdr>
        </w:div>
      </w:divsChild>
    </w:div>
    <w:div w:id="1036547412">
      <w:bodyDiv w:val="1"/>
      <w:marLeft w:val="0"/>
      <w:marRight w:val="0"/>
      <w:marTop w:val="0"/>
      <w:marBottom w:val="0"/>
      <w:divBdr>
        <w:top w:val="none" w:sz="0" w:space="0" w:color="auto"/>
        <w:left w:val="none" w:sz="0" w:space="0" w:color="auto"/>
        <w:bottom w:val="none" w:sz="0" w:space="0" w:color="auto"/>
        <w:right w:val="none" w:sz="0" w:space="0" w:color="auto"/>
      </w:divBdr>
      <w:divsChild>
        <w:div w:id="1492673725">
          <w:marLeft w:val="0"/>
          <w:marRight w:val="0"/>
          <w:marTop w:val="0"/>
          <w:marBottom w:val="0"/>
          <w:divBdr>
            <w:top w:val="none" w:sz="0" w:space="0" w:color="auto"/>
            <w:left w:val="none" w:sz="0" w:space="0" w:color="auto"/>
            <w:bottom w:val="none" w:sz="0" w:space="0" w:color="auto"/>
            <w:right w:val="none" w:sz="0" w:space="0" w:color="auto"/>
          </w:divBdr>
          <w:divsChild>
            <w:div w:id="1139300467">
              <w:marLeft w:val="0"/>
              <w:marRight w:val="0"/>
              <w:marTop w:val="0"/>
              <w:marBottom w:val="0"/>
              <w:divBdr>
                <w:top w:val="none" w:sz="0" w:space="0" w:color="auto"/>
                <w:left w:val="none" w:sz="0" w:space="0" w:color="auto"/>
                <w:bottom w:val="none" w:sz="0" w:space="0" w:color="auto"/>
                <w:right w:val="none" w:sz="0" w:space="0" w:color="auto"/>
              </w:divBdr>
              <w:divsChild>
                <w:div w:id="1051727">
                  <w:marLeft w:val="0"/>
                  <w:marRight w:val="0"/>
                  <w:marTop w:val="0"/>
                  <w:marBottom w:val="0"/>
                  <w:divBdr>
                    <w:top w:val="none" w:sz="0" w:space="0" w:color="auto"/>
                    <w:left w:val="none" w:sz="0" w:space="0" w:color="auto"/>
                    <w:bottom w:val="none" w:sz="0" w:space="0" w:color="auto"/>
                    <w:right w:val="none" w:sz="0" w:space="0" w:color="auto"/>
                  </w:divBdr>
                  <w:divsChild>
                    <w:div w:id="9591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92519">
      <w:bodyDiv w:val="1"/>
      <w:marLeft w:val="173"/>
      <w:marRight w:val="173"/>
      <w:marTop w:val="0"/>
      <w:marBottom w:val="0"/>
      <w:divBdr>
        <w:top w:val="none" w:sz="0" w:space="0" w:color="auto"/>
        <w:left w:val="none" w:sz="0" w:space="0" w:color="auto"/>
        <w:bottom w:val="none" w:sz="0" w:space="0" w:color="auto"/>
        <w:right w:val="none" w:sz="0" w:space="0" w:color="auto"/>
      </w:divBdr>
      <w:divsChild>
        <w:div w:id="331295245">
          <w:marLeft w:val="0"/>
          <w:marRight w:val="0"/>
          <w:marTop w:val="0"/>
          <w:marBottom w:val="0"/>
          <w:divBdr>
            <w:top w:val="none" w:sz="0" w:space="0" w:color="auto"/>
            <w:left w:val="none" w:sz="0" w:space="0" w:color="auto"/>
            <w:bottom w:val="none" w:sz="0" w:space="0" w:color="auto"/>
            <w:right w:val="none" w:sz="0" w:space="0" w:color="auto"/>
          </w:divBdr>
        </w:div>
      </w:divsChild>
    </w:div>
    <w:div w:id="1114324286">
      <w:bodyDiv w:val="1"/>
      <w:marLeft w:val="0"/>
      <w:marRight w:val="0"/>
      <w:marTop w:val="0"/>
      <w:marBottom w:val="0"/>
      <w:divBdr>
        <w:top w:val="none" w:sz="0" w:space="0" w:color="auto"/>
        <w:left w:val="none" w:sz="0" w:space="0" w:color="auto"/>
        <w:bottom w:val="none" w:sz="0" w:space="0" w:color="auto"/>
        <w:right w:val="none" w:sz="0" w:space="0" w:color="auto"/>
      </w:divBdr>
      <w:divsChild>
        <w:div w:id="180554621">
          <w:marLeft w:val="0"/>
          <w:marRight w:val="0"/>
          <w:marTop w:val="0"/>
          <w:marBottom w:val="0"/>
          <w:divBdr>
            <w:top w:val="none" w:sz="0" w:space="0" w:color="auto"/>
            <w:left w:val="none" w:sz="0" w:space="0" w:color="auto"/>
            <w:bottom w:val="none" w:sz="0" w:space="0" w:color="auto"/>
            <w:right w:val="none" w:sz="0" w:space="0" w:color="auto"/>
          </w:divBdr>
          <w:divsChild>
            <w:div w:id="1826580347">
              <w:marLeft w:val="0"/>
              <w:marRight w:val="0"/>
              <w:marTop w:val="0"/>
              <w:marBottom w:val="0"/>
              <w:divBdr>
                <w:top w:val="none" w:sz="0" w:space="0" w:color="auto"/>
                <w:left w:val="none" w:sz="0" w:space="0" w:color="auto"/>
                <w:bottom w:val="none" w:sz="0" w:space="0" w:color="auto"/>
                <w:right w:val="none" w:sz="0" w:space="0" w:color="auto"/>
              </w:divBdr>
              <w:divsChild>
                <w:div w:id="513886249">
                  <w:marLeft w:val="0"/>
                  <w:marRight w:val="0"/>
                  <w:marTop w:val="0"/>
                  <w:marBottom w:val="0"/>
                  <w:divBdr>
                    <w:top w:val="none" w:sz="0" w:space="0" w:color="auto"/>
                    <w:left w:val="none" w:sz="0" w:space="0" w:color="auto"/>
                    <w:bottom w:val="none" w:sz="0" w:space="0" w:color="auto"/>
                    <w:right w:val="none" w:sz="0" w:space="0" w:color="auto"/>
                  </w:divBdr>
                  <w:divsChild>
                    <w:div w:id="1000279165">
                      <w:marLeft w:val="0"/>
                      <w:marRight w:val="0"/>
                      <w:marTop w:val="0"/>
                      <w:marBottom w:val="0"/>
                      <w:divBdr>
                        <w:top w:val="none" w:sz="0" w:space="0" w:color="auto"/>
                        <w:left w:val="none" w:sz="0" w:space="0" w:color="auto"/>
                        <w:bottom w:val="none" w:sz="0" w:space="0" w:color="auto"/>
                        <w:right w:val="none" w:sz="0" w:space="0" w:color="auto"/>
                      </w:divBdr>
                      <w:divsChild>
                        <w:div w:id="15840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0095">
      <w:bodyDiv w:val="1"/>
      <w:marLeft w:val="0"/>
      <w:marRight w:val="0"/>
      <w:marTop w:val="0"/>
      <w:marBottom w:val="0"/>
      <w:divBdr>
        <w:top w:val="none" w:sz="0" w:space="0" w:color="auto"/>
        <w:left w:val="none" w:sz="0" w:space="0" w:color="auto"/>
        <w:bottom w:val="none" w:sz="0" w:space="0" w:color="auto"/>
        <w:right w:val="none" w:sz="0" w:space="0" w:color="auto"/>
      </w:divBdr>
      <w:divsChild>
        <w:div w:id="451288298">
          <w:marLeft w:val="0"/>
          <w:marRight w:val="0"/>
          <w:marTop w:val="0"/>
          <w:marBottom w:val="0"/>
          <w:divBdr>
            <w:top w:val="none" w:sz="0" w:space="0" w:color="auto"/>
            <w:left w:val="none" w:sz="0" w:space="0" w:color="auto"/>
            <w:bottom w:val="none" w:sz="0" w:space="0" w:color="auto"/>
            <w:right w:val="none" w:sz="0" w:space="0" w:color="auto"/>
          </w:divBdr>
          <w:divsChild>
            <w:div w:id="1612738498">
              <w:marLeft w:val="0"/>
              <w:marRight w:val="0"/>
              <w:marTop w:val="0"/>
              <w:marBottom w:val="0"/>
              <w:divBdr>
                <w:top w:val="none" w:sz="0" w:space="0" w:color="auto"/>
                <w:left w:val="none" w:sz="0" w:space="0" w:color="auto"/>
                <w:bottom w:val="none" w:sz="0" w:space="0" w:color="auto"/>
                <w:right w:val="none" w:sz="0" w:space="0" w:color="auto"/>
              </w:divBdr>
              <w:divsChild>
                <w:div w:id="1635719616">
                  <w:marLeft w:val="0"/>
                  <w:marRight w:val="0"/>
                  <w:marTop w:val="0"/>
                  <w:marBottom w:val="0"/>
                  <w:divBdr>
                    <w:top w:val="none" w:sz="0" w:space="0" w:color="auto"/>
                    <w:left w:val="none" w:sz="0" w:space="0" w:color="auto"/>
                    <w:bottom w:val="none" w:sz="0" w:space="0" w:color="auto"/>
                    <w:right w:val="none" w:sz="0" w:space="0" w:color="auto"/>
                  </w:divBdr>
                  <w:divsChild>
                    <w:div w:id="1079133475">
                      <w:marLeft w:val="0"/>
                      <w:marRight w:val="0"/>
                      <w:marTop w:val="0"/>
                      <w:marBottom w:val="0"/>
                      <w:divBdr>
                        <w:top w:val="none" w:sz="0" w:space="0" w:color="auto"/>
                        <w:left w:val="none" w:sz="0" w:space="0" w:color="auto"/>
                        <w:bottom w:val="none" w:sz="0" w:space="0" w:color="auto"/>
                        <w:right w:val="none" w:sz="0" w:space="0" w:color="auto"/>
                      </w:divBdr>
                      <w:divsChild>
                        <w:div w:id="2951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2092005443">
          <w:marLeft w:val="0"/>
          <w:marRight w:val="0"/>
          <w:marTop w:val="0"/>
          <w:marBottom w:val="0"/>
          <w:divBdr>
            <w:top w:val="none" w:sz="0" w:space="0" w:color="auto"/>
            <w:left w:val="none" w:sz="0" w:space="0" w:color="auto"/>
            <w:bottom w:val="none" w:sz="0" w:space="0" w:color="auto"/>
            <w:right w:val="none" w:sz="0" w:space="0" w:color="auto"/>
          </w:divBdr>
          <w:divsChild>
            <w:div w:id="1982349613">
              <w:marLeft w:val="0"/>
              <w:marRight w:val="0"/>
              <w:marTop w:val="0"/>
              <w:marBottom w:val="0"/>
              <w:divBdr>
                <w:top w:val="none" w:sz="0" w:space="0" w:color="auto"/>
                <w:left w:val="none" w:sz="0" w:space="0" w:color="auto"/>
                <w:bottom w:val="none" w:sz="0" w:space="0" w:color="auto"/>
                <w:right w:val="none" w:sz="0" w:space="0" w:color="auto"/>
              </w:divBdr>
              <w:divsChild>
                <w:div w:id="1550727472">
                  <w:marLeft w:val="0"/>
                  <w:marRight w:val="0"/>
                  <w:marTop w:val="0"/>
                  <w:marBottom w:val="0"/>
                  <w:divBdr>
                    <w:top w:val="none" w:sz="0" w:space="0" w:color="auto"/>
                    <w:left w:val="none" w:sz="0" w:space="0" w:color="auto"/>
                    <w:bottom w:val="none" w:sz="0" w:space="0" w:color="auto"/>
                    <w:right w:val="none" w:sz="0" w:space="0" w:color="auto"/>
                  </w:divBdr>
                  <w:divsChild>
                    <w:div w:id="876697889">
                      <w:marLeft w:val="0"/>
                      <w:marRight w:val="0"/>
                      <w:marTop w:val="0"/>
                      <w:marBottom w:val="0"/>
                      <w:divBdr>
                        <w:top w:val="none" w:sz="0" w:space="0" w:color="auto"/>
                        <w:left w:val="none" w:sz="0" w:space="0" w:color="auto"/>
                        <w:bottom w:val="none" w:sz="0" w:space="0" w:color="auto"/>
                        <w:right w:val="none" w:sz="0" w:space="0" w:color="auto"/>
                      </w:divBdr>
                      <w:divsChild>
                        <w:div w:id="1207985290">
                          <w:marLeft w:val="0"/>
                          <w:marRight w:val="0"/>
                          <w:marTop w:val="0"/>
                          <w:marBottom w:val="0"/>
                          <w:divBdr>
                            <w:top w:val="none" w:sz="0" w:space="0" w:color="auto"/>
                            <w:left w:val="none" w:sz="0" w:space="0" w:color="auto"/>
                            <w:bottom w:val="none" w:sz="0" w:space="0" w:color="auto"/>
                            <w:right w:val="none" w:sz="0" w:space="0" w:color="auto"/>
                          </w:divBdr>
                          <w:divsChild>
                            <w:div w:id="1095246432">
                              <w:marLeft w:val="0"/>
                              <w:marRight w:val="0"/>
                              <w:marTop w:val="0"/>
                              <w:marBottom w:val="0"/>
                              <w:divBdr>
                                <w:top w:val="none" w:sz="0" w:space="0" w:color="auto"/>
                                <w:left w:val="none" w:sz="0" w:space="0" w:color="auto"/>
                                <w:bottom w:val="none" w:sz="0" w:space="0" w:color="auto"/>
                                <w:right w:val="none" w:sz="0" w:space="0" w:color="auto"/>
                              </w:divBdr>
                            </w:div>
                            <w:div w:id="1453206492">
                              <w:marLeft w:val="0"/>
                              <w:marRight w:val="0"/>
                              <w:marTop w:val="0"/>
                              <w:marBottom w:val="0"/>
                              <w:divBdr>
                                <w:top w:val="none" w:sz="0" w:space="0" w:color="auto"/>
                                <w:left w:val="none" w:sz="0" w:space="0" w:color="auto"/>
                                <w:bottom w:val="none" w:sz="0" w:space="0" w:color="auto"/>
                                <w:right w:val="none" w:sz="0" w:space="0" w:color="auto"/>
                              </w:divBdr>
                            </w:div>
                            <w:div w:id="9272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48833">
      <w:bodyDiv w:val="1"/>
      <w:marLeft w:val="0"/>
      <w:marRight w:val="0"/>
      <w:marTop w:val="0"/>
      <w:marBottom w:val="0"/>
      <w:divBdr>
        <w:top w:val="none" w:sz="0" w:space="0" w:color="auto"/>
        <w:left w:val="none" w:sz="0" w:space="0" w:color="auto"/>
        <w:bottom w:val="none" w:sz="0" w:space="0" w:color="auto"/>
        <w:right w:val="none" w:sz="0" w:space="0" w:color="auto"/>
      </w:divBdr>
      <w:divsChild>
        <w:div w:id="1841039933">
          <w:marLeft w:val="0"/>
          <w:marRight w:val="0"/>
          <w:marTop w:val="0"/>
          <w:marBottom w:val="0"/>
          <w:divBdr>
            <w:top w:val="none" w:sz="0" w:space="0" w:color="auto"/>
            <w:left w:val="none" w:sz="0" w:space="0" w:color="auto"/>
            <w:bottom w:val="none" w:sz="0" w:space="0" w:color="auto"/>
            <w:right w:val="none" w:sz="0" w:space="0" w:color="auto"/>
          </w:divBdr>
          <w:divsChild>
            <w:div w:id="1682854460">
              <w:marLeft w:val="0"/>
              <w:marRight w:val="0"/>
              <w:marTop w:val="0"/>
              <w:marBottom w:val="0"/>
              <w:divBdr>
                <w:top w:val="none" w:sz="0" w:space="0" w:color="auto"/>
                <w:left w:val="none" w:sz="0" w:space="0" w:color="auto"/>
                <w:bottom w:val="none" w:sz="0" w:space="0" w:color="auto"/>
                <w:right w:val="none" w:sz="0" w:space="0" w:color="auto"/>
              </w:divBdr>
              <w:divsChild>
                <w:div w:id="381029426">
                  <w:marLeft w:val="0"/>
                  <w:marRight w:val="0"/>
                  <w:marTop w:val="0"/>
                  <w:marBottom w:val="0"/>
                  <w:divBdr>
                    <w:top w:val="none" w:sz="0" w:space="0" w:color="auto"/>
                    <w:left w:val="none" w:sz="0" w:space="0" w:color="auto"/>
                    <w:bottom w:val="none" w:sz="0" w:space="0" w:color="auto"/>
                    <w:right w:val="none" w:sz="0" w:space="0" w:color="auto"/>
                  </w:divBdr>
                  <w:divsChild>
                    <w:div w:id="1332181898">
                      <w:marLeft w:val="0"/>
                      <w:marRight w:val="0"/>
                      <w:marTop w:val="0"/>
                      <w:marBottom w:val="0"/>
                      <w:divBdr>
                        <w:top w:val="none" w:sz="0" w:space="0" w:color="auto"/>
                        <w:left w:val="none" w:sz="0" w:space="0" w:color="auto"/>
                        <w:bottom w:val="none" w:sz="0" w:space="0" w:color="auto"/>
                        <w:right w:val="none" w:sz="0" w:space="0" w:color="auto"/>
                      </w:divBdr>
                      <w:divsChild>
                        <w:div w:id="8642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440650">
      <w:bodyDiv w:val="1"/>
      <w:marLeft w:val="0"/>
      <w:marRight w:val="0"/>
      <w:marTop w:val="0"/>
      <w:marBottom w:val="0"/>
      <w:divBdr>
        <w:top w:val="none" w:sz="0" w:space="0" w:color="auto"/>
        <w:left w:val="none" w:sz="0" w:space="0" w:color="auto"/>
        <w:bottom w:val="none" w:sz="0" w:space="0" w:color="auto"/>
        <w:right w:val="none" w:sz="0" w:space="0" w:color="auto"/>
      </w:divBdr>
      <w:divsChild>
        <w:div w:id="1002977022">
          <w:marLeft w:val="0"/>
          <w:marRight w:val="0"/>
          <w:marTop w:val="0"/>
          <w:marBottom w:val="0"/>
          <w:divBdr>
            <w:top w:val="none" w:sz="0" w:space="0" w:color="auto"/>
            <w:left w:val="none" w:sz="0" w:space="0" w:color="auto"/>
            <w:bottom w:val="none" w:sz="0" w:space="0" w:color="auto"/>
            <w:right w:val="none" w:sz="0" w:space="0" w:color="auto"/>
          </w:divBdr>
          <w:divsChild>
            <w:div w:id="1839417053">
              <w:marLeft w:val="0"/>
              <w:marRight w:val="0"/>
              <w:marTop w:val="0"/>
              <w:marBottom w:val="0"/>
              <w:divBdr>
                <w:top w:val="none" w:sz="0" w:space="0" w:color="auto"/>
                <w:left w:val="none" w:sz="0" w:space="0" w:color="auto"/>
                <w:bottom w:val="none" w:sz="0" w:space="0" w:color="auto"/>
                <w:right w:val="none" w:sz="0" w:space="0" w:color="auto"/>
              </w:divBdr>
              <w:divsChild>
                <w:div w:id="435368506">
                  <w:marLeft w:val="0"/>
                  <w:marRight w:val="0"/>
                  <w:marTop w:val="0"/>
                  <w:marBottom w:val="0"/>
                  <w:divBdr>
                    <w:top w:val="none" w:sz="0" w:space="0" w:color="auto"/>
                    <w:left w:val="none" w:sz="0" w:space="0" w:color="auto"/>
                    <w:bottom w:val="none" w:sz="0" w:space="0" w:color="auto"/>
                    <w:right w:val="none" w:sz="0" w:space="0" w:color="auto"/>
                  </w:divBdr>
                  <w:divsChild>
                    <w:div w:id="1667049869">
                      <w:marLeft w:val="0"/>
                      <w:marRight w:val="0"/>
                      <w:marTop w:val="0"/>
                      <w:marBottom w:val="0"/>
                      <w:divBdr>
                        <w:top w:val="none" w:sz="0" w:space="0" w:color="auto"/>
                        <w:left w:val="none" w:sz="0" w:space="0" w:color="auto"/>
                        <w:bottom w:val="none" w:sz="0" w:space="0" w:color="auto"/>
                        <w:right w:val="none" w:sz="0" w:space="0" w:color="auto"/>
                      </w:divBdr>
                      <w:divsChild>
                        <w:div w:id="416094326">
                          <w:marLeft w:val="0"/>
                          <w:marRight w:val="0"/>
                          <w:marTop w:val="0"/>
                          <w:marBottom w:val="0"/>
                          <w:divBdr>
                            <w:top w:val="none" w:sz="0" w:space="0" w:color="auto"/>
                            <w:left w:val="none" w:sz="0" w:space="0" w:color="auto"/>
                            <w:bottom w:val="none" w:sz="0" w:space="0" w:color="auto"/>
                            <w:right w:val="none" w:sz="0" w:space="0" w:color="auto"/>
                          </w:divBdr>
                        </w:div>
                        <w:div w:id="18085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47555">
      <w:bodyDiv w:val="1"/>
      <w:marLeft w:val="225"/>
      <w:marRight w:val="225"/>
      <w:marTop w:val="0"/>
      <w:marBottom w:val="0"/>
      <w:divBdr>
        <w:top w:val="none" w:sz="0" w:space="0" w:color="auto"/>
        <w:left w:val="none" w:sz="0" w:space="0" w:color="auto"/>
        <w:bottom w:val="none" w:sz="0" w:space="0" w:color="auto"/>
        <w:right w:val="none" w:sz="0" w:space="0" w:color="auto"/>
      </w:divBdr>
      <w:divsChild>
        <w:div w:id="120421823">
          <w:marLeft w:val="0"/>
          <w:marRight w:val="0"/>
          <w:marTop w:val="0"/>
          <w:marBottom w:val="0"/>
          <w:divBdr>
            <w:top w:val="none" w:sz="0" w:space="0" w:color="auto"/>
            <w:left w:val="none" w:sz="0" w:space="0" w:color="auto"/>
            <w:bottom w:val="none" w:sz="0" w:space="0" w:color="auto"/>
            <w:right w:val="none" w:sz="0" w:space="0" w:color="auto"/>
          </w:divBdr>
        </w:div>
      </w:divsChild>
    </w:div>
    <w:div w:id="1169949980">
      <w:bodyDiv w:val="1"/>
      <w:marLeft w:val="0"/>
      <w:marRight w:val="0"/>
      <w:marTop w:val="0"/>
      <w:marBottom w:val="0"/>
      <w:divBdr>
        <w:top w:val="none" w:sz="0" w:space="0" w:color="auto"/>
        <w:left w:val="none" w:sz="0" w:space="0" w:color="auto"/>
        <w:bottom w:val="none" w:sz="0" w:space="0" w:color="auto"/>
        <w:right w:val="none" w:sz="0" w:space="0" w:color="auto"/>
      </w:divBdr>
      <w:divsChild>
        <w:div w:id="191765194">
          <w:marLeft w:val="0"/>
          <w:marRight w:val="0"/>
          <w:marTop w:val="0"/>
          <w:marBottom w:val="0"/>
          <w:divBdr>
            <w:top w:val="none" w:sz="0" w:space="0" w:color="auto"/>
            <w:left w:val="none" w:sz="0" w:space="0" w:color="auto"/>
            <w:bottom w:val="none" w:sz="0" w:space="0" w:color="auto"/>
            <w:right w:val="none" w:sz="0" w:space="0" w:color="auto"/>
          </w:divBdr>
          <w:divsChild>
            <w:div w:id="1681202415">
              <w:marLeft w:val="0"/>
              <w:marRight w:val="0"/>
              <w:marTop w:val="0"/>
              <w:marBottom w:val="0"/>
              <w:divBdr>
                <w:top w:val="none" w:sz="0" w:space="0" w:color="auto"/>
                <w:left w:val="none" w:sz="0" w:space="0" w:color="auto"/>
                <w:bottom w:val="none" w:sz="0" w:space="0" w:color="auto"/>
                <w:right w:val="none" w:sz="0" w:space="0" w:color="auto"/>
              </w:divBdr>
              <w:divsChild>
                <w:div w:id="390348697">
                  <w:marLeft w:val="0"/>
                  <w:marRight w:val="0"/>
                  <w:marTop w:val="0"/>
                  <w:marBottom w:val="0"/>
                  <w:divBdr>
                    <w:top w:val="none" w:sz="0" w:space="0" w:color="auto"/>
                    <w:left w:val="none" w:sz="0" w:space="0" w:color="auto"/>
                    <w:bottom w:val="none" w:sz="0" w:space="0" w:color="auto"/>
                    <w:right w:val="none" w:sz="0" w:space="0" w:color="auto"/>
                  </w:divBdr>
                  <w:divsChild>
                    <w:div w:id="1566722608">
                      <w:marLeft w:val="0"/>
                      <w:marRight w:val="0"/>
                      <w:marTop w:val="0"/>
                      <w:marBottom w:val="0"/>
                      <w:divBdr>
                        <w:top w:val="none" w:sz="0" w:space="0" w:color="auto"/>
                        <w:left w:val="none" w:sz="0" w:space="0" w:color="auto"/>
                        <w:bottom w:val="none" w:sz="0" w:space="0" w:color="auto"/>
                        <w:right w:val="none" w:sz="0" w:space="0" w:color="auto"/>
                      </w:divBdr>
                      <w:divsChild>
                        <w:div w:id="1325813500">
                          <w:marLeft w:val="0"/>
                          <w:marRight w:val="0"/>
                          <w:marTop w:val="0"/>
                          <w:marBottom w:val="0"/>
                          <w:divBdr>
                            <w:top w:val="none" w:sz="0" w:space="0" w:color="auto"/>
                            <w:left w:val="none" w:sz="0" w:space="0" w:color="auto"/>
                            <w:bottom w:val="none" w:sz="0" w:space="0" w:color="auto"/>
                            <w:right w:val="none" w:sz="0" w:space="0" w:color="auto"/>
                          </w:divBdr>
                        </w:div>
                        <w:div w:id="822820899">
                          <w:marLeft w:val="0"/>
                          <w:marRight w:val="0"/>
                          <w:marTop w:val="0"/>
                          <w:marBottom w:val="0"/>
                          <w:divBdr>
                            <w:top w:val="none" w:sz="0" w:space="0" w:color="auto"/>
                            <w:left w:val="none" w:sz="0" w:space="0" w:color="auto"/>
                            <w:bottom w:val="none" w:sz="0" w:space="0" w:color="auto"/>
                            <w:right w:val="none" w:sz="0" w:space="0" w:color="auto"/>
                          </w:divBdr>
                        </w:div>
                        <w:div w:id="441922649">
                          <w:marLeft w:val="0"/>
                          <w:marRight w:val="0"/>
                          <w:marTop w:val="0"/>
                          <w:marBottom w:val="0"/>
                          <w:divBdr>
                            <w:top w:val="none" w:sz="0" w:space="0" w:color="auto"/>
                            <w:left w:val="none" w:sz="0" w:space="0" w:color="auto"/>
                            <w:bottom w:val="none" w:sz="0" w:space="0" w:color="auto"/>
                            <w:right w:val="none" w:sz="0" w:space="0" w:color="auto"/>
                          </w:divBdr>
                        </w:div>
                        <w:div w:id="1629163710">
                          <w:marLeft w:val="0"/>
                          <w:marRight w:val="0"/>
                          <w:marTop w:val="0"/>
                          <w:marBottom w:val="0"/>
                          <w:divBdr>
                            <w:top w:val="none" w:sz="0" w:space="0" w:color="auto"/>
                            <w:left w:val="none" w:sz="0" w:space="0" w:color="auto"/>
                            <w:bottom w:val="none" w:sz="0" w:space="0" w:color="auto"/>
                            <w:right w:val="none" w:sz="0" w:space="0" w:color="auto"/>
                          </w:divBdr>
                        </w:div>
                        <w:div w:id="1280990891">
                          <w:marLeft w:val="0"/>
                          <w:marRight w:val="0"/>
                          <w:marTop w:val="0"/>
                          <w:marBottom w:val="0"/>
                          <w:divBdr>
                            <w:top w:val="none" w:sz="0" w:space="0" w:color="auto"/>
                            <w:left w:val="none" w:sz="0" w:space="0" w:color="auto"/>
                            <w:bottom w:val="none" w:sz="0" w:space="0" w:color="auto"/>
                            <w:right w:val="none" w:sz="0" w:space="0" w:color="auto"/>
                          </w:divBdr>
                        </w:div>
                      </w:divsChild>
                    </w:div>
                    <w:div w:id="1164011068">
                      <w:marLeft w:val="0"/>
                      <w:marRight w:val="0"/>
                      <w:marTop w:val="0"/>
                      <w:marBottom w:val="0"/>
                      <w:divBdr>
                        <w:top w:val="none" w:sz="0" w:space="0" w:color="auto"/>
                        <w:left w:val="none" w:sz="0" w:space="0" w:color="auto"/>
                        <w:bottom w:val="none" w:sz="0" w:space="0" w:color="auto"/>
                        <w:right w:val="none" w:sz="0" w:space="0" w:color="auto"/>
                      </w:divBdr>
                      <w:divsChild>
                        <w:div w:id="1021051957">
                          <w:marLeft w:val="0"/>
                          <w:marRight w:val="0"/>
                          <w:marTop w:val="0"/>
                          <w:marBottom w:val="0"/>
                          <w:divBdr>
                            <w:top w:val="none" w:sz="0" w:space="0" w:color="auto"/>
                            <w:left w:val="none" w:sz="0" w:space="0" w:color="auto"/>
                            <w:bottom w:val="none" w:sz="0" w:space="0" w:color="auto"/>
                            <w:right w:val="none" w:sz="0" w:space="0" w:color="auto"/>
                          </w:divBdr>
                        </w:div>
                        <w:div w:id="1992247203">
                          <w:marLeft w:val="0"/>
                          <w:marRight w:val="0"/>
                          <w:marTop w:val="0"/>
                          <w:marBottom w:val="0"/>
                          <w:divBdr>
                            <w:top w:val="none" w:sz="0" w:space="0" w:color="auto"/>
                            <w:left w:val="none" w:sz="0" w:space="0" w:color="auto"/>
                            <w:bottom w:val="none" w:sz="0" w:space="0" w:color="auto"/>
                            <w:right w:val="none" w:sz="0" w:space="0" w:color="auto"/>
                          </w:divBdr>
                        </w:div>
                        <w:div w:id="1718553501">
                          <w:marLeft w:val="0"/>
                          <w:marRight w:val="0"/>
                          <w:marTop w:val="0"/>
                          <w:marBottom w:val="0"/>
                          <w:divBdr>
                            <w:top w:val="none" w:sz="0" w:space="0" w:color="auto"/>
                            <w:left w:val="none" w:sz="0" w:space="0" w:color="auto"/>
                            <w:bottom w:val="none" w:sz="0" w:space="0" w:color="auto"/>
                            <w:right w:val="none" w:sz="0" w:space="0" w:color="auto"/>
                          </w:divBdr>
                        </w:div>
                        <w:div w:id="81264972">
                          <w:marLeft w:val="0"/>
                          <w:marRight w:val="0"/>
                          <w:marTop w:val="0"/>
                          <w:marBottom w:val="0"/>
                          <w:divBdr>
                            <w:top w:val="none" w:sz="0" w:space="0" w:color="auto"/>
                            <w:left w:val="none" w:sz="0" w:space="0" w:color="auto"/>
                            <w:bottom w:val="none" w:sz="0" w:space="0" w:color="auto"/>
                            <w:right w:val="none" w:sz="0" w:space="0" w:color="auto"/>
                          </w:divBdr>
                        </w:div>
                      </w:divsChild>
                    </w:div>
                    <w:div w:id="644049029">
                      <w:marLeft w:val="0"/>
                      <w:marRight w:val="0"/>
                      <w:marTop w:val="0"/>
                      <w:marBottom w:val="0"/>
                      <w:divBdr>
                        <w:top w:val="none" w:sz="0" w:space="0" w:color="auto"/>
                        <w:left w:val="none" w:sz="0" w:space="0" w:color="auto"/>
                        <w:bottom w:val="none" w:sz="0" w:space="0" w:color="auto"/>
                        <w:right w:val="none" w:sz="0" w:space="0" w:color="auto"/>
                      </w:divBdr>
                    </w:div>
                    <w:div w:id="1673338784">
                      <w:marLeft w:val="0"/>
                      <w:marRight w:val="0"/>
                      <w:marTop w:val="0"/>
                      <w:marBottom w:val="0"/>
                      <w:divBdr>
                        <w:top w:val="none" w:sz="0" w:space="0" w:color="auto"/>
                        <w:left w:val="none" w:sz="0" w:space="0" w:color="auto"/>
                        <w:bottom w:val="none" w:sz="0" w:space="0" w:color="auto"/>
                        <w:right w:val="none" w:sz="0" w:space="0" w:color="auto"/>
                      </w:divBdr>
                      <w:divsChild>
                        <w:div w:id="1711298661">
                          <w:marLeft w:val="0"/>
                          <w:marRight w:val="0"/>
                          <w:marTop w:val="0"/>
                          <w:marBottom w:val="0"/>
                          <w:divBdr>
                            <w:top w:val="none" w:sz="0" w:space="0" w:color="auto"/>
                            <w:left w:val="none" w:sz="0" w:space="0" w:color="auto"/>
                            <w:bottom w:val="none" w:sz="0" w:space="0" w:color="auto"/>
                            <w:right w:val="none" w:sz="0" w:space="0" w:color="auto"/>
                          </w:divBdr>
                        </w:div>
                        <w:div w:id="1320234520">
                          <w:marLeft w:val="0"/>
                          <w:marRight w:val="0"/>
                          <w:marTop w:val="0"/>
                          <w:marBottom w:val="0"/>
                          <w:divBdr>
                            <w:top w:val="none" w:sz="0" w:space="0" w:color="auto"/>
                            <w:left w:val="none" w:sz="0" w:space="0" w:color="auto"/>
                            <w:bottom w:val="none" w:sz="0" w:space="0" w:color="auto"/>
                            <w:right w:val="none" w:sz="0" w:space="0" w:color="auto"/>
                          </w:divBdr>
                        </w:div>
                      </w:divsChild>
                    </w:div>
                    <w:div w:id="1012146242">
                      <w:marLeft w:val="0"/>
                      <w:marRight w:val="0"/>
                      <w:marTop w:val="0"/>
                      <w:marBottom w:val="0"/>
                      <w:divBdr>
                        <w:top w:val="none" w:sz="0" w:space="0" w:color="auto"/>
                        <w:left w:val="none" w:sz="0" w:space="0" w:color="auto"/>
                        <w:bottom w:val="none" w:sz="0" w:space="0" w:color="auto"/>
                        <w:right w:val="none" w:sz="0" w:space="0" w:color="auto"/>
                      </w:divBdr>
                    </w:div>
                  </w:divsChild>
                </w:div>
                <w:div w:id="2135557973">
                  <w:marLeft w:val="0"/>
                  <w:marRight w:val="0"/>
                  <w:marTop w:val="0"/>
                  <w:marBottom w:val="0"/>
                  <w:divBdr>
                    <w:top w:val="none" w:sz="0" w:space="0" w:color="auto"/>
                    <w:left w:val="none" w:sz="0" w:space="0" w:color="auto"/>
                    <w:bottom w:val="none" w:sz="0" w:space="0" w:color="auto"/>
                    <w:right w:val="none" w:sz="0" w:space="0" w:color="auto"/>
                  </w:divBdr>
                  <w:divsChild>
                    <w:div w:id="1756051837">
                      <w:marLeft w:val="0"/>
                      <w:marRight w:val="0"/>
                      <w:marTop w:val="0"/>
                      <w:marBottom w:val="0"/>
                      <w:divBdr>
                        <w:top w:val="none" w:sz="0" w:space="0" w:color="auto"/>
                        <w:left w:val="none" w:sz="0" w:space="0" w:color="auto"/>
                        <w:bottom w:val="none" w:sz="0" w:space="0" w:color="auto"/>
                        <w:right w:val="none" w:sz="0" w:space="0" w:color="auto"/>
                      </w:divBdr>
                    </w:div>
                    <w:div w:id="79376350">
                      <w:marLeft w:val="0"/>
                      <w:marRight w:val="0"/>
                      <w:marTop w:val="0"/>
                      <w:marBottom w:val="0"/>
                      <w:divBdr>
                        <w:top w:val="none" w:sz="0" w:space="0" w:color="auto"/>
                        <w:left w:val="none" w:sz="0" w:space="0" w:color="auto"/>
                        <w:bottom w:val="none" w:sz="0" w:space="0" w:color="auto"/>
                        <w:right w:val="none" w:sz="0" w:space="0" w:color="auto"/>
                      </w:divBdr>
                    </w:div>
                    <w:div w:id="1710838185">
                      <w:marLeft w:val="0"/>
                      <w:marRight w:val="0"/>
                      <w:marTop w:val="0"/>
                      <w:marBottom w:val="0"/>
                      <w:divBdr>
                        <w:top w:val="none" w:sz="0" w:space="0" w:color="auto"/>
                        <w:left w:val="none" w:sz="0" w:space="0" w:color="auto"/>
                        <w:bottom w:val="none" w:sz="0" w:space="0" w:color="auto"/>
                        <w:right w:val="none" w:sz="0" w:space="0" w:color="auto"/>
                      </w:divBdr>
                    </w:div>
                    <w:div w:id="1510022730">
                      <w:marLeft w:val="0"/>
                      <w:marRight w:val="0"/>
                      <w:marTop w:val="0"/>
                      <w:marBottom w:val="0"/>
                      <w:divBdr>
                        <w:top w:val="none" w:sz="0" w:space="0" w:color="auto"/>
                        <w:left w:val="none" w:sz="0" w:space="0" w:color="auto"/>
                        <w:bottom w:val="none" w:sz="0" w:space="0" w:color="auto"/>
                        <w:right w:val="none" w:sz="0" w:space="0" w:color="auto"/>
                      </w:divBdr>
                      <w:divsChild>
                        <w:div w:id="1302032288">
                          <w:marLeft w:val="0"/>
                          <w:marRight w:val="0"/>
                          <w:marTop w:val="0"/>
                          <w:marBottom w:val="0"/>
                          <w:divBdr>
                            <w:top w:val="none" w:sz="0" w:space="0" w:color="auto"/>
                            <w:left w:val="none" w:sz="0" w:space="0" w:color="auto"/>
                            <w:bottom w:val="none" w:sz="0" w:space="0" w:color="auto"/>
                            <w:right w:val="none" w:sz="0" w:space="0" w:color="auto"/>
                          </w:divBdr>
                        </w:div>
                        <w:div w:id="1871650146">
                          <w:marLeft w:val="0"/>
                          <w:marRight w:val="0"/>
                          <w:marTop w:val="0"/>
                          <w:marBottom w:val="0"/>
                          <w:divBdr>
                            <w:top w:val="none" w:sz="0" w:space="0" w:color="auto"/>
                            <w:left w:val="none" w:sz="0" w:space="0" w:color="auto"/>
                            <w:bottom w:val="none" w:sz="0" w:space="0" w:color="auto"/>
                            <w:right w:val="none" w:sz="0" w:space="0" w:color="auto"/>
                          </w:divBdr>
                        </w:div>
                      </w:divsChild>
                    </w:div>
                    <w:div w:id="540241068">
                      <w:marLeft w:val="0"/>
                      <w:marRight w:val="0"/>
                      <w:marTop w:val="0"/>
                      <w:marBottom w:val="0"/>
                      <w:divBdr>
                        <w:top w:val="none" w:sz="0" w:space="0" w:color="auto"/>
                        <w:left w:val="none" w:sz="0" w:space="0" w:color="auto"/>
                        <w:bottom w:val="none" w:sz="0" w:space="0" w:color="auto"/>
                        <w:right w:val="none" w:sz="0" w:space="0" w:color="auto"/>
                      </w:divBdr>
                    </w:div>
                    <w:div w:id="860818139">
                      <w:marLeft w:val="0"/>
                      <w:marRight w:val="0"/>
                      <w:marTop w:val="0"/>
                      <w:marBottom w:val="0"/>
                      <w:divBdr>
                        <w:top w:val="none" w:sz="0" w:space="0" w:color="auto"/>
                        <w:left w:val="none" w:sz="0" w:space="0" w:color="auto"/>
                        <w:bottom w:val="none" w:sz="0" w:space="0" w:color="auto"/>
                        <w:right w:val="none" w:sz="0" w:space="0" w:color="auto"/>
                      </w:divBdr>
                    </w:div>
                  </w:divsChild>
                </w:div>
                <w:div w:id="1936860412">
                  <w:marLeft w:val="0"/>
                  <w:marRight w:val="0"/>
                  <w:marTop w:val="0"/>
                  <w:marBottom w:val="0"/>
                  <w:divBdr>
                    <w:top w:val="none" w:sz="0" w:space="0" w:color="auto"/>
                    <w:left w:val="none" w:sz="0" w:space="0" w:color="auto"/>
                    <w:bottom w:val="none" w:sz="0" w:space="0" w:color="auto"/>
                    <w:right w:val="none" w:sz="0" w:space="0" w:color="auto"/>
                  </w:divBdr>
                  <w:divsChild>
                    <w:div w:id="1224752222">
                      <w:marLeft w:val="0"/>
                      <w:marRight w:val="0"/>
                      <w:marTop w:val="0"/>
                      <w:marBottom w:val="0"/>
                      <w:divBdr>
                        <w:top w:val="none" w:sz="0" w:space="0" w:color="auto"/>
                        <w:left w:val="none" w:sz="0" w:space="0" w:color="auto"/>
                        <w:bottom w:val="none" w:sz="0" w:space="0" w:color="auto"/>
                        <w:right w:val="none" w:sz="0" w:space="0" w:color="auto"/>
                      </w:divBdr>
                    </w:div>
                  </w:divsChild>
                </w:div>
                <w:div w:id="644506086">
                  <w:marLeft w:val="0"/>
                  <w:marRight w:val="0"/>
                  <w:marTop w:val="0"/>
                  <w:marBottom w:val="0"/>
                  <w:divBdr>
                    <w:top w:val="none" w:sz="0" w:space="0" w:color="auto"/>
                    <w:left w:val="none" w:sz="0" w:space="0" w:color="auto"/>
                    <w:bottom w:val="none" w:sz="0" w:space="0" w:color="auto"/>
                    <w:right w:val="none" w:sz="0" w:space="0" w:color="auto"/>
                  </w:divBdr>
                  <w:divsChild>
                    <w:div w:id="1520508711">
                      <w:marLeft w:val="0"/>
                      <w:marRight w:val="0"/>
                      <w:marTop w:val="0"/>
                      <w:marBottom w:val="0"/>
                      <w:divBdr>
                        <w:top w:val="none" w:sz="0" w:space="0" w:color="auto"/>
                        <w:left w:val="none" w:sz="0" w:space="0" w:color="auto"/>
                        <w:bottom w:val="none" w:sz="0" w:space="0" w:color="auto"/>
                        <w:right w:val="none" w:sz="0" w:space="0" w:color="auto"/>
                      </w:divBdr>
                    </w:div>
                  </w:divsChild>
                </w:div>
                <w:div w:id="753941788">
                  <w:marLeft w:val="0"/>
                  <w:marRight w:val="0"/>
                  <w:marTop w:val="0"/>
                  <w:marBottom w:val="0"/>
                  <w:divBdr>
                    <w:top w:val="none" w:sz="0" w:space="0" w:color="auto"/>
                    <w:left w:val="none" w:sz="0" w:space="0" w:color="auto"/>
                    <w:bottom w:val="none" w:sz="0" w:space="0" w:color="auto"/>
                    <w:right w:val="none" w:sz="0" w:space="0" w:color="auto"/>
                  </w:divBdr>
                  <w:divsChild>
                    <w:div w:id="14866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7216">
      <w:bodyDiv w:val="1"/>
      <w:marLeft w:val="0"/>
      <w:marRight w:val="0"/>
      <w:marTop w:val="0"/>
      <w:marBottom w:val="0"/>
      <w:divBdr>
        <w:top w:val="none" w:sz="0" w:space="0" w:color="auto"/>
        <w:left w:val="none" w:sz="0" w:space="0" w:color="auto"/>
        <w:bottom w:val="none" w:sz="0" w:space="0" w:color="auto"/>
        <w:right w:val="none" w:sz="0" w:space="0" w:color="auto"/>
      </w:divBdr>
      <w:divsChild>
        <w:div w:id="1646540846">
          <w:marLeft w:val="0"/>
          <w:marRight w:val="0"/>
          <w:marTop w:val="0"/>
          <w:marBottom w:val="0"/>
          <w:divBdr>
            <w:top w:val="none" w:sz="0" w:space="0" w:color="auto"/>
            <w:left w:val="none" w:sz="0" w:space="0" w:color="auto"/>
            <w:bottom w:val="none" w:sz="0" w:space="0" w:color="auto"/>
            <w:right w:val="none" w:sz="0" w:space="0" w:color="auto"/>
          </w:divBdr>
          <w:divsChild>
            <w:div w:id="220751395">
              <w:marLeft w:val="0"/>
              <w:marRight w:val="0"/>
              <w:marTop w:val="0"/>
              <w:marBottom w:val="0"/>
              <w:divBdr>
                <w:top w:val="none" w:sz="0" w:space="0" w:color="auto"/>
                <w:left w:val="none" w:sz="0" w:space="0" w:color="auto"/>
                <w:bottom w:val="none" w:sz="0" w:space="0" w:color="auto"/>
                <w:right w:val="none" w:sz="0" w:space="0" w:color="auto"/>
              </w:divBdr>
              <w:divsChild>
                <w:div w:id="413742181">
                  <w:marLeft w:val="0"/>
                  <w:marRight w:val="0"/>
                  <w:marTop w:val="0"/>
                  <w:marBottom w:val="0"/>
                  <w:divBdr>
                    <w:top w:val="none" w:sz="0" w:space="0" w:color="auto"/>
                    <w:left w:val="none" w:sz="0" w:space="0" w:color="auto"/>
                    <w:bottom w:val="none" w:sz="0" w:space="0" w:color="auto"/>
                    <w:right w:val="none" w:sz="0" w:space="0" w:color="auto"/>
                  </w:divBdr>
                  <w:divsChild>
                    <w:div w:id="15188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2221">
      <w:bodyDiv w:val="1"/>
      <w:marLeft w:val="0"/>
      <w:marRight w:val="0"/>
      <w:marTop w:val="0"/>
      <w:marBottom w:val="0"/>
      <w:divBdr>
        <w:top w:val="none" w:sz="0" w:space="0" w:color="auto"/>
        <w:left w:val="none" w:sz="0" w:space="0" w:color="auto"/>
        <w:bottom w:val="none" w:sz="0" w:space="0" w:color="auto"/>
        <w:right w:val="none" w:sz="0" w:space="0" w:color="auto"/>
      </w:divBdr>
      <w:divsChild>
        <w:div w:id="1154570321">
          <w:marLeft w:val="0"/>
          <w:marRight w:val="0"/>
          <w:marTop w:val="0"/>
          <w:marBottom w:val="0"/>
          <w:divBdr>
            <w:top w:val="none" w:sz="0" w:space="0" w:color="auto"/>
            <w:left w:val="none" w:sz="0" w:space="0" w:color="auto"/>
            <w:bottom w:val="none" w:sz="0" w:space="0" w:color="auto"/>
            <w:right w:val="none" w:sz="0" w:space="0" w:color="auto"/>
          </w:divBdr>
          <w:divsChild>
            <w:div w:id="2131245555">
              <w:marLeft w:val="0"/>
              <w:marRight w:val="0"/>
              <w:marTop w:val="0"/>
              <w:marBottom w:val="0"/>
              <w:divBdr>
                <w:top w:val="none" w:sz="0" w:space="0" w:color="auto"/>
                <w:left w:val="none" w:sz="0" w:space="0" w:color="auto"/>
                <w:bottom w:val="none" w:sz="0" w:space="0" w:color="auto"/>
                <w:right w:val="none" w:sz="0" w:space="0" w:color="auto"/>
              </w:divBdr>
              <w:divsChild>
                <w:div w:id="893204010">
                  <w:marLeft w:val="0"/>
                  <w:marRight w:val="0"/>
                  <w:marTop w:val="0"/>
                  <w:marBottom w:val="0"/>
                  <w:divBdr>
                    <w:top w:val="none" w:sz="0" w:space="0" w:color="auto"/>
                    <w:left w:val="none" w:sz="0" w:space="0" w:color="auto"/>
                    <w:bottom w:val="none" w:sz="0" w:space="0" w:color="auto"/>
                    <w:right w:val="none" w:sz="0" w:space="0" w:color="auto"/>
                  </w:divBdr>
                  <w:divsChild>
                    <w:div w:id="367684638">
                      <w:marLeft w:val="0"/>
                      <w:marRight w:val="0"/>
                      <w:marTop w:val="0"/>
                      <w:marBottom w:val="0"/>
                      <w:divBdr>
                        <w:top w:val="none" w:sz="0" w:space="0" w:color="auto"/>
                        <w:left w:val="none" w:sz="0" w:space="0" w:color="auto"/>
                        <w:bottom w:val="none" w:sz="0" w:space="0" w:color="auto"/>
                        <w:right w:val="none" w:sz="0" w:space="0" w:color="auto"/>
                      </w:divBdr>
                    </w:div>
                    <w:div w:id="1659187721">
                      <w:marLeft w:val="0"/>
                      <w:marRight w:val="0"/>
                      <w:marTop w:val="0"/>
                      <w:marBottom w:val="0"/>
                      <w:divBdr>
                        <w:top w:val="none" w:sz="0" w:space="0" w:color="auto"/>
                        <w:left w:val="none" w:sz="0" w:space="0" w:color="auto"/>
                        <w:bottom w:val="none" w:sz="0" w:space="0" w:color="auto"/>
                        <w:right w:val="none" w:sz="0" w:space="0" w:color="auto"/>
                      </w:divBdr>
                    </w:div>
                    <w:div w:id="3926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8859">
      <w:bodyDiv w:val="1"/>
      <w:marLeft w:val="0"/>
      <w:marRight w:val="0"/>
      <w:marTop w:val="0"/>
      <w:marBottom w:val="0"/>
      <w:divBdr>
        <w:top w:val="none" w:sz="0" w:space="0" w:color="auto"/>
        <w:left w:val="none" w:sz="0" w:space="0" w:color="auto"/>
        <w:bottom w:val="none" w:sz="0" w:space="0" w:color="auto"/>
        <w:right w:val="none" w:sz="0" w:space="0" w:color="auto"/>
      </w:divBdr>
      <w:divsChild>
        <w:div w:id="1961372400">
          <w:marLeft w:val="0"/>
          <w:marRight w:val="0"/>
          <w:marTop w:val="0"/>
          <w:marBottom w:val="0"/>
          <w:divBdr>
            <w:top w:val="none" w:sz="0" w:space="0" w:color="auto"/>
            <w:left w:val="none" w:sz="0" w:space="0" w:color="auto"/>
            <w:bottom w:val="none" w:sz="0" w:space="0" w:color="auto"/>
            <w:right w:val="none" w:sz="0" w:space="0" w:color="auto"/>
          </w:divBdr>
          <w:divsChild>
            <w:div w:id="1283150977">
              <w:marLeft w:val="0"/>
              <w:marRight w:val="0"/>
              <w:marTop w:val="0"/>
              <w:marBottom w:val="0"/>
              <w:divBdr>
                <w:top w:val="none" w:sz="0" w:space="0" w:color="auto"/>
                <w:left w:val="none" w:sz="0" w:space="0" w:color="auto"/>
                <w:bottom w:val="none" w:sz="0" w:space="0" w:color="auto"/>
                <w:right w:val="none" w:sz="0" w:space="0" w:color="auto"/>
              </w:divBdr>
              <w:divsChild>
                <w:div w:id="1055785045">
                  <w:marLeft w:val="0"/>
                  <w:marRight w:val="0"/>
                  <w:marTop w:val="0"/>
                  <w:marBottom w:val="0"/>
                  <w:divBdr>
                    <w:top w:val="none" w:sz="0" w:space="0" w:color="auto"/>
                    <w:left w:val="none" w:sz="0" w:space="0" w:color="auto"/>
                    <w:bottom w:val="none" w:sz="0" w:space="0" w:color="auto"/>
                    <w:right w:val="none" w:sz="0" w:space="0" w:color="auto"/>
                  </w:divBdr>
                  <w:divsChild>
                    <w:div w:id="1891333703">
                      <w:marLeft w:val="1"/>
                      <w:marRight w:val="1"/>
                      <w:marTop w:val="0"/>
                      <w:marBottom w:val="0"/>
                      <w:divBdr>
                        <w:top w:val="none" w:sz="0" w:space="0" w:color="auto"/>
                        <w:left w:val="none" w:sz="0" w:space="0" w:color="auto"/>
                        <w:bottom w:val="none" w:sz="0" w:space="0" w:color="auto"/>
                        <w:right w:val="none" w:sz="0" w:space="0" w:color="auto"/>
                      </w:divBdr>
                      <w:divsChild>
                        <w:div w:id="921524910">
                          <w:marLeft w:val="0"/>
                          <w:marRight w:val="0"/>
                          <w:marTop w:val="0"/>
                          <w:marBottom w:val="0"/>
                          <w:divBdr>
                            <w:top w:val="none" w:sz="0" w:space="0" w:color="auto"/>
                            <w:left w:val="none" w:sz="0" w:space="0" w:color="auto"/>
                            <w:bottom w:val="none" w:sz="0" w:space="0" w:color="auto"/>
                            <w:right w:val="none" w:sz="0" w:space="0" w:color="auto"/>
                          </w:divBdr>
                          <w:divsChild>
                            <w:div w:id="1713265448">
                              <w:marLeft w:val="0"/>
                              <w:marRight w:val="0"/>
                              <w:marTop w:val="0"/>
                              <w:marBottom w:val="360"/>
                              <w:divBdr>
                                <w:top w:val="none" w:sz="0" w:space="0" w:color="auto"/>
                                <w:left w:val="none" w:sz="0" w:space="0" w:color="auto"/>
                                <w:bottom w:val="none" w:sz="0" w:space="0" w:color="auto"/>
                                <w:right w:val="none" w:sz="0" w:space="0" w:color="auto"/>
                              </w:divBdr>
                              <w:divsChild>
                                <w:div w:id="745419962">
                                  <w:marLeft w:val="0"/>
                                  <w:marRight w:val="0"/>
                                  <w:marTop w:val="0"/>
                                  <w:marBottom w:val="0"/>
                                  <w:divBdr>
                                    <w:top w:val="none" w:sz="0" w:space="0" w:color="auto"/>
                                    <w:left w:val="none" w:sz="0" w:space="0" w:color="auto"/>
                                    <w:bottom w:val="none" w:sz="0" w:space="0" w:color="auto"/>
                                    <w:right w:val="none" w:sz="0" w:space="0" w:color="auto"/>
                                  </w:divBdr>
                                  <w:divsChild>
                                    <w:div w:id="2057704073">
                                      <w:marLeft w:val="0"/>
                                      <w:marRight w:val="0"/>
                                      <w:marTop w:val="0"/>
                                      <w:marBottom w:val="0"/>
                                      <w:divBdr>
                                        <w:top w:val="none" w:sz="0" w:space="0" w:color="auto"/>
                                        <w:left w:val="none" w:sz="0" w:space="0" w:color="auto"/>
                                        <w:bottom w:val="none" w:sz="0" w:space="0" w:color="auto"/>
                                        <w:right w:val="none" w:sz="0" w:space="0" w:color="auto"/>
                                      </w:divBdr>
                                      <w:divsChild>
                                        <w:div w:id="455026200">
                                          <w:marLeft w:val="0"/>
                                          <w:marRight w:val="0"/>
                                          <w:marTop w:val="0"/>
                                          <w:marBottom w:val="0"/>
                                          <w:divBdr>
                                            <w:top w:val="none" w:sz="0" w:space="0" w:color="auto"/>
                                            <w:left w:val="none" w:sz="0" w:space="0" w:color="auto"/>
                                            <w:bottom w:val="none" w:sz="0" w:space="0" w:color="auto"/>
                                            <w:right w:val="none" w:sz="0" w:space="0" w:color="auto"/>
                                          </w:divBdr>
                                          <w:divsChild>
                                            <w:div w:id="703674866">
                                              <w:marLeft w:val="0"/>
                                              <w:marRight w:val="0"/>
                                              <w:marTop w:val="0"/>
                                              <w:marBottom w:val="0"/>
                                              <w:divBdr>
                                                <w:top w:val="none" w:sz="0" w:space="0" w:color="auto"/>
                                                <w:left w:val="none" w:sz="0" w:space="0" w:color="auto"/>
                                                <w:bottom w:val="none" w:sz="0" w:space="0" w:color="auto"/>
                                                <w:right w:val="none" w:sz="0" w:space="0" w:color="auto"/>
                                              </w:divBdr>
                                              <w:divsChild>
                                                <w:div w:id="241650157">
                                                  <w:marLeft w:val="0"/>
                                                  <w:marRight w:val="0"/>
                                                  <w:marTop w:val="0"/>
                                                  <w:marBottom w:val="0"/>
                                                  <w:divBdr>
                                                    <w:top w:val="none" w:sz="0" w:space="0" w:color="auto"/>
                                                    <w:left w:val="none" w:sz="0" w:space="0" w:color="auto"/>
                                                    <w:bottom w:val="none" w:sz="0" w:space="0" w:color="auto"/>
                                                    <w:right w:val="none" w:sz="0" w:space="0" w:color="auto"/>
                                                  </w:divBdr>
                                                  <w:divsChild>
                                                    <w:div w:id="382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1712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5957998">
          <w:marLeft w:val="0"/>
          <w:marRight w:val="0"/>
          <w:marTop w:val="0"/>
          <w:marBottom w:val="0"/>
          <w:divBdr>
            <w:top w:val="none" w:sz="0" w:space="0" w:color="auto"/>
            <w:left w:val="none" w:sz="0" w:space="0" w:color="auto"/>
            <w:bottom w:val="none" w:sz="0" w:space="0" w:color="auto"/>
            <w:right w:val="none" w:sz="0" w:space="0" w:color="auto"/>
          </w:divBdr>
        </w:div>
      </w:divsChild>
    </w:div>
    <w:div w:id="1319770034">
      <w:bodyDiv w:val="1"/>
      <w:marLeft w:val="225"/>
      <w:marRight w:val="225"/>
      <w:marTop w:val="0"/>
      <w:marBottom w:val="0"/>
      <w:divBdr>
        <w:top w:val="none" w:sz="0" w:space="0" w:color="auto"/>
        <w:left w:val="none" w:sz="0" w:space="0" w:color="auto"/>
        <w:bottom w:val="none" w:sz="0" w:space="0" w:color="auto"/>
        <w:right w:val="none" w:sz="0" w:space="0" w:color="auto"/>
      </w:divBdr>
      <w:divsChild>
        <w:div w:id="1562671665">
          <w:marLeft w:val="0"/>
          <w:marRight w:val="0"/>
          <w:marTop w:val="0"/>
          <w:marBottom w:val="0"/>
          <w:divBdr>
            <w:top w:val="none" w:sz="0" w:space="0" w:color="auto"/>
            <w:left w:val="none" w:sz="0" w:space="0" w:color="auto"/>
            <w:bottom w:val="none" w:sz="0" w:space="0" w:color="auto"/>
            <w:right w:val="none" w:sz="0" w:space="0" w:color="auto"/>
          </w:divBdr>
        </w:div>
      </w:divsChild>
    </w:div>
    <w:div w:id="1343318318">
      <w:bodyDiv w:val="1"/>
      <w:marLeft w:val="225"/>
      <w:marRight w:val="225"/>
      <w:marTop w:val="0"/>
      <w:marBottom w:val="0"/>
      <w:divBdr>
        <w:top w:val="none" w:sz="0" w:space="0" w:color="auto"/>
        <w:left w:val="none" w:sz="0" w:space="0" w:color="auto"/>
        <w:bottom w:val="none" w:sz="0" w:space="0" w:color="auto"/>
        <w:right w:val="none" w:sz="0" w:space="0" w:color="auto"/>
      </w:divBdr>
      <w:divsChild>
        <w:div w:id="292911021">
          <w:marLeft w:val="0"/>
          <w:marRight w:val="0"/>
          <w:marTop w:val="0"/>
          <w:marBottom w:val="0"/>
          <w:divBdr>
            <w:top w:val="none" w:sz="0" w:space="0" w:color="auto"/>
            <w:left w:val="none" w:sz="0" w:space="0" w:color="auto"/>
            <w:bottom w:val="none" w:sz="0" w:space="0" w:color="auto"/>
            <w:right w:val="none" w:sz="0" w:space="0" w:color="auto"/>
          </w:divBdr>
        </w:div>
      </w:divsChild>
    </w:div>
    <w:div w:id="1355107939">
      <w:bodyDiv w:val="1"/>
      <w:marLeft w:val="0"/>
      <w:marRight w:val="0"/>
      <w:marTop w:val="0"/>
      <w:marBottom w:val="0"/>
      <w:divBdr>
        <w:top w:val="none" w:sz="0" w:space="0" w:color="auto"/>
        <w:left w:val="none" w:sz="0" w:space="0" w:color="auto"/>
        <w:bottom w:val="none" w:sz="0" w:space="0" w:color="auto"/>
        <w:right w:val="none" w:sz="0" w:space="0" w:color="auto"/>
      </w:divBdr>
      <w:divsChild>
        <w:div w:id="1244996245">
          <w:marLeft w:val="0"/>
          <w:marRight w:val="0"/>
          <w:marTop w:val="0"/>
          <w:marBottom w:val="0"/>
          <w:divBdr>
            <w:top w:val="none" w:sz="0" w:space="0" w:color="auto"/>
            <w:left w:val="none" w:sz="0" w:space="0" w:color="auto"/>
            <w:bottom w:val="none" w:sz="0" w:space="0" w:color="auto"/>
            <w:right w:val="none" w:sz="0" w:space="0" w:color="auto"/>
          </w:divBdr>
          <w:divsChild>
            <w:div w:id="1548182487">
              <w:marLeft w:val="0"/>
              <w:marRight w:val="0"/>
              <w:marTop w:val="0"/>
              <w:marBottom w:val="0"/>
              <w:divBdr>
                <w:top w:val="none" w:sz="0" w:space="0" w:color="auto"/>
                <w:left w:val="none" w:sz="0" w:space="0" w:color="auto"/>
                <w:bottom w:val="none" w:sz="0" w:space="0" w:color="auto"/>
                <w:right w:val="none" w:sz="0" w:space="0" w:color="auto"/>
              </w:divBdr>
              <w:divsChild>
                <w:div w:id="214777789">
                  <w:marLeft w:val="0"/>
                  <w:marRight w:val="0"/>
                  <w:marTop w:val="0"/>
                  <w:marBottom w:val="0"/>
                  <w:divBdr>
                    <w:top w:val="none" w:sz="0" w:space="0" w:color="auto"/>
                    <w:left w:val="none" w:sz="0" w:space="0" w:color="auto"/>
                    <w:bottom w:val="none" w:sz="0" w:space="0" w:color="auto"/>
                    <w:right w:val="none" w:sz="0" w:space="0" w:color="auto"/>
                  </w:divBdr>
                  <w:divsChild>
                    <w:div w:id="459883642">
                      <w:marLeft w:val="0"/>
                      <w:marRight w:val="0"/>
                      <w:marTop w:val="0"/>
                      <w:marBottom w:val="0"/>
                      <w:divBdr>
                        <w:top w:val="none" w:sz="0" w:space="0" w:color="auto"/>
                        <w:left w:val="none" w:sz="0" w:space="0" w:color="auto"/>
                        <w:bottom w:val="none" w:sz="0" w:space="0" w:color="auto"/>
                        <w:right w:val="none" w:sz="0" w:space="0" w:color="auto"/>
                      </w:divBdr>
                      <w:divsChild>
                        <w:div w:id="1459643711">
                          <w:marLeft w:val="0"/>
                          <w:marRight w:val="0"/>
                          <w:marTop w:val="0"/>
                          <w:marBottom w:val="0"/>
                          <w:divBdr>
                            <w:top w:val="none" w:sz="0" w:space="0" w:color="auto"/>
                            <w:left w:val="none" w:sz="0" w:space="0" w:color="auto"/>
                            <w:bottom w:val="none" w:sz="0" w:space="0" w:color="auto"/>
                            <w:right w:val="none" w:sz="0" w:space="0" w:color="auto"/>
                          </w:divBdr>
                        </w:div>
                        <w:div w:id="1522158387">
                          <w:marLeft w:val="0"/>
                          <w:marRight w:val="0"/>
                          <w:marTop w:val="0"/>
                          <w:marBottom w:val="0"/>
                          <w:divBdr>
                            <w:top w:val="none" w:sz="0" w:space="0" w:color="auto"/>
                            <w:left w:val="none" w:sz="0" w:space="0" w:color="auto"/>
                            <w:bottom w:val="none" w:sz="0" w:space="0" w:color="auto"/>
                            <w:right w:val="none" w:sz="0" w:space="0" w:color="auto"/>
                          </w:divBdr>
                        </w:div>
                        <w:div w:id="247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738384">
      <w:bodyDiv w:val="1"/>
      <w:marLeft w:val="0"/>
      <w:marRight w:val="0"/>
      <w:marTop w:val="0"/>
      <w:marBottom w:val="0"/>
      <w:divBdr>
        <w:top w:val="none" w:sz="0" w:space="0" w:color="auto"/>
        <w:left w:val="none" w:sz="0" w:space="0" w:color="auto"/>
        <w:bottom w:val="none" w:sz="0" w:space="0" w:color="auto"/>
        <w:right w:val="none" w:sz="0" w:space="0" w:color="auto"/>
      </w:divBdr>
      <w:divsChild>
        <w:div w:id="2067146443">
          <w:marLeft w:val="0"/>
          <w:marRight w:val="0"/>
          <w:marTop w:val="0"/>
          <w:marBottom w:val="0"/>
          <w:divBdr>
            <w:top w:val="none" w:sz="0" w:space="0" w:color="auto"/>
            <w:left w:val="none" w:sz="0" w:space="0" w:color="auto"/>
            <w:bottom w:val="none" w:sz="0" w:space="0" w:color="auto"/>
            <w:right w:val="none" w:sz="0" w:space="0" w:color="auto"/>
          </w:divBdr>
          <w:divsChild>
            <w:div w:id="1676958489">
              <w:marLeft w:val="0"/>
              <w:marRight w:val="0"/>
              <w:marTop w:val="0"/>
              <w:marBottom w:val="0"/>
              <w:divBdr>
                <w:top w:val="none" w:sz="0" w:space="0" w:color="auto"/>
                <w:left w:val="none" w:sz="0" w:space="0" w:color="auto"/>
                <w:bottom w:val="none" w:sz="0" w:space="0" w:color="auto"/>
                <w:right w:val="none" w:sz="0" w:space="0" w:color="auto"/>
              </w:divBdr>
              <w:divsChild>
                <w:div w:id="831993609">
                  <w:marLeft w:val="0"/>
                  <w:marRight w:val="0"/>
                  <w:marTop w:val="0"/>
                  <w:marBottom w:val="0"/>
                  <w:divBdr>
                    <w:top w:val="none" w:sz="0" w:space="0" w:color="auto"/>
                    <w:left w:val="none" w:sz="0" w:space="0" w:color="auto"/>
                    <w:bottom w:val="none" w:sz="0" w:space="0" w:color="auto"/>
                    <w:right w:val="none" w:sz="0" w:space="0" w:color="auto"/>
                  </w:divBdr>
                  <w:divsChild>
                    <w:div w:id="2035881917">
                      <w:marLeft w:val="0"/>
                      <w:marRight w:val="0"/>
                      <w:marTop w:val="0"/>
                      <w:marBottom w:val="0"/>
                      <w:divBdr>
                        <w:top w:val="none" w:sz="0" w:space="0" w:color="auto"/>
                        <w:left w:val="none" w:sz="0" w:space="0" w:color="auto"/>
                        <w:bottom w:val="none" w:sz="0" w:space="0" w:color="auto"/>
                        <w:right w:val="none" w:sz="0" w:space="0" w:color="auto"/>
                      </w:divBdr>
                      <w:divsChild>
                        <w:div w:id="728190182">
                          <w:marLeft w:val="0"/>
                          <w:marRight w:val="0"/>
                          <w:marTop w:val="0"/>
                          <w:marBottom w:val="0"/>
                          <w:divBdr>
                            <w:top w:val="none" w:sz="0" w:space="0" w:color="auto"/>
                            <w:left w:val="none" w:sz="0" w:space="0" w:color="auto"/>
                            <w:bottom w:val="none" w:sz="0" w:space="0" w:color="auto"/>
                            <w:right w:val="none" w:sz="0" w:space="0" w:color="auto"/>
                          </w:divBdr>
                        </w:div>
                        <w:div w:id="690640889">
                          <w:marLeft w:val="0"/>
                          <w:marRight w:val="0"/>
                          <w:marTop w:val="0"/>
                          <w:marBottom w:val="0"/>
                          <w:divBdr>
                            <w:top w:val="none" w:sz="0" w:space="0" w:color="auto"/>
                            <w:left w:val="none" w:sz="0" w:space="0" w:color="auto"/>
                            <w:bottom w:val="none" w:sz="0" w:space="0" w:color="auto"/>
                            <w:right w:val="none" w:sz="0" w:space="0" w:color="auto"/>
                          </w:divBdr>
                        </w:div>
                        <w:div w:id="2569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7563">
      <w:bodyDiv w:val="1"/>
      <w:marLeft w:val="0"/>
      <w:marRight w:val="0"/>
      <w:marTop w:val="0"/>
      <w:marBottom w:val="0"/>
      <w:divBdr>
        <w:top w:val="none" w:sz="0" w:space="0" w:color="auto"/>
        <w:left w:val="none" w:sz="0" w:space="0" w:color="auto"/>
        <w:bottom w:val="none" w:sz="0" w:space="0" w:color="auto"/>
        <w:right w:val="none" w:sz="0" w:space="0" w:color="auto"/>
      </w:divBdr>
      <w:divsChild>
        <w:div w:id="2013487507">
          <w:marLeft w:val="0"/>
          <w:marRight w:val="0"/>
          <w:marTop w:val="0"/>
          <w:marBottom w:val="0"/>
          <w:divBdr>
            <w:top w:val="none" w:sz="0" w:space="0" w:color="auto"/>
            <w:left w:val="none" w:sz="0" w:space="0" w:color="auto"/>
            <w:bottom w:val="none" w:sz="0" w:space="0" w:color="auto"/>
            <w:right w:val="none" w:sz="0" w:space="0" w:color="auto"/>
          </w:divBdr>
          <w:divsChild>
            <w:div w:id="1733386857">
              <w:marLeft w:val="0"/>
              <w:marRight w:val="0"/>
              <w:marTop w:val="0"/>
              <w:marBottom w:val="0"/>
              <w:divBdr>
                <w:top w:val="none" w:sz="0" w:space="0" w:color="auto"/>
                <w:left w:val="none" w:sz="0" w:space="0" w:color="auto"/>
                <w:bottom w:val="none" w:sz="0" w:space="0" w:color="auto"/>
                <w:right w:val="none" w:sz="0" w:space="0" w:color="auto"/>
              </w:divBdr>
              <w:divsChild>
                <w:div w:id="315644530">
                  <w:marLeft w:val="0"/>
                  <w:marRight w:val="0"/>
                  <w:marTop w:val="0"/>
                  <w:marBottom w:val="0"/>
                  <w:divBdr>
                    <w:top w:val="none" w:sz="0" w:space="0" w:color="auto"/>
                    <w:left w:val="none" w:sz="0" w:space="0" w:color="auto"/>
                    <w:bottom w:val="none" w:sz="0" w:space="0" w:color="auto"/>
                    <w:right w:val="none" w:sz="0" w:space="0" w:color="auto"/>
                  </w:divBdr>
                  <w:divsChild>
                    <w:div w:id="1398014209">
                      <w:marLeft w:val="0"/>
                      <w:marRight w:val="0"/>
                      <w:marTop w:val="0"/>
                      <w:marBottom w:val="0"/>
                      <w:divBdr>
                        <w:top w:val="none" w:sz="0" w:space="0" w:color="auto"/>
                        <w:left w:val="none" w:sz="0" w:space="0" w:color="auto"/>
                        <w:bottom w:val="none" w:sz="0" w:space="0" w:color="auto"/>
                        <w:right w:val="none" w:sz="0" w:space="0" w:color="auto"/>
                      </w:divBdr>
                      <w:divsChild>
                        <w:div w:id="1190333053">
                          <w:marLeft w:val="0"/>
                          <w:marRight w:val="0"/>
                          <w:marTop w:val="0"/>
                          <w:marBottom w:val="0"/>
                          <w:divBdr>
                            <w:top w:val="none" w:sz="0" w:space="0" w:color="auto"/>
                            <w:left w:val="none" w:sz="0" w:space="0" w:color="auto"/>
                            <w:bottom w:val="none" w:sz="0" w:space="0" w:color="auto"/>
                            <w:right w:val="none" w:sz="0" w:space="0" w:color="auto"/>
                          </w:divBdr>
                        </w:div>
                        <w:div w:id="1947882685">
                          <w:marLeft w:val="0"/>
                          <w:marRight w:val="0"/>
                          <w:marTop w:val="0"/>
                          <w:marBottom w:val="0"/>
                          <w:divBdr>
                            <w:top w:val="none" w:sz="0" w:space="0" w:color="auto"/>
                            <w:left w:val="none" w:sz="0" w:space="0" w:color="auto"/>
                            <w:bottom w:val="none" w:sz="0" w:space="0" w:color="auto"/>
                            <w:right w:val="none" w:sz="0" w:space="0" w:color="auto"/>
                          </w:divBdr>
                        </w:div>
                        <w:div w:id="180559592">
                          <w:marLeft w:val="0"/>
                          <w:marRight w:val="0"/>
                          <w:marTop w:val="0"/>
                          <w:marBottom w:val="0"/>
                          <w:divBdr>
                            <w:top w:val="none" w:sz="0" w:space="0" w:color="auto"/>
                            <w:left w:val="none" w:sz="0" w:space="0" w:color="auto"/>
                            <w:bottom w:val="none" w:sz="0" w:space="0" w:color="auto"/>
                            <w:right w:val="none" w:sz="0" w:space="0" w:color="auto"/>
                          </w:divBdr>
                        </w:div>
                        <w:div w:id="8154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215979">
      <w:bodyDiv w:val="1"/>
      <w:marLeft w:val="0"/>
      <w:marRight w:val="0"/>
      <w:marTop w:val="0"/>
      <w:marBottom w:val="0"/>
      <w:divBdr>
        <w:top w:val="none" w:sz="0" w:space="0" w:color="auto"/>
        <w:left w:val="none" w:sz="0" w:space="0" w:color="auto"/>
        <w:bottom w:val="none" w:sz="0" w:space="0" w:color="auto"/>
        <w:right w:val="none" w:sz="0" w:space="0" w:color="auto"/>
      </w:divBdr>
    </w:div>
    <w:div w:id="1538470164">
      <w:bodyDiv w:val="1"/>
      <w:marLeft w:val="0"/>
      <w:marRight w:val="0"/>
      <w:marTop w:val="0"/>
      <w:marBottom w:val="0"/>
      <w:divBdr>
        <w:top w:val="none" w:sz="0" w:space="0" w:color="auto"/>
        <w:left w:val="none" w:sz="0" w:space="0" w:color="auto"/>
        <w:bottom w:val="none" w:sz="0" w:space="0" w:color="auto"/>
        <w:right w:val="none" w:sz="0" w:space="0" w:color="auto"/>
      </w:divBdr>
      <w:divsChild>
        <w:div w:id="1628394190">
          <w:marLeft w:val="0"/>
          <w:marRight w:val="0"/>
          <w:marTop w:val="0"/>
          <w:marBottom w:val="0"/>
          <w:divBdr>
            <w:top w:val="none" w:sz="0" w:space="0" w:color="auto"/>
            <w:left w:val="none" w:sz="0" w:space="0" w:color="auto"/>
            <w:bottom w:val="none" w:sz="0" w:space="0" w:color="auto"/>
            <w:right w:val="none" w:sz="0" w:space="0" w:color="auto"/>
          </w:divBdr>
          <w:divsChild>
            <w:div w:id="1951620969">
              <w:marLeft w:val="0"/>
              <w:marRight w:val="0"/>
              <w:marTop w:val="0"/>
              <w:marBottom w:val="0"/>
              <w:divBdr>
                <w:top w:val="none" w:sz="0" w:space="0" w:color="auto"/>
                <w:left w:val="none" w:sz="0" w:space="0" w:color="auto"/>
                <w:bottom w:val="none" w:sz="0" w:space="0" w:color="auto"/>
                <w:right w:val="none" w:sz="0" w:space="0" w:color="auto"/>
              </w:divBdr>
              <w:divsChild>
                <w:div w:id="710036465">
                  <w:marLeft w:val="0"/>
                  <w:marRight w:val="0"/>
                  <w:marTop w:val="0"/>
                  <w:marBottom w:val="0"/>
                  <w:divBdr>
                    <w:top w:val="none" w:sz="0" w:space="0" w:color="auto"/>
                    <w:left w:val="none" w:sz="0" w:space="0" w:color="auto"/>
                    <w:bottom w:val="none" w:sz="0" w:space="0" w:color="auto"/>
                    <w:right w:val="none" w:sz="0" w:space="0" w:color="auto"/>
                  </w:divBdr>
                  <w:divsChild>
                    <w:div w:id="8994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24586">
      <w:bodyDiv w:val="1"/>
      <w:marLeft w:val="225"/>
      <w:marRight w:val="225"/>
      <w:marTop w:val="0"/>
      <w:marBottom w:val="0"/>
      <w:divBdr>
        <w:top w:val="none" w:sz="0" w:space="0" w:color="auto"/>
        <w:left w:val="none" w:sz="0" w:space="0" w:color="auto"/>
        <w:bottom w:val="none" w:sz="0" w:space="0" w:color="auto"/>
        <w:right w:val="none" w:sz="0" w:space="0" w:color="auto"/>
      </w:divBdr>
      <w:divsChild>
        <w:div w:id="710954512">
          <w:marLeft w:val="0"/>
          <w:marRight w:val="0"/>
          <w:marTop w:val="0"/>
          <w:marBottom w:val="0"/>
          <w:divBdr>
            <w:top w:val="none" w:sz="0" w:space="0" w:color="auto"/>
            <w:left w:val="none" w:sz="0" w:space="0" w:color="auto"/>
            <w:bottom w:val="none" w:sz="0" w:space="0" w:color="auto"/>
            <w:right w:val="none" w:sz="0" w:space="0" w:color="auto"/>
          </w:divBdr>
        </w:div>
      </w:divsChild>
    </w:div>
    <w:div w:id="1564637183">
      <w:bodyDiv w:val="1"/>
      <w:marLeft w:val="0"/>
      <w:marRight w:val="0"/>
      <w:marTop w:val="0"/>
      <w:marBottom w:val="150"/>
      <w:divBdr>
        <w:top w:val="none" w:sz="0" w:space="0" w:color="auto"/>
        <w:left w:val="none" w:sz="0" w:space="0" w:color="auto"/>
        <w:bottom w:val="none" w:sz="0" w:space="0" w:color="auto"/>
        <w:right w:val="none" w:sz="0" w:space="0" w:color="auto"/>
      </w:divBdr>
      <w:divsChild>
        <w:div w:id="80956917">
          <w:marLeft w:val="600"/>
          <w:marRight w:val="0"/>
          <w:marTop w:val="0"/>
          <w:marBottom w:val="0"/>
          <w:divBdr>
            <w:top w:val="none" w:sz="0" w:space="0" w:color="auto"/>
            <w:left w:val="none" w:sz="0" w:space="0" w:color="auto"/>
            <w:bottom w:val="none" w:sz="0" w:space="0" w:color="auto"/>
            <w:right w:val="none" w:sz="0" w:space="0" w:color="auto"/>
          </w:divBdr>
          <w:divsChild>
            <w:div w:id="16241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5696">
      <w:bodyDiv w:val="1"/>
      <w:marLeft w:val="0"/>
      <w:marRight w:val="0"/>
      <w:marTop w:val="0"/>
      <w:marBottom w:val="0"/>
      <w:divBdr>
        <w:top w:val="none" w:sz="0" w:space="0" w:color="auto"/>
        <w:left w:val="none" w:sz="0" w:space="0" w:color="auto"/>
        <w:bottom w:val="none" w:sz="0" w:space="0" w:color="auto"/>
        <w:right w:val="none" w:sz="0" w:space="0" w:color="auto"/>
      </w:divBdr>
      <w:divsChild>
        <w:div w:id="1206790833">
          <w:marLeft w:val="0"/>
          <w:marRight w:val="0"/>
          <w:marTop w:val="0"/>
          <w:marBottom w:val="0"/>
          <w:divBdr>
            <w:top w:val="none" w:sz="0" w:space="0" w:color="auto"/>
            <w:left w:val="none" w:sz="0" w:space="0" w:color="auto"/>
            <w:bottom w:val="none" w:sz="0" w:space="0" w:color="auto"/>
            <w:right w:val="none" w:sz="0" w:space="0" w:color="auto"/>
          </w:divBdr>
          <w:divsChild>
            <w:div w:id="1041393833">
              <w:marLeft w:val="0"/>
              <w:marRight w:val="0"/>
              <w:marTop w:val="0"/>
              <w:marBottom w:val="0"/>
              <w:divBdr>
                <w:top w:val="none" w:sz="0" w:space="0" w:color="auto"/>
                <w:left w:val="none" w:sz="0" w:space="0" w:color="auto"/>
                <w:bottom w:val="none" w:sz="0" w:space="0" w:color="auto"/>
                <w:right w:val="none" w:sz="0" w:space="0" w:color="auto"/>
              </w:divBdr>
              <w:divsChild>
                <w:div w:id="1813254073">
                  <w:marLeft w:val="0"/>
                  <w:marRight w:val="0"/>
                  <w:marTop w:val="0"/>
                  <w:marBottom w:val="0"/>
                  <w:divBdr>
                    <w:top w:val="none" w:sz="0" w:space="0" w:color="auto"/>
                    <w:left w:val="none" w:sz="0" w:space="0" w:color="auto"/>
                    <w:bottom w:val="none" w:sz="0" w:space="0" w:color="auto"/>
                    <w:right w:val="none" w:sz="0" w:space="0" w:color="auto"/>
                  </w:divBdr>
                  <w:divsChild>
                    <w:div w:id="8666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14238">
      <w:bodyDiv w:val="1"/>
      <w:marLeft w:val="0"/>
      <w:marRight w:val="0"/>
      <w:marTop w:val="0"/>
      <w:marBottom w:val="0"/>
      <w:divBdr>
        <w:top w:val="none" w:sz="0" w:space="0" w:color="auto"/>
        <w:left w:val="none" w:sz="0" w:space="0" w:color="auto"/>
        <w:bottom w:val="none" w:sz="0" w:space="0" w:color="auto"/>
        <w:right w:val="none" w:sz="0" w:space="0" w:color="auto"/>
      </w:divBdr>
      <w:divsChild>
        <w:div w:id="1030375158">
          <w:marLeft w:val="0"/>
          <w:marRight w:val="0"/>
          <w:marTop w:val="0"/>
          <w:marBottom w:val="0"/>
          <w:divBdr>
            <w:top w:val="none" w:sz="0" w:space="0" w:color="auto"/>
            <w:left w:val="none" w:sz="0" w:space="0" w:color="auto"/>
            <w:bottom w:val="none" w:sz="0" w:space="0" w:color="auto"/>
            <w:right w:val="none" w:sz="0" w:space="0" w:color="auto"/>
          </w:divBdr>
          <w:divsChild>
            <w:div w:id="2142461206">
              <w:marLeft w:val="0"/>
              <w:marRight w:val="0"/>
              <w:marTop w:val="0"/>
              <w:marBottom w:val="0"/>
              <w:divBdr>
                <w:top w:val="none" w:sz="0" w:space="0" w:color="auto"/>
                <w:left w:val="none" w:sz="0" w:space="0" w:color="auto"/>
                <w:bottom w:val="none" w:sz="0" w:space="0" w:color="auto"/>
                <w:right w:val="none" w:sz="0" w:space="0" w:color="auto"/>
              </w:divBdr>
              <w:divsChild>
                <w:div w:id="982659649">
                  <w:marLeft w:val="0"/>
                  <w:marRight w:val="0"/>
                  <w:marTop w:val="0"/>
                  <w:marBottom w:val="0"/>
                  <w:divBdr>
                    <w:top w:val="none" w:sz="0" w:space="0" w:color="auto"/>
                    <w:left w:val="none" w:sz="0" w:space="0" w:color="auto"/>
                    <w:bottom w:val="none" w:sz="0" w:space="0" w:color="auto"/>
                    <w:right w:val="none" w:sz="0" w:space="0" w:color="auto"/>
                  </w:divBdr>
                  <w:divsChild>
                    <w:div w:id="1022898596">
                      <w:marLeft w:val="0"/>
                      <w:marRight w:val="0"/>
                      <w:marTop w:val="0"/>
                      <w:marBottom w:val="0"/>
                      <w:divBdr>
                        <w:top w:val="none" w:sz="0" w:space="0" w:color="auto"/>
                        <w:left w:val="none" w:sz="0" w:space="0" w:color="auto"/>
                        <w:bottom w:val="none" w:sz="0" w:space="0" w:color="auto"/>
                        <w:right w:val="none" w:sz="0" w:space="0" w:color="auto"/>
                      </w:divBdr>
                    </w:div>
                    <w:div w:id="1798336623">
                      <w:marLeft w:val="0"/>
                      <w:marRight w:val="0"/>
                      <w:marTop w:val="0"/>
                      <w:marBottom w:val="0"/>
                      <w:divBdr>
                        <w:top w:val="none" w:sz="0" w:space="0" w:color="auto"/>
                        <w:left w:val="none" w:sz="0" w:space="0" w:color="auto"/>
                        <w:bottom w:val="none" w:sz="0" w:space="0" w:color="auto"/>
                        <w:right w:val="none" w:sz="0" w:space="0" w:color="auto"/>
                      </w:divBdr>
                    </w:div>
                    <w:div w:id="2346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80718">
      <w:bodyDiv w:val="1"/>
      <w:marLeft w:val="0"/>
      <w:marRight w:val="0"/>
      <w:marTop w:val="0"/>
      <w:marBottom w:val="0"/>
      <w:divBdr>
        <w:top w:val="none" w:sz="0" w:space="0" w:color="auto"/>
        <w:left w:val="none" w:sz="0" w:space="0" w:color="auto"/>
        <w:bottom w:val="none" w:sz="0" w:space="0" w:color="auto"/>
        <w:right w:val="none" w:sz="0" w:space="0" w:color="auto"/>
      </w:divBdr>
    </w:div>
    <w:div w:id="1674381362">
      <w:bodyDiv w:val="1"/>
      <w:marLeft w:val="0"/>
      <w:marRight w:val="0"/>
      <w:marTop w:val="0"/>
      <w:marBottom w:val="0"/>
      <w:divBdr>
        <w:top w:val="none" w:sz="0" w:space="0" w:color="auto"/>
        <w:left w:val="none" w:sz="0" w:space="0" w:color="auto"/>
        <w:bottom w:val="none" w:sz="0" w:space="0" w:color="auto"/>
        <w:right w:val="none" w:sz="0" w:space="0" w:color="auto"/>
      </w:divBdr>
      <w:divsChild>
        <w:div w:id="1075515779">
          <w:marLeft w:val="0"/>
          <w:marRight w:val="0"/>
          <w:marTop w:val="0"/>
          <w:marBottom w:val="0"/>
          <w:divBdr>
            <w:top w:val="none" w:sz="0" w:space="0" w:color="auto"/>
            <w:left w:val="none" w:sz="0" w:space="0" w:color="auto"/>
            <w:bottom w:val="none" w:sz="0" w:space="0" w:color="auto"/>
            <w:right w:val="none" w:sz="0" w:space="0" w:color="auto"/>
          </w:divBdr>
          <w:divsChild>
            <w:div w:id="1615474880">
              <w:marLeft w:val="0"/>
              <w:marRight w:val="0"/>
              <w:marTop w:val="0"/>
              <w:marBottom w:val="0"/>
              <w:divBdr>
                <w:top w:val="none" w:sz="0" w:space="0" w:color="auto"/>
                <w:left w:val="none" w:sz="0" w:space="0" w:color="auto"/>
                <w:bottom w:val="none" w:sz="0" w:space="0" w:color="auto"/>
                <w:right w:val="none" w:sz="0" w:space="0" w:color="auto"/>
              </w:divBdr>
              <w:divsChild>
                <w:div w:id="1901670452">
                  <w:marLeft w:val="0"/>
                  <w:marRight w:val="0"/>
                  <w:marTop w:val="0"/>
                  <w:marBottom w:val="0"/>
                  <w:divBdr>
                    <w:top w:val="none" w:sz="0" w:space="0" w:color="auto"/>
                    <w:left w:val="none" w:sz="0" w:space="0" w:color="auto"/>
                    <w:bottom w:val="none" w:sz="0" w:space="0" w:color="auto"/>
                    <w:right w:val="none" w:sz="0" w:space="0" w:color="auto"/>
                  </w:divBdr>
                  <w:divsChild>
                    <w:div w:id="1805544265">
                      <w:marLeft w:val="0"/>
                      <w:marRight w:val="0"/>
                      <w:marTop w:val="0"/>
                      <w:marBottom w:val="0"/>
                      <w:divBdr>
                        <w:top w:val="none" w:sz="0" w:space="0" w:color="auto"/>
                        <w:left w:val="none" w:sz="0" w:space="0" w:color="auto"/>
                        <w:bottom w:val="none" w:sz="0" w:space="0" w:color="auto"/>
                        <w:right w:val="none" w:sz="0" w:space="0" w:color="auto"/>
                      </w:divBdr>
                      <w:divsChild>
                        <w:div w:id="1615550551">
                          <w:marLeft w:val="0"/>
                          <w:marRight w:val="0"/>
                          <w:marTop w:val="0"/>
                          <w:marBottom w:val="0"/>
                          <w:divBdr>
                            <w:top w:val="none" w:sz="0" w:space="0" w:color="auto"/>
                            <w:left w:val="none" w:sz="0" w:space="0" w:color="auto"/>
                            <w:bottom w:val="none" w:sz="0" w:space="0" w:color="auto"/>
                            <w:right w:val="none" w:sz="0" w:space="0" w:color="auto"/>
                          </w:divBdr>
                        </w:div>
                        <w:div w:id="627443007">
                          <w:marLeft w:val="0"/>
                          <w:marRight w:val="0"/>
                          <w:marTop w:val="0"/>
                          <w:marBottom w:val="0"/>
                          <w:divBdr>
                            <w:top w:val="none" w:sz="0" w:space="0" w:color="auto"/>
                            <w:left w:val="none" w:sz="0" w:space="0" w:color="auto"/>
                            <w:bottom w:val="none" w:sz="0" w:space="0" w:color="auto"/>
                            <w:right w:val="none" w:sz="0" w:space="0" w:color="auto"/>
                          </w:divBdr>
                        </w:div>
                        <w:div w:id="10247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02709">
      <w:bodyDiv w:val="1"/>
      <w:marLeft w:val="0"/>
      <w:marRight w:val="0"/>
      <w:marTop w:val="0"/>
      <w:marBottom w:val="0"/>
      <w:divBdr>
        <w:top w:val="none" w:sz="0" w:space="0" w:color="auto"/>
        <w:left w:val="none" w:sz="0" w:space="0" w:color="auto"/>
        <w:bottom w:val="none" w:sz="0" w:space="0" w:color="auto"/>
        <w:right w:val="none" w:sz="0" w:space="0" w:color="auto"/>
      </w:divBdr>
      <w:divsChild>
        <w:div w:id="666203380">
          <w:marLeft w:val="0"/>
          <w:marRight w:val="0"/>
          <w:marTop w:val="0"/>
          <w:marBottom w:val="0"/>
          <w:divBdr>
            <w:top w:val="none" w:sz="0" w:space="0" w:color="auto"/>
            <w:left w:val="none" w:sz="0" w:space="0" w:color="auto"/>
            <w:bottom w:val="none" w:sz="0" w:space="0" w:color="auto"/>
            <w:right w:val="none" w:sz="0" w:space="0" w:color="auto"/>
          </w:divBdr>
          <w:divsChild>
            <w:div w:id="681202665">
              <w:marLeft w:val="0"/>
              <w:marRight w:val="0"/>
              <w:marTop w:val="0"/>
              <w:marBottom w:val="0"/>
              <w:divBdr>
                <w:top w:val="none" w:sz="0" w:space="0" w:color="auto"/>
                <w:left w:val="none" w:sz="0" w:space="0" w:color="auto"/>
                <w:bottom w:val="none" w:sz="0" w:space="0" w:color="auto"/>
                <w:right w:val="none" w:sz="0" w:space="0" w:color="auto"/>
              </w:divBdr>
              <w:divsChild>
                <w:div w:id="2108496649">
                  <w:marLeft w:val="0"/>
                  <w:marRight w:val="0"/>
                  <w:marTop w:val="0"/>
                  <w:marBottom w:val="0"/>
                  <w:divBdr>
                    <w:top w:val="none" w:sz="0" w:space="0" w:color="auto"/>
                    <w:left w:val="none" w:sz="0" w:space="0" w:color="auto"/>
                    <w:bottom w:val="none" w:sz="0" w:space="0" w:color="auto"/>
                    <w:right w:val="none" w:sz="0" w:space="0" w:color="auto"/>
                  </w:divBdr>
                  <w:divsChild>
                    <w:div w:id="1658068664">
                      <w:marLeft w:val="1"/>
                      <w:marRight w:val="1"/>
                      <w:marTop w:val="0"/>
                      <w:marBottom w:val="0"/>
                      <w:divBdr>
                        <w:top w:val="none" w:sz="0" w:space="0" w:color="auto"/>
                        <w:left w:val="none" w:sz="0" w:space="0" w:color="auto"/>
                        <w:bottom w:val="none" w:sz="0" w:space="0" w:color="auto"/>
                        <w:right w:val="none" w:sz="0" w:space="0" w:color="auto"/>
                      </w:divBdr>
                      <w:divsChild>
                        <w:div w:id="302393850">
                          <w:marLeft w:val="0"/>
                          <w:marRight w:val="0"/>
                          <w:marTop w:val="0"/>
                          <w:marBottom w:val="0"/>
                          <w:divBdr>
                            <w:top w:val="none" w:sz="0" w:space="0" w:color="auto"/>
                            <w:left w:val="none" w:sz="0" w:space="0" w:color="auto"/>
                            <w:bottom w:val="none" w:sz="0" w:space="0" w:color="auto"/>
                            <w:right w:val="none" w:sz="0" w:space="0" w:color="auto"/>
                          </w:divBdr>
                          <w:divsChild>
                            <w:div w:id="250427843">
                              <w:marLeft w:val="0"/>
                              <w:marRight w:val="0"/>
                              <w:marTop w:val="0"/>
                              <w:marBottom w:val="360"/>
                              <w:divBdr>
                                <w:top w:val="none" w:sz="0" w:space="0" w:color="auto"/>
                                <w:left w:val="none" w:sz="0" w:space="0" w:color="auto"/>
                                <w:bottom w:val="none" w:sz="0" w:space="0" w:color="auto"/>
                                <w:right w:val="none" w:sz="0" w:space="0" w:color="auto"/>
                              </w:divBdr>
                              <w:divsChild>
                                <w:div w:id="1746561872">
                                  <w:marLeft w:val="0"/>
                                  <w:marRight w:val="0"/>
                                  <w:marTop w:val="0"/>
                                  <w:marBottom w:val="0"/>
                                  <w:divBdr>
                                    <w:top w:val="none" w:sz="0" w:space="0" w:color="auto"/>
                                    <w:left w:val="none" w:sz="0" w:space="0" w:color="auto"/>
                                    <w:bottom w:val="none" w:sz="0" w:space="0" w:color="auto"/>
                                    <w:right w:val="none" w:sz="0" w:space="0" w:color="auto"/>
                                  </w:divBdr>
                                  <w:divsChild>
                                    <w:div w:id="1580286923">
                                      <w:marLeft w:val="0"/>
                                      <w:marRight w:val="0"/>
                                      <w:marTop w:val="0"/>
                                      <w:marBottom w:val="0"/>
                                      <w:divBdr>
                                        <w:top w:val="none" w:sz="0" w:space="0" w:color="auto"/>
                                        <w:left w:val="none" w:sz="0" w:space="0" w:color="auto"/>
                                        <w:bottom w:val="none" w:sz="0" w:space="0" w:color="auto"/>
                                        <w:right w:val="none" w:sz="0" w:space="0" w:color="auto"/>
                                      </w:divBdr>
                                      <w:divsChild>
                                        <w:div w:id="1808474333">
                                          <w:marLeft w:val="0"/>
                                          <w:marRight w:val="0"/>
                                          <w:marTop w:val="0"/>
                                          <w:marBottom w:val="0"/>
                                          <w:divBdr>
                                            <w:top w:val="none" w:sz="0" w:space="0" w:color="auto"/>
                                            <w:left w:val="none" w:sz="0" w:space="0" w:color="auto"/>
                                            <w:bottom w:val="none" w:sz="0" w:space="0" w:color="auto"/>
                                            <w:right w:val="none" w:sz="0" w:space="0" w:color="auto"/>
                                          </w:divBdr>
                                          <w:divsChild>
                                            <w:div w:id="1524055280">
                                              <w:marLeft w:val="0"/>
                                              <w:marRight w:val="0"/>
                                              <w:marTop w:val="0"/>
                                              <w:marBottom w:val="0"/>
                                              <w:divBdr>
                                                <w:top w:val="none" w:sz="0" w:space="0" w:color="auto"/>
                                                <w:left w:val="none" w:sz="0" w:space="0" w:color="auto"/>
                                                <w:bottom w:val="none" w:sz="0" w:space="0" w:color="auto"/>
                                                <w:right w:val="none" w:sz="0" w:space="0" w:color="auto"/>
                                              </w:divBdr>
                                              <w:divsChild>
                                                <w:div w:id="11354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279709">
      <w:bodyDiv w:val="1"/>
      <w:marLeft w:val="0"/>
      <w:marRight w:val="0"/>
      <w:marTop w:val="0"/>
      <w:marBottom w:val="0"/>
      <w:divBdr>
        <w:top w:val="none" w:sz="0" w:space="0" w:color="auto"/>
        <w:left w:val="none" w:sz="0" w:space="0" w:color="auto"/>
        <w:bottom w:val="none" w:sz="0" w:space="0" w:color="auto"/>
        <w:right w:val="none" w:sz="0" w:space="0" w:color="auto"/>
      </w:divBdr>
      <w:divsChild>
        <w:div w:id="547884165">
          <w:marLeft w:val="0"/>
          <w:marRight w:val="0"/>
          <w:marTop w:val="0"/>
          <w:marBottom w:val="0"/>
          <w:divBdr>
            <w:top w:val="none" w:sz="0" w:space="0" w:color="auto"/>
            <w:left w:val="none" w:sz="0" w:space="0" w:color="auto"/>
            <w:bottom w:val="none" w:sz="0" w:space="0" w:color="auto"/>
            <w:right w:val="none" w:sz="0" w:space="0" w:color="auto"/>
          </w:divBdr>
          <w:divsChild>
            <w:div w:id="701787745">
              <w:marLeft w:val="0"/>
              <w:marRight w:val="0"/>
              <w:marTop w:val="0"/>
              <w:marBottom w:val="0"/>
              <w:divBdr>
                <w:top w:val="none" w:sz="0" w:space="0" w:color="auto"/>
                <w:left w:val="none" w:sz="0" w:space="0" w:color="auto"/>
                <w:bottom w:val="none" w:sz="0" w:space="0" w:color="auto"/>
                <w:right w:val="none" w:sz="0" w:space="0" w:color="auto"/>
              </w:divBdr>
              <w:divsChild>
                <w:div w:id="947586673">
                  <w:marLeft w:val="0"/>
                  <w:marRight w:val="0"/>
                  <w:marTop w:val="0"/>
                  <w:marBottom w:val="0"/>
                  <w:divBdr>
                    <w:top w:val="none" w:sz="0" w:space="0" w:color="auto"/>
                    <w:left w:val="none" w:sz="0" w:space="0" w:color="auto"/>
                    <w:bottom w:val="none" w:sz="0" w:space="0" w:color="auto"/>
                    <w:right w:val="none" w:sz="0" w:space="0" w:color="auto"/>
                  </w:divBdr>
                  <w:divsChild>
                    <w:div w:id="1578054204">
                      <w:marLeft w:val="0"/>
                      <w:marRight w:val="0"/>
                      <w:marTop w:val="0"/>
                      <w:marBottom w:val="0"/>
                      <w:divBdr>
                        <w:top w:val="none" w:sz="0" w:space="0" w:color="auto"/>
                        <w:left w:val="none" w:sz="0" w:space="0" w:color="auto"/>
                        <w:bottom w:val="none" w:sz="0" w:space="0" w:color="auto"/>
                        <w:right w:val="none" w:sz="0" w:space="0" w:color="auto"/>
                      </w:divBdr>
                      <w:divsChild>
                        <w:div w:id="2026251109">
                          <w:marLeft w:val="0"/>
                          <w:marRight w:val="0"/>
                          <w:marTop w:val="0"/>
                          <w:marBottom w:val="0"/>
                          <w:divBdr>
                            <w:top w:val="none" w:sz="0" w:space="0" w:color="auto"/>
                            <w:left w:val="none" w:sz="0" w:space="0" w:color="auto"/>
                            <w:bottom w:val="none" w:sz="0" w:space="0" w:color="auto"/>
                            <w:right w:val="none" w:sz="0" w:space="0" w:color="auto"/>
                          </w:divBdr>
                        </w:div>
                        <w:div w:id="1941571506">
                          <w:marLeft w:val="0"/>
                          <w:marRight w:val="0"/>
                          <w:marTop w:val="0"/>
                          <w:marBottom w:val="0"/>
                          <w:divBdr>
                            <w:top w:val="none" w:sz="0" w:space="0" w:color="auto"/>
                            <w:left w:val="none" w:sz="0" w:space="0" w:color="auto"/>
                            <w:bottom w:val="none" w:sz="0" w:space="0" w:color="auto"/>
                            <w:right w:val="none" w:sz="0" w:space="0" w:color="auto"/>
                          </w:divBdr>
                        </w:div>
                        <w:div w:id="1367682180">
                          <w:marLeft w:val="0"/>
                          <w:marRight w:val="0"/>
                          <w:marTop w:val="0"/>
                          <w:marBottom w:val="0"/>
                          <w:divBdr>
                            <w:top w:val="none" w:sz="0" w:space="0" w:color="auto"/>
                            <w:left w:val="none" w:sz="0" w:space="0" w:color="auto"/>
                            <w:bottom w:val="none" w:sz="0" w:space="0" w:color="auto"/>
                            <w:right w:val="none" w:sz="0" w:space="0" w:color="auto"/>
                          </w:divBdr>
                        </w:div>
                        <w:div w:id="1485274950">
                          <w:marLeft w:val="0"/>
                          <w:marRight w:val="0"/>
                          <w:marTop w:val="0"/>
                          <w:marBottom w:val="0"/>
                          <w:divBdr>
                            <w:top w:val="none" w:sz="0" w:space="0" w:color="auto"/>
                            <w:left w:val="none" w:sz="0" w:space="0" w:color="auto"/>
                            <w:bottom w:val="none" w:sz="0" w:space="0" w:color="auto"/>
                            <w:right w:val="none" w:sz="0" w:space="0" w:color="auto"/>
                          </w:divBdr>
                        </w:div>
                        <w:div w:id="12234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190688">
      <w:bodyDiv w:val="1"/>
      <w:marLeft w:val="0"/>
      <w:marRight w:val="0"/>
      <w:marTop w:val="0"/>
      <w:marBottom w:val="0"/>
      <w:divBdr>
        <w:top w:val="none" w:sz="0" w:space="0" w:color="auto"/>
        <w:left w:val="none" w:sz="0" w:space="0" w:color="auto"/>
        <w:bottom w:val="none" w:sz="0" w:space="0" w:color="auto"/>
        <w:right w:val="none" w:sz="0" w:space="0" w:color="auto"/>
      </w:divBdr>
      <w:divsChild>
        <w:div w:id="1558586300">
          <w:marLeft w:val="0"/>
          <w:marRight w:val="0"/>
          <w:marTop w:val="0"/>
          <w:marBottom w:val="0"/>
          <w:divBdr>
            <w:top w:val="none" w:sz="0" w:space="0" w:color="auto"/>
            <w:left w:val="none" w:sz="0" w:space="0" w:color="auto"/>
            <w:bottom w:val="none" w:sz="0" w:space="0" w:color="auto"/>
            <w:right w:val="none" w:sz="0" w:space="0" w:color="auto"/>
          </w:divBdr>
          <w:divsChild>
            <w:div w:id="899022924">
              <w:marLeft w:val="0"/>
              <w:marRight w:val="0"/>
              <w:marTop w:val="0"/>
              <w:marBottom w:val="0"/>
              <w:divBdr>
                <w:top w:val="none" w:sz="0" w:space="0" w:color="auto"/>
                <w:left w:val="none" w:sz="0" w:space="0" w:color="auto"/>
                <w:bottom w:val="none" w:sz="0" w:space="0" w:color="auto"/>
                <w:right w:val="none" w:sz="0" w:space="0" w:color="auto"/>
              </w:divBdr>
              <w:divsChild>
                <w:div w:id="146634515">
                  <w:marLeft w:val="0"/>
                  <w:marRight w:val="0"/>
                  <w:marTop w:val="0"/>
                  <w:marBottom w:val="0"/>
                  <w:divBdr>
                    <w:top w:val="none" w:sz="0" w:space="0" w:color="auto"/>
                    <w:left w:val="none" w:sz="0" w:space="0" w:color="auto"/>
                    <w:bottom w:val="none" w:sz="0" w:space="0" w:color="auto"/>
                    <w:right w:val="none" w:sz="0" w:space="0" w:color="auto"/>
                  </w:divBdr>
                  <w:divsChild>
                    <w:div w:id="2070112977">
                      <w:marLeft w:val="0"/>
                      <w:marRight w:val="0"/>
                      <w:marTop w:val="0"/>
                      <w:marBottom w:val="0"/>
                      <w:divBdr>
                        <w:top w:val="none" w:sz="0" w:space="0" w:color="auto"/>
                        <w:left w:val="none" w:sz="0" w:space="0" w:color="auto"/>
                        <w:bottom w:val="none" w:sz="0" w:space="0" w:color="auto"/>
                        <w:right w:val="none" w:sz="0" w:space="0" w:color="auto"/>
                      </w:divBdr>
                      <w:divsChild>
                        <w:div w:id="9506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86942">
      <w:bodyDiv w:val="1"/>
      <w:marLeft w:val="225"/>
      <w:marRight w:val="225"/>
      <w:marTop w:val="0"/>
      <w:marBottom w:val="0"/>
      <w:divBdr>
        <w:top w:val="none" w:sz="0" w:space="0" w:color="auto"/>
        <w:left w:val="none" w:sz="0" w:space="0" w:color="auto"/>
        <w:bottom w:val="none" w:sz="0" w:space="0" w:color="auto"/>
        <w:right w:val="none" w:sz="0" w:space="0" w:color="auto"/>
      </w:divBdr>
      <w:divsChild>
        <w:div w:id="1381590186">
          <w:marLeft w:val="0"/>
          <w:marRight w:val="0"/>
          <w:marTop w:val="0"/>
          <w:marBottom w:val="0"/>
          <w:divBdr>
            <w:top w:val="none" w:sz="0" w:space="0" w:color="auto"/>
            <w:left w:val="none" w:sz="0" w:space="0" w:color="auto"/>
            <w:bottom w:val="none" w:sz="0" w:space="0" w:color="auto"/>
            <w:right w:val="none" w:sz="0" w:space="0" w:color="auto"/>
          </w:divBdr>
        </w:div>
      </w:divsChild>
    </w:div>
    <w:div w:id="1719671297">
      <w:bodyDiv w:val="1"/>
      <w:marLeft w:val="0"/>
      <w:marRight w:val="0"/>
      <w:marTop w:val="0"/>
      <w:marBottom w:val="0"/>
      <w:divBdr>
        <w:top w:val="none" w:sz="0" w:space="0" w:color="auto"/>
        <w:left w:val="none" w:sz="0" w:space="0" w:color="auto"/>
        <w:bottom w:val="none" w:sz="0" w:space="0" w:color="auto"/>
        <w:right w:val="none" w:sz="0" w:space="0" w:color="auto"/>
      </w:divBdr>
      <w:divsChild>
        <w:div w:id="1086224465">
          <w:marLeft w:val="0"/>
          <w:marRight w:val="0"/>
          <w:marTop w:val="0"/>
          <w:marBottom w:val="0"/>
          <w:divBdr>
            <w:top w:val="none" w:sz="0" w:space="0" w:color="auto"/>
            <w:left w:val="none" w:sz="0" w:space="0" w:color="auto"/>
            <w:bottom w:val="none" w:sz="0" w:space="0" w:color="auto"/>
            <w:right w:val="none" w:sz="0" w:space="0" w:color="auto"/>
          </w:divBdr>
        </w:div>
      </w:divsChild>
    </w:div>
    <w:div w:id="1735810083">
      <w:bodyDiv w:val="1"/>
      <w:marLeft w:val="225"/>
      <w:marRight w:val="225"/>
      <w:marTop w:val="0"/>
      <w:marBottom w:val="0"/>
      <w:divBdr>
        <w:top w:val="none" w:sz="0" w:space="0" w:color="auto"/>
        <w:left w:val="none" w:sz="0" w:space="0" w:color="auto"/>
        <w:bottom w:val="none" w:sz="0" w:space="0" w:color="auto"/>
        <w:right w:val="none" w:sz="0" w:space="0" w:color="auto"/>
      </w:divBdr>
      <w:divsChild>
        <w:div w:id="1870027978">
          <w:marLeft w:val="0"/>
          <w:marRight w:val="0"/>
          <w:marTop w:val="0"/>
          <w:marBottom w:val="0"/>
          <w:divBdr>
            <w:top w:val="none" w:sz="0" w:space="0" w:color="auto"/>
            <w:left w:val="none" w:sz="0" w:space="0" w:color="auto"/>
            <w:bottom w:val="none" w:sz="0" w:space="0" w:color="auto"/>
            <w:right w:val="none" w:sz="0" w:space="0" w:color="auto"/>
          </w:divBdr>
        </w:div>
      </w:divsChild>
    </w:div>
    <w:div w:id="1771194696">
      <w:bodyDiv w:val="1"/>
      <w:marLeft w:val="0"/>
      <w:marRight w:val="0"/>
      <w:marTop w:val="0"/>
      <w:marBottom w:val="0"/>
      <w:divBdr>
        <w:top w:val="none" w:sz="0" w:space="0" w:color="auto"/>
        <w:left w:val="none" w:sz="0" w:space="0" w:color="auto"/>
        <w:bottom w:val="none" w:sz="0" w:space="0" w:color="auto"/>
        <w:right w:val="none" w:sz="0" w:space="0" w:color="auto"/>
      </w:divBdr>
      <w:divsChild>
        <w:div w:id="495729084">
          <w:marLeft w:val="0"/>
          <w:marRight w:val="0"/>
          <w:marTop w:val="0"/>
          <w:marBottom w:val="0"/>
          <w:divBdr>
            <w:top w:val="none" w:sz="0" w:space="0" w:color="auto"/>
            <w:left w:val="none" w:sz="0" w:space="0" w:color="auto"/>
            <w:bottom w:val="none" w:sz="0" w:space="0" w:color="auto"/>
            <w:right w:val="none" w:sz="0" w:space="0" w:color="auto"/>
          </w:divBdr>
          <w:divsChild>
            <w:div w:id="71851505">
              <w:marLeft w:val="0"/>
              <w:marRight w:val="0"/>
              <w:marTop w:val="0"/>
              <w:marBottom w:val="0"/>
              <w:divBdr>
                <w:top w:val="none" w:sz="0" w:space="0" w:color="auto"/>
                <w:left w:val="none" w:sz="0" w:space="0" w:color="auto"/>
                <w:bottom w:val="none" w:sz="0" w:space="0" w:color="auto"/>
                <w:right w:val="none" w:sz="0" w:space="0" w:color="auto"/>
              </w:divBdr>
              <w:divsChild>
                <w:div w:id="1540315729">
                  <w:marLeft w:val="0"/>
                  <w:marRight w:val="0"/>
                  <w:marTop w:val="0"/>
                  <w:marBottom w:val="0"/>
                  <w:divBdr>
                    <w:top w:val="none" w:sz="0" w:space="0" w:color="auto"/>
                    <w:left w:val="none" w:sz="0" w:space="0" w:color="auto"/>
                    <w:bottom w:val="none" w:sz="0" w:space="0" w:color="auto"/>
                    <w:right w:val="none" w:sz="0" w:space="0" w:color="auto"/>
                  </w:divBdr>
                  <w:divsChild>
                    <w:div w:id="1207719861">
                      <w:marLeft w:val="0"/>
                      <w:marRight w:val="0"/>
                      <w:marTop w:val="0"/>
                      <w:marBottom w:val="0"/>
                      <w:divBdr>
                        <w:top w:val="none" w:sz="0" w:space="0" w:color="auto"/>
                        <w:left w:val="none" w:sz="0" w:space="0" w:color="auto"/>
                        <w:bottom w:val="none" w:sz="0" w:space="0" w:color="auto"/>
                        <w:right w:val="none" w:sz="0" w:space="0" w:color="auto"/>
                      </w:divBdr>
                    </w:div>
                    <w:div w:id="1680690370">
                      <w:marLeft w:val="0"/>
                      <w:marRight w:val="0"/>
                      <w:marTop w:val="0"/>
                      <w:marBottom w:val="0"/>
                      <w:divBdr>
                        <w:top w:val="none" w:sz="0" w:space="0" w:color="auto"/>
                        <w:left w:val="none" w:sz="0" w:space="0" w:color="auto"/>
                        <w:bottom w:val="none" w:sz="0" w:space="0" w:color="auto"/>
                        <w:right w:val="none" w:sz="0" w:space="0" w:color="auto"/>
                      </w:divBdr>
                    </w:div>
                    <w:div w:id="1484658513">
                      <w:marLeft w:val="0"/>
                      <w:marRight w:val="0"/>
                      <w:marTop w:val="0"/>
                      <w:marBottom w:val="0"/>
                      <w:divBdr>
                        <w:top w:val="none" w:sz="0" w:space="0" w:color="auto"/>
                        <w:left w:val="none" w:sz="0" w:space="0" w:color="auto"/>
                        <w:bottom w:val="none" w:sz="0" w:space="0" w:color="auto"/>
                        <w:right w:val="none" w:sz="0" w:space="0" w:color="auto"/>
                      </w:divBdr>
                    </w:div>
                    <w:div w:id="2008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8936">
      <w:bodyDiv w:val="1"/>
      <w:marLeft w:val="225"/>
      <w:marRight w:val="225"/>
      <w:marTop w:val="0"/>
      <w:marBottom w:val="0"/>
      <w:divBdr>
        <w:top w:val="none" w:sz="0" w:space="0" w:color="auto"/>
        <w:left w:val="none" w:sz="0" w:space="0" w:color="auto"/>
        <w:bottom w:val="none" w:sz="0" w:space="0" w:color="auto"/>
        <w:right w:val="none" w:sz="0" w:space="0" w:color="auto"/>
      </w:divBdr>
      <w:divsChild>
        <w:div w:id="280769893">
          <w:marLeft w:val="0"/>
          <w:marRight w:val="0"/>
          <w:marTop w:val="0"/>
          <w:marBottom w:val="0"/>
          <w:divBdr>
            <w:top w:val="none" w:sz="0" w:space="0" w:color="auto"/>
            <w:left w:val="none" w:sz="0" w:space="0" w:color="auto"/>
            <w:bottom w:val="none" w:sz="0" w:space="0" w:color="auto"/>
            <w:right w:val="none" w:sz="0" w:space="0" w:color="auto"/>
          </w:divBdr>
        </w:div>
      </w:divsChild>
    </w:div>
    <w:div w:id="1939293708">
      <w:bodyDiv w:val="1"/>
      <w:marLeft w:val="0"/>
      <w:marRight w:val="0"/>
      <w:marTop w:val="0"/>
      <w:marBottom w:val="0"/>
      <w:divBdr>
        <w:top w:val="none" w:sz="0" w:space="0" w:color="auto"/>
        <w:left w:val="none" w:sz="0" w:space="0" w:color="auto"/>
        <w:bottom w:val="none" w:sz="0" w:space="0" w:color="auto"/>
        <w:right w:val="none" w:sz="0" w:space="0" w:color="auto"/>
      </w:divBdr>
    </w:div>
    <w:div w:id="1960070121">
      <w:bodyDiv w:val="1"/>
      <w:marLeft w:val="225"/>
      <w:marRight w:val="225"/>
      <w:marTop w:val="0"/>
      <w:marBottom w:val="0"/>
      <w:divBdr>
        <w:top w:val="none" w:sz="0" w:space="0" w:color="auto"/>
        <w:left w:val="none" w:sz="0" w:space="0" w:color="auto"/>
        <w:bottom w:val="none" w:sz="0" w:space="0" w:color="auto"/>
        <w:right w:val="none" w:sz="0" w:space="0" w:color="auto"/>
      </w:divBdr>
      <w:divsChild>
        <w:div w:id="759445714">
          <w:marLeft w:val="0"/>
          <w:marRight w:val="0"/>
          <w:marTop w:val="0"/>
          <w:marBottom w:val="0"/>
          <w:divBdr>
            <w:top w:val="none" w:sz="0" w:space="0" w:color="auto"/>
            <w:left w:val="none" w:sz="0" w:space="0" w:color="auto"/>
            <w:bottom w:val="none" w:sz="0" w:space="0" w:color="auto"/>
            <w:right w:val="none" w:sz="0" w:space="0" w:color="auto"/>
          </w:divBdr>
        </w:div>
      </w:divsChild>
    </w:div>
    <w:div w:id="1968118158">
      <w:bodyDiv w:val="1"/>
      <w:marLeft w:val="225"/>
      <w:marRight w:val="225"/>
      <w:marTop w:val="0"/>
      <w:marBottom w:val="0"/>
      <w:divBdr>
        <w:top w:val="none" w:sz="0" w:space="0" w:color="auto"/>
        <w:left w:val="none" w:sz="0" w:space="0" w:color="auto"/>
        <w:bottom w:val="none" w:sz="0" w:space="0" w:color="auto"/>
        <w:right w:val="none" w:sz="0" w:space="0" w:color="auto"/>
      </w:divBdr>
      <w:divsChild>
        <w:div w:id="2066759941">
          <w:marLeft w:val="0"/>
          <w:marRight w:val="0"/>
          <w:marTop w:val="0"/>
          <w:marBottom w:val="0"/>
          <w:divBdr>
            <w:top w:val="none" w:sz="0" w:space="0" w:color="auto"/>
            <w:left w:val="none" w:sz="0" w:space="0" w:color="auto"/>
            <w:bottom w:val="none" w:sz="0" w:space="0" w:color="auto"/>
            <w:right w:val="none" w:sz="0" w:space="0" w:color="auto"/>
          </w:divBdr>
        </w:div>
      </w:divsChild>
    </w:div>
    <w:div w:id="1994868025">
      <w:bodyDiv w:val="1"/>
      <w:marLeft w:val="0"/>
      <w:marRight w:val="0"/>
      <w:marTop w:val="0"/>
      <w:marBottom w:val="150"/>
      <w:divBdr>
        <w:top w:val="none" w:sz="0" w:space="0" w:color="auto"/>
        <w:left w:val="none" w:sz="0" w:space="0" w:color="auto"/>
        <w:bottom w:val="none" w:sz="0" w:space="0" w:color="auto"/>
        <w:right w:val="none" w:sz="0" w:space="0" w:color="auto"/>
      </w:divBdr>
      <w:divsChild>
        <w:div w:id="1714773689">
          <w:marLeft w:val="600"/>
          <w:marRight w:val="0"/>
          <w:marTop w:val="0"/>
          <w:marBottom w:val="0"/>
          <w:divBdr>
            <w:top w:val="none" w:sz="0" w:space="0" w:color="auto"/>
            <w:left w:val="none" w:sz="0" w:space="0" w:color="auto"/>
            <w:bottom w:val="none" w:sz="0" w:space="0" w:color="auto"/>
            <w:right w:val="none" w:sz="0" w:space="0" w:color="auto"/>
          </w:divBdr>
          <w:divsChild>
            <w:div w:id="15201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9576">
      <w:bodyDiv w:val="1"/>
      <w:marLeft w:val="0"/>
      <w:marRight w:val="0"/>
      <w:marTop w:val="0"/>
      <w:marBottom w:val="0"/>
      <w:divBdr>
        <w:top w:val="none" w:sz="0" w:space="0" w:color="auto"/>
        <w:left w:val="none" w:sz="0" w:space="0" w:color="auto"/>
        <w:bottom w:val="none" w:sz="0" w:space="0" w:color="auto"/>
        <w:right w:val="none" w:sz="0" w:space="0" w:color="auto"/>
      </w:divBdr>
      <w:divsChild>
        <w:div w:id="1910993674">
          <w:marLeft w:val="0"/>
          <w:marRight w:val="0"/>
          <w:marTop w:val="0"/>
          <w:marBottom w:val="0"/>
          <w:divBdr>
            <w:top w:val="none" w:sz="0" w:space="0" w:color="auto"/>
            <w:left w:val="none" w:sz="0" w:space="0" w:color="auto"/>
            <w:bottom w:val="none" w:sz="0" w:space="0" w:color="auto"/>
            <w:right w:val="none" w:sz="0" w:space="0" w:color="auto"/>
          </w:divBdr>
          <w:divsChild>
            <w:div w:id="927038018">
              <w:marLeft w:val="0"/>
              <w:marRight w:val="0"/>
              <w:marTop w:val="0"/>
              <w:marBottom w:val="0"/>
              <w:divBdr>
                <w:top w:val="none" w:sz="0" w:space="0" w:color="auto"/>
                <w:left w:val="none" w:sz="0" w:space="0" w:color="auto"/>
                <w:bottom w:val="none" w:sz="0" w:space="0" w:color="auto"/>
                <w:right w:val="none" w:sz="0" w:space="0" w:color="auto"/>
              </w:divBdr>
              <w:divsChild>
                <w:div w:id="248974892">
                  <w:marLeft w:val="0"/>
                  <w:marRight w:val="0"/>
                  <w:marTop w:val="0"/>
                  <w:marBottom w:val="0"/>
                  <w:divBdr>
                    <w:top w:val="none" w:sz="0" w:space="0" w:color="auto"/>
                    <w:left w:val="none" w:sz="0" w:space="0" w:color="auto"/>
                    <w:bottom w:val="none" w:sz="0" w:space="0" w:color="auto"/>
                    <w:right w:val="none" w:sz="0" w:space="0" w:color="auto"/>
                  </w:divBdr>
                  <w:divsChild>
                    <w:div w:id="591740815">
                      <w:marLeft w:val="0"/>
                      <w:marRight w:val="0"/>
                      <w:marTop w:val="0"/>
                      <w:marBottom w:val="0"/>
                      <w:divBdr>
                        <w:top w:val="none" w:sz="0" w:space="0" w:color="auto"/>
                        <w:left w:val="none" w:sz="0" w:space="0" w:color="auto"/>
                        <w:bottom w:val="none" w:sz="0" w:space="0" w:color="auto"/>
                        <w:right w:val="none" w:sz="0" w:space="0" w:color="auto"/>
                      </w:divBdr>
                    </w:div>
                    <w:div w:id="2035225515">
                      <w:marLeft w:val="0"/>
                      <w:marRight w:val="0"/>
                      <w:marTop w:val="0"/>
                      <w:marBottom w:val="0"/>
                      <w:divBdr>
                        <w:top w:val="none" w:sz="0" w:space="0" w:color="auto"/>
                        <w:left w:val="none" w:sz="0" w:space="0" w:color="auto"/>
                        <w:bottom w:val="none" w:sz="0" w:space="0" w:color="auto"/>
                        <w:right w:val="none" w:sz="0" w:space="0" w:color="auto"/>
                      </w:divBdr>
                    </w:div>
                    <w:div w:id="413013613">
                      <w:marLeft w:val="0"/>
                      <w:marRight w:val="0"/>
                      <w:marTop w:val="0"/>
                      <w:marBottom w:val="0"/>
                      <w:divBdr>
                        <w:top w:val="none" w:sz="0" w:space="0" w:color="auto"/>
                        <w:left w:val="none" w:sz="0" w:space="0" w:color="auto"/>
                        <w:bottom w:val="none" w:sz="0" w:space="0" w:color="auto"/>
                        <w:right w:val="none" w:sz="0" w:space="0" w:color="auto"/>
                      </w:divBdr>
                    </w:div>
                    <w:div w:id="1636644787">
                      <w:marLeft w:val="0"/>
                      <w:marRight w:val="0"/>
                      <w:marTop w:val="0"/>
                      <w:marBottom w:val="0"/>
                      <w:divBdr>
                        <w:top w:val="none" w:sz="0" w:space="0" w:color="auto"/>
                        <w:left w:val="none" w:sz="0" w:space="0" w:color="auto"/>
                        <w:bottom w:val="none" w:sz="0" w:space="0" w:color="auto"/>
                        <w:right w:val="none" w:sz="0" w:space="0" w:color="auto"/>
                      </w:divBdr>
                    </w:div>
                    <w:div w:id="1805729943">
                      <w:marLeft w:val="0"/>
                      <w:marRight w:val="0"/>
                      <w:marTop w:val="0"/>
                      <w:marBottom w:val="0"/>
                      <w:divBdr>
                        <w:top w:val="none" w:sz="0" w:space="0" w:color="auto"/>
                        <w:left w:val="none" w:sz="0" w:space="0" w:color="auto"/>
                        <w:bottom w:val="none" w:sz="0" w:space="0" w:color="auto"/>
                        <w:right w:val="none" w:sz="0" w:space="0" w:color="auto"/>
                      </w:divBdr>
                    </w:div>
                    <w:div w:id="1805855818">
                      <w:marLeft w:val="0"/>
                      <w:marRight w:val="0"/>
                      <w:marTop w:val="0"/>
                      <w:marBottom w:val="0"/>
                      <w:divBdr>
                        <w:top w:val="none" w:sz="0" w:space="0" w:color="auto"/>
                        <w:left w:val="none" w:sz="0" w:space="0" w:color="auto"/>
                        <w:bottom w:val="none" w:sz="0" w:space="0" w:color="auto"/>
                        <w:right w:val="none" w:sz="0" w:space="0" w:color="auto"/>
                      </w:divBdr>
                    </w:div>
                    <w:div w:id="627707047">
                      <w:marLeft w:val="0"/>
                      <w:marRight w:val="0"/>
                      <w:marTop w:val="0"/>
                      <w:marBottom w:val="0"/>
                      <w:divBdr>
                        <w:top w:val="none" w:sz="0" w:space="0" w:color="auto"/>
                        <w:left w:val="none" w:sz="0" w:space="0" w:color="auto"/>
                        <w:bottom w:val="none" w:sz="0" w:space="0" w:color="auto"/>
                        <w:right w:val="none" w:sz="0" w:space="0" w:color="auto"/>
                      </w:divBdr>
                    </w:div>
                    <w:div w:id="1886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2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737119116">
          <w:marLeft w:val="0"/>
          <w:marRight w:val="0"/>
          <w:marTop w:val="0"/>
          <w:marBottom w:val="0"/>
          <w:divBdr>
            <w:top w:val="none" w:sz="0" w:space="0" w:color="auto"/>
            <w:left w:val="none" w:sz="0" w:space="0" w:color="auto"/>
            <w:bottom w:val="none" w:sz="0" w:space="0" w:color="auto"/>
            <w:right w:val="none" w:sz="0" w:space="0" w:color="auto"/>
          </w:divBdr>
        </w:div>
      </w:divsChild>
    </w:div>
    <w:div w:id="2108846771">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84106">
          <w:marLeft w:val="0"/>
          <w:marRight w:val="0"/>
          <w:marTop w:val="0"/>
          <w:marBottom w:val="0"/>
          <w:divBdr>
            <w:top w:val="none" w:sz="0" w:space="0" w:color="auto"/>
            <w:left w:val="none" w:sz="0" w:space="0" w:color="auto"/>
            <w:bottom w:val="none" w:sz="0" w:space="0" w:color="auto"/>
            <w:right w:val="none" w:sz="0" w:space="0" w:color="auto"/>
          </w:divBdr>
        </w:div>
      </w:divsChild>
    </w:div>
    <w:div w:id="2111704627">
      <w:bodyDiv w:val="1"/>
      <w:marLeft w:val="225"/>
      <w:marRight w:val="225"/>
      <w:marTop w:val="0"/>
      <w:marBottom w:val="0"/>
      <w:divBdr>
        <w:top w:val="none" w:sz="0" w:space="0" w:color="auto"/>
        <w:left w:val="none" w:sz="0" w:space="0" w:color="auto"/>
        <w:bottom w:val="none" w:sz="0" w:space="0" w:color="auto"/>
        <w:right w:val="none" w:sz="0" w:space="0" w:color="auto"/>
      </w:divBdr>
      <w:divsChild>
        <w:div w:id="1378165349">
          <w:marLeft w:val="0"/>
          <w:marRight w:val="0"/>
          <w:marTop w:val="0"/>
          <w:marBottom w:val="0"/>
          <w:divBdr>
            <w:top w:val="none" w:sz="0" w:space="0" w:color="auto"/>
            <w:left w:val="none" w:sz="0" w:space="0" w:color="auto"/>
            <w:bottom w:val="none" w:sz="0" w:space="0" w:color="auto"/>
            <w:right w:val="none" w:sz="0" w:space="0" w:color="auto"/>
          </w:divBdr>
        </w:div>
      </w:divsChild>
    </w:div>
    <w:div w:id="2140566951">
      <w:bodyDiv w:val="1"/>
      <w:marLeft w:val="0"/>
      <w:marRight w:val="0"/>
      <w:marTop w:val="0"/>
      <w:marBottom w:val="0"/>
      <w:divBdr>
        <w:top w:val="none" w:sz="0" w:space="0" w:color="auto"/>
        <w:left w:val="none" w:sz="0" w:space="0" w:color="auto"/>
        <w:bottom w:val="none" w:sz="0" w:space="0" w:color="auto"/>
        <w:right w:val="none" w:sz="0" w:space="0" w:color="auto"/>
      </w:divBdr>
    </w:div>
    <w:div w:id="2146460808">
      <w:bodyDiv w:val="1"/>
      <w:marLeft w:val="0"/>
      <w:marRight w:val="0"/>
      <w:marTop w:val="0"/>
      <w:marBottom w:val="0"/>
      <w:divBdr>
        <w:top w:val="none" w:sz="0" w:space="0" w:color="auto"/>
        <w:left w:val="none" w:sz="0" w:space="0" w:color="auto"/>
        <w:bottom w:val="none" w:sz="0" w:space="0" w:color="auto"/>
        <w:right w:val="none" w:sz="0" w:space="0" w:color="auto"/>
      </w:divBdr>
      <w:divsChild>
        <w:div w:id="1979142713">
          <w:marLeft w:val="0"/>
          <w:marRight w:val="0"/>
          <w:marTop w:val="0"/>
          <w:marBottom w:val="0"/>
          <w:divBdr>
            <w:top w:val="none" w:sz="0" w:space="0" w:color="auto"/>
            <w:left w:val="none" w:sz="0" w:space="0" w:color="auto"/>
            <w:bottom w:val="none" w:sz="0" w:space="0" w:color="auto"/>
            <w:right w:val="none" w:sz="0" w:space="0" w:color="auto"/>
          </w:divBdr>
          <w:divsChild>
            <w:div w:id="143354397">
              <w:marLeft w:val="0"/>
              <w:marRight w:val="0"/>
              <w:marTop w:val="0"/>
              <w:marBottom w:val="0"/>
              <w:divBdr>
                <w:top w:val="none" w:sz="0" w:space="0" w:color="auto"/>
                <w:left w:val="none" w:sz="0" w:space="0" w:color="auto"/>
                <w:bottom w:val="none" w:sz="0" w:space="0" w:color="auto"/>
                <w:right w:val="none" w:sz="0" w:space="0" w:color="auto"/>
              </w:divBdr>
              <w:divsChild>
                <w:div w:id="351952099">
                  <w:marLeft w:val="0"/>
                  <w:marRight w:val="0"/>
                  <w:marTop w:val="0"/>
                  <w:marBottom w:val="0"/>
                  <w:divBdr>
                    <w:top w:val="none" w:sz="0" w:space="0" w:color="auto"/>
                    <w:left w:val="none" w:sz="0" w:space="0" w:color="auto"/>
                    <w:bottom w:val="none" w:sz="0" w:space="0" w:color="auto"/>
                    <w:right w:val="none" w:sz="0" w:space="0" w:color="auto"/>
                  </w:divBdr>
                  <w:divsChild>
                    <w:div w:id="1372610777">
                      <w:marLeft w:val="0"/>
                      <w:marRight w:val="0"/>
                      <w:marTop w:val="0"/>
                      <w:marBottom w:val="0"/>
                      <w:divBdr>
                        <w:top w:val="none" w:sz="0" w:space="0" w:color="auto"/>
                        <w:left w:val="none" w:sz="0" w:space="0" w:color="auto"/>
                        <w:bottom w:val="none" w:sz="0" w:space="0" w:color="auto"/>
                        <w:right w:val="none" w:sz="0" w:space="0" w:color="auto"/>
                      </w:divBdr>
                      <w:divsChild>
                        <w:div w:id="191965718">
                          <w:marLeft w:val="0"/>
                          <w:marRight w:val="0"/>
                          <w:marTop w:val="0"/>
                          <w:marBottom w:val="0"/>
                          <w:divBdr>
                            <w:top w:val="none" w:sz="0" w:space="0" w:color="auto"/>
                            <w:left w:val="none" w:sz="0" w:space="0" w:color="auto"/>
                            <w:bottom w:val="none" w:sz="0" w:space="0" w:color="auto"/>
                            <w:right w:val="none" w:sz="0" w:space="0" w:color="auto"/>
                          </w:divBdr>
                        </w:div>
                        <w:div w:id="4921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seimas.lrs.lt/portal/legalAct/lt/TAD/TAIS.174850"
                 TargetMode="External"
                 Type="http://schemas.openxmlformats.org/officeDocument/2006/relationships/hyperlink"/>
   <Relationship Id="rId2" Target="https://e-seimas.lrs.lt/portal/legalAct/lt/TAD/TAIS.42260"
                 TargetMode="External"
                 Type="http://schemas.openxmlformats.org/officeDocument/2006/relationships/hyperlink"/>
   <Relationship Id="rId3"
                 Target="https://ec.europa.eu/info/strategy/priorities-2019-2024/economy-works-people/jobs-growth-and-investment/european-pillar-social-rights/european-pillar-social-rights-20-principles_lt"
                 TargetMode="External"
                 Type="http://schemas.openxmlformats.org/officeDocument/2006/relationships/hyperlink"/>
   <Relationship Id="rId4"
                 Target="https://eur-lex.europa.eu/legal-content/LT/TXT/HTML/?uri=CELEX:52020DC0515&amp;from=EN"
                 TargetMode="External"
                 Type="http://schemas.openxmlformats.org/officeDocument/2006/relationships/hyperlink"/>
   <Relationship Id="rId5"
                 Target="https://eur-lex.europa.eu/legal-content/LT/TXT/?uri=COM%3A2021%3A102%3AFIN&amp;qid=1614928358298"
                 TargetMode="External"
                 Type="http://schemas.openxmlformats.org/officeDocument/2006/relationships/hyperlink"/>
   <Relationship Id="rId6"
                 Target="https://ec.europa.eu/eurostat/statistics-explained/index.php?title=Housing_price_statistics_-_house_price_index"
                 TargetMode="External"
                 Type="http://schemas.openxmlformats.org/officeDocument/2006/relationships/hyperlink"/>
   <Relationship Id="rId7"
                 Target="https://www.imf.org/en/Publications/Departmental-Papers-Policy-Papers/Issues/2021/05/24/Affordable-Rental-Housing-Making-It-Part-of-Europes-Recovery-50116"
                 TargetMode="External"
                 Type="http://schemas.openxmlformats.org/officeDocument/2006/relationships/hyperlink"/>
   <Relationship Id="rId8"
                 Target="https://www.stt.lt/korupcijos-prevencija/korupcijos-rizikos-analizes/atliktos-korupcijos-rizikos-analizes/7471/act939"
                 TargetMode="External"
                 Type="http://schemas.openxmlformats.org/officeDocument/2006/relationships/hyperlink"/>
   <Relationship Id="rId9"
                 Target="https://osp.stat.gov.lt/lietuvos-gyventoju-pajamos-ir-gyvenimo-salygos-2020/skurdo-rizika/asmenys-gyvenantys-skurdo-rizikoje-ar-socialineje-atskirtyj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32F27-EF3F-4152-86D1-9DA0EAAD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26319</Words>
  <Characters>15003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Ūkio ministerija</Company>
  <LinksUpToDate>false</LinksUpToDate>
  <CharactersWithSpaces>41240</CharactersWithSpaces>
  <SharedDoc>false</SharedDoc>
  <HLinks>
    <vt:vector size="18" baseType="variant">
      <vt:variant>
        <vt:i4>6684698</vt:i4>
      </vt:variant>
      <vt:variant>
        <vt:i4>6</vt:i4>
      </vt:variant>
      <vt:variant>
        <vt:i4>0</vt:i4>
      </vt:variant>
      <vt:variant>
        <vt:i4>5</vt:i4>
      </vt:variant>
      <vt:variant>
        <vt:lpwstr>mailto:Siuzana.Scerbina@ukmin.lt</vt:lpwstr>
      </vt:variant>
      <vt:variant>
        <vt:lpwstr/>
      </vt:variant>
      <vt:variant>
        <vt:i4>3866688</vt:i4>
      </vt:variant>
      <vt:variant>
        <vt:i4>3</vt:i4>
      </vt:variant>
      <vt:variant>
        <vt:i4>0</vt:i4>
      </vt:variant>
      <vt:variant>
        <vt:i4>5</vt:i4>
      </vt:variant>
      <vt:variant>
        <vt:lpwstr>mailto:Zydrunas.Paskauskas@ukmin.lt</vt:lpwstr>
      </vt:variant>
      <vt:variant>
        <vt:lpwstr/>
      </vt:variant>
      <vt:variant>
        <vt:i4>8060950</vt:i4>
      </vt:variant>
      <vt:variant>
        <vt:i4>0</vt:i4>
      </vt:variant>
      <vt:variant>
        <vt:i4>0</vt:i4>
      </vt:variant>
      <vt:variant>
        <vt:i4>5</vt:i4>
      </vt:variant>
      <vt:variant>
        <vt:lpwstr>mailto:Audrone.Railaite@ukmin.lt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2021-10-11T11:13:00Z</dcterms:created>
  <dc:creator>d.sidagiene</dc:creator>
  <cp:lastModifiedBy>Asta Misiukienė</cp:lastModifiedBy>
  <cp:lastPrinted>2018-09-27T13:29:00Z</cp:lastPrinted>
  <dcterms:modified xsi:type="dcterms:W3CDTF">2021-10-11T11:34:00Z</dcterms:modified>
  <cp:revision>3</cp:revision>
  <dc:title>Projektas</dc:title>
</cp:coreProperties>
</file>