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B8B34" w14:textId="68476012" w:rsidR="006F0176" w:rsidRPr="00217FE3" w:rsidRDefault="00264451" w:rsidP="006F0176">
      <w:pPr>
        <w:jc w:val="center"/>
        <w:rPr>
          <w:rStyle w:val="Strong"/>
          <w:caps/>
          <w:sz w:val="24"/>
          <w:szCs w:val="24"/>
        </w:rPr>
      </w:pPr>
      <w:r w:rsidRPr="007575B1">
        <w:rPr>
          <w:rFonts w:ascii="Times New Roman" w:hAnsi="Times New Roman"/>
          <w:b/>
          <w:bCs/>
          <w:sz w:val="24"/>
          <w:szCs w:val="24"/>
        </w:rPr>
        <w:t xml:space="preserve">2014 M. VASARIO 26 D. </w:t>
      </w:r>
      <w:r w:rsidR="002904A2" w:rsidRPr="007575B1">
        <w:rPr>
          <w:rFonts w:ascii="Times New Roman" w:hAnsi="Times New Roman"/>
          <w:b/>
          <w:bCs/>
          <w:sz w:val="24"/>
          <w:szCs w:val="24"/>
        </w:rPr>
        <w:t>EUROPOS PARLAMENTO I</w:t>
      </w:r>
      <w:r w:rsidRPr="007575B1">
        <w:rPr>
          <w:rFonts w:ascii="Times New Roman" w:hAnsi="Times New Roman"/>
          <w:b/>
          <w:bCs/>
          <w:sz w:val="24"/>
          <w:szCs w:val="24"/>
        </w:rPr>
        <w:t>R TARYBOS DIREKTYVOS 2014/24/ES</w:t>
      </w:r>
      <w:r w:rsidR="002904A2" w:rsidRPr="007575B1">
        <w:rPr>
          <w:rFonts w:ascii="Times New Roman" w:hAnsi="Times New Roman"/>
          <w:b/>
          <w:bCs/>
          <w:sz w:val="24"/>
          <w:szCs w:val="24"/>
        </w:rPr>
        <w:t xml:space="preserve"> DĖL VIEŠŲJŲ PIRKIMŲ, KURIA PANAIKINAMA DIREKTYVA 2004/18/EB</w:t>
      </w:r>
      <w:r w:rsidR="007575B1" w:rsidRPr="007575B1">
        <w:rPr>
          <w:rFonts w:ascii="Times New Roman" w:hAnsi="Times New Roman"/>
          <w:b/>
          <w:bCs/>
          <w:sz w:val="24"/>
          <w:szCs w:val="24"/>
        </w:rPr>
        <w:t>,</w:t>
      </w:r>
      <w:r w:rsidR="002904A2" w:rsidRPr="007575B1">
        <w:rPr>
          <w:rFonts w:ascii="Times New Roman" w:hAnsi="Times New Roman"/>
          <w:b/>
          <w:bCs/>
          <w:sz w:val="24"/>
          <w:szCs w:val="24"/>
        </w:rPr>
        <w:t xml:space="preserve"> IR </w:t>
      </w:r>
      <w:r w:rsidR="002904A2" w:rsidRPr="007575B1">
        <w:rPr>
          <w:rFonts w:ascii="Times New Roman" w:hAnsi="Times New Roman"/>
          <w:b/>
          <w:sz w:val="24"/>
          <w:szCs w:val="24"/>
        </w:rPr>
        <w:t xml:space="preserve">LIETUVOS RESPUBLIKOS VIEŠŲJŲ PIRKIMŲ ĮSTATYMO NR. I-1491 2, 17, 25, 27, </w:t>
      </w:r>
      <w:r w:rsidR="0021720A">
        <w:rPr>
          <w:rFonts w:ascii="Times New Roman" w:hAnsi="Times New Roman"/>
          <w:b/>
          <w:sz w:val="24"/>
          <w:szCs w:val="24"/>
        </w:rPr>
        <w:t>3</w:t>
      </w:r>
      <w:r w:rsidR="00EF709B">
        <w:rPr>
          <w:rFonts w:ascii="Times New Roman" w:hAnsi="Times New Roman"/>
          <w:b/>
          <w:sz w:val="24"/>
          <w:szCs w:val="24"/>
        </w:rPr>
        <w:t>5</w:t>
      </w:r>
      <w:r w:rsidR="0021720A">
        <w:rPr>
          <w:rFonts w:ascii="Times New Roman" w:hAnsi="Times New Roman"/>
          <w:b/>
          <w:sz w:val="24"/>
          <w:szCs w:val="24"/>
        </w:rPr>
        <w:t xml:space="preserve">, </w:t>
      </w:r>
      <w:r w:rsidR="002904A2" w:rsidRPr="007575B1">
        <w:rPr>
          <w:rFonts w:ascii="Times New Roman" w:hAnsi="Times New Roman"/>
          <w:b/>
          <w:sz w:val="24"/>
          <w:szCs w:val="24"/>
        </w:rPr>
        <w:t xml:space="preserve">37, </w:t>
      </w:r>
      <w:r w:rsidR="007C722A" w:rsidRPr="007575B1">
        <w:rPr>
          <w:rFonts w:ascii="Times New Roman" w:hAnsi="Times New Roman"/>
          <w:b/>
          <w:sz w:val="24"/>
          <w:szCs w:val="24"/>
        </w:rPr>
        <w:t xml:space="preserve">39, </w:t>
      </w:r>
      <w:r w:rsidR="002904A2" w:rsidRPr="007575B1">
        <w:rPr>
          <w:rFonts w:ascii="Times New Roman" w:hAnsi="Times New Roman"/>
          <w:b/>
          <w:sz w:val="24"/>
          <w:szCs w:val="24"/>
        </w:rPr>
        <w:t>47, 51, 87 IR 92 STRAIPSNIŲ PAKEITIMO ĮSTATYMO PROJEKTO</w:t>
      </w:r>
      <w:r w:rsidR="002904A2" w:rsidRPr="007575B1">
        <w:rPr>
          <w:rFonts w:ascii="Times New Roman" w:hAnsi="Times New Roman"/>
          <w:b/>
          <w:bCs/>
          <w:sz w:val="24"/>
          <w:szCs w:val="24"/>
        </w:rPr>
        <w:t xml:space="preserve"> ATITIKTIES LENTELĖ</w:t>
      </w:r>
    </w:p>
    <w:p w14:paraId="598807A1" w14:textId="77777777" w:rsidR="005C3876" w:rsidRPr="00217FE3" w:rsidRDefault="005C3876" w:rsidP="00AB4FC5">
      <w:pPr>
        <w:spacing w:after="0" w:line="240" w:lineRule="auto"/>
        <w:rPr>
          <w:rFonts w:ascii="Times New Roman" w:hAnsi="Times New Roman"/>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6663"/>
        <w:gridCol w:w="2126"/>
      </w:tblGrid>
      <w:tr w:rsidR="00D06CA2" w:rsidRPr="00217FE3" w14:paraId="08AC1C7E" w14:textId="77777777" w:rsidTr="00CF2AEF">
        <w:tc>
          <w:tcPr>
            <w:tcW w:w="5778" w:type="dxa"/>
            <w:shd w:val="clear" w:color="auto" w:fill="auto"/>
          </w:tcPr>
          <w:p w14:paraId="52999F1A" w14:textId="2662D342" w:rsidR="00AB4FC5" w:rsidRPr="00217FE3" w:rsidRDefault="00264451" w:rsidP="007575B1">
            <w:pPr>
              <w:pStyle w:val="CM4"/>
              <w:jc w:val="both"/>
              <w:rPr>
                <w:rFonts w:ascii="Times New Roman" w:hAnsi="Times New Roman"/>
              </w:rPr>
            </w:pPr>
            <w:r w:rsidRPr="00217FE3">
              <w:rPr>
                <w:rFonts w:ascii="Times New Roman" w:hAnsi="Times New Roman"/>
                <w:b/>
                <w:bCs/>
              </w:rPr>
              <w:t xml:space="preserve">2014 m. vasario 26 d. </w:t>
            </w:r>
            <w:r w:rsidR="006F0176" w:rsidRPr="00217FE3">
              <w:rPr>
                <w:rFonts w:ascii="Times New Roman" w:hAnsi="Times New Roman"/>
                <w:b/>
                <w:bCs/>
              </w:rPr>
              <w:t xml:space="preserve">Europos Parlamento ir Tarybos direktyva </w:t>
            </w:r>
            <w:r w:rsidR="00AB4FC5" w:rsidRPr="00217FE3">
              <w:rPr>
                <w:rFonts w:ascii="Times New Roman" w:hAnsi="Times New Roman"/>
                <w:b/>
                <w:bCs/>
              </w:rPr>
              <w:t>2014/24/ES dėl viešųjų pirkimų, kuria panaikinama Direktyva 2004/18/EB</w:t>
            </w:r>
          </w:p>
        </w:tc>
        <w:tc>
          <w:tcPr>
            <w:tcW w:w="6663" w:type="dxa"/>
            <w:shd w:val="clear" w:color="auto" w:fill="auto"/>
          </w:tcPr>
          <w:p w14:paraId="6A798CB2" w14:textId="679E0911" w:rsidR="00AB4FC5" w:rsidRDefault="002904A2" w:rsidP="002904A2">
            <w:pPr>
              <w:spacing w:after="0" w:line="240" w:lineRule="auto"/>
              <w:jc w:val="both"/>
              <w:rPr>
                <w:rFonts w:ascii="Times New Roman" w:hAnsi="Times New Roman"/>
                <w:b/>
                <w:sz w:val="24"/>
                <w:szCs w:val="24"/>
              </w:rPr>
            </w:pPr>
            <w:r w:rsidRPr="00217FE3">
              <w:rPr>
                <w:rFonts w:ascii="Times New Roman" w:hAnsi="Times New Roman"/>
                <w:b/>
                <w:sz w:val="24"/>
                <w:szCs w:val="24"/>
              </w:rPr>
              <w:t xml:space="preserve">Lietuvos Respublikos viešųjų pirkimų įstatymo Nr. I-1491 2, 17, 25, 27, </w:t>
            </w:r>
            <w:r w:rsidR="0021720A">
              <w:rPr>
                <w:rFonts w:ascii="Times New Roman" w:hAnsi="Times New Roman"/>
                <w:b/>
                <w:sz w:val="24"/>
                <w:szCs w:val="24"/>
              </w:rPr>
              <w:t>3</w:t>
            </w:r>
            <w:r w:rsidR="006D7BD0">
              <w:rPr>
                <w:rFonts w:ascii="Times New Roman" w:hAnsi="Times New Roman"/>
                <w:b/>
                <w:sz w:val="24"/>
                <w:szCs w:val="24"/>
              </w:rPr>
              <w:t>5</w:t>
            </w:r>
            <w:r w:rsidR="0021720A">
              <w:rPr>
                <w:rFonts w:ascii="Times New Roman" w:hAnsi="Times New Roman"/>
                <w:b/>
                <w:sz w:val="24"/>
                <w:szCs w:val="24"/>
              </w:rPr>
              <w:t xml:space="preserve">, </w:t>
            </w:r>
            <w:r w:rsidRPr="00217FE3">
              <w:rPr>
                <w:rFonts w:ascii="Times New Roman" w:hAnsi="Times New Roman"/>
                <w:b/>
                <w:sz w:val="24"/>
                <w:szCs w:val="24"/>
              </w:rPr>
              <w:t xml:space="preserve">37, </w:t>
            </w:r>
            <w:r w:rsidR="00011878">
              <w:rPr>
                <w:rFonts w:ascii="Times New Roman" w:hAnsi="Times New Roman"/>
                <w:b/>
                <w:sz w:val="24"/>
                <w:szCs w:val="24"/>
              </w:rPr>
              <w:t xml:space="preserve">39, </w:t>
            </w:r>
            <w:r w:rsidRPr="00217FE3">
              <w:rPr>
                <w:rFonts w:ascii="Times New Roman" w:hAnsi="Times New Roman"/>
                <w:b/>
                <w:sz w:val="24"/>
                <w:szCs w:val="24"/>
              </w:rPr>
              <w:t xml:space="preserve">47, 51, 87 ir 92 straipsnių pakeitimo įstatymo projektas (toliau – Projektas) </w:t>
            </w:r>
          </w:p>
          <w:p w14:paraId="1E809260" w14:textId="77777777" w:rsidR="00936156" w:rsidRDefault="00936156" w:rsidP="002904A2">
            <w:pPr>
              <w:spacing w:after="0" w:line="240" w:lineRule="auto"/>
              <w:jc w:val="both"/>
              <w:rPr>
                <w:rFonts w:ascii="Times New Roman" w:hAnsi="Times New Roman"/>
                <w:b/>
                <w:sz w:val="24"/>
                <w:szCs w:val="24"/>
              </w:rPr>
            </w:pPr>
          </w:p>
          <w:p w14:paraId="11AB82BC" w14:textId="627C5ABA" w:rsidR="006051DF" w:rsidRPr="00E351A1" w:rsidRDefault="00936156" w:rsidP="002904A2">
            <w:pPr>
              <w:spacing w:after="0" w:line="240" w:lineRule="auto"/>
              <w:jc w:val="both"/>
              <w:rPr>
                <w:rFonts w:ascii="Times New Roman" w:hAnsi="Times New Roman"/>
                <w:sz w:val="24"/>
                <w:szCs w:val="24"/>
              </w:rPr>
            </w:pPr>
            <w:r w:rsidRPr="00E351A1">
              <w:rPr>
                <w:rFonts w:ascii="Times New Roman" w:hAnsi="Times New Roman"/>
                <w:sz w:val="24"/>
                <w:szCs w:val="24"/>
              </w:rPr>
              <w:t xml:space="preserve">Lietuvos Respublikos viešųjų pirkimų įstatymas Nr. I-1491 (toliau – Įstatymas Nr. I-1491) </w:t>
            </w:r>
          </w:p>
        </w:tc>
        <w:tc>
          <w:tcPr>
            <w:tcW w:w="2126" w:type="dxa"/>
            <w:shd w:val="clear" w:color="auto" w:fill="auto"/>
          </w:tcPr>
          <w:p w14:paraId="7BC32695" w14:textId="77777777" w:rsidR="00AB4FC5" w:rsidRPr="00217FE3" w:rsidRDefault="00AB4FC5" w:rsidP="000D3D9B">
            <w:pPr>
              <w:spacing w:after="0" w:line="240" w:lineRule="auto"/>
              <w:rPr>
                <w:rFonts w:ascii="Times New Roman" w:hAnsi="Times New Roman"/>
                <w:b/>
                <w:sz w:val="24"/>
                <w:szCs w:val="24"/>
              </w:rPr>
            </w:pPr>
            <w:r w:rsidRPr="00217FE3">
              <w:rPr>
                <w:rFonts w:ascii="Times New Roman" w:hAnsi="Times New Roman"/>
                <w:b/>
                <w:sz w:val="24"/>
                <w:szCs w:val="24"/>
              </w:rPr>
              <w:t>Direktyvos perkėlimo lygis</w:t>
            </w:r>
          </w:p>
        </w:tc>
      </w:tr>
      <w:tr w:rsidR="00D06CA2" w:rsidRPr="000D3D9B" w14:paraId="66600EC7" w14:textId="77777777" w:rsidTr="00CF2AEF">
        <w:tc>
          <w:tcPr>
            <w:tcW w:w="5778" w:type="dxa"/>
            <w:shd w:val="clear" w:color="auto" w:fill="auto"/>
          </w:tcPr>
          <w:p w14:paraId="3A087E2F" w14:textId="31F7595E" w:rsidR="006B771F" w:rsidRPr="00217FE3" w:rsidRDefault="002D24E8" w:rsidP="000D3D9B">
            <w:pPr>
              <w:pStyle w:val="Point0"/>
              <w:spacing w:before="0" w:after="0" w:line="240" w:lineRule="auto"/>
              <w:ind w:left="0" w:firstLine="0"/>
              <w:jc w:val="both"/>
              <w:rPr>
                <w:b/>
                <w:lang w:val="lt-LT"/>
              </w:rPr>
            </w:pPr>
            <w:r w:rsidRPr="00217FE3">
              <w:rPr>
                <w:b/>
                <w:lang w:val="lt-LT"/>
              </w:rPr>
              <w:t>8 straipsnis</w:t>
            </w:r>
            <w:r w:rsidR="000829A9" w:rsidRPr="00217FE3">
              <w:rPr>
                <w:b/>
                <w:lang w:val="lt-LT"/>
              </w:rPr>
              <w:t xml:space="preserve">. </w:t>
            </w:r>
            <w:r w:rsidRPr="00217FE3">
              <w:rPr>
                <w:b/>
                <w:lang w:val="lt-LT"/>
              </w:rPr>
              <w:t>Specialios išimtys elektroninių ryšių srityje</w:t>
            </w:r>
          </w:p>
          <w:p w14:paraId="72DDA9C9" w14:textId="77777777" w:rsidR="002D24E8" w:rsidRPr="00217FE3" w:rsidRDefault="002D24E8" w:rsidP="000D3D9B">
            <w:pPr>
              <w:pStyle w:val="Point0"/>
              <w:spacing w:before="0" w:after="0" w:line="240" w:lineRule="auto"/>
              <w:ind w:left="0" w:firstLine="0"/>
              <w:jc w:val="both"/>
              <w:rPr>
                <w:lang w:val="lt-LT"/>
              </w:rPr>
            </w:pPr>
            <w:r w:rsidRPr="00217FE3">
              <w:rPr>
                <w:lang w:val="lt-LT"/>
              </w:rPr>
              <w:t>Ši direktyva netaikoma viešosioms sutartims ir projekto konkursams, kurių pagrindinis tikslas – leisti perkančiosioms organizacijoms teikti arba naudoti viešuosius ryšių tinklus arba teikti visuomenei vieną ar daugiau elektroninių ryšių paslaugų.</w:t>
            </w:r>
          </w:p>
          <w:p w14:paraId="3CC7869F" w14:textId="77777777" w:rsidR="002D24E8" w:rsidRPr="00217FE3" w:rsidRDefault="00ED7A51" w:rsidP="000D3D9B">
            <w:pPr>
              <w:pStyle w:val="Point0"/>
              <w:spacing w:before="0" w:after="0" w:line="240" w:lineRule="auto"/>
              <w:ind w:left="0" w:firstLine="0"/>
              <w:jc w:val="both"/>
              <w:rPr>
                <w:lang w:val="lt-LT"/>
              </w:rPr>
            </w:pPr>
            <w:r w:rsidRPr="00217FE3">
              <w:rPr>
                <w:lang w:val="lt-LT"/>
              </w:rPr>
              <w:t>Šiame straipsnyje „viešasis ryšių tinklas“ ir „elektroninių ryšių tinklas“ reiškia tą patį kaip Europos Parlamento ir Tarybos direktyvoje 2002/21/EB.</w:t>
            </w:r>
          </w:p>
        </w:tc>
        <w:tc>
          <w:tcPr>
            <w:tcW w:w="6663" w:type="dxa"/>
            <w:shd w:val="clear" w:color="auto" w:fill="auto"/>
          </w:tcPr>
          <w:p w14:paraId="115C7450" w14:textId="22E6D2AB" w:rsidR="002904A2" w:rsidRPr="00217FE3" w:rsidRDefault="002904A2" w:rsidP="000D3D9B">
            <w:pPr>
              <w:spacing w:after="0" w:line="240" w:lineRule="auto"/>
              <w:jc w:val="both"/>
              <w:rPr>
                <w:rFonts w:ascii="Times New Roman" w:hAnsi="Times New Roman"/>
                <w:b/>
                <w:sz w:val="24"/>
                <w:szCs w:val="24"/>
              </w:rPr>
            </w:pPr>
            <w:r w:rsidRPr="00217FE3">
              <w:rPr>
                <w:rFonts w:ascii="Times New Roman" w:hAnsi="Times New Roman"/>
                <w:b/>
                <w:sz w:val="24"/>
                <w:szCs w:val="24"/>
              </w:rPr>
              <w:t>Projektas</w:t>
            </w:r>
          </w:p>
          <w:p w14:paraId="12526E27" w14:textId="77777777" w:rsidR="00F56ED2" w:rsidRPr="00217FE3" w:rsidRDefault="00F56ED2" w:rsidP="000D3D9B">
            <w:pPr>
              <w:spacing w:after="0" w:line="240" w:lineRule="auto"/>
              <w:jc w:val="both"/>
              <w:rPr>
                <w:rFonts w:ascii="Times New Roman" w:hAnsi="Times New Roman"/>
                <w:b/>
                <w:sz w:val="24"/>
                <w:szCs w:val="24"/>
              </w:rPr>
            </w:pPr>
            <w:r w:rsidRPr="00217FE3">
              <w:rPr>
                <w:rFonts w:ascii="Times New Roman" w:hAnsi="Times New Roman"/>
                <w:b/>
                <w:sz w:val="24"/>
                <w:szCs w:val="24"/>
              </w:rPr>
              <w:t>2 straipsnis. Pagrindinės šio įstatymo sąvokos</w:t>
            </w:r>
          </w:p>
          <w:p w14:paraId="34926ACD" w14:textId="73CC7FE0" w:rsidR="002D24E8" w:rsidRPr="00E351A1" w:rsidRDefault="007D0A70" w:rsidP="00ED37BD">
            <w:pPr>
              <w:tabs>
                <w:tab w:val="left" w:pos="4995"/>
              </w:tabs>
              <w:spacing w:after="0" w:line="240" w:lineRule="auto"/>
              <w:jc w:val="both"/>
              <w:rPr>
                <w:rFonts w:ascii="Times New Roman" w:hAnsi="Times New Roman"/>
                <w:b/>
                <w:sz w:val="24"/>
                <w:szCs w:val="24"/>
                <w:u w:val="single"/>
              </w:rPr>
            </w:pPr>
            <w:r w:rsidRPr="00E351A1">
              <w:rPr>
                <w:rFonts w:ascii="Times New Roman" w:hAnsi="Times New Roman"/>
                <w:b/>
                <w:sz w:val="24"/>
                <w:szCs w:val="24"/>
              </w:rPr>
              <w:t xml:space="preserve">49. Kitos šiame įstatyme vartojamos sąvokos suprantamos taip, kaip jos apibrėžtos Lietuvos Respublikos baudžiamajame kodekse, Pirkimų, atliekamų vandentvarkos, energetikos, transporto ar pašto paslaugų srities perkančiųjų subjektų, įstatyme, Lietuvos Respublikos visuomenės informavimo įstatyme, Lietuvos Respublikos finansinių priemonių rinkų įstatyme, Lietuvos Respublikos elektroninių ryšių įstatyme, Lietuvos Respublikos valstybės informacinių išteklių valdymo įstatyme, Lietuvos Respublikos viešojo administravimo įstatyme, </w:t>
            </w:r>
            <w:r w:rsidRPr="00E351A1">
              <w:rPr>
                <w:rFonts w:ascii="Times New Roman" w:hAnsi="Times New Roman"/>
                <w:b/>
                <w:bCs/>
                <w:sz w:val="24"/>
                <w:szCs w:val="24"/>
              </w:rPr>
              <w:t>Lietuvos Respublikos nacionaliniam saugumui užtikrinti svarbių objektų apsaugos įstatyme, Lietuvos Respublikos konkurencijos įstatyme</w:t>
            </w:r>
            <w:r w:rsidRPr="00E351A1">
              <w:rPr>
                <w:rFonts w:ascii="Times New Roman" w:hAnsi="Times New Roman"/>
                <w:b/>
                <w:sz w:val="24"/>
                <w:szCs w:val="24"/>
              </w:rPr>
              <w:t>.</w:t>
            </w:r>
          </w:p>
        </w:tc>
        <w:tc>
          <w:tcPr>
            <w:tcW w:w="2126" w:type="dxa"/>
            <w:shd w:val="clear" w:color="auto" w:fill="auto"/>
          </w:tcPr>
          <w:p w14:paraId="70181164" w14:textId="477AD09D" w:rsidR="002D24E8" w:rsidRPr="000D3D9B" w:rsidRDefault="00217FE3" w:rsidP="000D3D9B">
            <w:pPr>
              <w:spacing w:after="0" w:line="240" w:lineRule="auto"/>
              <w:rPr>
                <w:rFonts w:ascii="Times New Roman" w:hAnsi="Times New Roman"/>
                <w:sz w:val="24"/>
                <w:szCs w:val="24"/>
              </w:rPr>
            </w:pPr>
            <w:r>
              <w:rPr>
                <w:rFonts w:ascii="Times New Roman" w:hAnsi="Times New Roman"/>
                <w:sz w:val="24"/>
                <w:szCs w:val="24"/>
              </w:rPr>
              <w:t>V</w:t>
            </w:r>
            <w:r w:rsidR="000829A9" w:rsidRPr="00217FE3">
              <w:rPr>
                <w:rFonts w:ascii="Times New Roman" w:hAnsi="Times New Roman"/>
                <w:sz w:val="24"/>
                <w:szCs w:val="24"/>
              </w:rPr>
              <w:t>isiškas</w:t>
            </w:r>
          </w:p>
        </w:tc>
      </w:tr>
      <w:tr w:rsidR="00936156" w:rsidRPr="000D3D9B" w14:paraId="606598E7" w14:textId="77777777" w:rsidTr="00CF2AEF">
        <w:tc>
          <w:tcPr>
            <w:tcW w:w="5778" w:type="dxa"/>
            <w:shd w:val="clear" w:color="auto" w:fill="auto"/>
          </w:tcPr>
          <w:p w14:paraId="40A42D65" w14:textId="77777777" w:rsidR="00936156" w:rsidRPr="007C266F" w:rsidRDefault="00936156" w:rsidP="00936156">
            <w:pPr>
              <w:pStyle w:val="Point0"/>
              <w:spacing w:before="0" w:after="0" w:line="240" w:lineRule="auto"/>
              <w:ind w:left="0" w:firstLine="0"/>
              <w:jc w:val="both"/>
              <w:rPr>
                <w:b/>
                <w:lang w:val="lt-LT"/>
              </w:rPr>
            </w:pPr>
            <w:r w:rsidRPr="000D3D9B">
              <w:rPr>
                <w:b/>
                <w:lang w:val="lt-LT"/>
              </w:rPr>
              <w:t>10 straipsnis. Specialios išimtys paslaugų pirkimo sutarčių atveju</w:t>
            </w:r>
          </w:p>
          <w:p w14:paraId="756E43C6" w14:textId="77777777" w:rsidR="00936156" w:rsidRDefault="00936156" w:rsidP="00936156">
            <w:pPr>
              <w:pStyle w:val="Point0"/>
              <w:spacing w:before="0" w:after="0" w:line="240" w:lineRule="auto"/>
              <w:ind w:left="0" w:firstLine="0"/>
              <w:jc w:val="both"/>
              <w:rPr>
                <w:lang w:val="lt-LT"/>
              </w:rPr>
            </w:pPr>
            <w:r w:rsidRPr="000D3D9B">
              <w:rPr>
                <w:lang w:val="lt-LT"/>
              </w:rPr>
              <w:t>Ši direktyva netaikoma viešojo paslaugų pirkimo sutartims dėl:</w:t>
            </w:r>
          </w:p>
          <w:p w14:paraId="222AE9BC" w14:textId="77777777" w:rsidR="00936156" w:rsidRPr="000D3D9B" w:rsidRDefault="00936156" w:rsidP="00936156">
            <w:pPr>
              <w:pStyle w:val="Point0"/>
              <w:numPr>
                <w:ilvl w:val="0"/>
                <w:numId w:val="2"/>
              </w:numPr>
              <w:tabs>
                <w:tab w:val="left" w:pos="360"/>
              </w:tabs>
              <w:spacing w:before="0" w:after="0" w:line="240" w:lineRule="auto"/>
              <w:ind w:left="0" w:firstLine="0"/>
              <w:jc w:val="both"/>
              <w:rPr>
                <w:lang w:val="lt-LT"/>
              </w:rPr>
            </w:pPr>
            <w:r w:rsidRPr="000D3D9B">
              <w:rPr>
                <w:lang w:val="lt-LT"/>
              </w:rPr>
              <w:t>žemės, esamų pastatų ar kito nekilnojamojo turto įsigijimo arba nuomos bet kokiomis finansinėmis priemonėmis arba sutartims, susijusioms su teisėmis į juos;</w:t>
            </w:r>
          </w:p>
          <w:p w14:paraId="63558CDD" w14:textId="77777777" w:rsidR="00936156" w:rsidRPr="000D3D9B" w:rsidRDefault="00936156" w:rsidP="00936156">
            <w:pPr>
              <w:pStyle w:val="Point0"/>
              <w:spacing w:before="0" w:after="0" w:line="240" w:lineRule="auto"/>
              <w:ind w:left="0" w:firstLine="0"/>
              <w:jc w:val="both"/>
              <w:rPr>
                <w:lang w:val="lt-LT"/>
              </w:rPr>
            </w:pPr>
            <w:r w:rsidRPr="000D3D9B">
              <w:rPr>
                <w:lang w:val="lt-LT"/>
              </w:rPr>
              <w:lastRenderedPageBreak/>
              <w:t>b) audiovizualinės arba radijo žiniasklaidos paslaugų teikėjų skiriamoms sutartims dėl programų medžiagos, skirtos audiovizualinės žiniasklaidos paslaugoms arba radijo žiniasklaidos paslaugoms teikti, įsigijimo, kūrimo, gaminimo ar bendro gaminimo arba sutartims dėl transliacijos laiko ar programų transliavimo, skiriamoms audiovizualinės ar radijo žiniasklaidos paslaugų teikėjams. Taikant šį punktą terminai „audiovizualinės žiniasklaidos paslaugos“ ir „žiniasklaidos paslaugų teikėjai“ turi tokią pačią reikšmę, kaip apibrėžta Europos Parlamento ir Tarybos direktyvos 2010/13/ES atitinkamai 1 straipsnio 1 dalies a ir d punktuose. Terminas „programa“ turi tokią pačią reikšmę, kaip apibrėžta tos direktyvos 1 straipsnio 1 dalies b punkte, tačiau jis taip pat apima radijo programas ir radijo programų medžiagą. Be to, taikant šią nuostatą, termino „programų medžiaga“ ir termino „programa“ reikšmės yra tokios pačios;</w:t>
            </w:r>
          </w:p>
          <w:p w14:paraId="2CAEAC40" w14:textId="77777777" w:rsidR="00936156" w:rsidRPr="00217FE3" w:rsidRDefault="00936156" w:rsidP="000D3D9B">
            <w:pPr>
              <w:pStyle w:val="Point0"/>
              <w:spacing w:before="0" w:after="0" w:line="240" w:lineRule="auto"/>
              <w:ind w:left="0" w:firstLine="0"/>
              <w:jc w:val="both"/>
              <w:rPr>
                <w:b/>
                <w:lang w:val="lt-LT"/>
              </w:rPr>
            </w:pPr>
          </w:p>
        </w:tc>
        <w:tc>
          <w:tcPr>
            <w:tcW w:w="6663" w:type="dxa"/>
            <w:shd w:val="clear" w:color="auto" w:fill="auto"/>
          </w:tcPr>
          <w:p w14:paraId="166DB16F" w14:textId="77777777" w:rsidR="00936156" w:rsidRDefault="00936156" w:rsidP="00936156">
            <w:pPr>
              <w:spacing w:after="0" w:line="240" w:lineRule="auto"/>
              <w:jc w:val="both"/>
              <w:rPr>
                <w:rFonts w:ascii="Times New Roman" w:hAnsi="Times New Roman"/>
                <w:b/>
                <w:sz w:val="24"/>
                <w:szCs w:val="24"/>
              </w:rPr>
            </w:pPr>
            <w:r w:rsidRPr="00095112">
              <w:rPr>
                <w:rFonts w:ascii="Times New Roman" w:hAnsi="Times New Roman"/>
                <w:b/>
                <w:sz w:val="24"/>
                <w:szCs w:val="24"/>
              </w:rPr>
              <w:lastRenderedPageBreak/>
              <w:t>Įstatymas Nr. I-1491</w:t>
            </w:r>
          </w:p>
          <w:p w14:paraId="5DF7BCD4" w14:textId="093CA221" w:rsidR="00936156" w:rsidRPr="00657165" w:rsidRDefault="00936156" w:rsidP="00936156">
            <w:pPr>
              <w:spacing w:after="0" w:line="240" w:lineRule="auto"/>
              <w:jc w:val="both"/>
              <w:rPr>
                <w:rFonts w:ascii="Times New Roman" w:hAnsi="Times New Roman"/>
                <w:b/>
                <w:sz w:val="24"/>
                <w:szCs w:val="24"/>
              </w:rPr>
            </w:pPr>
            <w:r w:rsidRPr="00657165">
              <w:rPr>
                <w:rFonts w:ascii="Times New Roman" w:hAnsi="Times New Roman"/>
                <w:b/>
                <w:sz w:val="24"/>
                <w:szCs w:val="24"/>
              </w:rPr>
              <w:t>6 straipsnis. Specialūs atvejai, kai šio įstatymo reikalavimai netaikomi paslaugų pirkimams</w:t>
            </w:r>
          </w:p>
          <w:p w14:paraId="0413FB7E" w14:textId="77777777" w:rsidR="00936156" w:rsidRPr="00EC5A19" w:rsidRDefault="00936156" w:rsidP="00936156">
            <w:pPr>
              <w:spacing w:after="0" w:line="240" w:lineRule="auto"/>
              <w:jc w:val="both"/>
              <w:rPr>
                <w:rFonts w:ascii="Times New Roman" w:hAnsi="Times New Roman"/>
                <w:sz w:val="24"/>
                <w:szCs w:val="24"/>
              </w:rPr>
            </w:pPr>
            <w:r w:rsidRPr="00EC5A19">
              <w:rPr>
                <w:rFonts w:ascii="Times New Roman" w:hAnsi="Times New Roman"/>
                <w:sz w:val="24"/>
                <w:szCs w:val="24"/>
              </w:rPr>
              <w:t xml:space="preserve">Šio įstatymo reikalavimai netaikomi: </w:t>
            </w:r>
          </w:p>
          <w:p w14:paraId="0DA3C886" w14:textId="77777777" w:rsidR="00936156" w:rsidRPr="00EC5A19" w:rsidRDefault="00936156" w:rsidP="00936156">
            <w:pPr>
              <w:spacing w:after="0" w:line="240" w:lineRule="auto"/>
              <w:jc w:val="both"/>
              <w:rPr>
                <w:rFonts w:ascii="Times New Roman" w:hAnsi="Times New Roman"/>
                <w:sz w:val="24"/>
                <w:szCs w:val="24"/>
              </w:rPr>
            </w:pPr>
            <w:r w:rsidRPr="00EC5A19">
              <w:rPr>
                <w:rFonts w:ascii="Times New Roman" w:hAnsi="Times New Roman"/>
                <w:sz w:val="24"/>
                <w:szCs w:val="24"/>
              </w:rPr>
              <w:t>1) žemės, esamų pastatų ar kitų nekilnojamųjų daiktų įsigijimui arba nuomai bet kokiomis finansinėmis priemonėmis ar teisių į šiuos daiktus įsigijimui</w:t>
            </w:r>
            <w:r w:rsidRPr="00EC5A19">
              <w:rPr>
                <w:rFonts w:ascii="Times New Roman" w:hAnsi="Times New Roman"/>
                <w:i/>
                <w:iCs/>
                <w:sz w:val="24"/>
                <w:szCs w:val="24"/>
              </w:rPr>
              <w:t xml:space="preserve">. </w:t>
            </w:r>
            <w:r w:rsidRPr="00EC5A19">
              <w:rPr>
                <w:rFonts w:ascii="Times New Roman" w:hAnsi="Times New Roman"/>
                <w:sz w:val="24"/>
                <w:szCs w:val="24"/>
              </w:rPr>
              <w:t>Tokių pirkimų tvarką nustato Lietuvos Respublikos Vyriausybė;</w:t>
            </w:r>
          </w:p>
          <w:p w14:paraId="5F50758C" w14:textId="77777777" w:rsidR="00936156" w:rsidRDefault="00936156" w:rsidP="00936156">
            <w:pPr>
              <w:spacing w:after="0" w:line="240" w:lineRule="auto"/>
              <w:jc w:val="both"/>
              <w:rPr>
                <w:rFonts w:ascii="Times New Roman" w:hAnsi="Times New Roman"/>
                <w:sz w:val="24"/>
                <w:szCs w:val="24"/>
              </w:rPr>
            </w:pPr>
            <w:r w:rsidRPr="00EC5A19">
              <w:rPr>
                <w:rFonts w:ascii="Times New Roman" w:hAnsi="Times New Roman"/>
                <w:sz w:val="24"/>
                <w:szCs w:val="24"/>
              </w:rPr>
              <w:lastRenderedPageBreak/>
              <w:t>2) radijo ir audiovizualinės žiniasklaidos programų, jų sukūrimo, gaminimo pirkimams, kai tokius pirkimus atlieka radijo programų transliuotojas ar v</w:t>
            </w:r>
            <w:r w:rsidRPr="00EC5A19">
              <w:rPr>
                <w:rFonts w:ascii="Times New Roman" w:hAnsi="Times New Roman"/>
                <w:bCs/>
                <w:sz w:val="24"/>
                <w:szCs w:val="24"/>
              </w:rPr>
              <w:t>isuomenės informavimo audiovizualinėmis priemonėmis paslaugos teikėjas</w:t>
            </w:r>
            <w:r w:rsidRPr="00EC5A19">
              <w:rPr>
                <w:rFonts w:ascii="Times New Roman" w:hAnsi="Times New Roman"/>
                <w:sz w:val="24"/>
                <w:szCs w:val="24"/>
              </w:rPr>
              <w:t>, bei radijo ir audiovizualinės žiniasklaidos programų transliavimo eteryje laiko, kai sutartis sudaroma su radijo programų transliuotoju ar v</w:t>
            </w:r>
            <w:r w:rsidRPr="00EC5A19">
              <w:rPr>
                <w:rFonts w:ascii="Times New Roman" w:hAnsi="Times New Roman"/>
                <w:bCs/>
                <w:sz w:val="24"/>
                <w:szCs w:val="24"/>
              </w:rPr>
              <w:t>isuomenės informavimo audiovizualinėmis priemonėmis paslaugos teikėju, pirkimams</w:t>
            </w:r>
            <w:r w:rsidRPr="00EC5A19">
              <w:rPr>
                <w:rFonts w:ascii="Times New Roman" w:hAnsi="Times New Roman"/>
                <w:sz w:val="24"/>
                <w:szCs w:val="24"/>
              </w:rPr>
              <w:t>. Šių pirkimų tvarką nustato Lietuvos Respublikos Vyriausybė;&lt;...&gt;</w:t>
            </w:r>
          </w:p>
          <w:p w14:paraId="133CDEBF" w14:textId="77777777" w:rsidR="0080442B" w:rsidRPr="00EC5A19" w:rsidRDefault="0080442B" w:rsidP="00936156">
            <w:pPr>
              <w:spacing w:after="0" w:line="240" w:lineRule="auto"/>
              <w:jc w:val="both"/>
              <w:rPr>
                <w:rFonts w:ascii="Times New Roman" w:hAnsi="Times New Roman"/>
                <w:sz w:val="24"/>
                <w:szCs w:val="24"/>
              </w:rPr>
            </w:pPr>
          </w:p>
          <w:p w14:paraId="08949BF7" w14:textId="77777777" w:rsidR="00936156" w:rsidRPr="00217FE3" w:rsidRDefault="00936156" w:rsidP="00936156">
            <w:pPr>
              <w:spacing w:after="0" w:line="240" w:lineRule="auto"/>
              <w:jc w:val="both"/>
              <w:rPr>
                <w:rFonts w:ascii="Times New Roman" w:hAnsi="Times New Roman"/>
                <w:b/>
                <w:sz w:val="24"/>
                <w:szCs w:val="24"/>
              </w:rPr>
            </w:pPr>
            <w:r w:rsidRPr="00217FE3">
              <w:rPr>
                <w:rFonts w:ascii="Times New Roman" w:hAnsi="Times New Roman"/>
                <w:b/>
                <w:sz w:val="24"/>
                <w:szCs w:val="24"/>
              </w:rPr>
              <w:t>Projektas</w:t>
            </w:r>
          </w:p>
          <w:p w14:paraId="48301737" w14:textId="77777777" w:rsidR="00936156" w:rsidRPr="00217FE3" w:rsidRDefault="00936156" w:rsidP="00936156">
            <w:pPr>
              <w:spacing w:after="0" w:line="240" w:lineRule="auto"/>
              <w:jc w:val="both"/>
              <w:rPr>
                <w:rFonts w:ascii="Times New Roman" w:hAnsi="Times New Roman"/>
                <w:b/>
                <w:sz w:val="24"/>
                <w:szCs w:val="24"/>
              </w:rPr>
            </w:pPr>
            <w:r w:rsidRPr="00217FE3">
              <w:rPr>
                <w:rFonts w:ascii="Times New Roman" w:hAnsi="Times New Roman"/>
                <w:b/>
                <w:sz w:val="24"/>
                <w:szCs w:val="24"/>
              </w:rPr>
              <w:t>2 straipsnis. Pagrindinės šio įstatymo sąvokos</w:t>
            </w:r>
          </w:p>
          <w:p w14:paraId="4412D470" w14:textId="60C818E5" w:rsidR="00936156" w:rsidRPr="0080442B" w:rsidRDefault="007D0A70" w:rsidP="00936156">
            <w:pPr>
              <w:spacing w:after="0" w:line="240" w:lineRule="auto"/>
              <w:jc w:val="both"/>
              <w:rPr>
                <w:rFonts w:ascii="Times New Roman" w:hAnsi="Times New Roman"/>
                <w:b/>
                <w:sz w:val="24"/>
                <w:szCs w:val="24"/>
              </w:rPr>
            </w:pPr>
            <w:r w:rsidRPr="00E351A1">
              <w:rPr>
                <w:rFonts w:ascii="Times New Roman" w:hAnsi="Times New Roman"/>
                <w:b/>
                <w:sz w:val="24"/>
                <w:szCs w:val="24"/>
              </w:rPr>
              <w:t xml:space="preserve">49. Kitos šiame įstatyme vartojamos sąvokos suprantamos taip, kaip jos apibrėžtos Lietuvos Respublikos baudžiamajame kodekse, Pirkimų, atliekamų vandentvarkos, energetikos, transporto ar pašto paslaugų srities perkančiųjų subjektų, įstatyme, Lietuvos Respublikos visuomenės informavimo įstatyme, Lietuvos Respublikos finansinių priemonių rinkų įstatyme, Lietuvos Respublikos elektroninių ryšių įstatyme, Lietuvos Respublikos valstybės informacinių išteklių valdymo įstatyme, Lietuvos Respublikos viešojo administravimo įstatyme, </w:t>
            </w:r>
            <w:r w:rsidRPr="00E351A1">
              <w:rPr>
                <w:rFonts w:ascii="Times New Roman" w:hAnsi="Times New Roman"/>
                <w:b/>
                <w:bCs/>
                <w:sz w:val="24"/>
                <w:szCs w:val="24"/>
              </w:rPr>
              <w:t>Lietuvos Respublikos nacionaliniam saugumui užtikrinti svarbių objektų apsaugos įstatyme, Lietuvos Respublikos konkurencijos įstatyme</w:t>
            </w:r>
            <w:r w:rsidRPr="00E351A1">
              <w:rPr>
                <w:rFonts w:ascii="Times New Roman" w:hAnsi="Times New Roman"/>
                <w:b/>
                <w:sz w:val="24"/>
                <w:szCs w:val="24"/>
              </w:rPr>
              <w:t>.</w:t>
            </w:r>
          </w:p>
        </w:tc>
        <w:tc>
          <w:tcPr>
            <w:tcW w:w="2126" w:type="dxa"/>
            <w:shd w:val="clear" w:color="auto" w:fill="auto"/>
          </w:tcPr>
          <w:p w14:paraId="216CA794" w14:textId="470FDB39" w:rsidR="00936156" w:rsidRDefault="00135568" w:rsidP="000D3D9B">
            <w:pPr>
              <w:spacing w:after="0" w:line="240" w:lineRule="auto"/>
              <w:rPr>
                <w:rFonts w:ascii="Times New Roman" w:hAnsi="Times New Roman"/>
                <w:sz w:val="24"/>
                <w:szCs w:val="24"/>
              </w:rPr>
            </w:pPr>
            <w:r>
              <w:rPr>
                <w:rFonts w:ascii="Times New Roman" w:hAnsi="Times New Roman"/>
                <w:sz w:val="24"/>
                <w:szCs w:val="24"/>
              </w:rPr>
              <w:lastRenderedPageBreak/>
              <w:t>V</w:t>
            </w:r>
            <w:r w:rsidRPr="00217FE3">
              <w:rPr>
                <w:rFonts w:ascii="Times New Roman" w:hAnsi="Times New Roman"/>
                <w:sz w:val="24"/>
                <w:szCs w:val="24"/>
              </w:rPr>
              <w:t>isiškas</w:t>
            </w:r>
          </w:p>
        </w:tc>
      </w:tr>
      <w:tr w:rsidR="00936156" w:rsidRPr="000D3D9B" w14:paraId="5919E3EA" w14:textId="77777777" w:rsidTr="00CF2AEF">
        <w:tc>
          <w:tcPr>
            <w:tcW w:w="5778" w:type="dxa"/>
            <w:shd w:val="clear" w:color="auto" w:fill="auto"/>
          </w:tcPr>
          <w:p w14:paraId="20819460" w14:textId="77777777" w:rsidR="00936156" w:rsidRPr="000D3D9B" w:rsidRDefault="00936156" w:rsidP="00936156">
            <w:pPr>
              <w:spacing w:after="0" w:line="240" w:lineRule="auto"/>
              <w:rPr>
                <w:rFonts w:ascii="Times New Roman" w:hAnsi="Times New Roman"/>
                <w:b/>
                <w:sz w:val="24"/>
                <w:szCs w:val="24"/>
              </w:rPr>
            </w:pPr>
            <w:r w:rsidRPr="000D3D9B">
              <w:rPr>
                <w:rFonts w:ascii="Times New Roman" w:hAnsi="Times New Roman"/>
                <w:b/>
                <w:sz w:val="24"/>
                <w:szCs w:val="24"/>
              </w:rPr>
              <w:t>42 straipsnis. Techninės specifikacijos</w:t>
            </w:r>
          </w:p>
          <w:p w14:paraId="2625F4F4" w14:textId="77777777" w:rsidR="00936156" w:rsidRPr="000D3D9B" w:rsidRDefault="00936156" w:rsidP="00936156">
            <w:pPr>
              <w:spacing w:after="0" w:line="240" w:lineRule="auto"/>
              <w:jc w:val="both"/>
              <w:rPr>
                <w:rFonts w:ascii="Times New Roman" w:hAnsi="Times New Roman"/>
                <w:b/>
                <w:sz w:val="24"/>
                <w:szCs w:val="24"/>
              </w:rPr>
            </w:pPr>
          </w:p>
          <w:p w14:paraId="1932F276" w14:textId="77777777" w:rsidR="00936156" w:rsidRPr="000D3D9B" w:rsidRDefault="00936156" w:rsidP="00936156">
            <w:pPr>
              <w:spacing w:after="0" w:line="240" w:lineRule="auto"/>
              <w:jc w:val="both"/>
              <w:rPr>
                <w:rFonts w:ascii="Times New Roman" w:hAnsi="Times New Roman"/>
                <w:sz w:val="24"/>
                <w:szCs w:val="24"/>
              </w:rPr>
            </w:pPr>
            <w:r w:rsidRPr="000D3D9B">
              <w:rPr>
                <w:rFonts w:ascii="Times New Roman" w:hAnsi="Times New Roman"/>
                <w:sz w:val="24"/>
                <w:szCs w:val="24"/>
              </w:rPr>
              <w:t>1. VII priedo 1 punkte apibrėžtos techninės specifikacijos nustatomos pirkimo dokumentuose. Techninėje specifikacijoje nustatomos reikalaujamos darbų, paslaugų arba prekių charakteristikos.</w:t>
            </w:r>
          </w:p>
          <w:p w14:paraId="528C46B9" w14:textId="77777777" w:rsidR="00936156" w:rsidRPr="000D3D9B" w:rsidRDefault="00936156" w:rsidP="00936156">
            <w:pPr>
              <w:spacing w:after="0" w:line="240" w:lineRule="auto"/>
              <w:jc w:val="both"/>
              <w:rPr>
                <w:rFonts w:ascii="Times New Roman" w:hAnsi="Times New Roman"/>
                <w:bCs/>
                <w:iCs/>
                <w:sz w:val="24"/>
                <w:szCs w:val="24"/>
              </w:rPr>
            </w:pPr>
            <w:r w:rsidRPr="000D3D9B">
              <w:rPr>
                <w:rFonts w:ascii="Times New Roman" w:hAnsi="Times New Roman"/>
                <w:sz w:val="24"/>
                <w:szCs w:val="24"/>
              </w:rPr>
              <w:t xml:space="preserve">Tos charakteristikos taip pat gali sietis su konkrečiu gamybos arba prašomų darbų atlikimo, prekių tiekimo arba paslaugų teikimo procesu </w:t>
            </w:r>
            <w:r w:rsidRPr="000D3D9B">
              <w:rPr>
                <w:rFonts w:ascii="Times New Roman" w:hAnsi="Times New Roman"/>
                <w:bCs/>
                <w:iCs/>
                <w:sz w:val="24"/>
                <w:szCs w:val="24"/>
              </w:rPr>
              <w:t>ar metodu</w:t>
            </w:r>
            <w:r w:rsidRPr="000D3D9B">
              <w:rPr>
                <w:rFonts w:ascii="Times New Roman" w:hAnsi="Times New Roman"/>
                <w:sz w:val="24"/>
                <w:szCs w:val="24"/>
              </w:rPr>
              <w:t xml:space="preserve"> arba </w:t>
            </w:r>
            <w:r w:rsidRPr="000D3D9B">
              <w:rPr>
                <w:rFonts w:ascii="Times New Roman" w:hAnsi="Times New Roman"/>
                <w:bCs/>
                <w:iCs/>
                <w:sz w:val="24"/>
                <w:szCs w:val="24"/>
              </w:rPr>
              <w:t xml:space="preserve">konkrečiu kito gyvavimo ciklo etapo procesu, net jei tokie veiksniai </w:t>
            </w:r>
            <w:r w:rsidRPr="000D3D9B">
              <w:rPr>
                <w:rFonts w:ascii="Times New Roman" w:hAnsi="Times New Roman"/>
                <w:bCs/>
                <w:iCs/>
                <w:sz w:val="24"/>
                <w:szCs w:val="24"/>
              </w:rPr>
              <w:lastRenderedPageBreak/>
              <w:t>nėra susiję su esminiais jų aspektais, su sąlyga, kad jie yra susiję su sutarties dalyku ir atitinka jos vertę bei tikslus.</w:t>
            </w:r>
          </w:p>
          <w:p w14:paraId="6A820756" w14:textId="77777777" w:rsidR="00936156" w:rsidRPr="000D3D9B" w:rsidRDefault="00936156" w:rsidP="00936156">
            <w:pPr>
              <w:spacing w:after="0" w:line="240" w:lineRule="auto"/>
              <w:jc w:val="both"/>
              <w:rPr>
                <w:rFonts w:ascii="Times New Roman" w:hAnsi="Times New Roman"/>
                <w:sz w:val="24"/>
                <w:szCs w:val="24"/>
              </w:rPr>
            </w:pPr>
            <w:r w:rsidRPr="000D3D9B">
              <w:rPr>
                <w:rFonts w:ascii="Times New Roman" w:hAnsi="Times New Roman"/>
                <w:sz w:val="24"/>
                <w:szCs w:val="24"/>
              </w:rPr>
              <w:t xml:space="preserve">Techninėse specifikacijose taip pat </w:t>
            </w:r>
            <w:r w:rsidRPr="000D3D9B">
              <w:rPr>
                <w:rFonts w:ascii="Times New Roman" w:hAnsi="Times New Roman"/>
                <w:bCs/>
                <w:iCs/>
                <w:sz w:val="24"/>
                <w:szCs w:val="24"/>
              </w:rPr>
              <w:t>gali</w:t>
            </w:r>
            <w:r w:rsidRPr="000D3D9B">
              <w:rPr>
                <w:rFonts w:ascii="Times New Roman" w:hAnsi="Times New Roman"/>
                <w:sz w:val="24"/>
                <w:szCs w:val="24"/>
              </w:rPr>
              <w:t xml:space="preserve"> būti nurodoma, ar bus reikalaujama intelektinės nuosavybės teisių perdavimo.</w:t>
            </w:r>
          </w:p>
          <w:p w14:paraId="1960702C" w14:textId="77777777" w:rsidR="00936156" w:rsidRPr="000D3D9B" w:rsidRDefault="00936156" w:rsidP="00936156">
            <w:pPr>
              <w:spacing w:after="0" w:line="240" w:lineRule="auto"/>
              <w:jc w:val="both"/>
              <w:rPr>
                <w:rFonts w:ascii="Times New Roman" w:hAnsi="Times New Roman"/>
                <w:sz w:val="24"/>
                <w:szCs w:val="24"/>
              </w:rPr>
            </w:pPr>
            <w:r w:rsidRPr="000D3D9B">
              <w:rPr>
                <w:rFonts w:ascii="Times New Roman" w:hAnsi="Times New Roman"/>
                <w:sz w:val="24"/>
                <w:szCs w:val="24"/>
              </w:rPr>
              <w:t xml:space="preserve">Techninės visų pirkimų, skirtų </w:t>
            </w:r>
            <w:r w:rsidRPr="000D3D9B">
              <w:rPr>
                <w:rFonts w:ascii="Times New Roman" w:hAnsi="Times New Roman"/>
                <w:bCs/>
                <w:iCs/>
                <w:sz w:val="24"/>
                <w:szCs w:val="24"/>
              </w:rPr>
              <w:t xml:space="preserve">fizinių </w:t>
            </w:r>
            <w:r w:rsidRPr="000D3D9B">
              <w:rPr>
                <w:rFonts w:ascii="Times New Roman" w:hAnsi="Times New Roman"/>
                <w:sz w:val="24"/>
                <w:szCs w:val="24"/>
              </w:rPr>
              <w:t xml:space="preserve">asmenų naudojimui, ar tai būtų plačioji visuomenė, ar perkančiosios organizacijos darbuotojai, specifikacijos, išskyrus tinkamai pagrįstus atvejus, rengiamos taip, kad būtų atsižvelgta į prieinamumo neįgaliems </w:t>
            </w:r>
            <w:r w:rsidRPr="000D3D9B">
              <w:rPr>
                <w:rFonts w:ascii="Times New Roman" w:hAnsi="Times New Roman"/>
                <w:bCs/>
                <w:iCs/>
                <w:sz w:val="24"/>
                <w:szCs w:val="24"/>
              </w:rPr>
              <w:t xml:space="preserve">asmenims </w:t>
            </w:r>
            <w:r w:rsidRPr="000D3D9B">
              <w:rPr>
                <w:rFonts w:ascii="Times New Roman" w:hAnsi="Times New Roman"/>
                <w:sz w:val="24"/>
                <w:szCs w:val="24"/>
              </w:rPr>
              <w:t>arba tinkamumo visiems naudotojams kriterijus.</w:t>
            </w:r>
          </w:p>
          <w:p w14:paraId="6861433A" w14:textId="5496532A" w:rsidR="00936156" w:rsidRPr="00135568" w:rsidRDefault="00936156" w:rsidP="00135568">
            <w:pPr>
              <w:spacing w:after="0" w:line="240" w:lineRule="auto"/>
              <w:jc w:val="both"/>
              <w:rPr>
                <w:rFonts w:ascii="Times New Roman" w:hAnsi="Times New Roman"/>
                <w:sz w:val="24"/>
                <w:szCs w:val="24"/>
              </w:rPr>
            </w:pPr>
            <w:r w:rsidRPr="000D3D9B">
              <w:rPr>
                <w:rFonts w:ascii="Times New Roman" w:hAnsi="Times New Roman"/>
                <w:sz w:val="24"/>
                <w:szCs w:val="24"/>
              </w:rPr>
              <w:t xml:space="preserve">Kai Sąjungos teisės </w:t>
            </w:r>
            <w:r w:rsidRPr="000D3D9B">
              <w:rPr>
                <w:rFonts w:ascii="Times New Roman" w:hAnsi="Times New Roman"/>
                <w:bCs/>
                <w:iCs/>
                <w:sz w:val="24"/>
                <w:szCs w:val="24"/>
              </w:rPr>
              <w:t>aktu</w:t>
            </w:r>
            <w:r w:rsidRPr="000D3D9B">
              <w:rPr>
                <w:rFonts w:ascii="Times New Roman" w:hAnsi="Times New Roman"/>
                <w:sz w:val="24"/>
                <w:szCs w:val="24"/>
              </w:rPr>
              <w:t xml:space="preserve"> yra patvirtinti privalomieji prieinamumo reikalavimai, techninėse specifikacijose prieinamumo </w:t>
            </w:r>
            <w:r w:rsidRPr="000D3D9B">
              <w:rPr>
                <w:rFonts w:ascii="Times New Roman" w:hAnsi="Times New Roman"/>
                <w:bCs/>
                <w:iCs/>
                <w:sz w:val="24"/>
                <w:szCs w:val="24"/>
              </w:rPr>
              <w:t xml:space="preserve">neįgaliems asmenims arba tinkamumo visiems naudotojams </w:t>
            </w:r>
            <w:r w:rsidRPr="000D3D9B">
              <w:rPr>
                <w:rFonts w:ascii="Times New Roman" w:hAnsi="Times New Roman"/>
                <w:sz w:val="24"/>
                <w:szCs w:val="24"/>
              </w:rPr>
              <w:t>kriterijai apibrėžiami remiantis tokiais aktais.</w:t>
            </w:r>
          </w:p>
        </w:tc>
        <w:tc>
          <w:tcPr>
            <w:tcW w:w="6663" w:type="dxa"/>
            <w:shd w:val="clear" w:color="auto" w:fill="auto"/>
          </w:tcPr>
          <w:p w14:paraId="7523FE72" w14:textId="3EE2A6C3" w:rsidR="00936156" w:rsidRPr="00091DA3" w:rsidRDefault="00936156" w:rsidP="00936156">
            <w:pPr>
              <w:spacing w:after="0" w:line="240" w:lineRule="auto"/>
              <w:jc w:val="both"/>
              <w:rPr>
                <w:rFonts w:ascii="Times New Roman" w:hAnsi="Times New Roman"/>
                <w:b/>
                <w:sz w:val="24"/>
                <w:szCs w:val="24"/>
              </w:rPr>
            </w:pPr>
            <w:r w:rsidRPr="00091DA3">
              <w:rPr>
                <w:rFonts w:ascii="Times New Roman" w:hAnsi="Times New Roman"/>
                <w:b/>
                <w:sz w:val="24"/>
                <w:szCs w:val="24"/>
              </w:rPr>
              <w:lastRenderedPageBreak/>
              <w:t>Įstatymas</w:t>
            </w:r>
            <w:r w:rsidR="0080442B">
              <w:rPr>
                <w:rFonts w:ascii="Times New Roman" w:hAnsi="Times New Roman"/>
                <w:b/>
                <w:sz w:val="24"/>
                <w:szCs w:val="24"/>
              </w:rPr>
              <w:t xml:space="preserve"> </w:t>
            </w:r>
            <w:r w:rsidR="0080442B" w:rsidRPr="00E351A1">
              <w:rPr>
                <w:rFonts w:ascii="Times New Roman" w:hAnsi="Times New Roman"/>
                <w:b/>
                <w:sz w:val="24"/>
                <w:szCs w:val="24"/>
              </w:rPr>
              <w:t>Nr. I-1491</w:t>
            </w:r>
            <w:r w:rsidR="0080442B">
              <w:rPr>
                <w:rFonts w:ascii="Times New Roman" w:hAnsi="Times New Roman"/>
                <w:sz w:val="24"/>
                <w:szCs w:val="24"/>
              </w:rPr>
              <w:t xml:space="preserve"> </w:t>
            </w:r>
          </w:p>
          <w:p w14:paraId="00E54AB0" w14:textId="77777777" w:rsidR="00936156" w:rsidRPr="00CB6F43" w:rsidRDefault="00936156" w:rsidP="00936156">
            <w:pPr>
              <w:spacing w:after="0" w:line="240" w:lineRule="auto"/>
              <w:jc w:val="both"/>
              <w:rPr>
                <w:rFonts w:ascii="Times New Roman" w:hAnsi="Times New Roman"/>
                <w:b/>
                <w:sz w:val="24"/>
                <w:szCs w:val="24"/>
              </w:rPr>
            </w:pPr>
            <w:r w:rsidRPr="00CB6F43">
              <w:rPr>
                <w:rFonts w:ascii="Times New Roman" w:hAnsi="Times New Roman"/>
                <w:b/>
                <w:sz w:val="24"/>
                <w:szCs w:val="24"/>
              </w:rPr>
              <w:t xml:space="preserve">37 straipsnis. Techninė specifikacija </w:t>
            </w:r>
          </w:p>
          <w:p w14:paraId="776EEB5F" w14:textId="77777777" w:rsidR="00936156" w:rsidRDefault="00936156" w:rsidP="00936156">
            <w:pPr>
              <w:spacing w:after="0" w:line="240" w:lineRule="auto"/>
              <w:jc w:val="both"/>
              <w:rPr>
                <w:rFonts w:ascii="Times New Roman" w:hAnsi="Times New Roman"/>
                <w:sz w:val="24"/>
                <w:szCs w:val="24"/>
              </w:rPr>
            </w:pPr>
            <w:r w:rsidRPr="00FE3022">
              <w:rPr>
                <w:rFonts w:ascii="Times New Roman" w:hAnsi="Times New Roman"/>
                <w:sz w:val="24"/>
                <w:szCs w:val="24"/>
              </w:rPr>
              <w:t xml:space="preserve">1. Perkamų prekių, paslaugų ar darbų ypatybės apibūdinamos pirkimo dokumentuose pateikiamoje techninėje specifikacijoje. Kai kurių techninių specifikacijų sąvokos apibrėžtos šio įstatymo 2 straipsnio 10, 13, 30, 34, 35 dalyse. Techninėje specifikacijoje gali būti pateikiamos perkamų prekių, paslaugų ar darbų ypatybės, susijusios ir su konkretaus prekių gamybos, paslaugų teikimo ar darbų atlikimo procesu ar metodu arba konkretaus kito gyvavimo ciklo etapo procesu, net jeigu šie veiksniai nėra susiję su fizinėmis </w:t>
            </w:r>
            <w:r w:rsidRPr="00FE3022">
              <w:rPr>
                <w:rFonts w:ascii="Times New Roman" w:hAnsi="Times New Roman"/>
                <w:sz w:val="24"/>
                <w:szCs w:val="24"/>
              </w:rPr>
              <w:lastRenderedPageBreak/>
              <w:t xml:space="preserve">perkamų prekių, paslaugų ar darbų ypatybėmis. Šios ypatybės turi būti susijusios su pirkimo objektu ir proporcingos perkamų prekių, paslaugų ar darbų vertei ir tikslams. Techninėje specifikacijoje taip pat gali būti nurodyta, ar bus reikalaujama kartu perduoti ar suteikti intelektinės nuosavybės teises. </w:t>
            </w:r>
          </w:p>
          <w:p w14:paraId="79CD2C44" w14:textId="77777777" w:rsidR="0080442B" w:rsidRDefault="0080442B" w:rsidP="00936156">
            <w:pPr>
              <w:spacing w:after="0" w:line="240" w:lineRule="auto"/>
              <w:jc w:val="both"/>
              <w:rPr>
                <w:rFonts w:ascii="Times New Roman" w:hAnsi="Times New Roman"/>
                <w:sz w:val="24"/>
                <w:szCs w:val="24"/>
              </w:rPr>
            </w:pPr>
          </w:p>
          <w:p w14:paraId="52225C62" w14:textId="77777777" w:rsidR="00936156" w:rsidRDefault="00936156" w:rsidP="00936156">
            <w:pPr>
              <w:spacing w:after="0" w:line="240" w:lineRule="auto"/>
              <w:jc w:val="both"/>
              <w:rPr>
                <w:rFonts w:ascii="Times New Roman" w:hAnsi="Times New Roman"/>
                <w:b/>
                <w:sz w:val="24"/>
                <w:szCs w:val="24"/>
              </w:rPr>
            </w:pPr>
            <w:r w:rsidRPr="00217FE3">
              <w:rPr>
                <w:rFonts w:ascii="Times New Roman" w:hAnsi="Times New Roman"/>
                <w:b/>
                <w:sz w:val="24"/>
                <w:szCs w:val="24"/>
              </w:rPr>
              <w:t>Projektas</w:t>
            </w:r>
          </w:p>
          <w:p w14:paraId="655BA054" w14:textId="3CA43726" w:rsidR="00936156" w:rsidRPr="00217FE3" w:rsidRDefault="00936156" w:rsidP="00936156">
            <w:pPr>
              <w:spacing w:after="0" w:line="240" w:lineRule="auto"/>
              <w:jc w:val="both"/>
              <w:rPr>
                <w:rFonts w:ascii="Times New Roman" w:hAnsi="Times New Roman"/>
                <w:b/>
                <w:sz w:val="24"/>
                <w:szCs w:val="24"/>
              </w:rPr>
            </w:pPr>
            <w:r w:rsidRPr="00CB6F43">
              <w:rPr>
                <w:rFonts w:ascii="Times New Roman" w:hAnsi="Times New Roman"/>
                <w:b/>
                <w:sz w:val="24"/>
                <w:szCs w:val="24"/>
              </w:rPr>
              <w:t xml:space="preserve">37 straipsnis. Techninė specifikacija </w:t>
            </w:r>
          </w:p>
          <w:p w14:paraId="765CFBFB" w14:textId="4BE4380D" w:rsidR="00936156" w:rsidRPr="00E351A1" w:rsidRDefault="007D0A70" w:rsidP="00936156">
            <w:pPr>
              <w:spacing w:after="0" w:line="240" w:lineRule="auto"/>
              <w:jc w:val="both"/>
              <w:rPr>
                <w:rFonts w:ascii="Times New Roman" w:hAnsi="Times New Roman"/>
                <w:b/>
                <w:sz w:val="24"/>
                <w:szCs w:val="24"/>
              </w:rPr>
            </w:pPr>
            <w:r w:rsidRPr="00E351A1">
              <w:rPr>
                <w:rFonts w:ascii="Times New Roman" w:hAnsi="Times New Roman"/>
                <w:b/>
                <w:sz w:val="24"/>
                <w:szCs w:val="24"/>
              </w:rPr>
              <w:t>2. Visų pirkimų, skirtų fiziniams asmenims (visai visuomenei, perkančiosios organizacijos valstybės tarnautojams ar darbuotojams), techninės specifikacijos, išskyrus pagrįstus atvejus, turėtų būti parengtos taip, kad jose būtų atsižvelgta į neįgaliųjų kriterijus ir tinkamumą visiems naudotojams. Jeigu Europos Sąjungos ar nacionaliniu teisės aktu yra nustatyti privalomi neįgaliųjų kriterijai ir tinkamumo visiems naudotojams kriterijai, perkančioji organizacija privalo jais vadovautis rengdama technines specifikacijas.</w:t>
            </w:r>
          </w:p>
        </w:tc>
        <w:tc>
          <w:tcPr>
            <w:tcW w:w="2126" w:type="dxa"/>
            <w:shd w:val="clear" w:color="auto" w:fill="auto"/>
          </w:tcPr>
          <w:p w14:paraId="683BCC4F" w14:textId="3245704F" w:rsidR="00936156" w:rsidRDefault="00135568" w:rsidP="000D3D9B">
            <w:pPr>
              <w:spacing w:after="0" w:line="240" w:lineRule="auto"/>
              <w:rPr>
                <w:rFonts w:ascii="Times New Roman" w:hAnsi="Times New Roman"/>
                <w:sz w:val="24"/>
                <w:szCs w:val="24"/>
              </w:rPr>
            </w:pPr>
            <w:r>
              <w:rPr>
                <w:rFonts w:ascii="Times New Roman" w:hAnsi="Times New Roman"/>
                <w:sz w:val="24"/>
                <w:szCs w:val="24"/>
              </w:rPr>
              <w:lastRenderedPageBreak/>
              <w:t>V</w:t>
            </w:r>
            <w:r w:rsidRPr="00217FE3">
              <w:rPr>
                <w:rFonts w:ascii="Times New Roman" w:hAnsi="Times New Roman"/>
                <w:sz w:val="24"/>
                <w:szCs w:val="24"/>
              </w:rPr>
              <w:t>isiškas</w:t>
            </w:r>
          </w:p>
        </w:tc>
      </w:tr>
      <w:tr w:rsidR="00936156" w:rsidRPr="000D3D9B" w14:paraId="2FC5501B" w14:textId="77777777" w:rsidTr="00CF2AEF">
        <w:tc>
          <w:tcPr>
            <w:tcW w:w="5778" w:type="dxa"/>
            <w:shd w:val="clear" w:color="auto" w:fill="auto"/>
          </w:tcPr>
          <w:p w14:paraId="190639B2" w14:textId="56035135" w:rsidR="00135568" w:rsidRPr="00135568" w:rsidRDefault="00135568" w:rsidP="00135568">
            <w:pPr>
              <w:spacing w:after="0" w:line="240" w:lineRule="auto"/>
              <w:rPr>
                <w:rFonts w:ascii="Times New Roman" w:hAnsi="Times New Roman"/>
                <w:b/>
                <w:sz w:val="24"/>
                <w:szCs w:val="24"/>
              </w:rPr>
            </w:pPr>
            <w:r w:rsidRPr="000D3D9B">
              <w:rPr>
                <w:rFonts w:ascii="Times New Roman" w:hAnsi="Times New Roman"/>
                <w:b/>
                <w:sz w:val="24"/>
                <w:szCs w:val="24"/>
              </w:rPr>
              <w:t>58 straipsnis. Atrankos kriterijai</w:t>
            </w:r>
          </w:p>
          <w:p w14:paraId="58EF2414" w14:textId="77777777" w:rsidR="00135568" w:rsidRPr="000D3D9B" w:rsidRDefault="00135568" w:rsidP="00135568">
            <w:pPr>
              <w:spacing w:after="0" w:line="240" w:lineRule="auto"/>
              <w:jc w:val="both"/>
              <w:rPr>
                <w:rFonts w:ascii="Times New Roman" w:hAnsi="Times New Roman"/>
                <w:sz w:val="24"/>
                <w:szCs w:val="24"/>
              </w:rPr>
            </w:pPr>
            <w:r w:rsidRPr="000D3D9B">
              <w:rPr>
                <w:rFonts w:ascii="Times New Roman" w:hAnsi="Times New Roman"/>
                <w:sz w:val="24"/>
                <w:szCs w:val="24"/>
              </w:rPr>
              <w:t>4. Kalbant apie techninius ir profesinius pajėgumus, perkančiosios organizacijos gali nustatyti reikalavimus, kuriais siekiama užtikrinti, kad ekonominės veiklos vykdytojai turėtų sutarčiai įvykdyti pagal atitinkamą kokybės standartą būtinus žmogiškuosius ir techninius išteklius bei patirtį.</w:t>
            </w:r>
          </w:p>
          <w:p w14:paraId="6947FA4A" w14:textId="77777777" w:rsidR="00135568" w:rsidRPr="000D3D9B" w:rsidRDefault="00135568" w:rsidP="00135568">
            <w:pPr>
              <w:spacing w:after="0" w:line="240" w:lineRule="auto"/>
              <w:jc w:val="both"/>
              <w:rPr>
                <w:rFonts w:ascii="Times New Roman" w:hAnsi="Times New Roman"/>
                <w:sz w:val="24"/>
                <w:szCs w:val="24"/>
              </w:rPr>
            </w:pPr>
            <w:r w:rsidRPr="000D3D9B">
              <w:rPr>
                <w:rFonts w:ascii="Times New Roman" w:hAnsi="Times New Roman"/>
                <w:sz w:val="24"/>
                <w:szCs w:val="24"/>
              </w:rPr>
              <w:t>Perkančiosios organizacijos visų pirma gali reikalauti, kad ekonominės veiklos vykdytojai turėtų pakankamai patirties, kurią įrodytų tinkamomis rekomendacijomis, gautomis dėl praeityje įvykdytų sutarčių. Perkančioji organizacija gali daryti prielaidą, kad ekonominės veiklos vykdytojas neturi reikalingų profesinių pajėgumų, jeigu perkančioji organizacija nustatė ekonominės veiklos vykdytojo interesų konfliktą, galintį daryti neigiamą poveikį sutarties vykdymui.</w:t>
            </w:r>
          </w:p>
          <w:p w14:paraId="0959DFB9" w14:textId="77777777" w:rsidR="00135568" w:rsidRDefault="00135568" w:rsidP="00135568">
            <w:pPr>
              <w:spacing w:after="0" w:line="240" w:lineRule="auto"/>
              <w:jc w:val="both"/>
              <w:rPr>
                <w:rFonts w:ascii="Times New Roman" w:hAnsi="Times New Roman"/>
                <w:sz w:val="24"/>
                <w:szCs w:val="24"/>
              </w:rPr>
            </w:pPr>
            <w:r w:rsidRPr="000D3D9B">
              <w:rPr>
                <w:rFonts w:ascii="Times New Roman" w:hAnsi="Times New Roman"/>
                <w:sz w:val="24"/>
                <w:szCs w:val="24"/>
              </w:rPr>
              <w:lastRenderedPageBreak/>
              <w:t>Pirkimo procedūrose, rengiamose dėl prekių, kurioms reikalingi įrengimo ar montavimo darbai, paslaugų teikimo arba darbų atlikimo, ekonominės veiklos vykdytojų profesinis pajėgumas suteikti paslaugą arba atlikti montavimą ar darbą gali būti vertinamas atsižvelgiant į jų įgūdžius, efektyvumą, patirtį ir patikimumą.</w:t>
            </w:r>
          </w:p>
          <w:p w14:paraId="270DCC40" w14:textId="77777777" w:rsidR="00936156" w:rsidRPr="000D3D9B" w:rsidRDefault="00936156" w:rsidP="00936156">
            <w:pPr>
              <w:spacing w:after="0" w:line="240" w:lineRule="auto"/>
              <w:rPr>
                <w:rFonts w:ascii="Times New Roman" w:hAnsi="Times New Roman"/>
                <w:b/>
                <w:sz w:val="24"/>
                <w:szCs w:val="24"/>
              </w:rPr>
            </w:pPr>
          </w:p>
        </w:tc>
        <w:tc>
          <w:tcPr>
            <w:tcW w:w="6663" w:type="dxa"/>
            <w:shd w:val="clear" w:color="auto" w:fill="auto"/>
          </w:tcPr>
          <w:p w14:paraId="11FF5C70" w14:textId="77777777" w:rsidR="00135568" w:rsidRDefault="00135568" w:rsidP="00135568">
            <w:pPr>
              <w:spacing w:after="0" w:line="240" w:lineRule="auto"/>
              <w:jc w:val="both"/>
              <w:rPr>
                <w:rFonts w:ascii="Times New Roman" w:hAnsi="Times New Roman"/>
                <w:b/>
                <w:sz w:val="24"/>
                <w:szCs w:val="24"/>
              </w:rPr>
            </w:pPr>
            <w:r w:rsidRPr="00217FE3">
              <w:rPr>
                <w:rFonts w:ascii="Times New Roman" w:hAnsi="Times New Roman"/>
                <w:b/>
                <w:sz w:val="24"/>
                <w:szCs w:val="24"/>
              </w:rPr>
              <w:lastRenderedPageBreak/>
              <w:t>Projektas</w:t>
            </w:r>
          </w:p>
          <w:p w14:paraId="3176F4BB" w14:textId="2B43D1EA" w:rsidR="00135568" w:rsidRPr="00135568" w:rsidRDefault="00135568" w:rsidP="00936156">
            <w:pPr>
              <w:spacing w:after="0" w:line="240" w:lineRule="auto"/>
              <w:jc w:val="both"/>
              <w:rPr>
                <w:rFonts w:ascii="Times New Roman" w:hAnsi="Times New Roman"/>
                <w:b/>
                <w:sz w:val="24"/>
                <w:szCs w:val="24"/>
              </w:rPr>
            </w:pPr>
            <w:r>
              <w:rPr>
                <w:rFonts w:ascii="Times New Roman" w:hAnsi="Times New Roman"/>
                <w:b/>
                <w:sz w:val="24"/>
                <w:szCs w:val="24"/>
              </w:rPr>
              <w:t>47</w:t>
            </w:r>
            <w:r w:rsidRPr="0049332B">
              <w:rPr>
                <w:rFonts w:ascii="Times New Roman" w:hAnsi="Times New Roman"/>
                <w:b/>
                <w:sz w:val="24"/>
                <w:szCs w:val="24"/>
              </w:rPr>
              <w:t xml:space="preserve"> straipsnis. Tiekėjo kvalifikacijos tikrinimas </w:t>
            </w:r>
          </w:p>
          <w:p w14:paraId="57618AEA" w14:textId="39959741" w:rsidR="00936156" w:rsidRPr="00E351A1" w:rsidRDefault="007D0A70" w:rsidP="00936156">
            <w:pPr>
              <w:spacing w:after="0" w:line="240" w:lineRule="auto"/>
              <w:jc w:val="both"/>
              <w:rPr>
                <w:rFonts w:ascii="Times New Roman" w:hAnsi="Times New Roman"/>
                <w:b/>
                <w:sz w:val="24"/>
                <w:szCs w:val="24"/>
              </w:rPr>
            </w:pPr>
            <w:r w:rsidRPr="00E351A1">
              <w:rPr>
                <w:rFonts w:ascii="Times New Roman" w:hAnsi="Times New Roman"/>
                <w:b/>
                <w:sz w:val="24"/>
                <w:szCs w:val="24"/>
              </w:rPr>
              <w:t>6. Tikrindama tiekėjo techninį ir profesinį pajėgumą, perkančioji organizacija gali reikalauti žmogiškųjų ir techninių išteklių bei patirties, kurie reikalingi pirkimo sutarčiai įvykdyti pagal pirkimo dokumentuose pirkimo objektui nustatytus kokybės reikalavimus. Reikiama tiekėjo patirtis visų pirma gali būti įrodoma užsakovų pažymomis apie tinkamai įvykdytas ankstesnes sutartis. Perkančioji organizacija gali laikyti, kad tiekėjas neturi reikalaujamo profesinio pajėgumo, jeigu nustato tiekėjo interesų konfliktą, galintį neigiamai paveikti pirkimo sutarties vykdymą. Interesų konflikto, galinčio neigiamai paveikti pirkimo sutarties vykdymą, atvejams priskirtinos ir šio straipsnio 8 ir 9 dalyse nurodytos aplinkybės. Perkant prekes, kurias numatoma atvežti į vietą ir įrengti, paslaugas ar darbus, tiekėjo profesinis pajėgumas suteikti tokias paslaugas arba atlikti įreng</w:t>
            </w:r>
            <w:bookmarkStart w:id="0" w:name="_GoBack"/>
            <w:bookmarkEnd w:id="0"/>
            <w:r w:rsidRPr="00E351A1">
              <w:rPr>
                <w:rFonts w:ascii="Times New Roman" w:hAnsi="Times New Roman"/>
                <w:b/>
                <w:sz w:val="24"/>
                <w:szCs w:val="24"/>
              </w:rPr>
              <w:t xml:space="preserve">imo ir kitus darbus gali būti vertinamas </w:t>
            </w:r>
            <w:r w:rsidRPr="00E351A1">
              <w:rPr>
                <w:rFonts w:ascii="Times New Roman" w:hAnsi="Times New Roman"/>
                <w:b/>
                <w:sz w:val="24"/>
                <w:szCs w:val="24"/>
              </w:rPr>
              <w:lastRenderedPageBreak/>
              <w:t>atsižvelgiant į pirkimo sutartį vykdysiančių jo darbuotojų kvalifikaciją, darbo produktyvumą, patirtį ir patikimumą.</w:t>
            </w:r>
          </w:p>
        </w:tc>
        <w:tc>
          <w:tcPr>
            <w:tcW w:w="2126" w:type="dxa"/>
            <w:shd w:val="clear" w:color="auto" w:fill="auto"/>
          </w:tcPr>
          <w:p w14:paraId="541B20C7" w14:textId="26F6A374" w:rsidR="00936156" w:rsidRDefault="00135568" w:rsidP="000D3D9B">
            <w:pPr>
              <w:spacing w:after="0" w:line="240" w:lineRule="auto"/>
              <w:rPr>
                <w:rFonts w:ascii="Times New Roman" w:hAnsi="Times New Roman"/>
                <w:sz w:val="24"/>
                <w:szCs w:val="24"/>
              </w:rPr>
            </w:pPr>
            <w:r>
              <w:rPr>
                <w:rFonts w:ascii="Times New Roman" w:hAnsi="Times New Roman"/>
                <w:sz w:val="24"/>
                <w:szCs w:val="24"/>
              </w:rPr>
              <w:lastRenderedPageBreak/>
              <w:t>V</w:t>
            </w:r>
            <w:r w:rsidRPr="00217FE3">
              <w:rPr>
                <w:rFonts w:ascii="Times New Roman" w:hAnsi="Times New Roman"/>
                <w:sz w:val="24"/>
                <w:szCs w:val="24"/>
              </w:rPr>
              <w:t>isiškas</w:t>
            </w:r>
          </w:p>
        </w:tc>
      </w:tr>
    </w:tbl>
    <w:p w14:paraId="0552CC9F" w14:textId="37B29224" w:rsidR="005E118F" w:rsidRPr="00115935" w:rsidRDefault="00C268A1" w:rsidP="00115935">
      <w:pPr>
        <w:spacing w:after="0" w:line="240" w:lineRule="auto"/>
        <w:jc w:val="center"/>
        <w:rPr>
          <w:rFonts w:ascii="Times New Roman" w:hAnsi="Times New Roman"/>
          <w:sz w:val="24"/>
          <w:szCs w:val="24"/>
          <w:lang w:val="en-US"/>
        </w:rPr>
      </w:pPr>
      <w:r>
        <w:rPr>
          <w:rFonts w:ascii="Times New Roman" w:hAnsi="Times New Roman"/>
          <w:sz w:val="24"/>
          <w:szCs w:val="24"/>
          <w:lang w:val="en-US"/>
        </w:rPr>
        <w:t>_______________________</w:t>
      </w:r>
    </w:p>
    <w:sectPr w:rsidR="005E118F" w:rsidRPr="00115935" w:rsidSect="006D4D98">
      <w:headerReference w:type="default" r:id="rId8"/>
      <w:pgSz w:w="16838" w:h="11906" w:orient="landscape"/>
      <w:pgMar w:top="1701" w:right="820"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1752F" w14:textId="77777777" w:rsidR="00737450" w:rsidRDefault="00737450" w:rsidP="00703BE2">
      <w:pPr>
        <w:spacing w:after="0" w:line="240" w:lineRule="auto"/>
      </w:pPr>
      <w:r>
        <w:separator/>
      </w:r>
    </w:p>
  </w:endnote>
  <w:endnote w:type="continuationSeparator" w:id="0">
    <w:p w14:paraId="4E2F5FE4" w14:textId="77777777" w:rsidR="00737450" w:rsidRDefault="00737450" w:rsidP="00703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AAB89" w14:textId="77777777" w:rsidR="00737450" w:rsidRDefault="00737450" w:rsidP="00703BE2">
      <w:pPr>
        <w:spacing w:after="0" w:line="240" w:lineRule="auto"/>
      </w:pPr>
      <w:r>
        <w:separator/>
      </w:r>
    </w:p>
  </w:footnote>
  <w:footnote w:type="continuationSeparator" w:id="0">
    <w:p w14:paraId="0018418A" w14:textId="77777777" w:rsidR="00737450" w:rsidRDefault="00737450" w:rsidP="00703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3EEA5" w14:textId="717AE2D4" w:rsidR="006A40BA" w:rsidRPr="006D4D98" w:rsidRDefault="006A40BA">
    <w:pPr>
      <w:pStyle w:val="Header"/>
      <w:jc w:val="center"/>
      <w:rPr>
        <w:rFonts w:ascii="Times New Roman" w:hAnsi="Times New Roman"/>
        <w:sz w:val="24"/>
        <w:szCs w:val="24"/>
      </w:rPr>
    </w:pPr>
    <w:r w:rsidRPr="006D4D98">
      <w:rPr>
        <w:rFonts w:ascii="Times New Roman" w:hAnsi="Times New Roman"/>
        <w:sz w:val="24"/>
        <w:szCs w:val="24"/>
      </w:rPr>
      <w:fldChar w:fldCharType="begin"/>
    </w:r>
    <w:r w:rsidRPr="006D4D98">
      <w:rPr>
        <w:rFonts w:ascii="Times New Roman" w:hAnsi="Times New Roman"/>
        <w:sz w:val="24"/>
        <w:szCs w:val="24"/>
      </w:rPr>
      <w:instrText>PAGE   \* MERGEFORMAT</w:instrText>
    </w:r>
    <w:r w:rsidRPr="006D4D98">
      <w:rPr>
        <w:rFonts w:ascii="Times New Roman" w:hAnsi="Times New Roman"/>
        <w:sz w:val="24"/>
        <w:szCs w:val="24"/>
      </w:rPr>
      <w:fldChar w:fldCharType="separate"/>
    </w:r>
    <w:r w:rsidR="00115935">
      <w:rPr>
        <w:rFonts w:ascii="Times New Roman" w:hAnsi="Times New Roman"/>
        <w:noProof/>
        <w:sz w:val="24"/>
        <w:szCs w:val="24"/>
      </w:rPr>
      <w:t>4</w:t>
    </w:r>
    <w:r w:rsidRPr="006D4D98">
      <w:rPr>
        <w:rFonts w:ascii="Times New Roman" w:hAnsi="Times New Roman"/>
        <w:sz w:val="24"/>
        <w:szCs w:val="24"/>
      </w:rPr>
      <w:fldChar w:fldCharType="end"/>
    </w:r>
  </w:p>
  <w:p w14:paraId="08B70597" w14:textId="77777777" w:rsidR="006A40BA" w:rsidRPr="006D4D98" w:rsidRDefault="006A40BA">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36E1"/>
    <w:multiLevelType w:val="hybridMultilevel"/>
    <w:tmpl w:val="40CE711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194D50"/>
    <w:multiLevelType w:val="hybridMultilevel"/>
    <w:tmpl w:val="CA70B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EA6825"/>
    <w:multiLevelType w:val="singleLevel"/>
    <w:tmpl w:val="F14A3676"/>
    <w:lvl w:ilvl="0">
      <w:start w:val="1"/>
      <w:numFmt w:val="bullet"/>
      <w:lvlRestart w:val="0"/>
      <w:pStyle w:val="Tiret0"/>
      <w:lvlText w:val="–"/>
      <w:lvlJc w:val="left"/>
      <w:pPr>
        <w:tabs>
          <w:tab w:val="num" w:pos="850"/>
        </w:tabs>
        <w:ind w:left="850" w:hanging="850"/>
      </w:pPr>
    </w:lvl>
  </w:abstractNum>
  <w:abstractNum w:abstractNumId="3" w15:restartNumberingAfterBreak="0">
    <w:nsid w:val="11505745"/>
    <w:multiLevelType w:val="hybridMultilevel"/>
    <w:tmpl w:val="62EEC45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C574CE"/>
    <w:multiLevelType w:val="hybridMultilevel"/>
    <w:tmpl w:val="01A8CDF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E7480D"/>
    <w:multiLevelType w:val="hybridMultilevel"/>
    <w:tmpl w:val="50D6958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844DB3"/>
    <w:multiLevelType w:val="hybridMultilevel"/>
    <w:tmpl w:val="CA70B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CC0BE3"/>
    <w:multiLevelType w:val="hybridMultilevel"/>
    <w:tmpl w:val="C8D4F5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5D5B29"/>
    <w:multiLevelType w:val="hybridMultilevel"/>
    <w:tmpl w:val="858826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1342A4"/>
    <w:multiLevelType w:val="hybridMultilevel"/>
    <w:tmpl w:val="FC9A2410"/>
    <w:lvl w:ilvl="0" w:tplc="C4B04548">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2D6C76"/>
    <w:multiLevelType w:val="hybridMultilevel"/>
    <w:tmpl w:val="5F92F8F8"/>
    <w:lvl w:ilvl="0" w:tplc="F8348A4E">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2" w15:restartNumberingAfterBreak="0">
    <w:nsid w:val="68ED1E6A"/>
    <w:multiLevelType w:val="hybridMultilevel"/>
    <w:tmpl w:val="559E1942"/>
    <w:lvl w:ilvl="0" w:tplc="2618AE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C1B03E8"/>
    <w:multiLevelType w:val="hybridMultilevel"/>
    <w:tmpl w:val="5F92F8F8"/>
    <w:lvl w:ilvl="0" w:tplc="F8348A4E">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463D2B"/>
    <w:multiLevelType w:val="hybridMultilevel"/>
    <w:tmpl w:val="14D6B7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3"/>
  </w:num>
  <w:num w:numId="3">
    <w:abstractNumId w:val="8"/>
  </w:num>
  <w:num w:numId="4">
    <w:abstractNumId w:val="11"/>
  </w:num>
  <w:num w:numId="5">
    <w:abstractNumId w:val="5"/>
  </w:num>
  <w:num w:numId="6">
    <w:abstractNumId w:val="9"/>
  </w:num>
  <w:num w:numId="7">
    <w:abstractNumId w:val="4"/>
  </w:num>
  <w:num w:numId="8">
    <w:abstractNumId w:val="6"/>
  </w:num>
  <w:num w:numId="9">
    <w:abstractNumId w:val="0"/>
  </w:num>
  <w:num w:numId="10">
    <w:abstractNumId w:val="1"/>
  </w:num>
  <w:num w:numId="11">
    <w:abstractNumId w:val="7"/>
  </w:num>
  <w:num w:numId="12">
    <w:abstractNumId w:val="12"/>
  </w:num>
  <w:num w:numId="13">
    <w:abstractNumId w:val="10"/>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trackRevisions/>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69"/>
    <w:rsid w:val="000007F3"/>
    <w:rsid w:val="000010E0"/>
    <w:rsid w:val="00001EE9"/>
    <w:rsid w:val="00004D37"/>
    <w:rsid w:val="00005D64"/>
    <w:rsid w:val="00006D64"/>
    <w:rsid w:val="0000726D"/>
    <w:rsid w:val="00007B26"/>
    <w:rsid w:val="00007B77"/>
    <w:rsid w:val="00011878"/>
    <w:rsid w:val="00012DEF"/>
    <w:rsid w:val="0001329D"/>
    <w:rsid w:val="00013C46"/>
    <w:rsid w:val="000145CB"/>
    <w:rsid w:val="00016A12"/>
    <w:rsid w:val="0001734B"/>
    <w:rsid w:val="00020201"/>
    <w:rsid w:val="00022D14"/>
    <w:rsid w:val="00023FDF"/>
    <w:rsid w:val="000246A1"/>
    <w:rsid w:val="0002484B"/>
    <w:rsid w:val="000255BA"/>
    <w:rsid w:val="000260F1"/>
    <w:rsid w:val="00026827"/>
    <w:rsid w:val="00027241"/>
    <w:rsid w:val="000316E6"/>
    <w:rsid w:val="00032C21"/>
    <w:rsid w:val="00034602"/>
    <w:rsid w:val="00036202"/>
    <w:rsid w:val="000367BA"/>
    <w:rsid w:val="0003722F"/>
    <w:rsid w:val="00040154"/>
    <w:rsid w:val="00040354"/>
    <w:rsid w:val="00040A5F"/>
    <w:rsid w:val="00041F88"/>
    <w:rsid w:val="000420A5"/>
    <w:rsid w:val="00042BBE"/>
    <w:rsid w:val="00043059"/>
    <w:rsid w:val="0004375E"/>
    <w:rsid w:val="000437B8"/>
    <w:rsid w:val="000447E1"/>
    <w:rsid w:val="000450CB"/>
    <w:rsid w:val="0004541C"/>
    <w:rsid w:val="0004570A"/>
    <w:rsid w:val="00045A7B"/>
    <w:rsid w:val="00045D9B"/>
    <w:rsid w:val="00047872"/>
    <w:rsid w:val="00047D94"/>
    <w:rsid w:val="00051102"/>
    <w:rsid w:val="0005189C"/>
    <w:rsid w:val="000525A0"/>
    <w:rsid w:val="00052A91"/>
    <w:rsid w:val="000538A5"/>
    <w:rsid w:val="00054492"/>
    <w:rsid w:val="00054765"/>
    <w:rsid w:val="00055CE3"/>
    <w:rsid w:val="000565E9"/>
    <w:rsid w:val="0005718F"/>
    <w:rsid w:val="00057D3F"/>
    <w:rsid w:val="00060211"/>
    <w:rsid w:val="0006032D"/>
    <w:rsid w:val="0006065F"/>
    <w:rsid w:val="00060698"/>
    <w:rsid w:val="00060D60"/>
    <w:rsid w:val="00061BBF"/>
    <w:rsid w:val="00061FAE"/>
    <w:rsid w:val="0006359C"/>
    <w:rsid w:val="00063A6D"/>
    <w:rsid w:val="00064C14"/>
    <w:rsid w:val="00065E00"/>
    <w:rsid w:val="00066A7D"/>
    <w:rsid w:val="00070CC2"/>
    <w:rsid w:val="000711E9"/>
    <w:rsid w:val="0007465B"/>
    <w:rsid w:val="00075DF2"/>
    <w:rsid w:val="00075E6D"/>
    <w:rsid w:val="00076C9B"/>
    <w:rsid w:val="00077BE4"/>
    <w:rsid w:val="00080027"/>
    <w:rsid w:val="000829A9"/>
    <w:rsid w:val="00082FF3"/>
    <w:rsid w:val="00083207"/>
    <w:rsid w:val="00083AA2"/>
    <w:rsid w:val="00083ADD"/>
    <w:rsid w:val="00086153"/>
    <w:rsid w:val="0008651E"/>
    <w:rsid w:val="00086971"/>
    <w:rsid w:val="00086C6D"/>
    <w:rsid w:val="0008727D"/>
    <w:rsid w:val="00087696"/>
    <w:rsid w:val="00087BE1"/>
    <w:rsid w:val="00091313"/>
    <w:rsid w:val="00091C25"/>
    <w:rsid w:val="00091DA3"/>
    <w:rsid w:val="00091FC9"/>
    <w:rsid w:val="000927B8"/>
    <w:rsid w:val="000930F7"/>
    <w:rsid w:val="000947A9"/>
    <w:rsid w:val="000948B3"/>
    <w:rsid w:val="00094FBA"/>
    <w:rsid w:val="000955E4"/>
    <w:rsid w:val="0009672B"/>
    <w:rsid w:val="000972CC"/>
    <w:rsid w:val="000A0BC7"/>
    <w:rsid w:val="000A1351"/>
    <w:rsid w:val="000A175F"/>
    <w:rsid w:val="000A333C"/>
    <w:rsid w:val="000A41E9"/>
    <w:rsid w:val="000A4266"/>
    <w:rsid w:val="000A510E"/>
    <w:rsid w:val="000A520B"/>
    <w:rsid w:val="000A6358"/>
    <w:rsid w:val="000A6722"/>
    <w:rsid w:val="000A6D79"/>
    <w:rsid w:val="000A71D0"/>
    <w:rsid w:val="000B0E88"/>
    <w:rsid w:val="000B1EBF"/>
    <w:rsid w:val="000B266F"/>
    <w:rsid w:val="000B34F7"/>
    <w:rsid w:val="000B38E7"/>
    <w:rsid w:val="000B42C3"/>
    <w:rsid w:val="000B43FF"/>
    <w:rsid w:val="000B46D9"/>
    <w:rsid w:val="000B712D"/>
    <w:rsid w:val="000B765C"/>
    <w:rsid w:val="000C306E"/>
    <w:rsid w:val="000C3771"/>
    <w:rsid w:val="000C3EFC"/>
    <w:rsid w:val="000C68A0"/>
    <w:rsid w:val="000C6EAF"/>
    <w:rsid w:val="000C76D3"/>
    <w:rsid w:val="000C7EC7"/>
    <w:rsid w:val="000D08EC"/>
    <w:rsid w:val="000D13C5"/>
    <w:rsid w:val="000D17D6"/>
    <w:rsid w:val="000D2AF5"/>
    <w:rsid w:val="000D3991"/>
    <w:rsid w:val="000D3CAE"/>
    <w:rsid w:val="000D3D9B"/>
    <w:rsid w:val="000D4C48"/>
    <w:rsid w:val="000D4F4A"/>
    <w:rsid w:val="000D6553"/>
    <w:rsid w:val="000D7B4E"/>
    <w:rsid w:val="000E188E"/>
    <w:rsid w:val="000E1E34"/>
    <w:rsid w:val="000E285C"/>
    <w:rsid w:val="000E3A59"/>
    <w:rsid w:val="000E401D"/>
    <w:rsid w:val="000E5B67"/>
    <w:rsid w:val="000E5C22"/>
    <w:rsid w:val="000E652F"/>
    <w:rsid w:val="000E653C"/>
    <w:rsid w:val="000F0609"/>
    <w:rsid w:val="000F0FEE"/>
    <w:rsid w:val="000F2E55"/>
    <w:rsid w:val="000F7075"/>
    <w:rsid w:val="00100EF4"/>
    <w:rsid w:val="00101B52"/>
    <w:rsid w:val="00101B80"/>
    <w:rsid w:val="00103AAB"/>
    <w:rsid w:val="00104167"/>
    <w:rsid w:val="001058A7"/>
    <w:rsid w:val="001079D6"/>
    <w:rsid w:val="00110417"/>
    <w:rsid w:val="00110591"/>
    <w:rsid w:val="0011186B"/>
    <w:rsid w:val="0011194F"/>
    <w:rsid w:val="00112021"/>
    <w:rsid w:val="00112022"/>
    <w:rsid w:val="00112E48"/>
    <w:rsid w:val="00113975"/>
    <w:rsid w:val="001142A2"/>
    <w:rsid w:val="001155F4"/>
    <w:rsid w:val="001158DF"/>
    <w:rsid w:val="00115935"/>
    <w:rsid w:val="001179D7"/>
    <w:rsid w:val="00117A21"/>
    <w:rsid w:val="00117F15"/>
    <w:rsid w:val="0012004E"/>
    <w:rsid w:val="00121BEE"/>
    <w:rsid w:val="00122256"/>
    <w:rsid w:val="00122A9E"/>
    <w:rsid w:val="00122E98"/>
    <w:rsid w:val="00123CC1"/>
    <w:rsid w:val="00124598"/>
    <w:rsid w:val="001245F0"/>
    <w:rsid w:val="0012554E"/>
    <w:rsid w:val="001272CB"/>
    <w:rsid w:val="00132153"/>
    <w:rsid w:val="0013279D"/>
    <w:rsid w:val="0013405F"/>
    <w:rsid w:val="0013408C"/>
    <w:rsid w:val="001351FA"/>
    <w:rsid w:val="00135327"/>
    <w:rsid w:val="00135568"/>
    <w:rsid w:val="00136286"/>
    <w:rsid w:val="00140469"/>
    <w:rsid w:val="001404F9"/>
    <w:rsid w:val="00141E9D"/>
    <w:rsid w:val="001424BA"/>
    <w:rsid w:val="001448BA"/>
    <w:rsid w:val="00146036"/>
    <w:rsid w:val="00147D4C"/>
    <w:rsid w:val="00151C4D"/>
    <w:rsid w:val="001521D5"/>
    <w:rsid w:val="00152FD2"/>
    <w:rsid w:val="00153183"/>
    <w:rsid w:val="00156640"/>
    <w:rsid w:val="0015682E"/>
    <w:rsid w:val="00161307"/>
    <w:rsid w:val="00162909"/>
    <w:rsid w:val="00164200"/>
    <w:rsid w:val="001650D0"/>
    <w:rsid w:val="00165480"/>
    <w:rsid w:val="00165AAD"/>
    <w:rsid w:val="00165CDC"/>
    <w:rsid w:val="0016747E"/>
    <w:rsid w:val="00170659"/>
    <w:rsid w:val="00170ED5"/>
    <w:rsid w:val="001715E9"/>
    <w:rsid w:val="0017208F"/>
    <w:rsid w:val="0017435E"/>
    <w:rsid w:val="00174E4D"/>
    <w:rsid w:val="00176E02"/>
    <w:rsid w:val="0018010D"/>
    <w:rsid w:val="0018226E"/>
    <w:rsid w:val="00183795"/>
    <w:rsid w:val="00184BD2"/>
    <w:rsid w:val="00185489"/>
    <w:rsid w:val="00185A97"/>
    <w:rsid w:val="00186DFD"/>
    <w:rsid w:val="00186F32"/>
    <w:rsid w:val="00186F67"/>
    <w:rsid w:val="00190151"/>
    <w:rsid w:val="001901C5"/>
    <w:rsid w:val="00192119"/>
    <w:rsid w:val="001928C5"/>
    <w:rsid w:val="001959BA"/>
    <w:rsid w:val="00195CCD"/>
    <w:rsid w:val="001A056C"/>
    <w:rsid w:val="001A0F6B"/>
    <w:rsid w:val="001A1B49"/>
    <w:rsid w:val="001A23B9"/>
    <w:rsid w:val="001A2B89"/>
    <w:rsid w:val="001A4955"/>
    <w:rsid w:val="001A4E06"/>
    <w:rsid w:val="001A56CA"/>
    <w:rsid w:val="001A5A69"/>
    <w:rsid w:val="001A5E72"/>
    <w:rsid w:val="001A782A"/>
    <w:rsid w:val="001A7D49"/>
    <w:rsid w:val="001B0089"/>
    <w:rsid w:val="001B05F7"/>
    <w:rsid w:val="001B0B5B"/>
    <w:rsid w:val="001B1457"/>
    <w:rsid w:val="001B1FAC"/>
    <w:rsid w:val="001B2A5F"/>
    <w:rsid w:val="001B451E"/>
    <w:rsid w:val="001B6255"/>
    <w:rsid w:val="001B74CF"/>
    <w:rsid w:val="001C0BE8"/>
    <w:rsid w:val="001C225D"/>
    <w:rsid w:val="001C2BC6"/>
    <w:rsid w:val="001C498F"/>
    <w:rsid w:val="001C4EB6"/>
    <w:rsid w:val="001C5AA6"/>
    <w:rsid w:val="001C6096"/>
    <w:rsid w:val="001C70D3"/>
    <w:rsid w:val="001D0969"/>
    <w:rsid w:val="001D2CCA"/>
    <w:rsid w:val="001D2D28"/>
    <w:rsid w:val="001D31B8"/>
    <w:rsid w:val="001D3AE5"/>
    <w:rsid w:val="001D3CE7"/>
    <w:rsid w:val="001D4006"/>
    <w:rsid w:val="001D43EC"/>
    <w:rsid w:val="001D4592"/>
    <w:rsid w:val="001D4CAB"/>
    <w:rsid w:val="001D5042"/>
    <w:rsid w:val="001D548F"/>
    <w:rsid w:val="001D57CC"/>
    <w:rsid w:val="001D600E"/>
    <w:rsid w:val="001D76CC"/>
    <w:rsid w:val="001E1744"/>
    <w:rsid w:val="001E2AD7"/>
    <w:rsid w:val="001E2C0C"/>
    <w:rsid w:val="001E30D1"/>
    <w:rsid w:val="001E38D4"/>
    <w:rsid w:val="001E3CD1"/>
    <w:rsid w:val="001E7386"/>
    <w:rsid w:val="001E7B78"/>
    <w:rsid w:val="001F0E8E"/>
    <w:rsid w:val="001F125B"/>
    <w:rsid w:val="001F32A4"/>
    <w:rsid w:val="001F3F54"/>
    <w:rsid w:val="001F443C"/>
    <w:rsid w:val="001F51AF"/>
    <w:rsid w:val="001F51F6"/>
    <w:rsid w:val="001F7EE8"/>
    <w:rsid w:val="001F7F1E"/>
    <w:rsid w:val="002005E3"/>
    <w:rsid w:val="0020284F"/>
    <w:rsid w:val="002033D9"/>
    <w:rsid w:val="00203D92"/>
    <w:rsid w:val="00203DE5"/>
    <w:rsid w:val="00205DF2"/>
    <w:rsid w:val="00206430"/>
    <w:rsid w:val="002064CD"/>
    <w:rsid w:val="00206677"/>
    <w:rsid w:val="00210777"/>
    <w:rsid w:val="00211940"/>
    <w:rsid w:val="00212ADB"/>
    <w:rsid w:val="002134C8"/>
    <w:rsid w:val="00213E67"/>
    <w:rsid w:val="002146A7"/>
    <w:rsid w:val="00215CD9"/>
    <w:rsid w:val="002160AC"/>
    <w:rsid w:val="0021720A"/>
    <w:rsid w:val="00217C52"/>
    <w:rsid w:val="00217FE3"/>
    <w:rsid w:val="00220DB6"/>
    <w:rsid w:val="0022148E"/>
    <w:rsid w:val="002218E4"/>
    <w:rsid w:val="00221C2F"/>
    <w:rsid w:val="00221E2D"/>
    <w:rsid w:val="00221E60"/>
    <w:rsid w:val="00222CCD"/>
    <w:rsid w:val="00223DC3"/>
    <w:rsid w:val="00224A35"/>
    <w:rsid w:val="00224DDB"/>
    <w:rsid w:val="002262A7"/>
    <w:rsid w:val="00226945"/>
    <w:rsid w:val="00227125"/>
    <w:rsid w:val="00227160"/>
    <w:rsid w:val="002272F4"/>
    <w:rsid w:val="00227D2B"/>
    <w:rsid w:val="0023231D"/>
    <w:rsid w:val="00233594"/>
    <w:rsid w:val="0023416F"/>
    <w:rsid w:val="00234B8B"/>
    <w:rsid w:val="00234DE1"/>
    <w:rsid w:val="002355EC"/>
    <w:rsid w:val="00236991"/>
    <w:rsid w:val="00237222"/>
    <w:rsid w:val="0024295C"/>
    <w:rsid w:val="00242A28"/>
    <w:rsid w:val="00244C49"/>
    <w:rsid w:val="00247547"/>
    <w:rsid w:val="0025040E"/>
    <w:rsid w:val="00250E60"/>
    <w:rsid w:val="00252F31"/>
    <w:rsid w:val="00253A58"/>
    <w:rsid w:val="00254464"/>
    <w:rsid w:val="002547AD"/>
    <w:rsid w:val="00254E68"/>
    <w:rsid w:val="0025675C"/>
    <w:rsid w:val="00257C42"/>
    <w:rsid w:val="0026019E"/>
    <w:rsid w:val="002617BF"/>
    <w:rsid w:val="00262311"/>
    <w:rsid w:val="00262924"/>
    <w:rsid w:val="00262CCA"/>
    <w:rsid w:val="00263627"/>
    <w:rsid w:val="00263777"/>
    <w:rsid w:val="002637F1"/>
    <w:rsid w:val="00264451"/>
    <w:rsid w:val="002646F0"/>
    <w:rsid w:val="00265234"/>
    <w:rsid w:val="0026602E"/>
    <w:rsid w:val="00266408"/>
    <w:rsid w:val="00266409"/>
    <w:rsid w:val="00266D54"/>
    <w:rsid w:val="002673BE"/>
    <w:rsid w:val="00270904"/>
    <w:rsid w:val="00272236"/>
    <w:rsid w:val="00272679"/>
    <w:rsid w:val="00272B04"/>
    <w:rsid w:val="002730E4"/>
    <w:rsid w:val="00273171"/>
    <w:rsid w:val="00274399"/>
    <w:rsid w:val="00274A99"/>
    <w:rsid w:val="00275623"/>
    <w:rsid w:val="00276C35"/>
    <w:rsid w:val="00277636"/>
    <w:rsid w:val="00277663"/>
    <w:rsid w:val="0028070E"/>
    <w:rsid w:val="00282726"/>
    <w:rsid w:val="002828B8"/>
    <w:rsid w:val="002833FB"/>
    <w:rsid w:val="00284597"/>
    <w:rsid w:val="00284B48"/>
    <w:rsid w:val="0028666F"/>
    <w:rsid w:val="0028768B"/>
    <w:rsid w:val="002876DE"/>
    <w:rsid w:val="00287BBE"/>
    <w:rsid w:val="00287FC9"/>
    <w:rsid w:val="002904A2"/>
    <w:rsid w:val="00292030"/>
    <w:rsid w:val="00292893"/>
    <w:rsid w:val="00292DD2"/>
    <w:rsid w:val="0029478D"/>
    <w:rsid w:val="00295C08"/>
    <w:rsid w:val="00296374"/>
    <w:rsid w:val="00297C4B"/>
    <w:rsid w:val="002A0093"/>
    <w:rsid w:val="002A1D54"/>
    <w:rsid w:val="002A212D"/>
    <w:rsid w:val="002A3E81"/>
    <w:rsid w:val="002A4EB1"/>
    <w:rsid w:val="002A6038"/>
    <w:rsid w:val="002A63FC"/>
    <w:rsid w:val="002A7CAE"/>
    <w:rsid w:val="002B0046"/>
    <w:rsid w:val="002B0527"/>
    <w:rsid w:val="002B1107"/>
    <w:rsid w:val="002B1263"/>
    <w:rsid w:val="002B1D5A"/>
    <w:rsid w:val="002B2D95"/>
    <w:rsid w:val="002B329C"/>
    <w:rsid w:val="002B5378"/>
    <w:rsid w:val="002B5571"/>
    <w:rsid w:val="002C05CC"/>
    <w:rsid w:val="002C2116"/>
    <w:rsid w:val="002C3E6F"/>
    <w:rsid w:val="002C4FBB"/>
    <w:rsid w:val="002C5106"/>
    <w:rsid w:val="002C52E5"/>
    <w:rsid w:val="002C563C"/>
    <w:rsid w:val="002C5E5B"/>
    <w:rsid w:val="002C7F5A"/>
    <w:rsid w:val="002D062A"/>
    <w:rsid w:val="002D0E1D"/>
    <w:rsid w:val="002D1B14"/>
    <w:rsid w:val="002D24E8"/>
    <w:rsid w:val="002D445E"/>
    <w:rsid w:val="002D50A1"/>
    <w:rsid w:val="002D6B29"/>
    <w:rsid w:val="002E016A"/>
    <w:rsid w:val="002E01DC"/>
    <w:rsid w:val="002E0B03"/>
    <w:rsid w:val="002E2D97"/>
    <w:rsid w:val="002E2E3B"/>
    <w:rsid w:val="002E426F"/>
    <w:rsid w:val="002E58E6"/>
    <w:rsid w:val="002E6122"/>
    <w:rsid w:val="002E6488"/>
    <w:rsid w:val="002E6E4D"/>
    <w:rsid w:val="002F2D7B"/>
    <w:rsid w:val="002F4D9A"/>
    <w:rsid w:val="002F5400"/>
    <w:rsid w:val="002F5846"/>
    <w:rsid w:val="002F5AB2"/>
    <w:rsid w:val="002F5FBE"/>
    <w:rsid w:val="002F63D1"/>
    <w:rsid w:val="00300047"/>
    <w:rsid w:val="00300C79"/>
    <w:rsid w:val="003015F3"/>
    <w:rsid w:val="00301B87"/>
    <w:rsid w:val="00301EB9"/>
    <w:rsid w:val="00302236"/>
    <w:rsid w:val="0030251D"/>
    <w:rsid w:val="00304A77"/>
    <w:rsid w:val="00305B50"/>
    <w:rsid w:val="00310025"/>
    <w:rsid w:val="00310902"/>
    <w:rsid w:val="00310BE2"/>
    <w:rsid w:val="00311CA7"/>
    <w:rsid w:val="00312F17"/>
    <w:rsid w:val="00313F7C"/>
    <w:rsid w:val="003150DF"/>
    <w:rsid w:val="0031523D"/>
    <w:rsid w:val="0031591F"/>
    <w:rsid w:val="00315C73"/>
    <w:rsid w:val="00316D2D"/>
    <w:rsid w:val="003209EC"/>
    <w:rsid w:val="003210C9"/>
    <w:rsid w:val="0032247E"/>
    <w:rsid w:val="003242EF"/>
    <w:rsid w:val="00326280"/>
    <w:rsid w:val="003269A0"/>
    <w:rsid w:val="0033027D"/>
    <w:rsid w:val="003302B4"/>
    <w:rsid w:val="003321E8"/>
    <w:rsid w:val="00332DA2"/>
    <w:rsid w:val="0033378C"/>
    <w:rsid w:val="00334D3A"/>
    <w:rsid w:val="003357E8"/>
    <w:rsid w:val="00336D99"/>
    <w:rsid w:val="00337BC7"/>
    <w:rsid w:val="003420FC"/>
    <w:rsid w:val="003435BF"/>
    <w:rsid w:val="00344CAC"/>
    <w:rsid w:val="00345430"/>
    <w:rsid w:val="00346D91"/>
    <w:rsid w:val="00347671"/>
    <w:rsid w:val="00347A5D"/>
    <w:rsid w:val="00350C12"/>
    <w:rsid w:val="00350CBE"/>
    <w:rsid w:val="00351070"/>
    <w:rsid w:val="003511D6"/>
    <w:rsid w:val="003512FF"/>
    <w:rsid w:val="00351F2E"/>
    <w:rsid w:val="00352C76"/>
    <w:rsid w:val="00354251"/>
    <w:rsid w:val="00355298"/>
    <w:rsid w:val="00357E50"/>
    <w:rsid w:val="00360FAB"/>
    <w:rsid w:val="00361F93"/>
    <w:rsid w:val="00362291"/>
    <w:rsid w:val="00362F0C"/>
    <w:rsid w:val="003636D8"/>
    <w:rsid w:val="003668DF"/>
    <w:rsid w:val="0037051B"/>
    <w:rsid w:val="00370DB0"/>
    <w:rsid w:val="00371611"/>
    <w:rsid w:val="003725F3"/>
    <w:rsid w:val="003737EB"/>
    <w:rsid w:val="003742FE"/>
    <w:rsid w:val="00374CFA"/>
    <w:rsid w:val="003751E1"/>
    <w:rsid w:val="00376A59"/>
    <w:rsid w:val="00377846"/>
    <w:rsid w:val="00380282"/>
    <w:rsid w:val="00380DE7"/>
    <w:rsid w:val="003813E5"/>
    <w:rsid w:val="00381B3A"/>
    <w:rsid w:val="00384976"/>
    <w:rsid w:val="00386C9D"/>
    <w:rsid w:val="0039064C"/>
    <w:rsid w:val="00390F17"/>
    <w:rsid w:val="00391E64"/>
    <w:rsid w:val="00392658"/>
    <w:rsid w:val="00392D80"/>
    <w:rsid w:val="0039335C"/>
    <w:rsid w:val="00394AD2"/>
    <w:rsid w:val="00395D69"/>
    <w:rsid w:val="003962BE"/>
    <w:rsid w:val="003962CC"/>
    <w:rsid w:val="003975D7"/>
    <w:rsid w:val="003A2303"/>
    <w:rsid w:val="003A2457"/>
    <w:rsid w:val="003A292A"/>
    <w:rsid w:val="003A3E1A"/>
    <w:rsid w:val="003A4216"/>
    <w:rsid w:val="003A44EB"/>
    <w:rsid w:val="003A6B46"/>
    <w:rsid w:val="003A7D8F"/>
    <w:rsid w:val="003B17EB"/>
    <w:rsid w:val="003B5D50"/>
    <w:rsid w:val="003B6B71"/>
    <w:rsid w:val="003B6BE5"/>
    <w:rsid w:val="003B73D7"/>
    <w:rsid w:val="003B7A8A"/>
    <w:rsid w:val="003B7E7B"/>
    <w:rsid w:val="003C042A"/>
    <w:rsid w:val="003C1C34"/>
    <w:rsid w:val="003C23FB"/>
    <w:rsid w:val="003C246B"/>
    <w:rsid w:val="003C2BEC"/>
    <w:rsid w:val="003C329B"/>
    <w:rsid w:val="003C3FA9"/>
    <w:rsid w:val="003C4219"/>
    <w:rsid w:val="003C6246"/>
    <w:rsid w:val="003C6A37"/>
    <w:rsid w:val="003C711D"/>
    <w:rsid w:val="003D07C4"/>
    <w:rsid w:val="003D245A"/>
    <w:rsid w:val="003D2EE8"/>
    <w:rsid w:val="003D4C55"/>
    <w:rsid w:val="003D58CE"/>
    <w:rsid w:val="003D5DBA"/>
    <w:rsid w:val="003D60BB"/>
    <w:rsid w:val="003D7C17"/>
    <w:rsid w:val="003D7DB5"/>
    <w:rsid w:val="003E0D3C"/>
    <w:rsid w:val="003E3401"/>
    <w:rsid w:val="003E4166"/>
    <w:rsid w:val="003E57C4"/>
    <w:rsid w:val="003E6325"/>
    <w:rsid w:val="003E67BE"/>
    <w:rsid w:val="003E70FE"/>
    <w:rsid w:val="003E714C"/>
    <w:rsid w:val="003E75AF"/>
    <w:rsid w:val="003E7FE9"/>
    <w:rsid w:val="003F00BB"/>
    <w:rsid w:val="003F486F"/>
    <w:rsid w:val="003F571A"/>
    <w:rsid w:val="0040026B"/>
    <w:rsid w:val="00401300"/>
    <w:rsid w:val="004023D9"/>
    <w:rsid w:val="004028C2"/>
    <w:rsid w:val="00402ECF"/>
    <w:rsid w:val="004054A5"/>
    <w:rsid w:val="0040662F"/>
    <w:rsid w:val="00406ADF"/>
    <w:rsid w:val="004077E5"/>
    <w:rsid w:val="0041078E"/>
    <w:rsid w:val="00410A2A"/>
    <w:rsid w:val="00411B41"/>
    <w:rsid w:val="00411CC7"/>
    <w:rsid w:val="004125DB"/>
    <w:rsid w:val="00415202"/>
    <w:rsid w:val="00415A53"/>
    <w:rsid w:val="00416066"/>
    <w:rsid w:val="004166D1"/>
    <w:rsid w:val="0041694A"/>
    <w:rsid w:val="00422CC3"/>
    <w:rsid w:val="00423001"/>
    <w:rsid w:val="004236C6"/>
    <w:rsid w:val="0042399F"/>
    <w:rsid w:val="00424346"/>
    <w:rsid w:val="00426B49"/>
    <w:rsid w:val="00426FE7"/>
    <w:rsid w:val="00430954"/>
    <w:rsid w:val="00430CCC"/>
    <w:rsid w:val="00430E65"/>
    <w:rsid w:val="004316CA"/>
    <w:rsid w:val="00432228"/>
    <w:rsid w:val="00434268"/>
    <w:rsid w:val="00434F66"/>
    <w:rsid w:val="00435A00"/>
    <w:rsid w:val="004363E2"/>
    <w:rsid w:val="00436A2B"/>
    <w:rsid w:val="00440C7E"/>
    <w:rsid w:val="00440F41"/>
    <w:rsid w:val="004416B3"/>
    <w:rsid w:val="00441723"/>
    <w:rsid w:val="004429DF"/>
    <w:rsid w:val="0044405C"/>
    <w:rsid w:val="00444DA6"/>
    <w:rsid w:val="00446F67"/>
    <w:rsid w:val="00447C0D"/>
    <w:rsid w:val="00450167"/>
    <w:rsid w:val="00451D02"/>
    <w:rsid w:val="004524DB"/>
    <w:rsid w:val="004528C0"/>
    <w:rsid w:val="00453EA2"/>
    <w:rsid w:val="00453F9A"/>
    <w:rsid w:val="00454E75"/>
    <w:rsid w:val="004579A3"/>
    <w:rsid w:val="0046002B"/>
    <w:rsid w:val="004624D3"/>
    <w:rsid w:val="00462DA1"/>
    <w:rsid w:val="00463223"/>
    <w:rsid w:val="0046517D"/>
    <w:rsid w:val="00465F13"/>
    <w:rsid w:val="0046779D"/>
    <w:rsid w:val="004708D3"/>
    <w:rsid w:val="0047109D"/>
    <w:rsid w:val="0047118F"/>
    <w:rsid w:val="00471451"/>
    <w:rsid w:val="00471A44"/>
    <w:rsid w:val="004731C4"/>
    <w:rsid w:val="004736E4"/>
    <w:rsid w:val="004737D7"/>
    <w:rsid w:val="004738A9"/>
    <w:rsid w:val="00474076"/>
    <w:rsid w:val="0047503D"/>
    <w:rsid w:val="00475533"/>
    <w:rsid w:val="00476151"/>
    <w:rsid w:val="004765FA"/>
    <w:rsid w:val="00476EEC"/>
    <w:rsid w:val="004801A9"/>
    <w:rsid w:val="00480283"/>
    <w:rsid w:val="0048069F"/>
    <w:rsid w:val="004807A9"/>
    <w:rsid w:val="00483133"/>
    <w:rsid w:val="00483490"/>
    <w:rsid w:val="00484D6D"/>
    <w:rsid w:val="004853F6"/>
    <w:rsid w:val="00486D45"/>
    <w:rsid w:val="004911DF"/>
    <w:rsid w:val="00491386"/>
    <w:rsid w:val="00492B61"/>
    <w:rsid w:val="00492B76"/>
    <w:rsid w:val="00493165"/>
    <w:rsid w:val="0049332B"/>
    <w:rsid w:val="004A0A11"/>
    <w:rsid w:val="004A1282"/>
    <w:rsid w:val="004A2075"/>
    <w:rsid w:val="004A21B6"/>
    <w:rsid w:val="004A38A4"/>
    <w:rsid w:val="004A576C"/>
    <w:rsid w:val="004A5BF3"/>
    <w:rsid w:val="004A79FC"/>
    <w:rsid w:val="004B03C6"/>
    <w:rsid w:val="004B1AD5"/>
    <w:rsid w:val="004B2193"/>
    <w:rsid w:val="004B2CF8"/>
    <w:rsid w:val="004B2D5A"/>
    <w:rsid w:val="004B34D8"/>
    <w:rsid w:val="004B50D1"/>
    <w:rsid w:val="004B5502"/>
    <w:rsid w:val="004C26C4"/>
    <w:rsid w:val="004C418A"/>
    <w:rsid w:val="004C44A2"/>
    <w:rsid w:val="004C49B6"/>
    <w:rsid w:val="004C6CCE"/>
    <w:rsid w:val="004C74DE"/>
    <w:rsid w:val="004D1A29"/>
    <w:rsid w:val="004D1B0E"/>
    <w:rsid w:val="004D1F1B"/>
    <w:rsid w:val="004D4BF6"/>
    <w:rsid w:val="004D6B95"/>
    <w:rsid w:val="004E0497"/>
    <w:rsid w:val="004E20F5"/>
    <w:rsid w:val="004E2920"/>
    <w:rsid w:val="004E35F6"/>
    <w:rsid w:val="004E379E"/>
    <w:rsid w:val="004E4995"/>
    <w:rsid w:val="004E50D0"/>
    <w:rsid w:val="004E510C"/>
    <w:rsid w:val="004E54D0"/>
    <w:rsid w:val="004E7690"/>
    <w:rsid w:val="004F56FA"/>
    <w:rsid w:val="00501F87"/>
    <w:rsid w:val="0050401D"/>
    <w:rsid w:val="005042AD"/>
    <w:rsid w:val="0050490C"/>
    <w:rsid w:val="005064EC"/>
    <w:rsid w:val="00506509"/>
    <w:rsid w:val="005066D8"/>
    <w:rsid w:val="00510381"/>
    <w:rsid w:val="005105BE"/>
    <w:rsid w:val="00510E41"/>
    <w:rsid w:val="005113EA"/>
    <w:rsid w:val="0051193E"/>
    <w:rsid w:val="00513EC6"/>
    <w:rsid w:val="00513F3E"/>
    <w:rsid w:val="00516771"/>
    <w:rsid w:val="00517BA3"/>
    <w:rsid w:val="00517FB5"/>
    <w:rsid w:val="00520608"/>
    <w:rsid w:val="00520D54"/>
    <w:rsid w:val="00523790"/>
    <w:rsid w:val="005246E2"/>
    <w:rsid w:val="00526B7D"/>
    <w:rsid w:val="00527AFE"/>
    <w:rsid w:val="00527F53"/>
    <w:rsid w:val="005308D8"/>
    <w:rsid w:val="00531B77"/>
    <w:rsid w:val="00534679"/>
    <w:rsid w:val="00535684"/>
    <w:rsid w:val="00536D61"/>
    <w:rsid w:val="00540B83"/>
    <w:rsid w:val="00543144"/>
    <w:rsid w:val="0054335F"/>
    <w:rsid w:val="00544B9E"/>
    <w:rsid w:val="0055025C"/>
    <w:rsid w:val="00552383"/>
    <w:rsid w:val="00552BF5"/>
    <w:rsid w:val="00553145"/>
    <w:rsid w:val="0055402A"/>
    <w:rsid w:val="00554346"/>
    <w:rsid w:val="005547D6"/>
    <w:rsid w:val="00555186"/>
    <w:rsid w:val="005559C1"/>
    <w:rsid w:val="00556B31"/>
    <w:rsid w:val="00561EC2"/>
    <w:rsid w:val="005621FD"/>
    <w:rsid w:val="005628F3"/>
    <w:rsid w:val="00563996"/>
    <w:rsid w:val="00564FDF"/>
    <w:rsid w:val="005663BA"/>
    <w:rsid w:val="0056645E"/>
    <w:rsid w:val="00567622"/>
    <w:rsid w:val="00570435"/>
    <w:rsid w:val="00570F44"/>
    <w:rsid w:val="005717BD"/>
    <w:rsid w:val="00572689"/>
    <w:rsid w:val="00573CA1"/>
    <w:rsid w:val="00574492"/>
    <w:rsid w:val="00574660"/>
    <w:rsid w:val="005749E8"/>
    <w:rsid w:val="00575B1F"/>
    <w:rsid w:val="005764C3"/>
    <w:rsid w:val="00576CBC"/>
    <w:rsid w:val="00580B79"/>
    <w:rsid w:val="00581C53"/>
    <w:rsid w:val="00581D85"/>
    <w:rsid w:val="00583B44"/>
    <w:rsid w:val="00583EB6"/>
    <w:rsid w:val="00585B76"/>
    <w:rsid w:val="0059005F"/>
    <w:rsid w:val="00590269"/>
    <w:rsid w:val="005904DD"/>
    <w:rsid w:val="00590934"/>
    <w:rsid w:val="005941EF"/>
    <w:rsid w:val="00595B68"/>
    <w:rsid w:val="005A0B6E"/>
    <w:rsid w:val="005A1ED1"/>
    <w:rsid w:val="005A2211"/>
    <w:rsid w:val="005A2CA4"/>
    <w:rsid w:val="005A5183"/>
    <w:rsid w:val="005B0259"/>
    <w:rsid w:val="005B1E7A"/>
    <w:rsid w:val="005B7119"/>
    <w:rsid w:val="005B78D5"/>
    <w:rsid w:val="005C092E"/>
    <w:rsid w:val="005C1370"/>
    <w:rsid w:val="005C3657"/>
    <w:rsid w:val="005C3876"/>
    <w:rsid w:val="005C5C2B"/>
    <w:rsid w:val="005C5F14"/>
    <w:rsid w:val="005C5F16"/>
    <w:rsid w:val="005C60F8"/>
    <w:rsid w:val="005C6D20"/>
    <w:rsid w:val="005C6FFE"/>
    <w:rsid w:val="005C72B8"/>
    <w:rsid w:val="005C7321"/>
    <w:rsid w:val="005C774D"/>
    <w:rsid w:val="005D1C14"/>
    <w:rsid w:val="005D1D2E"/>
    <w:rsid w:val="005D1DD3"/>
    <w:rsid w:val="005D34D9"/>
    <w:rsid w:val="005D4180"/>
    <w:rsid w:val="005D42E8"/>
    <w:rsid w:val="005D4C9C"/>
    <w:rsid w:val="005D57E3"/>
    <w:rsid w:val="005D5941"/>
    <w:rsid w:val="005D6280"/>
    <w:rsid w:val="005D7D38"/>
    <w:rsid w:val="005E052A"/>
    <w:rsid w:val="005E118F"/>
    <w:rsid w:val="005E1443"/>
    <w:rsid w:val="005E1B84"/>
    <w:rsid w:val="005E23F3"/>
    <w:rsid w:val="005E2B0E"/>
    <w:rsid w:val="005E2FE6"/>
    <w:rsid w:val="005E3F46"/>
    <w:rsid w:val="005E4616"/>
    <w:rsid w:val="005E4B1E"/>
    <w:rsid w:val="005E4E56"/>
    <w:rsid w:val="005E6F44"/>
    <w:rsid w:val="005E7170"/>
    <w:rsid w:val="005F0488"/>
    <w:rsid w:val="005F7295"/>
    <w:rsid w:val="005F742E"/>
    <w:rsid w:val="00603DA0"/>
    <w:rsid w:val="00604EE0"/>
    <w:rsid w:val="006051DF"/>
    <w:rsid w:val="00605710"/>
    <w:rsid w:val="006063DD"/>
    <w:rsid w:val="00606C31"/>
    <w:rsid w:val="00606F95"/>
    <w:rsid w:val="00610050"/>
    <w:rsid w:val="00610A50"/>
    <w:rsid w:val="006122A8"/>
    <w:rsid w:val="00612787"/>
    <w:rsid w:val="006129B4"/>
    <w:rsid w:val="00614F48"/>
    <w:rsid w:val="00616065"/>
    <w:rsid w:val="00617658"/>
    <w:rsid w:val="006206D9"/>
    <w:rsid w:val="00623027"/>
    <w:rsid w:val="00623055"/>
    <w:rsid w:val="00625840"/>
    <w:rsid w:val="00626D77"/>
    <w:rsid w:val="00627FB5"/>
    <w:rsid w:val="00630FDB"/>
    <w:rsid w:val="00633B3C"/>
    <w:rsid w:val="0063546C"/>
    <w:rsid w:val="0063772F"/>
    <w:rsid w:val="00637AAC"/>
    <w:rsid w:val="006400BA"/>
    <w:rsid w:val="00642D32"/>
    <w:rsid w:val="00643397"/>
    <w:rsid w:val="00643447"/>
    <w:rsid w:val="006440AB"/>
    <w:rsid w:val="00644F30"/>
    <w:rsid w:val="00645E9F"/>
    <w:rsid w:val="00647B68"/>
    <w:rsid w:val="00650157"/>
    <w:rsid w:val="00650531"/>
    <w:rsid w:val="006548EF"/>
    <w:rsid w:val="0065581F"/>
    <w:rsid w:val="0065582B"/>
    <w:rsid w:val="006559FF"/>
    <w:rsid w:val="00657165"/>
    <w:rsid w:val="00657A57"/>
    <w:rsid w:val="006608D6"/>
    <w:rsid w:val="006609ED"/>
    <w:rsid w:val="00660AE0"/>
    <w:rsid w:val="00663A41"/>
    <w:rsid w:val="00663A7B"/>
    <w:rsid w:val="0066444B"/>
    <w:rsid w:val="006665D5"/>
    <w:rsid w:val="0066762C"/>
    <w:rsid w:val="0067151B"/>
    <w:rsid w:val="00671E45"/>
    <w:rsid w:val="006735A5"/>
    <w:rsid w:val="006742B2"/>
    <w:rsid w:val="00674A89"/>
    <w:rsid w:val="006757F2"/>
    <w:rsid w:val="0067762B"/>
    <w:rsid w:val="00680CD6"/>
    <w:rsid w:val="00681FCA"/>
    <w:rsid w:val="00682446"/>
    <w:rsid w:val="00682BEE"/>
    <w:rsid w:val="00682D40"/>
    <w:rsid w:val="0068312B"/>
    <w:rsid w:val="00684161"/>
    <w:rsid w:val="00684DC0"/>
    <w:rsid w:val="0068555A"/>
    <w:rsid w:val="0068555B"/>
    <w:rsid w:val="0068588C"/>
    <w:rsid w:val="00685985"/>
    <w:rsid w:val="006867BF"/>
    <w:rsid w:val="006869ED"/>
    <w:rsid w:val="00687923"/>
    <w:rsid w:val="006879B3"/>
    <w:rsid w:val="00690C8E"/>
    <w:rsid w:val="00691364"/>
    <w:rsid w:val="0069147B"/>
    <w:rsid w:val="00691F1B"/>
    <w:rsid w:val="006920A7"/>
    <w:rsid w:val="00693126"/>
    <w:rsid w:val="00693806"/>
    <w:rsid w:val="00693C1D"/>
    <w:rsid w:val="00694268"/>
    <w:rsid w:val="00696619"/>
    <w:rsid w:val="006A0CED"/>
    <w:rsid w:val="006A157B"/>
    <w:rsid w:val="006A2D4A"/>
    <w:rsid w:val="006A3327"/>
    <w:rsid w:val="006A40BA"/>
    <w:rsid w:val="006A4B16"/>
    <w:rsid w:val="006A647D"/>
    <w:rsid w:val="006A6622"/>
    <w:rsid w:val="006B028D"/>
    <w:rsid w:val="006B1E17"/>
    <w:rsid w:val="006B2AE0"/>
    <w:rsid w:val="006B2D00"/>
    <w:rsid w:val="006B5F3E"/>
    <w:rsid w:val="006B6884"/>
    <w:rsid w:val="006B771F"/>
    <w:rsid w:val="006B78DA"/>
    <w:rsid w:val="006C0B9D"/>
    <w:rsid w:val="006C28BC"/>
    <w:rsid w:val="006C447F"/>
    <w:rsid w:val="006C4B52"/>
    <w:rsid w:val="006C50EA"/>
    <w:rsid w:val="006C5357"/>
    <w:rsid w:val="006C6482"/>
    <w:rsid w:val="006C6612"/>
    <w:rsid w:val="006D261F"/>
    <w:rsid w:val="006D3641"/>
    <w:rsid w:val="006D4B02"/>
    <w:rsid w:val="006D4BA9"/>
    <w:rsid w:val="006D4D98"/>
    <w:rsid w:val="006D6076"/>
    <w:rsid w:val="006D7BD0"/>
    <w:rsid w:val="006E0249"/>
    <w:rsid w:val="006E04D6"/>
    <w:rsid w:val="006E0AF3"/>
    <w:rsid w:val="006E24BE"/>
    <w:rsid w:val="006E4C76"/>
    <w:rsid w:val="006E4FC8"/>
    <w:rsid w:val="006E5F69"/>
    <w:rsid w:val="006E5FE9"/>
    <w:rsid w:val="006E6967"/>
    <w:rsid w:val="006F0176"/>
    <w:rsid w:val="006F0CE5"/>
    <w:rsid w:val="006F20CF"/>
    <w:rsid w:val="006F654B"/>
    <w:rsid w:val="006F6AAC"/>
    <w:rsid w:val="006F7994"/>
    <w:rsid w:val="006F7BB0"/>
    <w:rsid w:val="007017B1"/>
    <w:rsid w:val="00703BE2"/>
    <w:rsid w:val="00703CD8"/>
    <w:rsid w:val="007043FE"/>
    <w:rsid w:val="00704AE9"/>
    <w:rsid w:val="00705632"/>
    <w:rsid w:val="007058B9"/>
    <w:rsid w:val="007119CC"/>
    <w:rsid w:val="00712295"/>
    <w:rsid w:val="00712E5B"/>
    <w:rsid w:val="007137F9"/>
    <w:rsid w:val="00713AE9"/>
    <w:rsid w:val="00713BD3"/>
    <w:rsid w:val="00714DE9"/>
    <w:rsid w:val="00716DA5"/>
    <w:rsid w:val="00716EC7"/>
    <w:rsid w:val="00720888"/>
    <w:rsid w:val="007210F9"/>
    <w:rsid w:val="00721453"/>
    <w:rsid w:val="007260D6"/>
    <w:rsid w:val="00727992"/>
    <w:rsid w:val="007309B3"/>
    <w:rsid w:val="00731A54"/>
    <w:rsid w:val="00732892"/>
    <w:rsid w:val="00732BBE"/>
    <w:rsid w:val="007340CC"/>
    <w:rsid w:val="007347EA"/>
    <w:rsid w:val="00735596"/>
    <w:rsid w:val="007356C5"/>
    <w:rsid w:val="00736252"/>
    <w:rsid w:val="007369AF"/>
    <w:rsid w:val="00736DFA"/>
    <w:rsid w:val="00737450"/>
    <w:rsid w:val="00737B0B"/>
    <w:rsid w:val="007433C1"/>
    <w:rsid w:val="007439E3"/>
    <w:rsid w:val="0074498C"/>
    <w:rsid w:val="007461DD"/>
    <w:rsid w:val="00747CD0"/>
    <w:rsid w:val="0075048F"/>
    <w:rsid w:val="00750645"/>
    <w:rsid w:val="00750701"/>
    <w:rsid w:val="00751BEB"/>
    <w:rsid w:val="00752065"/>
    <w:rsid w:val="0075232A"/>
    <w:rsid w:val="007525A3"/>
    <w:rsid w:val="00752A0A"/>
    <w:rsid w:val="0075431E"/>
    <w:rsid w:val="007548F2"/>
    <w:rsid w:val="00755EEF"/>
    <w:rsid w:val="00757306"/>
    <w:rsid w:val="00757332"/>
    <w:rsid w:val="007575B1"/>
    <w:rsid w:val="00760960"/>
    <w:rsid w:val="00760CB7"/>
    <w:rsid w:val="007658C9"/>
    <w:rsid w:val="007703FD"/>
    <w:rsid w:val="007742A2"/>
    <w:rsid w:val="00774754"/>
    <w:rsid w:val="00774C65"/>
    <w:rsid w:val="007755B9"/>
    <w:rsid w:val="00775D30"/>
    <w:rsid w:val="007767BD"/>
    <w:rsid w:val="007777AC"/>
    <w:rsid w:val="00780F81"/>
    <w:rsid w:val="0078324B"/>
    <w:rsid w:val="007838DD"/>
    <w:rsid w:val="00784BA6"/>
    <w:rsid w:val="00785AE8"/>
    <w:rsid w:val="007860F0"/>
    <w:rsid w:val="00786B68"/>
    <w:rsid w:val="00786D53"/>
    <w:rsid w:val="007923A8"/>
    <w:rsid w:val="00792932"/>
    <w:rsid w:val="00792D97"/>
    <w:rsid w:val="007934EE"/>
    <w:rsid w:val="00793BCD"/>
    <w:rsid w:val="0079678B"/>
    <w:rsid w:val="00797A72"/>
    <w:rsid w:val="007A02BB"/>
    <w:rsid w:val="007A2CE8"/>
    <w:rsid w:val="007A2D1D"/>
    <w:rsid w:val="007A32B2"/>
    <w:rsid w:val="007A3AB0"/>
    <w:rsid w:val="007A725A"/>
    <w:rsid w:val="007B1999"/>
    <w:rsid w:val="007B4C49"/>
    <w:rsid w:val="007B50AD"/>
    <w:rsid w:val="007B5B5C"/>
    <w:rsid w:val="007B61C7"/>
    <w:rsid w:val="007B747E"/>
    <w:rsid w:val="007B776E"/>
    <w:rsid w:val="007C069A"/>
    <w:rsid w:val="007C159D"/>
    <w:rsid w:val="007C1EE2"/>
    <w:rsid w:val="007C266F"/>
    <w:rsid w:val="007C605E"/>
    <w:rsid w:val="007C6E6C"/>
    <w:rsid w:val="007C722A"/>
    <w:rsid w:val="007D0A70"/>
    <w:rsid w:val="007D11CA"/>
    <w:rsid w:val="007D142F"/>
    <w:rsid w:val="007D15B3"/>
    <w:rsid w:val="007D5F61"/>
    <w:rsid w:val="007D7180"/>
    <w:rsid w:val="007E04F9"/>
    <w:rsid w:val="007E0869"/>
    <w:rsid w:val="007E1DAA"/>
    <w:rsid w:val="007E1DF5"/>
    <w:rsid w:val="007E30CA"/>
    <w:rsid w:val="007E3154"/>
    <w:rsid w:val="007E3F9A"/>
    <w:rsid w:val="007E507E"/>
    <w:rsid w:val="007E7709"/>
    <w:rsid w:val="007F1BD8"/>
    <w:rsid w:val="007F1D32"/>
    <w:rsid w:val="007F23EB"/>
    <w:rsid w:val="007F2FBC"/>
    <w:rsid w:val="007F4DB9"/>
    <w:rsid w:val="007F72D1"/>
    <w:rsid w:val="007F73C9"/>
    <w:rsid w:val="007F7A0B"/>
    <w:rsid w:val="00800B19"/>
    <w:rsid w:val="00802FE8"/>
    <w:rsid w:val="00803797"/>
    <w:rsid w:val="0080442B"/>
    <w:rsid w:val="00806F66"/>
    <w:rsid w:val="00810102"/>
    <w:rsid w:val="008113E0"/>
    <w:rsid w:val="0081173C"/>
    <w:rsid w:val="008156B9"/>
    <w:rsid w:val="00817294"/>
    <w:rsid w:val="0081788E"/>
    <w:rsid w:val="00817C71"/>
    <w:rsid w:val="00817DEF"/>
    <w:rsid w:val="00820A48"/>
    <w:rsid w:val="00821450"/>
    <w:rsid w:val="008262C1"/>
    <w:rsid w:val="0082759E"/>
    <w:rsid w:val="008305AF"/>
    <w:rsid w:val="00830BF5"/>
    <w:rsid w:val="0083208B"/>
    <w:rsid w:val="00832E4B"/>
    <w:rsid w:val="00833EC3"/>
    <w:rsid w:val="00834BC5"/>
    <w:rsid w:val="00836F18"/>
    <w:rsid w:val="00837374"/>
    <w:rsid w:val="0084046E"/>
    <w:rsid w:val="00840E21"/>
    <w:rsid w:val="00840EC5"/>
    <w:rsid w:val="00841100"/>
    <w:rsid w:val="00841DA6"/>
    <w:rsid w:val="00842620"/>
    <w:rsid w:val="00844AE2"/>
    <w:rsid w:val="00845087"/>
    <w:rsid w:val="008478F5"/>
    <w:rsid w:val="00847FB7"/>
    <w:rsid w:val="0085099E"/>
    <w:rsid w:val="0085260A"/>
    <w:rsid w:val="00853200"/>
    <w:rsid w:val="00854DC2"/>
    <w:rsid w:val="00855740"/>
    <w:rsid w:val="00855AB1"/>
    <w:rsid w:val="0085747D"/>
    <w:rsid w:val="00857BE5"/>
    <w:rsid w:val="0086079E"/>
    <w:rsid w:val="008607DE"/>
    <w:rsid w:val="00861C04"/>
    <w:rsid w:val="008627DA"/>
    <w:rsid w:val="008659EA"/>
    <w:rsid w:val="008705F2"/>
    <w:rsid w:val="0087231D"/>
    <w:rsid w:val="008725C7"/>
    <w:rsid w:val="0087305F"/>
    <w:rsid w:val="0087455D"/>
    <w:rsid w:val="00874772"/>
    <w:rsid w:val="008751C3"/>
    <w:rsid w:val="00876B28"/>
    <w:rsid w:val="00881355"/>
    <w:rsid w:val="00883212"/>
    <w:rsid w:val="00885389"/>
    <w:rsid w:val="00886F3E"/>
    <w:rsid w:val="00887053"/>
    <w:rsid w:val="008911FB"/>
    <w:rsid w:val="0089196F"/>
    <w:rsid w:val="008919EC"/>
    <w:rsid w:val="00891BC2"/>
    <w:rsid w:val="00892D2E"/>
    <w:rsid w:val="0089443A"/>
    <w:rsid w:val="00895089"/>
    <w:rsid w:val="0089650C"/>
    <w:rsid w:val="00896F19"/>
    <w:rsid w:val="00897001"/>
    <w:rsid w:val="008A08F1"/>
    <w:rsid w:val="008A0FAB"/>
    <w:rsid w:val="008A1A98"/>
    <w:rsid w:val="008A236B"/>
    <w:rsid w:val="008A2D67"/>
    <w:rsid w:val="008A390D"/>
    <w:rsid w:val="008A3E14"/>
    <w:rsid w:val="008A5D22"/>
    <w:rsid w:val="008A7546"/>
    <w:rsid w:val="008A7719"/>
    <w:rsid w:val="008A7825"/>
    <w:rsid w:val="008B0ECD"/>
    <w:rsid w:val="008B2722"/>
    <w:rsid w:val="008B38B1"/>
    <w:rsid w:val="008B47D7"/>
    <w:rsid w:val="008B52BF"/>
    <w:rsid w:val="008B5F38"/>
    <w:rsid w:val="008B67E0"/>
    <w:rsid w:val="008B6BAF"/>
    <w:rsid w:val="008B6DCC"/>
    <w:rsid w:val="008C1C6C"/>
    <w:rsid w:val="008C2289"/>
    <w:rsid w:val="008C39D4"/>
    <w:rsid w:val="008C4061"/>
    <w:rsid w:val="008C42D8"/>
    <w:rsid w:val="008C68EC"/>
    <w:rsid w:val="008D05B8"/>
    <w:rsid w:val="008D13F2"/>
    <w:rsid w:val="008D2F98"/>
    <w:rsid w:val="008D3DA5"/>
    <w:rsid w:val="008D4C31"/>
    <w:rsid w:val="008D635A"/>
    <w:rsid w:val="008D77D7"/>
    <w:rsid w:val="008D7AA5"/>
    <w:rsid w:val="008E0C2B"/>
    <w:rsid w:val="008E2978"/>
    <w:rsid w:val="008E3286"/>
    <w:rsid w:val="008F0762"/>
    <w:rsid w:val="008F13B5"/>
    <w:rsid w:val="008F13D8"/>
    <w:rsid w:val="008F2458"/>
    <w:rsid w:val="008F248D"/>
    <w:rsid w:val="008F3175"/>
    <w:rsid w:val="008F328B"/>
    <w:rsid w:val="008F3B8D"/>
    <w:rsid w:val="008F4823"/>
    <w:rsid w:val="008F48E7"/>
    <w:rsid w:val="008F5C00"/>
    <w:rsid w:val="008F5F72"/>
    <w:rsid w:val="008F618A"/>
    <w:rsid w:val="008F6552"/>
    <w:rsid w:val="008F6E8B"/>
    <w:rsid w:val="008F7976"/>
    <w:rsid w:val="0090137F"/>
    <w:rsid w:val="0090215E"/>
    <w:rsid w:val="0090260D"/>
    <w:rsid w:val="009043FB"/>
    <w:rsid w:val="00904509"/>
    <w:rsid w:val="00907A87"/>
    <w:rsid w:val="00911946"/>
    <w:rsid w:val="00911CF9"/>
    <w:rsid w:val="00912F91"/>
    <w:rsid w:val="00913AFE"/>
    <w:rsid w:val="00913EBA"/>
    <w:rsid w:val="00915377"/>
    <w:rsid w:val="00915B05"/>
    <w:rsid w:val="00916E4D"/>
    <w:rsid w:val="009176FE"/>
    <w:rsid w:val="00920053"/>
    <w:rsid w:val="009208EC"/>
    <w:rsid w:val="009220CF"/>
    <w:rsid w:val="009225FF"/>
    <w:rsid w:val="00922E01"/>
    <w:rsid w:val="009264B0"/>
    <w:rsid w:val="009308C4"/>
    <w:rsid w:val="00932C2D"/>
    <w:rsid w:val="009336B4"/>
    <w:rsid w:val="00933C57"/>
    <w:rsid w:val="00934D22"/>
    <w:rsid w:val="00935083"/>
    <w:rsid w:val="00936156"/>
    <w:rsid w:val="00936EC9"/>
    <w:rsid w:val="0093704E"/>
    <w:rsid w:val="00937AB4"/>
    <w:rsid w:val="00940081"/>
    <w:rsid w:val="00940908"/>
    <w:rsid w:val="009409B0"/>
    <w:rsid w:val="009451FD"/>
    <w:rsid w:val="00945F1D"/>
    <w:rsid w:val="0094747B"/>
    <w:rsid w:val="00951990"/>
    <w:rsid w:val="009527D2"/>
    <w:rsid w:val="009529DF"/>
    <w:rsid w:val="009548EF"/>
    <w:rsid w:val="009553C9"/>
    <w:rsid w:val="009554D1"/>
    <w:rsid w:val="00955A29"/>
    <w:rsid w:val="00956275"/>
    <w:rsid w:val="00956559"/>
    <w:rsid w:val="009568BC"/>
    <w:rsid w:val="00957618"/>
    <w:rsid w:val="00957BBC"/>
    <w:rsid w:val="00961A76"/>
    <w:rsid w:val="00962373"/>
    <w:rsid w:val="00963A0D"/>
    <w:rsid w:val="0096431E"/>
    <w:rsid w:val="00964B27"/>
    <w:rsid w:val="00965437"/>
    <w:rsid w:val="00965B3B"/>
    <w:rsid w:val="00965F2A"/>
    <w:rsid w:val="0096653D"/>
    <w:rsid w:val="009670AC"/>
    <w:rsid w:val="00967B1D"/>
    <w:rsid w:val="00967FAD"/>
    <w:rsid w:val="00970F06"/>
    <w:rsid w:val="00972443"/>
    <w:rsid w:val="00973499"/>
    <w:rsid w:val="0097362A"/>
    <w:rsid w:val="009741AC"/>
    <w:rsid w:val="00974B04"/>
    <w:rsid w:val="00975D7F"/>
    <w:rsid w:val="009779FD"/>
    <w:rsid w:val="00980741"/>
    <w:rsid w:val="009847B2"/>
    <w:rsid w:val="00985453"/>
    <w:rsid w:val="009856A7"/>
    <w:rsid w:val="009859FD"/>
    <w:rsid w:val="009862A5"/>
    <w:rsid w:val="00987FC3"/>
    <w:rsid w:val="00990B9E"/>
    <w:rsid w:val="00993F0E"/>
    <w:rsid w:val="00994699"/>
    <w:rsid w:val="00994843"/>
    <w:rsid w:val="00995D10"/>
    <w:rsid w:val="009971DD"/>
    <w:rsid w:val="009A01F8"/>
    <w:rsid w:val="009A04D2"/>
    <w:rsid w:val="009A0506"/>
    <w:rsid w:val="009A0A12"/>
    <w:rsid w:val="009A1D05"/>
    <w:rsid w:val="009A20E3"/>
    <w:rsid w:val="009A3023"/>
    <w:rsid w:val="009A4F15"/>
    <w:rsid w:val="009A6321"/>
    <w:rsid w:val="009B03A5"/>
    <w:rsid w:val="009B0487"/>
    <w:rsid w:val="009B2580"/>
    <w:rsid w:val="009B3B92"/>
    <w:rsid w:val="009B3FB8"/>
    <w:rsid w:val="009B4F5D"/>
    <w:rsid w:val="009B68BB"/>
    <w:rsid w:val="009C054C"/>
    <w:rsid w:val="009C1D01"/>
    <w:rsid w:val="009C2518"/>
    <w:rsid w:val="009C3DF6"/>
    <w:rsid w:val="009C425F"/>
    <w:rsid w:val="009C4683"/>
    <w:rsid w:val="009C4A91"/>
    <w:rsid w:val="009D0C10"/>
    <w:rsid w:val="009D1F6E"/>
    <w:rsid w:val="009D5EA7"/>
    <w:rsid w:val="009D794C"/>
    <w:rsid w:val="009E303B"/>
    <w:rsid w:val="009E3544"/>
    <w:rsid w:val="009E3F24"/>
    <w:rsid w:val="009E4091"/>
    <w:rsid w:val="009E4542"/>
    <w:rsid w:val="009E71FA"/>
    <w:rsid w:val="009F01AD"/>
    <w:rsid w:val="009F0936"/>
    <w:rsid w:val="009F1C52"/>
    <w:rsid w:val="009F1D2A"/>
    <w:rsid w:val="009F1F48"/>
    <w:rsid w:val="009F2B73"/>
    <w:rsid w:val="009F2DE9"/>
    <w:rsid w:val="00A02C0A"/>
    <w:rsid w:val="00A02F41"/>
    <w:rsid w:val="00A04989"/>
    <w:rsid w:val="00A04CBD"/>
    <w:rsid w:val="00A05927"/>
    <w:rsid w:val="00A07A83"/>
    <w:rsid w:val="00A1018B"/>
    <w:rsid w:val="00A10745"/>
    <w:rsid w:val="00A108C3"/>
    <w:rsid w:val="00A10BB3"/>
    <w:rsid w:val="00A1201E"/>
    <w:rsid w:val="00A12C36"/>
    <w:rsid w:val="00A1584E"/>
    <w:rsid w:val="00A17CB4"/>
    <w:rsid w:val="00A20AB2"/>
    <w:rsid w:val="00A21152"/>
    <w:rsid w:val="00A22520"/>
    <w:rsid w:val="00A238F7"/>
    <w:rsid w:val="00A249F4"/>
    <w:rsid w:val="00A25C0C"/>
    <w:rsid w:val="00A260BE"/>
    <w:rsid w:val="00A2653A"/>
    <w:rsid w:val="00A26578"/>
    <w:rsid w:val="00A267DB"/>
    <w:rsid w:val="00A27140"/>
    <w:rsid w:val="00A27444"/>
    <w:rsid w:val="00A3047D"/>
    <w:rsid w:val="00A3367E"/>
    <w:rsid w:val="00A35344"/>
    <w:rsid w:val="00A35B84"/>
    <w:rsid w:val="00A35E0F"/>
    <w:rsid w:val="00A37DC7"/>
    <w:rsid w:val="00A40F06"/>
    <w:rsid w:val="00A41F98"/>
    <w:rsid w:val="00A42CA9"/>
    <w:rsid w:val="00A432D4"/>
    <w:rsid w:val="00A43642"/>
    <w:rsid w:val="00A4365D"/>
    <w:rsid w:val="00A44BAA"/>
    <w:rsid w:val="00A4522F"/>
    <w:rsid w:val="00A45595"/>
    <w:rsid w:val="00A4604E"/>
    <w:rsid w:val="00A4680A"/>
    <w:rsid w:val="00A47235"/>
    <w:rsid w:val="00A50272"/>
    <w:rsid w:val="00A5230E"/>
    <w:rsid w:val="00A56105"/>
    <w:rsid w:val="00A5630C"/>
    <w:rsid w:val="00A56819"/>
    <w:rsid w:val="00A56F38"/>
    <w:rsid w:val="00A57BC7"/>
    <w:rsid w:val="00A60089"/>
    <w:rsid w:val="00A605FC"/>
    <w:rsid w:val="00A62F74"/>
    <w:rsid w:val="00A64651"/>
    <w:rsid w:val="00A65778"/>
    <w:rsid w:val="00A659EE"/>
    <w:rsid w:val="00A66212"/>
    <w:rsid w:val="00A667DB"/>
    <w:rsid w:val="00A679EC"/>
    <w:rsid w:val="00A7076E"/>
    <w:rsid w:val="00A708E4"/>
    <w:rsid w:val="00A70E0A"/>
    <w:rsid w:val="00A70E12"/>
    <w:rsid w:val="00A75D8C"/>
    <w:rsid w:val="00A77E04"/>
    <w:rsid w:val="00A80E05"/>
    <w:rsid w:val="00A80E68"/>
    <w:rsid w:val="00A813F7"/>
    <w:rsid w:val="00A81E0D"/>
    <w:rsid w:val="00A8332A"/>
    <w:rsid w:val="00A83923"/>
    <w:rsid w:val="00A849DD"/>
    <w:rsid w:val="00A86D96"/>
    <w:rsid w:val="00A90F19"/>
    <w:rsid w:val="00A92E70"/>
    <w:rsid w:val="00A951EB"/>
    <w:rsid w:val="00A961BF"/>
    <w:rsid w:val="00AA0B8E"/>
    <w:rsid w:val="00AA1423"/>
    <w:rsid w:val="00AA31AC"/>
    <w:rsid w:val="00AA5BAC"/>
    <w:rsid w:val="00AA7B68"/>
    <w:rsid w:val="00AB1128"/>
    <w:rsid w:val="00AB1762"/>
    <w:rsid w:val="00AB22B1"/>
    <w:rsid w:val="00AB43E9"/>
    <w:rsid w:val="00AB4FC5"/>
    <w:rsid w:val="00AB702A"/>
    <w:rsid w:val="00AB72E8"/>
    <w:rsid w:val="00AB7B97"/>
    <w:rsid w:val="00AC118C"/>
    <w:rsid w:val="00AC3651"/>
    <w:rsid w:val="00AC366B"/>
    <w:rsid w:val="00AC3AA2"/>
    <w:rsid w:val="00AC4C12"/>
    <w:rsid w:val="00AC555B"/>
    <w:rsid w:val="00AC6C58"/>
    <w:rsid w:val="00AC6E4C"/>
    <w:rsid w:val="00AC70A4"/>
    <w:rsid w:val="00AD11A4"/>
    <w:rsid w:val="00AD1288"/>
    <w:rsid w:val="00AD46F8"/>
    <w:rsid w:val="00AD54DB"/>
    <w:rsid w:val="00AD6ADC"/>
    <w:rsid w:val="00AD78A1"/>
    <w:rsid w:val="00AE0236"/>
    <w:rsid w:val="00AE07CD"/>
    <w:rsid w:val="00AE217A"/>
    <w:rsid w:val="00AE37EE"/>
    <w:rsid w:val="00AE3897"/>
    <w:rsid w:val="00AE5446"/>
    <w:rsid w:val="00AE5890"/>
    <w:rsid w:val="00AE65D7"/>
    <w:rsid w:val="00AE71DA"/>
    <w:rsid w:val="00AE7820"/>
    <w:rsid w:val="00AF0CC0"/>
    <w:rsid w:val="00AF1C74"/>
    <w:rsid w:val="00AF239E"/>
    <w:rsid w:val="00AF2ACE"/>
    <w:rsid w:val="00AF4658"/>
    <w:rsid w:val="00AF560F"/>
    <w:rsid w:val="00AF5EB8"/>
    <w:rsid w:val="00AF79AD"/>
    <w:rsid w:val="00B037DB"/>
    <w:rsid w:val="00B058F6"/>
    <w:rsid w:val="00B06370"/>
    <w:rsid w:val="00B10C54"/>
    <w:rsid w:val="00B1298A"/>
    <w:rsid w:val="00B15BFD"/>
    <w:rsid w:val="00B177D7"/>
    <w:rsid w:val="00B20FFD"/>
    <w:rsid w:val="00B21D62"/>
    <w:rsid w:val="00B22388"/>
    <w:rsid w:val="00B2258C"/>
    <w:rsid w:val="00B23B7C"/>
    <w:rsid w:val="00B23B98"/>
    <w:rsid w:val="00B24D33"/>
    <w:rsid w:val="00B24EC5"/>
    <w:rsid w:val="00B25B5B"/>
    <w:rsid w:val="00B2656C"/>
    <w:rsid w:val="00B26925"/>
    <w:rsid w:val="00B26E29"/>
    <w:rsid w:val="00B26F95"/>
    <w:rsid w:val="00B27B8A"/>
    <w:rsid w:val="00B30861"/>
    <w:rsid w:val="00B3096E"/>
    <w:rsid w:val="00B33BB8"/>
    <w:rsid w:val="00B33D64"/>
    <w:rsid w:val="00B3578D"/>
    <w:rsid w:val="00B35F2A"/>
    <w:rsid w:val="00B36C34"/>
    <w:rsid w:val="00B405FB"/>
    <w:rsid w:val="00B40910"/>
    <w:rsid w:val="00B41898"/>
    <w:rsid w:val="00B4624B"/>
    <w:rsid w:val="00B46648"/>
    <w:rsid w:val="00B46884"/>
    <w:rsid w:val="00B479A7"/>
    <w:rsid w:val="00B479B5"/>
    <w:rsid w:val="00B5196B"/>
    <w:rsid w:val="00B523E9"/>
    <w:rsid w:val="00B52FB9"/>
    <w:rsid w:val="00B53B5A"/>
    <w:rsid w:val="00B53BF2"/>
    <w:rsid w:val="00B54840"/>
    <w:rsid w:val="00B57245"/>
    <w:rsid w:val="00B577B1"/>
    <w:rsid w:val="00B602DC"/>
    <w:rsid w:val="00B61972"/>
    <w:rsid w:val="00B64262"/>
    <w:rsid w:val="00B6522F"/>
    <w:rsid w:val="00B6540E"/>
    <w:rsid w:val="00B71CF4"/>
    <w:rsid w:val="00B72921"/>
    <w:rsid w:val="00B72DDE"/>
    <w:rsid w:val="00B7580E"/>
    <w:rsid w:val="00B80B72"/>
    <w:rsid w:val="00B80D68"/>
    <w:rsid w:val="00B8180A"/>
    <w:rsid w:val="00B84939"/>
    <w:rsid w:val="00B86D73"/>
    <w:rsid w:val="00B901C3"/>
    <w:rsid w:val="00B90AD2"/>
    <w:rsid w:val="00B90E2B"/>
    <w:rsid w:val="00B90E7A"/>
    <w:rsid w:val="00B91AE2"/>
    <w:rsid w:val="00B9489C"/>
    <w:rsid w:val="00B95A5F"/>
    <w:rsid w:val="00BA1168"/>
    <w:rsid w:val="00BA2F80"/>
    <w:rsid w:val="00BA3AF4"/>
    <w:rsid w:val="00BA48F8"/>
    <w:rsid w:val="00BA5374"/>
    <w:rsid w:val="00BA55B9"/>
    <w:rsid w:val="00BA64CD"/>
    <w:rsid w:val="00BB2AE0"/>
    <w:rsid w:val="00BB3843"/>
    <w:rsid w:val="00BB4A4D"/>
    <w:rsid w:val="00BB71A0"/>
    <w:rsid w:val="00BB75A3"/>
    <w:rsid w:val="00BB780A"/>
    <w:rsid w:val="00BC227F"/>
    <w:rsid w:val="00BC3979"/>
    <w:rsid w:val="00BC43D2"/>
    <w:rsid w:val="00BC4808"/>
    <w:rsid w:val="00BC4A82"/>
    <w:rsid w:val="00BC4AF4"/>
    <w:rsid w:val="00BC67CC"/>
    <w:rsid w:val="00BC68B4"/>
    <w:rsid w:val="00BD01DB"/>
    <w:rsid w:val="00BD04C4"/>
    <w:rsid w:val="00BD0D13"/>
    <w:rsid w:val="00BD32A9"/>
    <w:rsid w:val="00BD3920"/>
    <w:rsid w:val="00BD4E89"/>
    <w:rsid w:val="00BD5371"/>
    <w:rsid w:val="00BD538D"/>
    <w:rsid w:val="00BE11D1"/>
    <w:rsid w:val="00BE1754"/>
    <w:rsid w:val="00BE3176"/>
    <w:rsid w:val="00BE3E6D"/>
    <w:rsid w:val="00BE44E0"/>
    <w:rsid w:val="00BE5BDA"/>
    <w:rsid w:val="00BE5DBB"/>
    <w:rsid w:val="00BE76B3"/>
    <w:rsid w:val="00BF11C7"/>
    <w:rsid w:val="00BF1C20"/>
    <w:rsid w:val="00BF2280"/>
    <w:rsid w:val="00BF4D8F"/>
    <w:rsid w:val="00BF59E4"/>
    <w:rsid w:val="00BF754F"/>
    <w:rsid w:val="00C01904"/>
    <w:rsid w:val="00C03E16"/>
    <w:rsid w:val="00C05F21"/>
    <w:rsid w:val="00C062CF"/>
    <w:rsid w:val="00C065CA"/>
    <w:rsid w:val="00C077E6"/>
    <w:rsid w:val="00C07CD7"/>
    <w:rsid w:val="00C10256"/>
    <w:rsid w:val="00C12269"/>
    <w:rsid w:val="00C12428"/>
    <w:rsid w:val="00C149F1"/>
    <w:rsid w:val="00C15D63"/>
    <w:rsid w:val="00C1624D"/>
    <w:rsid w:val="00C162D0"/>
    <w:rsid w:val="00C176BB"/>
    <w:rsid w:val="00C20709"/>
    <w:rsid w:val="00C211DA"/>
    <w:rsid w:val="00C21F11"/>
    <w:rsid w:val="00C22A76"/>
    <w:rsid w:val="00C23E21"/>
    <w:rsid w:val="00C242D4"/>
    <w:rsid w:val="00C255ED"/>
    <w:rsid w:val="00C268A1"/>
    <w:rsid w:val="00C26D64"/>
    <w:rsid w:val="00C2766C"/>
    <w:rsid w:val="00C27737"/>
    <w:rsid w:val="00C27EF4"/>
    <w:rsid w:val="00C30705"/>
    <w:rsid w:val="00C31463"/>
    <w:rsid w:val="00C34BE6"/>
    <w:rsid w:val="00C3559A"/>
    <w:rsid w:val="00C3792D"/>
    <w:rsid w:val="00C37B62"/>
    <w:rsid w:val="00C37C66"/>
    <w:rsid w:val="00C37EA0"/>
    <w:rsid w:val="00C4017E"/>
    <w:rsid w:val="00C401EB"/>
    <w:rsid w:val="00C4096C"/>
    <w:rsid w:val="00C41738"/>
    <w:rsid w:val="00C42220"/>
    <w:rsid w:val="00C429FB"/>
    <w:rsid w:val="00C43478"/>
    <w:rsid w:val="00C44BAA"/>
    <w:rsid w:val="00C45250"/>
    <w:rsid w:val="00C45626"/>
    <w:rsid w:val="00C459AE"/>
    <w:rsid w:val="00C467BC"/>
    <w:rsid w:val="00C46B4E"/>
    <w:rsid w:val="00C47F63"/>
    <w:rsid w:val="00C5101A"/>
    <w:rsid w:val="00C51B60"/>
    <w:rsid w:val="00C52F43"/>
    <w:rsid w:val="00C538EF"/>
    <w:rsid w:val="00C53BE0"/>
    <w:rsid w:val="00C56DD6"/>
    <w:rsid w:val="00C57569"/>
    <w:rsid w:val="00C61020"/>
    <w:rsid w:val="00C61209"/>
    <w:rsid w:val="00C62331"/>
    <w:rsid w:val="00C63468"/>
    <w:rsid w:val="00C6499D"/>
    <w:rsid w:val="00C65CBD"/>
    <w:rsid w:val="00C66026"/>
    <w:rsid w:val="00C67DE4"/>
    <w:rsid w:val="00C70D04"/>
    <w:rsid w:val="00C70DAC"/>
    <w:rsid w:val="00C7243E"/>
    <w:rsid w:val="00C7286E"/>
    <w:rsid w:val="00C75F4F"/>
    <w:rsid w:val="00C81167"/>
    <w:rsid w:val="00C8188A"/>
    <w:rsid w:val="00C827F0"/>
    <w:rsid w:val="00C82C53"/>
    <w:rsid w:val="00C833B6"/>
    <w:rsid w:val="00C83C91"/>
    <w:rsid w:val="00C856CC"/>
    <w:rsid w:val="00C8630C"/>
    <w:rsid w:val="00C86822"/>
    <w:rsid w:val="00C86F88"/>
    <w:rsid w:val="00C872AD"/>
    <w:rsid w:val="00C90F85"/>
    <w:rsid w:val="00C91074"/>
    <w:rsid w:val="00C91663"/>
    <w:rsid w:val="00C91AEC"/>
    <w:rsid w:val="00C940A5"/>
    <w:rsid w:val="00C9452C"/>
    <w:rsid w:val="00C94F67"/>
    <w:rsid w:val="00C9514B"/>
    <w:rsid w:val="00C95796"/>
    <w:rsid w:val="00C965A0"/>
    <w:rsid w:val="00C965DE"/>
    <w:rsid w:val="00CA1953"/>
    <w:rsid w:val="00CA46D6"/>
    <w:rsid w:val="00CA46ED"/>
    <w:rsid w:val="00CA53F7"/>
    <w:rsid w:val="00CA6747"/>
    <w:rsid w:val="00CA7A9A"/>
    <w:rsid w:val="00CB0C60"/>
    <w:rsid w:val="00CB11D2"/>
    <w:rsid w:val="00CB15AB"/>
    <w:rsid w:val="00CB1FAA"/>
    <w:rsid w:val="00CB234B"/>
    <w:rsid w:val="00CB2520"/>
    <w:rsid w:val="00CB2D3D"/>
    <w:rsid w:val="00CB31EC"/>
    <w:rsid w:val="00CB4525"/>
    <w:rsid w:val="00CB4D49"/>
    <w:rsid w:val="00CB4E9A"/>
    <w:rsid w:val="00CB51AF"/>
    <w:rsid w:val="00CB5B37"/>
    <w:rsid w:val="00CB6C57"/>
    <w:rsid w:val="00CB6F43"/>
    <w:rsid w:val="00CB7000"/>
    <w:rsid w:val="00CC00FF"/>
    <w:rsid w:val="00CC155A"/>
    <w:rsid w:val="00CC1ED8"/>
    <w:rsid w:val="00CC246A"/>
    <w:rsid w:val="00CC2579"/>
    <w:rsid w:val="00CC274D"/>
    <w:rsid w:val="00CC466D"/>
    <w:rsid w:val="00CC47AB"/>
    <w:rsid w:val="00CC5E41"/>
    <w:rsid w:val="00CC6A10"/>
    <w:rsid w:val="00CD00E5"/>
    <w:rsid w:val="00CD20C3"/>
    <w:rsid w:val="00CD20FF"/>
    <w:rsid w:val="00CD211B"/>
    <w:rsid w:val="00CD3337"/>
    <w:rsid w:val="00CD3490"/>
    <w:rsid w:val="00CD36E2"/>
    <w:rsid w:val="00CD3704"/>
    <w:rsid w:val="00CD52AE"/>
    <w:rsid w:val="00CD54C5"/>
    <w:rsid w:val="00CD58D3"/>
    <w:rsid w:val="00CD5AD2"/>
    <w:rsid w:val="00CD6313"/>
    <w:rsid w:val="00CE0938"/>
    <w:rsid w:val="00CE1A5D"/>
    <w:rsid w:val="00CE2651"/>
    <w:rsid w:val="00CE281D"/>
    <w:rsid w:val="00CE2B18"/>
    <w:rsid w:val="00CE43AD"/>
    <w:rsid w:val="00CE4A4B"/>
    <w:rsid w:val="00CE58F8"/>
    <w:rsid w:val="00CE5DE0"/>
    <w:rsid w:val="00CE636A"/>
    <w:rsid w:val="00CE6BE5"/>
    <w:rsid w:val="00CF09F8"/>
    <w:rsid w:val="00CF0AF9"/>
    <w:rsid w:val="00CF23EE"/>
    <w:rsid w:val="00CF2519"/>
    <w:rsid w:val="00CF2AEF"/>
    <w:rsid w:val="00CF3D06"/>
    <w:rsid w:val="00CF5CE3"/>
    <w:rsid w:val="00CF6A05"/>
    <w:rsid w:val="00D00353"/>
    <w:rsid w:val="00D01E46"/>
    <w:rsid w:val="00D01E9A"/>
    <w:rsid w:val="00D03A92"/>
    <w:rsid w:val="00D03FFD"/>
    <w:rsid w:val="00D04C95"/>
    <w:rsid w:val="00D0529E"/>
    <w:rsid w:val="00D05E71"/>
    <w:rsid w:val="00D0627B"/>
    <w:rsid w:val="00D06CA2"/>
    <w:rsid w:val="00D12124"/>
    <w:rsid w:val="00D12431"/>
    <w:rsid w:val="00D1407B"/>
    <w:rsid w:val="00D1470E"/>
    <w:rsid w:val="00D14F47"/>
    <w:rsid w:val="00D168CD"/>
    <w:rsid w:val="00D16C41"/>
    <w:rsid w:val="00D20822"/>
    <w:rsid w:val="00D20A76"/>
    <w:rsid w:val="00D20D73"/>
    <w:rsid w:val="00D2119F"/>
    <w:rsid w:val="00D21802"/>
    <w:rsid w:val="00D2373E"/>
    <w:rsid w:val="00D24626"/>
    <w:rsid w:val="00D25082"/>
    <w:rsid w:val="00D2577D"/>
    <w:rsid w:val="00D26858"/>
    <w:rsid w:val="00D268CE"/>
    <w:rsid w:val="00D27281"/>
    <w:rsid w:val="00D277BB"/>
    <w:rsid w:val="00D27A7E"/>
    <w:rsid w:val="00D3064C"/>
    <w:rsid w:val="00D307FA"/>
    <w:rsid w:val="00D30BC4"/>
    <w:rsid w:val="00D35595"/>
    <w:rsid w:val="00D363F4"/>
    <w:rsid w:val="00D405E6"/>
    <w:rsid w:val="00D415FD"/>
    <w:rsid w:val="00D42DD7"/>
    <w:rsid w:val="00D43856"/>
    <w:rsid w:val="00D45772"/>
    <w:rsid w:val="00D46533"/>
    <w:rsid w:val="00D4679E"/>
    <w:rsid w:val="00D47AF1"/>
    <w:rsid w:val="00D500E2"/>
    <w:rsid w:val="00D50140"/>
    <w:rsid w:val="00D50DDD"/>
    <w:rsid w:val="00D5103E"/>
    <w:rsid w:val="00D51285"/>
    <w:rsid w:val="00D550F2"/>
    <w:rsid w:val="00D562AF"/>
    <w:rsid w:val="00D56655"/>
    <w:rsid w:val="00D57E9A"/>
    <w:rsid w:val="00D60CEC"/>
    <w:rsid w:val="00D62EF5"/>
    <w:rsid w:val="00D63CAF"/>
    <w:rsid w:val="00D654A7"/>
    <w:rsid w:val="00D65E9E"/>
    <w:rsid w:val="00D669C4"/>
    <w:rsid w:val="00D70315"/>
    <w:rsid w:val="00D731E2"/>
    <w:rsid w:val="00D74609"/>
    <w:rsid w:val="00D76785"/>
    <w:rsid w:val="00D767F8"/>
    <w:rsid w:val="00D76F5E"/>
    <w:rsid w:val="00D77CA2"/>
    <w:rsid w:val="00D77E83"/>
    <w:rsid w:val="00D80247"/>
    <w:rsid w:val="00D805DA"/>
    <w:rsid w:val="00D813B9"/>
    <w:rsid w:val="00D8149C"/>
    <w:rsid w:val="00D821D8"/>
    <w:rsid w:val="00D8399A"/>
    <w:rsid w:val="00D83FC2"/>
    <w:rsid w:val="00D84B5B"/>
    <w:rsid w:val="00D852F0"/>
    <w:rsid w:val="00D85322"/>
    <w:rsid w:val="00D87237"/>
    <w:rsid w:val="00D91768"/>
    <w:rsid w:val="00D917E3"/>
    <w:rsid w:val="00D96058"/>
    <w:rsid w:val="00D972ED"/>
    <w:rsid w:val="00D9781A"/>
    <w:rsid w:val="00DA0EA0"/>
    <w:rsid w:val="00DA16F8"/>
    <w:rsid w:val="00DA21C9"/>
    <w:rsid w:val="00DA3278"/>
    <w:rsid w:val="00DA5BA0"/>
    <w:rsid w:val="00DA6947"/>
    <w:rsid w:val="00DA7918"/>
    <w:rsid w:val="00DB4BA1"/>
    <w:rsid w:val="00DB4EB0"/>
    <w:rsid w:val="00DB5B43"/>
    <w:rsid w:val="00DB5DF2"/>
    <w:rsid w:val="00DB794D"/>
    <w:rsid w:val="00DB7DD1"/>
    <w:rsid w:val="00DC05C4"/>
    <w:rsid w:val="00DC173D"/>
    <w:rsid w:val="00DC278E"/>
    <w:rsid w:val="00DC2E9E"/>
    <w:rsid w:val="00DC4A0E"/>
    <w:rsid w:val="00DC5047"/>
    <w:rsid w:val="00DC5405"/>
    <w:rsid w:val="00DC5908"/>
    <w:rsid w:val="00DC7E08"/>
    <w:rsid w:val="00DD087D"/>
    <w:rsid w:val="00DD0F1E"/>
    <w:rsid w:val="00DD1FF8"/>
    <w:rsid w:val="00DD2AAF"/>
    <w:rsid w:val="00DD2D02"/>
    <w:rsid w:val="00DD2FC0"/>
    <w:rsid w:val="00DD3046"/>
    <w:rsid w:val="00DD34B0"/>
    <w:rsid w:val="00DD3743"/>
    <w:rsid w:val="00DD387F"/>
    <w:rsid w:val="00DD3D55"/>
    <w:rsid w:val="00DD51E8"/>
    <w:rsid w:val="00DD5864"/>
    <w:rsid w:val="00DD5F49"/>
    <w:rsid w:val="00DD784B"/>
    <w:rsid w:val="00DE081F"/>
    <w:rsid w:val="00DE10C3"/>
    <w:rsid w:val="00DE202D"/>
    <w:rsid w:val="00DE30CD"/>
    <w:rsid w:val="00DE3AE8"/>
    <w:rsid w:val="00DE3CB6"/>
    <w:rsid w:val="00DE3D9C"/>
    <w:rsid w:val="00DE432B"/>
    <w:rsid w:val="00DE49AC"/>
    <w:rsid w:val="00DE5140"/>
    <w:rsid w:val="00DE5A2E"/>
    <w:rsid w:val="00DE68B2"/>
    <w:rsid w:val="00DE6F88"/>
    <w:rsid w:val="00DE75D8"/>
    <w:rsid w:val="00DE7B6B"/>
    <w:rsid w:val="00DF181A"/>
    <w:rsid w:val="00DF1CCA"/>
    <w:rsid w:val="00DF1F6E"/>
    <w:rsid w:val="00DF2A33"/>
    <w:rsid w:val="00DF4A1C"/>
    <w:rsid w:val="00DF70BC"/>
    <w:rsid w:val="00DF7700"/>
    <w:rsid w:val="00DF7EF7"/>
    <w:rsid w:val="00DF7F37"/>
    <w:rsid w:val="00E00887"/>
    <w:rsid w:val="00E022C5"/>
    <w:rsid w:val="00E023C6"/>
    <w:rsid w:val="00E02A24"/>
    <w:rsid w:val="00E0315A"/>
    <w:rsid w:val="00E03AF7"/>
    <w:rsid w:val="00E0418E"/>
    <w:rsid w:val="00E045BB"/>
    <w:rsid w:val="00E045D2"/>
    <w:rsid w:val="00E04630"/>
    <w:rsid w:val="00E04FF7"/>
    <w:rsid w:val="00E06E2B"/>
    <w:rsid w:val="00E0714C"/>
    <w:rsid w:val="00E07E3C"/>
    <w:rsid w:val="00E07F68"/>
    <w:rsid w:val="00E12A34"/>
    <w:rsid w:val="00E15293"/>
    <w:rsid w:val="00E152D4"/>
    <w:rsid w:val="00E155BD"/>
    <w:rsid w:val="00E16211"/>
    <w:rsid w:val="00E169A1"/>
    <w:rsid w:val="00E16B0B"/>
    <w:rsid w:val="00E21761"/>
    <w:rsid w:val="00E21BF3"/>
    <w:rsid w:val="00E22AB7"/>
    <w:rsid w:val="00E22B3D"/>
    <w:rsid w:val="00E23BC8"/>
    <w:rsid w:val="00E24D2A"/>
    <w:rsid w:val="00E251B4"/>
    <w:rsid w:val="00E25256"/>
    <w:rsid w:val="00E26A32"/>
    <w:rsid w:val="00E26BCA"/>
    <w:rsid w:val="00E2793B"/>
    <w:rsid w:val="00E27C2B"/>
    <w:rsid w:val="00E3077C"/>
    <w:rsid w:val="00E32398"/>
    <w:rsid w:val="00E33302"/>
    <w:rsid w:val="00E335E1"/>
    <w:rsid w:val="00E33BE9"/>
    <w:rsid w:val="00E34D3E"/>
    <w:rsid w:val="00E351A1"/>
    <w:rsid w:val="00E359B7"/>
    <w:rsid w:val="00E3752E"/>
    <w:rsid w:val="00E37595"/>
    <w:rsid w:val="00E41722"/>
    <w:rsid w:val="00E42EA5"/>
    <w:rsid w:val="00E43B41"/>
    <w:rsid w:val="00E43D17"/>
    <w:rsid w:val="00E44D13"/>
    <w:rsid w:val="00E44F0D"/>
    <w:rsid w:val="00E505BE"/>
    <w:rsid w:val="00E52520"/>
    <w:rsid w:val="00E5377D"/>
    <w:rsid w:val="00E54F90"/>
    <w:rsid w:val="00E55FB4"/>
    <w:rsid w:val="00E56025"/>
    <w:rsid w:val="00E56203"/>
    <w:rsid w:val="00E56502"/>
    <w:rsid w:val="00E614F2"/>
    <w:rsid w:val="00E62704"/>
    <w:rsid w:val="00E62DD9"/>
    <w:rsid w:val="00E65606"/>
    <w:rsid w:val="00E65F39"/>
    <w:rsid w:val="00E668B0"/>
    <w:rsid w:val="00E6748C"/>
    <w:rsid w:val="00E7075D"/>
    <w:rsid w:val="00E71E1E"/>
    <w:rsid w:val="00E71E8B"/>
    <w:rsid w:val="00E72856"/>
    <w:rsid w:val="00E734F2"/>
    <w:rsid w:val="00E73EDF"/>
    <w:rsid w:val="00E745B4"/>
    <w:rsid w:val="00E74AAB"/>
    <w:rsid w:val="00E75F81"/>
    <w:rsid w:val="00E765E9"/>
    <w:rsid w:val="00E76B08"/>
    <w:rsid w:val="00E82428"/>
    <w:rsid w:val="00E82FE6"/>
    <w:rsid w:val="00E85D1C"/>
    <w:rsid w:val="00E86DD0"/>
    <w:rsid w:val="00E87D02"/>
    <w:rsid w:val="00E9020A"/>
    <w:rsid w:val="00E90707"/>
    <w:rsid w:val="00E92A61"/>
    <w:rsid w:val="00E938BB"/>
    <w:rsid w:val="00E94D8D"/>
    <w:rsid w:val="00E9631D"/>
    <w:rsid w:val="00E97768"/>
    <w:rsid w:val="00E97B07"/>
    <w:rsid w:val="00E97FBF"/>
    <w:rsid w:val="00EA1975"/>
    <w:rsid w:val="00EA2051"/>
    <w:rsid w:val="00EA2AA5"/>
    <w:rsid w:val="00EA3C1E"/>
    <w:rsid w:val="00EA4A2F"/>
    <w:rsid w:val="00EA5078"/>
    <w:rsid w:val="00EA667D"/>
    <w:rsid w:val="00EA6817"/>
    <w:rsid w:val="00EB11E2"/>
    <w:rsid w:val="00EB2E83"/>
    <w:rsid w:val="00EB2EE0"/>
    <w:rsid w:val="00EB3832"/>
    <w:rsid w:val="00EB4D9E"/>
    <w:rsid w:val="00EB6053"/>
    <w:rsid w:val="00EB632A"/>
    <w:rsid w:val="00EB643B"/>
    <w:rsid w:val="00EB7A2A"/>
    <w:rsid w:val="00EB7A7B"/>
    <w:rsid w:val="00EB7FB7"/>
    <w:rsid w:val="00EB7FDF"/>
    <w:rsid w:val="00EC24B7"/>
    <w:rsid w:val="00EC2B05"/>
    <w:rsid w:val="00EC41A5"/>
    <w:rsid w:val="00EC5002"/>
    <w:rsid w:val="00EC50DE"/>
    <w:rsid w:val="00EC529F"/>
    <w:rsid w:val="00EC58D8"/>
    <w:rsid w:val="00EC5A19"/>
    <w:rsid w:val="00EC5C7F"/>
    <w:rsid w:val="00EC5DCC"/>
    <w:rsid w:val="00EC714D"/>
    <w:rsid w:val="00EC7988"/>
    <w:rsid w:val="00ED1037"/>
    <w:rsid w:val="00ED18FC"/>
    <w:rsid w:val="00ED2C59"/>
    <w:rsid w:val="00ED37BD"/>
    <w:rsid w:val="00ED560A"/>
    <w:rsid w:val="00ED7A51"/>
    <w:rsid w:val="00EE0267"/>
    <w:rsid w:val="00EE056B"/>
    <w:rsid w:val="00EE0923"/>
    <w:rsid w:val="00EE1749"/>
    <w:rsid w:val="00EE2EAC"/>
    <w:rsid w:val="00EE2F07"/>
    <w:rsid w:val="00EE4754"/>
    <w:rsid w:val="00EE4B29"/>
    <w:rsid w:val="00EE7DDB"/>
    <w:rsid w:val="00EF131C"/>
    <w:rsid w:val="00EF1363"/>
    <w:rsid w:val="00EF5631"/>
    <w:rsid w:val="00EF709B"/>
    <w:rsid w:val="00EF7197"/>
    <w:rsid w:val="00EF7F64"/>
    <w:rsid w:val="00F01B12"/>
    <w:rsid w:val="00F02052"/>
    <w:rsid w:val="00F02333"/>
    <w:rsid w:val="00F03312"/>
    <w:rsid w:val="00F03540"/>
    <w:rsid w:val="00F03A72"/>
    <w:rsid w:val="00F04ECB"/>
    <w:rsid w:val="00F0535A"/>
    <w:rsid w:val="00F05FE7"/>
    <w:rsid w:val="00F0782B"/>
    <w:rsid w:val="00F1118D"/>
    <w:rsid w:val="00F11687"/>
    <w:rsid w:val="00F12D95"/>
    <w:rsid w:val="00F137ED"/>
    <w:rsid w:val="00F147F6"/>
    <w:rsid w:val="00F14F95"/>
    <w:rsid w:val="00F15670"/>
    <w:rsid w:val="00F1604E"/>
    <w:rsid w:val="00F17816"/>
    <w:rsid w:val="00F17F71"/>
    <w:rsid w:val="00F2023E"/>
    <w:rsid w:val="00F213D2"/>
    <w:rsid w:val="00F2208C"/>
    <w:rsid w:val="00F233EA"/>
    <w:rsid w:val="00F23C1E"/>
    <w:rsid w:val="00F2416D"/>
    <w:rsid w:val="00F30DC5"/>
    <w:rsid w:val="00F31DEF"/>
    <w:rsid w:val="00F345E8"/>
    <w:rsid w:val="00F36D7D"/>
    <w:rsid w:val="00F37E5E"/>
    <w:rsid w:val="00F4027A"/>
    <w:rsid w:val="00F414F7"/>
    <w:rsid w:val="00F444A9"/>
    <w:rsid w:val="00F44A52"/>
    <w:rsid w:val="00F4559B"/>
    <w:rsid w:val="00F45E76"/>
    <w:rsid w:val="00F46C16"/>
    <w:rsid w:val="00F50EA0"/>
    <w:rsid w:val="00F51EAC"/>
    <w:rsid w:val="00F5251D"/>
    <w:rsid w:val="00F5396E"/>
    <w:rsid w:val="00F54653"/>
    <w:rsid w:val="00F55E20"/>
    <w:rsid w:val="00F56ED2"/>
    <w:rsid w:val="00F571A3"/>
    <w:rsid w:val="00F576DC"/>
    <w:rsid w:val="00F60603"/>
    <w:rsid w:val="00F63C80"/>
    <w:rsid w:val="00F642A9"/>
    <w:rsid w:val="00F64E45"/>
    <w:rsid w:val="00F64F8A"/>
    <w:rsid w:val="00F707D2"/>
    <w:rsid w:val="00F71C26"/>
    <w:rsid w:val="00F7332D"/>
    <w:rsid w:val="00F741EC"/>
    <w:rsid w:val="00F756F3"/>
    <w:rsid w:val="00F75B53"/>
    <w:rsid w:val="00F76B09"/>
    <w:rsid w:val="00F777EF"/>
    <w:rsid w:val="00F82316"/>
    <w:rsid w:val="00F8431C"/>
    <w:rsid w:val="00F86D10"/>
    <w:rsid w:val="00F90912"/>
    <w:rsid w:val="00F90C3B"/>
    <w:rsid w:val="00F91773"/>
    <w:rsid w:val="00F93336"/>
    <w:rsid w:val="00F957B5"/>
    <w:rsid w:val="00F957F1"/>
    <w:rsid w:val="00F96F83"/>
    <w:rsid w:val="00FA01AC"/>
    <w:rsid w:val="00FA112F"/>
    <w:rsid w:val="00FA183E"/>
    <w:rsid w:val="00FA1BF4"/>
    <w:rsid w:val="00FA2148"/>
    <w:rsid w:val="00FA33D4"/>
    <w:rsid w:val="00FA3BD7"/>
    <w:rsid w:val="00FA4507"/>
    <w:rsid w:val="00FA4FED"/>
    <w:rsid w:val="00FA6BEB"/>
    <w:rsid w:val="00FA7CA6"/>
    <w:rsid w:val="00FB21A6"/>
    <w:rsid w:val="00FB2BF1"/>
    <w:rsid w:val="00FB3713"/>
    <w:rsid w:val="00FB38A1"/>
    <w:rsid w:val="00FB5206"/>
    <w:rsid w:val="00FB5680"/>
    <w:rsid w:val="00FB77BB"/>
    <w:rsid w:val="00FB7828"/>
    <w:rsid w:val="00FB7B6D"/>
    <w:rsid w:val="00FC110C"/>
    <w:rsid w:val="00FC3A49"/>
    <w:rsid w:val="00FC4967"/>
    <w:rsid w:val="00FC5662"/>
    <w:rsid w:val="00FC6027"/>
    <w:rsid w:val="00FC7BF3"/>
    <w:rsid w:val="00FC7F5F"/>
    <w:rsid w:val="00FD0B18"/>
    <w:rsid w:val="00FD184C"/>
    <w:rsid w:val="00FD19A0"/>
    <w:rsid w:val="00FD1BBA"/>
    <w:rsid w:val="00FD1CE1"/>
    <w:rsid w:val="00FD1F9B"/>
    <w:rsid w:val="00FD2557"/>
    <w:rsid w:val="00FD355C"/>
    <w:rsid w:val="00FD3C24"/>
    <w:rsid w:val="00FD41C0"/>
    <w:rsid w:val="00FD5160"/>
    <w:rsid w:val="00FD5F2C"/>
    <w:rsid w:val="00FD6876"/>
    <w:rsid w:val="00FE1342"/>
    <w:rsid w:val="00FE1400"/>
    <w:rsid w:val="00FE14C0"/>
    <w:rsid w:val="00FE23E2"/>
    <w:rsid w:val="00FE2635"/>
    <w:rsid w:val="00FE3022"/>
    <w:rsid w:val="00FE49AE"/>
    <w:rsid w:val="00FE5E48"/>
    <w:rsid w:val="00FE5F48"/>
    <w:rsid w:val="00FE6F3A"/>
    <w:rsid w:val="00FE7A23"/>
    <w:rsid w:val="00FE7E5F"/>
    <w:rsid w:val="00FF0373"/>
    <w:rsid w:val="00FF1E5B"/>
    <w:rsid w:val="00FF1F88"/>
    <w:rsid w:val="00FF2302"/>
    <w:rsid w:val="00FF3E9D"/>
    <w:rsid w:val="00FF65D5"/>
    <w:rsid w:val="00FF73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4FC454"/>
  <w15:docId w15:val="{DD147D14-7A5E-4151-8B78-467A8D30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47D"/>
    <w:pPr>
      <w:spacing w:after="200" w:line="276" w:lineRule="auto"/>
    </w:pPr>
    <w:rPr>
      <w:sz w:val="22"/>
      <w:szCs w:val="22"/>
      <w:lang w:eastAsia="en-US"/>
    </w:rPr>
  </w:style>
  <w:style w:type="paragraph" w:styleId="Heading1">
    <w:name w:val="heading 1"/>
    <w:basedOn w:val="Normal"/>
    <w:next w:val="Normal"/>
    <w:link w:val="Heading1Char"/>
    <w:qFormat/>
    <w:rsid w:val="001D4592"/>
    <w:pPr>
      <w:keepNext/>
      <w:numPr>
        <w:numId w:val="4"/>
      </w:numPr>
      <w:spacing w:before="240" w:after="240" w:line="240" w:lineRule="auto"/>
      <w:jc w:val="center"/>
      <w:outlineLvl w:val="0"/>
    </w:pPr>
    <w:rPr>
      <w:rFonts w:ascii="Times New Roman" w:eastAsia="Times New Roman" w:hAnsi="Times New Roman"/>
      <w:caps/>
      <w:kern w:val="32"/>
      <w:sz w:val="24"/>
      <w:szCs w:val="20"/>
    </w:rPr>
  </w:style>
  <w:style w:type="paragraph" w:styleId="Heading2">
    <w:name w:val="heading 2"/>
    <w:basedOn w:val="Normal"/>
    <w:next w:val="Heading3"/>
    <w:link w:val="Heading2Char"/>
    <w:qFormat/>
    <w:rsid w:val="001D4592"/>
    <w:pPr>
      <w:numPr>
        <w:ilvl w:val="1"/>
        <w:numId w:val="4"/>
      </w:numPr>
      <w:spacing w:before="240" w:after="0" w:line="240" w:lineRule="auto"/>
      <w:jc w:val="both"/>
      <w:outlineLvl w:val="1"/>
    </w:pPr>
    <w:rPr>
      <w:rFonts w:ascii="Times New Roman" w:eastAsia="Times New Roman" w:hAnsi="Times New Roman"/>
      <w:b/>
      <w:sz w:val="24"/>
      <w:szCs w:val="20"/>
    </w:rPr>
  </w:style>
  <w:style w:type="paragraph" w:styleId="Heading3">
    <w:name w:val="heading 3"/>
    <w:basedOn w:val="Normal"/>
    <w:link w:val="Heading3Char"/>
    <w:qFormat/>
    <w:rsid w:val="001D4592"/>
    <w:pPr>
      <w:numPr>
        <w:ilvl w:val="2"/>
        <w:numId w:val="4"/>
      </w:numPr>
      <w:spacing w:before="50" w:after="0" w:line="240" w:lineRule="auto"/>
      <w:jc w:val="both"/>
      <w:outlineLvl w:val="2"/>
    </w:pPr>
    <w:rPr>
      <w:rFonts w:ascii="Times New Roman" w:eastAsia="Times New Roman" w:hAnsi="Times New Roman"/>
      <w:sz w:val="24"/>
      <w:szCs w:val="20"/>
    </w:rPr>
  </w:style>
  <w:style w:type="paragraph" w:styleId="Heading4">
    <w:name w:val="heading 4"/>
    <w:aliases w:val="Heading 4 Char Char Char Char"/>
    <w:basedOn w:val="Normal"/>
    <w:link w:val="Heading4Char"/>
    <w:qFormat/>
    <w:rsid w:val="001D4592"/>
    <w:pPr>
      <w:numPr>
        <w:ilvl w:val="3"/>
        <w:numId w:val="4"/>
      </w:numPr>
      <w:spacing w:after="0" w:line="240" w:lineRule="auto"/>
      <w:jc w:val="both"/>
      <w:outlineLvl w:val="3"/>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4FC5"/>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AB4FC5"/>
    <w:rPr>
      <w:rFonts w:cs="Times New Roman"/>
      <w:color w:val="auto"/>
    </w:rPr>
  </w:style>
  <w:style w:type="paragraph" w:customStyle="1" w:styleId="CM3">
    <w:name w:val="CM3"/>
    <w:basedOn w:val="Default"/>
    <w:next w:val="Default"/>
    <w:uiPriority w:val="99"/>
    <w:rsid w:val="00AB4FC5"/>
    <w:rPr>
      <w:rFonts w:cs="Times New Roman"/>
      <w:color w:val="auto"/>
    </w:rPr>
  </w:style>
  <w:style w:type="paragraph" w:customStyle="1" w:styleId="CM4">
    <w:name w:val="CM4"/>
    <w:basedOn w:val="Default"/>
    <w:next w:val="Default"/>
    <w:uiPriority w:val="99"/>
    <w:rsid w:val="00AB4FC5"/>
    <w:rPr>
      <w:rFonts w:cs="Times New Roman"/>
      <w:color w:val="auto"/>
    </w:rPr>
  </w:style>
  <w:style w:type="paragraph" w:styleId="ListParagraph">
    <w:name w:val="List Paragraph"/>
    <w:basedOn w:val="Normal"/>
    <w:uiPriority w:val="34"/>
    <w:qFormat/>
    <w:rsid w:val="00AB4FC5"/>
    <w:pPr>
      <w:ind w:left="720"/>
      <w:contextualSpacing/>
    </w:pPr>
  </w:style>
  <w:style w:type="paragraph" w:customStyle="1" w:styleId="Text1">
    <w:name w:val="Text 1"/>
    <w:basedOn w:val="Normal"/>
    <w:rsid w:val="00AB4FC5"/>
    <w:pPr>
      <w:spacing w:before="120" w:after="120" w:line="360" w:lineRule="auto"/>
      <w:ind w:left="850"/>
      <w:outlineLvl w:val="0"/>
    </w:pPr>
    <w:rPr>
      <w:rFonts w:ascii="Times New Roman" w:eastAsia="Times New Roman" w:hAnsi="Times New Roman"/>
      <w:sz w:val="24"/>
      <w:szCs w:val="24"/>
      <w:lang w:val="en-GB"/>
    </w:rPr>
  </w:style>
  <w:style w:type="paragraph" w:customStyle="1" w:styleId="Point0">
    <w:name w:val="Point 0"/>
    <w:basedOn w:val="Normal"/>
    <w:rsid w:val="00AB4FC5"/>
    <w:pPr>
      <w:spacing w:before="120" w:after="120" w:line="360" w:lineRule="auto"/>
      <w:ind w:left="850" w:hanging="850"/>
    </w:pPr>
    <w:rPr>
      <w:rFonts w:ascii="Times New Roman" w:eastAsia="Times New Roman" w:hAnsi="Times New Roman"/>
      <w:sz w:val="24"/>
      <w:szCs w:val="24"/>
      <w:lang w:val="en-GB"/>
    </w:rPr>
  </w:style>
  <w:style w:type="paragraph" w:customStyle="1" w:styleId="Titrearticle">
    <w:name w:val="Titre article"/>
    <w:basedOn w:val="Normal"/>
    <w:next w:val="Normal"/>
    <w:rsid w:val="00AB4FC5"/>
    <w:pPr>
      <w:keepNext/>
      <w:spacing w:before="360" w:after="120" w:line="360" w:lineRule="auto"/>
      <w:jc w:val="center"/>
    </w:pPr>
    <w:rPr>
      <w:rFonts w:ascii="Times New Roman" w:eastAsia="Times New Roman" w:hAnsi="Times New Roman"/>
      <w:i/>
      <w:sz w:val="24"/>
      <w:szCs w:val="24"/>
      <w:lang w:val="en-GB"/>
    </w:rPr>
  </w:style>
  <w:style w:type="paragraph" w:styleId="FootnoteText">
    <w:name w:val="footnote text"/>
    <w:basedOn w:val="Normal"/>
    <w:link w:val="FootnoteTextChar"/>
    <w:uiPriority w:val="99"/>
    <w:semiHidden/>
    <w:unhideWhenUsed/>
    <w:rsid w:val="00703BE2"/>
    <w:pPr>
      <w:spacing w:after="0" w:line="240" w:lineRule="auto"/>
    </w:pPr>
    <w:rPr>
      <w:sz w:val="20"/>
      <w:szCs w:val="20"/>
    </w:rPr>
  </w:style>
  <w:style w:type="character" w:customStyle="1" w:styleId="FootnoteTextChar">
    <w:name w:val="Footnote Text Char"/>
    <w:link w:val="FootnoteText"/>
    <w:uiPriority w:val="99"/>
    <w:semiHidden/>
    <w:rsid w:val="00703BE2"/>
    <w:rPr>
      <w:sz w:val="20"/>
      <w:szCs w:val="20"/>
    </w:rPr>
  </w:style>
  <w:style w:type="character" w:styleId="FootnoteReference">
    <w:name w:val="footnote reference"/>
    <w:rsid w:val="00703BE2"/>
    <w:rPr>
      <w:b/>
      <w:shd w:val="clear" w:color="auto" w:fill="auto"/>
      <w:vertAlign w:val="superscript"/>
    </w:rPr>
  </w:style>
  <w:style w:type="character" w:styleId="Strong">
    <w:name w:val="Strong"/>
    <w:qFormat/>
    <w:rsid w:val="006F0176"/>
    <w:rPr>
      <w:b/>
      <w:bCs/>
    </w:rPr>
  </w:style>
  <w:style w:type="paragraph" w:styleId="BalloonText">
    <w:name w:val="Balloon Text"/>
    <w:basedOn w:val="Normal"/>
    <w:link w:val="BalloonTextChar"/>
    <w:uiPriority w:val="99"/>
    <w:semiHidden/>
    <w:unhideWhenUsed/>
    <w:rsid w:val="00D9781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781A"/>
    <w:rPr>
      <w:rFonts w:ascii="Tahoma" w:hAnsi="Tahoma" w:cs="Tahoma"/>
      <w:sz w:val="16"/>
      <w:szCs w:val="16"/>
    </w:rPr>
  </w:style>
  <w:style w:type="character" w:styleId="CommentReference">
    <w:name w:val="annotation reference"/>
    <w:unhideWhenUsed/>
    <w:rsid w:val="00AC3AA2"/>
    <w:rPr>
      <w:sz w:val="16"/>
      <w:szCs w:val="16"/>
    </w:rPr>
  </w:style>
  <w:style w:type="paragraph" w:styleId="CommentText">
    <w:name w:val="annotation text"/>
    <w:basedOn w:val="Normal"/>
    <w:link w:val="CommentTextChar"/>
    <w:unhideWhenUsed/>
    <w:rsid w:val="00AC3AA2"/>
    <w:pPr>
      <w:spacing w:line="240" w:lineRule="auto"/>
    </w:pPr>
    <w:rPr>
      <w:sz w:val="20"/>
      <w:szCs w:val="20"/>
    </w:rPr>
  </w:style>
  <w:style w:type="character" w:customStyle="1" w:styleId="CommentTextChar">
    <w:name w:val="Comment Text Char"/>
    <w:link w:val="CommentText"/>
    <w:rsid w:val="00AC3AA2"/>
    <w:rPr>
      <w:sz w:val="20"/>
      <w:szCs w:val="20"/>
    </w:rPr>
  </w:style>
  <w:style w:type="paragraph" w:styleId="CommentSubject">
    <w:name w:val="annotation subject"/>
    <w:basedOn w:val="CommentText"/>
    <w:next w:val="CommentText"/>
    <w:link w:val="CommentSubjectChar"/>
    <w:uiPriority w:val="99"/>
    <w:semiHidden/>
    <w:unhideWhenUsed/>
    <w:rsid w:val="00AC3AA2"/>
    <w:rPr>
      <w:b/>
      <w:bCs/>
    </w:rPr>
  </w:style>
  <w:style w:type="character" w:customStyle="1" w:styleId="CommentSubjectChar">
    <w:name w:val="Comment Subject Char"/>
    <w:link w:val="CommentSubject"/>
    <w:uiPriority w:val="99"/>
    <w:semiHidden/>
    <w:rsid w:val="00AC3AA2"/>
    <w:rPr>
      <w:b/>
      <w:bCs/>
      <w:sz w:val="20"/>
      <w:szCs w:val="20"/>
    </w:rPr>
  </w:style>
  <w:style w:type="character" w:customStyle="1" w:styleId="Heading1Char">
    <w:name w:val="Heading 1 Char"/>
    <w:link w:val="Heading1"/>
    <w:rsid w:val="001D4592"/>
    <w:rPr>
      <w:rFonts w:ascii="Times New Roman" w:eastAsia="Times New Roman" w:hAnsi="Times New Roman" w:cs="Times New Roman"/>
      <w:caps/>
      <w:kern w:val="32"/>
      <w:sz w:val="24"/>
      <w:szCs w:val="20"/>
    </w:rPr>
  </w:style>
  <w:style w:type="character" w:customStyle="1" w:styleId="Heading2Char">
    <w:name w:val="Heading 2 Char"/>
    <w:link w:val="Heading2"/>
    <w:rsid w:val="001D4592"/>
    <w:rPr>
      <w:rFonts w:ascii="Times New Roman" w:eastAsia="Times New Roman" w:hAnsi="Times New Roman" w:cs="Times New Roman"/>
      <w:b/>
      <w:sz w:val="24"/>
      <w:szCs w:val="20"/>
    </w:rPr>
  </w:style>
  <w:style w:type="character" w:customStyle="1" w:styleId="Heading3Char">
    <w:name w:val="Heading 3 Char"/>
    <w:link w:val="Heading3"/>
    <w:rsid w:val="001D4592"/>
    <w:rPr>
      <w:rFonts w:ascii="Times New Roman" w:eastAsia="Times New Roman" w:hAnsi="Times New Roman" w:cs="Times New Roman"/>
      <w:sz w:val="24"/>
      <w:szCs w:val="20"/>
    </w:rPr>
  </w:style>
  <w:style w:type="character" w:customStyle="1" w:styleId="Heading4Char">
    <w:name w:val="Heading 4 Char"/>
    <w:aliases w:val="Heading 4 Char Char Char Char Char"/>
    <w:link w:val="Heading4"/>
    <w:rsid w:val="001D4592"/>
    <w:rPr>
      <w:rFonts w:ascii="Times New Roman" w:eastAsia="Times New Roman" w:hAnsi="Times New Roman" w:cs="Times New Roman"/>
      <w:sz w:val="24"/>
      <w:szCs w:val="20"/>
    </w:rPr>
  </w:style>
  <w:style w:type="paragraph" w:customStyle="1" w:styleId="Normal1">
    <w:name w:val="Normal1"/>
    <w:basedOn w:val="Normal"/>
    <w:rsid w:val="009E3F24"/>
    <w:pPr>
      <w:spacing w:before="120" w:after="0" w:line="240" w:lineRule="auto"/>
      <w:jc w:val="both"/>
    </w:pPr>
    <w:rPr>
      <w:rFonts w:ascii="Times New Roman" w:eastAsia="Times New Roman" w:hAnsi="Times New Roman"/>
      <w:sz w:val="24"/>
      <w:szCs w:val="24"/>
      <w:lang w:eastAsia="lt-LT"/>
    </w:rPr>
  </w:style>
  <w:style w:type="paragraph" w:customStyle="1" w:styleId="sti-art">
    <w:name w:val="sti-art"/>
    <w:basedOn w:val="Normal"/>
    <w:rsid w:val="009E3F24"/>
    <w:pPr>
      <w:spacing w:before="60" w:after="120" w:line="240" w:lineRule="auto"/>
      <w:jc w:val="center"/>
    </w:pPr>
    <w:rPr>
      <w:rFonts w:ascii="Times New Roman" w:eastAsia="Times New Roman" w:hAnsi="Times New Roman"/>
      <w:b/>
      <w:bCs/>
      <w:sz w:val="24"/>
      <w:szCs w:val="24"/>
      <w:lang w:eastAsia="lt-LT"/>
    </w:rPr>
  </w:style>
  <w:style w:type="paragraph" w:customStyle="1" w:styleId="ti-art">
    <w:name w:val="ti-art"/>
    <w:basedOn w:val="Normal"/>
    <w:rsid w:val="009E3F24"/>
    <w:pPr>
      <w:spacing w:before="360" w:after="120" w:line="240" w:lineRule="auto"/>
      <w:jc w:val="center"/>
    </w:pPr>
    <w:rPr>
      <w:rFonts w:ascii="Times New Roman" w:eastAsia="Times New Roman" w:hAnsi="Times New Roman"/>
      <w:i/>
      <w:iCs/>
      <w:sz w:val="24"/>
      <w:szCs w:val="24"/>
      <w:lang w:eastAsia="lt-LT"/>
    </w:rPr>
  </w:style>
  <w:style w:type="character" w:customStyle="1" w:styleId="super">
    <w:name w:val="super"/>
    <w:rsid w:val="009E3F24"/>
    <w:rPr>
      <w:sz w:val="17"/>
      <w:szCs w:val="17"/>
      <w:vertAlign w:val="superscript"/>
    </w:rPr>
  </w:style>
  <w:style w:type="character" w:styleId="Hyperlink">
    <w:name w:val="Hyperlink"/>
    <w:uiPriority w:val="99"/>
    <w:semiHidden/>
    <w:unhideWhenUsed/>
    <w:rsid w:val="009E3F24"/>
    <w:rPr>
      <w:color w:val="0000FF"/>
      <w:u w:val="single"/>
    </w:rPr>
  </w:style>
  <w:style w:type="paragraph" w:styleId="Revision">
    <w:name w:val="Revision"/>
    <w:hidden/>
    <w:uiPriority w:val="99"/>
    <w:semiHidden/>
    <w:rsid w:val="005C5C2B"/>
    <w:rPr>
      <w:sz w:val="22"/>
      <w:szCs w:val="22"/>
      <w:lang w:eastAsia="en-US"/>
    </w:rPr>
  </w:style>
  <w:style w:type="paragraph" w:customStyle="1" w:styleId="doc-ti">
    <w:name w:val="doc-ti"/>
    <w:basedOn w:val="Normal"/>
    <w:rsid w:val="00CB4E9A"/>
    <w:pPr>
      <w:spacing w:before="240" w:after="120" w:line="240" w:lineRule="auto"/>
      <w:jc w:val="center"/>
    </w:pPr>
    <w:rPr>
      <w:rFonts w:ascii="Times New Roman" w:eastAsia="Times New Roman" w:hAnsi="Times New Roman"/>
      <w:b/>
      <w:bCs/>
      <w:sz w:val="24"/>
      <w:szCs w:val="24"/>
      <w:lang w:eastAsia="lt-LT"/>
    </w:rPr>
  </w:style>
  <w:style w:type="paragraph" w:customStyle="1" w:styleId="ti-grseq-1">
    <w:name w:val="ti-grseq-1"/>
    <w:basedOn w:val="Normal"/>
    <w:rsid w:val="00CB4E9A"/>
    <w:pPr>
      <w:spacing w:before="240" w:after="120" w:line="240" w:lineRule="auto"/>
      <w:jc w:val="both"/>
    </w:pPr>
    <w:rPr>
      <w:rFonts w:ascii="Times New Roman" w:eastAsia="Times New Roman" w:hAnsi="Times New Roman"/>
      <w:b/>
      <w:bCs/>
      <w:sz w:val="24"/>
      <w:szCs w:val="24"/>
      <w:lang w:eastAsia="lt-LT"/>
    </w:rPr>
  </w:style>
  <w:style w:type="character" w:customStyle="1" w:styleId="bold">
    <w:name w:val="bold"/>
    <w:rsid w:val="00CB4E9A"/>
    <w:rPr>
      <w:b/>
      <w:bCs/>
    </w:rPr>
  </w:style>
  <w:style w:type="paragraph" w:customStyle="1" w:styleId="Normal2">
    <w:name w:val="Normal2"/>
    <w:basedOn w:val="Normal"/>
    <w:rsid w:val="005663BA"/>
    <w:pPr>
      <w:spacing w:before="120" w:after="0" w:line="240" w:lineRule="auto"/>
      <w:jc w:val="both"/>
    </w:pPr>
    <w:rPr>
      <w:rFonts w:ascii="Times New Roman" w:eastAsia="Times New Roman" w:hAnsi="Times New Roman"/>
      <w:sz w:val="24"/>
      <w:szCs w:val="24"/>
      <w:lang w:eastAsia="lt-LT"/>
    </w:rPr>
  </w:style>
  <w:style w:type="paragraph" w:customStyle="1" w:styleId="CentrBold">
    <w:name w:val="CentrBold"/>
    <w:rsid w:val="003C23FB"/>
    <w:pPr>
      <w:autoSpaceDE w:val="0"/>
      <w:autoSpaceDN w:val="0"/>
      <w:adjustRightInd w:val="0"/>
      <w:jc w:val="center"/>
    </w:pPr>
    <w:rPr>
      <w:rFonts w:ascii="TimesLT" w:eastAsia="Times New Roman" w:hAnsi="TimesLT"/>
      <w:b/>
      <w:bCs/>
      <w:caps/>
      <w:lang w:val="en-US" w:eastAsia="en-US"/>
    </w:rPr>
  </w:style>
  <w:style w:type="paragraph" w:customStyle="1" w:styleId="Datedadoption">
    <w:name w:val="Date d'adoption"/>
    <w:basedOn w:val="Normal"/>
    <w:next w:val="Normal"/>
    <w:rsid w:val="00B9489C"/>
    <w:pPr>
      <w:spacing w:before="360" w:after="0" w:line="240" w:lineRule="auto"/>
      <w:jc w:val="center"/>
    </w:pPr>
    <w:rPr>
      <w:rFonts w:ascii="Times New Roman" w:hAnsi="Times New Roman"/>
      <w:b/>
      <w:sz w:val="24"/>
      <w:lang w:eastAsia="en-GB"/>
    </w:rPr>
  </w:style>
  <w:style w:type="paragraph" w:customStyle="1" w:styleId="Typedudocument">
    <w:name w:val="Type du document"/>
    <w:basedOn w:val="Normal"/>
    <w:next w:val="Normal"/>
    <w:rsid w:val="00B9489C"/>
    <w:pPr>
      <w:spacing w:before="360" w:after="0" w:line="240" w:lineRule="auto"/>
      <w:jc w:val="center"/>
    </w:pPr>
    <w:rPr>
      <w:rFonts w:ascii="Times New Roman" w:hAnsi="Times New Roman"/>
      <w:b/>
      <w:sz w:val="24"/>
      <w:lang w:eastAsia="en-GB"/>
    </w:rPr>
  </w:style>
  <w:style w:type="character" w:customStyle="1" w:styleId="Marker2">
    <w:name w:val="Marker2"/>
    <w:rsid w:val="00B9489C"/>
    <w:rPr>
      <w:color w:val="FF0000"/>
    </w:rPr>
  </w:style>
  <w:style w:type="paragraph" w:customStyle="1" w:styleId="Pavadinimas1">
    <w:name w:val="Pavadinimas1"/>
    <w:basedOn w:val="Normal"/>
    <w:rsid w:val="00B9489C"/>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rPr>
  </w:style>
  <w:style w:type="paragraph" w:customStyle="1" w:styleId="ISTATYMAS">
    <w:name w:val="ISTATYMAS"/>
    <w:basedOn w:val="Normal"/>
    <w:rsid w:val="00B9489C"/>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rPr>
  </w:style>
  <w:style w:type="paragraph" w:customStyle="1" w:styleId="Pagrindinistekstas1">
    <w:name w:val="Pagrindinis tekstas1"/>
    <w:basedOn w:val="Normal"/>
    <w:rsid w:val="00B9489C"/>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styleId="Header">
    <w:name w:val="header"/>
    <w:basedOn w:val="Normal"/>
    <w:link w:val="HeaderChar"/>
    <w:uiPriority w:val="99"/>
    <w:unhideWhenUsed/>
    <w:rsid w:val="00FD19A0"/>
    <w:pPr>
      <w:tabs>
        <w:tab w:val="center" w:pos="4819"/>
        <w:tab w:val="right" w:pos="9638"/>
      </w:tabs>
      <w:spacing w:after="0" w:line="240" w:lineRule="auto"/>
    </w:pPr>
  </w:style>
  <w:style w:type="character" w:customStyle="1" w:styleId="HeaderChar">
    <w:name w:val="Header Char"/>
    <w:basedOn w:val="DefaultParagraphFont"/>
    <w:link w:val="Header"/>
    <w:uiPriority w:val="99"/>
    <w:rsid w:val="00FD19A0"/>
  </w:style>
  <w:style w:type="paragraph" w:styleId="Footer">
    <w:name w:val="footer"/>
    <w:basedOn w:val="Normal"/>
    <w:link w:val="FooterChar"/>
    <w:uiPriority w:val="99"/>
    <w:unhideWhenUsed/>
    <w:rsid w:val="00FD19A0"/>
    <w:pPr>
      <w:tabs>
        <w:tab w:val="center" w:pos="4819"/>
        <w:tab w:val="right" w:pos="9638"/>
      </w:tabs>
      <w:spacing w:after="0" w:line="240" w:lineRule="auto"/>
    </w:pPr>
  </w:style>
  <w:style w:type="character" w:customStyle="1" w:styleId="FooterChar">
    <w:name w:val="Footer Char"/>
    <w:basedOn w:val="DefaultParagraphFont"/>
    <w:link w:val="Footer"/>
    <w:uiPriority w:val="99"/>
    <w:rsid w:val="00FD19A0"/>
  </w:style>
  <w:style w:type="paragraph" w:customStyle="1" w:styleId="Tiret0">
    <w:name w:val="Tiret 0"/>
    <w:basedOn w:val="Normal"/>
    <w:rsid w:val="00AA0B8E"/>
    <w:pPr>
      <w:numPr>
        <w:numId w:val="15"/>
      </w:numPr>
      <w:spacing w:before="120" w:after="120" w:line="360" w:lineRule="auto"/>
    </w:pPr>
    <w:rPr>
      <w:rFonts w:ascii="Times New Roman" w:eastAsia="Times New Roman" w:hAnsi="Times New Roman"/>
      <w:sz w:val="24"/>
      <w:szCs w:val="24"/>
    </w:rPr>
  </w:style>
  <w:style w:type="character" w:customStyle="1" w:styleId="apple-converted-space">
    <w:name w:val="apple-converted-space"/>
    <w:basedOn w:val="DefaultParagraphFont"/>
    <w:rsid w:val="00E90707"/>
  </w:style>
  <w:style w:type="paragraph" w:customStyle="1" w:styleId="statymopavad">
    <w:name w:val="Įstatymo pavad."/>
    <w:basedOn w:val="Normal"/>
    <w:rsid w:val="000525A0"/>
    <w:pPr>
      <w:spacing w:after="0" w:line="360" w:lineRule="auto"/>
      <w:ind w:firstLine="720"/>
      <w:jc w:val="center"/>
    </w:pPr>
    <w:rPr>
      <w:rFonts w:ascii="TimesLT" w:eastAsia="Times New Roman" w:hAnsi="TimesLT"/>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9460">
      <w:bodyDiv w:val="1"/>
      <w:marLeft w:val="390"/>
      <w:marRight w:val="390"/>
      <w:marTop w:val="0"/>
      <w:marBottom w:val="0"/>
      <w:divBdr>
        <w:top w:val="none" w:sz="0" w:space="0" w:color="auto"/>
        <w:left w:val="none" w:sz="0" w:space="0" w:color="auto"/>
        <w:bottom w:val="none" w:sz="0" w:space="0" w:color="auto"/>
        <w:right w:val="none" w:sz="0" w:space="0" w:color="auto"/>
      </w:divBdr>
      <w:divsChild>
        <w:div w:id="2115711430">
          <w:marLeft w:val="0"/>
          <w:marRight w:val="0"/>
          <w:marTop w:val="0"/>
          <w:marBottom w:val="0"/>
          <w:divBdr>
            <w:top w:val="none" w:sz="0" w:space="0" w:color="auto"/>
            <w:left w:val="none" w:sz="0" w:space="0" w:color="auto"/>
            <w:bottom w:val="none" w:sz="0" w:space="0" w:color="auto"/>
            <w:right w:val="none" w:sz="0" w:space="0" w:color="auto"/>
          </w:divBdr>
        </w:div>
      </w:divsChild>
    </w:div>
    <w:div w:id="157423787">
      <w:bodyDiv w:val="1"/>
      <w:marLeft w:val="390"/>
      <w:marRight w:val="390"/>
      <w:marTop w:val="0"/>
      <w:marBottom w:val="0"/>
      <w:divBdr>
        <w:top w:val="none" w:sz="0" w:space="0" w:color="auto"/>
        <w:left w:val="none" w:sz="0" w:space="0" w:color="auto"/>
        <w:bottom w:val="none" w:sz="0" w:space="0" w:color="auto"/>
        <w:right w:val="none" w:sz="0" w:space="0" w:color="auto"/>
      </w:divBdr>
      <w:divsChild>
        <w:div w:id="1083726768">
          <w:marLeft w:val="0"/>
          <w:marRight w:val="0"/>
          <w:marTop w:val="0"/>
          <w:marBottom w:val="0"/>
          <w:divBdr>
            <w:top w:val="none" w:sz="0" w:space="0" w:color="auto"/>
            <w:left w:val="none" w:sz="0" w:space="0" w:color="auto"/>
            <w:bottom w:val="none" w:sz="0" w:space="0" w:color="auto"/>
            <w:right w:val="none" w:sz="0" w:space="0" w:color="auto"/>
          </w:divBdr>
        </w:div>
      </w:divsChild>
    </w:div>
    <w:div w:id="166210459">
      <w:bodyDiv w:val="1"/>
      <w:marLeft w:val="390"/>
      <w:marRight w:val="390"/>
      <w:marTop w:val="0"/>
      <w:marBottom w:val="0"/>
      <w:divBdr>
        <w:top w:val="none" w:sz="0" w:space="0" w:color="auto"/>
        <w:left w:val="none" w:sz="0" w:space="0" w:color="auto"/>
        <w:bottom w:val="none" w:sz="0" w:space="0" w:color="auto"/>
        <w:right w:val="none" w:sz="0" w:space="0" w:color="auto"/>
      </w:divBdr>
      <w:divsChild>
        <w:div w:id="1285887545">
          <w:marLeft w:val="0"/>
          <w:marRight w:val="0"/>
          <w:marTop w:val="0"/>
          <w:marBottom w:val="0"/>
          <w:divBdr>
            <w:top w:val="none" w:sz="0" w:space="0" w:color="auto"/>
            <w:left w:val="none" w:sz="0" w:space="0" w:color="auto"/>
            <w:bottom w:val="none" w:sz="0" w:space="0" w:color="auto"/>
            <w:right w:val="none" w:sz="0" w:space="0" w:color="auto"/>
          </w:divBdr>
        </w:div>
      </w:divsChild>
    </w:div>
    <w:div w:id="185876054">
      <w:bodyDiv w:val="1"/>
      <w:marLeft w:val="0"/>
      <w:marRight w:val="0"/>
      <w:marTop w:val="0"/>
      <w:marBottom w:val="0"/>
      <w:divBdr>
        <w:top w:val="none" w:sz="0" w:space="0" w:color="auto"/>
        <w:left w:val="none" w:sz="0" w:space="0" w:color="auto"/>
        <w:bottom w:val="none" w:sz="0" w:space="0" w:color="auto"/>
        <w:right w:val="none" w:sz="0" w:space="0" w:color="auto"/>
      </w:divBdr>
    </w:div>
    <w:div w:id="232544614">
      <w:bodyDiv w:val="1"/>
      <w:marLeft w:val="390"/>
      <w:marRight w:val="390"/>
      <w:marTop w:val="0"/>
      <w:marBottom w:val="0"/>
      <w:divBdr>
        <w:top w:val="none" w:sz="0" w:space="0" w:color="auto"/>
        <w:left w:val="none" w:sz="0" w:space="0" w:color="auto"/>
        <w:bottom w:val="none" w:sz="0" w:space="0" w:color="auto"/>
        <w:right w:val="none" w:sz="0" w:space="0" w:color="auto"/>
      </w:divBdr>
      <w:divsChild>
        <w:div w:id="1767772121">
          <w:marLeft w:val="0"/>
          <w:marRight w:val="0"/>
          <w:marTop w:val="0"/>
          <w:marBottom w:val="0"/>
          <w:divBdr>
            <w:top w:val="none" w:sz="0" w:space="0" w:color="auto"/>
            <w:left w:val="none" w:sz="0" w:space="0" w:color="auto"/>
            <w:bottom w:val="none" w:sz="0" w:space="0" w:color="auto"/>
            <w:right w:val="none" w:sz="0" w:space="0" w:color="auto"/>
          </w:divBdr>
        </w:div>
      </w:divsChild>
    </w:div>
    <w:div w:id="312490512">
      <w:bodyDiv w:val="1"/>
      <w:marLeft w:val="390"/>
      <w:marRight w:val="390"/>
      <w:marTop w:val="0"/>
      <w:marBottom w:val="0"/>
      <w:divBdr>
        <w:top w:val="none" w:sz="0" w:space="0" w:color="auto"/>
        <w:left w:val="none" w:sz="0" w:space="0" w:color="auto"/>
        <w:bottom w:val="none" w:sz="0" w:space="0" w:color="auto"/>
        <w:right w:val="none" w:sz="0" w:space="0" w:color="auto"/>
      </w:divBdr>
      <w:divsChild>
        <w:div w:id="2055881426">
          <w:marLeft w:val="0"/>
          <w:marRight w:val="0"/>
          <w:marTop w:val="0"/>
          <w:marBottom w:val="0"/>
          <w:divBdr>
            <w:top w:val="none" w:sz="0" w:space="0" w:color="auto"/>
            <w:left w:val="none" w:sz="0" w:space="0" w:color="auto"/>
            <w:bottom w:val="none" w:sz="0" w:space="0" w:color="auto"/>
            <w:right w:val="none" w:sz="0" w:space="0" w:color="auto"/>
          </w:divBdr>
        </w:div>
      </w:divsChild>
    </w:div>
    <w:div w:id="323167278">
      <w:bodyDiv w:val="1"/>
      <w:marLeft w:val="390"/>
      <w:marRight w:val="390"/>
      <w:marTop w:val="0"/>
      <w:marBottom w:val="0"/>
      <w:divBdr>
        <w:top w:val="none" w:sz="0" w:space="0" w:color="auto"/>
        <w:left w:val="none" w:sz="0" w:space="0" w:color="auto"/>
        <w:bottom w:val="none" w:sz="0" w:space="0" w:color="auto"/>
        <w:right w:val="none" w:sz="0" w:space="0" w:color="auto"/>
      </w:divBdr>
      <w:divsChild>
        <w:div w:id="1032002085">
          <w:marLeft w:val="0"/>
          <w:marRight w:val="0"/>
          <w:marTop w:val="0"/>
          <w:marBottom w:val="0"/>
          <w:divBdr>
            <w:top w:val="none" w:sz="0" w:space="0" w:color="auto"/>
            <w:left w:val="none" w:sz="0" w:space="0" w:color="auto"/>
            <w:bottom w:val="none" w:sz="0" w:space="0" w:color="auto"/>
            <w:right w:val="none" w:sz="0" w:space="0" w:color="auto"/>
          </w:divBdr>
        </w:div>
      </w:divsChild>
    </w:div>
    <w:div w:id="337583509">
      <w:bodyDiv w:val="1"/>
      <w:marLeft w:val="0"/>
      <w:marRight w:val="0"/>
      <w:marTop w:val="0"/>
      <w:marBottom w:val="0"/>
      <w:divBdr>
        <w:top w:val="none" w:sz="0" w:space="0" w:color="auto"/>
        <w:left w:val="none" w:sz="0" w:space="0" w:color="auto"/>
        <w:bottom w:val="none" w:sz="0" w:space="0" w:color="auto"/>
        <w:right w:val="none" w:sz="0" w:space="0" w:color="auto"/>
      </w:divBdr>
      <w:divsChild>
        <w:div w:id="267279861">
          <w:marLeft w:val="0"/>
          <w:marRight w:val="0"/>
          <w:marTop w:val="0"/>
          <w:marBottom w:val="0"/>
          <w:divBdr>
            <w:top w:val="none" w:sz="0" w:space="0" w:color="auto"/>
            <w:left w:val="none" w:sz="0" w:space="0" w:color="auto"/>
            <w:bottom w:val="none" w:sz="0" w:space="0" w:color="auto"/>
            <w:right w:val="none" w:sz="0" w:space="0" w:color="auto"/>
          </w:divBdr>
        </w:div>
      </w:divsChild>
    </w:div>
    <w:div w:id="389962366">
      <w:bodyDiv w:val="1"/>
      <w:marLeft w:val="390"/>
      <w:marRight w:val="390"/>
      <w:marTop w:val="0"/>
      <w:marBottom w:val="0"/>
      <w:divBdr>
        <w:top w:val="none" w:sz="0" w:space="0" w:color="auto"/>
        <w:left w:val="none" w:sz="0" w:space="0" w:color="auto"/>
        <w:bottom w:val="none" w:sz="0" w:space="0" w:color="auto"/>
        <w:right w:val="none" w:sz="0" w:space="0" w:color="auto"/>
      </w:divBdr>
      <w:divsChild>
        <w:div w:id="483932161">
          <w:marLeft w:val="0"/>
          <w:marRight w:val="0"/>
          <w:marTop w:val="0"/>
          <w:marBottom w:val="0"/>
          <w:divBdr>
            <w:top w:val="none" w:sz="0" w:space="0" w:color="auto"/>
            <w:left w:val="none" w:sz="0" w:space="0" w:color="auto"/>
            <w:bottom w:val="none" w:sz="0" w:space="0" w:color="auto"/>
            <w:right w:val="none" w:sz="0" w:space="0" w:color="auto"/>
          </w:divBdr>
        </w:div>
      </w:divsChild>
    </w:div>
    <w:div w:id="396560291">
      <w:bodyDiv w:val="1"/>
      <w:marLeft w:val="390"/>
      <w:marRight w:val="390"/>
      <w:marTop w:val="0"/>
      <w:marBottom w:val="0"/>
      <w:divBdr>
        <w:top w:val="none" w:sz="0" w:space="0" w:color="auto"/>
        <w:left w:val="none" w:sz="0" w:space="0" w:color="auto"/>
        <w:bottom w:val="none" w:sz="0" w:space="0" w:color="auto"/>
        <w:right w:val="none" w:sz="0" w:space="0" w:color="auto"/>
      </w:divBdr>
      <w:divsChild>
        <w:div w:id="831215819">
          <w:marLeft w:val="0"/>
          <w:marRight w:val="0"/>
          <w:marTop w:val="0"/>
          <w:marBottom w:val="0"/>
          <w:divBdr>
            <w:top w:val="none" w:sz="0" w:space="0" w:color="auto"/>
            <w:left w:val="none" w:sz="0" w:space="0" w:color="auto"/>
            <w:bottom w:val="none" w:sz="0" w:space="0" w:color="auto"/>
            <w:right w:val="none" w:sz="0" w:space="0" w:color="auto"/>
          </w:divBdr>
        </w:div>
      </w:divsChild>
    </w:div>
    <w:div w:id="417336915">
      <w:bodyDiv w:val="1"/>
      <w:marLeft w:val="390"/>
      <w:marRight w:val="390"/>
      <w:marTop w:val="0"/>
      <w:marBottom w:val="0"/>
      <w:divBdr>
        <w:top w:val="none" w:sz="0" w:space="0" w:color="auto"/>
        <w:left w:val="none" w:sz="0" w:space="0" w:color="auto"/>
        <w:bottom w:val="none" w:sz="0" w:space="0" w:color="auto"/>
        <w:right w:val="none" w:sz="0" w:space="0" w:color="auto"/>
      </w:divBdr>
      <w:divsChild>
        <w:div w:id="457450262">
          <w:marLeft w:val="0"/>
          <w:marRight w:val="0"/>
          <w:marTop w:val="0"/>
          <w:marBottom w:val="0"/>
          <w:divBdr>
            <w:top w:val="none" w:sz="0" w:space="0" w:color="auto"/>
            <w:left w:val="none" w:sz="0" w:space="0" w:color="auto"/>
            <w:bottom w:val="none" w:sz="0" w:space="0" w:color="auto"/>
            <w:right w:val="none" w:sz="0" w:space="0" w:color="auto"/>
          </w:divBdr>
        </w:div>
      </w:divsChild>
    </w:div>
    <w:div w:id="456264927">
      <w:bodyDiv w:val="1"/>
      <w:marLeft w:val="0"/>
      <w:marRight w:val="0"/>
      <w:marTop w:val="0"/>
      <w:marBottom w:val="0"/>
      <w:divBdr>
        <w:top w:val="none" w:sz="0" w:space="0" w:color="auto"/>
        <w:left w:val="none" w:sz="0" w:space="0" w:color="auto"/>
        <w:bottom w:val="none" w:sz="0" w:space="0" w:color="auto"/>
        <w:right w:val="none" w:sz="0" w:space="0" w:color="auto"/>
      </w:divBdr>
      <w:divsChild>
        <w:div w:id="282810291">
          <w:marLeft w:val="0"/>
          <w:marRight w:val="0"/>
          <w:marTop w:val="0"/>
          <w:marBottom w:val="0"/>
          <w:divBdr>
            <w:top w:val="none" w:sz="0" w:space="0" w:color="auto"/>
            <w:left w:val="none" w:sz="0" w:space="0" w:color="auto"/>
            <w:bottom w:val="none" w:sz="0" w:space="0" w:color="auto"/>
            <w:right w:val="none" w:sz="0" w:space="0" w:color="auto"/>
          </w:divBdr>
        </w:div>
        <w:div w:id="1350986338">
          <w:marLeft w:val="0"/>
          <w:marRight w:val="0"/>
          <w:marTop w:val="0"/>
          <w:marBottom w:val="0"/>
          <w:divBdr>
            <w:top w:val="none" w:sz="0" w:space="0" w:color="auto"/>
            <w:left w:val="none" w:sz="0" w:space="0" w:color="auto"/>
            <w:bottom w:val="none" w:sz="0" w:space="0" w:color="auto"/>
            <w:right w:val="none" w:sz="0" w:space="0" w:color="auto"/>
          </w:divBdr>
          <w:divsChild>
            <w:div w:id="324162921">
              <w:marLeft w:val="0"/>
              <w:marRight w:val="0"/>
              <w:marTop w:val="0"/>
              <w:marBottom w:val="0"/>
              <w:divBdr>
                <w:top w:val="none" w:sz="0" w:space="0" w:color="auto"/>
                <w:left w:val="none" w:sz="0" w:space="0" w:color="auto"/>
                <w:bottom w:val="none" w:sz="0" w:space="0" w:color="auto"/>
                <w:right w:val="none" w:sz="0" w:space="0" w:color="auto"/>
              </w:divBdr>
            </w:div>
            <w:div w:id="1343362605">
              <w:marLeft w:val="0"/>
              <w:marRight w:val="0"/>
              <w:marTop w:val="0"/>
              <w:marBottom w:val="0"/>
              <w:divBdr>
                <w:top w:val="none" w:sz="0" w:space="0" w:color="auto"/>
                <w:left w:val="none" w:sz="0" w:space="0" w:color="auto"/>
                <w:bottom w:val="none" w:sz="0" w:space="0" w:color="auto"/>
                <w:right w:val="none" w:sz="0" w:space="0" w:color="auto"/>
              </w:divBdr>
            </w:div>
            <w:div w:id="1166167700">
              <w:marLeft w:val="0"/>
              <w:marRight w:val="0"/>
              <w:marTop w:val="0"/>
              <w:marBottom w:val="0"/>
              <w:divBdr>
                <w:top w:val="none" w:sz="0" w:space="0" w:color="auto"/>
                <w:left w:val="none" w:sz="0" w:space="0" w:color="auto"/>
                <w:bottom w:val="none" w:sz="0" w:space="0" w:color="auto"/>
                <w:right w:val="none" w:sz="0" w:space="0" w:color="auto"/>
              </w:divBdr>
            </w:div>
            <w:div w:id="776485380">
              <w:marLeft w:val="0"/>
              <w:marRight w:val="0"/>
              <w:marTop w:val="0"/>
              <w:marBottom w:val="0"/>
              <w:divBdr>
                <w:top w:val="none" w:sz="0" w:space="0" w:color="auto"/>
                <w:left w:val="none" w:sz="0" w:space="0" w:color="auto"/>
                <w:bottom w:val="none" w:sz="0" w:space="0" w:color="auto"/>
                <w:right w:val="none" w:sz="0" w:space="0" w:color="auto"/>
              </w:divBdr>
            </w:div>
          </w:divsChild>
        </w:div>
        <w:div w:id="1617981940">
          <w:marLeft w:val="0"/>
          <w:marRight w:val="0"/>
          <w:marTop w:val="0"/>
          <w:marBottom w:val="0"/>
          <w:divBdr>
            <w:top w:val="none" w:sz="0" w:space="0" w:color="auto"/>
            <w:left w:val="none" w:sz="0" w:space="0" w:color="auto"/>
            <w:bottom w:val="none" w:sz="0" w:space="0" w:color="auto"/>
            <w:right w:val="none" w:sz="0" w:space="0" w:color="auto"/>
          </w:divBdr>
        </w:div>
        <w:div w:id="1026633822">
          <w:marLeft w:val="0"/>
          <w:marRight w:val="0"/>
          <w:marTop w:val="0"/>
          <w:marBottom w:val="0"/>
          <w:divBdr>
            <w:top w:val="none" w:sz="0" w:space="0" w:color="auto"/>
            <w:left w:val="none" w:sz="0" w:space="0" w:color="auto"/>
            <w:bottom w:val="none" w:sz="0" w:space="0" w:color="auto"/>
            <w:right w:val="none" w:sz="0" w:space="0" w:color="auto"/>
          </w:divBdr>
        </w:div>
      </w:divsChild>
    </w:div>
    <w:div w:id="508250251">
      <w:bodyDiv w:val="1"/>
      <w:marLeft w:val="390"/>
      <w:marRight w:val="390"/>
      <w:marTop w:val="0"/>
      <w:marBottom w:val="0"/>
      <w:divBdr>
        <w:top w:val="none" w:sz="0" w:space="0" w:color="auto"/>
        <w:left w:val="none" w:sz="0" w:space="0" w:color="auto"/>
        <w:bottom w:val="none" w:sz="0" w:space="0" w:color="auto"/>
        <w:right w:val="none" w:sz="0" w:space="0" w:color="auto"/>
      </w:divBdr>
      <w:divsChild>
        <w:div w:id="1789081581">
          <w:marLeft w:val="0"/>
          <w:marRight w:val="0"/>
          <w:marTop w:val="0"/>
          <w:marBottom w:val="0"/>
          <w:divBdr>
            <w:top w:val="none" w:sz="0" w:space="0" w:color="auto"/>
            <w:left w:val="none" w:sz="0" w:space="0" w:color="auto"/>
            <w:bottom w:val="none" w:sz="0" w:space="0" w:color="auto"/>
            <w:right w:val="none" w:sz="0" w:space="0" w:color="auto"/>
          </w:divBdr>
        </w:div>
      </w:divsChild>
    </w:div>
    <w:div w:id="600911812">
      <w:bodyDiv w:val="1"/>
      <w:marLeft w:val="390"/>
      <w:marRight w:val="390"/>
      <w:marTop w:val="0"/>
      <w:marBottom w:val="0"/>
      <w:divBdr>
        <w:top w:val="none" w:sz="0" w:space="0" w:color="auto"/>
        <w:left w:val="none" w:sz="0" w:space="0" w:color="auto"/>
        <w:bottom w:val="none" w:sz="0" w:space="0" w:color="auto"/>
        <w:right w:val="none" w:sz="0" w:space="0" w:color="auto"/>
      </w:divBdr>
      <w:divsChild>
        <w:div w:id="630282127">
          <w:marLeft w:val="0"/>
          <w:marRight w:val="0"/>
          <w:marTop w:val="0"/>
          <w:marBottom w:val="0"/>
          <w:divBdr>
            <w:top w:val="none" w:sz="0" w:space="0" w:color="auto"/>
            <w:left w:val="none" w:sz="0" w:space="0" w:color="auto"/>
            <w:bottom w:val="none" w:sz="0" w:space="0" w:color="auto"/>
            <w:right w:val="none" w:sz="0" w:space="0" w:color="auto"/>
          </w:divBdr>
        </w:div>
      </w:divsChild>
    </w:div>
    <w:div w:id="712383905">
      <w:bodyDiv w:val="1"/>
      <w:marLeft w:val="390"/>
      <w:marRight w:val="390"/>
      <w:marTop w:val="0"/>
      <w:marBottom w:val="0"/>
      <w:divBdr>
        <w:top w:val="none" w:sz="0" w:space="0" w:color="auto"/>
        <w:left w:val="none" w:sz="0" w:space="0" w:color="auto"/>
        <w:bottom w:val="none" w:sz="0" w:space="0" w:color="auto"/>
        <w:right w:val="none" w:sz="0" w:space="0" w:color="auto"/>
      </w:divBdr>
    </w:div>
    <w:div w:id="888685107">
      <w:bodyDiv w:val="1"/>
      <w:marLeft w:val="390"/>
      <w:marRight w:val="390"/>
      <w:marTop w:val="0"/>
      <w:marBottom w:val="0"/>
      <w:divBdr>
        <w:top w:val="none" w:sz="0" w:space="0" w:color="auto"/>
        <w:left w:val="none" w:sz="0" w:space="0" w:color="auto"/>
        <w:bottom w:val="none" w:sz="0" w:space="0" w:color="auto"/>
        <w:right w:val="none" w:sz="0" w:space="0" w:color="auto"/>
      </w:divBdr>
      <w:divsChild>
        <w:div w:id="1235359707">
          <w:marLeft w:val="0"/>
          <w:marRight w:val="0"/>
          <w:marTop w:val="0"/>
          <w:marBottom w:val="0"/>
          <w:divBdr>
            <w:top w:val="none" w:sz="0" w:space="0" w:color="auto"/>
            <w:left w:val="none" w:sz="0" w:space="0" w:color="auto"/>
            <w:bottom w:val="none" w:sz="0" w:space="0" w:color="auto"/>
            <w:right w:val="none" w:sz="0" w:space="0" w:color="auto"/>
          </w:divBdr>
        </w:div>
      </w:divsChild>
    </w:div>
    <w:div w:id="953168730">
      <w:bodyDiv w:val="1"/>
      <w:marLeft w:val="390"/>
      <w:marRight w:val="390"/>
      <w:marTop w:val="0"/>
      <w:marBottom w:val="0"/>
      <w:divBdr>
        <w:top w:val="none" w:sz="0" w:space="0" w:color="auto"/>
        <w:left w:val="none" w:sz="0" w:space="0" w:color="auto"/>
        <w:bottom w:val="none" w:sz="0" w:space="0" w:color="auto"/>
        <w:right w:val="none" w:sz="0" w:space="0" w:color="auto"/>
      </w:divBdr>
      <w:divsChild>
        <w:div w:id="1495293533">
          <w:marLeft w:val="0"/>
          <w:marRight w:val="0"/>
          <w:marTop w:val="0"/>
          <w:marBottom w:val="0"/>
          <w:divBdr>
            <w:top w:val="none" w:sz="0" w:space="0" w:color="auto"/>
            <w:left w:val="none" w:sz="0" w:space="0" w:color="auto"/>
            <w:bottom w:val="none" w:sz="0" w:space="0" w:color="auto"/>
            <w:right w:val="none" w:sz="0" w:space="0" w:color="auto"/>
          </w:divBdr>
        </w:div>
      </w:divsChild>
    </w:div>
    <w:div w:id="1032999373">
      <w:bodyDiv w:val="1"/>
      <w:marLeft w:val="390"/>
      <w:marRight w:val="390"/>
      <w:marTop w:val="0"/>
      <w:marBottom w:val="0"/>
      <w:divBdr>
        <w:top w:val="none" w:sz="0" w:space="0" w:color="auto"/>
        <w:left w:val="none" w:sz="0" w:space="0" w:color="auto"/>
        <w:bottom w:val="none" w:sz="0" w:space="0" w:color="auto"/>
        <w:right w:val="none" w:sz="0" w:space="0" w:color="auto"/>
      </w:divBdr>
      <w:divsChild>
        <w:div w:id="341669958">
          <w:marLeft w:val="0"/>
          <w:marRight w:val="0"/>
          <w:marTop w:val="0"/>
          <w:marBottom w:val="0"/>
          <w:divBdr>
            <w:top w:val="none" w:sz="0" w:space="0" w:color="auto"/>
            <w:left w:val="none" w:sz="0" w:space="0" w:color="auto"/>
            <w:bottom w:val="none" w:sz="0" w:space="0" w:color="auto"/>
            <w:right w:val="none" w:sz="0" w:space="0" w:color="auto"/>
          </w:divBdr>
        </w:div>
      </w:divsChild>
    </w:div>
    <w:div w:id="1096362405">
      <w:bodyDiv w:val="1"/>
      <w:marLeft w:val="390"/>
      <w:marRight w:val="390"/>
      <w:marTop w:val="0"/>
      <w:marBottom w:val="0"/>
      <w:divBdr>
        <w:top w:val="none" w:sz="0" w:space="0" w:color="auto"/>
        <w:left w:val="none" w:sz="0" w:space="0" w:color="auto"/>
        <w:bottom w:val="none" w:sz="0" w:space="0" w:color="auto"/>
        <w:right w:val="none" w:sz="0" w:space="0" w:color="auto"/>
      </w:divBdr>
      <w:divsChild>
        <w:div w:id="243338132">
          <w:marLeft w:val="0"/>
          <w:marRight w:val="0"/>
          <w:marTop w:val="0"/>
          <w:marBottom w:val="0"/>
          <w:divBdr>
            <w:top w:val="none" w:sz="0" w:space="0" w:color="auto"/>
            <w:left w:val="none" w:sz="0" w:space="0" w:color="auto"/>
            <w:bottom w:val="none" w:sz="0" w:space="0" w:color="auto"/>
            <w:right w:val="none" w:sz="0" w:space="0" w:color="auto"/>
          </w:divBdr>
        </w:div>
      </w:divsChild>
    </w:div>
    <w:div w:id="1174344994">
      <w:bodyDiv w:val="1"/>
      <w:marLeft w:val="390"/>
      <w:marRight w:val="390"/>
      <w:marTop w:val="0"/>
      <w:marBottom w:val="0"/>
      <w:divBdr>
        <w:top w:val="none" w:sz="0" w:space="0" w:color="auto"/>
        <w:left w:val="none" w:sz="0" w:space="0" w:color="auto"/>
        <w:bottom w:val="none" w:sz="0" w:space="0" w:color="auto"/>
        <w:right w:val="none" w:sz="0" w:space="0" w:color="auto"/>
      </w:divBdr>
      <w:divsChild>
        <w:div w:id="1359351991">
          <w:marLeft w:val="0"/>
          <w:marRight w:val="0"/>
          <w:marTop w:val="0"/>
          <w:marBottom w:val="0"/>
          <w:divBdr>
            <w:top w:val="none" w:sz="0" w:space="0" w:color="auto"/>
            <w:left w:val="none" w:sz="0" w:space="0" w:color="auto"/>
            <w:bottom w:val="none" w:sz="0" w:space="0" w:color="auto"/>
            <w:right w:val="none" w:sz="0" w:space="0" w:color="auto"/>
          </w:divBdr>
        </w:div>
      </w:divsChild>
    </w:div>
    <w:div w:id="1358387096">
      <w:bodyDiv w:val="1"/>
      <w:marLeft w:val="0"/>
      <w:marRight w:val="0"/>
      <w:marTop w:val="0"/>
      <w:marBottom w:val="0"/>
      <w:divBdr>
        <w:top w:val="none" w:sz="0" w:space="0" w:color="auto"/>
        <w:left w:val="none" w:sz="0" w:space="0" w:color="auto"/>
        <w:bottom w:val="none" w:sz="0" w:space="0" w:color="auto"/>
        <w:right w:val="none" w:sz="0" w:space="0" w:color="auto"/>
      </w:divBdr>
      <w:divsChild>
        <w:div w:id="99496282">
          <w:marLeft w:val="0"/>
          <w:marRight w:val="0"/>
          <w:marTop w:val="0"/>
          <w:marBottom w:val="0"/>
          <w:divBdr>
            <w:top w:val="none" w:sz="0" w:space="0" w:color="auto"/>
            <w:left w:val="none" w:sz="0" w:space="0" w:color="auto"/>
            <w:bottom w:val="none" w:sz="0" w:space="0" w:color="auto"/>
            <w:right w:val="none" w:sz="0" w:space="0" w:color="auto"/>
          </w:divBdr>
          <w:divsChild>
            <w:div w:id="711149847">
              <w:marLeft w:val="0"/>
              <w:marRight w:val="0"/>
              <w:marTop w:val="0"/>
              <w:marBottom w:val="0"/>
              <w:divBdr>
                <w:top w:val="none" w:sz="0" w:space="0" w:color="auto"/>
                <w:left w:val="none" w:sz="0" w:space="0" w:color="auto"/>
                <w:bottom w:val="none" w:sz="0" w:space="0" w:color="auto"/>
                <w:right w:val="none" w:sz="0" w:space="0" w:color="auto"/>
              </w:divBdr>
              <w:divsChild>
                <w:div w:id="210719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439886">
      <w:bodyDiv w:val="1"/>
      <w:marLeft w:val="0"/>
      <w:marRight w:val="0"/>
      <w:marTop w:val="0"/>
      <w:marBottom w:val="0"/>
      <w:divBdr>
        <w:top w:val="none" w:sz="0" w:space="0" w:color="auto"/>
        <w:left w:val="none" w:sz="0" w:space="0" w:color="auto"/>
        <w:bottom w:val="none" w:sz="0" w:space="0" w:color="auto"/>
        <w:right w:val="none" w:sz="0" w:space="0" w:color="auto"/>
      </w:divBdr>
      <w:divsChild>
        <w:div w:id="247156000">
          <w:marLeft w:val="0"/>
          <w:marRight w:val="0"/>
          <w:marTop w:val="0"/>
          <w:marBottom w:val="0"/>
          <w:divBdr>
            <w:top w:val="none" w:sz="0" w:space="0" w:color="auto"/>
            <w:left w:val="none" w:sz="0" w:space="0" w:color="auto"/>
            <w:bottom w:val="none" w:sz="0" w:space="0" w:color="auto"/>
            <w:right w:val="none" w:sz="0" w:space="0" w:color="auto"/>
          </w:divBdr>
        </w:div>
        <w:div w:id="275720182">
          <w:marLeft w:val="0"/>
          <w:marRight w:val="0"/>
          <w:marTop w:val="0"/>
          <w:marBottom w:val="0"/>
          <w:divBdr>
            <w:top w:val="none" w:sz="0" w:space="0" w:color="auto"/>
            <w:left w:val="none" w:sz="0" w:space="0" w:color="auto"/>
            <w:bottom w:val="none" w:sz="0" w:space="0" w:color="auto"/>
            <w:right w:val="none" w:sz="0" w:space="0" w:color="auto"/>
          </w:divBdr>
        </w:div>
        <w:div w:id="701130025">
          <w:marLeft w:val="0"/>
          <w:marRight w:val="0"/>
          <w:marTop w:val="0"/>
          <w:marBottom w:val="0"/>
          <w:divBdr>
            <w:top w:val="none" w:sz="0" w:space="0" w:color="auto"/>
            <w:left w:val="none" w:sz="0" w:space="0" w:color="auto"/>
            <w:bottom w:val="none" w:sz="0" w:space="0" w:color="auto"/>
            <w:right w:val="none" w:sz="0" w:space="0" w:color="auto"/>
          </w:divBdr>
        </w:div>
        <w:div w:id="702290223">
          <w:marLeft w:val="0"/>
          <w:marRight w:val="0"/>
          <w:marTop w:val="0"/>
          <w:marBottom w:val="0"/>
          <w:divBdr>
            <w:top w:val="none" w:sz="0" w:space="0" w:color="auto"/>
            <w:left w:val="none" w:sz="0" w:space="0" w:color="auto"/>
            <w:bottom w:val="none" w:sz="0" w:space="0" w:color="auto"/>
            <w:right w:val="none" w:sz="0" w:space="0" w:color="auto"/>
          </w:divBdr>
        </w:div>
        <w:div w:id="764616533">
          <w:marLeft w:val="0"/>
          <w:marRight w:val="0"/>
          <w:marTop w:val="0"/>
          <w:marBottom w:val="0"/>
          <w:divBdr>
            <w:top w:val="none" w:sz="0" w:space="0" w:color="auto"/>
            <w:left w:val="none" w:sz="0" w:space="0" w:color="auto"/>
            <w:bottom w:val="none" w:sz="0" w:space="0" w:color="auto"/>
            <w:right w:val="none" w:sz="0" w:space="0" w:color="auto"/>
          </w:divBdr>
        </w:div>
        <w:div w:id="1198735000">
          <w:marLeft w:val="0"/>
          <w:marRight w:val="0"/>
          <w:marTop w:val="0"/>
          <w:marBottom w:val="0"/>
          <w:divBdr>
            <w:top w:val="none" w:sz="0" w:space="0" w:color="auto"/>
            <w:left w:val="none" w:sz="0" w:space="0" w:color="auto"/>
            <w:bottom w:val="none" w:sz="0" w:space="0" w:color="auto"/>
            <w:right w:val="none" w:sz="0" w:space="0" w:color="auto"/>
          </w:divBdr>
        </w:div>
        <w:div w:id="1453942752">
          <w:marLeft w:val="0"/>
          <w:marRight w:val="0"/>
          <w:marTop w:val="0"/>
          <w:marBottom w:val="0"/>
          <w:divBdr>
            <w:top w:val="none" w:sz="0" w:space="0" w:color="auto"/>
            <w:left w:val="none" w:sz="0" w:space="0" w:color="auto"/>
            <w:bottom w:val="none" w:sz="0" w:space="0" w:color="auto"/>
            <w:right w:val="none" w:sz="0" w:space="0" w:color="auto"/>
          </w:divBdr>
        </w:div>
        <w:div w:id="1599677261">
          <w:marLeft w:val="0"/>
          <w:marRight w:val="0"/>
          <w:marTop w:val="0"/>
          <w:marBottom w:val="0"/>
          <w:divBdr>
            <w:top w:val="none" w:sz="0" w:space="0" w:color="auto"/>
            <w:left w:val="none" w:sz="0" w:space="0" w:color="auto"/>
            <w:bottom w:val="none" w:sz="0" w:space="0" w:color="auto"/>
            <w:right w:val="none" w:sz="0" w:space="0" w:color="auto"/>
          </w:divBdr>
        </w:div>
        <w:div w:id="1604343644">
          <w:marLeft w:val="0"/>
          <w:marRight w:val="0"/>
          <w:marTop w:val="0"/>
          <w:marBottom w:val="0"/>
          <w:divBdr>
            <w:top w:val="none" w:sz="0" w:space="0" w:color="auto"/>
            <w:left w:val="none" w:sz="0" w:space="0" w:color="auto"/>
            <w:bottom w:val="none" w:sz="0" w:space="0" w:color="auto"/>
            <w:right w:val="none" w:sz="0" w:space="0" w:color="auto"/>
          </w:divBdr>
        </w:div>
        <w:div w:id="1790010857">
          <w:marLeft w:val="0"/>
          <w:marRight w:val="0"/>
          <w:marTop w:val="0"/>
          <w:marBottom w:val="0"/>
          <w:divBdr>
            <w:top w:val="none" w:sz="0" w:space="0" w:color="auto"/>
            <w:left w:val="none" w:sz="0" w:space="0" w:color="auto"/>
            <w:bottom w:val="none" w:sz="0" w:space="0" w:color="auto"/>
            <w:right w:val="none" w:sz="0" w:space="0" w:color="auto"/>
          </w:divBdr>
        </w:div>
      </w:divsChild>
    </w:div>
    <w:div w:id="1438914340">
      <w:bodyDiv w:val="1"/>
      <w:marLeft w:val="390"/>
      <w:marRight w:val="390"/>
      <w:marTop w:val="0"/>
      <w:marBottom w:val="0"/>
      <w:divBdr>
        <w:top w:val="none" w:sz="0" w:space="0" w:color="auto"/>
        <w:left w:val="none" w:sz="0" w:space="0" w:color="auto"/>
        <w:bottom w:val="none" w:sz="0" w:space="0" w:color="auto"/>
        <w:right w:val="none" w:sz="0" w:space="0" w:color="auto"/>
      </w:divBdr>
      <w:divsChild>
        <w:div w:id="1880236764">
          <w:marLeft w:val="0"/>
          <w:marRight w:val="0"/>
          <w:marTop w:val="0"/>
          <w:marBottom w:val="0"/>
          <w:divBdr>
            <w:top w:val="none" w:sz="0" w:space="0" w:color="auto"/>
            <w:left w:val="none" w:sz="0" w:space="0" w:color="auto"/>
            <w:bottom w:val="none" w:sz="0" w:space="0" w:color="auto"/>
            <w:right w:val="none" w:sz="0" w:space="0" w:color="auto"/>
          </w:divBdr>
        </w:div>
      </w:divsChild>
    </w:div>
    <w:div w:id="1801848249">
      <w:bodyDiv w:val="1"/>
      <w:marLeft w:val="390"/>
      <w:marRight w:val="390"/>
      <w:marTop w:val="0"/>
      <w:marBottom w:val="0"/>
      <w:divBdr>
        <w:top w:val="none" w:sz="0" w:space="0" w:color="auto"/>
        <w:left w:val="none" w:sz="0" w:space="0" w:color="auto"/>
        <w:bottom w:val="none" w:sz="0" w:space="0" w:color="auto"/>
        <w:right w:val="none" w:sz="0" w:space="0" w:color="auto"/>
      </w:divBdr>
      <w:divsChild>
        <w:div w:id="962030332">
          <w:marLeft w:val="0"/>
          <w:marRight w:val="0"/>
          <w:marTop w:val="0"/>
          <w:marBottom w:val="0"/>
          <w:divBdr>
            <w:top w:val="none" w:sz="0" w:space="0" w:color="auto"/>
            <w:left w:val="none" w:sz="0" w:space="0" w:color="auto"/>
            <w:bottom w:val="none" w:sz="0" w:space="0" w:color="auto"/>
            <w:right w:val="none" w:sz="0" w:space="0" w:color="auto"/>
          </w:divBdr>
        </w:div>
      </w:divsChild>
    </w:div>
    <w:div w:id="1816487181">
      <w:bodyDiv w:val="1"/>
      <w:marLeft w:val="390"/>
      <w:marRight w:val="390"/>
      <w:marTop w:val="0"/>
      <w:marBottom w:val="0"/>
      <w:divBdr>
        <w:top w:val="none" w:sz="0" w:space="0" w:color="auto"/>
        <w:left w:val="none" w:sz="0" w:space="0" w:color="auto"/>
        <w:bottom w:val="none" w:sz="0" w:space="0" w:color="auto"/>
        <w:right w:val="none" w:sz="0" w:space="0" w:color="auto"/>
      </w:divBdr>
      <w:divsChild>
        <w:div w:id="1738476621">
          <w:marLeft w:val="0"/>
          <w:marRight w:val="0"/>
          <w:marTop w:val="0"/>
          <w:marBottom w:val="0"/>
          <w:divBdr>
            <w:top w:val="none" w:sz="0" w:space="0" w:color="auto"/>
            <w:left w:val="none" w:sz="0" w:space="0" w:color="auto"/>
            <w:bottom w:val="none" w:sz="0" w:space="0" w:color="auto"/>
            <w:right w:val="none" w:sz="0" w:space="0" w:color="auto"/>
          </w:divBdr>
        </w:div>
      </w:divsChild>
    </w:div>
    <w:div w:id="1896355576">
      <w:bodyDiv w:val="1"/>
      <w:marLeft w:val="390"/>
      <w:marRight w:val="390"/>
      <w:marTop w:val="0"/>
      <w:marBottom w:val="0"/>
      <w:divBdr>
        <w:top w:val="none" w:sz="0" w:space="0" w:color="auto"/>
        <w:left w:val="none" w:sz="0" w:space="0" w:color="auto"/>
        <w:bottom w:val="none" w:sz="0" w:space="0" w:color="auto"/>
        <w:right w:val="none" w:sz="0" w:space="0" w:color="auto"/>
      </w:divBdr>
      <w:divsChild>
        <w:div w:id="553541842">
          <w:marLeft w:val="0"/>
          <w:marRight w:val="0"/>
          <w:marTop w:val="0"/>
          <w:marBottom w:val="0"/>
          <w:divBdr>
            <w:top w:val="none" w:sz="0" w:space="0" w:color="auto"/>
            <w:left w:val="none" w:sz="0" w:space="0" w:color="auto"/>
            <w:bottom w:val="none" w:sz="0" w:space="0" w:color="auto"/>
            <w:right w:val="none" w:sz="0" w:space="0" w:color="auto"/>
          </w:divBdr>
        </w:div>
      </w:divsChild>
    </w:div>
    <w:div w:id="1970161928">
      <w:bodyDiv w:val="1"/>
      <w:marLeft w:val="0"/>
      <w:marRight w:val="0"/>
      <w:marTop w:val="0"/>
      <w:marBottom w:val="0"/>
      <w:divBdr>
        <w:top w:val="none" w:sz="0" w:space="0" w:color="auto"/>
        <w:left w:val="none" w:sz="0" w:space="0" w:color="auto"/>
        <w:bottom w:val="none" w:sz="0" w:space="0" w:color="auto"/>
        <w:right w:val="none" w:sz="0" w:space="0" w:color="auto"/>
      </w:divBdr>
      <w:divsChild>
        <w:div w:id="773523125">
          <w:marLeft w:val="0"/>
          <w:marRight w:val="0"/>
          <w:marTop w:val="0"/>
          <w:marBottom w:val="0"/>
          <w:divBdr>
            <w:top w:val="none" w:sz="0" w:space="0" w:color="auto"/>
            <w:left w:val="none" w:sz="0" w:space="0" w:color="auto"/>
            <w:bottom w:val="none" w:sz="0" w:space="0" w:color="auto"/>
            <w:right w:val="none" w:sz="0" w:space="0" w:color="auto"/>
          </w:divBdr>
        </w:div>
        <w:div w:id="1289238618">
          <w:marLeft w:val="0"/>
          <w:marRight w:val="0"/>
          <w:marTop w:val="0"/>
          <w:marBottom w:val="0"/>
          <w:divBdr>
            <w:top w:val="none" w:sz="0" w:space="0" w:color="auto"/>
            <w:left w:val="none" w:sz="0" w:space="0" w:color="auto"/>
            <w:bottom w:val="none" w:sz="0" w:space="0" w:color="auto"/>
            <w:right w:val="none" w:sz="0" w:space="0" w:color="auto"/>
          </w:divBdr>
        </w:div>
        <w:div w:id="1096097538">
          <w:marLeft w:val="0"/>
          <w:marRight w:val="0"/>
          <w:marTop w:val="0"/>
          <w:marBottom w:val="0"/>
          <w:divBdr>
            <w:top w:val="none" w:sz="0" w:space="0" w:color="auto"/>
            <w:left w:val="none" w:sz="0" w:space="0" w:color="auto"/>
            <w:bottom w:val="none" w:sz="0" w:space="0" w:color="auto"/>
            <w:right w:val="none" w:sz="0" w:space="0" w:color="auto"/>
          </w:divBdr>
          <w:divsChild>
            <w:div w:id="1533806437">
              <w:marLeft w:val="0"/>
              <w:marRight w:val="0"/>
              <w:marTop w:val="0"/>
              <w:marBottom w:val="0"/>
              <w:divBdr>
                <w:top w:val="none" w:sz="0" w:space="0" w:color="auto"/>
                <w:left w:val="none" w:sz="0" w:space="0" w:color="auto"/>
                <w:bottom w:val="none" w:sz="0" w:space="0" w:color="auto"/>
                <w:right w:val="none" w:sz="0" w:space="0" w:color="auto"/>
              </w:divBdr>
            </w:div>
            <w:div w:id="829103256">
              <w:marLeft w:val="0"/>
              <w:marRight w:val="0"/>
              <w:marTop w:val="0"/>
              <w:marBottom w:val="0"/>
              <w:divBdr>
                <w:top w:val="none" w:sz="0" w:space="0" w:color="auto"/>
                <w:left w:val="none" w:sz="0" w:space="0" w:color="auto"/>
                <w:bottom w:val="none" w:sz="0" w:space="0" w:color="auto"/>
                <w:right w:val="none" w:sz="0" w:space="0" w:color="auto"/>
              </w:divBdr>
            </w:div>
            <w:div w:id="121072344">
              <w:marLeft w:val="0"/>
              <w:marRight w:val="0"/>
              <w:marTop w:val="0"/>
              <w:marBottom w:val="0"/>
              <w:divBdr>
                <w:top w:val="none" w:sz="0" w:space="0" w:color="auto"/>
                <w:left w:val="none" w:sz="0" w:space="0" w:color="auto"/>
                <w:bottom w:val="none" w:sz="0" w:space="0" w:color="auto"/>
                <w:right w:val="none" w:sz="0" w:space="0" w:color="auto"/>
              </w:divBdr>
            </w:div>
            <w:div w:id="216935869">
              <w:marLeft w:val="0"/>
              <w:marRight w:val="0"/>
              <w:marTop w:val="0"/>
              <w:marBottom w:val="0"/>
              <w:divBdr>
                <w:top w:val="none" w:sz="0" w:space="0" w:color="auto"/>
                <w:left w:val="none" w:sz="0" w:space="0" w:color="auto"/>
                <w:bottom w:val="none" w:sz="0" w:space="0" w:color="auto"/>
                <w:right w:val="none" w:sz="0" w:space="0" w:color="auto"/>
              </w:divBdr>
            </w:div>
            <w:div w:id="1219709974">
              <w:marLeft w:val="0"/>
              <w:marRight w:val="0"/>
              <w:marTop w:val="0"/>
              <w:marBottom w:val="0"/>
              <w:divBdr>
                <w:top w:val="none" w:sz="0" w:space="0" w:color="auto"/>
                <w:left w:val="none" w:sz="0" w:space="0" w:color="auto"/>
                <w:bottom w:val="none" w:sz="0" w:space="0" w:color="auto"/>
                <w:right w:val="none" w:sz="0" w:space="0" w:color="auto"/>
              </w:divBdr>
            </w:div>
            <w:div w:id="389773164">
              <w:marLeft w:val="0"/>
              <w:marRight w:val="0"/>
              <w:marTop w:val="0"/>
              <w:marBottom w:val="0"/>
              <w:divBdr>
                <w:top w:val="none" w:sz="0" w:space="0" w:color="auto"/>
                <w:left w:val="none" w:sz="0" w:space="0" w:color="auto"/>
                <w:bottom w:val="none" w:sz="0" w:space="0" w:color="auto"/>
                <w:right w:val="none" w:sz="0" w:space="0" w:color="auto"/>
              </w:divBdr>
            </w:div>
            <w:div w:id="350761393">
              <w:marLeft w:val="0"/>
              <w:marRight w:val="0"/>
              <w:marTop w:val="0"/>
              <w:marBottom w:val="0"/>
              <w:divBdr>
                <w:top w:val="none" w:sz="0" w:space="0" w:color="auto"/>
                <w:left w:val="none" w:sz="0" w:space="0" w:color="auto"/>
                <w:bottom w:val="none" w:sz="0" w:space="0" w:color="auto"/>
                <w:right w:val="none" w:sz="0" w:space="0" w:color="auto"/>
              </w:divBdr>
            </w:div>
            <w:div w:id="1907062371">
              <w:marLeft w:val="0"/>
              <w:marRight w:val="0"/>
              <w:marTop w:val="0"/>
              <w:marBottom w:val="0"/>
              <w:divBdr>
                <w:top w:val="none" w:sz="0" w:space="0" w:color="auto"/>
                <w:left w:val="none" w:sz="0" w:space="0" w:color="auto"/>
                <w:bottom w:val="none" w:sz="0" w:space="0" w:color="auto"/>
                <w:right w:val="none" w:sz="0" w:space="0" w:color="auto"/>
              </w:divBdr>
            </w:div>
            <w:div w:id="1511333232">
              <w:marLeft w:val="0"/>
              <w:marRight w:val="0"/>
              <w:marTop w:val="0"/>
              <w:marBottom w:val="0"/>
              <w:divBdr>
                <w:top w:val="none" w:sz="0" w:space="0" w:color="auto"/>
                <w:left w:val="none" w:sz="0" w:space="0" w:color="auto"/>
                <w:bottom w:val="none" w:sz="0" w:space="0" w:color="auto"/>
                <w:right w:val="none" w:sz="0" w:space="0" w:color="auto"/>
              </w:divBdr>
            </w:div>
            <w:div w:id="1627815253">
              <w:marLeft w:val="0"/>
              <w:marRight w:val="0"/>
              <w:marTop w:val="0"/>
              <w:marBottom w:val="0"/>
              <w:divBdr>
                <w:top w:val="none" w:sz="0" w:space="0" w:color="auto"/>
                <w:left w:val="none" w:sz="0" w:space="0" w:color="auto"/>
                <w:bottom w:val="none" w:sz="0" w:space="0" w:color="auto"/>
                <w:right w:val="none" w:sz="0" w:space="0" w:color="auto"/>
              </w:divBdr>
            </w:div>
            <w:div w:id="1674142608">
              <w:marLeft w:val="0"/>
              <w:marRight w:val="0"/>
              <w:marTop w:val="0"/>
              <w:marBottom w:val="0"/>
              <w:divBdr>
                <w:top w:val="none" w:sz="0" w:space="0" w:color="auto"/>
                <w:left w:val="none" w:sz="0" w:space="0" w:color="auto"/>
                <w:bottom w:val="none" w:sz="0" w:space="0" w:color="auto"/>
                <w:right w:val="none" w:sz="0" w:space="0" w:color="auto"/>
              </w:divBdr>
            </w:div>
            <w:div w:id="586041308">
              <w:marLeft w:val="0"/>
              <w:marRight w:val="0"/>
              <w:marTop w:val="0"/>
              <w:marBottom w:val="0"/>
              <w:divBdr>
                <w:top w:val="none" w:sz="0" w:space="0" w:color="auto"/>
                <w:left w:val="none" w:sz="0" w:space="0" w:color="auto"/>
                <w:bottom w:val="none" w:sz="0" w:space="0" w:color="auto"/>
                <w:right w:val="none" w:sz="0" w:space="0" w:color="auto"/>
              </w:divBdr>
            </w:div>
            <w:div w:id="1623221391">
              <w:marLeft w:val="0"/>
              <w:marRight w:val="0"/>
              <w:marTop w:val="0"/>
              <w:marBottom w:val="0"/>
              <w:divBdr>
                <w:top w:val="none" w:sz="0" w:space="0" w:color="auto"/>
                <w:left w:val="none" w:sz="0" w:space="0" w:color="auto"/>
                <w:bottom w:val="none" w:sz="0" w:space="0" w:color="auto"/>
                <w:right w:val="none" w:sz="0" w:space="0" w:color="auto"/>
              </w:divBdr>
            </w:div>
            <w:div w:id="2008364314">
              <w:marLeft w:val="0"/>
              <w:marRight w:val="0"/>
              <w:marTop w:val="0"/>
              <w:marBottom w:val="0"/>
              <w:divBdr>
                <w:top w:val="none" w:sz="0" w:space="0" w:color="auto"/>
                <w:left w:val="none" w:sz="0" w:space="0" w:color="auto"/>
                <w:bottom w:val="none" w:sz="0" w:space="0" w:color="auto"/>
                <w:right w:val="none" w:sz="0" w:space="0" w:color="auto"/>
              </w:divBdr>
            </w:div>
            <w:div w:id="944459016">
              <w:marLeft w:val="0"/>
              <w:marRight w:val="0"/>
              <w:marTop w:val="0"/>
              <w:marBottom w:val="0"/>
              <w:divBdr>
                <w:top w:val="none" w:sz="0" w:space="0" w:color="auto"/>
                <w:left w:val="none" w:sz="0" w:space="0" w:color="auto"/>
                <w:bottom w:val="none" w:sz="0" w:space="0" w:color="auto"/>
                <w:right w:val="none" w:sz="0" w:space="0" w:color="auto"/>
              </w:divBdr>
            </w:div>
            <w:div w:id="1200123742">
              <w:marLeft w:val="0"/>
              <w:marRight w:val="0"/>
              <w:marTop w:val="0"/>
              <w:marBottom w:val="0"/>
              <w:divBdr>
                <w:top w:val="none" w:sz="0" w:space="0" w:color="auto"/>
                <w:left w:val="none" w:sz="0" w:space="0" w:color="auto"/>
                <w:bottom w:val="none" w:sz="0" w:space="0" w:color="auto"/>
                <w:right w:val="none" w:sz="0" w:space="0" w:color="auto"/>
              </w:divBdr>
            </w:div>
            <w:div w:id="132215799">
              <w:marLeft w:val="0"/>
              <w:marRight w:val="0"/>
              <w:marTop w:val="0"/>
              <w:marBottom w:val="0"/>
              <w:divBdr>
                <w:top w:val="none" w:sz="0" w:space="0" w:color="auto"/>
                <w:left w:val="none" w:sz="0" w:space="0" w:color="auto"/>
                <w:bottom w:val="none" w:sz="0" w:space="0" w:color="auto"/>
                <w:right w:val="none" w:sz="0" w:space="0" w:color="auto"/>
              </w:divBdr>
            </w:div>
            <w:div w:id="2015066832">
              <w:marLeft w:val="0"/>
              <w:marRight w:val="0"/>
              <w:marTop w:val="0"/>
              <w:marBottom w:val="0"/>
              <w:divBdr>
                <w:top w:val="none" w:sz="0" w:space="0" w:color="auto"/>
                <w:left w:val="none" w:sz="0" w:space="0" w:color="auto"/>
                <w:bottom w:val="none" w:sz="0" w:space="0" w:color="auto"/>
                <w:right w:val="none" w:sz="0" w:space="0" w:color="auto"/>
              </w:divBdr>
            </w:div>
            <w:div w:id="507213457">
              <w:marLeft w:val="0"/>
              <w:marRight w:val="0"/>
              <w:marTop w:val="0"/>
              <w:marBottom w:val="0"/>
              <w:divBdr>
                <w:top w:val="none" w:sz="0" w:space="0" w:color="auto"/>
                <w:left w:val="none" w:sz="0" w:space="0" w:color="auto"/>
                <w:bottom w:val="none" w:sz="0" w:space="0" w:color="auto"/>
                <w:right w:val="none" w:sz="0" w:space="0" w:color="auto"/>
              </w:divBdr>
            </w:div>
            <w:div w:id="1368723738">
              <w:marLeft w:val="0"/>
              <w:marRight w:val="0"/>
              <w:marTop w:val="0"/>
              <w:marBottom w:val="0"/>
              <w:divBdr>
                <w:top w:val="none" w:sz="0" w:space="0" w:color="auto"/>
                <w:left w:val="none" w:sz="0" w:space="0" w:color="auto"/>
                <w:bottom w:val="none" w:sz="0" w:space="0" w:color="auto"/>
                <w:right w:val="none" w:sz="0" w:space="0" w:color="auto"/>
              </w:divBdr>
            </w:div>
            <w:div w:id="811680324">
              <w:marLeft w:val="0"/>
              <w:marRight w:val="0"/>
              <w:marTop w:val="0"/>
              <w:marBottom w:val="0"/>
              <w:divBdr>
                <w:top w:val="none" w:sz="0" w:space="0" w:color="auto"/>
                <w:left w:val="none" w:sz="0" w:space="0" w:color="auto"/>
                <w:bottom w:val="none" w:sz="0" w:space="0" w:color="auto"/>
                <w:right w:val="none" w:sz="0" w:space="0" w:color="auto"/>
              </w:divBdr>
            </w:div>
          </w:divsChild>
        </w:div>
        <w:div w:id="345399506">
          <w:marLeft w:val="0"/>
          <w:marRight w:val="0"/>
          <w:marTop w:val="0"/>
          <w:marBottom w:val="0"/>
          <w:divBdr>
            <w:top w:val="none" w:sz="0" w:space="0" w:color="auto"/>
            <w:left w:val="none" w:sz="0" w:space="0" w:color="auto"/>
            <w:bottom w:val="none" w:sz="0" w:space="0" w:color="auto"/>
            <w:right w:val="none" w:sz="0" w:space="0" w:color="auto"/>
          </w:divBdr>
        </w:div>
        <w:div w:id="1322927652">
          <w:marLeft w:val="0"/>
          <w:marRight w:val="0"/>
          <w:marTop w:val="0"/>
          <w:marBottom w:val="0"/>
          <w:divBdr>
            <w:top w:val="none" w:sz="0" w:space="0" w:color="auto"/>
            <w:left w:val="none" w:sz="0" w:space="0" w:color="auto"/>
            <w:bottom w:val="none" w:sz="0" w:space="0" w:color="auto"/>
            <w:right w:val="none" w:sz="0" w:space="0" w:color="auto"/>
          </w:divBdr>
          <w:divsChild>
            <w:div w:id="2121561688">
              <w:marLeft w:val="0"/>
              <w:marRight w:val="0"/>
              <w:marTop w:val="0"/>
              <w:marBottom w:val="0"/>
              <w:divBdr>
                <w:top w:val="none" w:sz="0" w:space="0" w:color="auto"/>
                <w:left w:val="none" w:sz="0" w:space="0" w:color="auto"/>
                <w:bottom w:val="none" w:sz="0" w:space="0" w:color="auto"/>
                <w:right w:val="none" w:sz="0" w:space="0" w:color="auto"/>
              </w:divBdr>
            </w:div>
            <w:div w:id="836072044">
              <w:marLeft w:val="0"/>
              <w:marRight w:val="0"/>
              <w:marTop w:val="0"/>
              <w:marBottom w:val="0"/>
              <w:divBdr>
                <w:top w:val="none" w:sz="0" w:space="0" w:color="auto"/>
                <w:left w:val="none" w:sz="0" w:space="0" w:color="auto"/>
                <w:bottom w:val="none" w:sz="0" w:space="0" w:color="auto"/>
                <w:right w:val="none" w:sz="0" w:space="0" w:color="auto"/>
              </w:divBdr>
            </w:div>
            <w:div w:id="1117413257">
              <w:marLeft w:val="0"/>
              <w:marRight w:val="0"/>
              <w:marTop w:val="0"/>
              <w:marBottom w:val="0"/>
              <w:divBdr>
                <w:top w:val="none" w:sz="0" w:space="0" w:color="auto"/>
                <w:left w:val="none" w:sz="0" w:space="0" w:color="auto"/>
                <w:bottom w:val="none" w:sz="0" w:space="0" w:color="auto"/>
                <w:right w:val="none" w:sz="0" w:space="0" w:color="auto"/>
              </w:divBdr>
            </w:div>
            <w:div w:id="963854562">
              <w:marLeft w:val="0"/>
              <w:marRight w:val="0"/>
              <w:marTop w:val="0"/>
              <w:marBottom w:val="0"/>
              <w:divBdr>
                <w:top w:val="none" w:sz="0" w:space="0" w:color="auto"/>
                <w:left w:val="none" w:sz="0" w:space="0" w:color="auto"/>
                <w:bottom w:val="none" w:sz="0" w:space="0" w:color="auto"/>
                <w:right w:val="none" w:sz="0" w:space="0" w:color="auto"/>
              </w:divBdr>
            </w:div>
            <w:div w:id="781529952">
              <w:marLeft w:val="0"/>
              <w:marRight w:val="0"/>
              <w:marTop w:val="0"/>
              <w:marBottom w:val="0"/>
              <w:divBdr>
                <w:top w:val="none" w:sz="0" w:space="0" w:color="auto"/>
                <w:left w:val="none" w:sz="0" w:space="0" w:color="auto"/>
                <w:bottom w:val="none" w:sz="0" w:space="0" w:color="auto"/>
                <w:right w:val="none" w:sz="0" w:space="0" w:color="auto"/>
              </w:divBdr>
            </w:div>
            <w:div w:id="13531926">
              <w:marLeft w:val="0"/>
              <w:marRight w:val="0"/>
              <w:marTop w:val="0"/>
              <w:marBottom w:val="0"/>
              <w:divBdr>
                <w:top w:val="none" w:sz="0" w:space="0" w:color="auto"/>
                <w:left w:val="none" w:sz="0" w:space="0" w:color="auto"/>
                <w:bottom w:val="none" w:sz="0" w:space="0" w:color="auto"/>
                <w:right w:val="none" w:sz="0" w:space="0" w:color="auto"/>
              </w:divBdr>
            </w:div>
            <w:div w:id="761684182">
              <w:marLeft w:val="0"/>
              <w:marRight w:val="0"/>
              <w:marTop w:val="0"/>
              <w:marBottom w:val="0"/>
              <w:divBdr>
                <w:top w:val="none" w:sz="0" w:space="0" w:color="auto"/>
                <w:left w:val="none" w:sz="0" w:space="0" w:color="auto"/>
                <w:bottom w:val="none" w:sz="0" w:space="0" w:color="auto"/>
                <w:right w:val="none" w:sz="0" w:space="0" w:color="auto"/>
              </w:divBdr>
            </w:div>
            <w:div w:id="342973217">
              <w:marLeft w:val="0"/>
              <w:marRight w:val="0"/>
              <w:marTop w:val="0"/>
              <w:marBottom w:val="0"/>
              <w:divBdr>
                <w:top w:val="none" w:sz="0" w:space="0" w:color="auto"/>
                <w:left w:val="none" w:sz="0" w:space="0" w:color="auto"/>
                <w:bottom w:val="none" w:sz="0" w:space="0" w:color="auto"/>
                <w:right w:val="none" w:sz="0" w:space="0" w:color="auto"/>
              </w:divBdr>
            </w:div>
            <w:div w:id="407927238">
              <w:marLeft w:val="0"/>
              <w:marRight w:val="0"/>
              <w:marTop w:val="0"/>
              <w:marBottom w:val="0"/>
              <w:divBdr>
                <w:top w:val="none" w:sz="0" w:space="0" w:color="auto"/>
                <w:left w:val="none" w:sz="0" w:space="0" w:color="auto"/>
                <w:bottom w:val="none" w:sz="0" w:space="0" w:color="auto"/>
                <w:right w:val="none" w:sz="0" w:space="0" w:color="auto"/>
              </w:divBdr>
            </w:div>
            <w:div w:id="1304238462">
              <w:marLeft w:val="0"/>
              <w:marRight w:val="0"/>
              <w:marTop w:val="0"/>
              <w:marBottom w:val="0"/>
              <w:divBdr>
                <w:top w:val="none" w:sz="0" w:space="0" w:color="auto"/>
                <w:left w:val="none" w:sz="0" w:space="0" w:color="auto"/>
                <w:bottom w:val="none" w:sz="0" w:space="0" w:color="auto"/>
                <w:right w:val="none" w:sz="0" w:space="0" w:color="auto"/>
              </w:divBdr>
            </w:div>
            <w:div w:id="188615111">
              <w:marLeft w:val="0"/>
              <w:marRight w:val="0"/>
              <w:marTop w:val="0"/>
              <w:marBottom w:val="0"/>
              <w:divBdr>
                <w:top w:val="none" w:sz="0" w:space="0" w:color="auto"/>
                <w:left w:val="none" w:sz="0" w:space="0" w:color="auto"/>
                <w:bottom w:val="none" w:sz="0" w:space="0" w:color="auto"/>
                <w:right w:val="none" w:sz="0" w:space="0" w:color="auto"/>
              </w:divBdr>
            </w:div>
            <w:div w:id="758453221">
              <w:marLeft w:val="0"/>
              <w:marRight w:val="0"/>
              <w:marTop w:val="0"/>
              <w:marBottom w:val="0"/>
              <w:divBdr>
                <w:top w:val="none" w:sz="0" w:space="0" w:color="auto"/>
                <w:left w:val="none" w:sz="0" w:space="0" w:color="auto"/>
                <w:bottom w:val="none" w:sz="0" w:space="0" w:color="auto"/>
                <w:right w:val="none" w:sz="0" w:space="0" w:color="auto"/>
              </w:divBdr>
            </w:div>
            <w:div w:id="1123423465">
              <w:marLeft w:val="0"/>
              <w:marRight w:val="0"/>
              <w:marTop w:val="0"/>
              <w:marBottom w:val="0"/>
              <w:divBdr>
                <w:top w:val="none" w:sz="0" w:space="0" w:color="auto"/>
                <w:left w:val="none" w:sz="0" w:space="0" w:color="auto"/>
                <w:bottom w:val="none" w:sz="0" w:space="0" w:color="auto"/>
                <w:right w:val="none" w:sz="0" w:space="0" w:color="auto"/>
              </w:divBdr>
            </w:div>
          </w:divsChild>
        </w:div>
        <w:div w:id="2033652640">
          <w:marLeft w:val="0"/>
          <w:marRight w:val="0"/>
          <w:marTop w:val="0"/>
          <w:marBottom w:val="0"/>
          <w:divBdr>
            <w:top w:val="none" w:sz="0" w:space="0" w:color="auto"/>
            <w:left w:val="none" w:sz="0" w:space="0" w:color="auto"/>
            <w:bottom w:val="none" w:sz="0" w:space="0" w:color="auto"/>
            <w:right w:val="none" w:sz="0" w:space="0" w:color="auto"/>
          </w:divBdr>
        </w:div>
        <w:div w:id="928319781">
          <w:marLeft w:val="0"/>
          <w:marRight w:val="0"/>
          <w:marTop w:val="0"/>
          <w:marBottom w:val="0"/>
          <w:divBdr>
            <w:top w:val="none" w:sz="0" w:space="0" w:color="auto"/>
            <w:left w:val="none" w:sz="0" w:space="0" w:color="auto"/>
            <w:bottom w:val="none" w:sz="0" w:space="0" w:color="auto"/>
            <w:right w:val="none" w:sz="0" w:space="0" w:color="auto"/>
          </w:divBdr>
          <w:divsChild>
            <w:div w:id="1910846084">
              <w:marLeft w:val="0"/>
              <w:marRight w:val="0"/>
              <w:marTop w:val="0"/>
              <w:marBottom w:val="0"/>
              <w:divBdr>
                <w:top w:val="none" w:sz="0" w:space="0" w:color="auto"/>
                <w:left w:val="none" w:sz="0" w:space="0" w:color="auto"/>
                <w:bottom w:val="none" w:sz="0" w:space="0" w:color="auto"/>
                <w:right w:val="none" w:sz="0" w:space="0" w:color="auto"/>
              </w:divBdr>
            </w:div>
            <w:div w:id="286205116">
              <w:marLeft w:val="0"/>
              <w:marRight w:val="0"/>
              <w:marTop w:val="0"/>
              <w:marBottom w:val="0"/>
              <w:divBdr>
                <w:top w:val="none" w:sz="0" w:space="0" w:color="auto"/>
                <w:left w:val="none" w:sz="0" w:space="0" w:color="auto"/>
                <w:bottom w:val="none" w:sz="0" w:space="0" w:color="auto"/>
                <w:right w:val="none" w:sz="0" w:space="0" w:color="auto"/>
              </w:divBdr>
            </w:div>
            <w:div w:id="1348754530">
              <w:marLeft w:val="0"/>
              <w:marRight w:val="0"/>
              <w:marTop w:val="0"/>
              <w:marBottom w:val="0"/>
              <w:divBdr>
                <w:top w:val="none" w:sz="0" w:space="0" w:color="auto"/>
                <w:left w:val="none" w:sz="0" w:space="0" w:color="auto"/>
                <w:bottom w:val="none" w:sz="0" w:space="0" w:color="auto"/>
                <w:right w:val="none" w:sz="0" w:space="0" w:color="auto"/>
              </w:divBdr>
            </w:div>
            <w:div w:id="1171068279">
              <w:marLeft w:val="0"/>
              <w:marRight w:val="0"/>
              <w:marTop w:val="0"/>
              <w:marBottom w:val="0"/>
              <w:divBdr>
                <w:top w:val="none" w:sz="0" w:space="0" w:color="auto"/>
                <w:left w:val="none" w:sz="0" w:space="0" w:color="auto"/>
                <w:bottom w:val="none" w:sz="0" w:space="0" w:color="auto"/>
                <w:right w:val="none" w:sz="0" w:space="0" w:color="auto"/>
              </w:divBdr>
            </w:div>
            <w:div w:id="2116289445">
              <w:marLeft w:val="0"/>
              <w:marRight w:val="0"/>
              <w:marTop w:val="0"/>
              <w:marBottom w:val="0"/>
              <w:divBdr>
                <w:top w:val="none" w:sz="0" w:space="0" w:color="auto"/>
                <w:left w:val="none" w:sz="0" w:space="0" w:color="auto"/>
                <w:bottom w:val="none" w:sz="0" w:space="0" w:color="auto"/>
                <w:right w:val="none" w:sz="0" w:space="0" w:color="auto"/>
              </w:divBdr>
            </w:div>
            <w:div w:id="1472138260">
              <w:marLeft w:val="0"/>
              <w:marRight w:val="0"/>
              <w:marTop w:val="0"/>
              <w:marBottom w:val="0"/>
              <w:divBdr>
                <w:top w:val="none" w:sz="0" w:space="0" w:color="auto"/>
                <w:left w:val="none" w:sz="0" w:space="0" w:color="auto"/>
                <w:bottom w:val="none" w:sz="0" w:space="0" w:color="auto"/>
                <w:right w:val="none" w:sz="0" w:space="0" w:color="auto"/>
              </w:divBdr>
            </w:div>
            <w:div w:id="1977442833">
              <w:marLeft w:val="0"/>
              <w:marRight w:val="0"/>
              <w:marTop w:val="0"/>
              <w:marBottom w:val="0"/>
              <w:divBdr>
                <w:top w:val="none" w:sz="0" w:space="0" w:color="auto"/>
                <w:left w:val="none" w:sz="0" w:space="0" w:color="auto"/>
                <w:bottom w:val="none" w:sz="0" w:space="0" w:color="auto"/>
                <w:right w:val="none" w:sz="0" w:space="0" w:color="auto"/>
              </w:divBdr>
            </w:div>
            <w:div w:id="959653005">
              <w:marLeft w:val="0"/>
              <w:marRight w:val="0"/>
              <w:marTop w:val="0"/>
              <w:marBottom w:val="0"/>
              <w:divBdr>
                <w:top w:val="none" w:sz="0" w:space="0" w:color="auto"/>
                <w:left w:val="none" w:sz="0" w:space="0" w:color="auto"/>
                <w:bottom w:val="none" w:sz="0" w:space="0" w:color="auto"/>
                <w:right w:val="none" w:sz="0" w:space="0" w:color="auto"/>
              </w:divBdr>
            </w:div>
            <w:div w:id="1266229907">
              <w:marLeft w:val="0"/>
              <w:marRight w:val="0"/>
              <w:marTop w:val="0"/>
              <w:marBottom w:val="0"/>
              <w:divBdr>
                <w:top w:val="none" w:sz="0" w:space="0" w:color="auto"/>
                <w:left w:val="none" w:sz="0" w:space="0" w:color="auto"/>
                <w:bottom w:val="none" w:sz="0" w:space="0" w:color="auto"/>
                <w:right w:val="none" w:sz="0" w:space="0" w:color="auto"/>
              </w:divBdr>
            </w:div>
            <w:div w:id="1686394417">
              <w:marLeft w:val="0"/>
              <w:marRight w:val="0"/>
              <w:marTop w:val="0"/>
              <w:marBottom w:val="0"/>
              <w:divBdr>
                <w:top w:val="none" w:sz="0" w:space="0" w:color="auto"/>
                <w:left w:val="none" w:sz="0" w:space="0" w:color="auto"/>
                <w:bottom w:val="none" w:sz="0" w:space="0" w:color="auto"/>
                <w:right w:val="none" w:sz="0" w:space="0" w:color="auto"/>
              </w:divBdr>
            </w:div>
            <w:div w:id="889727471">
              <w:marLeft w:val="0"/>
              <w:marRight w:val="0"/>
              <w:marTop w:val="0"/>
              <w:marBottom w:val="0"/>
              <w:divBdr>
                <w:top w:val="none" w:sz="0" w:space="0" w:color="auto"/>
                <w:left w:val="none" w:sz="0" w:space="0" w:color="auto"/>
                <w:bottom w:val="none" w:sz="0" w:space="0" w:color="auto"/>
                <w:right w:val="none" w:sz="0" w:space="0" w:color="auto"/>
              </w:divBdr>
            </w:div>
          </w:divsChild>
        </w:div>
        <w:div w:id="1775712833">
          <w:marLeft w:val="0"/>
          <w:marRight w:val="0"/>
          <w:marTop w:val="0"/>
          <w:marBottom w:val="0"/>
          <w:divBdr>
            <w:top w:val="none" w:sz="0" w:space="0" w:color="auto"/>
            <w:left w:val="none" w:sz="0" w:space="0" w:color="auto"/>
            <w:bottom w:val="none" w:sz="0" w:space="0" w:color="auto"/>
            <w:right w:val="none" w:sz="0" w:space="0" w:color="auto"/>
          </w:divBdr>
        </w:div>
        <w:div w:id="1779905467">
          <w:marLeft w:val="0"/>
          <w:marRight w:val="0"/>
          <w:marTop w:val="0"/>
          <w:marBottom w:val="0"/>
          <w:divBdr>
            <w:top w:val="none" w:sz="0" w:space="0" w:color="auto"/>
            <w:left w:val="none" w:sz="0" w:space="0" w:color="auto"/>
            <w:bottom w:val="none" w:sz="0" w:space="0" w:color="auto"/>
            <w:right w:val="none" w:sz="0" w:space="0" w:color="auto"/>
          </w:divBdr>
        </w:div>
        <w:div w:id="477693141">
          <w:marLeft w:val="0"/>
          <w:marRight w:val="0"/>
          <w:marTop w:val="0"/>
          <w:marBottom w:val="0"/>
          <w:divBdr>
            <w:top w:val="none" w:sz="0" w:space="0" w:color="auto"/>
            <w:left w:val="none" w:sz="0" w:space="0" w:color="auto"/>
            <w:bottom w:val="none" w:sz="0" w:space="0" w:color="auto"/>
            <w:right w:val="none" w:sz="0" w:space="0" w:color="auto"/>
          </w:divBdr>
        </w:div>
        <w:div w:id="1604073184">
          <w:marLeft w:val="0"/>
          <w:marRight w:val="0"/>
          <w:marTop w:val="0"/>
          <w:marBottom w:val="0"/>
          <w:divBdr>
            <w:top w:val="none" w:sz="0" w:space="0" w:color="auto"/>
            <w:left w:val="none" w:sz="0" w:space="0" w:color="auto"/>
            <w:bottom w:val="none" w:sz="0" w:space="0" w:color="auto"/>
            <w:right w:val="none" w:sz="0" w:space="0" w:color="auto"/>
          </w:divBdr>
          <w:divsChild>
            <w:div w:id="1808934731">
              <w:marLeft w:val="0"/>
              <w:marRight w:val="0"/>
              <w:marTop w:val="0"/>
              <w:marBottom w:val="0"/>
              <w:divBdr>
                <w:top w:val="none" w:sz="0" w:space="0" w:color="auto"/>
                <w:left w:val="none" w:sz="0" w:space="0" w:color="auto"/>
                <w:bottom w:val="none" w:sz="0" w:space="0" w:color="auto"/>
                <w:right w:val="none" w:sz="0" w:space="0" w:color="auto"/>
              </w:divBdr>
            </w:div>
            <w:div w:id="25059977">
              <w:marLeft w:val="0"/>
              <w:marRight w:val="0"/>
              <w:marTop w:val="0"/>
              <w:marBottom w:val="0"/>
              <w:divBdr>
                <w:top w:val="none" w:sz="0" w:space="0" w:color="auto"/>
                <w:left w:val="none" w:sz="0" w:space="0" w:color="auto"/>
                <w:bottom w:val="none" w:sz="0" w:space="0" w:color="auto"/>
                <w:right w:val="none" w:sz="0" w:space="0" w:color="auto"/>
              </w:divBdr>
            </w:div>
            <w:div w:id="1426267239">
              <w:marLeft w:val="0"/>
              <w:marRight w:val="0"/>
              <w:marTop w:val="0"/>
              <w:marBottom w:val="0"/>
              <w:divBdr>
                <w:top w:val="none" w:sz="0" w:space="0" w:color="auto"/>
                <w:left w:val="none" w:sz="0" w:space="0" w:color="auto"/>
                <w:bottom w:val="none" w:sz="0" w:space="0" w:color="auto"/>
                <w:right w:val="none" w:sz="0" w:space="0" w:color="auto"/>
              </w:divBdr>
            </w:div>
            <w:div w:id="451947100">
              <w:marLeft w:val="0"/>
              <w:marRight w:val="0"/>
              <w:marTop w:val="0"/>
              <w:marBottom w:val="0"/>
              <w:divBdr>
                <w:top w:val="none" w:sz="0" w:space="0" w:color="auto"/>
                <w:left w:val="none" w:sz="0" w:space="0" w:color="auto"/>
                <w:bottom w:val="none" w:sz="0" w:space="0" w:color="auto"/>
                <w:right w:val="none" w:sz="0" w:space="0" w:color="auto"/>
              </w:divBdr>
            </w:div>
            <w:div w:id="380205397">
              <w:marLeft w:val="0"/>
              <w:marRight w:val="0"/>
              <w:marTop w:val="0"/>
              <w:marBottom w:val="0"/>
              <w:divBdr>
                <w:top w:val="none" w:sz="0" w:space="0" w:color="auto"/>
                <w:left w:val="none" w:sz="0" w:space="0" w:color="auto"/>
                <w:bottom w:val="none" w:sz="0" w:space="0" w:color="auto"/>
                <w:right w:val="none" w:sz="0" w:space="0" w:color="auto"/>
              </w:divBdr>
            </w:div>
          </w:divsChild>
        </w:div>
        <w:div w:id="1088967536">
          <w:marLeft w:val="0"/>
          <w:marRight w:val="0"/>
          <w:marTop w:val="0"/>
          <w:marBottom w:val="0"/>
          <w:divBdr>
            <w:top w:val="none" w:sz="0" w:space="0" w:color="auto"/>
            <w:left w:val="none" w:sz="0" w:space="0" w:color="auto"/>
            <w:bottom w:val="none" w:sz="0" w:space="0" w:color="auto"/>
            <w:right w:val="none" w:sz="0" w:space="0" w:color="auto"/>
          </w:divBdr>
        </w:div>
        <w:div w:id="2058317022">
          <w:marLeft w:val="0"/>
          <w:marRight w:val="0"/>
          <w:marTop w:val="0"/>
          <w:marBottom w:val="0"/>
          <w:divBdr>
            <w:top w:val="none" w:sz="0" w:space="0" w:color="auto"/>
            <w:left w:val="none" w:sz="0" w:space="0" w:color="auto"/>
            <w:bottom w:val="none" w:sz="0" w:space="0" w:color="auto"/>
            <w:right w:val="none" w:sz="0" w:space="0" w:color="auto"/>
          </w:divBdr>
          <w:divsChild>
            <w:div w:id="594674255">
              <w:marLeft w:val="0"/>
              <w:marRight w:val="0"/>
              <w:marTop w:val="0"/>
              <w:marBottom w:val="0"/>
              <w:divBdr>
                <w:top w:val="none" w:sz="0" w:space="0" w:color="auto"/>
                <w:left w:val="none" w:sz="0" w:space="0" w:color="auto"/>
                <w:bottom w:val="none" w:sz="0" w:space="0" w:color="auto"/>
                <w:right w:val="none" w:sz="0" w:space="0" w:color="auto"/>
              </w:divBdr>
            </w:div>
            <w:div w:id="322008027">
              <w:marLeft w:val="0"/>
              <w:marRight w:val="0"/>
              <w:marTop w:val="0"/>
              <w:marBottom w:val="0"/>
              <w:divBdr>
                <w:top w:val="none" w:sz="0" w:space="0" w:color="auto"/>
                <w:left w:val="none" w:sz="0" w:space="0" w:color="auto"/>
                <w:bottom w:val="none" w:sz="0" w:space="0" w:color="auto"/>
                <w:right w:val="none" w:sz="0" w:space="0" w:color="auto"/>
              </w:divBdr>
            </w:div>
            <w:div w:id="1123573311">
              <w:marLeft w:val="0"/>
              <w:marRight w:val="0"/>
              <w:marTop w:val="0"/>
              <w:marBottom w:val="0"/>
              <w:divBdr>
                <w:top w:val="none" w:sz="0" w:space="0" w:color="auto"/>
                <w:left w:val="none" w:sz="0" w:space="0" w:color="auto"/>
                <w:bottom w:val="none" w:sz="0" w:space="0" w:color="auto"/>
                <w:right w:val="none" w:sz="0" w:space="0" w:color="auto"/>
              </w:divBdr>
            </w:div>
            <w:div w:id="1224096604">
              <w:marLeft w:val="0"/>
              <w:marRight w:val="0"/>
              <w:marTop w:val="0"/>
              <w:marBottom w:val="0"/>
              <w:divBdr>
                <w:top w:val="none" w:sz="0" w:space="0" w:color="auto"/>
                <w:left w:val="none" w:sz="0" w:space="0" w:color="auto"/>
                <w:bottom w:val="none" w:sz="0" w:space="0" w:color="auto"/>
                <w:right w:val="none" w:sz="0" w:space="0" w:color="auto"/>
              </w:divBdr>
            </w:div>
            <w:div w:id="1084716457">
              <w:marLeft w:val="0"/>
              <w:marRight w:val="0"/>
              <w:marTop w:val="0"/>
              <w:marBottom w:val="0"/>
              <w:divBdr>
                <w:top w:val="none" w:sz="0" w:space="0" w:color="auto"/>
                <w:left w:val="none" w:sz="0" w:space="0" w:color="auto"/>
                <w:bottom w:val="none" w:sz="0" w:space="0" w:color="auto"/>
                <w:right w:val="none" w:sz="0" w:space="0" w:color="auto"/>
              </w:divBdr>
            </w:div>
            <w:div w:id="2903073">
              <w:marLeft w:val="0"/>
              <w:marRight w:val="0"/>
              <w:marTop w:val="0"/>
              <w:marBottom w:val="0"/>
              <w:divBdr>
                <w:top w:val="none" w:sz="0" w:space="0" w:color="auto"/>
                <w:left w:val="none" w:sz="0" w:space="0" w:color="auto"/>
                <w:bottom w:val="none" w:sz="0" w:space="0" w:color="auto"/>
                <w:right w:val="none" w:sz="0" w:space="0" w:color="auto"/>
              </w:divBdr>
            </w:div>
            <w:div w:id="944339930">
              <w:marLeft w:val="0"/>
              <w:marRight w:val="0"/>
              <w:marTop w:val="0"/>
              <w:marBottom w:val="0"/>
              <w:divBdr>
                <w:top w:val="none" w:sz="0" w:space="0" w:color="auto"/>
                <w:left w:val="none" w:sz="0" w:space="0" w:color="auto"/>
                <w:bottom w:val="none" w:sz="0" w:space="0" w:color="auto"/>
                <w:right w:val="none" w:sz="0" w:space="0" w:color="auto"/>
              </w:divBdr>
            </w:div>
          </w:divsChild>
        </w:div>
        <w:div w:id="942297319">
          <w:marLeft w:val="0"/>
          <w:marRight w:val="0"/>
          <w:marTop w:val="0"/>
          <w:marBottom w:val="0"/>
          <w:divBdr>
            <w:top w:val="none" w:sz="0" w:space="0" w:color="auto"/>
            <w:left w:val="none" w:sz="0" w:space="0" w:color="auto"/>
            <w:bottom w:val="none" w:sz="0" w:space="0" w:color="auto"/>
            <w:right w:val="none" w:sz="0" w:space="0" w:color="auto"/>
          </w:divBdr>
        </w:div>
        <w:div w:id="1882664567">
          <w:marLeft w:val="0"/>
          <w:marRight w:val="0"/>
          <w:marTop w:val="0"/>
          <w:marBottom w:val="0"/>
          <w:divBdr>
            <w:top w:val="none" w:sz="0" w:space="0" w:color="auto"/>
            <w:left w:val="none" w:sz="0" w:space="0" w:color="auto"/>
            <w:bottom w:val="none" w:sz="0" w:space="0" w:color="auto"/>
            <w:right w:val="none" w:sz="0" w:space="0" w:color="auto"/>
          </w:divBdr>
          <w:divsChild>
            <w:div w:id="1191185157">
              <w:marLeft w:val="0"/>
              <w:marRight w:val="0"/>
              <w:marTop w:val="0"/>
              <w:marBottom w:val="0"/>
              <w:divBdr>
                <w:top w:val="none" w:sz="0" w:space="0" w:color="auto"/>
                <w:left w:val="none" w:sz="0" w:space="0" w:color="auto"/>
                <w:bottom w:val="none" w:sz="0" w:space="0" w:color="auto"/>
                <w:right w:val="none" w:sz="0" w:space="0" w:color="auto"/>
              </w:divBdr>
            </w:div>
            <w:div w:id="1170607998">
              <w:marLeft w:val="0"/>
              <w:marRight w:val="0"/>
              <w:marTop w:val="0"/>
              <w:marBottom w:val="0"/>
              <w:divBdr>
                <w:top w:val="none" w:sz="0" w:space="0" w:color="auto"/>
                <w:left w:val="none" w:sz="0" w:space="0" w:color="auto"/>
                <w:bottom w:val="none" w:sz="0" w:space="0" w:color="auto"/>
                <w:right w:val="none" w:sz="0" w:space="0" w:color="auto"/>
              </w:divBdr>
            </w:div>
          </w:divsChild>
        </w:div>
        <w:div w:id="290983611">
          <w:marLeft w:val="0"/>
          <w:marRight w:val="0"/>
          <w:marTop w:val="0"/>
          <w:marBottom w:val="0"/>
          <w:divBdr>
            <w:top w:val="none" w:sz="0" w:space="0" w:color="auto"/>
            <w:left w:val="none" w:sz="0" w:space="0" w:color="auto"/>
            <w:bottom w:val="none" w:sz="0" w:space="0" w:color="auto"/>
            <w:right w:val="none" w:sz="0" w:space="0" w:color="auto"/>
          </w:divBdr>
        </w:div>
        <w:div w:id="398092363">
          <w:marLeft w:val="0"/>
          <w:marRight w:val="0"/>
          <w:marTop w:val="0"/>
          <w:marBottom w:val="0"/>
          <w:divBdr>
            <w:top w:val="none" w:sz="0" w:space="0" w:color="auto"/>
            <w:left w:val="none" w:sz="0" w:space="0" w:color="auto"/>
            <w:bottom w:val="none" w:sz="0" w:space="0" w:color="auto"/>
            <w:right w:val="none" w:sz="0" w:space="0" w:color="auto"/>
          </w:divBdr>
          <w:divsChild>
            <w:div w:id="713964556">
              <w:marLeft w:val="0"/>
              <w:marRight w:val="0"/>
              <w:marTop w:val="0"/>
              <w:marBottom w:val="0"/>
              <w:divBdr>
                <w:top w:val="none" w:sz="0" w:space="0" w:color="auto"/>
                <w:left w:val="none" w:sz="0" w:space="0" w:color="auto"/>
                <w:bottom w:val="none" w:sz="0" w:space="0" w:color="auto"/>
                <w:right w:val="none" w:sz="0" w:space="0" w:color="auto"/>
              </w:divBdr>
            </w:div>
            <w:div w:id="976253777">
              <w:marLeft w:val="0"/>
              <w:marRight w:val="0"/>
              <w:marTop w:val="0"/>
              <w:marBottom w:val="0"/>
              <w:divBdr>
                <w:top w:val="none" w:sz="0" w:space="0" w:color="auto"/>
                <w:left w:val="none" w:sz="0" w:space="0" w:color="auto"/>
                <w:bottom w:val="none" w:sz="0" w:space="0" w:color="auto"/>
                <w:right w:val="none" w:sz="0" w:space="0" w:color="auto"/>
              </w:divBdr>
            </w:div>
            <w:div w:id="300311288">
              <w:marLeft w:val="0"/>
              <w:marRight w:val="0"/>
              <w:marTop w:val="0"/>
              <w:marBottom w:val="0"/>
              <w:divBdr>
                <w:top w:val="none" w:sz="0" w:space="0" w:color="auto"/>
                <w:left w:val="none" w:sz="0" w:space="0" w:color="auto"/>
                <w:bottom w:val="none" w:sz="0" w:space="0" w:color="auto"/>
                <w:right w:val="none" w:sz="0" w:space="0" w:color="auto"/>
              </w:divBdr>
            </w:div>
            <w:div w:id="1825968513">
              <w:marLeft w:val="0"/>
              <w:marRight w:val="0"/>
              <w:marTop w:val="0"/>
              <w:marBottom w:val="0"/>
              <w:divBdr>
                <w:top w:val="none" w:sz="0" w:space="0" w:color="auto"/>
                <w:left w:val="none" w:sz="0" w:space="0" w:color="auto"/>
                <w:bottom w:val="none" w:sz="0" w:space="0" w:color="auto"/>
                <w:right w:val="none" w:sz="0" w:space="0" w:color="auto"/>
              </w:divBdr>
            </w:div>
            <w:div w:id="29887971">
              <w:marLeft w:val="0"/>
              <w:marRight w:val="0"/>
              <w:marTop w:val="0"/>
              <w:marBottom w:val="0"/>
              <w:divBdr>
                <w:top w:val="none" w:sz="0" w:space="0" w:color="auto"/>
                <w:left w:val="none" w:sz="0" w:space="0" w:color="auto"/>
                <w:bottom w:val="none" w:sz="0" w:space="0" w:color="auto"/>
                <w:right w:val="none" w:sz="0" w:space="0" w:color="auto"/>
              </w:divBdr>
            </w:div>
            <w:div w:id="1365015710">
              <w:marLeft w:val="0"/>
              <w:marRight w:val="0"/>
              <w:marTop w:val="0"/>
              <w:marBottom w:val="0"/>
              <w:divBdr>
                <w:top w:val="none" w:sz="0" w:space="0" w:color="auto"/>
                <w:left w:val="none" w:sz="0" w:space="0" w:color="auto"/>
                <w:bottom w:val="none" w:sz="0" w:space="0" w:color="auto"/>
                <w:right w:val="none" w:sz="0" w:space="0" w:color="auto"/>
              </w:divBdr>
            </w:div>
            <w:div w:id="1600214872">
              <w:marLeft w:val="0"/>
              <w:marRight w:val="0"/>
              <w:marTop w:val="0"/>
              <w:marBottom w:val="0"/>
              <w:divBdr>
                <w:top w:val="none" w:sz="0" w:space="0" w:color="auto"/>
                <w:left w:val="none" w:sz="0" w:space="0" w:color="auto"/>
                <w:bottom w:val="none" w:sz="0" w:space="0" w:color="auto"/>
                <w:right w:val="none" w:sz="0" w:space="0" w:color="auto"/>
              </w:divBdr>
            </w:div>
            <w:div w:id="2027512058">
              <w:marLeft w:val="0"/>
              <w:marRight w:val="0"/>
              <w:marTop w:val="0"/>
              <w:marBottom w:val="0"/>
              <w:divBdr>
                <w:top w:val="none" w:sz="0" w:space="0" w:color="auto"/>
                <w:left w:val="none" w:sz="0" w:space="0" w:color="auto"/>
                <w:bottom w:val="none" w:sz="0" w:space="0" w:color="auto"/>
                <w:right w:val="none" w:sz="0" w:space="0" w:color="auto"/>
              </w:divBdr>
            </w:div>
            <w:div w:id="143664542">
              <w:marLeft w:val="0"/>
              <w:marRight w:val="0"/>
              <w:marTop w:val="0"/>
              <w:marBottom w:val="0"/>
              <w:divBdr>
                <w:top w:val="none" w:sz="0" w:space="0" w:color="auto"/>
                <w:left w:val="none" w:sz="0" w:space="0" w:color="auto"/>
                <w:bottom w:val="none" w:sz="0" w:space="0" w:color="auto"/>
                <w:right w:val="none" w:sz="0" w:space="0" w:color="auto"/>
              </w:divBdr>
            </w:div>
            <w:div w:id="587231823">
              <w:marLeft w:val="0"/>
              <w:marRight w:val="0"/>
              <w:marTop w:val="0"/>
              <w:marBottom w:val="0"/>
              <w:divBdr>
                <w:top w:val="none" w:sz="0" w:space="0" w:color="auto"/>
                <w:left w:val="none" w:sz="0" w:space="0" w:color="auto"/>
                <w:bottom w:val="none" w:sz="0" w:space="0" w:color="auto"/>
                <w:right w:val="none" w:sz="0" w:space="0" w:color="auto"/>
              </w:divBdr>
            </w:div>
            <w:div w:id="1511337443">
              <w:marLeft w:val="0"/>
              <w:marRight w:val="0"/>
              <w:marTop w:val="0"/>
              <w:marBottom w:val="0"/>
              <w:divBdr>
                <w:top w:val="none" w:sz="0" w:space="0" w:color="auto"/>
                <w:left w:val="none" w:sz="0" w:space="0" w:color="auto"/>
                <w:bottom w:val="none" w:sz="0" w:space="0" w:color="auto"/>
                <w:right w:val="none" w:sz="0" w:space="0" w:color="auto"/>
              </w:divBdr>
            </w:div>
            <w:div w:id="2779761">
              <w:marLeft w:val="0"/>
              <w:marRight w:val="0"/>
              <w:marTop w:val="0"/>
              <w:marBottom w:val="0"/>
              <w:divBdr>
                <w:top w:val="none" w:sz="0" w:space="0" w:color="auto"/>
                <w:left w:val="none" w:sz="0" w:space="0" w:color="auto"/>
                <w:bottom w:val="none" w:sz="0" w:space="0" w:color="auto"/>
                <w:right w:val="none" w:sz="0" w:space="0" w:color="auto"/>
              </w:divBdr>
            </w:div>
          </w:divsChild>
        </w:div>
        <w:div w:id="794060851">
          <w:marLeft w:val="0"/>
          <w:marRight w:val="0"/>
          <w:marTop w:val="0"/>
          <w:marBottom w:val="0"/>
          <w:divBdr>
            <w:top w:val="none" w:sz="0" w:space="0" w:color="auto"/>
            <w:left w:val="none" w:sz="0" w:space="0" w:color="auto"/>
            <w:bottom w:val="none" w:sz="0" w:space="0" w:color="auto"/>
            <w:right w:val="none" w:sz="0" w:space="0" w:color="auto"/>
          </w:divBdr>
        </w:div>
        <w:div w:id="341705044">
          <w:marLeft w:val="0"/>
          <w:marRight w:val="0"/>
          <w:marTop w:val="0"/>
          <w:marBottom w:val="0"/>
          <w:divBdr>
            <w:top w:val="none" w:sz="0" w:space="0" w:color="auto"/>
            <w:left w:val="none" w:sz="0" w:space="0" w:color="auto"/>
            <w:bottom w:val="none" w:sz="0" w:space="0" w:color="auto"/>
            <w:right w:val="none" w:sz="0" w:space="0" w:color="auto"/>
          </w:divBdr>
          <w:divsChild>
            <w:div w:id="291059478">
              <w:marLeft w:val="0"/>
              <w:marRight w:val="0"/>
              <w:marTop w:val="0"/>
              <w:marBottom w:val="0"/>
              <w:divBdr>
                <w:top w:val="none" w:sz="0" w:space="0" w:color="auto"/>
                <w:left w:val="none" w:sz="0" w:space="0" w:color="auto"/>
                <w:bottom w:val="none" w:sz="0" w:space="0" w:color="auto"/>
                <w:right w:val="none" w:sz="0" w:space="0" w:color="auto"/>
              </w:divBdr>
            </w:div>
            <w:div w:id="1910072521">
              <w:marLeft w:val="0"/>
              <w:marRight w:val="0"/>
              <w:marTop w:val="0"/>
              <w:marBottom w:val="0"/>
              <w:divBdr>
                <w:top w:val="none" w:sz="0" w:space="0" w:color="auto"/>
                <w:left w:val="none" w:sz="0" w:space="0" w:color="auto"/>
                <w:bottom w:val="none" w:sz="0" w:space="0" w:color="auto"/>
                <w:right w:val="none" w:sz="0" w:space="0" w:color="auto"/>
              </w:divBdr>
            </w:div>
            <w:div w:id="297683420">
              <w:marLeft w:val="0"/>
              <w:marRight w:val="0"/>
              <w:marTop w:val="0"/>
              <w:marBottom w:val="0"/>
              <w:divBdr>
                <w:top w:val="none" w:sz="0" w:space="0" w:color="auto"/>
                <w:left w:val="none" w:sz="0" w:space="0" w:color="auto"/>
                <w:bottom w:val="none" w:sz="0" w:space="0" w:color="auto"/>
                <w:right w:val="none" w:sz="0" w:space="0" w:color="auto"/>
              </w:divBdr>
            </w:div>
            <w:div w:id="261885787">
              <w:marLeft w:val="0"/>
              <w:marRight w:val="0"/>
              <w:marTop w:val="0"/>
              <w:marBottom w:val="0"/>
              <w:divBdr>
                <w:top w:val="none" w:sz="0" w:space="0" w:color="auto"/>
                <w:left w:val="none" w:sz="0" w:space="0" w:color="auto"/>
                <w:bottom w:val="none" w:sz="0" w:space="0" w:color="auto"/>
                <w:right w:val="none" w:sz="0" w:space="0" w:color="auto"/>
              </w:divBdr>
            </w:div>
          </w:divsChild>
        </w:div>
        <w:div w:id="2031909706">
          <w:marLeft w:val="0"/>
          <w:marRight w:val="0"/>
          <w:marTop w:val="0"/>
          <w:marBottom w:val="0"/>
          <w:divBdr>
            <w:top w:val="none" w:sz="0" w:space="0" w:color="auto"/>
            <w:left w:val="none" w:sz="0" w:space="0" w:color="auto"/>
            <w:bottom w:val="none" w:sz="0" w:space="0" w:color="auto"/>
            <w:right w:val="none" w:sz="0" w:space="0" w:color="auto"/>
          </w:divBdr>
        </w:div>
        <w:div w:id="436412674">
          <w:marLeft w:val="0"/>
          <w:marRight w:val="0"/>
          <w:marTop w:val="0"/>
          <w:marBottom w:val="0"/>
          <w:divBdr>
            <w:top w:val="none" w:sz="0" w:space="0" w:color="auto"/>
            <w:left w:val="none" w:sz="0" w:space="0" w:color="auto"/>
            <w:bottom w:val="none" w:sz="0" w:space="0" w:color="auto"/>
            <w:right w:val="none" w:sz="0" w:space="0" w:color="auto"/>
          </w:divBdr>
          <w:divsChild>
            <w:div w:id="1746993385">
              <w:marLeft w:val="0"/>
              <w:marRight w:val="0"/>
              <w:marTop w:val="0"/>
              <w:marBottom w:val="0"/>
              <w:divBdr>
                <w:top w:val="none" w:sz="0" w:space="0" w:color="auto"/>
                <w:left w:val="none" w:sz="0" w:space="0" w:color="auto"/>
                <w:bottom w:val="none" w:sz="0" w:space="0" w:color="auto"/>
                <w:right w:val="none" w:sz="0" w:space="0" w:color="auto"/>
              </w:divBdr>
            </w:div>
            <w:div w:id="1667636820">
              <w:marLeft w:val="0"/>
              <w:marRight w:val="0"/>
              <w:marTop w:val="0"/>
              <w:marBottom w:val="0"/>
              <w:divBdr>
                <w:top w:val="none" w:sz="0" w:space="0" w:color="auto"/>
                <w:left w:val="none" w:sz="0" w:space="0" w:color="auto"/>
                <w:bottom w:val="none" w:sz="0" w:space="0" w:color="auto"/>
                <w:right w:val="none" w:sz="0" w:space="0" w:color="auto"/>
              </w:divBdr>
            </w:div>
            <w:div w:id="203832505">
              <w:marLeft w:val="0"/>
              <w:marRight w:val="0"/>
              <w:marTop w:val="0"/>
              <w:marBottom w:val="0"/>
              <w:divBdr>
                <w:top w:val="none" w:sz="0" w:space="0" w:color="auto"/>
                <w:left w:val="none" w:sz="0" w:space="0" w:color="auto"/>
                <w:bottom w:val="none" w:sz="0" w:space="0" w:color="auto"/>
                <w:right w:val="none" w:sz="0" w:space="0" w:color="auto"/>
              </w:divBdr>
            </w:div>
            <w:div w:id="736363432">
              <w:marLeft w:val="0"/>
              <w:marRight w:val="0"/>
              <w:marTop w:val="0"/>
              <w:marBottom w:val="0"/>
              <w:divBdr>
                <w:top w:val="none" w:sz="0" w:space="0" w:color="auto"/>
                <w:left w:val="none" w:sz="0" w:space="0" w:color="auto"/>
                <w:bottom w:val="none" w:sz="0" w:space="0" w:color="auto"/>
                <w:right w:val="none" w:sz="0" w:space="0" w:color="auto"/>
              </w:divBdr>
            </w:div>
            <w:div w:id="1250313070">
              <w:marLeft w:val="0"/>
              <w:marRight w:val="0"/>
              <w:marTop w:val="0"/>
              <w:marBottom w:val="0"/>
              <w:divBdr>
                <w:top w:val="none" w:sz="0" w:space="0" w:color="auto"/>
                <w:left w:val="none" w:sz="0" w:space="0" w:color="auto"/>
                <w:bottom w:val="none" w:sz="0" w:space="0" w:color="auto"/>
                <w:right w:val="none" w:sz="0" w:space="0" w:color="auto"/>
              </w:divBdr>
            </w:div>
            <w:div w:id="2032342939">
              <w:marLeft w:val="0"/>
              <w:marRight w:val="0"/>
              <w:marTop w:val="0"/>
              <w:marBottom w:val="0"/>
              <w:divBdr>
                <w:top w:val="none" w:sz="0" w:space="0" w:color="auto"/>
                <w:left w:val="none" w:sz="0" w:space="0" w:color="auto"/>
                <w:bottom w:val="none" w:sz="0" w:space="0" w:color="auto"/>
                <w:right w:val="none" w:sz="0" w:space="0" w:color="auto"/>
              </w:divBdr>
            </w:div>
            <w:div w:id="458106346">
              <w:marLeft w:val="0"/>
              <w:marRight w:val="0"/>
              <w:marTop w:val="0"/>
              <w:marBottom w:val="0"/>
              <w:divBdr>
                <w:top w:val="none" w:sz="0" w:space="0" w:color="auto"/>
                <w:left w:val="none" w:sz="0" w:space="0" w:color="auto"/>
                <w:bottom w:val="none" w:sz="0" w:space="0" w:color="auto"/>
                <w:right w:val="none" w:sz="0" w:space="0" w:color="auto"/>
              </w:divBdr>
            </w:div>
            <w:div w:id="300235008">
              <w:marLeft w:val="0"/>
              <w:marRight w:val="0"/>
              <w:marTop w:val="0"/>
              <w:marBottom w:val="0"/>
              <w:divBdr>
                <w:top w:val="none" w:sz="0" w:space="0" w:color="auto"/>
                <w:left w:val="none" w:sz="0" w:space="0" w:color="auto"/>
                <w:bottom w:val="none" w:sz="0" w:space="0" w:color="auto"/>
                <w:right w:val="none" w:sz="0" w:space="0" w:color="auto"/>
              </w:divBdr>
            </w:div>
            <w:div w:id="1554467401">
              <w:marLeft w:val="0"/>
              <w:marRight w:val="0"/>
              <w:marTop w:val="0"/>
              <w:marBottom w:val="0"/>
              <w:divBdr>
                <w:top w:val="none" w:sz="0" w:space="0" w:color="auto"/>
                <w:left w:val="none" w:sz="0" w:space="0" w:color="auto"/>
                <w:bottom w:val="none" w:sz="0" w:space="0" w:color="auto"/>
                <w:right w:val="none" w:sz="0" w:space="0" w:color="auto"/>
              </w:divBdr>
            </w:div>
            <w:div w:id="1726947182">
              <w:marLeft w:val="0"/>
              <w:marRight w:val="0"/>
              <w:marTop w:val="0"/>
              <w:marBottom w:val="0"/>
              <w:divBdr>
                <w:top w:val="none" w:sz="0" w:space="0" w:color="auto"/>
                <w:left w:val="none" w:sz="0" w:space="0" w:color="auto"/>
                <w:bottom w:val="none" w:sz="0" w:space="0" w:color="auto"/>
                <w:right w:val="none" w:sz="0" w:space="0" w:color="auto"/>
              </w:divBdr>
            </w:div>
            <w:div w:id="1599750708">
              <w:marLeft w:val="0"/>
              <w:marRight w:val="0"/>
              <w:marTop w:val="0"/>
              <w:marBottom w:val="0"/>
              <w:divBdr>
                <w:top w:val="none" w:sz="0" w:space="0" w:color="auto"/>
                <w:left w:val="none" w:sz="0" w:space="0" w:color="auto"/>
                <w:bottom w:val="none" w:sz="0" w:space="0" w:color="auto"/>
                <w:right w:val="none" w:sz="0" w:space="0" w:color="auto"/>
              </w:divBdr>
            </w:div>
            <w:div w:id="1546529337">
              <w:marLeft w:val="0"/>
              <w:marRight w:val="0"/>
              <w:marTop w:val="0"/>
              <w:marBottom w:val="0"/>
              <w:divBdr>
                <w:top w:val="none" w:sz="0" w:space="0" w:color="auto"/>
                <w:left w:val="none" w:sz="0" w:space="0" w:color="auto"/>
                <w:bottom w:val="none" w:sz="0" w:space="0" w:color="auto"/>
                <w:right w:val="none" w:sz="0" w:space="0" w:color="auto"/>
              </w:divBdr>
            </w:div>
            <w:div w:id="1860508632">
              <w:marLeft w:val="0"/>
              <w:marRight w:val="0"/>
              <w:marTop w:val="0"/>
              <w:marBottom w:val="0"/>
              <w:divBdr>
                <w:top w:val="none" w:sz="0" w:space="0" w:color="auto"/>
                <w:left w:val="none" w:sz="0" w:space="0" w:color="auto"/>
                <w:bottom w:val="none" w:sz="0" w:space="0" w:color="auto"/>
                <w:right w:val="none" w:sz="0" w:space="0" w:color="auto"/>
              </w:divBdr>
            </w:div>
            <w:div w:id="977152897">
              <w:marLeft w:val="0"/>
              <w:marRight w:val="0"/>
              <w:marTop w:val="0"/>
              <w:marBottom w:val="0"/>
              <w:divBdr>
                <w:top w:val="none" w:sz="0" w:space="0" w:color="auto"/>
                <w:left w:val="none" w:sz="0" w:space="0" w:color="auto"/>
                <w:bottom w:val="none" w:sz="0" w:space="0" w:color="auto"/>
                <w:right w:val="none" w:sz="0" w:space="0" w:color="auto"/>
              </w:divBdr>
            </w:div>
          </w:divsChild>
        </w:div>
        <w:div w:id="1582254045">
          <w:marLeft w:val="0"/>
          <w:marRight w:val="0"/>
          <w:marTop w:val="0"/>
          <w:marBottom w:val="0"/>
          <w:divBdr>
            <w:top w:val="none" w:sz="0" w:space="0" w:color="auto"/>
            <w:left w:val="none" w:sz="0" w:space="0" w:color="auto"/>
            <w:bottom w:val="none" w:sz="0" w:space="0" w:color="auto"/>
            <w:right w:val="none" w:sz="0" w:space="0" w:color="auto"/>
          </w:divBdr>
        </w:div>
        <w:div w:id="2024821590">
          <w:marLeft w:val="0"/>
          <w:marRight w:val="0"/>
          <w:marTop w:val="0"/>
          <w:marBottom w:val="0"/>
          <w:divBdr>
            <w:top w:val="none" w:sz="0" w:space="0" w:color="auto"/>
            <w:left w:val="none" w:sz="0" w:space="0" w:color="auto"/>
            <w:bottom w:val="none" w:sz="0" w:space="0" w:color="auto"/>
            <w:right w:val="none" w:sz="0" w:space="0" w:color="auto"/>
          </w:divBdr>
        </w:div>
        <w:div w:id="873928657">
          <w:marLeft w:val="0"/>
          <w:marRight w:val="0"/>
          <w:marTop w:val="0"/>
          <w:marBottom w:val="0"/>
          <w:divBdr>
            <w:top w:val="none" w:sz="0" w:space="0" w:color="auto"/>
            <w:left w:val="none" w:sz="0" w:space="0" w:color="auto"/>
            <w:bottom w:val="none" w:sz="0" w:space="0" w:color="auto"/>
            <w:right w:val="none" w:sz="0" w:space="0" w:color="auto"/>
          </w:divBdr>
        </w:div>
        <w:div w:id="833179321">
          <w:marLeft w:val="0"/>
          <w:marRight w:val="0"/>
          <w:marTop w:val="0"/>
          <w:marBottom w:val="0"/>
          <w:divBdr>
            <w:top w:val="none" w:sz="0" w:space="0" w:color="auto"/>
            <w:left w:val="none" w:sz="0" w:space="0" w:color="auto"/>
            <w:bottom w:val="none" w:sz="0" w:space="0" w:color="auto"/>
            <w:right w:val="none" w:sz="0" w:space="0" w:color="auto"/>
          </w:divBdr>
          <w:divsChild>
            <w:div w:id="766391715">
              <w:marLeft w:val="0"/>
              <w:marRight w:val="0"/>
              <w:marTop w:val="0"/>
              <w:marBottom w:val="0"/>
              <w:divBdr>
                <w:top w:val="none" w:sz="0" w:space="0" w:color="auto"/>
                <w:left w:val="none" w:sz="0" w:space="0" w:color="auto"/>
                <w:bottom w:val="none" w:sz="0" w:space="0" w:color="auto"/>
                <w:right w:val="none" w:sz="0" w:space="0" w:color="auto"/>
              </w:divBdr>
            </w:div>
            <w:div w:id="1342972966">
              <w:marLeft w:val="0"/>
              <w:marRight w:val="0"/>
              <w:marTop w:val="0"/>
              <w:marBottom w:val="0"/>
              <w:divBdr>
                <w:top w:val="none" w:sz="0" w:space="0" w:color="auto"/>
                <w:left w:val="none" w:sz="0" w:space="0" w:color="auto"/>
                <w:bottom w:val="none" w:sz="0" w:space="0" w:color="auto"/>
                <w:right w:val="none" w:sz="0" w:space="0" w:color="auto"/>
              </w:divBdr>
            </w:div>
            <w:div w:id="1800100737">
              <w:marLeft w:val="0"/>
              <w:marRight w:val="0"/>
              <w:marTop w:val="0"/>
              <w:marBottom w:val="0"/>
              <w:divBdr>
                <w:top w:val="none" w:sz="0" w:space="0" w:color="auto"/>
                <w:left w:val="none" w:sz="0" w:space="0" w:color="auto"/>
                <w:bottom w:val="none" w:sz="0" w:space="0" w:color="auto"/>
                <w:right w:val="none" w:sz="0" w:space="0" w:color="auto"/>
              </w:divBdr>
            </w:div>
            <w:div w:id="2048404063">
              <w:marLeft w:val="0"/>
              <w:marRight w:val="0"/>
              <w:marTop w:val="0"/>
              <w:marBottom w:val="0"/>
              <w:divBdr>
                <w:top w:val="none" w:sz="0" w:space="0" w:color="auto"/>
                <w:left w:val="none" w:sz="0" w:space="0" w:color="auto"/>
                <w:bottom w:val="none" w:sz="0" w:space="0" w:color="auto"/>
                <w:right w:val="none" w:sz="0" w:space="0" w:color="auto"/>
              </w:divBdr>
            </w:div>
            <w:div w:id="6949076">
              <w:marLeft w:val="0"/>
              <w:marRight w:val="0"/>
              <w:marTop w:val="0"/>
              <w:marBottom w:val="0"/>
              <w:divBdr>
                <w:top w:val="none" w:sz="0" w:space="0" w:color="auto"/>
                <w:left w:val="none" w:sz="0" w:space="0" w:color="auto"/>
                <w:bottom w:val="none" w:sz="0" w:space="0" w:color="auto"/>
                <w:right w:val="none" w:sz="0" w:space="0" w:color="auto"/>
              </w:divBdr>
            </w:div>
            <w:div w:id="1250037889">
              <w:marLeft w:val="0"/>
              <w:marRight w:val="0"/>
              <w:marTop w:val="0"/>
              <w:marBottom w:val="0"/>
              <w:divBdr>
                <w:top w:val="none" w:sz="0" w:space="0" w:color="auto"/>
                <w:left w:val="none" w:sz="0" w:space="0" w:color="auto"/>
                <w:bottom w:val="none" w:sz="0" w:space="0" w:color="auto"/>
                <w:right w:val="none" w:sz="0" w:space="0" w:color="auto"/>
              </w:divBdr>
            </w:div>
            <w:div w:id="796096989">
              <w:marLeft w:val="0"/>
              <w:marRight w:val="0"/>
              <w:marTop w:val="0"/>
              <w:marBottom w:val="0"/>
              <w:divBdr>
                <w:top w:val="none" w:sz="0" w:space="0" w:color="auto"/>
                <w:left w:val="none" w:sz="0" w:space="0" w:color="auto"/>
                <w:bottom w:val="none" w:sz="0" w:space="0" w:color="auto"/>
                <w:right w:val="none" w:sz="0" w:space="0" w:color="auto"/>
              </w:divBdr>
            </w:div>
          </w:divsChild>
        </w:div>
        <w:div w:id="579296542">
          <w:marLeft w:val="0"/>
          <w:marRight w:val="0"/>
          <w:marTop w:val="0"/>
          <w:marBottom w:val="0"/>
          <w:divBdr>
            <w:top w:val="none" w:sz="0" w:space="0" w:color="auto"/>
            <w:left w:val="none" w:sz="0" w:space="0" w:color="auto"/>
            <w:bottom w:val="none" w:sz="0" w:space="0" w:color="auto"/>
            <w:right w:val="none" w:sz="0" w:space="0" w:color="auto"/>
          </w:divBdr>
        </w:div>
        <w:div w:id="613482979">
          <w:marLeft w:val="0"/>
          <w:marRight w:val="0"/>
          <w:marTop w:val="0"/>
          <w:marBottom w:val="0"/>
          <w:divBdr>
            <w:top w:val="none" w:sz="0" w:space="0" w:color="auto"/>
            <w:left w:val="none" w:sz="0" w:space="0" w:color="auto"/>
            <w:bottom w:val="none" w:sz="0" w:space="0" w:color="auto"/>
            <w:right w:val="none" w:sz="0" w:space="0" w:color="auto"/>
          </w:divBdr>
          <w:divsChild>
            <w:div w:id="1632326466">
              <w:marLeft w:val="0"/>
              <w:marRight w:val="0"/>
              <w:marTop w:val="0"/>
              <w:marBottom w:val="0"/>
              <w:divBdr>
                <w:top w:val="none" w:sz="0" w:space="0" w:color="auto"/>
                <w:left w:val="none" w:sz="0" w:space="0" w:color="auto"/>
                <w:bottom w:val="none" w:sz="0" w:space="0" w:color="auto"/>
                <w:right w:val="none" w:sz="0" w:space="0" w:color="auto"/>
              </w:divBdr>
            </w:div>
            <w:div w:id="652291510">
              <w:marLeft w:val="0"/>
              <w:marRight w:val="0"/>
              <w:marTop w:val="0"/>
              <w:marBottom w:val="0"/>
              <w:divBdr>
                <w:top w:val="none" w:sz="0" w:space="0" w:color="auto"/>
                <w:left w:val="none" w:sz="0" w:space="0" w:color="auto"/>
                <w:bottom w:val="none" w:sz="0" w:space="0" w:color="auto"/>
                <w:right w:val="none" w:sz="0" w:space="0" w:color="auto"/>
              </w:divBdr>
            </w:div>
            <w:div w:id="904796211">
              <w:marLeft w:val="0"/>
              <w:marRight w:val="0"/>
              <w:marTop w:val="0"/>
              <w:marBottom w:val="0"/>
              <w:divBdr>
                <w:top w:val="none" w:sz="0" w:space="0" w:color="auto"/>
                <w:left w:val="none" w:sz="0" w:space="0" w:color="auto"/>
                <w:bottom w:val="none" w:sz="0" w:space="0" w:color="auto"/>
                <w:right w:val="none" w:sz="0" w:space="0" w:color="auto"/>
              </w:divBdr>
            </w:div>
            <w:div w:id="1618101280">
              <w:marLeft w:val="0"/>
              <w:marRight w:val="0"/>
              <w:marTop w:val="0"/>
              <w:marBottom w:val="0"/>
              <w:divBdr>
                <w:top w:val="none" w:sz="0" w:space="0" w:color="auto"/>
                <w:left w:val="none" w:sz="0" w:space="0" w:color="auto"/>
                <w:bottom w:val="none" w:sz="0" w:space="0" w:color="auto"/>
                <w:right w:val="none" w:sz="0" w:space="0" w:color="auto"/>
              </w:divBdr>
            </w:div>
          </w:divsChild>
        </w:div>
        <w:div w:id="1883517133">
          <w:marLeft w:val="0"/>
          <w:marRight w:val="0"/>
          <w:marTop w:val="0"/>
          <w:marBottom w:val="0"/>
          <w:divBdr>
            <w:top w:val="none" w:sz="0" w:space="0" w:color="auto"/>
            <w:left w:val="none" w:sz="0" w:space="0" w:color="auto"/>
            <w:bottom w:val="none" w:sz="0" w:space="0" w:color="auto"/>
            <w:right w:val="none" w:sz="0" w:space="0" w:color="auto"/>
          </w:divBdr>
        </w:div>
        <w:div w:id="1179539585">
          <w:marLeft w:val="0"/>
          <w:marRight w:val="0"/>
          <w:marTop w:val="0"/>
          <w:marBottom w:val="0"/>
          <w:divBdr>
            <w:top w:val="none" w:sz="0" w:space="0" w:color="auto"/>
            <w:left w:val="none" w:sz="0" w:space="0" w:color="auto"/>
            <w:bottom w:val="none" w:sz="0" w:space="0" w:color="auto"/>
            <w:right w:val="none" w:sz="0" w:space="0" w:color="auto"/>
          </w:divBdr>
        </w:div>
        <w:div w:id="313922485">
          <w:marLeft w:val="0"/>
          <w:marRight w:val="0"/>
          <w:marTop w:val="0"/>
          <w:marBottom w:val="0"/>
          <w:divBdr>
            <w:top w:val="none" w:sz="0" w:space="0" w:color="auto"/>
            <w:left w:val="none" w:sz="0" w:space="0" w:color="auto"/>
            <w:bottom w:val="none" w:sz="0" w:space="0" w:color="auto"/>
            <w:right w:val="none" w:sz="0" w:space="0" w:color="auto"/>
          </w:divBdr>
          <w:divsChild>
            <w:div w:id="1617365260">
              <w:marLeft w:val="0"/>
              <w:marRight w:val="0"/>
              <w:marTop w:val="0"/>
              <w:marBottom w:val="0"/>
              <w:divBdr>
                <w:top w:val="none" w:sz="0" w:space="0" w:color="auto"/>
                <w:left w:val="none" w:sz="0" w:space="0" w:color="auto"/>
                <w:bottom w:val="none" w:sz="0" w:space="0" w:color="auto"/>
                <w:right w:val="none" w:sz="0" w:space="0" w:color="auto"/>
              </w:divBdr>
            </w:div>
            <w:div w:id="472261665">
              <w:marLeft w:val="0"/>
              <w:marRight w:val="0"/>
              <w:marTop w:val="0"/>
              <w:marBottom w:val="0"/>
              <w:divBdr>
                <w:top w:val="none" w:sz="0" w:space="0" w:color="auto"/>
                <w:left w:val="none" w:sz="0" w:space="0" w:color="auto"/>
                <w:bottom w:val="none" w:sz="0" w:space="0" w:color="auto"/>
                <w:right w:val="none" w:sz="0" w:space="0" w:color="auto"/>
              </w:divBdr>
            </w:div>
            <w:div w:id="544294020">
              <w:marLeft w:val="0"/>
              <w:marRight w:val="0"/>
              <w:marTop w:val="0"/>
              <w:marBottom w:val="0"/>
              <w:divBdr>
                <w:top w:val="none" w:sz="0" w:space="0" w:color="auto"/>
                <w:left w:val="none" w:sz="0" w:space="0" w:color="auto"/>
                <w:bottom w:val="none" w:sz="0" w:space="0" w:color="auto"/>
                <w:right w:val="none" w:sz="0" w:space="0" w:color="auto"/>
              </w:divBdr>
            </w:div>
            <w:div w:id="547953858">
              <w:marLeft w:val="0"/>
              <w:marRight w:val="0"/>
              <w:marTop w:val="0"/>
              <w:marBottom w:val="0"/>
              <w:divBdr>
                <w:top w:val="none" w:sz="0" w:space="0" w:color="auto"/>
                <w:left w:val="none" w:sz="0" w:space="0" w:color="auto"/>
                <w:bottom w:val="none" w:sz="0" w:space="0" w:color="auto"/>
                <w:right w:val="none" w:sz="0" w:space="0" w:color="auto"/>
              </w:divBdr>
            </w:div>
            <w:div w:id="1378775282">
              <w:marLeft w:val="0"/>
              <w:marRight w:val="0"/>
              <w:marTop w:val="0"/>
              <w:marBottom w:val="0"/>
              <w:divBdr>
                <w:top w:val="none" w:sz="0" w:space="0" w:color="auto"/>
                <w:left w:val="none" w:sz="0" w:space="0" w:color="auto"/>
                <w:bottom w:val="none" w:sz="0" w:space="0" w:color="auto"/>
                <w:right w:val="none" w:sz="0" w:space="0" w:color="auto"/>
              </w:divBdr>
            </w:div>
            <w:div w:id="699668767">
              <w:marLeft w:val="0"/>
              <w:marRight w:val="0"/>
              <w:marTop w:val="0"/>
              <w:marBottom w:val="0"/>
              <w:divBdr>
                <w:top w:val="none" w:sz="0" w:space="0" w:color="auto"/>
                <w:left w:val="none" w:sz="0" w:space="0" w:color="auto"/>
                <w:bottom w:val="none" w:sz="0" w:space="0" w:color="auto"/>
                <w:right w:val="none" w:sz="0" w:space="0" w:color="auto"/>
              </w:divBdr>
            </w:div>
            <w:div w:id="1270352028">
              <w:marLeft w:val="0"/>
              <w:marRight w:val="0"/>
              <w:marTop w:val="0"/>
              <w:marBottom w:val="0"/>
              <w:divBdr>
                <w:top w:val="none" w:sz="0" w:space="0" w:color="auto"/>
                <w:left w:val="none" w:sz="0" w:space="0" w:color="auto"/>
                <w:bottom w:val="none" w:sz="0" w:space="0" w:color="auto"/>
                <w:right w:val="none" w:sz="0" w:space="0" w:color="auto"/>
              </w:divBdr>
            </w:div>
            <w:div w:id="1374110179">
              <w:marLeft w:val="0"/>
              <w:marRight w:val="0"/>
              <w:marTop w:val="0"/>
              <w:marBottom w:val="0"/>
              <w:divBdr>
                <w:top w:val="none" w:sz="0" w:space="0" w:color="auto"/>
                <w:left w:val="none" w:sz="0" w:space="0" w:color="auto"/>
                <w:bottom w:val="none" w:sz="0" w:space="0" w:color="auto"/>
                <w:right w:val="none" w:sz="0" w:space="0" w:color="auto"/>
              </w:divBdr>
            </w:div>
            <w:div w:id="1158417701">
              <w:marLeft w:val="0"/>
              <w:marRight w:val="0"/>
              <w:marTop w:val="0"/>
              <w:marBottom w:val="0"/>
              <w:divBdr>
                <w:top w:val="none" w:sz="0" w:space="0" w:color="auto"/>
                <w:left w:val="none" w:sz="0" w:space="0" w:color="auto"/>
                <w:bottom w:val="none" w:sz="0" w:space="0" w:color="auto"/>
                <w:right w:val="none" w:sz="0" w:space="0" w:color="auto"/>
              </w:divBdr>
            </w:div>
            <w:div w:id="1429082232">
              <w:marLeft w:val="0"/>
              <w:marRight w:val="0"/>
              <w:marTop w:val="0"/>
              <w:marBottom w:val="0"/>
              <w:divBdr>
                <w:top w:val="none" w:sz="0" w:space="0" w:color="auto"/>
                <w:left w:val="none" w:sz="0" w:space="0" w:color="auto"/>
                <w:bottom w:val="none" w:sz="0" w:space="0" w:color="auto"/>
                <w:right w:val="none" w:sz="0" w:space="0" w:color="auto"/>
              </w:divBdr>
            </w:div>
            <w:div w:id="1380401255">
              <w:marLeft w:val="0"/>
              <w:marRight w:val="0"/>
              <w:marTop w:val="0"/>
              <w:marBottom w:val="0"/>
              <w:divBdr>
                <w:top w:val="none" w:sz="0" w:space="0" w:color="auto"/>
                <w:left w:val="none" w:sz="0" w:space="0" w:color="auto"/>
                <w:bottom w:val="none" w:sz="0" w:space="0" w:color="auto"/>
                <w:right w:val="none" w:sz="0" w:space="0" w:color="auto"/>
              </w:divBdr>
            </w:div>
            <w:div w:id="977684387">
              <w:marLeft w:val="0"/>
              <w:marRight w:val="0"/>
              <w:marTop w:val="0"/>
              <w:marBottom w:val="0"/>
              <w:divBdr>
                <w:top w:val="none" w:sz="0" w:space="0" w:color="auto"/>
                <w:left w:val="none" w:sz="0" w:space="0" w:color="auto"/>
                <w:bottom w:val="none" w:sz="0" w:space="0" w:color="auto"/>
                <w:right w:val="none" w:sz="0" w:space="0" w:color="auto"/>
              </w:divBdr>
            </w:div>
            <w:div w:id="1495148870">
              <w:marLeft w:val="0"/>
              <w:marRight w:val="0"/>
              <w:marTop w:val="0"/>
              <w:marBottom w:val="0"/>
              <w:divBdr>
                <w:top w:val="none" w:sz="0" w:space="0" w:color="auto"/>
                <w:left w:val="none" w:sz="0" w:space="0" w:color="auto"/>
                <w:bottom w:val="none" w:sz="0" w:space="0" w:color="auto"/>
                <w:right w:val="none" w:sz="0" w:space="0" w:color="auto"/>
              </w:divBdr>
            </w:div>
            <w:div w:id="4597726">
              <w:marLeft w:val="0"/>
              <w:marRight w:val="0"/>
              <w:marTop w:val="0"/>
              <w:marBottom w:val="0"/>
              <w:divBdr>
                <w:top w:val="none" w:sz="0" w:space="0" w:color="auto"/>
                <w:left w:val="none" w:sz="0" w:space="0" w:color="auto"/>
                <w:bottom w:val="none" w:sz="0" w:space="0" w:color="auto"/>
                <w:right w:val="none" w:sz="0" w:space="0" w:color="auto"/>
              </w:divBdr>
            </w:div>
          </w:divsChild>
        </w:div>
        <w:div w:id="537396113">
          <w:marLeft w:val="0"/>
          <w:marRight w:val="0"/>
          <w:marTop w:val="0"/>
          <w:marBottom w:val="0"/>
          <w:divBdr>
            <w:top w:val="none" w:sz="0" w:space="0" w:color="auto"/>
            <w:left w:val="none" w:sz="0" w:space="0" w:color="auto"/>
            <w:bottom w:val="none" w:sz="0" w:space="0" w:color="auto"/>
            <w:right w:val="none" w:sz="0" w:space="0" w:color="auto"/>
          </w:divBdr>
        </w:div>
        <w:div w:id="1807429316">
          <w:marLeft w:val="0"/>
          <w:marRight w:val="0"/>
          <w:marTop w:val="0"/>
          <w:marBottom w:val="0"/>
          <w:divBdr>
            <w:top w:val="none" w:sz="0" w:space="0" w:color="auto"/>
            <w:left w:val="none" w:sz="0" w:space="0" w:color="auto"/>
            <w:bottom w:val="none" w:sz="0" w:space="0" w:color="auto"/>
            <w:right w:val="none" w:sz="0" w:space="0" w:color="auto"/>
          </w:divBdr>
          <w:divsChild>
            <w:div w:id="1256206871">
              <w:marLeft w:val="0"/>
              <w:marRight w:val="0"/>
              <w:marTop w:val="0"/>
              <w:marBottom w:val="0"/>
              <w:divBdr>
                <w:top w:val="none" w:sz="0" w:space="0" w:color="auto"/>
                <w:left w:val="none" w:sz="0" w:space="0" w:color="auto"/>
                <w:bottom w:val="none" w:sz="0" w:space="0" w:color="auto"/>
                <w:right w:val="none" w:sz="0" w:space="0" w:color="auto"/>
              </w:divBdr>
            </w:div>
            <w:div w:id="999502234">
              <w:marLeft w:val="0"/>
              <w:marRight w:val="0"/>
              <w:marTop w:val="0"/>
              <w:marBottom w:val="0"/>
              <w:divBdr>
                <w:top w:val="none" w:sz="0" w:space="0" w:color="auto"/>
                <w:left w:val="none" w:sz="0" w:space="0" w:color="auto"/>
                <w:bottom w:val="none" w:sz="0" w:space="0" w:color="auto"/>
                <w:right w:val="none" w:sz="0" w:space="0" w:color="auto"/>
              </w:divBdr>
            </w:div>
            <w:div w:id="2018802900">
              <w:marLeft w:val="0"/>
              <w:marRight w:val="0"/>
              <w:marTop w:val="0"/>
              <w:marBottom w:val="0"/>
              <w:divBdr>
                <w:top w:val="none" w:sz="0" w:space="0" w:color="auto"/>
                <w:left w:val="none" w:sz="0" w:space="0" w:color="auto"/>
                <w:bottom w:val="none" w:sz="0" w:space="0" w:color="auto"/>
                <w:right w:val="none" w:sz="0" w:space="0" w:color="auto"/>
              </w:divBdr>
            </w:div>
            <w:div w:id="1903830382">
              <w:marLeft w:val="0"/>
              <w:marRight w:val="0"/>
              <w:marTop w:val="0"/>
              <w:marBottom w:val="0"/>
              <w:divBdr>
                <w:top w:val="none" w:sz="0" w:space="0" w:color="auto"/>
                <w:left w:val="none" w:sz="0" w:space="0" w:color="auto"/>
                <w:bottom w:val="none" w:sz="0" w:space="0" w:color="auto"/>
                <w:right w:val="none" w:sz="0" w:space="0" w:color="auto"/>
              </w:divBdr>
            </w:div>
            <w:div w:id="1942375055">
              <w:marLeft w:val="0"/>
              <w:marRight w:val="0"/>
              <w:marTop w:val="0"/>
              <w:marBottom w:val="0"/>
              <w:divBdr>
                <w:top w:val="none" w:sz="0" w:space="0" w:color="auto"/>
                <w:left w:val="none" w:sz="0" w:space="0" w:color="auto"/>
                <w:bottom w:val="none" w:sz="0" w:space="0" w:color="auto"/>
                <w:right w:val="none" w:sz="0" w:space="0" w:color="auto"/>
              </w:divBdr>
            </w:div>
          </w:divsChild>
        </w:div>
        <w:div w:id="968510980">
          <w:marLeft w:val="0"/>
          <w:marRight w:val="0"/>
          <w:marTop w:val="0"/>
          <w:marBottom w:val="0"/>
          <w:divBdr>
            <w:top w:val="none" w:sz="0" w:space="0" w:color="auto"/>
            <w:left w:val="none" w:sz="0" w:space="0" w:color="auto"/>
            <w:bottom w:val="none" w:sz="0" w:space="0" w:color="auto"/>
            <w:right w:val="none" w:sz="0" w:space="0" w:color="auto"/>
          </w:divBdr>
        </w:div>
        <w:div w:id="1145970596">
          <w:marLeft w:val="0"/>
          <w:marRight w:val="0"/>
          <w:marTop w:val="0"/>
          <w:marBottom w:val="0"/>
          <w:divBdr>
            <w:top w:val="none" w:sz="0" w:space="0" w:color="auto"/>
            <w:left w:val="none" w:sz="0" w:space="0" w:color="auto"/>
            <w:bottom w:val="none" w:sz="0" w:space="0" w:color="auto"/>
            <w:right w:val="none" w:sz="0" w:space="0" w:color="auto"/>
          </w:divBdr>
          <w:divsChild>
            <w:div w:id="2134907231">
              <w:marLeft w:val="0"/>
              <w:marRight w:val="0"/>
              <w:marTop w:val="0"/>
              <w:marBottom w:val="0"/>
              <w:divBdr>
                <w:top w:val="none" w:sz="0" w:space="0" w:color="auto"/>
                <w:left w:val="none" w:sz="0" w:space="0" w:color="auto"/>
                <w:bottom w:val="none" w:sz="0" w:space="0" w:color="auto"/>
                <w:right w:val="none" w:sz="0" w:space="0" w:color="auto"/>
              </w:divBdr>
            </w:div>
            <w:div w:id="1752384605">
              <w:marLeft w:val="0"/>
              <w:marRight w:val="0"/>
              <w:marTop w:val="0"/>
              <w:marBottom w:val="0"/>
              <w:divBdr>
                <w:top w:val="none" w:sz="0" w:space="0" w:color="auto"/>
                <w:left w:val="none" w:sz="0" w:space="0" w:color="auto"/>
                <w:bottom w:val="none" w:sz="0" w:space="0" w:color="auto"/>
                <w:right w:val="none" w:sz="0" w:space="0" w:color="auto"/>
              </w:divBdr>
            </w:div>
            <w:div w:id="988051347">
              <w:marLeft w:val="0"/>
              <w:marRight w:val="0"/>
              <w:marTop w:val="0"/>
              <w:marBottom w:val="0"/>
              <w:divBdr>
                <w:top w:val="none" w:sz="0" w:space="0" w:color="auto"/>
                <w:left w:val="none" w:sz="0" w:space="0" w:color="auto"/>
                <w:bottom w:val="none" w:sz="0" w:space="0" w:color="auto"/>
                <w:right w:val="none" w:sz="0" w:space="0" w:color="auto"/>
              </w:divBdr>
            </w:div>
            <w:div w:id="2013219026">
              <w:marLeft w:val="0"/>
              <w:marRight w:val="0"/>
              <w:marTop w:val="0"/>
              <w:marBottom w:val="0"/>
              <w:divBdr>
                <w:top w:val="none" w:sz="0" w:space="0" w:color="auto"/>
                <w:left w:val="none" w:sz="0" w:space="0" w:color="auto"/>
                <w:bottom w:val="none" w:sz="0" w:space="0" w:color="auto"/>
                <w:right w:val="none" w:sz="0" w:space="0" w:color="auto"/>
              </w:divBdr>
            </w:div>
            <w:div w:id="847251514">
              <w:marLeft w:val="0"/>
              <w:marRight w:val="0"/>
              <w:marTop w:val="0"/>
              <w:marBottom w:val="0"/>
              <w:divBdr>
                <w:top w:val="none" w:sz="0" w:space="0" w:color="auto"/>
                <w:left w:val="none" w:sz="0" w:space="0" w:color="auto"/>
                <w:bottom w:val="none" w:sz="0" w:space="0" w:color="auto"/>
                <w:right w:val="none" w:sz="0" w:space="0" w:color="auto"/>
              </w:divBdr>
            </w:div>
            <w:div w:id="623468456">
              <w:marLeft w:val="0"/>
              <w:marRight w:val="0"/>
              <w:marTop w:val="0"/>
              <w:marBottom w:val="0"/>
              <w:divBdr>
                <w:top w:val="none" w:sz="0" w:space="0" w:color="auto"/>
                <w:left w:val="none" w:sz="0" w:space="0" w:color="auto"/>
                <w:bottom w:val="none" w:sz="0" w:space="0" w:color="auto"/>
                <w:right w:val="none" w:sz="0" w:space="0" w:color="auto"/>
              </w:divBdr>
            </w:div>
          </w:divsChild>
        </w:div>
        <w:div w:id="1432436097">
          <w:marLeft w:val="0"/>
          <w:marRight w:val="0"/>
          <w:marTop w:val="0"/>
          <w:marBottom w:val="0"/>
          <w:divBdr>
            <w:top w:val="none" w:sz="0" w:space="0" w:color="auto"/>
            <w:left w:val="none" w:sz="0" w:space="0" w:color="auto"/>
            <w:bottom w:val="none" w:sz="0" w:space="0" w:color="auto"/>
            <w:right w:val="none" w:sz="0" w:space="0" w:color="auto"/>
          </w:divBdr>
        </w:div>
        <w:div w:id="245454687">
          <w:marLeft w:val="0"/>
          <w:marRight w:val="0"/>
          <w:marTop w:val="0"/>
          <w:marBottom w:val="0"/>
          <w:divBdr>
            <w:top w:val="none" w:sz="0" w:space="0" w:color="auto"/>
            <w:left w:val="none" w:sz="0" w:space="0" w:color="auto"/>
            <w:bottom w:val="none" w:sz="0" w:space="0" w:color="auto"/>
            <w:right w:val="none" w:sz="0" w:space="0" w:color="auto"/>
          </w:divBdr>
        </w:div>
        <w:div w:id="1376655395">
          <w:marLeft w:val="0"/>
          <w:marRight w:val="0"/>
          <w:marTop w:val="0"/>
          <w:marBottom w:val="0"/>
          <w:divBdr>
            <w:top w:val="none" w:sz="0" w:space="0" w:color="auto"/>
            <w:left w:val="none" w:sz="0" w:space="0" w:color="auto"/>
            <w:bottom w:val="none" w:sz="0" w:space="0" w:color="auto"/>
            <w:right w:val="none" w:sz="0" w:space="0" w:color="auto"/>
          </w:divBdr>
          <w:divsChild>
            <w:div w:id="1855148603">
              <w:marLeft w:val="0"/>
              <w:marRight w:val="0"/>
              <w:marTop w:val="0"/>
              <w:marBottom w:val="0"/>
              <w:divBdr>
                <w:top w:val="none" w:sz="0" w:space="0" w:color="auto"/>
                <w:left w:val="none" w:sz="0" w:space="0" w:color="auto"/>
                <w:bottom w:val="none" w:sz="0" w:space="0" w:color="auto"/>
                <w:right w:val="none" w:sz="0" w:space="0" w:color="auto"/>
              </w:divBdr>
            </w:div>
            <w:div w:id="1017731197">
              <w:marLeft w:val="0"/>
              <w:marRight w:val="0"/>
              <w:marTop w:val="0"/>
              <w:marBottom w:val="0"/>
              <w:divBdr>
                <w:top w:val="none" w:sz="0" w:space="0" w:color="auto"/>
                <w:left w:val="none" w:sz="0" w:space="0" w:color="auto"/>
                <w:bottom w:val="none" w:sz="0" w:space="0" w:color="auto"/>
                <w:right w:val="none" w:sz="0" w:space="0" w:color="auto"/>
              </w:divBdr>
            </w:div>
            <w:div w:id="1375154235">
              <w:marLeft w:val="0"/>
              <w:marRight w:val="0"/>
              <w:marTop w:val="0"/>
              <w:marBottom w:val="0"/>
              <w:divBdr>
                <w:top w:val="none" w:sz="0" w:space="0" w:color="auto"/>
                <w:left w:val="none" w:sz="0" w:space="0" w:color="auto"/>
                <w:bottom w:val="none" w:sz="0" w:space="0" w:color="auto"/>
                <w:right w:val="none" w:sz="0" w:space="0" w:color="auto"/>
              </w:divBdr>
            </w:div>
            <w:div w:id="1655600879">
              <w:marLeft w:val="0"/>
              <w:marRight w:val="0"/>
              <w:marTop w:val="0"/>
              <w:marBottom w:val="0"/>
              <w:divBdr>
                <w:top w:val="none" w:sz="0" w:space="0" w:color="auto"/>
                <w:left w:val="none" w:sz="0" w:space="0" w:color="auto"/>
                <w:bottom w:val="none" w:sz="0" w:space="0" w:color="auto"/>
                <w:right w:val="none" w:sz="0" w:space="0" w:color="auto"/>
              </w:divBdr>
            </w:div>
          </w:divsChild>
        </w:div>
        <w:div w:id="271788738">
          <w:marLeft w:val="0"/>
          <w:marRight w:val="0"/>
          <w:marTop w:val="0"/>
          <w:marBottom w:val="0"/>
          <w:divBdr>
            <w:top w:val="none" w:sz="0" w:space="0" w:color="auto"/>
            <w:left w:val="none" w:sz="0" w:space="0" w:color="auto"/>
            <w:bottom w:val="none" w:sz="0" w:space="0" w:color="auto"/>
            <w:right w:val="none" w:sz="0" w:space="0" w:color="auto"/>
          </w:divBdr>
        </w:div>
        <w:div w:id="1477990779">
          <w:marLeft w:val="0"/>
          <w:marRight w:val="0"/>
          <w:marTop w:val="0"/>
          <w:marBottom w:val="0"/>
          <w:divBdr>
            <w:top w:val="none" w:sz="0" w:space="0" w:color="auto"/>
            <w:left w:val="none" w:sz="0" w:space="0" w:color="auto"/>
            <w:bottom w:val="none" w:sz="0" w:space="0" w:color="auto"/>
            <w:right w:val="none" w:sz="0" w:space="0" w:color="auto"/>
          </w:divBdr>
        </w:div>
        <w:div w:id="1864242280">
          <w:marLeft w:val="0"/>
          <w:marRight w:val="0"/>
          <w:marTop w:val="0"/>
          <w:marBottom w:val="0"/>
          <w:divBdr>
            <w:top w:val="none" w:sz="0" w:space="0" w:color="auto"/>
            <w:left w:val="none" w:sz="0" w:space="0" w:color="auto"/>
            <w:bottom w:val="none" w:sz="0" w:space="0" w:color="auto"/>
            <w:right w:val="none" w:sz="0" w:space="0" w:color="auto"/>
          </w:divBdr>
        </w:div>
        <w:div w:id="1566448728">
          <w:marLeft w:val="0"/>
          <w:marRight w:val="0"/>
          <w:marTop w:val="0"/>
          <w:marBottom w:val="0"/>
          <w:divBdr>
            <w:top w:val="none" w:sz="0" w:space="0" w:color="auto"/>
            <w:left w:val="none" w:sz="0" w:space="0" w:color="auto"/>
            <w:bottom w:val="none" w:sz="0" w:space="0" w:color="auto"/>
            <w:right w:val="none" w:sz="0" w:space="0" w:color="auto"/>
          </w:divBdr>
        </w:div>
        <w:div w:id="2080782068">
          <w:marLeft w:val="0"/>
          <w:marRight w:val="0"/>
          <w:marTop w:val="0"/>
          <w:marBottom w:val="0"/>
          <w:divBdr>
            <w:top w:val="none" w:sz="0" w:space="0" w:color="auto"/>
            <w:left w:val="none" w:sz="0" w:space="0" w:color="auto"/>
            <w:bottom w:val="none" w:sz="0" w:space="0" w:color="auto"/>
            <w:right w:val="none" w:sz="0" w:space="0" w:color="auto"/>
          </w:divBdr>
        </w:div>
        <w:div w:id="905409460">
          <w:marLeft w:val="0"/>
          <w:marRight w:val="0"/>
          <w:marTop w:val="0"/>
          <w:marBottom w:val="0"/>
          <w:divBdr>
            <w:top w:val="none" w:sz="0" w:space="0" w:color="auto"/>
            <w:left w:val="none" w:sz="0" w:space="0" w:color="auto"/>
            <w:bottom w:val="none" w:sz="0" w:space="0" w:color="auto"/>
            <w:right w:val="none" w:sz="0" w:space="0" w:color="auto"/>
          </w:divBdr>
        </w:div>
        <w:div w:id="348527130">
          <w:marLeft w:val="0"/>
          <w:marRight w:val="0"/>
          <w:marTop w:val="0"/>
          <w:marBottom w:val="0"/>
          <w:divBdr>
            <w:top w:val="none" w:sz="0" w:space="0" w:color="auto"/>
            <w:left w:val="none" w:sz="0" w:space="0" w:color="auto"/>
            <w:bottom w:val="none" w:sz="0" w:space="0" w:color="auto"/>
            <w:right w:val="none" w:sz="0" w:space="0" w:color="auto"/>
          </w:divBdr>
          <w:divsChild>
            <w:div w:id="1851290449">
              <w:marLeft w:val="0"/>
              <w:marRight w:val="0"/>
              <w:marTop w:val="0"/>
              <w:marBottom w:val="0"/>
              <w:divBdr>
                <w:top w:val="none" w:sz="0" w:space="0" w:color="auto"/>
                <w:left w:val="none" w:sz="0" w:space="0" w:color="auto"/>
                <w:bottom w:val="none" w:sz="0" w:space="0" w:color="auto"/>
                <w:right w:val="none" w:sz="0" w:space="0" w:color="auto"/>
              </w:divBdr>
            </w:div>
            <w:div w:id="419372934">
              <w:marLeft w:val="0"/>
              <w:marRight w:val="0"/>
              <w:marTop w:val="0"/>
              <w:marBottom w:val="0"/>
              <w:divBdr>
                <w:top w:val="none" w:sz="0" w:space="0" w:color="auto"/>
                <w:left w:val="none" w:sz="0" w:space="0" w:color="auto"/>
                <w:bottom w:val="none" w:sz="0" w:space="0" w:color="auto"/>
                <w:right w:val="none" w:sz="0" w:space="0" w:color="auto"/>
              </w:divBdr>
            </w:div>
            <w:div w:id="1977644696">
              <w:marLeft w:val="0"/>
              <w:marRight w:val="0"/>
              <w:marTop w:val="0"/>
              <w:marBottom w:val="0"/>
              <w:divBdr>
                <w:top w:val="none" w:sz="0" w:space="0" w:color="auto"/>
                <w:left w:val="none" w:sz="0" w:space="0" w:color="auto"/>
                <w:bottom w:val="none" w:sz="0" w:space="0" w:color="auto"/>
                <w:right w:val="none" w:sz="0" w:space="0" w:color="auto"/>
              </w:divBdr>
            </w:div>
            <w:div w:id="1251814292">
              <w:marLeft w:val="0"/>
              <w:marRight w:val="0"/>
              <w:marTop w:val="0"/>
              <w:marBottom w:val="0"/>
              <w:divBdr>
                <w:top w:val="none" w:sz="0" w:space="0" w:color="auto"/>
                <w:left w:val="none" w:sz="0" w:space="0" w:color="auto"/>
                <w:bottom w:val="none" w:sz="0" w:space="0" w:color="auto"/>
                <w:right w:val="none" w:sz="0" w:space="0" w:color="auto"/>
              </w:divBdr>
            </w:div>
            <w:div w:id="1356079937">
              <w:marLeft w:val="0"/>
              <w:marRight w:val="0"/>
              <w:marTop w:val="0"/>
              <w:marBottom w:val="0"/>
              <w:divBdr>
                <w:top w:val="none" w:sz="0" w:space="0" w:color="auto"/>
                <w:left w:val="none" w:sz="0" w:space="0" w:color="auto"/>
                <w:bottom w:val="none" w:sz="0" w:space="0" w:color="auto"/>
                <w:right w:val="none" w:sz="0" w:space="0" w:color="auto"/>
              </w:divBdr>
            </w:div>
            <w:div w:id="209612395">
              <w:marLeft w:val="0"/>
              <w:marRight w:val="0"/>
              <w:marTop w:val="0"/>
              <w:marBottom w:val="0"/>
              <w:divBdr>
                <w:top w:val="none" w:sz="0" w:space="0" w:color="auto"/>
                <w:left w:val="none" w:sz="0" w:space="0" w:color="auto"/>
                <w:bottom w:val="none" w:sz="0" w:space="0" w:color="auto"/>
                <w:right w:val="none" w:sz="0" w:space="0" w:color="auto"/>
              </w:divBdr>
            </w:div>
            <w:div w:id="450704802">
              <w:marLeft w:val="0"/>
              <w:marRight w:val="0"/>
              <w:marTop w:val="0"/>
              <w:marBottom w:val="0"/>
              <w:divBdr>
                <w:top w:val="none" w:sz="0" w:space="0" w:color="auto"/>
                <w:left w:val="none" w:sz="0" w:space="0" w:color="auto"/>
                <w:bottom w:val="none" w:sz="0" w:space="0" w:color="auto"/>
                <w:right w:val="none" w:sz="0" w:space="0" w:color="auto"/>
              </w:divBdr>
            </w:div>
            <w:div w:id="463503274">
              <w:marLeft w:val="0"/>
              <w:marRight w:val="0"/>
              <w:marTop w:val="0"/>
              <w:marBottom w:val="0"/>
              <w:divBdr>
                <w:top w:val="none" w:sz="0" w:space="0" w:color="auto"/>
                <w:left w:val="none" w:sz="0" w:space="0" w:color="auto"/>
                <w:bottom w:val="none" w:sz="0" w:space="0" w:color="auto"/>
                <w:right w:val="none" w:sz="0" w:space="0" w:color="auto"/>
              </w:divBdr>
            </w:div>
            <w:div w:id="955869479">
              <w:marLeft w:val="0"/>
              <w:marRight w:val="0"/>
              <w:marTop w:val="0"/>
              <w:marBottom w:val="0"/>
              <w:divBdr>
                <w:top w:val="none" w:sz="0" w:space="0" w:color="auto"/>
                <w:left w:val="none" w:sz="0" w:space="0" w:color="auto"/>
                <w:bottom w:val="none" w:sz="0" w:space="0" w:color="auto"/>
                <w:right w:val="none" w:sz="0" w:space="0" w:color="auto"/>
              </w:divBdr>
            </w:div>
            <w:div w:id="694380099">
              <w:marLeft w:val="0"/>
              <w:marRight w:val="0"/>
              <w:marTop w:val="0"/>
              <w:marBottom w:val="0"/>
              <w:divBdr>
                <w:top w:val="none" w:sz="0" w:space="0" w:color="auto"/>
                <w:left w:val="none" w:sz="0" w:space="0" w:color="auto"/>
                <w:bottom w:val="none" w:sz="0" w:space="0" w:color="auto"/>
                <w:right w:val="none" w:sz="0" w:space="0" w:color="auto"/>
              </w:divBdr>
            </w:div>
            <w:div w:id="1349671183">
              <w:marLeft w:val="0"/>
              <w:marRight w:val="0"/>
              <w:marTop w:val="0"/>
              <w:marBottom w:val="0"/>
              <w:divBdr>
                <w:top w:val="none" w:sz="0" w:space="0" w:color="auto"/>
                <w:left w:val="none" w:sz="0" w:space="0" w:color="auto"/>
                <w:bottom w:val="none" w:sz="0" w:space="0" w:color="auto"/>
                <w:right w:val="none" w:sz="0" w:space="0" w:color="auto"/>
              </w:divBdr>
            </w:div>
            <w:div w:id="750732452">
              <w:marLeft w:val="0"/>
              <w:marRight w:val="0"/>
              <w:marTop w:val="0"/>
              <w:marBottom w:val="0"/>
              <w:divBdr>
                <w:top w:val="none" w:sz="0" w:space="0" w:color="auto"/>
                <w:left w:val="none" w:sz="0" w:space="0" w:color="auto"/>
                <w:bottom w:val="none" w:sz="0" w:space="0" w:color="auto"/>
                <w:right w:val="none" w:sz="0" w:space="0" w:color="auto"/>
              </w:divBdr>
            </w:div>
            <w:div w:id="1606767726">
              <w:marLeft w:val="0"/>
              <w:marRight w:val="0"/>
              <w:marTop w:val="0"/>
              <w:marBottom w:val="0"/>
              <w:divBdr>
                <w:top w:val="none" w:sz="0" w:space="0" w:color="auto"/>
                <w:left w:val="none" w:sz="0" w:space="0" w:color="auto"/>
                <w:bottom w:val="none" w:sz="0" w:space="0" w:color="auto"/>
                <w:right w:val="none" w:sz="0" w:space="0" w:color="auto"/>
              </w:divBdr>
            </w:div>
            <w:div w:id="273178059">
              <w:marLeft w:val="0"/>
              <w:marRight w:val="0"/>
              <w:marTop w:val="0"/>
              <w:marBottom w:val="0"/>
              <w:divBdr>
                <w:top w:val="none" w:sz="0" w:space="0" w:color="auto"/>
                <w:left w:val="none" w:sz="0" w:space="0" w:color="auto"/>
                <w:bottom w:val="none" w:sz="0" w:space="0" w:color="auto"/>
                <w:right w:val="none" w:sz="0" w:space="0" w:color="auto"/>
              </w:divBdr>
            </w:div>
            <w:div w:id="1802722621">
              <w:marLeft w:val="0"/>
              <w:marRight w:val="0"/>
              <w:marTop w:val="0"/>
              <w:marBottom w:val="0"/>
              <w:divBdr>
                <w:top w:val="none" w:sz="0" w:space="0" w:color="auto"/>
                <w:left w:val="none" w:sz="0" w:space="0" w:color="auto"/>
                <w:bottom w:val="none" w:sz="0" w:space="0" w:color="auto"/>
                <w:right w:val="none" w:sz="0" w:space="0" w:color="auto"/>
              </w:divBdr>
            </w:div>
            <w:div w:id="69472285">
              <w:marLeft w:val="0"/>
              <w:marRight w:val="0"/>
              <w:marTop w:val="0"/>
              <w:marBottom w:val="0"/>
              <w:divBdr>
                <w:top w:val="none" w:sz="0" w:space="0" w:color="auto"/>
                <w:left w:val="none" w:sz="0" w:space="0" w:color="auto"/>
                <w:bottom w:val="none" w:sz="0" w:space="0" w:color="auto"/>
                <w:right w:val="none" w:sz="0" w:space="0" w:color="auto"/>
              </w:divBdr>
            </w:div>
            <w:div w:id="1031564181">
              <w:marLeft w:val="0"/>
              <w:marRight w:val="0"/>
              <w:marTop w:val="0"/>
              <w:marBottom w:val="0"/>
              <w:divBdr>
                <w:top w:val="none" w:sz="0" w:space="0" w:color="auto"/>
                <w:left w:val="none" w:sz="0" w:space="0" w:color="auto"/>
                <w:bottom w:val="none" w:sz="0" w:space="0" w:color="auto"/>
                <w:right w:val="none" w:sz="0" w:space="0" w:color="auto"/>
              </w:divBdr>
            </w:div>
            <w:div w:id="1656453735">
              <w:marLeft w:val="0"/>
              <w:marRight w:val="0"/>
              <w:marTop w:val="0"/>
              <w:marBottom w:val="0"/>
              <w:divBdr>
                <w:top w:val="none" w:sz="0" w:space="0" w:color="auto"/>
                <w:left w:val="none" w:sz="0" w:space="0" w:color="auto"/>
                <w:bottom w:val="none" w:sz="0" w:space="0" w:color="auto"/>
                <w:right w:val="none" w:sz="0" w:space="0" w:color="auto"/>
              </w:divBdr>
            </w:div>
            <w:div w:id="2065179653">
              <w:marLeft w:val="0"/>
              <w:marRight w:val="0"/>
              <w:marTop w:val="0"/>
              <w:marBottom w:val="0"/>
              <w:divBdr>
                <w:top w:val="none" w:sz="0" w:space="0" w:color="auto"/>
                <w:left w:val="none" w:sz="0" w:space="0" w:color="auto"/>
                <w:bottom w:val="none" w:sz="0" w:space="0" w:color="auto"/>
                <w:right w:val="none" w:sz="0" w:space="0" w:color="auto"/>
              </w:divBdr>
            </w:div>
            <w:div w:id="1537961640">
              <w:marLeft w:val="0"/>
              <w:marRight w:val="0"/>
              <w:marTop w:val="0"/>
              <w:marBottom w:val="0"/>
              <w:divBdr>
                <w:top w:val="none" w:sz="0" w:space="0" w:color="auto"/>
                <w:left w:val="none" w:sz="0" w:space="0" w:color="auto"/>
                <w:bottom w:val="none" w:sz="0" w:space="0" w:color="auto"/>
                <w:right w:val="none" w:sz="0" w:space="0" w:color="auto"/>
              </w:divBdr>
            </w:div>
            <w:div w:id="1194924104">
              <w:marLeft w:val="0"/>
              <w:marRight w:val="0"/>
              <w:marTop w:val="0"/>
              <w:marBottom w:val="0"/>
              <w:divBdr>
                <w:top w:val="none" w:sz="0" w:space="0" w:color="auto"/>
                <w:left w:val="none" w:sz="0" w:space="0" w:color="auto"/>
                <w:bottom w:val="none" w:sz="0" w:space="0" w:color="auto"/>
                <w:right w:val="none" w:sz="0" w:space="0" w:color="auto"/>
              </w:divBdr>
            </w:div>
            <w:div w:id="332954104">
              <w:marLeft w:val="0"/>
              <w:marRight w:val="0"/>
              <w:marTop w:val="0"/>
              <w:marBottom w:val="0"/>
              <w:divBdr>
                <w:top w:val="none" w:sz="0" w:space="0" w:color="auto"/>
                <w:left w:val="none" w:sz="0" w:space="0" w:color="auto"/>
                <w:bottom w:val="none" w:sz="0" w:space="0" w:color="auto"/>
                <w:right w:val="none" w:sz="0" w:space="0" w:color="auto"/>
              </w:divBdr>
            </w:div>
            <w:div w:id="1331787238">
              <w:marLeft w:val="0"/>
              <w:marRight w:val="0"/>
              <w:marTop w:val="0"/>
              <w:marBottom w:val="0"/>
              <w:divBdr>
                <w:top w:val="none" w:sz="0" w:space="0" w:color="auto"/>
                <w:left w:val="none" w:sz="0" w:space="0" w:color="auto"/>
                <w:bottom w:val="none" w:sz="0" w:space="0" w:color="auto"/>
                <w:right w:val="none" w:sz="0" w:space="0" w:color="auto"/>
              </w:divBdr>
            </w:div>
            <w:div w:id="554659541">
              <w:marLeft w:val="0"/>
              <w:marRight w:val="0"/>
              <w:marTop w:val="0"/>
              <w:marBottom w:val="0"/>
              <w:divBdr>
                <w:top w:val="none" w:sz="0" w:space="0" w:color="auto"/>
                <w:left w:val="none" w:sz="0" w:space="0" w:color="auto"/>
                <w:bottom w:val="none" w:sz="0" w:space="0" w:color="auto"/>
                <w:right w:val="none" w:sz="0" w:space="0" w:color="auto"/>
              </w:divBdr>
            </w:div>
            <w:div w:id="172305384">
              <w:marLeft w:val="0"/>
              <w:marRight w:val="0"/>
              <w:marTop w:val="0"/>
              <w:marBottom w:val="0"/>
              <w:divBdr>
                <w:top w:val="none" w:sz="0" w:space="0" w:color="auto"/>
                <w:left w:val="none" w:sz="0" w:space="0" w:color="auto"/>
                <w:bottom w:val="none" w:sz="0" w:space="0" w:color="auto"/>
                <w:right w:val="none" w:sz="0" w:space="0" w:color="auto"/>
              </w:divBdr>
            </w:div>
            <w:div w:id="2098019861">
              <w:marLeft w:val="0"/>
              <w:marRight w:val="0"/>
              <w:marTop w:val="0"/>
              <w:marBottom w:val="0"/>
              <w:divBdr>
                <w:top w:val="none" w:sz="0" w:space="0" w:color="auto"/>
                <w:left w:val="none" w:sz="0" w:space="0" w:color="auto"/>
                <w:bottom w:val="none" w:sz="0" w:space="0" w:color="auto"/>
                <w:right w:val="none" w:sz="0" w:space="0" w:color="auto"/>
              </w:divBdr>
            </w:div>
            <w:div w:id="964434758">
              <w:marLeft w:val="0"/>
              <w:marRight w:val="0"/>
              <w:marTop w:val="0"/>
              <w:marBottom w:val="0"/>
              <w:divBdr>
                <w:top w:val="none" w:sz="0" w:space="0" w:color="auto"/>
                <w:left w:val="none" w:sz="0" w:space="0" w:color="auto"/>
                <w:bottom w:val="none" w:sz="0" w:space="0" w:color="auto"/>
                <w:right w:val="none" w:sz="0" w:space="0" w:color="auto"/>
              </w:divBdr>
            </w:div>
            <w:div w:id="1309824392">
              <w:marLeft w:val="0"/>
              <w:marRight w:val="0"/>
              <w:marTop w:val="0"/>
              <w:marBottom w:val="0"/>
              <w:divBdr>
                <w:top w:val="none" w:sz="0" w:space="0" w:color="auto"/>
                <w:left w:val="none" w:sz="0" w:space="0" w:color="auto"/>
                <w:bottom w:val="none" w:sz="0" w:space="0" w:color="auto"/>
                <w:right w:val="none" w:sz="0" w:space="0" w:color="auto"/>
              </w:divBdr>
            </w:div>
            <w:div w:id="1867476570">
              <w:marLeft w:val="0"/>
              <w:marRight w:val="0"/>
              <w:marTop w:val="0"/>
              <w:marBottom w:val="0"/>
              <w:divBdr>
                <w:top w:val="none" w:sz="0" w:space="0" w:color="auto"/>
                <w:left w:val="none" w:sz="0" w:space="0" w:color="auto"/>
                <w:bottom w:val="none" w:sz="0" w:space="0" w:color="auto"/>
                <w:right w:val="none" w:sz="0" w:space="0" w:color="auto"/>
              </w:divBdr>
            </w:div>
            <w:div w:id="354574366">
              <w:marLeft w:val="0"/>
              <w:marRight w:val="0"/>
              <w:marTop w:val="0"/>
              <w:marBottom w:val="0"/>
              <w:divBdr>
                <w:top w:val="none" w:sz="0" w:space="0" w:color="auto"/>
                <w:left w:val="none" w:sz="0" w:space="0" w:color="auto"/>
                <w:bottom w:val="none" w:sz="0" w:space="0" w:color="auto"/>
                <w:right w:val="none" w:sz="0" w:space="0" w:color="auto"/>
              </w:divBdr>
            </w:div>
            <w:div w:id="45837452">
              <w:marLeft w:val="0"/>
              <w:marRight w:val="0"/>
              <w:marTop w:val="0"/>
              <w:marBottom w:val="0"/>
              <w:divBdr>
                <w:top w:val="none" w:sz="0" w:space="0" w:color="auto"/>
                <w:left w:val="none" w:sz="0" w:space="0" w:color="auto"/>
                <w:bottom w:val="none" w:sz="0" w:space="0" w:color="auto"/>
                <w:right w:val="none" w:sz="0" w:space="0" w:color="auto"/>
              </w:divBdr>
            </w:div>
            <w:div w:id="1316448883">
              <w:marLeft w:val="0"/>
              <w:marRight w:val="0"/>
              <w:marTop w:val="0"/>
              <w:marBottom w:val="0"/>
              <w:divBdr>
                <w:top w:val="none" w:sz="0" w:space="0" w:color="auto"/>
                <w:left w:val="none" w:sz="0" w:space="0" w:color="auto"/>
                <w:bottom w:val="none" w:sz="0" w:space="0" w:color="auto"/>
                <w:right w:val="none" w:sz="0" w:space="0" w:color="auto"/>
              </w:divBdr>
            </w:div>
            <w:div w:id="1669558939">
              <w:marLeft w:val="0"/>
              <w:marRight w:val="0"/>
              <w:marTop w:val="0"/>
              <w:marBottom w:val="0"/>
              <w:divBdr>
                <w:top w:val="none" w:sz="0" w:space="0" w:color="auto"/>
                <w:left w:val="none" w:sz="0" w:space="0" w:color="auto"/>
                <w:bottom w:val="none" w:sz="0" w:space="0" w:color="auto"/>
                <w:right w:val="none" w:sz="0" w:space="0" w:color="auto"/>
              </w:divBdr>
            </w:div>
            <w:div w:id="1261063213">
              <w:marLeft w:val="0"/>
              <w:marRight w:val="0"/>
              <w:marTop w:val="0"/>
              <w:marBottom w:val="0"/>
              <w:divBdr>
                <w:top w:val="none" w:sz="0" w:space="0" w:color="auto"/>
                <w:left w:val="none" w:sz="0" w:space="0" w:color="auto"/>
                <w:bottom w:val="none" w:sz="0" w:space="0" w:color="auto"/>
                <w:right w:val="none" w:sz="0" w:space="0" w:color="auto"/>
              </w:divBdr>
            </w:div>
            <w:div w:id="1828860943">
              <w:marLeft w:val="0"/>
              <w:marRight w:val="0"/>
              <w:marTop w:val="0"/>
              <w:marBottom w:val="0"/>
              <w:divBdr>
                <w:top w:val="none" w:sz="0" w:space="0" w:color="auto"/>
                <w:left w:val="none" w:sz="0" w:space="0" w:color="auto"/>
                <w:bottom w:val="none" w:sz="0" w:space="0" w:color="auto"/>
                <w:right w:val="none" w:sz="0" w:space="0" w:color="auto"/>
              </w:divBdr>
            </w:div>
            <w:div w:id="1285768519">
              <w:marLeft w:val="0"/>
              <w:marRight w:val="0"/>
              <w:marTop w:val="0"/>
              <w:marBottom w:val="0"/>
              <w:divBdr>
                <w:top w:val="none" w:sz="0" w:space="0" w:color="auto"/>
                <w:left w:val="none" w:sz="0" w:space="0" w:color="auto"/>
                <w:bottom w:val="none" w:sz="0" w:space="0" w:color="auto"/>
                <w:right w:val="none" w:sz="0" w:space="0" w:color="auto"/>
              </w:divBdr>
            </w:div>
            <w:div w:id="1339889293">
              <w:marLeft w:val="0"/>
              <w:marRight w:val="0"/>
              <w:marTop w:val="0"/>
              <w:marBottom w:val="0"/>
              <w:divBdr>
                <w:top w:val="none" w:sz="0" w:space="0" w:color="auto"/>
                <w:left w:val="none" w:sz="0" w:space="0" w:color="auto"/>
                <w:bottom w:val="none" w:sz="0" w:space="0" w:color="auto"/>
                <w:right w:val="none" w:sz="0" w:space="0" w:color="auto"/>
              </w:divBdr>
            </w:div>
            <w:div w:id="1031421131">
              <w:marLeft w:val="0"/>
              <w:marRight w:val="0"/>
              <w:marTop w:val="0"/>
              <w:marBottom w:val="0"/>
              <w:divBdr>
                <w:top w:val="none" w:sz="0" w:space="0" w:color="auto"/>
                <w:left w:val="none" w:sz="0" w:space="0" w:color="auto"/>
                <w:bottom w:val="none" w:sz="0" w:space="0" w:color="auto"/>
                <w:right w:val="none" w:sz="0" w:space="0" w:color="auto"/>
              </w:divBdr>
            </w:div>
            <w:div w:id="1304233097">
              <w:marLeft w:val="0"/>
              <w:marRight w:val="0"/>
              <w:marTop w:val="0"/>
              <w:marBottom w:val="0"/>
              <w:divBdr>
                <w:top w:val="none" w:sz="0" w:space="0" w:color="auto"/>
                <w:left w:val="none" w:sz="0" w:space="0" w:color="auto"/>
                <w:bottom w:val="none" w:sz="0" w:space="0" w:color="auto"/>
                <w:right w:val="none" w:sz="0" w:space="0" w:color="auto"/>
              </w:divBdr>
            </w:div>
            <w:div w:id="341012685">
              <w:marLeft w:val="0"/>
              <w:marRight w:val="0"/>
              <w:marTop w:val="0"/>
              <w:marBottom w:val="0"/>
              <w:divBdr>
                <w:top w:val="none" w:sz="0" w:space="0" w:color="auto"/>
                <w:left w:val="none" w:sz="0" w:space="0" w:color="auto"/>
                <w:bottom w:val="none" w:sz="0" w:space="0" w:color="auto"/>
                <w:right w:val="none" w:sz="0" w:space="0" w:color="auto"/>
              </w:divBdr>
            </w:div>
            <w:div w:id="227886319">
              <w:marLeft w:val="0"/>
              <w:marRight w:val="0"/>
              <w:marTop w:val="0"/>
              <w:marBottom w:val="0"/>
              <w:divBdr>
                <w:top w:val="none" w:sz="0" w:space="0" w:color="auto"/>
                <w:left w:val="none" w:sz="0" w:space="0" w:color="auto"/>
                <w:bottom w:val="none" w:sz="0" w:space="0" w:color="auto"/>
                <w:right w:val="none" w:sz="0" w:space="0" w:color="auto"/>
              </w:divBdr>
            </w:div>
            <w:div w:id="458567968">
              <w:marLeft w:val="0"/>
              <w:marRight w:val="0"/>
              <w:marTop w:val="0"/>
              <w:marBottom w:val="0"/>
              <w:divBdr>
                <w:top w:val="none" w:sz="0" w:space="0" w:color="auto"/>
                <w:left w:val="none" w:sz="0" w:space="0" w:color="auto"/>
                <w:bottom w:val="none" w:sz="0" w:space="0" w:color="auto"/>
                <w:right w:val="none" w:sz="0" w:space="0" w:color="auto"/>
              </w:divBdr>
            </w:div>
            <w:div w:id="617103870">
              <w:marLeft w:val="0"/>
              <w:marRight w:val="0"/>
              <w:marTop w:val="0"/>
              <w:marBottom w:val="0"/>
              <w:divBdr>
                <w:top w:val="none" w:sz="0" w:space="0" w:color="auto"/>
                <w:left w:val="none" w:sz="0" w:space="0" w:color="auto"/>
                <w:bottom w:val="none" w:sz="0" w:space="0" w:color="auto"/>
                <w:right w:val="none" w:sz="0" w:space="0" w:color="auto"/>
              </w:divBdr>
            </w:div>
            <w:div w:id="907961944">
              <w:marLeft w:val="0"/>
              <w:marRight w:val="0"/>
              <w:marTop w:val="0"/>
              <w:marBottom w:val="0"/>
              <w:divBdr>
                <w:top w:val="none" w:sz="0" w:space="0" w:color="auto"/>
                <w:left w:val="none" w:sz="0" w:space="0" w:color="auto"/>
                <w:bottom w:val="none" w:sz="0" w:space="0" w:color="auto"/>
                <w:right w:val="none" w:sz="0" w:space="0" w:color="auto"/>
              </w:divBdr>
            </w:div>
            <w:div w:id="1502895793">
              <w:marLeft w:val="0"/>
              <w:marRight w:val="0"/>
              <w:marTop w:val="0"/>
              <w:marBottom w:val="0"/>
              <w:divBdr>
                <w:top w:val="none" w:sz="0" w:space="0" w:color="auto"/>
                <w:left w:val="none" w:sz="0" w:space="0" w:color="auto"/>
                <w:bottom w:val="none" w:sz="0" w:space="0" w:color="auto"/>
                <w:right w:val="none" w:sz="0" w:space="0" w:color="auto"/>
              </w:divBdr>
            </w:div>
            <w:div w:id="1359045154">
              <w:marLeft w:val="0"/>
              <w:marRight w:val="0"/>
              <w:marTop w:val="0"/>
              <w:marBottom w:val="0"/>
              <w:divBdr>
                <w:top w:val="none" w:sz="0" w:space="0" w:color="auto"/>
                <w:left w:val="none" w:sz="0" w:space="0" w:color="auto"/>
                <w:bottom w:val="none" w:sz="0" w:space="0" w:color="auto"/>
                <w:right w:val="none" w:sz="0" w:space="0" w:color="auto"/>
              </w:divBdr>
            </w:div>
            <w:div w:id="1605259865">
              <w:marLeft w:val="0"/>
              <w:marRight w:val="0"/>
              <w:marTop w:val="0"/>
              <w:marBottom w:val="0"/>
              <w:divBdr>
                <w:top w:val="none" w:sz="0" w:space="0" w:color="auto"/>
                <w:left w:val="none" w:sz="0" w:space="0" w:color="auto"/>
                <w:bottom w:val="none" w:sz="0" w:space="0" w:color="auto"/>
                <w:right w:val="none" w:sz="0" w:space="0" w:color="auto"/>
              </w:divBdr>
            </w:div>
            <w:div w:id="1039478160">
              <w:marLeft w:val="0"/>
              <w:marRight w:val="0"/>
              <w:marTop w:val="0"/>
              <w:marBottom w:val="0"/>
              <w:divBdr>
                <w:top w:val="none" w:sz="0" w:space="0" w:color="auto"/>
                <w:left w:val="none" w:sz="0" w:space="0" w:color="auto"/>
                <w:bottom w:val="none" w:sz="0" w:space="0" w:color="auto"/>
                <w:right w:val="none" w:sz="0" w:space="0" w:color="auto"/>
              </w:divBdr>
            </w:div>
            <w:div w:id="1988238446">
              <w:marLeft w:val="0"/>
              <w:marRight w:val="0"/>
              <w:marTop w:val="0"/>
              <w:marBottom w:val="0"/>
              <w:divBdr>
                <w:top w:val="none" w:sz="0" w:space="0" w:color="auto"/>
                <w:left w:val="none" w:sz="0" w:space="0" w:color="auto"/>
                <w:bottom w:val="none" w:sz="0" w:space="0" w:color="auto"/>
                <w:right w:val="none" w:sz="0" w:space="0" w:color="auto"/>
              </w:divBdr>
            </w:div>
            <w:div w:id="935020223">
              <w:marLeft w:val="0"/>
              <w:marRight w:val="0"/>
              <w:marTop w:val="0"/>
              <w:marBottom w:val="0"/>
              <w:divBdr>
                <w:top w:val="none" w:sz="0" w:space="0" w:color="auto"/>
                <w:left w:val="none" w:sz="0" w:space="0" w:color="auto"/>
                <w:bottom w:val="none" w:sz="0" w:space="0" w:color="auto"/>
                <w:right w:val="none" w:sz="0" w:space="0" w:color="auto"/>
              </w:divBdr>
            </w:div>
            <w:div w:id="91227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66590">
      <w:bodyDiv w:val="1"/>
      <w:marLeft w:val="390"/>
      <w:marRight w:val="390"/>
      <w:marTop w:val="0"/>
      <w:marBottom w:val="0"/>
      <w:divBdr>
        <w:top w:val="none" w:sz="0" w:space="0" w:color="auto"/>
        <w:left w:val="none" w:sz="0" w:space="0" w:color="auto"/>
        <w:bottom w:val="none" w:sz="0" w:space="0" w:color="auto"/>
        <w:right w:val="none" w:sz="0" w:space="0" w:color="auto"/>
      </w:divBdr>
      <w:divsChild>
        <w:div w:id="108166453">
          <w:marLeft w:val="0"/>
          <w:marRight w:val="0"/>
          <w:marTop w:val="0"/>
          <w:marBottom w:val="0"/>
          <w:divBdr>
            <w:top w:val="none" w:sz="0" w:space="0" w:color="auto"/>
            <w:left w:val="none" w:sz="0" w:space="0" w:color="auto"/>
            <w:bottom w:val="none" w:sz="0" w:space="0" w:color="auto"/>
            <w:right w:val="none" w:sz="0" w:space="0" w:color="auto"/>
          </w:divBdr>
        </w:div>
      </w:divsChild>
    </w:div>
    <w:div w:id="2079476415">
      <w:bodyDiv w:val="1"/>
      <w:marLeft w:val="390"/>
      <w:marRight w:val="390"/>
      <w:marTop w:val="0"/>
      <w:marBottom w:val="0"/>
      <w:divBdr>
        <w:top w:val="none" w:sz="0" w:space="0" w:color="auto"/>
        <w:left w:val="none" w:sz="0" w:space="0" w:color="auto"/>
        <w:bottom w:val="none" w:sz="0" w:space="0" w:color="auto"/>
        <w:right w:val="none" w:sz="0" w:space="0" w:color="auto"/>
      </w:divBdr>
      <w:divsChild>
        <w:div w:id="1981962156">
          <w:marLeft w:val="0"/>
          <w:marRight w:val="0"/>
          <w:marTop w:val="0"/>
          <w:marBottom w:val="0"/>
          <w:divBdr>
            <w:top w:val="none" w:sz="0" w:space="0" w:color="auto"/>
            <w:left w:val="none" w:sz="0" w:space="0" w:color="auto"/>
            <w:bottom w:val="none" w:sz="0" w:space="0" w:color="auto"/>
            <w:right w:val="none" w:sz="0" w:space="0" w:color="auto"/>
          </w:divBdr>
        </w:div>
      </w:divsChild>
    </w:div>
    <w:div w:id="2107187605">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091BB-30E1-4E19-9C6E-96C470B0B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6143</Words>
  <Characters>3502</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9626</CharactersWithSpaces>
  <SharedDoc>false</SharedDoc>
  <HLinks>
    <vt:vector size="6" baseType="variant">
      <vt:variant>
        <vt:i4>5570639</vt:i4>
      </vt:variant>
      <vt:variant>
        <vt:i4>0</vt:i4>
      </vt:variant>
      <vt:variant>
        <vt:i4>0</vt:i4>
      </vt:variant>
      <vt:variant>
        <vt:i4>5</vt:i4>
      </vt:variant>
      <vt:variant>
        <vt:lpwstr>http://eur-lex.europa.eu/legal-content/LT/TXT/HTML/?uri=OJ:JOL_2014_094_R_0065_01&amp;from=LT</vt:lpwstr>
      </vt:variant>
      <vt:variant>
        <vt:lpwstr>ntr42-L_2014094LT.01006501-E0042</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2022-02-02T08:00:00Z</dcterms:created>
  <dc:creator>Sacikauske Dovile</dc:creator>
  <cp:lastModifiedBy>Henrikas Valentukevicius</cp:lastModifiedBy>
  <cp:lastPrinted>2016-07-29T05:48:00Z</cp:lastPrinted>
  <dcterms:modified xsi:type="dcterms:W3CDTF">2022-02-02T08:00:00Z</dcterms:modified>
  <cp:revision>2</cp:revision>
</cp:coreProperties>
</file>