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A49F7">
        <w:rPr>
          <w:rFonts w:ascii="Times New Roman" w:hAnsi="Times New Roman"/>
          <w:sz w:val="18"/>
          <w:szCs w:val="18"/>
          <w:lang w:val="lt-LT"/>
        </w:rPr>
        <w:t>01124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:rsidTr="00B50EFA">
        <w:tc>
          <w:tcPr>
            <w:tcW w:w="3369" w:type="dxa"/>
          </w:tcPr>
          <w:p w:rsidR="00275D2C" w:rsidRPr="000A764D" w:rsidRDefault="007118C8" w:rsidP="0010371F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10371F">
              <w:rPr>
                <w:rFonts w:ascii="Times New Roman" w:hAnsi="Times New Roman"/>
                <w:sz w:val="24"/>
                <w:lang w:val="lt-LT"/>
              </w:rPr>
              <w:t>finansų ministerijai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651849">
              <w:rPr>
                <w:rFonts w:ascii="Times New Roman" w:hAnsi="Times New Roman"/>
                <w:noProof/>
                <w:sz w:val="24"/>
                <w:lang w:val="lt-LT"/>
              </w:rPr>
              <w:t>2</w:t>
            </w:r>
            <w:r w:rsidR="008C1314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10371F" w:rsidRDefault="0010371F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8C1314" w:rsidRDefault="008C1314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8C1314" w:rsidRDefault="008C1314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10371F" w:rsidRPr="000A764D" w:rsidRDefault="0010371F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B50EFA">
        <w:tc>
          <w:tcPr>
            <w:tcW w:w="9855" w:type="dxa"/>
          </w:tcPr>
          <w:p w:rsidR="008C1314" w:rsidRPr="008C1314" w:rsidRDefault="008C1314" w:rsidP="008C1314">
            <w:pPr>
              <w:rPr>
                <w:rFonts w:ascii="Times New Roman" w:hAnsi="Times New Roman"/>
                <w:b/>
                <w:sz w:val="24"/>
                <w:lang w:val="lt-LT"/>
              </w:rPr>
            </w:pPr>
            <w:r w:rsidRPr="008C1314">
              <w:rPr>
                <w:rFonts w:ascii="Times New Roman" w:hAnsi="Times New Roman"/>
                <w:b/>
                <w:sz w:val="24"/>
                <w:lang w:val="lt-LT"/>
              </w:rPr>
              <w:t xml:space="preserve">DĖL AKCIZŲ ĮSTATYMO PAKEITIMO ĮSTATYMO PROJEKTO </w:t>
            </w:r>
          </w:p>
          <w:p w:rsidR="00275D2C" w:rsidRPr="007252C5" w:rsidRDefault="00275D2C" w:rsidP="007118C8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275D2C" w:rsidRPr="000A764D" w:rsidRDefault="007118C8" w:rsidP="008C1314">
      <w:pPr>
        <w:pStyle w:val="Pagrindiniotekstotrauka"/>
        <w:keepLines w:val="0"/>
        <w:spacing w:line="240" w:lineRule="auto"/>
        <w:ind w:firstLine="567"/>
      </w:pPr>
      <w:r>
        <w:lastRenderedPageBreak/>
        <w:t>Švietimo,</w:t>
      </w:r>
      <w:r w:rsidR="00A50CF7">
        <w:t xml:space="preserve"> </w:t>
      </w:r>
      <w:r>
        <w:t xml:space="preserve">mokslo ir sporto </w:t>
      </w:r>
      <w:r w:rsidR="002A5D76">
        <w:t xml:space="preserve">ministerija įvertinusi Jūsų pateiktą derinti </w:t>
      </w:r>
      <w:r w:rsidR="008C1314">
        <w:t>Lietuvos Respublikos akcizų įstatymo Nr. IX-569 1, 2, 3, 27, 35, 36, 37, 38, 39, 41, 43, 53, 54, 55, 58</w:t>
      </w:r>
      <w:r w:rsidR="008C1314">
        <w:rPr>
          <w:vertAlign w:val="superscript"/>
        </w:rPr>
        <w:t>1</w:t>
      </w:r>
      <w:r w:rsidR="008C1314">
        <w:t xml:space="preserve">, 59 straipsnių, II skyriaus penktojo skirsnio pakeitimo, 40 straipsnio pripažinimo netekusiu galios ir Įstatymo papildymo 4 priedu įstatymo </w:t>
      </w:r>
      <w:r w:rsidR="008C1314">
        <w:rPr>
          <w:szCs w:val="24"/>
        </w:rPr>
        <w:t>projektą</w:t>
      </w:r>
      <w:r w:rsidR="00E30BDC">
        <w:rPr>
          <w:szCs w:val="24"/>
        </w:rPr>
        <w:t>,</w:t>
      </w:r>
      <w:r w:rsidR="002A5D76">
        <w:t xml:space="preserve"> informuoja, kad pagal kompetenciją pastabų ir pasiūlymų neturi. </w:t>
      </w: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Pr="000A76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:rsidTr="00B50EFA">
        <w:trPr>
          <w:cantSplit/>
        </w:trPr>
        <w:tc>
          <w:tcPr>
            <w:tcW w:w="5778" w:type="dxa"/>
          </w:tcPr>
          <w:p w:rsidR="00275D2C" w:rsidRPr="000A764D" w:rsidRDefault="002A5D76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:rsidR="00275D2C" w:rsidRPr="000A764D" w:rsidRDefault="008C1314" w:rsidP="008C1314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Julius Lukošius</w:t>
            </w:r>
          </w:p>
        </w:tc>
      </w:tr>
    </w:tbl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Pr="000A764D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AC5DA3" w:rsidRPr="0098046D" w:rsidRDefault="002A5D76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98046D">
        <w:rPr>
          <w:rFonts w:ascii="Times New Roman" w:hAnsi="Times New Roman"/>
          <w:sz w:val="24"/>
          <w:lang w:val="lt-LT"/>
        </w:rPr>
        <w:t>Viktorija Pachalkienė, tel. (8 5) 2191258</w:t>
      </w:r>
    </w:p>
    <w:sectPr w:rsidR="00AC5DA3" w:rsidRPr="0098046D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98" w:rsidRDefault="00652698">
      <w:r>
        <w:separator/>
      </w:r>
    </w:p>
  </w:endnote>
  <w:endnote w:type="continuationSeparator" w:id="0">
    <w:p w:rsidR="00652698" w:rsidRDefault="0065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73770E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 w:rsidP="001349D6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73770E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98" w:rsidRDefault="00652698">
      <w:r>
        <w:separator/>
      </w:r>
    </w:p>
  </w:footnote>
  <w:footnote w:type="continuationSeparator" w:id="0">
    <w:p w:rsidR="00652698" w:rsidRDefault="0065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0E"/>
    <w:rsid w:val="00054B4D"/>
    <w:rsid w:val="00060042"/>
    <w:rsid w:val="00066466"/>
    <w:rsid w:val="00083762"/>
    <w:rsid w:val="0008504D"/>
    <w:rsid w:val="000A764D"/>
    <w:rsid w:val="000B737E"/>
    <w:rsid w:val="000F6DF5"/>
    <w:rsid w:val="0010371F"/>
    <w:rsid w:val="001221B7"/>
    <w:rsid w:val="001349D6"/>
    <w:rsid w:val="001557AC"/>
    <w:rsid w:val="00171F7B"/>
    <w:rsid w:val="001974E0"/>
    <w:rsid w:val="00203A76"/>
    <w:rsid w:val="0020712A"/>
    <w:rsid w:val="002649AB"/>
    <w:rsid w:val="00267DAC"/>
    <w:rsid w:val="00275D2C"/>
    <w:rsid w:val="00293B0B"/>
    <w:rsid w:val="002A5D76"/>
    <w:rsid w:val="002F44C1"/>
    <w:rsid w:val="002F4A20"/>
    <w:rsid w:val="00322863"/>
    <w:rsid w:val="00337854"/>
    <w:rsid w:val="00372CF6"/>
    <w:rsid w:val="00385D08"/>
    <w:rsid w:val="00386581"/>
    <w:rsid w:val="00394F53"/>
    <w:rsid w:val="003976EE"/>
    <w:rsid w:val="003A49F7"/>
    <w:rsid w:val="003E4F79"/>
    <w:rsid w:val="003F7AFE"/>
    <w:rsid w:val="00407A48"/>
    <w:rsid w:val="004134A2"/>
    <w:rsid w:val="00420049"/>
    <w:rsid w:val="004235D9"/>
    <w:rsid w:val="00470D1C"/>
    <w:rsid w:val="00497B75"/>
    <w:rsid w:val="004D6ADD"/>
    <w:rsid w:val="00500F6A"/>
    <w:rsid w:val="005347B2"/>
    <w:rsid w:val="0057433E"/>
    <w:rsid w:val="005C56F0"/>
    <w:rsid w:val="005F095B"/>
    <w:rsid w:val="005F3F21"/>
    <w:rsid w:val="006223DE"/>
    <w:rsid w:val="00635A8B"/>
    <w:rsid w:val="006419A8"/>
    <w:rsid w:val="00651849"/>
    <w:rsid w:val="00652698"/>
    <w:rsid w:val="00697EF8"/>
    <w:rsid w:val="006A00D1"/>
    <w:rsid w:val="007118C8"/>
    <w:rsid w:val="007245CD"/>
    <w:rsid w:val="007252C5"/>
    <w:rsid w:val="0073770E"/>
    <w:rsid w:val="00740FEB"/>
    <w:rsid w:val="00750C1D"/>
    <w:rsid w:val="00763998"/>
    <w:rsid w:val="00786C8C"/>
    <w:rsid w:val="007C376C"/>
    <w:rsid w:val="00816746"/>
    <w:rsid w:val="00817D47"/>
    <w:rsid w:val="00825CDB"/>
    <w:rsid w:val="008754B9"/>
    <w:rsid w:val="008C1314"/>
    <w:rsid w:val="008D0EA2"/>
    <w:rsid w:val="008D39D5"/>
    <w:rsid w:val="00903008"/>
    <w:rsid w:val="009725B0"/>
    <w:rsid w:val="00973D74"/>
    <w:rsid w:val="0098046D"/>
    <w:rsid w:val="00A50CF7"/>
    <w:rsid w:val="00AA57E5"/>
    <w:rsid w:val="00AC0A2C"/>
    <w:rsid w:val="00AC5DA3"/>
    <w:rsid w:val="00AF3D2F"/>
    <w:rsid w:val="00B22380"/>
    <w:rsid w:val="00B50EFA"/>
    <w:rsid w:val="00B61E3D"/>
    <w:rsid w:val="00B772AC"/>
    <w:rsid w:val="00BA1081"/>
    <w:rsid w:val="00BA1503"/>
    <w:rsid w:val="00BE0D14"/>
    <w:rsid w:val="00BE6719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E2BF1"/>
    <w:rsid w:val="00CF51D3"/>
    <w:rsid w:val="00D42CB1"/>
    <w:rsid w:val="00D91BB9"/>
    <w:rsid w:val="00D92054"/>
    <w:rsid w:val="00DA4683"/>
    <w:rsid w:val="00DB0860"/>
    <w:rsid w:val="00DC498E"/>
    <w:rsid w:val="00DE3C20"/>
    <w:rsid w:val="00DF02EE"/>
    <w:rsid w:val="00DF68BA"/>
    <w:rsid w:val="00E0580E"/>
    <w:rsid w:val="00E30BDC"/>
    <w:rsid w:val="00E30D62"/>
    <w:rsid w:val="00E47A70"/>
    <w:rsid w:val="00E73E21"/>
    <w:rsid w:val="00E9791F"/>
    <w:rsid w:val="00EC4FCF"/>
    <w:rsid w:val="00F20D41"/>
    <w:rsid w:val="00F6270F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Pagrindiniotekstotrauka">
    <w:name w:val="Body Text Indent"/>
    <w:basedOn w:val="prastasis"/>
    <w:link w:val="PagrindiniotekstotraukaDiagrama"/>
    <w:rsid w:val="008C1314"/>
    <w:pPr>
      <w:keepLines/>
      <w:overflowPunct/>
      <w:autoSpaceDE/>
      <w:autoSpaceDN/>
      <w:adjustRightInd/>
      <w:spacing w:line="240" w:lineRule="atLeast"/>
      <w:ind w:firstLine="720"/>
      <w:jc w:val="both"/>
      <w:textAlignment w:val="auto"/>
    </w:pPr>
    <w:rPr>
      <w:rFonts w:ascii="Times New Roman" w:hAnsi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1314"/>
    <w:rPr>
      <w:sz w:val="24"/>
    </w:rPr>
  </w:style>
  <w:style w:type="paragraph" w:styleId="Debesliotekstas">
    <w:name w:val="Balloon Text"/>
    <w:basedOn w:val="prastasis"/>
    <w:link w:val="DebesliotekstasDiagrama"/>
    <w:rsid w:val="000837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83762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Pagrindiniotekstotrauka">
    <w:name w:val="Body Text Indent"/>
    <w:basedOn w:val="prastasis"/>
    <w:link w:val="PagrindiniotekstotraukaDiagrama"/>
    <w:rsid w:val="008C1314"/>
    <w:pPr>
      <w:keepLines/>
      <w:overflowPunct/>
      <w:autoSpaceDE/>
      <w:autoSpaceDN/>
      <w:adjustRightInd/>
      <w:spacing w:line="240" w:lineRule="atLeast"/>
      <w:ind w:firstLine="720"/>
      <w:jc w:val="both"/>
      <w:textAlignment w:val="auto"/>
    </w:pPr>
    <w:rPr>
      <w:rFonts w:ascii="Times New Roman" w:hAnsi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1314"/>
    <w:rPr>
      <w:sz w:val="24"/>
    </w:rPr>
  </w:style>
  <w:style w:type="paragraph" w:styleId="Debesliotekstas">
    <w:name w:val="Balloon Text"/>
    <w:basedOn w:val="prastasis"/>
    <w:link w:val="DebesliotekstasDiagrama"/>
    <w:rsid w:val="000837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8376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DEE1A-55AA-4703-B937-AE21980476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E80EF7-9DE0-474A-86E4-26215485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D8F2D-C44B-4057-9004-ACCEBCC07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3e04dd5b-ddf4-4710-8410-d6cf37bcb91f</vt:lpstr>
      <vt:lpstr>02678c27-3207-42a5-bcea-289c505b7647</vt:lpstr>
    </vt:vector>
  </TitlesOfParts>
  <Company>VKS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3e04dd5b-ddf4-4710-8410-d6cf37bcb91f</dc:title>
  <dc:creator>Pachalkienė Viktorija</dc:creator>
  <cp:lastModifiedBy>Jolanta Poškevičienė</cp:lastModifiedBy>
  <cp:revision>2</cp:revision>
  <cp:lastPrinted>2001-05-31T14:38:00Z</cp:lastPrinted>
  <dcterms:created xsi:type="dcterms:W3CDTF">2021-10-27T08:08:00Z</dcterms:created>
  <dcterms:modified xsi:type="dcterms:W3CDTF">2021-10-27T08:08:00Z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