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834E" w14:textId="77777777" w:rsidR="00457031" w:rsidRPr="00F6477E" w:rsidRDefault="007916E0" w:rsidP="00F6477E">
      <w:pPr>
        <w:spacing w:after="0" w:line="240" w:lineRule="auto"/>
        <w:ind w:firstLine="7230"/>
        <w:outlineLvl w:val="0"/>
        <w:rPr>
          <w:rFonts w:ascii="Times New Roman" w:hAnsi="Times New Roman" w:cs="Times New Roman"/>
          <w:b/>
          <w:sz w:val="24"/>
          <w:szCs w:val="24"/>
        </w:rPr>
      </w:pPr>
      <w:r w:rsidRPr="00F6477E">
        <w:rPr>
          <w:rFonts w:ascii="Times New Roman" w:hAnsi="Times New Roman" w:cs="Times New Roman"/>
          <w:b/>
          <w:sz w:val="24"/>
          <w:szCs w:val="24"/>
        </w:rPr>
        <w:t>Projekto</w:t>
      </w:r>
      <w:r w:rsidR="001766E4" w:rsidRPr="00F6477E">
        <w:rPr>
          <w:rFonts w:ascii="Times New Roman" w:hAnsi="Times New Roman" w:cs="Times New Roman"/>
          <w:b/>
          <w:sz w:val="24"/>
          <w:szCs w:val="24"/>
        </w:rPr>
        <w:t xml:space="preserve"> </w:t>
      </w:r>
    </w:p>
    <w:p w14:paraId="73260B4B" w14:textId="77777777" w:rsidR="00032283" w:rsidRPr="00F6477E" w:rsidRDefault="007916E0" w:rsidP="00F6477E">
      <w:pPr>
        <w:spacing w:after="0" w:line="240" w:lineRule="auto"/>
        <w:ind w:firstLine="7230"/>
        <w:rPr>
          <w:rFonts w:ascii="Times New Roman" w:hAnsi="Times New Roman" w:cs="Times New Roman"/>
          <w:b/>
          <w:sz w:val="24"/>
          <w:szCs w:val="24"/>
        </w:rPr>
      </w:pPr>
      <w:r w:rsidRPr="00F6477E">
        <w:rPr>
          <w:rFonts w:ascii="Times New Roman" w:hAnsi="Times New Roman" w:cs="Times New Roman"/>
          <w:b/>
          <w:sz w:val="24"/>
          <w:szCs w:val="24"/>
        </w:rPr>
        <w:t>lyginamasis variantas</w:t>
      </w:r>
    </w:p>
    <w:p w14:paraId="158C32C9" w14:textId="77777777" w:rsidR="007916E0" w:rsidRPr="00F6477E" w:rsidRDefault="007916E0" w:rsidP="00F6477E">
      <w:pPr>
        <w:spacing w:after="0" w:line="240" w:lineRule="auto"/>
        <w:jc w:val="center"/>
        <w:rPr>
          <w:rFonts w:ascii="Times New Roman" w:hAnsi="Times New Roman" w:cs="Times New Roman"/>
          <w:b/>
          <w:sz w:val="24"/>
          <w:szCs w:val="24"/>
        </w:rPr>
      </w:pPr>
    </w:p>
    <w:p w14:paraId="3E850A48" w14:textId="77777777" w:rsidR="002C55B5" w:rsidRPr="00F6477E" w:rsidRDefault="007916E0" w:rsidP="00F6477E">
      <w:pPr>
        <w:spacing w:after="0" w:line="240" w:lineRule="auto"/>
        <w:jc w:val="center"/>
        <w:outlineLvl w:val="0"/>
        <w:rPr>
          <w:rFonts w:ascii="Times New Roman" w:hAnsi="Times New Roman" w:cs="Times New Roman"/>
          <w:b/>
          <w:sz w:val="24"/>
          <w:szCs w:val="24"/>
        </w:rPr>
      </w:pPr>
      <w:r w:rsidRPr="00F6477E">
        <w:rPr>
          <w:rFonts w:ascii="Times New Roman" w:hAnsi="Times New Roman" w:cs="Times New Roman"/>
          <w:b/>
          <w:sz w:val="24"/>
          <w:szCs w:val="24"/>
        </w:rPr>
        <w:t xml:space="preserve">LIETUVOS RESPUBLIKOS </w:t>
      </w:r>
    </w:p>
    <w:p w14:paraId="10E84E04" w14:textId="1FFADD01" w:rsidR="00074E6E" w:rsidRPr="00F6477E" w:rsidRDefault="00F25DEB" w:rsidP="00F6477E">
      <w:pPr>
        <w:spacing w:after="0" w:line="240" w:lineRule="auto"/>
        <w:jc w:val="center"/>
        <w:outlineLvl w:val="0"/>
        <w:rPr>
          <w:rFonts w:ascii="Times New Roman" w:hAnsi="Times New Roman" w:cs="Times New Roman"/>
          <w:b/>
          <w:sz w:val="24"/>
          <w:szCs w:val="24"/>
        </w:rPr>
      </w:pPr>
      <w:r w:rsidRPr="00F6477E">
        <w:rPr>
          <w:rFonts w:ascii="Times New Roman" w:hAnsi="Times New Roman" w:cs="Times New Roman"/>
          <w:b/>
          <w:sz w:val="24"/>
          <w:szCs w:val="24"/>
        </w:rPr>
        <w:t>CIVILINIO PROCESO KODEKSO</w:t>
      </w:r>
      <w:r w:rsidR="008645E7" w:rsidRPr="00F6477E">
        <w:rPr>
          <w:rFonts w:ascii="Times New Roman" w:hAnsi="Times New Roman" w:cs="Times New Roman"/>
          <w:b/>
          <w:sz w:val="24"/>
          <w:szCs w:val="24"/>
        </w:rPr>
        <w:t xml:space="preserve"> </w:t>
      </w:r>
      <w:r w:rsidRPr="00F6477E">
        <w:rPr>
          <w:rFonts w:ascii="Times New Roman" w:hAnsi="Times New Roman" w:cs="Times New Roman"/>
          <w:b/>
          <w:sz w:val="24"/>
          <w:szCs w:val="24"/>
        </w:rPr>
        <w:t>27</w:t>
      </w:r>
      <w:r w:rsidR="00B44018" w:rsidRPr="00F6477E">
        <w:rPr>
          <w:rFonts w:ascii="Times New Roman" w:hAnsi="Times New Roman" w:cs="Times New Roman"/>
          <w:b/>
          <w:sz w:val="24"/>
          <w:szCs w:val="24"/>
        </w:rPr>
        <w:t xml:space="preserve">, 35, </w:t>
      </w:r>
      <w:r w:rsidR="002B3442" w:rsidRPr="00F6477E">
        <w:rPr>
          <w:rFonts w:ascii="Times New Roman" w:hAnsi="Times New Roman" w:cs="Times New Roman"/>
          <w:b/>
          <w:sz w:val="24"/>
          <w:szCs w:val="24"/>
        </w:rPr>
        <w:t xml:space="preserve">80, </w:t>
      </w:r>
      <w:r w:rsidR="00B44018" w:rsidRPr="00F6477E">
        <w:rPr>
          <w:rFonts w:ascii="Times New Roman" w:hAnsi="Times New Roman" w:cs="Times New Roman"/>
          <w:b/>
          <w:sz w:val="24"/>
          <w:szCs w:val="24"/>
        </w:rPr>
        <w:t xml:space="preserve">82, </w:t>
      </w:r>
      <w:r w:rsidR="0061734B" w:rsidRPr="00F6477E">
        <w:rPr>
          <w:rFonts w:ascii="Times New Roman" w:hAnsi="Times New Roman" w:cs="Times New Roman"/>
          <w:b/>
          <w:sz w:val="24"/>
          <w:szCs w:val="24"/>
        </w:rPr>
        <w:t xml:space="preserve">86, </w:t>
      </w:r>
      <w:r w:rsidR="00B44018" w:rsidRPr="00F6477E">
        <w:rPr>
          <w:rFonts w:ascii="Times New Roman" w:hAnsi="Times New Roman" w:cs="Times New Roman"/>
          <w:b/>
          <w:sz w:val="24"/>
          <w:szCs w:val="24"/>
        </w:rPr>
        <w:t xml:space="preserve">115, </w:t>
      </w:r>
      <w:r w:rsidR="00FC60C8" w:rsidRPr="00F6477E">
        <w:rPr>
          <w:rFonts w:ascii="Times New Roman" w:hAnsi="Times New Roman" w:cs="Times New Roman"/>
          <w:b/>
          <w:sz w:val="24"/>
          <w:szCs w:val="24"/>
        </w:rPr>
        <w:t>162</w:t>
      </w:r>
      <w:r w:rsidR="00FC60C8" w:rsidRPr="00F6477E">
        <w:rPr>
          <w:rFonts w:ascii="Times New Roman" w:hAnsi="Times New Roman" w:cs="Times New Roman"/>
          <w:b/>
          <w:sz w:val="24"/>
          <w:szCs w:val="24"/>
          <w:vertAlign w:val="superscript"/>
        </w:rPr>
        <w:t>2</w:t>
      </w:r>
      <w:r w:rsidR="00FC60C8" w:rsidRPr="00F6477E">
        <w:rPr>
          <w:rFonts w:ascii="Times New Roman" w:hAnsi="Times New Roman" w:cs="Times New Roman"/>
          <w:b/>
          <w:sz w:val="24"/>
          <w:szCs w:val="24"/>
        </w:rPr>
        <w:t xml:space="preserve">, </w:t>
      </w:r>
      <w:r w:rsidR="00B44018" w:rsidRPr="00F6477E">
        <w:rPr>
          <w:rFonts w:ascii="Times New Roman" w:hAnsi="Times New Roman" w:cs="Times New Roman"/>
          <w:b/>
          <w:sz w:val="24"/>
          <w:szCs w:val="24"/>
        </w:rPr>
        <w:t>284</w:t>
      </w:r>
      <w:r w:rsidR="004029FF" w:rsidRPr="00F6477E">
        <w:rPr>
          <w:rFonts w:ascii="Times New Roman" w:hAnsi="Times New Roman" w:cs="Times New Roman"/>
          <w:b/>
          <w:sz w:val="24"/>
          <w:szCs w:val="24"/>
        </w:rPr>
        <w:t xml:space="preserve">, </w:t>
      </w:r>
      <w:r w:rsidR="000E180C" w:rsidRPr="00F6477E">
        <w:rPr>
          <w:rFonts w:ascii="Times New Roman" w:hAnsi="Times New Roman" w:cs="Times New Roman"/>
          <w:b/>
          <w:sz w:val="24"/>
          <w:szCs w:val="24"/>
        </w:rPr>
        <w:t xml:space="preserve">350, </w:t>
      </w:r>
      <w:r w:rsidR="004029FF" w:rsidRPr="00F6477E">
        <w:rPr>
          <w:rFonts w:ascii="Times New Roman" w:hAnsi="Times New Roman" w:cs="Times New Roman"/>
          <w:b/>
          <w:sz w:val="24"/>
          <w:szCs w:val="24"/>
        </w:rPr>
        <w:t>515</w:t>
      </w:r>
      <w:r w:rsidR="00B8211D" w:rsidRPr="00F6477E">
        <w:rPr>
          <w:rFonts w:ascii="Times New Roman" w:hAnsi="Times New Roman" w:cs="Times New Roman"/>
          <w:b/>
          <w:sz w:val="24"/>
          <w:szCs w:val="24"/>
        </w:rPr>
        <w:t xml:space="preserve">, </w:t>
      </w:r>
      <w:r w:rsidR="00634B2D" w:rsidRPr="00F6477E">
        <w:rPr>
          <w:rFonts w:ascii="Times New Roman" w:hAnsi="Times New Roman" w:cs="Times New Roman"/>
          <w:b/>
          <w:sz w:val="24"/>
          <w:szCs w:val="24"/>
        </w:rPr>
        <w:t>577</w:t>
      </w:r>
      <w:r w:rsidR="000E180C" w:rsidRPr="00F6477E">
        <w:rPr>
          <w:rFonts w:ascii="Times New Roman" w:hAnsi="Times New Roman" w:cs="Times New Roman"/>
          <w:b/>
          <w:sz w:val="24"/>
          <w:szCs w:val="24"/>
        </w:rPr>
        <w:t>,</w:t>
      </w:r>
      <w:r w:rsidR="00B8211D" w:rsidRPr="00F6477E">
        <w:rPr>
          <w:rFonts w:ascii="Times New Roman" w:hAnsi="Times New Roman" w:cs="Times New Roman"/>
          <w:b/>
          <w:sz w:val="24"/>
          <w:szCs w:val="24"/>
        </w:rPr>
        <w:t xml:space="preserve"> 582</w:t>
      </w:r>
      <w:r w:rsidR="000E180C" w:rsidRPr="00F6477E">
        <w:rPr>
          <w:rFonts w:ascii="Times New Roman" w:hAnsi="Times New Roman" w:cs="Times New Roman"/>
          <w:b/>
          <w:sz w:val="24"/>
          <w:szCs w:val="24"/>
        </w:rPr>
        <w:t xml:space="preserve"> IR 608</w:t>
      </w:r>
      <w:r w:rsidR="00B8211D" w:rsidRPr="00F6477E">
        <w:rPr>
          <w:rFonts w:ascii="Times New Roman" w:hAnsi="Times New Roman" w:cs="Times New Roman"/>
          <w:b/>
          <w:sz w:val="24"/>
          <w:szCs w:val="24"/>
        </w:rPr>
        <w:t xml:space="preserve"> </w:t>
      </w:r>
      <w:r w:rsidR="00B567A5" w:rsidRPr="00F6477E">
        <w:rPr>
          <w:rFonts w:ascii="Times New Roman" w:hAnsi="Times New Roman" w:cs="Times New Roman"/>
          <w:b/>
          <w:sz w:val="24"/>
          <w:szCs w:val="24"/>
        </w:rPr>
        <w:t>STRAIPSNIŲ</w:t>
      </w:r>
      <w:r w:rsidR="002E4B34" w:rsidRPr="00F6477E">
        <w:rPr>
          <w:rFonts w:ascii="Times New Roman" w:hAnsi="Times New Roman" w:cs="Times New Roman"/>
          <w:b/>
          <w:sz w:val="24"/>
          <w:szCs w:val="24"/>
        </w:rPr>
        <w:t xml:space="preserve"> PAKEITIMO</w:t>
      </w:r>
      <w:r w:rsidR="0056169E" w:rsidRPr="00F6477E">
        <w:rPr>
          <w:rFonts w:ascii="Times New Roman" w:hAnsi="Times New Roman" w:cs="Times New Roman"/>
          <w:b/>
          <w:sz w:val="24"/>
          <w:szCs w:val="24"/>
        </w:rPr>
        <w:t xml:space="preserve"> </w:t>
      </w:r>
    </w:p>
    <w:p w14:paraId="3B05AB79" w14:textId="77777777" w:rsidR="006D2139" w:rsidRPr="00F6477E" w:rsidRDefault="006D2139" w:rsidP="00F6477E">
      <w:pPr>
        <w:spacing w:after="0" w:line="240" w:lineRule="auto"/>
        <w:jc w:val="center"/>
        <w:outlineLvl w:val="0"/>
        <w:rPr>
          <w:rFonts w:ascii="Times New Roman" w:hAnsi="Times New Roman" w:cs="Times New Roman"/>
          <w:b/>
          <w:sz w:val="24"/>
          <w:szCs w:val="24"/>
        </w:rPr>
      </w:pPr>
      <w:r w:rsidRPr="00F6477E">
        <w:rPr>
          <w:rFonts w:ascii="Times New Roman" w:hAnsi="Times New Roman" w:cs="Times New Roman"/>
          <w:b/>
          <w:sz w:val="24"/>
          <w:szCs w:val="24"/>
        </w:rPr>
        <w:t>ĮSTATYMAS</w:t>
      </w:r>
    </w:p>
    <w:p w14:paraId="63900763" w14:textId="77777777" w:rsidR="00523BB1" w:rsidRPr="00F6477E" w:rsidRDefault="00523BB1" w:rsidP="00F6477E">
      <w:pPr>
        <w:spacing w:after="0" w:line="240" w:lineRule="auto"/>
        <w:jc w:val="center"/>
        <w:rPr>
          <w:rFonts w:ascii="Times New Roman" w:hAnsi="Times New Roman" w:cs="Times New Roman"/>
          <w:b/>
          <w:sz w:val="24"/>
          <w:szCs w:val="24"/>
        </w:rPr>
      </w:pPr>
    </w:p>
    <w:p w14:paraId="27785747" w14:textId="24ED3C4B" w:rsidR="00523BB1" w:rsidRPr="00F6477E" w:rsidRDefault="008E64A1" w:rsidP="00F6477E">
      <w:pPr>
        <w:spacing w:after="0" w:line="240" w:lineRule="auto"/>
        <w:jc w:val="center"/>
        <w:rPr>
          <w:rFonts w:ascii="Times New Roman" w:hAnsi="Times New Roman" w:cs="Times New Roman"/>
          <w:sz w:val="24"/>
          <w:szCs w:val="24"/>
        </w:rPr>
      </w:pPr>
      <w:r w:rsidRPr="00F6477E">
        <w:rPr>
          <w:rFonts w:ascii="Times New Roman" w:hAnsi="Times New Roman" w:cs="Times New Roman"/>
          <w:sz w:val="24"/>
          <w:szCs w:val="24"/>
        </w:rPr>
        <w:t>202</w:t>
      </w:r>
      <w:r w:rsidR="00D94DA6">
        <w:rPr>
          <w:rFonts w:ascii="Times New Roman" w:hAnsi="Times New Roman" w:cs="Times New Roman"/>
          <w:sz w:val="24"/>
          <w:szCs w:val="24"/>
        </w:rPr>
        <w:t>2</w:t>
      </w:r>
      <w:r w:rsidR="00523BB1" w:rsidRPr="00F6477E">
        <w:rPr>
          <w:rFonts w:ascii="Times New Roman" w:hAnsi="Times New Roman" w:cs="Times New Roman"/>
          <w:sz w:val="24"/>
          <w:szCs w:val="24"/>
        </w:rPr>
        <w:t xml:space="preserve"> m</w:t>
      </w:r>
      <w:r w:rsidR="00D16696" w:rsidRPr="00F6477E">
        <w:rPr>
          <w:rFonts w:ascii="Times New Roman" w:hAnsi="Times New Roman" w:cs="Times New Roman"/>
          <w:sz w:val="24"/>
          <w:szCs w:val="24"/>
        </w:rPr>
        <w:t>.</w:t>
      </w:r>
      <w:r w:rsidR="00D16696" w:rsidRPr="00F6477E">
        <w:rPr>
          <w:rFonts w:ascii="Times New Roman" w:hAnsi="Times New Roman" w:cs="Times New Roman"/>
          <w:sz w:val="24"/>
          <w:szCs w:val="24"/>
        </w:rPr>
        <w:tab/>
      </w:r>
      <w:r w:rsidR="00D16696" w:rsidRPr="00F6477E">
        <w:rPr>
          <w:rFonts w:ascii="Times New Roman" w:hAnsi="Times New Roman" w:cs="Times New Roman"/>
          <w:sz w:val="24"/>
          <w:szCs w:val="24"/>
        </w:rPr>
        <w:tab/>
      </w:r>
      <w:r w:rsidR="00523BB1" w:rsidRPr="00F6477E">
        <w:rPr>
          <w:rFonts w:ascii="Times New Roman" w:hAnsi="Times New Roman" w:cs="Times New Roman"/>
          <w:sz w:val="24"/>
          <w:szCs w:val="24"/>
        </w:rPr>
        <w:t xml:space="preserve">d. Nr. </w:t>
      </w:r>
    </w:p>
    <w:p w14:paraId="4EB9115D" w14:textId="77777777" w:rsidR="00523BB1" w:rsidRPr="00F6477E" w:rsidRDefault="00523BB1" w:rsidP="00F6477E">
      <w:pPr>
        <w:spacing w:after="0" w:line="240" w:lineRule="auto"/>
        <w:jc w:val="center"/>
        <w:rPr>
          <w:rFonts w:ascii="Times New Roman" w:hAnsi="Times New Roman" w:cs="Times New Roman"/>
          <w:sz w:val="24"/>
          <w:szCs w:val="24"/>
        </w:rPr>
      </w:pPr>
      <w:r w:rsidRPr="00F6477E">
        <w:rPr>
          <w:rFonts w:ascii="Times New Roman" w:hAnsi="Times New Roman" w:cs="Times New Roman"/>
          <w:sz w:val="24"/>
          <w:szCs w:val="24"/>
        </w:rPr>
        <w:t>Vilnius</w:t>
      </w:r>
    </w:p>
    <w:p w14:paraId="2CDBFD12" w14:textId="77777777" w:rsidR="008645E7" w:rsidRPr="00F6477E" w:rsidRDefault="008645E7" w:rsidP="00F6477E">
      <w:pPr>
        <w:spacing w:after="0" w:line="240" w:lineRule="auto"/>
        <w:jc w:val="both"/>
        <w:rPr>
          <w:rFonts w:ascii="Times New Roman" w:eastAsia="Times New Roman" w:hAnsi="Times New Roman" w:cs="Times New Roman"/>
          <w:b/>
          <w:bCs/>
          <w:sz w:val="24"/>
          <w:szCs w:val="24"/>
        </w:rPr>
      </w:pPr>
    </w:p>
    <w:p w14:paraId="0E885EAE" w14:textId="77777777" w:rsidR="00FB2F90" w:rsidRPr="00F6477E" w:rsidRDefault="004029FF" w:rsidP="00F6477E">
      <w:pPr>
        <w:spacing w:after="0" w:line="240" w:lineRule="auto"/>
        <w:ind w:firstLine="851"/>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1</w:t>
      </w:r>
      <w:r w:rsidR="00BF71EC" w:rsidRPr="00F6477E">
        <w:rPr>
          <w:rFonts w:ascii="Times New Roman" w:eastAsia="Times New Roman" w:hAnsi="Times New Roman" w:cs="Times New Roman"/>
          <w:b/>
          <w:bCs/>
          <w:sz w:val="24"/>
          <w:szCs w:val="24"/>
        </w:rPr>
        <w:t xml:space="preserve"> </w:t>
      </w:r>
      <w:r w:rsidR="008C7B27" w:rsidRPr="00F6477E">
        <w:rPr>
          <w:rFonts w:ascii="Times New Roman" w:eastAsia="Times New Roman" w:hAnsi="Times New Roman" w:cs="Times New Roman"/>
          <w:b/>
          <w:bCs/>
          <w:sz w:val="24"/>
          <w:szCs w:val="24"/>
        </w:rPr>
        <w:t xml:space="preserve">straipsnis. </w:t>
      </w:r>
      <w:r w:rsidR="00F25DEB" w:rsidRPr="00F6477E">
        <w:rPr>
          <w:rFonts w:ascii="Times New Roman" w:eastAsia="Times New Roman" w:hAnsi="Times New Roman" w:cs="Times New Roman"/>
          <w:b/>
          <w:bCs/>
          <w:sz w:val="24"/>
          <w:szCs w:val="24"/>
        </w:rPr>
        <w:t>27</w:t>
      </w:r>
      <w:r w:rsidR="00FB2F90" w:rsidRPr="00F6477E">
        <w:rPr>
          <w:rFonts w:ascii="Times New Roman" w:eastAsia="Times New Roman" w:hAnsi="Times New Roman" w:cs="Times New Roman"/>
          <w:b/>
          <w:bCs/>
          <w:sz w:val="24"/>
          <w:szCs w:val="24"/>
        </w:rPr>
        <w:t xml:space="preserve"> straipsnio pakeitimas</w:t>
      </w:r>
    </w:p>
    <w:p w14:paraId="20A4E319" w14:textId="77777777" w:rsidR="00457031" w:rsidRPr="00F6477E" w:rsidRDefault="008C7B27" w:rsidP="00F6477E">
      <w:pPr>
        <w:pStyle w:val="ListParagraph"/>
        <w:tabs>
          <w:tab w:val="left" w:pos="1134"/>
        </w:tabs>
        <w:spacing w:after="0" w:line="240" w:lineRule="auto"/>
        <w:ind w:left="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Pakeisti </w:t>
      </w:r>
      <w:r w:rsidR="00F25DEB" w:rsidRPr="00F6477E">
        <w:rPr>
          <w:rFonts w:ascii="Times New Roman" w:eastAsia="Times New Roman" w:hAnsi="Times New Roman" w:cs="Times New Roman"/>
          <w:bCs/>
          <w:sz w:val="24"/>
          <w:szCs w:val="24"/>
        </w:rPr>
        <w:t>27</w:t>
      </w:r>
      <w:r w:rsidR="00FB2F90" w:rsidRPr="00F6477E">
        <w:rPr>
          <w:rFonts w:ascii="Times New Roman" w:eastAsia="Times New Roman" w:hAnsi="Times New Roman" w:cs="Times New Roman"/>
          <w:bCs/>
          <w:sz w:val="24"/>
          <w:szCs w:val="24"/>
        </w:rPr>
        <w:t xml:space="preserve"> strai</w:t>
      </w:r>
      <w:r w:rsidRPr="00F6477E">
        <w:rPr>
          <w:rFonts w:ascii="Times New Roman" w:eastAsia="Times New Roman" w:hAnsi="Times New Roman" w:cs="Times New Roman"/>
          <w:bCs/>
          <w:sz w:val="24"/>
          <w:szCs w:val="24"/>
        </w:rPr>
        <w:t>psn</w:t>
      </w:r>
      <w:r w:rsidR="00F25DEB" w:rsidRPr="00F6477E">
        <w:rPr>
          <w:rFonts w:ascii="Times New Roman" w:eastAsia="Times New Roman" w:hAnsi="Times New Roman" w:cs="Times New Roman"/>
          <w:bCs/>
          <w:sz w:val="24"/>
          <w:szCs w:val="24"/>
        </w:rPr>
        <w:t>io 1 punktą</w:t>
      </w:r>
      <w:r w:rsidR="00FB2F90" w:rsidRPr="00F6477E">
        <w:rPr>
          <w:rFonts w:ascii="Times New Roman" w:eastAsia="Times New Roman" w:hAnsi="Times New Roman" w:cs="Times New Roman"/>
          <w:bCs/>
          <w:sz w:val="24"/>
          <w:szCs w:val="24"/>
        </w:rPr>
        <w:t xml:space="preserve"> ir</w:t>
      </w:r>
      <w:r w:rsidR="00781FC0" w:rsidRPr="00F6477E">
        <w:rPr>
          <w:rFonts w:ascii="Times New Roman" w:eastAsia="Times New Roman" w:hAnsi="Times New Roman" w:cs="Times New Roman"/>
          <w:bCs/>
          <w:sz w:val="24"/>
          <w:szCs w:val="24"/>
        </w:rPr>
        <w:t xml:space="preserve"> j</w:t>
      </w:r>
      <w:r w:rsidR="00A067C4" w:rsidRPr="00F6477E">
        <w:rPr>
          <w:rFonts w:ascii="Times New Roman" w:eastAsia="Times New Roman" w:hAnsi="Times New Roman" w:cs="Times New Roman"/>
          <w:bCs/>
          <w:sz w:val="24"/>
          <w:szCs w:val="24"/>
        </w:rPr>
        <w:t>į</w:t>
      </w:r>
      <w:r w:rsidR="00781FC0" w:rsidRPr="00F6477E">
        <w:rPr>
          <w:rFonts w:ascii="Times New Roman" w:eastAsia="Times New Roman" w:hAnsi="Times New Roman" w:cs="Times New Roman"/>
          <w:bCs/>
          <w:sz w:val="24"/>
          <w:szCs w:val="24"/>
        </w:rPr>
        <w:t xml:space="preserve"> išdėstyti taip</w:t>
      </w:r>
      <w:r w:rsidR="00E615D7" w:rsidRPr="00F6477E">
        <w:rPr>
          <w:rFonts w:ascii="Times New Roman" w:eastAsia="Times New Roman" w:hAnsi="Times New Roman" w:cs="Times New Roman"/>
          <w:bCs/>
          <w:sz w:val="24"/>
          <w:szCs w:val="24"/>
        </w:rPr>
        <w:t>:</w:t>
      </w:r>
    </w:p>
    <w:p w14:paraId="70A8FE29" w14:textId="77777777" w:rsidR="00F25DEB" w:rsidRPr="00F6477E" w:rsidRDefault="00F25DEB"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„1) kuriose ieškinio suma didesnė kaip </w:t>
      </w:r>
      <w:r w:rsidRPr="00F6477E">
        <w:rPr>
          <w:rFonts w:ascii="Times New Roman" w:eastAsia="Times New Roman" w:hAnsi="Times New Roman" w:cs="Times New Roman"/>
          <w:bCs/>
          <w:strike/>
          <w:sz w:val="24"/>
          <w:szCs w:val="24"/>
        </w:rPr>
        <w:t>keturiasdešimt</w:t>
      </w:r>
      <w:r w:rsidRPr="00F6477E">
        <w:rPr>
          <w:rFonts w:ascii="Times New Roman" w:eastAsia="Times New Roman" w:hAnsi="Times New Roman" w:cs="Times New Roman"/>
          <w:bCs/>
          <w:sz w:val="24"/>
          <w:szCs w:val="24"/>
        </w:rPr>
        <w:t xml:space="preserve"> </w:t>
      </w:r>
      <w:r w:rsidRPr="00F6477E">
        <w:rPr>
          <w:rFonts w:ascii="Times New Roman" w:eastAsia="Times New Roman" w:hAnsi="Times New Roman" w:cs="Times New Roman"/>
          <w:b/>
          <w:bCs/>
          <w:sz w:val="24"/>
          <w:szCs w:val="24"/>
        </w:rPr>
        <w:t>šimtas</w:t>
      </w:r>
      <w:r w:rsidRPr="00F6477E">
        <w:rPr>
          <w:rFonts w:ascii="Times New Roman" w:eastAsia="Times New Roman" w:hAnsi="Times New Roman" w:cs="Times New Roman"/>
          <w:bCs/>
          <w:sz w:val="24"/>
          <w:szCs w:val="24"/>
        </w:rPr>
        <w:t xml:space="preserve"> tūkstančių eurų, išskyrus šeimos ir darbo teisinių santykių bylas ir bylas dėl neturtinės žalos atlyginimo;</w:t>
      </w:r>
      <w:r w:rsidR="009F60EE" w:rsidRPr="00F6477E">
        <w:rPr>
          <w:rFonts w:ascii="Times New Roman" w:eastAsia="Times New Roman" w:hAnsi="Times New Roman" w:cs="Times New Roman"/>
          <w:bCs/>
          <w:sz w:val="24"/>
          <w:szCs w:val="24"/>
        </w:rPr>
        <w:t xml:space="preserve">“. </w:t>
      </w:r>
    </w:p>
    <w:p w14:paraId="1E2B610F" w14:textId="77777777" w:rsidR="00CB70FD" w:rsidRPr="00F6477E" w:rsidRDefault="00CB70FD"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0137412A" w14:textId="77777777" w:rsidR="00CB70FD"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2</w:t>
      </w:r>
      <w:r w:rsidR="00BF71EC" w:rsidRPr="00F6477E">
        <w:rPr>
          <w:rFonts w:ascii="Times New Roman" w:eastAsia="Times New Roman" w:hAnsi="Times New Roman" w:cs="Times New Roman"/>
          <w:b/>
          <w:bCs/>
          <w:sz w:val="24"/>
          <w:szCs w:val="24"/>
        </w:rPr>
        <w:t xml:space="preserve"> </w:t>
      </w:r>
      <w:r w:rsidR="00CB70FD" w:rsidRPr="00F6477E">
        <w:rPr>
          <w:rFonts w:ascii="Times New Roman" w:eastAsia="Times New Roman" w:hAnsi="Times New Roman" w:cs="Times New Roman"/>
          <w:b/>
          <w:bCs/>
          <w:sz w:val="24"/>
          <w:szCs w:val="24"/>
        </w:rPr>
        <w:t>straipsnis. 35 straipsnio pakeitimas</w:t>
      </w:r>
    </w:p>
    <w:p w14:paraId="3FCB8B06" w14:textId="77777777" w:rsidR="00CB70FD" w:rsidRPr="00F6477E" w:rsidRDefault="00CB70FD"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35 straipsnio 1 dalį ir ją išdėstyti taip:</w:t>
      </w:r>
    </w:p>
    <w:p w14:paraId="7EA149CE" w14:textId="1F7CB6A6" w:rsidR="00CB70FD" w:rsidRPr="00F6477E" w:rsidRDefault="00CB70FD"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„1. Kiekvieną bylą, iš vieno teismo perduotą nagrinėti kitam teismui šio Kodekso 34</w:t>
      </w:r>
      <w:r w:rsidR="00072AF1" w:rsidRPr="00F6477E">
        <w:rPr>
          <w:rFonts w:ascii="Times New Roman" w:eastAsia="Times New Roman" w:hAnsi="Times New Roman" w:cs="Times New Roman"/>
          <w:bCs/>
          <w:sz w:val="24"/>
          <w:szCs w:val="24"/>
        </w:rPr>
        <w:t> </w:t>
      </w:r>
      <w:r w:rsidRPr="00F6477E">
        <w:rPr>
          <w:rFonts w:ascii="Times New Roman" w:eastAsia="Times New Roman" w:hAnsi="Times New Roman" w:cs="Times New Roman"/>
          <w:bCs/>
          <w:sz w:val="24"/>
          <w:szCs w:val="24"/>
        </w:rPr>
        <w:t xml:space="preserve">straipsnyje numatytais atvejais ir tvarka, turi besąlygiškai priimti savo žinion tas teismas, kuriam ji perduota, ir jokie ginčai dėl to tarp teismų neleidžiami. </w:t>
      </w:r>
      <w:r w:rsidRPr="00F6477E">
        <w:rPr>
          <w:rFonts w:ascii="Times New Roman" w:eastAsia="Times New Roman" w:hAnsi="Times New Roman" w:cs="Times New Roman"/>
          <w:bCs/>
          <w:strike/>
          <w:sz w:val="24"/>
          <w:szCs w:val="24"/>
        </w:rPr>
        <w:t>Aukštesnės pakopos teismas, konstatavęs, kad byla, vadovaujantis šio Kodekso 34 straipsnio 2 dalies 4 punktu, jam perduota neteisėtai, nutartimi ją perduoda nagrinėti pagal teismingumą. Dėl šios nutarties gali būti duodamas atskirasis skundas.</w:t>
      </w:r>
      <w:r w:rsidR="00606771"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Cs/>
          <w:sz w:val="24"/>
          <w:szCs w:val="24"/>
        </w:rPr>
        <w:t xml:space="preserve"> </w:t>
      </w:r>
    </w:p>
    <w:p w14:paraId="0C996D55" w14:textId="77777777" w:rsidR="002B3442" w:rsidRPr="00F6477E" w:rsidRDefault="002B3442"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75041557" w14:textId="77777777" w:rsidR="002B3442"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3</w:t>
      </w:r>
      <w:r w:rsidR="00BF71EC" w:rsidRPr="00F6477E">
        <w:rPr>
          <w:rFonts w:ascii="Times New Roman" w:eastAsia="Times New Roman" w:hAnsi="Times New Roman" w:cs="Times New Roman"/>
          <w:b/>
          <w:bCs/>
          <w:sz w:val="24"/>
          <w:szCs w:val="24"/>
        </w:rPr>
        <w:t xml:space="preserve"> </w:t>
      </w:r>
      <w:r w:rsidR="002B3442" w:rsidRPr="00F6477E">
        <w:rPr>
          <w:rFonts w:ascii="Times New Roman" w:eastAsia="Times New Roman" w:hAnsi="Times New Roman" w:cs="Times New Roman"/>
          <w:b/>
          <w:bCs/>
          <w:sz w:val="24"/>
          <w:szCs w:val="24"/>
        </w:rPr>
        <w:t>straipsnis. 80 straipsnio pakeitimas</w:t>
      </w:r>
    </w:p>
    <w:p w14:paraId="38B3A50A" w14:textId="77777777" w:rsidR="002B3442" w:rsidRPr="00F6477E" w:rsidRDefault="002B3442"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80 straipsnio 7 dalį ir ją išdėstyti taip:</w:t>
      </w:r>
    </w:p>
    <w:p w14:paraId="5ECF42FA" w14:textId="11C280C4" w:rsidR="002B3442" w:rsidRPr="00F6477E" w:rsidRDefault="002B3442"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„7. Šiame straipsnyje nurodytus procesinius dokumentus ir jų priedus pateikiant teismui tik elektroninių ryšių priemonėmis </w:t>
      </w:r>
      <w:r w:rsidR="000418E2" w:rsidRPr="00F6477E">
        <w:rPr>
          <w:rFonts w:ascii="Times New Roman" w:eastAsia="Times New Roman" w:hAnsi="Times New Roman" w:cs="Times New Roman"/>
          <w:b/>
          <w:bCs/>
          <w:sz w:val="24"/>
          <w:szCs w:val="24"/>
        </w:rPr>
        <w:t>bei išreiškus pageidavimą</w:t>
      </w:r>
      <w:r w:rsidRPr="00F6477E">
        <w:rPr>
          <w:rFonts w:ascii="Times New Roman" w:eastAsia="Times New Roman" w:hAnsi="Times New Roman" w:cs="Times New Roman"/>
          <w:b/>
          <w:bCs/>
          <w:sz w:val="24"/>
          <w:szCs w:val="24"/>
        </w:rPr>
        <w:t xml:space="preserve"> procesinius dokumentus gauti </w:t>
      </w:r>
      <w:r w:rsidR="000418E2" w:rsidRPr="00F6477E">
        <w:rPr>
          <w:rFonts w:ascii="Times New Roman" w:eastAsia="Times New Roman" w:hAnsi="Times New Roman" w:cs="Times New Roman"/>
          <w:b/>
          <w:bCs/>
          <w:sz w:val="24"/>
          <w:szCs w:val="24"/>
        </w:rPr>
        <w:t xml:space="preserve">tik </w:t>
      </w:r>
      <w:r w:rsidR="00F40B99">
        <w:rPr>
          <w:rFonts w:ascii="Times New Roman" w:eastAsia="Times New Roman" w:hAnsi="Times New Roman" w:cs="Times New Roman"/>
          <w:b/>
          <w:bCs/>
          <w:sz w:val="24"/>
          <w:szCs w:val="24"/>
        </w:rPr>
        <w:t>šiomis</w:t>
      </w:r>
      <w:r w:rsidRPr="00F6477E">
        <w:rPr>
          <w:rFonts w:ascii="Times New Roman" w:eastAsia="Times New Roman" w:hAnsi="Times New Roman" w:cs="Times New Roman"/>
          <w:b/>
          <w:bCs/>
          <w:sz w:val="24"/>
          <w:szCs w:val="24"/>
        </w:rPr>
        <w:t xml:space="preserve"> priemonėmis</w:t>
      </w:r>
      <w:r w:rsidRPr="00F6477E">
        <w:rPr>
          <w:rFonts w:ascii="Times New Roman" w:eastAsia="Times New Roman" w:hAnsi="Times New Roman" w:cs="Times New Roman"/>
          <w:bCs/>
          <w:sz w:val="24"/>
          <w:szCs w:val="24"/>
        </w:rPr>
        <w:t>, mokama 75 procentai už atitinkamą procesinį dokumentą mokėtinos žyminio mokesčio sumos, bet ne mažiau kaip penki eurai.</w:t>
      </w:r>
      <w:r w:rsidR="00606771"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Cs/>
          <w:sz w:val="24"/>
          <w:szCs w:val="24"/>
        </w:rPr>
        <w:t xml:space="preserve"> </w:t>
      </w:r>
    </w:p>
    <w:p w14:paraId="50496290" w14:textId="77777777" w:rsidR="005D3E53" w:rsidRPr="00F6477E" w:rsidRDefault="005D3E53" w:rsidP="00F6477E">
      <w:pPr>
        <w:tabs>
          <w:tab w:val="left" w:pos="1134"/>
        </w:tabs>
        <w:spacing w:after="0" w:line="240" w:lineRule="auto"/>
        <w:jc w:val="both"/>
        <w:rPr>
          <w:rFonts w:ascii="Times New Roman" w:eastAsia="Times New Roman" w:hAnsi="Times New Roman" w:cs="Times New Roman"/>
          <w:bCs/>
          <w:sz w:val="24"/>
          <w:szCs w:val="24"/>
        </w:rPr>
      </w:pPr>
    </w:p>
    <w:p w14:paraId="2A56FDD0" w14:textId="77777777" w:rsidR="007C32CE"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4</w:t>
      </w:r>
      <w:r w:rsidR="00BF71EC" w:rsidRPr="00F6477E">
        <w:rPr>
          <w:rFonts w:ascii="Times New Roman" w:eastAsia="Times New Roman" w:hAnsi="Times New Roman" w:cs="Times New Roman"/>
          <w:b/>
          <w:bCs/>
          <w:sz w:val="24"/>
          <w:szCs w:val="24"/>
        </w:rPr>
        <w:t xml:space="preserve"> </w:t>
      </w:r>
      <w:r w:rsidR="007C32CE" w:rsidRPr="00F6477E">
        <w:rPr>
          <w:rFonts w:ascii="Times New Roman" w:eastAsia="Times New Roman" w:hAnsi="Times New Roman" w:cs="Times New Roman"/>
          <w:b/>
          <w:bCs/>
          <w:sz w:val="24"/>
          <w:szCs w:val="24"/>
        </w:rPr>
        <w:t>straipsnis. 82 straipsnio pakeitimas</w:t>
      </w:r>
    </w:p>
    <w:p w14:paraId="6653E3AF" w14:textId="77777777" w:rsidR="007C32CE" w:rsidRPr="00F6477E" w:rsidRDefault="00E362AB"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82 straipsnio 3 dalį ir ją</w:t>
      </w:r>
      <w:r w:rsidR="007C32CE" w:rsidRPr="00F6477E">
        <w:rPr>
          <w:rFonts w:ascii="Times New Roman" w:eastAsia="Times New Roman" w:hAnsi="Times New Roman" w:cs="Times New Roman"/>
          <w:bCs/>
          <w:sz w:val="24"/>
          <w:szCs w:val="24"/>
        </w:rPr>
        <w:t xml:space="preserve"> išdėstyti taip:</w:t>
      </w:r>
    </w:p>
    <w:p w14:paraId="3B52A996" w14:textId="77777777" w:rsidR="007C32CE" w:rsidRPr="00F6477E" w:rsidRDefault="00E362AB"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w:t>
      </w:r>
      <w:r w:rsidR="007C32CE" w:rsidRPr="00F6477E">
        <w:rPr>
          <w:rFonts w:ascii="Times New Roman" w:eastAsia="Times New Roman" w:hAnsi="Times New Roman" w:cs="Times New Roman"/>
          <w:bCs/>
          <w:sz w:val="24"/>
          <w:szCs w:val="24"/>
        </w:rPr>
        <w:t xml:space="preserve">3. Vyriausybės įgaliota institucija teismų taikomus indeksus skelbia vieną kartą per ketvirtį </w:t>
      </w:r>
      <w:r w:rsidR="007C32CE" w:rsidRPr="00F6477E">
        <w:rPr>
          <w:rFonts w:ascii="Times New Roman" w:eastAsia="Times New Roman" w:hAnsi="Times New Roman" w:cs="Times New Roman"/>
          <w:bCs/>
          <w:strike/>
          <w:sz w:val="24"/>
          <w:szCs w:val="24"/>
        </w:rPr>
        <w:t>teisės aktams oficialiai skelbti nustatyta tvarka</w:t>
      </w:r>
      <w:r w:rsidR="00A104EB" w:rsidRPr="00F6477E">
        <w:rPr>
          <w:rFonts w:ascii="Times New Roman" w:hAnsi="Times New Roman" w:cs="Times New Roman"/>
          <w:sz w:val="24"/>
          <w:szCs w:val="24"/>
        </w:rPr>
        <w:t xml:space="preserve"> </w:t>
      </w:r>
      <w:r w:rsidR="00A104EB" w:rsidRPr="00F6477E">
        <w:rPr>
          <w:rFonts w:ascii="Times New Roman" w:eastAsia="Times New Roman" w:hAnsi="Times New Roman" w:cs="Times New Roman"/>
          <w:b/>
          <w:bCs/>
          <w:sz w:val="24"/>
          <w:szCs w:val="24"/>
        </w:rPr>
        <w:t>Oficialiosios statistikos portale</w:t>
      </w:r>
      <w:r w:rsidR="007C32CE"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Cs/>
          <w:sz w:val="24"/>
          <w:szCs w:val="24"/>
        </w:rPr>
        <w:t>“</w:t>
      </w:r>
    </w:p>
    <w:p w14:paraId="6D40A061" w14:textId="77777777" w:rsidR="006B7DE9" w:rsidRPr="00F6477E" w:rsidRDefault="006B7DE9"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63558E9D" w14:textId="77777777" w:rsidR="006B7DE9"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5</w:t>
      </w:r>
      <w:r w:rsidR="00BF71EC" w:rsidRPr="00F6477E">
        <w:rPr>
          <w:rFonts w:ascii="Times New Roman" w:eastAsia="Times New Roman" w:hAnsi="Times New Roman" w:cs="Times New Roman"/>
          <w:b/>
          <w:bCs/>
          <w:sz w:val="24"/>
          <w:szCs w:val="24"/>
        </w:rPr>
        <w:t xml:space="preserve"> </w:t>
      </w:r>
      <w:r w:rsidR="006B7DE9" w:rsidRPr="00F6477E">
        <w:rPr>
          <w:rFonts w:ascii="Times New Roman" w:eastAsia="Times New Roman" w:hAnsi="Times New Roman" w:cs="Times New Roman"/>
          <w:b/>
          <w:bCs/>
          <w:sz w:val="24"/>
          <w:szCs w:val="24"/>
        </w:rPr>
        <w:t>straipsnis. 86 straipsnio pakeitimas</w:t>
      </w:r>
    </w:p>
    <w:p w14:paraId="644D1418" w14:textId="77777777" w:rsidR="006B7DE9" w:rsidRPr="00F6477E" w:rsidRDefault="006B7DE9" w:rsidP="00F6477E">
      <w:pPr>
        <w:pStyle w:val="ListParagraph"/>
        <w:numPr>
          <w:ilvl w:val="0"/>
          <w:numId w:val="31"/>
        </w:numPr>
        <w:tabs>
          <w:tab w:val="left" w:pos="1134"/>
        </w:tabs>
        <w:spacing w:after="0" w:line="240" w:lineRule="auto"/>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Papildyti 86 straipsnį nauja 3 dalimi:</w:t>
      </w:r>
    </w:p>
    <w:p w14:paraId="7C08CE9B" w14:textId="77777777" w:rsidR="006B7DE9" w:rsidRPr="00F6477E" w:rsidRDefault="006B7DE9"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
          <w:bCs/>
          <w:sz w:val="24"/>
          <w:szCs w:val="24"/>
        </w:rPr>
        <w:t>3. Jeigu šalis bylos nagrinėjimo metu atsisako procesinius dokumentus gauti tik elektroninių ryšių priemonėmis ir buvo taikyta š</w:t>
      </w:r>
      <w:r w:rsidR="00497447" w:rsidRPr="00F6477E">
        <w:rPr>
          <w:rFonts w:ascii="Times New Roman" w:eastAsia="Times New Roman" w:hAnsi="Times New Roman" w:cs="Times New Roman"/>
          <w:b/>
          <w:bCs/>
          <w:sz w:val="24"/>
          <w:szCs w:val="24"/>
        </w:rPr>
        <w:t>io kodekso 80 straipsnio 7 dalyje nurodyta žyminio mokesčio lengvata</w:t>
      </w:r>
      <w:r w:rsidRPr="00F6477E">
        <w:rPr>
          <w:rFonts w:ascii="Times New Roman" w:eastAsia="Times New Roman" w:hAnsi="Times New Roman" w:cs="Times New Roman"/>
          <w:b/>
          <w:bCs/>
          <w:sz w:val="24"/>
          <w:szCs w:val="24"/>
        </w:rPr>
        <w:t>, šalis primoka trūkstamą žymin</w:t>
      </w:r>
      <w:r w:rsidR="00567235" w:rsidRPr="00F6477E">
        <w:rPr>
          <w:rFonts w:ascii="Times New Roman" w:eastAsia="Times New Roman" w:hAnsi="Times New Roman" w:cs="Times New Roman"/>
          <w:b/>
          <w:bCs/>
          <w:sz w:val="24"/>
          <w:szCs w:val="24"/>
        </w:rPr>
        <w:t>io</w:t>
      </w:r>
      <w:r w:rsidRPr="00F6477E">
        <w:rPr>
          <w:rFonts w:ascii="Times New Roman" w:eastAsia="Times New Roman" w:hAnsi="Times New Roman" w:cs="Times New Roman"/>
          <w:b/>
          <w:bCs/>
          <w:sz w:val="24"/>
          <w:szCs w:val="24"/>
        </w:rPr>
        <w:t xml:space="preserve"> mokes</w:t>
      </w:r>
      <w:r w:rsidR="00567235" w:rsidRPr="00F6477E">
        <w:rPr>
          <w:rFonts w:ascii="Times New Roman" w:eastAsia="Times New Roman" w:hAnsi="Times New Roman" w:cs="Times New Roman"/>
          <w:b/>
          <w:bCs/>
          <w:sz w:val="24"/>
          <w:szCs w:val="24"/>
        </w:rPr>
        <w:t>čio dalį</w:t>
      </w:r>
      <w:r w:rsidRPr="00F6477E">
        <w:rPr>
          <w:rFonts w:ascii="Times New Roman" w:eastAsia="Times New Roman" w:hAnsi="Times New Roman" w:cs="Times New Roman"/>
          <w:b/>
          <w:bCs/>
          <w:sz w:val="24"/>
          <w:szCs w:val="24"/>
        </w:rPr>
        <w:t>.</w:t>
      </w:r>
      <w:r w:rsidRPr="00F6477E">
        <w:rPr>
          <w:rFonts w:ascii="Times New Roman" w:eastAsia="Times New Roman" w:hAnsi="Times New Roman" w:cs="Times New Roman"/>
          <w:bCs/>
          <w:sz w:val="24"/>
          <w:szCs w:val="24"/>
        </w:rPr>
        <w:t>“</w:t>
      </w:r>
    </w:p>
    <w:p w14:paraId="78EB141B" w14:textId="77777777" w:rsidR="006B7DE9" w:rsidRPr="00F6477E" w:rsidRDefault="006B7DE9" w:rsidP="00F6477E">
      <w:pPr>
        <w:pStyle w:val="ListParagraph"/>
        <w:numPr>
          <w:ilvl w:val="0"/>
          <w:numId w:val="31"/>
        </w:numPr>
        <w:tabs>
          <w:tab w:val="left" w:pos="1134"/>
        </w:tabs>
        <w:spacing w:after="0" w:line="240" w:lineRule="auto"/>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Buvusią 86 straipsnio 3 dalį laikyti 4 dalimi. </w:t>
      </w:r>
    </w:p>
    <w:p w14:paraId="6D6F3D20" w14:textId="77777777" w:rsidR="007C32CE" w:rsidRPr="00F6477E" w:rsidRDefault="006B7DE9" w:rsidP="00F6477E">
      <w:pPr>
        <w:tabs>
          <w:tab w:val="left" w:pos="1134"/>
        </w:tabs>
        <w:spacing w:after="0" w:line="240" w:lineRule="auto"/>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ab/>
      </w:r>
    </w:p>
    <w:p w14:paraId="5F88F56D" w14:textId="77777777" w:rsidR="005D3E53"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6</w:t>
      </w:r>
      <w:r w:rsidR="00BF71EC" w:rsidRPr="00F6477E">
        <w:rPr>
          <w:rFonts w:ascii="Times New Roman" w:eastAsia="Times New Roman" w:hAnsi="Times New Roman" w:cs="Times New Roman"/>
          <w:b/>
          <w:bCs/>
          <w:sz w:val="24"/>
          <w:szCs w:val="24"/>
        </w:rPr>
        <w:t xml:space="preserve"> </w:t>
      </w:r>
      <w:r w:rsidR="005D3E53" w:rsidRPr="00F6477E">
        <w:rPr>
          <w:rFonts w:ascii="Times New Roman" w:eastAsia="Times New Roman" w:hAnsi="Times New Roman" w:cs="Times New Roman"/>
          <w:b/>
          <w:bCs/>
          <w:sz w:val="24"/>
          <w:szCs w:val="24"/>
        </w:rPr>
        <w:t>strai</w:t>
      </w:r>
      <w:r w:rsidR="008D4DA7" w:rsidRPr="00F6477E">
        <w:rPr>
          <w:rFonts w:ascii="Times New Roman" w:eastAsia="Times New Roman" w:hAnsi="Times New Roman" w:cs="Times New Roman"/>
          <w:b/>
          <w:bCs/>
          <w:sz w:val="24"/>
          <w:szCs w:val="24"/>
        </w:rPr>
        <w:t>psnis. 115 straipsnio pakeitimas</w:t>
      </w:r>
    </w:p>
    <w:p w14:paraId="243C39BB" w14:textId="77777777" w:rsidR="005D3E53" w:rsidRPr="00F6477E" w:rsidRDefault="005D3E5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115 straipsnio 5 dalį ir ją išdėstyti taip:</w:t>
      </w:r>
    </w:p>
    <w:p w14:paraId="357F7A53" w14:textId="428B6C4C" w:rsidR="005D3E53" w:rsidRPr="00F6477E" w:rsidRDefault="005D3E5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„5. Teismo nutartis pašalinti procesinio dokumento trūkumus yra įteikiama tik šį dokumentą pateikusiam asmeniui. Ši nutartis </w:t>
      </w:r>
      <w:r w:rsidRPr="00F6477E">
        <w:rPr>
          <w:rFonts w:ascii="Times New Roman" w:eastAsia="Times New Roman" w:hAnsi="Times New Roman" w:cs="Times New Roman"/>
          <w:bCs/>
          <w:strike/>
          <w:sz w:val="24"/>
          <w:szCs w:val="24"/>
        </w:rPr>
        <w:t>gali būti skundžiama</w:t>
      </w:r>
      <w:r w:rsidRPr="00F6477E">
        <w:rPr>
          <w:rFonts w:ascii="Times New Roman" w:eastAsia="Times New Roman" w:hAnsi="Times New Roman" w:cs="Times New Roman"/>
          <w:bCs/>
          <w:sz w:val="24"/>
          <w:szCs w:val="24"/>
        </w:rPr>
        <w:t xml:space="preserve"> atskiruoju skundu</w:t>
      </w:r>
      <w:r w:rsidR="00F40B99" w:rsidRPr="00F40B99">
        <w:rPr>
          <w:rFonts w:ascii="Times New Roman" w:eastAsia="Times New Roman" w:hAnsi="Times New Roman" w:cs="Times New Roman"/>
          <w:b/>
          <w:bCs/>
          <w:sz w:val="24"/>
          <w:szCs w:val="24"/>
        </w:rPr>
        <w:t xml:space="preserve"> </w:t>
      </w:r>
      <w:r w:rsidR="00F40B99" w:rsidRPr="00F6477E">
        <w:rPr>
          <w:rFonts w:ascii="Times New Roman" w:eastAsia="Times New Roman" w:hAnsi="Times New Roman" w:cs="Times New Roman"/>
          <w:b/>
          <w:bCs/>
          <w:sz w:val="24"/>
          <w:szCs w:val="24"/>
        </w:rPr>
        <w:t>neskundžiama</w:t>
      </w:r>
      <w:r w:rsidRPr="00F6477E">
        <w:rPr>
          <w:rFonts w:ascii="Times New Roman" w:eastAsia="Times New Roman" w:hAnsi="Times New Roman" w:cs="Times New Roman"/>
          <w:bCs/>
          <w:sz w:val="24"/>
          <w:szCs w:val="24"/>
        </w:rPr>
        <w:t xml:space="preserve">. Atskiruoju skundu </w:t>
      </w:r>
      <w:r w:rsidRPr="00F6477E">
        <w:rPr>
          <w:rFonts w:ascii="Times New Roman" w:eastAsia="Times New Roman" w:hAnsi="Times New Roman" w:cs="Times New Roman"/>
          <w:bCs/>
          <w:strike/>
          <w:sz w:val="24"/>
          <w:szCs w:val="24"/>
        </w:rPr>
        <w:t>taip pat</w:t>
      </w:r>
      <w:r w:rsidRPr="00F6477E">
        <w:rPr>
          <w:rFonts w:ascii="Times New Roman" w:eastAsia="Times New Roman" w:hAnsi="Times New Roman" w:cs="Times New Roman"/>
          <w:bCs/>
          <w:sz w:val="24"/>
          <w:szCs w:val="24"/>
        </w:rPr>
        <w:t xml:space="preserve"> gali būti skundžiama teismo nutartis, kuria procesinis dokumentas grąžintas dėl to, kad nepašalinti jo trūkumai.</w:t>
      </w:r>
      <w:r w:rsidR="00606771" w:rsidRPr="00F6477E">
        <w:rPr>
          <w:rFonts w:ascii="Times New Roman" w:eastAsia="Times New Roman" w:hAnsi="Times New Roman" w:cs="Times New Roman"/>
          <w:bCs/>
          <w:sz w:val="24"/>
          <w:szCs w:val="24"/>
        </w:rPr>
        <w:t>“</w:t>
      </w:r>
    </w:p>
    <w:p w14:paraId="76848F40" w14:textId="77777777" w:rsidR="00567235" w:rsidRPr="00F6477E" w:rsidRDefault="00567235"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1A77A6DE" w14:textId="77777777" w:rsidR="00072AF1" w:rsidRPr="00F6477E" w:rsidRDefault="00072AF1"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567886EE" w14:textId="77777777" w:rsidR="004E5353"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lastRenderedPageBreak/>
        <w:t>7</w:t>
      </w:r>
      <w:r w:rsidR="00BF71EC" w:rsidRPr="00F6477E">
        <w:rPr>
          <w:rFonts w:ascii="Times New Roman" w:eastAsia="Times New Roman" w:hAnsi="Times New Roman" w:cs="Times New Roman"/>
          <w:b/>
          <w:bCs/>
          <w:sz w:val="24"/>
          <w:szCs w:val="24"/>
        </w:rPr>
        <w:t xml:space="preserve"> </w:t>
      </w:r>
      <w:r w:rsidR="004E5353" w:rsidRPr="00F6477E">
        <w:rPr>
          <w:rFonts w:ascii="Times New Roman" w:eastAsia="Times New Roman" w:hAnsi="Times New Roman" w:cs="Times New Roman"/>
          <w:b/>
          <w:bCs/>
          <w:sz w:val="24"/>
          <w:szCs w:val="24"/>
        </w:rPr>
        <w:t>straipsnis. 162</w:t>
      </w:r>
      <w:r w:rsidR="004E5353" w:rsidRPr="00F6477E">
        <w:rPr>
          <w:rFonts w:ascii="Times New Roman" w:eastAsia="Times New Roman" w:hAnsi="Times New Roman" w:cs="Times New Roman"/>
          <w:b/>
          <w:bCs/>
          <w:sz w:val="24"/>
          <w:szCs w:val="24"/>
          <w:vertAlign w:val="superscript"/>
        </w:rPr>
        <w:t>2</w:t>
      </w:r>
      <w:r w:rsidR="004E5353" w:rsidRPr="00F6477E">
        <w:rPr>
          <w:rFonts w:ascii="Times New Roman" w:eastAsia="Times New Roman" w:hAnsi="Times New Roman" w:cs="Times New Roman"/>
          <w:b/>
          <w:bCs/>
          <w:sz w:val="24"/>
          <w:szCs w:val="24"/>
        </w:rPr>
        <w:t xml:space="preserve"> straipsnio pakeitimas</w:t>
      </w:r>
    </w:p>
    <w:p w14:paraId="68DD3BE3" w14:textId="77777777" w:rsidR="00B46CCF" w:rsidRPr="00F6477E" w:rsidRDefault="004E535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162</w:t>
      </w:r>
      <w:r w:rsidRPr="00F6477E">
        <w:rPr>
          <w:rFonts w:ascii="Times New Roman" w:eastAsia="Times New Roman" w:hAnsi="Times New Roman" w:cs="Times New Roman"/>
          <w:bCs/>
          <w:sz w:val="24"/>
          <w:szCs w:val="24"/>
          <w:vertAlign w:val="superscript"/>
        </w:rPr>
        <w:t>2</w:t>
      </w:r>
      <w:r w:rsidRPr="00F6477E">
        <w:rPr>
          <w:rFonts w:ascii="Times New Roman" w:eastAsia="Times New Roman" w:hAnsi="Times New Roman" w:cs="Times New Roman"/>
          <w:bCs/>
          <w:sz w:val="24"/>
          <w:szCs w:val="24"/>
        </w:rPr>
        <w:t xml:space="preserve"> straipsnio 4 dalį ir ją išdėstyti taip:</w:t>
      </w:r>
    </w:p>
    <w:p w14:paraId="0A4F7518" w14:textId="2687BAC2" w:rsidR="00B46CCF" w:rsidRPr="00F6477E" w:rsidRDefault="004E535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„4. </w:t>
      </w:r>
      <w:r w:rsidR="00B46CCF" w:rsidRPr="00F6477E">
        <w:rPr>
          <w:rFonts w:ascii="Times New Roman" w:eastAsia="Times New Roman" w:hAnsi="Times New Roman" w:cs="Times New Roman"/>
          <w:bCs/>
          <w:sz w:val="24"/>
          <w:szCs w:val="24"/>
        </w:rPr>
        <w:t xml:space="preserve">Bylos nagrinėjimą atidėjus, </w:t>
      </w:r>
      <w:r w:rsidR="00B46CCF" w:rsidRPr="00F6477E">
        <w:rPr>
          <w:rFonts w:ascii="Times New Roman" w:eastAsia="Times New Roman" w:hAnsi="Times New Roman" w:cs="Times New Roman"/>
          <w:bCs/>
          <w:strike/>
          <w:sz w:val="24"/>
          <w:szCs w:val="24"/>
        </w:rPr>
        <w:t>byla nagrinėjama iš pradžių. Kai dalyvaujantys byloje asmenys neprieštarauja, bylos nagrinėjimas gali būti pradėtas nuo to procesinio veiksmo, kurį atlikus bylos nagrinėjimas buvo atidėtas.</w:t>
      </w:r>
      <w:r w:rsidR="00B46CCF" w:rsidRPr="00F6477E">
        <w:rPr>
          <w:rFonts w:ascii="Times New Roman" w:eastAsia="Times New Roman" w:hAnsi="Times New Roman" w:cs="Times New Roman"/>
          <w:bCs/>
          <w:sz w:val="24"/>
          <w:szCs w:val="24"/>
        </w:rPr>
        <w:t xml:space="preserve"> </w:t>
      </w:r>
      <w:r w:rsidR="00423C81" w:rsidRPr="00E06E50">
        <w:rPr>
          <w:rFonts w:ascii="Times New Roman" w:eastAsia="Times New Roman" w:hAnsi="Times New Roman" w:cs="Times New Roman"/>
          <w:b/>
          <w:bCs/>
          <w:sz w:val="24"/>
          <w:szCs w:val="24"/>
        </w:rPr>
        <w:t>b</w:t>
      </w:r>
      <w:r w:rsidR="00DA0778" w:rsidRPr="00E06E50">
        <w:rPr>
          <w:rFonts w:ascii="Times New Roman" w:eastAsia="Times New Roman" w:hAnsi="Times New Roman" w:cs="Times New Roman"/>
          <w:b/>
          <w:bCs/>
          <w:sz w:val="24"/>
          <w:szCs w:val="24"/>
        </w:rPr>
        <w:t xml:space="preserve">yla </w:t>
      </w:r>
      <w:r w:rsidR="00B46CCF" w:rsidRPr="00F6477E">
        <w:rPr>
          <w:rFonts w:ascii="Times New Roman" w:eastAsia="Times New Roman" w:hAnsi="Times New Roman" w:cs="Times New Roman"/>
          <w:b/>
          <w:bCs/>
          <w:sz w:val="24"/>
          <w:szCs w:val="24"/>
        </w:rPr>
        <w:t>pradedama</w:t>
      </w:r>
      <w:r w:rsidR="00423C81">
        <w:rPr>
          <w:rFonts w:ascii="Times New Roman" w:eastAsia="Times New Roman" w:hAnsi="Times New Roman" w:cs="Times New Roman"/>
          <w:b/>
          <w:bCs/>
          <w:sz w:val="24"/>
          <w:szCs w:val="24"/>
        </w:rPr>
        <w:t xml:space="preserve"> nagrinė</w:t>
      </w:r>
      <w:r w:rsidR="00DA0778">
        <w:rPr>
          <w:rFonts w:ascii="Times New Roman" w:eastAsia="Times New Roman" w:hAnsi="Times New Roman" w:cs="Times New Roman"/>
          <w:b/>
          <w:bCs/>
          <w:sz w:val="24"/>
          <w:szCs w:val="24"/>
        </w:rPr>
        <w:t>ti</w:t>
      </w:r>
      <w:r w:rsidR="00B46CCF" w:rsidRPr="00F6477E">
        <w:rPr>
          <w:rFonts w:ascii="Times New Roman" w:eastAsia="Times New Roman" w:hAnsi="Times New Roman" w:cs="Times New Roman"/>
          <w:b/>
          <w:bCs/>
          <w:sz w:val="24"/>
          <w:szCs w:val="24"/>
        </w:rPr>
        <w:t xml:space="preserve"> nuo to procesinio veiksmo, kurį atlikus </w:t>
      </w:r>
      <w:r w:rsidR="00DA0778">
        <w:rPr>
          <w:rFonts w:ascii="Times New Roman" w:eastAsia="Times New Roman" w:hAnsi="Times New Roman" w:cs="Times New Roman"/>
          <w:b/>
          <w:bCs/>
          <w:sz w:val="24"/>
          <w:szCs w:val="24"/>
        </w:rPr>
        <w:t>jos</w:t>
      </w:r>
      <w:r w:rsidR="00B46CCF" w:rsidRPr="00F6477E">
        <w:rPr>
          <w:rFonts w:ascii="Times New Roman" w:eastAsia="Times New Roman" w:hAnsi="Times New Roman" w:cs="Times New Roman"/>
          <w:b/>
          <w:bCs/>
          <w:sz w:val="24"/>
          <w:szCs w:val="24"/>
        </w:rPr>
        <w:t xml:space="preserve"> nagrinėjimas buvo atidėtas.</w:t>
      </w:r>
      <w:r w:rsidR="00B46CCF" w:rsidRPr="00F6477E">
        <w:rPr>
          <w:rFonts w:ascii="Times New Roman" w:eastAsia="Times New Roman" w:hAnsi="Times New Roman" w:cs="Times New Roman"/>
          <w:bCs/>
          <w:sz w:val="24"/>
          <w:szCs w:val="24"/>
        </w:rPr>
        <w:t xml:space="preserve"> </w:t>
      </w:r>
      <w:r w:rsidR="00B46CCF" w:rsidRPr="00423C81">
        <w:rPr>
          <w:rFonts w:ascii="Times New Roman" w:eastAsia="Times New Roman" w:hAnsi="Times New Roman" w:cs="Times New Roman"/>
          <w:b/>
          <w:bCs/>
          <w:sz w:val="24"/>
          <w:szCs w:val="24"/>
        </w:rPr>
        <w:t>Dalyvaujančių byloje asmenų prašymu</w:t>
      </w:r>
      <w:r w:rsidR="00B46CCF" w:rsidRPr="00F6477E">
        <w:rPr>
          <w:rFonts w:ascii="Times New Roman" w:eastAsia="Times New Roman" w:hAnsi="Times New Roman" w:cs="Times New Roman"/>
          <w:b/>
          <w:bCs/>
          <w:sz w:val="24"/>
          <w:szCs w:val="24"/>
        </w:rPr>
        <w:t xml:space="preserve"> byla, kurios nagrinėjimas buvo atidėtas, gali būti nagrinėjama iš pradžių.</w:t>
      </w:r>
      <w:r w:rsidR="00606771" w:rsidRPr="00F6477E">
        <w:rPr>
          <w:rFonts w:ascii="Times New Roman" w:eastAsia="Times New Roman" w:hAnsi="Times New Roman" w:cs="Times New Roman"/>
          <w:bCs/>
          <w:sz w:val="24"/>
          <w:szCs w:val="24"/>
        </w:rPr>
        <w:t>“</w:t>
      </w:r>
      <w:r w:rsidR="00B46CCF" w:rsidRPr="00F6477E">
        <w:rPr>
          <w:rFonts w:ascii="Times New Roman" w:eastAsia="Times New Roman" w:hAnsi="Times New Roman" w:cs="Times New Roman"/>
          <w:bCs/>
          <w:sz w:val="24"/>
          <w:szCs w:val="24"/>
        </w:rPr>
        <w:t xml:space="preserve"> </w:t>
      </w:r>
    </w:p>
    <w:p w14:paraId="254BD656" w14:textId="77777777" w:rsidR="00F65FC7" w:rsidRPr="00F6477E" w:rsidRDefault="00F65FC7"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39F186E1" w14:textId="0F6CF2E5" w:rsidR="00CB70FD" w:rsidRPr="00F6477E" w:rsidRDefault="00F32EC7"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BF71EC" w:rsidRPr="00F6477E">
        <w:rPr>
          <w:rFonts w:ascii="Times New Roman" w:eastAsia="Times New Roman" w:hAnsi="Times New Roman" w:cs="Times New Roman"/>
          <w:b/>
          <w:bCs/>
          <w:sz w:val="24"/>
          <w:szCs w:val="24"/>
        </w:rPr>
        <w:t xml:space="preserve"> </w:t>
      </w:r>
      <w:r w:rsidR="00CB70FD" w:rsidRPr="00F6477E">
        <w:rPr>
          <w:rFonts w:ascii="Times New Roman" w:eastAsia="Times New Roman" w:hAnsi="Times New Roman" w:cs="Times New Roman"/>
          <w:b/>
          <w:bCs/>
          <w:sz w:val="24"/>
          <w:szCs w:val="24"/>
        </w:rPr>
        <w:t xml:space="preserve">straipsnis. </w:t>
      </w:r>
      <w:r w:rsidR="002414E8" w:rsidRPr="00F6477E">
        <w:rPr>
          <w:rFonts w:ascii="Times New Roman" w:eastAsia="Times New Roman" w:hAnsi="Times New Roman" w:cs="Times New Roman"/>
          <w:b/>
          <w:bCs/>
          <w:sz w:val="24"/>
          <w:szCs w:val="24"/>
        </w:rPr>
        <w:t>284 straipsnio pakeitimas</w:t>
      </w:r>
    </w:p>
    <w:p w14:paraId="01D044FA" w14:textId="77777777" w:rsidR="002414E8" w:rsidRPr="00F6477E" w:rsidRDefault="002414E8"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284 straipsnio 2 dalį ir ją išdėstyti taip:</w:t>
      </w:r>
    </w:p>
    <w:p w14:paraId="2DF2D921" w14:textId="62996F2B" w:rsidR="002414E8" w:rsidRPr="00F6477E" w:rsidRDefault="002414E8"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„2. Jeigu šio straipsnio 1 dalyje nurodyti klausimai nebuvo išspręsti teismo sprendimu, jie išnagrinėjami </w:t>
      </w:r>
      <w:r w:rsidRPr="00F6477E">
        <w:rPr>
          <w:rFonts w:ascii="Times New Roman" w:eastAsia="Times New Roman" w:hAnsi="Times New Roman" w:cs="Times New Roman"/>
          <w:bCs/>
          <w:strike/>
          <w:sz w:val="24"/>
          <w:szCs w:val="24"/>
        </w:rPr>
        <w:t>teismo posėdyje, pranešus dalyvaujantiems byloje asmenims. Šių asmenų neatvykimas nekliudo išspręsti teismui iškeltą klausimą</w:t>
      </w:r>
      <w:r w:rsidR="003C769D" w:rsidRPr="00F6477E">
        <w:rPr>
          <w:rFonts w:ascii="Times New Roman" w:eastAsia="Times New Roman" w:hAnsi="Times New Roman" w:cs="Times New Roman"/>
          <w:bCs/>
          <w:strike/>
          <w:sz w:val="24"/>
          <w:szCs w:val="24"/>
        </w:rPr>
        <w:t xml:space="preserve"> </w:t>
      </w:r>
      <w:r w:rsidR="003C769D" w:rsidRPr="00F6477E">
        <w:rPr>
          <w:rFonts w:ascii="Times New Roman" w:eastAsia="Times New Roman" w:hAnsi="Times New Roman" w:cs="Times New Roman"/>
          <w:b/>
          <w:bCs/>
          <w:sz w:val="24"/>
          <w:szCs w:val="24"/>
        </w:rPr>
        <w:t xml:space="preserve">rašytinio proceso </w:t>
      </w:r>
      <w:r w:rsidR="00B65949" w:rsidRPr="00F6477E">
        <w:rPr>
          <w:rFonts w:ascii="Times New Roman" w:eastAsia="Times New Roman" w:hAnsi="Times New Roman" w:cs="Times New Roman"/>
          <w:b/>
          <w:bCs/>
          <w:sz w:val="24"/>
          <w:szCs w:val="24"/>
        </w:rPr>
        <w:t xml:space="preserve">tvarka, </w:t>
      </w:r>
      <w:r w:rsidR="0046333A" w:rsidRPr="00F6477E">
        <w:rPr>
          <w:rFonts w:ascii="Times New Roman" w:eastAsia="Times New Roman" w:hAnsi="Times New Roman" w:cs="Times New Roman"/>
          <w:b/>
          <w:bCs/>
          <w:sz w:val="24"/>
          <w:szCs w:val="24"/>
        </w:rPr>
        <w:t xml:space="preserve">pranešus </w:t>
      </w:r>
      <w:r w:rsidR="00B308BA">
        <w:rPr>
          <w:rFonts w:ascii="Times New Roman" w:eastAsia="Times New Roman" w:hAnsi="Times New Roman" w:cs="Times New Roman"/>
          <w:b/>
          <w:bCs/>
          <w:sz w:val="24"/>
          <w:szCs w:val="24"/>
        </w:rPr>
        <w:t xml:space="preserve">apie tai </w:t>
      </w:r>
      <w:r w:rsidR="0046333A" w:rsidRPr="00F6477E">
        <w:rPr>
          <w:rFonts w:ascii="Times New Roman" w:eastAsia="Times New Roman" w:hAnsi="Times New Roman" w:cs="Times New Roman"/>
          <w:b/>
          <w:bCs/>
          <w:sz w:val="24"/>
          <w:szCs w:val="24"/>
        </w:rPr>
        <w:t xml:space="preserve">dalyvaujantiems byloje </w:t>
      </w:r>
      <w:r w:rsidR="00074E6E" w:rsidRPr="00F6477E">
        <w:rPr>
          <w:rFonts w:ascii="Times New Roman" w:eastAsia="Times New Roman" w:hAnsi="Times New Roman" w:cs="Times New Roman"/>
          <w:b/>
          <w:bCs/>
          <w:sz w:val="24"/>
          <w:szCs w:val="24"/>
        </w:rPr>
        <w:t>asmenims</w:t>
      </w:r>
      <w:r w:rsidR="0046333A" w:rsidRPr="00F6477E">
        <w:rPr>
          <w:rFonts w:ascii="Times New Roman" w:eastAsia="Times New Roman" w:hAnsi="Times New Roman" w:cs="Times New Roman"/>
          <w:b/>
          <w:bCs/>
          <w:sz w:val="24"/>
          <w:szCs w:val="24"/>
        </w:rPr>
        <w:t xml:space="preserve">, </w:t>
      </w:r>
      <w:r w:rsidR="00B65949" w:rsidRPr="00F6477E">
        <w:rPr>
          <w:rFonts w:ascii="Times New Roman" w:eastAsia="Times New Roman" w:hAnsi="Times New Roman" w:cs="Times New Roman"/>
          <w:b/>
          <w:bCs/>
          <w:sz w:val="24"/>
          <w:szCs w:val="24"/>
        </w:rPr>
        <w:t>išskyrus atvejus, kai šiuos klausimus</w:t>
      </w:r>
      <w:r w:rsidR="003C769D" w:rsidRPr="00F6477E">
        <w:rPr>
          <w:rFonts w:ascii="Times New Roman" w:eastAsia="Times New Roman" w:hAnsi="Times New Roman" w:cs="Times New Roman"/>
          <w:b/>
          <w:bCs/>
          <w:sz w:val="24"/>
          <w:szCs w:val="24"/>
        </w:rPr>
        <w:t xml:space="preserve"> žodinio proceso tvarka prašo </w:t>
      </w:r>
      <w:r w:rsidR="00F06C4B">
        <w:rPr>
          <w:rFonts w:ascii="Times New Roman" w:eastAsia="Times New Roman" w:hAnsi="Times New Roman" w:cs="Times New Roman"/>
          <w:b/>
          <w:bCs/>
          <w:sz w:val="24"/>
          <w:szCs w:val="24"/>
        </w:rPr>
        <w:t>iš</w:t>
      </w:r>
      <w:r w:rsidR="003C769D" w:rsidRPr="00F6477E">
        <w:rPr>
          <w:rFonts w:ascii="Times New Roman" w:eastAsia="Times New Roman" w:hAnsi="Times New Roman" w:cs="Times New Roman"/>
          <w:b/>
          <w:bCs/>
          <w:sz w:val="24"/>
          <w:szCs w:val="24"/>
        </w:rPr>
        <w:t>spręsti bent vienas dalyvaujantis byloje asmuo arba teismas pripažįsta, kad</w:t>
      </w:r>
      <w:r w:rsidR="00B65949" w:rsidRPr="00F6477E">
        <w:rPr>
          <w:rFonts w:ascii="Times New Roman" w:eastAsia="Times New Roman" w:hAnsi="Times New Roman" w:cs="Times New Roman"/>
          <w:b/>
          <w:bCs/>
          <w:sz w:val="24"/>
          <w:szCs w:val="24"/>
        </w:rPr>
        <w:t xml:space="preserve"> </w:t>
      </w:r>
      <w:r w:rsidR="00197C1C">
        <w:rPr>
          <w:rFonts w:ascii="Times New Roman" w:eastAsia="Times New Roman" w:hAnsi="Times New Roman" w:cs="Times New Roman"/>
          <w:b/>
          <w:bCs/>
          <w:sz w:val="24"/>
          <w:szCs w:val="24"/>
        </w:rPr>
        <w:t>juos</w:t>
      </w:r>
      <w:r w:rsidR="00B65949" w:rsidRPr="00F6477E">
        <w:rPr>
          <w:rFonts w:ascii="Times New Roman" w:eastAsia="Times New Roman" w:hAnsi="Times New Roman" w:cs="Times New Roman"/>
          <w:b/>
          <w:bCs/>
          <w:sz w:val="24"/>
          <w:szCs w:val="24"/>
        </w:rPr>
        <w:t xml:space="preserve"> būtina </w:t>
      </w:r>
      <w:r w:rsidR="00F06C4B">
        <w:rPr>
          <w:rFonts w:ascii="Times New Roman" w:eastAsia="Times New Roman" w:hAnsi="Times New Roman" w:cs="Times New Roman"/>
          <w:b/>
          <w:bCs/>
          <w:sz w:val="24"/>
          <w:szCs w:val="24"/>
        </w:rPr>
        <w:t>iš</w:t>
      </w:r>
      <w:r w:rsidR="00B65949" w:rsidRPr="00F6477E">
        <w:rPr>
          <w:rFonts w:ascii="Times New Roman" w:eastAsia="Times New Roman" w:hAnsi="Times New Roman" w:cs="Times New Roman"/>
          <w:b/>
          <w:bCs/>
          <w:sz w:val="24"/>
          <w:szCs w:val="24"/>
        </w:rPr>
        <w:t>nagrinėti žodinio proceso tvarka</w:t>
      </w:r>
      <w:r w:rsidRPr="00F6477E">
        <w:rPr>
          <w:rFonts w:ascii="Times New Roman" w:eastAsia="Times New Roman" w:hAnsi="Times New Roman" w:cs="Times New Roman"/>
          <w:bCs/>
          <w:sz w:val="24"/>
          <w:szCs w:val="24"/>
        </w:rPr>
        <w:t>.</w:t>
      </w:r>
      <w:r w:rsidR="00606771"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Cs/>
          <w:sz w:val="24"/>
          <w:szCs w:val="24"/>
        </w:rPr>
        <w:t xml:space="preserve"> </w:t>
      </w:r>
    </w:p>
    <w:p w14:paraId="2B7599A5" w14:textId="59942A47" w:rsidR="007B4B6B" w:rsidRPr="00F6477E" w:rsidRDefault="007B4B6B"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2426CFBE" w14:textId="04E042B6" w:rsidR="007B4B6B" w:rsidRPr="00F6477E" w:rsidRDefault="00F32EC7"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sz w:val="24"/>
          <w:szCs w:val="24"/>
        </w:rPr>
      </w:pPr>
      <w:bookmarkStart w:id="0" w:name="_Hlk86053866"/>
      <w:r>
        <w:rPr>
          <w:rFonts w:ascii="Times New Roman" w:eastAsia="Times New Roman" w:hAnsi="Times New Roman" w:cs="Times New Roman"/>
          <w:b/>
          <w:sz w:val="24"/>
          <w:szCs w:val="24"/>
        </w:rPr>
        <w:t>9</w:t>
      </w:r>
      <w:r w:rsidR="007B4B6B" w:rsidRPr="00F6477E">
        <w:rPr>
          <w:rFonts w:ascii="Times New Roman" w:eastAsia="Times New Roman" w:hAnsi="Times New Roman" w:cs="Times New Roman"/>
          <w:b/>
          <w:sz w:val="24"/>
          <w:szCs w:val="24"/>
        </w:rPr>
        <w:t xml:space="preserve"> straipsnis. 350 straipsnio pakeitimas</w:t>
      </w:r>
    </w:p>
    <w:p w14:paraId="62D3DD3A" w14:textId="6F3C27FC" w:rsidR="007B4B6B" w:rsidRPr="00F6477E" w:rsidRDefault="001015CE"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1. </w:t>
      </w:r>
      <w:r w:rsidR="007B4B6B" w:rsidRPr="00F6477E">
        <w:rPr>
          <w:rFonts w:ascii="Times New Roman" w:eastAsia="Times New Roman" w:hAnsi="Times New Roman" w:cs="Times New Roman"/>
          <w:bCs/>
          <w:sz w:val="24"/>
          <w:szCs w:val="24"/>
        </w:rPr>
        <w:t>Pakeisti 350 straipsnio 1 dalį ir ją išdėstyti taip:</w:t>
      </w:r>
    </w:p>
    <w:p w14:paraId="1D75E667" w14:textId="2EEB946F" w:rsidR="007B4B6B" w:rsidRPr="00F6477E" w:rsidRDefault="007B4B6B"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„1. Kasacinio skundo priėmimo klausimą sprendžia Lietuvos Aukščiausiojo Teismo pirmininko ar šio teismo Civilinių bylų skyriaus pirmininko </w:t>
      </w:r>
      <w:r w:rsidRPr="00F6477E">
        <w:rPr>
          <w:rFonts w:ascii="Times New Roman" w:eastAsia="Times New Roman" w:hAnsi="Times New Roman" w:cs="Times New Roman"/>
          <w:b/>
          <w:sz w:val="24"/>
          <w:szCs w:val="24"/>
        </w:rPr>
        <w:t>nutartimi</w:t>
      </w:r>
      <w:r w:rsidRPr="00F6477E">
        <w:rPr>
          <w:rFonts w:ascii="Times New Roman" w:eastAsia="Times New Roman" w:hAnsi="Times New Roman" w:cs="Times New Roman"/>
          <w:bCs/>
          <w:sz w:val="24"/>
          <w:szCs w:val="24"/>
        </w:rPr>
        <w:t xml:space="preserve"> iš trijų teisėjų sudaryta atrankos kolegija. Kasacinis skundas laikomas priimtu, jeigu už jį balsavo bent vienas iš atrankos kolegijos narių. Kasacinio skundo priėmimo klausimas išsprendžiamas priimant nutartį rašytinio proceso tvarka. Teisėjo dalyvavimas atrankos kolegijoje, sprendžiant </w:t>
      </w:r>
      <w:r w:rsidRPr="00E06E50">
        <w:rPr>
          <w:rFonts w:ascii="Times New Roman" w:eastAsia="Times New Roman" w:hAnsi="Times New Roman" w:cs="Times New Roman"/>
          <w:bCs/>
          <w:strike/>
          <w:sz w:val="24"/>
          <w:szCs w:val="24"/>
        </w:rPr>
        <w:t>joje</w:t>
      </w:r>
      <w:r w:rsidRPr="00F6477E">
        <w:rPr>
          <w:rFonts w:ascii="Times New Roman" w:eastAsia="Times New Roman" w:hAnsi="Times New Roman" w:cs="Times New Roman"/>
          <w:bCs/>
          <w:sz w:val="24"/>
          <w:szCs w:val="24"/>
        </w:rPr>
        <w:t xml:space="preserve"> tam tikro kasacinio skundo priėmimo klausimą, netrukdo jam nagrinėti bylą pagal tą kasacinį skundą kasacine tvarka.“</w:t>
      </w:r>
    </w:p>
    <w:p w14:paraId="5A6D31B5" w14:textId="49072BB3" w:rsidR="001015CE" w:rsidRPr="00F6477E" w:rsidRDefault="001015CE"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2. Papildyti 350 straipsnį 9 dalimi:</w:t>
      </w:r>
    </w:p>
    <w:p w14:paraId="3324603F" w14:textId="2DDD6C3A" w:rsidR="001015CE" w:rsidRPr="00F6477E" w:rsidRDefault="001015CE"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
          <w:sz w:val="24"/>
          <w:szCs w:val="24"/>
        </w:rPr>
        <w:t>9.</w:t>
      </w:r>
      <w:r w:rsidRPr="00F6477E">
        <w:rPr>
          <w:rFonts w:ascii="Times New Roman" w:eastAsia="Times New Roman" w:hAnsi="Times New Roman" w:cs="Times New Roman"/>
          <w:bCs/>
          <w:sz w:val="24"/>
          <w:szCs w:val="24"/>
        </w:rPr>
        <w:t xml:space="preserve"> </w:t>
      </w:r>
      <w:r w:rsidRPr="00F6477E">
        <w:rPr>
          <w:rFonts w:ascii="Times New Roman" w:eastAsia="Times New Roman" w:hAnsi="Times New Roman" w:cs="Times New Roman"/>
          <w:b/>
          <w:sz w:val="24"/>
          <w:szCs w:val="24"/>
        </w:rPr>
        <w:t xml:space="preserve">Šio straipsnio 1 dalyje nurodyta nutartis dėl </w:t>
      </w:r>
      <w:r w:rsidR="00E53520" w:rsidRPr="00F6477E">
        <w:rPr>
          <w:rFonts w:ascii="Times New Roman" w:eastAsia="Times New Roman" w:hAnsi="Times New Roman" w:cs="Times New Roman"/>
          <w:b/>
          <w:sz w:val="24"/>
          <w:szCs w:val="24"/>
        </w:rPr>
        <w:t xml:space="preserve">atitinkamam veiklos laikotarpiui sudarytos </w:t>
      </w:r>
      <w:r w:rsidRPr="00F6477E">
        <w:rPr>
          <w:rFonts w:ascii="Times New Roman" w:eastAsia="Times New Roman" w:hAnsi="Times New Roman" w:cs="Times New Roman"/>
          <w:b/>
          <w:sz w:val="24"/>
          <w:szCs w:val="24"/>
        </w:rPr>
        <w:t xml:space="preserve">atrankos kolegijos </w:t>
      </w:r>
      <w:r w:rsidR="00197C1C">
        <w:rPr>
          <w:rFonts w:ascii="Times New Roman" w:eastAsia="Times New Roman" w:hAnsi="Times New Roman" w:cs="Times New Roman"/>
          <w:b/>
          <w:sz w:val="24"/>
          <w:szCs w:val="24"/>
        </w:rPr>
        <w:t>pa</w:t>
      </w:r>
      <w:r w:rsidRPr="00F6477E">
        <w:rPr>
          <w:rFonts w:ascii="Times New Roman" w:eastAsia="Times New Roman" w:hAnsi="Times New Roman" w:cs="Times New Roman"/>
          <w:b/>
          <w:sz w:val="24"/>
          <w:szCs w:val="24"/>
        </w:rPr>
        <w:t>skelbiama Lietuvos Aukščiausiojo Teismo interneto tinklalapyje, likus ne mažiau kaip 6 darbo dienoms iki šios kolegijos veiklos pradžios.</w:t>
      </w:r>
      <w:r w:rsidRPr="00F6477E">
        <w:rPr>
          <w:rFonts w:ascii="Times New Roman" w:eastAsia="Times New Roman" w:hAnsi="Times New Roman" w:cs="Times New Roman"/>
          <w:bCs/>
          <w:sz w:val="24"/>
          <w:szCs w:val="24"/>
        </w:rPr>
        <w:t xml:space="preserve"> </w:t>
      </w:r>
      <w:r w:rsidRPr="00F6477E">
        <w:rPr>
          <w:rFonts w:ascii="Times New Roman" w:eastAsia="Times New Roman" w:hAnsi="Times New Roman" w:cs="Times New Roman"/>
          <w:b/>
          <w:sz w:val="24"/>
          <w:szCs w:val="24"/>
        </w:rPr>
        <w:t xml:space="preserve">Nutartis, kuria atrankos kolegijos sudėtis </w:t>
      </w:r>
      <w:r w:rsidR="00197C1C">
        <w:rPr>
          <w:rFonts w:ascii="Times New Roman" w:eastAsia="Times New Roman" w:hAnsi="Times New Roman" w:cs="Times New Roman"/>
          <w:b/>
          <w:sz w:val="24"/>
          <w:szCs w:val="24"/>
        </w:rPr>
        <w:t>pakeičiama</w:t>
      </w:r>
      <w:r w:rsidR="00197C1C" w:rsidRPr="00F6477E">
        <w:rPr>
          <w:rFonts w:ascii="Times New Roman" w:eastAsia="Times New Roman" w:hAnsi="Times New Roman" w:cs="Times New Roman"/>
          <w:b/>
          <w:sz w:val="24"/>
          <w:szCs w:val="24"/>
        </w:rPr>
        <w:t xml:space="preserve"> </w:t>
      </w:r>
      <w:r w:rsidRPr="00F6477E">
        <w:rPr>
          <w:rFonts w:ascii="Times New Roman" w:eastAsia="Times New Roman" w:hAnsi="Times New Roman" w:cs="Times New Roman"/>
          <w:b/>
          <w:sz w:val="24"/>
          <w:szCs w:val="24"/>
        </w:rPr>
        <w:t xml:space="preserve">atitinkamam </w:t>
      </w:r>
      <w:r w:rsidR="00E53520" w:rsidRPr="00F6477E">
        <w:rPr>
          <w:rFonts w:ascii="Times New Roman" w:eastAsia="Times New Roman" w:hAnsi="Times New Roman" w:cs="Times New Roman"/>
          <w:b/>
          <w:sz w:val="24"/>
          <w:szCs w:val="24"/>
        </w:rPr>
        <w:t xml:space="preserve">veiklos </w:t>
      </w:r>
      <w:r w:rsidRPr="00F6477E">
        <w:rPr>
          <w:rFonts w:ascii="Times New Roman" w:eastAsia="Times New Roman" w:hAnsi="Times New Roman" w:cs="Times New Roman"/>
          <w:b/>
          <w:sz w:val="24"/>
          <w:szCs w:val="24"/>
        </w:rPr>
        <w:t xml:space="preserve">laikotarpiui, </w:t>
      </w:r>
      <w:r w:rsidR="00423C81">
        <w:rPr>
          <w:rFonts w:ascii="Times New Roman" w:eastAsia="Times New Roman" w:hAnsi="Times New Roman" w:cs="Times New Roman"/>
          <w:b/>
          <w:sz w:val="24"/>
          <w:szCs w:val="24"/>
        </w:rPr>
        <w:t>pa</w:t>
      </w:r>
      <w:r w:rsidRPr="00F6477E">
        <w:rPr>
          <w:rFonts w:ascii="Times New Roman" w:eastAsia="Times New Roman" w:hAnsi="Times New Roman" w:cs="Times New Roman"/>
          <w:b/>
          <w:sz w:val="24"/>
          <w:szCs w:val="24"/>
        </w:rPr>
        <w:t xml:space="preserve">skelbiama Lietuvos Aukščiausiojo Teismo interneto tinklalapyje tą pačią dieną, kurią buvo priimta. Apie šią nutartį </w:t>
      </w:r>
      <w:r w:rsidR="000E180C" w:rsidRPr="00F6477E">
        <w:rPr>
          <w:rFonts w:ascii="Times New Roman" w:eastAsia="Times New Roman" w:hAnsi="Times New Roman" w:cs="Times New Roman"/>
          <w:b/>
          <w:sz w:val="24"/>
          <w:szCs w:val="24"/>
        </w:rPr>
        <w:t>ne vėliau kaip kitą darbo dieną</w:t>
      </w:r>
      <w:r w:rsidRPr="00F6477E">
        <w:rPr>
          <w:rFonts w:ascii="Times New Roman" w:eastAsia="Times New Roman" w:hAnsi="Times New Roman" w:cs="Times New Roman"/>
          <w:b/>
          <w:sz w:val="24"/>
          <w:szCs w:val="24"/>
        </w:rPr>
        <w:t xml:space="preserve"> pranešama </w:t>
      </w:r>
      <w:r w:rsidR="000309D9" w:rsidRPr="00F6477E">
        <w:rPr>
          <w:rFonts w:ascii="Times New Roman" w:eastAsia="Times New Roman" w:hAnsi="Times New Roman" w:cs="Times New Roman"/>
          <w:b/>
          <w:sz w:val="24"/>
          <w:szCs w:val="24"/>
        </w:rPr>
        <w:t xml:space="preserve">dalyvaujantiems </w:t>
      </w:r>
      <w:r w:rsidR="00B308BA">
        <w:rPr>
          <w:rFonts w:ascii="Times New Roman" w:eastAsia="Times New Roman" w:hAnsi="Times New Roman" w:cs="Times New Roman"/>
          <w:b/>
          <w:sz w:val="24"/>
          <w:szCs w:val="24"/>
        </w:rPr>
        <w:t xml:space="preserve">byloje </w:t>
      </w:r>
      <w:r w:rsidR="000309D9" w:rsidRPr="00F6477E">
        <w:rPr>
          <w:rFonts w:ascii="Times New Roman" w:eastAsia="Times New Roman" w:hAnsi="Times New Roman" w:cs="Times New Roman"/>
          <w:b/>
          <w:sz w:val="24"/>
          <w:szCs w:val="24"/>
        </w:rPr>
        <w:t>asmenims</w:t>
      </w:r>
      <w:r w:rsidRPr="00F6477E">
        <w:rPr>
          <w:rFonts w:ascii="Times New Roman" w:eastAsia="Times New Roman" w:hAnsi="Times New Roman" w:cs="Times New Roman"/>
          <w:b/>
          <w:sz w:val="24"/>
          <w:szCs w:val="24"/>
        </w:rPr>
        <w:t>, kurių paduoti procesiniai dokumentai nebuvo išnagrinėti iki atrankos kolegijos sudėties pakeitimo.</w:t>
      </w:r>
      <w:r w:rsidRPr="00F6477E">
        <w:rPr>
          <w:rFonts w:ascii="Times New Roman" w:eastAsia="Times New Roman" w:hAnsi="Times New Roman" w:cs="Times New Roman"/>
          <w:bCs/>
          <w:sz w:val="24"/>
          <w:szCs w:val="24"/>
        </w:rPr>
        <w:t xml:space="preserve"> </w:t>
      </w:r>
      <w:r w:rsidRPr="00F6477E">
        <w:rPr>
          <w:rFonts w:ascii="Times New Roman" w:eastAsia="Times New Roman" w:hAnsi="Times New Roman" w:cs="Times New Roman"/>
          <w:b/>
          <w:sz w:val="24"/>
          <w:szCs w:val="24"/>
        </w:rPr>
        <w:t xml:space="preserve">Nutartis, kuria atrankos kolegijos sudėtis pakeista konkrečioje byloje, ne vėliau kaip kitą darbo dieną išsiunčiama atitinkamiems </w:t>
      </w:r>
      <w:r w:rsidR="000309D9" w:rsidRPr="00F6477E">
        <w:rPr>
          <w:rFonts w:ascii="Times New Roman" w:eastAsia="Times New Roman" w:hAnsi="Times New Roman" w:cs="Times New Roman"/>
          <w:b/>
          <w:sz w:val="24"/>
          <w:szCs w:val="24"/>
        </w:rPr>
        <w:t>dalyvaujantiems</w:t>
      </w:r>
      <w:r w:rsidR="00B308BA">
        <w:rPr>
          <w:rFonts w:ascii="Times New Roman" w:eastAsia="Times New Roman" w:hAnsi="Times New Roman" w:cs="Times New Roman"/>
          <w:b/>
          <w:sz w:val="24"/>
          <w:szCs w:val="24"/>
        </w:rPr>
        <w:t xml:space="preserve"> byloje</w:t>
      </w:r>
      <w:r w:rsidR="000309D9" w:rsidRPr="00F6477E">
        <w:rPr>
          <w:rFonts w:ascii="Times New Roman" w:eastAsia="Times New Roman" w:hAnsi="Times New Roman" w:cs="Times New Roman"/>
          <w:b/>
          <w:sz w:val="24"/>
          <w:szCs w:val="24"/>
        </w:rPr>
        <w:t xml:space="preserve"> asmenims</w:t>
      </w:r>
      <w:r w:rsidRPr="00F6477E">
        <w:rPr>
          <w:rFonts w:ascii="Times New Roman" w:eastAsia="Times New Roman" w:hAnsi="Times New Roman" w:cs="Times New Roman"/>
          <w:b/>
          <w:sz w:val="24"/>
          <w:szCs w:val="24"/>
        </w:rPr>
        <w:t>.</w:t>
      </w:r>
      <w:r w:rsidRPr="00F6477E">
        <w:rPr>
          <w:rFonts w:ascii="Times New Roman" w:eastAsia="Times New Roman" w:hAnsi="Times New Roman" w:cs="Times New Roman"/>
          <w:bCs/>
          <w:sz w:val="24"/>
          <w:szCs w:val="24"/>
        </w:rPr>
        <w:t>“</w:t>
      </w:r>
    </w:p>
    <w:bookmarkEnd w:id="0"/>
    <w:p w14:paraId="58808435" w14:textId="77777777" w:rsidR="002414E8" w:rsidRPr="00F6477E" w:rsidRDefault="002414E8"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p>
    <w:p w14:paraId="555CBF18" w14:textId="0830D9A1" w:rsidR="00357974"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1</w:t>
      </w:r>
      <w:r w:rsidR="00F32EC7">
        <w:rPr>
          <w:rFonts w:ascii="Times New Roman" w:eastAsia="Times New Roman" w:hAnsi="Times New Roman" w:cs="Times New Roman"/>
          <w:b/>
          <w:bCs/>
          <w:sz w:val="24"/>
          <w:szCs w:val="24"/>
        </w:rPr>
        <w:t>0</w:t>
      </w:r>
      <w:r w:rsidR="00BF71EC" w:rsidRPr="00F6477E">
        <w:rPr>
          <w:rFonts w:ascii="Times New Roman" w:eastAsia="Times New Roman" w:hAnsi="Times New Roman" w:cs="Times New Roman"/>
          <w:b/>
          <w:bCs/>
          <w:sz w:val="24"/>
          <w:szCs w:val="24"/>
        </w:rPr>
        <w:t xml:space="preserve"> </w:t>
      </w:r>
      <w:r w:rsidR="00357974" w:rsidRPr="00F6477E">
        <w:rPr>
          <w:rFonts w:ascii="Times New Roman" w:eastAsia="Times New Roman" w:hAnsi="Times New Roman" w:cs="Times New Roman"/>
          <w:b/>
          <w:bCs/>
          <w:sz w:val="24"/>
          <w:szCs w:val="24"/>
        </w:rPr>
        <w:t>straipsnis. 515 straipsnio pakeitimas</w:t>
      </w:r>
    </w:p>
    <w:p w14:paraId="621BCD64" w14:textId="77777777" w:rsidR="00357974" w:rsidRPr="00F6477E" w:rsidRDefault="00357974"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515 straipsnį ir jį išdėstyti taip:</w:t>
      </w:r>
    </w:p>
    <w:p w14:paraId="5FA34EB7" w14:textId="77777777" w:rsidR="00357974" w:rsidRPr="00F6477E" w:rsidRDefault="00357974"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„515 straipsnis. Pareiškimo nagrinėjimas</w:t>
      </w:r>
    </w:p>
    <w:p w14:paraId="170FB712" w14:textId="5266FEFC" w:rsidR="00357974" w:rsidRPr="00F6477E" w:rsidRDefault="00357974"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 xml:space="preserve">Pareiškimą dėl civilinės būklės akto įregistravimo, akto įrašo atkūrimo, papildymo, pakeitimo, ištaisymo ar anuliavimo teismas nagrinėja </w:t>
      </w:r>
      <w:r w:rsidRPr="00F6477E">
        <w:rPr>
          <w:rFonts w:ascii="Times New Roman" w:eastAsia="Times New Roman" w:hAnsi="Times New Roman" w:cs="Times New Roman"/>
          <w:bCs/>
          <w:strike/>
          <w:sz w:val="24"/>
          <w:szCs w:val="24"/>
        </w:rPr>
        <w:t>žodinio proceso tvarka</w:t>
      </w:r>
      <w:r w:rsidRPr="00F6477E">
        <w:rPr>
          <w:rFonts w:ascii="Times New Roman" w:hAnsi="Times New Roman" w:cs="Times New Roman"/>
          <w:sz w:val="24"/>
          <w:szCs w:val="24"/>
        </w:rPr>
        <w:t xml:space="preserve"> </w:t>
      </w:r>
      <w:r w:rsidRPr="00F6477E">
        <w:rPr>
          <w:rFonts w:ascii="Times New Roman" w:eastAsia="Times New Roman" w:hAnsi="Times New Roman" w:cs="Times New Roman"/>
          <w:b/>
          <w:bCs/>
          <w:sz w:val="24"/>
          <w:szCs w:val="24"/>
        </w:rPr>
        <w:t xml:space="preserve">rašytinio proceso tvarka, išskyrus atvejus, kai šį klausimą žodinio proceso tvarka prašo </w:t>
      </w:r>
      <w:r w:rsidR="00F06C4B">
        <w:rPr>
          <w:rFonts w:ascii="Times New Roman" w:eastAsia="Times New Roman" w:hAnsi="Times New Roman" w:cs="Times New Roman"/>
          <w:b/>
          <w:bCs/>
          <w:sz w:val="24"/>
          <w:szCs w:val="24"/>
        </w:rPr>
        <w:t>iš</w:t>
      </w:r>
      <w:r w:rsidRPr="00F6477E">
        <w:rPr>
          <w:rFonts w:ascii="Times New Roman" w:eastAsia="Times New Roman" w:hAnsi="Times New Roman" w:cs="Times New Roman"/>
          <w:b/>
          <w:bCs/>
          <w:sz w:val="24"/>
          <w:szCs w:val="24"/>
        </w:rPr>
        <w:t>spręsti bent vienas dalyvaujantis byloje asmuo arba teismas pripažįsta, kad žodinis bylos nagrinėjimas būtinas</w:t>
      </w:r>
      <w:r w:rsidRPr="00F6477E">
        <w:rPr>
          <w:rFonts w:ascii="Times New Roman" w:eastAsia="Times New Roman" w:hAnsi="Times New Roman" w:cs="Times New Roman"/>
          <w:bCs/>
          <w:sz w:val="24"/>
          <w:szCs w:val="24"/>
        </w:rPr>
        <w:t>.</w:t>
      </w:r>
      <w:r w:rsidR="00892011" w:rsidRPr="00F6477E">
        <w:rPr>
          <w:rFonts w:ascii="Times New Roman" w:eastAsia="Times New Roman" w:hAnsi="Times New Roman" w:cs="Times New Roman"/>
          <w:bCs/>
          <w:sz w:val="24"/>
          <w:szCs w:val="24"/>
        </w:rPr>
        <w:t>“</w:t>
      </w:r>
      <w:r w:rsidRPr="00F6477E">
        <w:rPr>
          <w:rFonts w:ascii="Times New Roman" w:eastAsia="Times New Roman" w:hAnsi="Times New Roman" w:cs="Times New Roman"/>
          <w:bCs/>
          <w:sz w:val="24"/>
          <w:szCs w:val="24"/>
        </w:rPr>
        <w:t xml:space="preserve"> </w:t>
      </w:r>
    </w:p>
    <w:p w14:paraId="50EEF94A" w14:textId="77777777" w:rsidR="005D3E53" w:rsidRPr="00F6477E" w:rsidRDefault="005D3E5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7ADE7E38" w14:textId="568D6538" w:rsidR="005D3E53" w:rsidRPr="00F6477E" w:rsidRDefault="004029FF"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bCs/>
          <w:sz w:val="24"/>
          <w:szCs w:val="24"/>
        </w:rPr>
      </w:pPr>
      <w:r w:rsidRPr="00F6477E">
        <w:rPr>
          <w:rFonts w:ascii="Times New Roman" w:eastAsia="Times New Roman" w:hAnsi="Times New Roman" w:cs="Times New Roman"/>
          <w:b/>
          <w:bCs/>
          <w:sz w:val="24"/>
          <w:szCs w:val="24"/>
        </w:rPr>
        <w:t>1</w:t>
      </w:r>
      <w:r w:rsidR="00F32EC7">
        <w:rPr>
          <w:rFonts w:ascii="Times New Roman" w:eastAsia="Times New Roman" w:hAnsi="Times New Roman" w:cs="Times New Roman"/>
          <w:b/>
          <w:bCs/>
          <w:sz w:val="24"/>
          <w:szCs w:val="24"/>
        </w:rPr>
        <w:t>1</w:t>
      </w:r>
      <w:r w:rsidR="00BF71EC" w:rsidRPr="00F6477E">
        <w:rPr>
          <w:rFonts w:ascii="Times New Roman" w:eastAsia="Times New Roman" w:hAnsi="Times New Roman" w:cs="Times New Roman"/>
          <w:b/>
          <w:bCs/>
          <w:sz w:val="24"/>
          <w:szCs w:val="24"/>
        </w:rPr>
        <w:t xml:space="preserve"> </w:t>
      </w:r>
      <w:r w:rsidR="00C640AC" w:rsidRPr="00F6477E">
        <w:rPr>
          <w:rFonts w:ascii="Times New Roman" w:eastAsia="Times New Roman" w:hAnsi="Times New Roman" w:cs="Times New Roman"/>
          <w:b/>
          <w:bCs/>
          <w:sz w:val="24"/>
          <w:szCs w:val="24"/>
        </w:rPr>
        <w:t>straipsnis. 577 straipsnio pakeitimas</w:t>
      </w:r>
    </w:p>
    <w:p w14:paraId="449D3197" w14:textId="77777777" w:rsidR="00C640AC" w:rsidRPr="00F6477E" w:rsidRDefault="00C640AC"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577 straipsnį ir jį išdėstyti taip:</w:t>
      </w:r>
    </w:p>
    <w:p w14:paraId="5D844273" w14:textId="77777777" w:rsidR="00C640AC" w:rsidRPr="00F6477E" w:rsidRDefault="00C640AC" w:rsidP="00F6477E">
      <w:pPr>
        <w:spacing w:after="0" w:line="240" w:lineRule="auto"/>
        <w:ind w:firstLine="851"/>
        <w:rPr>
          <w:rFonts w:ascii="Times New Roman" w:hAnsi="Times New Roman" w:cs="Times New Roman"/>
          <w:b/>
          <w:sz w:val="24"/>
          <w:szCs w:val="24"/>
        </w:rPr>
      </w:pPr>
      <w:r w:rsidRPr="00F6477E">
        <w:rPr>
          <w:rFonts w:ascii="Times New Roman" w:eastAsia="Times New Roman" w:hAnsi="Times New Roman" w:cs="Times New Roman"/>
          <w:bCs/>
          <w:sz w:val="24"/>
          <w:szCs w:val="24"/>
        </w:rPr>
        <w:t>„</w:t>
      </w:r>
      <w:r w:rsidRPr="00F6477E">
        <w:rPr>
          <w:rFonts w:ascii="Times New Roman" w:hAnsi="Times New Roman" w:cs="Times New Roman"/>
          <w:sz w:val="24"/>
          <w:szCs w:val="24"/>
        </w:rPr>
        <w:t>577 straipsnis. Bylų nagrinėjimo tvarka</w:t>
      </w:r>
    </w:p>
    <w:p w14:paraId="5F6FEBC0" w14:textId="524F9D11" w:rsidR="00C51F4B" w:rsidRPr="00F6477E" w:rsidRDefault="00C640AC" w:rsidP="00F6477E">
      <w:pPr>
        <w:spacing w:after="0" w:line="240" w:lineRule="auto"/>
        <w:ind w:firstLine="851"/>
        <w:jc w:val="both"/>
        <w:rPr>
          <w:rFonts w:ascii="Times New Roman" w:hAnsi="Times New Roman" w:cs="Times New Roman"/>
          <w:sz w:val="24"/>
          <w:szCs w:val="24"/>
        </w:rPr>
      </w:pPr>
      <w:r w:rsidRPr="00F6477E">
        <w:rPr>
          <w:rFonts w:ascii="Times New Roman" w:hAnsi="Times New Roman" w:cs="Times New Roman"/>
          <w:sz w:val="24"/>
          <w:szCs w:val="24"/>
        </w:rPr>
        <w:t xml:space="preserve">Pareiškimas dėl praleisto įstatymų nustatyto termino atnaujinimo teisinę reikšmę turintiems veiksmams atlikti ne teisme yra nagrinėjamas </w:t>
      </w:r>
      <w:r w:rsidRPr="00F6477E">
        <w:rPr>
          <w:rFonts w:ascii="Times New Roman" w:hAnsi="Times New Roman" w:cs="Times New Roman"/>
          <w:strike/>
          <w:sz w:val="24"/>
          <w:szCs w:val="24"/>
        </w:rPr>
        <w:t>žodinio proceso tvarka</w:t>
      </w:r>
      <w:r w:rsidR="00BD36B8" w:rsidRPr="00F6477E">
        <w:rPr>
          <w:rFonts w:ascii="Times New Roman" w:hAnsi="Times New Roman" w:cs="Times New Roman"/>
          <w:sz w:val="24"/>
          <w:szCs w:val="24"/>
        </w:rPr>
        <w:t xml:space="preserve"> </w:t>
      </w:r>
      <w:r w:rsidR="00BD36B8" w:rsidRPr="00F6477E">
        <w:rPr>
          <w:rFonts w:ascii="Times New Roman" w:hAnsi="Times New Roman" w:cs="Times New Roman"/>
          <w:b/>
          <w:sz w:val="24"/>
          <w:szCs w:val="24"/>
        </w:rPr>
        <w:t xml:space="preserve">rašytinio proceso tvarka, išskyrus atvejus, kai šį klausimą žodinio proceso tvarka prašo </w:t>
      </w:r>
      <w:r w:rsidR="00F06C4B">
        <w:rPr>
          <w:rFonts w:ascii="Times New Roman" w:hAnsi="Times New Roman" w:cs="Times New Roman"/>
          <w:b/>
          <w:sz w:val="24"/>
          <w:szCs w:val="24"/>
        </w:rPr>
        <w:t>iš</w:t>
      </w:r>
      <w:r w:rsidR="00BD36B8" w:rsidRPr="00F6477E">
        <w:rPr>
          <w:rFonts w:ascii="Times New Roman" w:hAnsi="Times New Roman" w:cs="Times New Roman"/>
          <w:b/>
          <w:sz w:val="24"/>
          <w:szCs w:val="24"/>
        </w:rPr>
        <w:t>spręsti bent vienas dalyvaujantis byloje asmuo arba teismas pripažįsta, kad žodinis bylos nagrinėjimas būtinas</w:t>
      </w:r>
      <w:r w:rsidRPr="00F6477E">
        <w:rPr>
          <w:rFonts w:ascii="Times New Roman" w:hAnsi="Times New Roman" w:cs="Times New Roman"/>
          <w:b/>
          <w:sz w:val="24"/>
          <w:szCs w:val="24"/>
        </w:rPr>
        <w:t>.</w:t>
      </w:r>
      <w:r w:rsidR="00892011" w:rsidRPr="00F6477E">
        <w:rPr>
          <w:rFonts w:ascii="Times New Roman" w:hAnsi="Times New Roman" w:cs="Times New Roman"/>
          <w:sz w:val="24"/>
          <w:szCs w:val="24"/>
        </w:rPr>
        <w:t>“</w:t>
      </w:r>
      <w:r w:rsidRPr="00F6477E">
        <w:rPr>
          <w:rFonts w:ascii="Times New Roman" w:hAnsi="Times New Roman" w:cs="Times New Roman"/>
          <w:sz w:val="24"/>
          <w:szCs w:val="24"/>
        </w:rPr>
        <w:t xml:space="preserve"> </w:t>
      </w:r>
    </w:p>
    <w:p w14:paraId="0C518BFC" w14:textId="77777777" w:rsidR="00C51F4B" w:rsidRPr="00F6477E" w:rsidRDefault="00C51F4B" w:rsidP="00F6477E">
      <w:pPr>
        <w:spacing w:after="0" w:line="240" w:lineRule="auto"/>
        <w:ind w:firstLine="851"/>
        <w:jc w:val="both"/>
        <w:rPr>
          <w:rFonts w:ascii="Times New Roman" w:hAnsi="Times New Roman" w:cs="Times New Roman"/>
          <w:sz w:val="24"/>
          <w:szCs w:val="24"/>
        </w:rPr>
      </w:pPr>
    </w:p>
    <w:p w14:paraId="195436A6" w14:textId="4C021657" w:rsidR="000F045A" w:rsidRPr="00F6477E" w:rsidRDefault="00C51F4B" w:rsidP="00F6477E">
      <w:pPr>
        <w:pStyle w:val="ListParagraph"/>
        <w:tabs>
          <w:tab w:val="left" w:pos="1134"/>
        </w:tabs>
        <w:spacing w:after="0" w:line="240" w:lineRule="auto"/>
        <w:ind w:left="851"/>
        <w:contextualSpacing w:val="0"/>
        <w:jc w:val="both"/>
        <w:rPr>
          <w:rFonts w:ascii="Times New Roman" w:hAnsi="Times New Roman" w:cs="Times New Roman"/>
          <w:b/>
          <w:sz w:val="24"/>
          <w:szCs w:val="24"/>
        </w:rPr>
      </w:pPr>
      <w:r w:rsidRPr="00F6477E">
        <w:rPr>
          <w:rFonts w:ascii="Times New Roman" w:hAnsi="Times New Roman" w:cs="Times New Roman"/>
          <w:b/>
          <w:sz w:val="24"/>
          <w:szCs w:val="24"/>
        </w:rPr>
        <w:lastRenderedPageBreak/>
        <w:t>1</w:t>
      </w:r>
      <w:r w:rsidR="00F32EC7">
        <w:rPr>
          <w:rFonts w:ascii="Times New Roman" w:hAnsi="Times New Roman" w:cs="Times New Roman"/>
          <w:b/>
          <w:sz w:val="24"/>
          <w:szCs w:val="24"/>
        </w:rPr>
        <w:t>2</w:t>
      </w:r>
      <w:r w:rsidRPr="00F6477E">
        <w:rPr>
          <w:rFonts w:ascii="Times New Roman" w:hAnsi="Times New Roman" w:cs="Times New Roman"/>
          <w:b/>
          <w:sz w:val="24"/>
          <w:szCs w:val="24"/>
        </w:rPr>
        <w:t xml:space="preserve"> straipsnis. </w:t>
      </w:r>
      <w:r w:rsidR="000F045A" w:rsidRPr="00F6477E">
        <w:rPr>
          <w:rFonts w:ascii="Times New Roman" w:hAnsi="Times New Roman" w:cs="Times New Roman"/>
          <w:b/>
          <w:sz w:val="24"/>
          <w:szCs w:val="24"/>
        </w:rPr>
        <w:t>582 straipsnio pakeitimas</w:t>
      </w:r>
    </w:p>
    <w:p w14:paraId="5BBDE58D" w14:textId="4EC1330E" w:rsidR="000F045A" w:rsidRPr="00F6477E" w:rsidRDefault="000F045A" w:rsidP="00F6477E">
      <w:pPr>
        <w:pStyle w:val="ListParagraph"/>
        <w:tabs>
          <w:tab w:val="left" w:pos="1134"/>
        </w:tabs>
        <w:spacing w:after="0" w:line="240" w:lineRule="auto"/>
        <w:ind w:left="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582 straipsnio 7 dalį ir ją išdėstyti taip:</w:t>
      </w:r>
    </w:p>
    <w:p w14:paraId="1F1C3CC6" w14:textId="56FE581F" w:rsidR="000F045A" w:rsidRPr="00F6477E" w:rsidRDefault="000F045A"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„7. Kai sprendžiamas klausimas, susijęs su vaiko teisėmis,</w:t>
      </w:r>
      <w:r w:rsidRPr="00F6477E">
        <w:rPr>
          <w:rFonts w:ascii="Times New Roman" w:eastAsia="Times New Roman" w:hAnsi="Times New Roman" w:cs="Times New Roman"/>
          <w:b/>
          <w:bCs/>
          <w:sz w:val="24"/>
          <w:szCs w:val="24"/>
        </w:rPr>
        <w:t xml:space="preserve"> dėl</w:t>
      </w:r>
      <w:r w:rsidRPr="00F6477E">
        <w:rPr>
          <w:rFonts w:ascii="Times New Roman" w:eastAsia="Times New Roman" w:hAnsi="Times New Roman" w:cs="Times New Roman"/>
          <w:bCs/>
          <w:sz w:val="24"/>
          <w:szCs w:val="24"/>
        </w:rPr>
        <w:t xml:space="preserve"> leidimo išdavimo </w:t>
      </w:r>
      <w:r w:rsidRPr="00F6477E">
        <w:rPr>
          <w:rFonts w:ascii="Times New Roman" w:eastAsia="Times New Roman" w:hAnsi="Times New Roman" w:cs="Times New Roman"/>
          <w:bCs/>
          <w:strike/>
          <w:sz w:val="24"/>
          <w:szCs w:val="24"/>
        </w:rPr>
        <w:t>klausimą</w:t>
      </w:r>
      <w:r w:rsidRPr="00F6477E">
        <w:rPr>
          <w:rFonts w:ascii="Times New Roman" w:eastAsia="Times New Roman" w:hAnsi="Times New Roman" w:cs="Times New Roman"/>
          <w:bCs/>
          <w:sz w:val="24"/>
          <w:szCs w:val="24"/>
        </w:rPr>
        <w:t xml:space="preserve"> teismas turi spręsti atsižvelgdamas išimtinai į vaiko interesus.</w:t>
      </w:r>
      <w:r w:rsidRPr="00F6477E">
        <w:rPr>
          <w:rFonts w:ascii="Times New Roman" w:eastAsia="Times New Roman" w:hAnsi="Times New Roman" w:cs="Times New Roman"/>
          <w:bCs/>
          <w:strike/>
          <w:sz w:val="24"/>
          <w:szCs w:val="24"/>
        </w:rPr>
        <w:t>Kai sprendžiamas klausimas dėl leidimo perleisti nuosavybės teisę į šeimos turtą, 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w:t>
      </w:r>
      <w:r w:rsidRPr="00F6477E">
        <w:rPr>
          <w:rFonts w:ascii="Times New Roman" w:eastAsia="Times New Roman" w:hAnsi="Times New Roman" w:cs="Times New Roman"/>
          <w:bCs/>
          <w:sz w:val="24"/>
          <w:szCs w:val="24"/>
        </w:rPr>
        <w:t>“</w:t>
      </w:r>
    </w:p>
    <w:p w14:paraId="432B4C2E" w14:textId="6F1646C4" w:rsidR="00E06EE3" w:rsidRPr="00F6477E" w:rsidRDefault="00E06EE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p>
    <w:p w14:paraId="44A5C709" w14:textId="6FC7A52D" w:rsidR="00E06EE3" w:rsidRPr="00F6477E" w:rsidRDefault="000D5CB7"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sz w:val="24"/>
          <w:szCs w:val="24"/>
        </w:rPr>
      </w:pPr>
      <w:bookmarkStart w:id="1" w:name="_Hlk86053897"/>
      <w:r w:rsidRPr="00F6477E">
        <w:rPr>
          <w:rFonts w:ascii="Times New Roman" w:eastAsia="Times New Roman" w:hAnsi="Times New Roman" w:cs="Times New Roman"/>
          <w:b/>
          <w:sz w:val="24"/>
          <w:szCs w:val="24"/>
        </w:rPr>
        <w:t>1</w:t>
      </w:r>
      <w:r w:rsidR="00F32EC7">
        <w:rPr>
          <w:rFonts w:ascii="Times New Roman" w:eastAsia="Times New Roman" w:hAnsi="Times New Roman" w:cs="Times New Roman"/>
          <w:b/>
          <w:sz w:val="24"/>
          <w:szCs w:val="24"/>
        </w:rPr>
        <w:t>3</w:t>
      </w:r>
      <w:r w:rsidR="00E06EE3" w:rsidRPr="00F6477E">
        <w:rPr>
          <w:rFonts w:ascii="Times New Roman" w:eastAsia="Times New Roman" w:hAnsi="Times New Roman" w:cs="Times New Roman"/>
          <w:b/>
          <w:sz w:val="24"/>
          <w:szCs w:val="24"/>
        </w:rPr>
        <w:t xml:space="preserve"> straipsnis. 608 straipsnio pakeitimas</w:t>
      </w:r>
    </w:p>
    <w:p w14:paraId="05EDA170" w14:textId="5D86C6F3" w:rsidR="00E06EE3" w:rsidRPr="00F6477E" w:rsidRDefault="00E06EE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Pakeisti 608 straipsnį ir jį išdėstyti taip:</w:t>
      </w:r>
    </w:p>
    <w:p w14:paraId="68339A83" w14:textId="77777777" w:rsidR="00E06EE3" w:rsidRPr="00F6477E" w:rsidRDefault="00E06EE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„608 straipsnis. Praleisto termino vykdomajam dokumentui pateikti vykdyti atnaujinimas</w:t>
      </w:r>
    </w:p>
    <w:p w14:paraId="11B76C9B" w14:textId="514FFA0F" w:rsidR="00292533" w:rsidRPr="00F6477E" w:rsidRDefault="0029253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sz w:val="24"/>
          <w:szCs w:val="24"/>
        </w:rPr>
      </w:pPr>
      <w:r w:rsidRPr="00F6477E">
        <w:rPr>
          <w:rFonts w:ascii="Times New Roman" w:eastAsia="Times New Roman" w:hAnsi="Times New Roman" w:cs="Times New Roman"/>
          <w:b/>
          <w:sz w:val="24"/>
          <w:szCs w:val="24"/>
        </w:rPr>
        <w:t xml:space="preserve">1. </w:t>
      </w:r>
      <w:r w:rsidR="00E06EE3" w:rsidRPr="00F6477E">
        <w:rPr>
          <w:rFonts w:ascii="Times New Roman" w:eastAsia="Times New Roman" w:hAnsi="Times New Roman" w:cs="Times New Roman"/>
          <w:bCs/>
          <w:sz w:val="24"/>
          <w:szCs w:val="24"/>
        </w:rPr>
        <w:t xml:space="preserve">Išieškotojui, kuris praleido terminą vykdomajam dokumentui pateikti vykdyti dėl priežasčių, </w:t>
      </w:r>
      <w:r w:rsidR="00E06EE3" w:rsidRPr="00F6477E">
        <w:rPr>
          <w:rFonts w:ascii="Times New Roman" w:eastAsia="Times New Roman" w:hAnsi="Times New Roman" w:cs="Times New Roman"/>
          <w:bCs/>
          <w:strike/>
          <w:sz w:val="24"/>
          <w:szCs w:val="24"/>
        </w:rPr>
        <w:t xml:space="preserve">teismo </w:t>
      </w:r>
      <w:r w:rsidR="00E06EE3" w:rsidRPr="00F6477E">
        <w:rPr>
          <w:rFonts w:ascii="Times New Roman" w:eastAsia="Times New Roman" w:hAnsi="Times New Roman" w:cs="Times New Roman"/>
          <w:b/>
          <w:sz w:val="24"/>
          <w:szCs w:val="24"/>
        </w:rPr>
        <w:t xml:space="preserve">antstolio </w:t>
      </w:r>
      <w:r w:rsidR="00E06EE3" w:rsidRPr="00F6477E">
        <w:rPr>
          <w:rFonts w:ascii="Times New Roman" w:eastAsia="Times New Roman" w:hAnsi="Times New Roman" w:cs="Times New Roman"/>
          <w:bCs/>
          <w:sz w:val="24"/>
          <w:szCs w:val="24"/>
        </w:rPr>
        <w:t xml:space="preserve">pripažintų svarbiomis, praleistas terminas </w:t>
      </w:r>
      <w:r w:rsidR="00E06EE3" w:rsidRPr="00F6477E">
        <w:rPr>
          <w:rFonts w:ascii="Times New Roman" w:eastAsia="Times New Roman" w:hAnsi="Times New Roman" w:cs="Times New Roman"/>
          <w:bCs/>
          <w:strike/>
          <w:sz w:val="24"/>
          <w:szCs w:val="24"/>
        </w:rPr>
        <w:t xml:space="preserve">teismo </w:t>
      </w:r>
      <w:r w:rsidR="00E06EE3" w:rsidRPr="00F6477E">
        <w:rPr>
          <w:rFonts w:ascii="Times New Roman" w:eastAsia="Times New Roman" w:hAnsi="Times New Roman" w:cs="Times New Roman"/>
          <w:b/>
          <w:sz w:val="24"/>
          <w:szCs w:val="24"/>
        </w:rPr>
        <w:t xml:space="preserve">antstolio </w:t>
      </w:r>
      <w:r w:rsidR="00E06EE3" w:rsidRPr="00F6477E">
        <w:rPr>
          <w:rFonts w:ascii="Times New Roman" w:eastAsia="Times New Roman" w:hAnsi="Times New Roman" w:cs="Times New Roman"/>
          <w:bCs/>
          <w:sz w:val="24"/>
          <w:szCs w:val="24"/>
        </w:rPr>
        <w:t>gali būti atnaujintas</w:t>
      </w:r>
      <w:r w:rsidR="00E06EE3" w:rsidRPr="00F6477E">
        <w:rPr>
          <w:rFonts w:ascii="Times New Roman" w:eastAsia="Times New Roman" w:hAnsi="Times New Roman" w:cs="Times New Roman"/>
          <w:bCs/>
          <w:strike/>
          <w:sz w:val="24"/>
          <w:szCs w:val="24"/>
        </w:rPr>
        <w:t xml:space="preserve"> šio Kodekso 576-578 straipsniuose nustatyta tvarka</w:t>
      </w:r>
      <w:r w:rsidR="00E06EE3" w:rsidRPr="00F6477E">
        <w:rPr>
          <w:rFonts w:ascii="Times New Roman" w:eastAsia="Times New Roman" w:hAnsi="Times New Roman" w:cs="Times New Roman"/>
          <w:bCs/>
          <w:sz w:val="24"/>
          <w:szCs w:val="24"/>
        </w:rPr>
        <w:t xml:space="preserve">, jeigu ko kita nenustato įstatymai. </w:t>
      </w:r>
      <w:r w:rsidR="00E06EE3" w:rsidRPr="00F6477E">
        <w:rPr>
          <w:rFonts w:ascii="Times New Roman" w:eastAsia="Times New Roman" w:hAnsi="Times New Roman" w:cs="Times New Roman"/>
          <w:b/>
          <w:sz w:val="24"/>
          <w:szCs w:val="24"/>
        </w:rPr>
        <w:t xml:space="preserve">Išieškotojas, </w:t>
      </w:r>
      <w:r w:rsidR="000E180C" w:rsidRPr="00F6477E">
        <w:rPr>
          <w:rFonts w:ascii="Times New Roman" w:eastAsia="Times New Roman" w:hAnsi="Times New Roman" w:cs="Times New Roman"/>
          <w:b/>
          <w:sz w:val="24"/>
          <w:szCs w:val="24"/>
        </w:rPr>
        <w:t>pageidaujantis, kad būtų atnaujintas</w:t>
      </w:r>
      <w:r w:rsidR="00E06EE3" w:rsidRPr="00F6477E">
        <w:rPr>
          <w:rFonts w:ascii="Times New Roman" w:eastAsia="Times New Roman" w:hAnsi="Times New Roman" w:cs="Times New Roman"/>
          <w:b/>
          <w:sz w:val="24"/>
          <w:szCs w:val="24"/>
        </w:rPr>
        <w:t xml:space="preserve"> </w:t>
      </w:r>
      <w:r w:rsidR="00DF4DE1" w:rsidRPr="00F6477E">
        <w:rPr>
          <w:rFonts w:ascii="Times New Roman" w:eastAsia="Times New Roman" w:hAnsi="Times New Roman" w:cs="Times New Roman"/>
          <w:b/>
          <w:sz w:val="24"/>
          <w:szCs w:val="24"/>
        </w:rPr>
        <w:t>šis</w:t>
      </w:r>
      <w:r w:rsidR="00FD4DE3" w:rsidRPr="00F6477E">
        <w:rPr>
          <w:rFonts w:ascii="Times New Roman" w:eastAsia="Times New Roman" w:hAnsi="Times New Roman" w:cs="Times New Roman"/>
          <w:b/>
          <w:sz w:val="24"/>
          <w:szCs w:val="24"/>
        </w:rPr>
        <w:t xml:space="preserve"> terminas</w:t>
      </w:r>
      <w:r w:rsidR="00E06EE3" w:rsidRPr="00F6477E">
        <w:rPr>
          <w:rFonts w:ascii="Times New Roman" w:eastAsia="Times New Roman" w:hAnsi="Times New Roman" w:cs="Times New Roman"/>
          <w:b/>
          <w:sz w:val="24"/>
          <w:szCs w:val="24"/>
        </w:rPr>
        <w:t>, kartu su vykdomuoju dokumentu antstoliui pateikia prašymą</w:t>
      </w:r>
      <w:r w:rsidR="000E180C" w:rsidRPr="00F6477E">
        <w:rPr>
          <w:rFonts w:ascii="Times New Roman" w:eastAsia="Times New Roman" w:hAnsi="Times New Roman" w:cs="Times New Roman"/>
          <w:b/>
          <w:sz w:val="24"/>
          <w:szCs w:val="24"/>
        </w:rPr>
        <w:t>.</w:t>
      </w:r>
      <w:r w:rsidR="00E06EE3" w:rsidRPr="00F6477E">
        <w:rPr>
          <w:rFonts w:ascii="Times New Roman" w:eastAsia="Times New Roman" w:hAnsi="Times New Roman" w:cs="Times New Roman"/>
          <w:b/>
          <w:sz w:val="24"/>
          <w:szCs w:val="24"/>
        </w:rPr>
        <w:t xml:space="preserve"> </w:t>
      </w:r>
      <w:r w:rsidR="000E180C" w:rsidRPr="00F6477E">
        <w:rPr>
          <w:rFonts w:ascii="Times New Roman" w:eastAsia="Times New Roman" w:hAnsi="Times New Roman" w:cs="Times New Roman"/>
          <w:b/>
          <w:sz w:val="24"/>
          <w:szCs w:val="24"/>
        </w:rPr>
        <w:t>P</w:t>
      </w:r>
      <w:r w:rsidR="00E06EE3" w:rsidRPr="00F6477E">
        <w:rPr>
          <w:rFonts w:ascii="Times New Roman" w:eastAsia="Times New Roman" w:hAnsi="Times New Roman" w:cs="Times New Roman"/>
          <w:b/>
          <w:sz w:val="24"/>
          <w:szCs w:val="24"/>
        </w:rPr>
        <w:t>rie</w:t>
      </w:r>
      <w:r w:rsidR="000E180C" w:rsidRPr="00F6477E">
        <w:rPr>
          <w:rFonts w:ascii="Times New Roman" w:eastAsia="Times New Roman" w:hAnsi="Times New Roman" w:cs="Times New Roman"/>
          <w:b/>
          <w:sz w:val="24"/>
          <w:szCs w:val="24"/>
        </w:rPr>
        <w:t xml:space="preserve"> šio prašymo</w:t>
      </w:r>
      <w:r w:rsidR="00E06EE3" w:rsidRPr="00F6477E">
        <w:rPr>
          <w:rFonts w:ascii="Times New Roman" w:eastAsia="Times New Roman" w:hAnsi="Times New Roman" w:cs="Times New Roman"/>
          <w:b/>
          <w:sz w:val="24"/>
          <w:szCs w:val="24"/>
        </w:rPr>
        <w:t xml:space="preserve"> turi būti pridėti įrodymai, patvirtinantys aplinkybes, sudarančias </w:t>
      </w:r>
      <w:r w:rsidR="00E06EE3" w:rsidRPr="00423C81">
        <w:rPr>
          <w:rFonts w:ascii="Times New Roman" w:eastAsia="Times New Roman" w:hAnsi="Times New Roman" w:cs="Times New Roman"/>
          <w:b/>
          <w:sz w:val="24"/>
          <w:szCs w:val="24"/>
        </w:rPr>
        <w:t xml:space="preserve">pagrindą </w:t>
      </w:r>
      <w:r w:rsidR="00E06EE3" w:rsidRPr="00F06C4B">
        <w:rPr>
          <w:rFonts w:ascii="Times New Roman" w:eastAsia="Times New Roman" w:hAnsi="Times New Roman" w:cs="Times New Roman"/>
          <w:b/>
          <w:sz w:val="24"/>
          <w:szCs w:val="24"/>
        </w:rPr>
        <w:t>atnaujinti</w:t>
      </w:r>
      <w:r w:rsidR="0093141A">
        <w:rPr>
          <w:rFonts w:ascii="Times New Roman" w:eastAsia="Times New Roman" w:hAnsi="Times New Roman" w:cs="Times New Roman"/>
          <w:b/>
          <w:sz w:val="24"/>
          <w:szCs w:val="24"/>
        </w:rPr>
        <w:t xml:space="preserve"> termin</w:t>
      </w:r>
      <w:r w:rsidR="00423C81">
        <w:rPr>
          <w:rFonts w:ascii="Times New Roman" w:eastAsia="Times New Roman" w:hAnsi="Times New Roman" w:cs="Times New Roman"/>
          <w:b/>
          <w:sz w:val="24"/>
          <w:szCs w:val="24"/>
        </w:rPr>
        <w:t>ą</w:t>
      </w:r>
      <w:r w:rsidR="00E06EE3" w:rsidRPr="00F6477E">
        <w:rPr>
          <w:rFonts w:ascii="Times New Roman" w:eastAsia="Times New Roman" w:hAnsi="Times New Roman" w:cs="Times New Roman"/>
          <w:b/>
          <w:sz w:val="24"/>
          <w:szCs w:val="24"/>
        </w:rPr>
        <w:t>.</w:t>
      </w:r>
    </w:p>
    <w:p w14:paraId="5C5FCA73" w14:textId="57601C02" w:rsidR="00F03ECA" w:rsidRPr="00F6477E" w:rsidRDefault="00292533"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
          <w:sz w:val="24"/>
          <w:szCs w:val="24"/>
        </w:rPr>
      </w:pPr>
      <w:r w:rsidRPr="00F6477E">
        <w:rPr>
          <w:rFonts w:ascii="Times New Roman" w:eastAsia="Times New Roman" w:hAnsi="Times New Roman" w:cs="Times New Roman"/>
          <w:b/>
          <w:sz w:val="24"/>
          <w:szCs w:val="24"/>
        </w:rPr>
        <w:t xml:space="preserve">2. Praleisto termino vykdomajam dokumentui pateikti vykdyti atnaujinimo klausimą antstolis išsprendžia patvarkymu. </w:t>
      </w:r>
      <w:r w:rsidR="00F03ECA" w:rsidRPr="00F6477E">
        <w:rPr>
          <w:rFonts w:ascii="Times New Roman" w:eastAsia="Times New Roman" w:hAnsi="Times New Roman" w:cs="Times New Roman"/>
          <w:b/>
          <w:sz w:val="24"/>
          <w:szCs w:val="24"/>
        </w:rPr>
        <w:t>Šis patvarkymas gali būti skundžiamas šio Kodekso 510</w:t>
      </w:r>
      <w:r w:rsidR="00197C1C">
        <w:rPr>
          <w:rFonts w:ascii="Times New Roman" w:eastAsia="Times New Roman" w:hAnsi="Times New Roman" w:cs="Times New Roman"/>
          <w:b/>
          <w:sz w:val="24"/>
          <w:szCs w:val="24"/>
        </w:rPr>
        <w:t> </w:t>
      </w:r>
      <w:r w:rsidR="00F03ECA" w:rsidRPr="00F6477E">
        <w:rPr>
          <w:rFonts w:ascii="Times New Roman" w:eastAsia="Times New Roman" w:hAnsi="Times New Roman" w:cs="Times New Roman"/>
          <w:b/>
          <w:sz w:val="24"/>
          <w:szCs w:val="24"/>
        </w:rPr>
        <w:t>straipsnyje nustatyta tvarka.</w:t>
      </w:r>
    </w:p>
    <w:p w14:paraId="168B3305" w14:textId="0E5B15CD" w:rsidR="00E06EE3" w:rsidRPr="00F6477E" w:rsidRDefault="00F03ECA" w:rsidP="00F6477E">
      <w:pPr>
        <w:pStyle w:val="ListParagraph"/>
        <w:tabs>
          <w:tab w:val="left" w:pos="1134"/>
        </w:tabs>
        <w:spacing w:after="0" w:line="240" w:lineRule="auto"/>
        <w:ind w:left="0" w:firstLine="851"/>
        <w:contextualSpacing w:val="0"/>
        <w:jc w:val="both"/>
        <w:rPr>
          <w:rFonts w:ascii="Times New Roman" w:eastAsia="Times New Roman" w:hAnsi="Times New Roman" w:cs="Times New Roman"/>
          <w:bCs/>
          <w:sz w:val="24"/>
          <w:szCs w:val="24"/>
        </w:rPr>
      </w:pPr>
      <w:r w:rsidRPr="00F6477E">
        <w:rPr>
          <w:rFonts w:ascii="Times New Roman" w:eastAsia="Times New Roman" w:hAnsi="Times New Roman" w:cs="Times New Roman"/>
          <w:b/>
          <w:sz w:val="24"/>
          <w:szCs w:val="24"/>
        </w:rPr>
        <w:t xml:space="preserve">3. </w:t>
      </w:r>
      <w:r w:rsidR="00292533" w:rsidRPr="00F6477E">
        <w:rPr>
          <w:rFonts w:ascii="Times New Roman" w:eastAsia="Times New Roman" w:hAnsi="Times New Roman" w:cs="Times New Roman"/>
          <w:b/>
          <w:sz w:val="24"/>
          <w:szCs w:val="24"/>
        </w:rPr>
        <w:t xml:space="preserve">Jei antstolis nusprendžia tenkinti šio straipsnio 1 dalyje nurodytą prašymą, tuo pačiu patvarkymu išsprendžiamas </w:t>
      </w:r>
      <w:r w:rsidRPr="00F6477E">
        <w:rPr>
          <w:rFonts w:ascii="Times New Roman" w:eastAsia="Times New Roman" w:hAnsi="Times New Roman" w:cs="Times New Roman"/>
          <w:b/>
          <w:sz w:val="24"/>
          <w:szCs w:val="24"/>
        </w:rPr>
        <w:t>ir vykdomojo dokumento priėmimo vykdyti klausimas. Jei antstolis atsisako minėtą prašymą</w:t>
      </w:r>
      <w:r w:rsidR="004F3190">
        <w:rPr>
          <w:rFonts w:ascii="Times New Roman" w:eastAsia="Times New Roman" w:hAnsi="Times New Roman" w:cs="Times New Roman"/>
          <w:b/>
          <w:sz w:val="24"/>
          <w:szCs w:val="24"/>
        </w:rPr>
        <w:t xml:space="preserve"> tenkinti</w:t>
      </w:r>
      <w:r w:rsidRPr="00F6477E">
        <w:rPr>
          <w:rFonts w:ascii="Times New Roman" w:eastAsia="Times New Roman" w:hAnsi="Times New Roman" w:cs="Times New Roman"/>
          <w:b/>
          <w:sz w:val="24"/>
          <w:szCs w:val="24"/>
        </w:rPr>
        <w:t>, vykdomasis dokumentas grąžinamas išieškotojui.</w:t>
      </w:r>
      <w:r w:rsidR="00E06EE3" w:rsidRPr="00F6477E">
        <w:rPr>
          <w:rFonts w:ascii="Times New Roman" w:eastAsia="Times New Roman" w:hAnsi="Times New Roman" w:cs="Times New Roman"/>
          <w:bCs/>
          <w:sz w:val="24"/>
          <w:szCs w:val="24"/>
        </w:rPr>
        <w:t>“</w:t>
      </w:r>
    </w:p>
    <w:bookmarkEnd w:id="1"/>
    <w:p w14:paraId="5BD10C71" w14:textId="77777777" w:rsidR="00C77904" w:rsidRPr="00F6477E" w:rsidRDefault="00C77904" w:rsidP="00F6477E">
      <w:pPr>
        <w:spacing w:after="0" w:line="240" w:lineRule="auto"/>
        <w:jc w:val="both"/>
        <w:rPr>
          <w:rFonts w:ascii="Times New Roman" w:hAnsi="Times New Roman" w:cs="Times New Roman"/>
          <w:sz w:val="24"/>
          <w:szCs w:val="24"/>
        </w:rPr>
      </w:pPr>
    </w:p>
    <w:p w14:paraId="0A9DC3E3" w14:textId="1F22934A" w:rsidR="00F65FC7" w:rsidRPr="00F6477E" w:rsidRDefault="00BF71EC" w:rsidP="00F6477E">
      <w:pPr>
        <w:spacing w:after="0" w:line="240" w:lineRule="auto"/>
        <w:ind w:firstLine="851"/>
        <w:jc w:val="both"/>
        <w:rPr>
          <w:rFonts w:ascii="Times New Roman" w:hAnsi="Times New Roman" w:cs="Times New Roman"/>
          <w:b/>
          <w:sz w:val="24"/>
          <w:szCs w:val="24"/>
        </w:rPr>
      </w:pPr>
      <w:bookmarkStart w:id="2" w:name="_Hlk86053839"/>
      <w:r w:rsidRPr="00F6477E">
        <w:rPr>
          <w:rFonts w:ascii="Times New Roman" w:hAnsi="Times New Roman" w:cs="Times New Roman"/>
          <w:b/>
          <w:sz w:val="24"/>
          <w:szCs w:val="24"/>
        </w:rPr>
        <w:t>1</w:t>
      </w:r>
      <w:r w:rsidR="00F32EC7">
        <w:rPr>
          <w:rFonts w:ascii="Times New Roman" w:hAnsi="Times New Roman" w:cs="Times New Roman"/>
          <w:b/>
          <w:sz w:val="24"/>
          <w:szCs w:val="24"/>
        </w:rPr>
        <w:t>4</w:t>
      </w:r>
      <w:r w:rsidRPr="00F6477E">
        <w:rPr>
          <w:rFonts w:ascii="Times New Roman" w:hAnsi="Times New Roman" w:cs="Times New Roman"/>
          <w:b/>
          <w:sz w:val="24"/>
          <w:szCs w:val="24"/>
        </w:rPr>
        <w:t xml:space="preserve"> </w:t>
      </w:r>
      <w:r w:rsidR="00892011" w:rsidRPr="00F6477E">
        <w:rPr>
          <w:rFonts w:ascii="Times New Roman" w:hAnsi="Times New Roman" w:cs="Times New Roman"/>
          <w:b/>
          <w:sz w:val="24"/>
          <w:szCs w:val="24"/>
        </w:rPr>
        <w:t xml:space="preserve">straipsnis. Įstatymo </w:t>
      </w:r>
      <w:r w:rsidR="00845453" w:rsidRPr="00F6477E">
        <w:rPr>
          <w:rFonts w:ascii="Times New Roman" w:hAnsi="Times New Roman" w:cs="Times New Roman"/>
          <w:b/>
          <w:sz w:val="24"/>
          <w:szCs w:val="24"/>
        </w:rPr>
        <w:t>įsigaliojimas</w:t>
      </w:r>
      <w:r w:rsidR="003B765A">
        <w:rPr>
          <w:rFonts w:ascii="Times New Roman" w:hAnsi="Times New Roman" w:cs="Times New Roman"/>
          <w:b/>
          <w:sz w:val="24"/>
          <w:szCs w:val="24"/>
        </w:rPr>
        <w:t>, įgyvendinimas</w:t>
      </w:r>
      <w:r w:rsidR="00845453" w:rsidRPr="00F6477E">
        <w:rPr>
          <w:rFonts w:ascii="Times New Roman" w:hAnsi="Times New Roman" w:cs="Times New Roman"/>
          <w:b/>
          <w:sz w:val="24"/>
          <w:szCs w:val="24"/>
        </w:rPr>
        <w:t xml:space="preserve"> ir </w:t>
      </w:r>
      <w:r w:rsidR="00892011" w:rsidRPr="00F6477E">
        <w:rPr>
          <w:rFonts w:ascii="Times New Roman" w:hAnsi="Times New Roman" w:cs="Times New Roman"/>
          <w:b/>
          <w:sz w:val="24"/>
          <w:szCs w:val="24"/>
        </w:rPr>
        <w:t>taikymas</w:t>
      </w:r>
    </w:p>
    <w:p w14:paraId="61709130" w14:textId="17D05BBF" w:rsidR="0008218B" w:rsidRPr="00121218" w:rsidRDefault="00121218" w:rsidP="0012121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45453" w:rsidRPr="00121218">
        <w:rPr>
          <w:rFonts w:ascii="Times New Roman" w:hAnsi="Times New Roman" w:cs="Times New Roman"/>
          <w:sz w:val="24"/>
          <w:szCs w:val="24"/>
        </w:rPr>
        <w:t>Šis įstatymas</w:t>
      </w:r>
      <w:r w:rsidR="00176B6D">
        <w:rPr>
          <w:rFonts w:ascii="Times New Roman" w:hAnsi="Times New Roman" w:cs="Times New Roman"/>
          <w:sz w:val="24"/>
          <w:szCs w:val="24"/>
        </w:rPr>
        <w:t>, išskyrus šio straipsnio 2 dalį,</w:t>
      </w:r>
      <w:r w:rsidR="00845453" w:rsidRPr="00121218">
        <w:rPr>
          <w:rFonts w:ascii="Times New Roman" w:hAnsi="Times New Roman" w:cs="Times New Roman"/>
          <w:sz w:val="24"/>
          <w:szCs w:val="24"/>
        </w:rPr>
        <w:t xml:space="preserve"> įsigalioja </w:t>
      </w:r>
      <w:r w:rsidR="00B810E1" w:rsidRPr="00121218">
        <w:rPr>
          <w:rFonts w:ascii="Times New Roman" w:hAnsi="Times New Roman" w:cs="Times New Roman"/>
          <w:sz w:val="24"/>
          <w:szCs w:val="24"/>
        </w:rPr>
        <w:t>202</w:t>
      </w:r>
      <w:r w:rsidR="00F6477E" w:rsidRPr="00121218">
        <w:rPr>
          <w:rFonts w:ascii="Times New Roman" w:hAnsi="Times New Roman" w:cs="Times New Roman"/>
          <w:sz w:val="24"/>
          <w:szCs w:val="24"/>
        </w:rPr>
        <w:t>3</w:t>
      </w:r>
      <w:r w:rsidR="00B810E1" w:rsidRPr="00121218">
        <w:rPr>
          <w:rFonts w:ascii="Times New Roman" w:hAnsi="Times New Roman" w:cs="Times New Roman"/>
          <w:sz w:val="24"/>
          <w:szCs w:val="24"/>
        </w:rPr>
        <w:t xml:space="preserve"> m. sausio 1 d.</w:t>
      </w:r>
    </w:p>
    <w:p w14:paraId="3F2D6D6D" w14:textId="6EB67598" w:rsidR="00121218" w:rsidRPr="00F6477E" w:rsidRDefault="00121218" w:rsidP="0012121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Lietuvos Respublikos teisingumo ministras iki 2022 m. gruodžio 31 d. priima šio įstatymo įgyvendinamuosius teisės aktus.</w:t>
      </w:r>
    </w:p>
    <w:p w14:paraId="367EC158" w14:textId="46D969A8" w:rsidR="00892011" w:rsidRPr="00F6477E" w:rsidRDefault="00121218" w:rsidP="0012121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5572F6" w:rsidRPr="00F6477E">
        <w:rPr>
          <w:rFonts w:ascii="Times New Roman" w:hAnsi="Times New Roman" w:cs="Times New Roman"/>
          <w:sz w:val="24"/>
          <w:szCs w:val="24"/>
        </w:rPr>
        <w:t>Šio</w:t>
      </w:r>
      <w:r w:rsidR="008D4B98" w:rsidRPr="00F6477E">
        <w:rPr>
          <w:rFonts w:ascii="Times New Roman" w:hAnsi="Times New Roman" w:cs="Times New Roman"/>
          <w:sz w:val="24"/>
          <w:szCs w:val="24"/>
        </w:rPr>
        <w:t xml:space="preserve"> įstatymo </w:t>
      </w:r>
      <w:r w:rsidR="00F32EC7" w:rsidRPr="00F32EC7">
        <w:rPr>
          <w:rFonts w:ascii="Times New Roman" w:hAnsi="Times New Roman" w:cs="Times New Roman"/>
          <w:sz w:val="24"/>
          <w:szCs w:val="24"/>
        </w:rPr>
        <w:t xml:space="preserve">1–3, 5–11 ir 13 </w:t>
      </w:r>
      <w:r w:rsidR="008D4B98" w:rsidRPr="00F6477E">
        <w:rPr>
          <w:rFonts w:ascii="Times New Roman" w:hAnsi="Times New Roman" w:cs="Times New Roman"/>
          <w:sz w:val="24"/>
          <w:szCs w:val="24"/>
        </w:rPr>
        <w:t>straipsniai taikomi</w:t>
      </w:r>
      <w:r w:rsidR="00781BED" w:rsidRPr="00F6477E">
        <w:rPr>
          <w:rFonts w:ascii="Times New Roman" w:hAnsi="Times New Roman" w:cs="Times New Roman"/>
          <w:sz w:val="24"/>
          <w:szCs w:val="24"/>
        </w:rPr>
        <w:t xml:space="preserve"> nagrinėjant ieškinius (</w:t>
      </w:r>
      <w:r w:rsidR="008D4B98" w:rsidRPr="00F6477E">
        <w:rPr>
          <w:rFonts w:ascii="Times New Roman" w:hAnsi="Times New Roman" w:cs="Times New Roman"/>
          <w:sz w:val="24"/>
          <w:szCs w:val="24"/>
        </w:rPr>
        <w:t>pareiškimus, prašymus</w:t>
      </w:r>
      <w:r w:rsidR="00744B27" w:rsidRPr="00F6477E">
        <w:rPr>
          <w:rFonts w:ascii="Times New Roman" w:hAnsi="Times New Roman" w:cs="Times New Roman"/>
          <w:sz w:val="24"/>
          <w:szCs w:val="24"/>
        </w:rPr>
        <w:t>, skundus</w:t>
      </w:r>
      <w:r w:rsidR="008D4B98" w:rsidRPr="00F6477E">
        <w:rPr>
          <w:rFonts w:ascii="Times New Roman" w:hAnsi="Times New Roman" w:cs="Times New Roman"/>
          <w:sz w:val="24"/>
          <w:szCs w:val="24"/>
        </w:rPr>
        <w:t xml:space="preserve">), </w:t>
      </w:r>
      <w:r w:rsidR="00DE3CDC" w:rsidRPr="00F6477E">
        <w:rPr>
          <w:rFonts w:ascii="Times New Roman" w:hAnsi="Times New Roman" w:cs="Times New Roman"/>
          <w:sz w:val="24"/>
          <w:szCs w:val="24"/>
        </w:rPr>
        <w:t xml:space="preserve">paduotus </w:t>
      </w:r>
      <w:r w:rsidR="00892011" w:rsidRPr="00F6477E">
        <w:rPr>
          <w:rFonts w:ascii="Times New Roman" w:hAnsi="Times New Roman" w:cs="Times New Roman"/>
          <w:sz w:val="24"/>
          <w:szCs w:val="24"/>
        </w:rPr>
        <w:t xml:space="preserve">po šio įstatymo įsigaliojimo. </w:t>
      </w:r>
    </w:p>
    <w:bookmarkEnd w:id="2"/>
    <w:p w14:paraId="37CC1DD1" w14:textId="77777777" w:rsidR="00503805" w:rsidRPr="00F6477E" w:rsidRDefault="00D226FD" w:rsidP="00F6477E">
      <w:pPr>
        <w:tabs>
          <w:tab w:val="left" w:pos="1134"/>
        </w:tabs>
        <w:spacing w:after="0" w:line="240" w:lineRule="auto"/>
        <w:jc w:val="both"/>
        <w:rPr>
          <w:rFonts w:ascii="Times New Roman" w:eastAsia="Times New Roman" w:hAnsi="Times New Roman" w:cs="Times New Roman"/>
          <w:bCs/>
          <w:sz w:val="24"/>
          <w:szCs w:val="24"/>
        </w:rPr>
      </w:pPr>
      <w:r w:rsidRPr="00F6477E">
        <w:rPr>
          <w:rFonts w:ascii="Times New Roman" w:eastAsia="Times New Roman" w:hAnsi="Times New Roman" w:cs="Times New Roman"/>
          <w:bCs/>
          <w:sz w:val="24"/>
          <w:szCs w:val="24"/>
        </w:rPr>
        <w:tab/>
      </w:r>
    </w:p>
    <w:p w14:paraId="2CA0B464" w14:textId="77777777" w:rsidR="00E362AB" w:rsidRPr="00F6477E" w:rsidRDefault="00E362AB" w:rsidP="00F6477E">
      <w:pPr>
        <w:tabs>
          <w:tab w:val="left" w:pos="1134"/>
        </w:tabs>
        <w:spacing w:after="0" w:line="240" w:lineRule="auto"/>
        <w:ind w:left="851"/>
        <w:jc w:val="both"/>
        <w:rPr>
          <w:rFonts w:ascii="Times New Roman" w:hAnsi="Times New Roman" w:cs="Times New Roman"/>
          <w:sz w:val="24"/>
          <w:szCs w:val="24"/>
        </w:rPr>
      </w:pPr>
    </w:p>
    <w:p w14:paraId="2C353586" w14:textId="77777777" w:rsidR="00457031" w:rsidRPr="00F6477E" w:rsidRDefault="002A1B4D" w:rsidP="00F6477E">
      <w:pPr>
        <w:spacing w:after="0" w:line="240" w:lineRule="auto"/>
        <w:ind w:firstLine="851"/>
        <w:jc w:val="both"/>
        <w:rPr>
          <w:rFonts w:ascii="Times New Roman" w:hAnsi="Times New Roman" w:cs="Times New Roman"/>
          <w:sz w:val="24"/>
          <w:szCs w:val="24"/>
        </w:rPr>
      </w:pPr>
      <w:r w:rsidRPr="00F6477E">
        <w:rPr>
          <w:rFonts w:ascii="Times New Roman" w:hAnsi="Times New Roman" w:cs="Times New Roman"/>
          <w:i/>
          <w:iCs/>
          <w:sz w:val="24"/>
          <w:szCs w:val="24"/>
        </w:rPr>
        <w:t>Skelbiu šį Lietuvos Respublikos Seimo priimtą įstatymą</w:t>
      </w:r>
      <w:r w:rsidRPr="00F6477E">
        <w:rPr>
          <w:rFonts w:ascii="Times New Roman" w:hAnsi="Times New Roman" w:cs="Times New Roman"/>
          <w:sz w:val="24"/>
          <w:szCs w:val="24"/>
        </w:rPr>
        <w:t>.</w:t>
      </w:r>
    </w:p>
    <w:p w14:paraId="10531D50" w14:textId="44252273" w:rsidR="00164441" w:rsidRPr="00F6477E" w:rsidRDefault="00164441" w:rsidP="00F6477E">
      <w:pPr>
        <w:tabs>
          <w:tab w:val="left" w:pos="748"/>
        </w:tabs>
        <w:spacing w:after="0" w:line="240" w:lineRule="auto"/>
        <w:jc w:val="both"/>
        <w:rPr>
          <w:rFonts w:ascii="Times New Roman" w:hAnsi="Times New Roman" w:cs="Times New Roman"/>
          <w:sz w:val="24"/>
          <w:szCs w:val="24"/>
        </w:rPr>
      </w:pPr>
    </w:p>
    <w:p w14:paraId="5FA75DDB" w14:textId="77777777" w:rsidR="00F6477E" w:rsidRPr="00F6477E" w:rsidRDefault="00F6477E" w:rsidP="00F6477E">
      <w:pPr>
        <w:tabs>
          <w:tab w:val="left" w:pos="748"/>
        </w:tabs>
        <w:spacing w:after="0" w:line="240" w:lineRule="auto"/>
        <w:jc w:val="both"/>
        <w:rPr>
          <w:rFonts w:ascii="Times New Roman" w:hAnsi="Times New Roman" w:cs="Times New Roman"/>
          <w:sz w:val="24"/>
          <w:szCs w:val="24"/>
        </w:rPr>
      </w:pPr>
    </w:p>
    <w:p w14:paraId="5F98526A" w14:textId="77777777" w:rsidR="002A1B4D" w:rsidRPr="00F6477E" w:rsidRDefault="002A1B4D" w:rsidP="00F6477E">
      <w:pPr>
        <w:tabs>
          <w:tab w:val="left" w:pos="748"/>
        </w:tabs>
        <w:spacing w:after="0" w:line="240" w:lineRule="auto"/>
        <w:jc w:val="both"/>
        <w:rPr>
          <w:rFonts w:ascii="Times New Roman" w:hAnsi="Times New Roman" w:cs="Times New Roman"/>
          <w:sz w:val="24"/>
          <w:szCs w:val="24"/>
        </w:rPr>
      </w:pPr>
      <w:r w:rsidRPr="00F6477E">
        <w:rPr>
          <w:rFonts w:ascii="Times New Roman" w:hAnsi="Times New Roman" w:cs="Times New Roman"/>
          <w:sz w:val="24"/>
          <w:szCs w:val="24"/>
        </w:rPr>
        <w:t>R</w:t>
      </w:r>
      <w:r w:rsidR="0020022A" w:rsidRPr="00F6477E">
        <w:rPr>
          <w:rFonts w:ascii="Times New Roman" w:hAnsi="Times New Roman" w:cs="Times New Roman"/>
          <w:sz w:val="24"/>
          <w:szCs w:val="24"/>
        </w:rPr>
        <w:t>espublikos</w:t>
      </w:r>
      <w:r w:rsidRPr="00F6477E">
        <w:rPr>
          <w:rFonts w:ascii="Times New Roman" w:hAnsi="Times New Roman" w:cs="Times New Roman"/>
          <w:sz w:val="24"/>
          <w:szCs w:val="24"/>
        </w:rPr>
        <w:t xml:space="preserve"> P</w:t>
      </w:r>
      <w:r w:rsidR="0020022A" w:rsidRPr="00F6477E">
        <w:rPr>
          <w:rFonts w:ascii="Times New Roman" w:hAnsi="Times New Roman" w:cs="Times New Roman"/>
          <w:sz w:val="24"/>
          <w:szCs w:val="24"/>
        </w:rPr>
        <w:t>rezidentas</w:t>
      </w:r>
    </w:p>
    <w:p w14:paraId="719E89DE" w14:textId="77777777" w:rsidR="002A1B4D" w:rsidRPr="00F6477E" w:rsidRDefault="002A1B4D" w:rsidP="00F6477E">
      <w:pPr>
        <w:tabs>
          <w:tab w:val="left" w:pos="748"/>
        </w:tabs>
        <w:spacing w:after="0" w:line="240" w:lineRule="auto"/>
        <w:jc w:val="both"/>
        <w:rPr>
          <w:rFonts w:ascii="Times New Roman" w:hAnsi="Times New Roman" w:cs="Times New Roman"/>
          <w:sz w:val="24"/>
          <w:szCs w:val="24"/>
        </w:rPr>
      </w:pPr>
    </w:p>
    <w:p w14:paraId="6A1BEFEC" w14:textId="77777777" w:rsidR="004D46F4" w:rsidRPr="00F6477E" w:rsidRDefault="004D46F4" w:rsidP="00F6477E">
      <w:pPr>
        <w:spacing w:after="0" w:line="240" w:lineRule="auto"/>
        <w:ind w:firstLine="851"/>
        <w:jc w:val="both"/>
        <w:rPr>
          <w:rFonts w:ascii="Times New Roman" w:hAnsi="Times New Roman" w:cs="Times New Roman"/>
          <w:b/>
          <w:sz w:val="24"/>
          <w:szCs w:val="24"/>
        </w:rPr>
      </w:pPr>
    </w:p>
    <w:sectPr w:rsidR="004D46F4" w:rsidRPr="00F6477E" w:rsidSect="00B563E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D545" w14:textId="77777777" w:rsidR="00D30189" w:rsidRDefault="00D30189" w:rsidP="00B563E1">
      <w:pPr>
        <w:spacing w:after="0" w:line="240" w:lineRule="auto"/>
      </w:pPr>
      <w:r>
        <w:separator/>
      </w:r>
    </w:p>
  </w:endnote>
  <w:endnote w:type="continuationSeparator" w:id="0">
    <w:p w14:paraId="51483054" w14:textId="77777777" w:rsidR="00D30189" w:rsidRDefault="00D30189"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8DE2" w14:textId="77777777" w:rsidR="00D30189" w:rsidRDefault="00D30189" w:rsidP="00B563E1">
      <w:pPr>
        <w:spacing w:after="0" w:line="240" w:lineRule="auto"/>
      </w:pPr>
      <w:r>
        <w:separator/>
      </w:r>
    </w:p>
  </w:footnote>
  <w:footnote w:type="continuationSeparator" w:id="0">
    <w:p w14:paraId="63C4945D" w14:textId="77777777" w:rsidR="00D30189" w:rsidRDefault="00D30189"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528026D1" w14:textId="77777777" w:rsidR="002B2DF6" w:rsidRPr="000C245C" w:rsidRDefault="00B810E1">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2E7B6F">
          <w:rPr>
            <w:rFonts w:ascii="Times New Roman" w:hAnsi="Times New Roman" w:cs="Times New Roman"/>
            <w:noProof/>
            <w:sz w:val="26"/>
            <w:szCs w:val="26"/>
          </w:rPr>
          <w:t>3</w:t>
        </w:r>
        <w:r w:rsidRPr="000C245C">
          <w:rPr>
            <w:rFonts w:ascii="Times New Roman" w:hAnsi="Times New Roman" w:cs="Times New Roman"/>
            <w:sz w:val="26"/>
            <w:szCs w:val="26"/>
          </w:rPr>
          <w:fldChar w:fldCharType="end"/>
        </w:r>
      </w:p>
    </w:sdtContent>
  </w:sdt>
  <w:p w14:paraId="195E0070" w14:textId="77777777" w:rsidR="002B2DF6" w:rsidRDefault="002B2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55D7F"/>
    <w:multiLevelType w:val="hybridMultilevel"/>
    <w:tmpl w:val="03FAE4D4"/>
    <w:lvl w:ilvl="0" w:tplc="FDF8B0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A94238E"/>
    <w:multiLevelType w:val="hybridMultilevel"/>
    <w:tmpl w:val="C7BE437A"/>
    <w:lvl w:ilvl="0" w:tplc="CB46FA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CF02EA2"/>
    <w:multiLevelType w:val="hybridMultilevel"/>
    <w:tmpl w:val="70922BF2"/>
    <w:lvl w:ilvl="0" w:tplc="C2282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0864D97"/>
    <w:multiLevelType w:val="hybridMultilevel"/>
    <w:tmpl w:val="B4409956"/>
    <w:lvl w:ilvl="0" w:tplc="4C1E995A">
      <w:start w:val="2"/>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791663"/>
    <w:multiLevelType w:val="hybridMultilevel"/>
    <w:tmpl w:val="E1C4BB1C"/>
    <w:lvl w:ilvl="0" w:tplc="5A084112">
      <w:start w:val="11"/>
      <w:numFmt w:val="decimal"/>
      <w:lvlText w:val="%1"/>
      <w:lvlJc w:val="left"/>
      <w:pPr>
        <w:ind w:left="1571" w:hanging="360"/>
      </w:pPr>
      <w:rPr>
        <w:rFonts w:eastAsiaTheme="minorEastAsia"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8"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6667B2"/>
    <w:multiLevelType w:val="hybridMultilevel"/>
    <w:tmpl w:val="004A7E2C"/>
    <w:lvl w:ilvl="0" w:tplc="2E42E1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167833"/>
    <w:multiLevelType w:val="hybridMultilevel"/>
    <w:tmpl w:val="A4F865A6"/>
    <w:lvl w:ilvl="0" w:tplc="ACEA022C">
      <w:start w:val="8"/>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8"/>
  </w:num>
  <w:num w:numId="2">
    <w:abstractNumId w:val="13"/>
  </w:num>
  <w:num w:numId="3">
    <w:abstractNumId w:val="21"/>
  </w:num>
  <w:num w:numId="4">
    <w:abstractNumId w:val="25"/>
  </w:num>
  <w:num w:numId="5">
    <w:abstractNumId w:val="24"/>
  </w:num>
  <w:num w:numId="6">
    <w:abstractNumId w:val="22"/>
  </w:num>
  <w:num w:numId="7">
    <w:abstractNumId w:val="4"/>
  </w:num>
  <w:num w:numId="8">
    <w:abstractNumId w:val="16"/>
  </w:num>
  <w:num w:numId="9">
    <w:abstractNumId w:val="1"/>
  </w:num>
  <w:num w:numId="10">
    <w:abstractNumId w:val="1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7"/>
  </w:num>
  <w:num w:numId="14">
    <w:abstractNumId w:val="5"/>
  </w:num>
  <w:num w:numId="15">
    <w:abstractNumId w:val="6"/>
  </w:num>
  <w:num w:numId="16">
    <w:abstractNumId w:val="28"/>
  </w:num>
  <w:num w:numId="17">
    <w:abstractNumId w:val="15"/>
  </w:num>
  <w:num w:numId="18">
    <w:abstractNumId w:val="29"/>
  </w:num>
  <w:num w:numId="19">
    <w:abstractNumId w:val="10"/>
  </w:num>
  <w:num w:numId="20">
    <w:abstractNumId w:val="23"/>
  </w:num>
  <w:num w:numId="21">
    <w:abstractNumId w:val="0"/>
  </w:num>
  <w:num w:numId="22">
    <w:abstractNumId w:val="26"/>
  </w:num>
  <w:num w:numId="23">
    <w:abstractNumId w:val="20"/>
  </w:num>
  <w:num w:numId="24">
    <w:abstractNumId w:val="3"/>
  </w:num>
  <w:num w:numId="25">
    <w:abstractNumId w:val="8"/>
  </w:num>
  <w:num w:numId="26">
    <w:abstractNumId w:val="32"/>
  </w:num>
  <w:num w:numId="27">
    <w:abstractNumId w:val="12"/>
  </w:num>
  <w:num w:numId="28">
    <w:abstractNumId w:val="11"/>
  </w:num>
  <w:num w:numId="29">
    <w:abstractNumId w:val="14"/>
  </w:num>
  <w:num w:numId="30">
    <w:abstractNumId w:val="31"/>
  </w:num>
  <w:num w:numId="31">
    <w:abstractNumId w:val="30"/>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37B"/>
    <w:rsid w:val="0000058C"/>
    <w:rsid w:val="00003857"/>
    <w:rsid w:val="0000411B"/>
    <w:rsid w:val="000065AF"/>
    <w:rsid w:val="00012882"/>
    <w:rsid w:val="00013387"/>
    <w:rsid w:val="00014CD3"/>
    <w:rsid w:val="00016362"/>
    <w:rsid w:val="000309D9"/>
    <w:rsid w:val="00031C78"/>
    <w:rsid w:val="00032283"/>
    <w:rsid w:val="00032B75"/>
    <w:rsid w:val="00032FF1"/>
    <w:rsid w:val="000418E2"/>
    <w:rsid w:val="0004225E"/>
    <w:rsid w:val="00053AFC"/>
    <w:rsid w:val="0005774A"/>
    <w:rsid w:val="00063B44"/>
    <w:rsid w:val="00064065"/>
    <w:rsid w:val="000645D4"/>
    <w:rsid w:val="00065966"/>
    <w:rsid w:val="00067ED3"/>
    <w:rsid w:val="0007118E"/>
    <w:rsid w:val="00071BC6"/>
    <w:rsid w:val="00072AF1"/>
    <w:rsid w:val="00074E6E"/>
    <w:rsid w:val="0007564E"/>
    <w:rsid w:val="00075C64"/>
    <w:rsid w:val="0008218B"/>
    <w:rsid w:val="00082886"/>
    <w:rsid w:val="000833BD"/>
    <w:rsid w:val="00084F17"/>
    <w:rsid w:val="0008583E"/>
    <w:rsid w:val="00086674"/>
    <w:rsid w:val="00087841"/>
    <w:rsid w:val="00091041"/>
    <w:rsid w:val="000958BC"/>
    <w:rsid w:val="00095A45"/>
    <w:rsid w:val="00095B7E"/>
    <w:rsid w:val="00096E92"/>
    <w:rsid w:val="000A3E60"/>
    <w:rsid w:val="000A41B3"/>
    <w:rsid w:val="000A4EB1"/>
    <w:rsid w:val="000B0E72"/>
    <w:rsid w:val="000B1F6C"/>
    <w:rsid w:val="000B606F"/>
    <w:rsid w:val="000B78D1"/>
    <w:rsid w:val="000C245C"/>
    <w:rsid w:val="000C2A86"/>
    <w:rsid w:val="000C6638"/>
    <w:rsid w:val="000D27ED"/>
    <w:rsid w:val="000D40F5"/>
    <w:rsid w:val="000D4A86"/>
    <w:rsid w:val="000D5CB7"/>
    <w:rsid w:val="000E180C"/>
    <w:rsid w:val="000F0426"/>
    <w:rsid w:val="000F045A"/>
    <w:rsid w:val="000F1274"/>
    <w:rsid w:val="000F1E2E"/>
    <w:rsid w:val="000F3CAD"/>
    <w:rsid w:val="000F5872"/>
    <w:rsid w:val="000F6A4C"/>
    <w:rsid w:val="0010058D"/>
    <w:rsid w:val="001015CE"/>
    <w:rsid w:val="001042E7"/>
    <w:rsid w:val="0010479F"/>
    <w:rsid w:val="0010651C"/>
    <w:rsid w:val="00106B6C"/>
    <w:rsid w:val="001101C7"/>
    <w:rsid w:val="001138A2"/>
    <w:rsid w:val="00121218"/>
    <w:rsid w:val="00127D53"/>
    <w:rsid w:val="00133709"/>
    <w:rsid w:val="00133790"/>
    <w:rsid w:val="0013582C"/>
    <w:rsid w:val="00141174"/>
    <w:rsid w:val="00143EAD"/>
    <w:rsid w:val="00144733"/>
    <w:rsid w:val="00146E67"/>
    <w:rsid w:val="00150514"/>
    <w:rsid w:val="00150BD5"/>
    <w:rsid w:val="00151312"/>
    <w:rsid w:val="001570EA"/>
    <w:rsid w:val="00164441"/>
    <w:rsid w:val="00170422"/>
    <w:rsid w:val="00171B4B"/>
    <w:rsid w:val="00171F86"/>
    <w:rsid w:val="001725B6"/>
    <w:rsid w:val="00175B08"/>
    <w:rsid w:val="001766E4"/>
    <w:rsid w:val="00176B6D"/>
    <w:rsid w:val="00180CAE"/>
    <w:rsid w:val="001812B2"/>
    <w:rsid w:val="00192E05"/>
    <w:rsid w:val="00196B77"/>
    <w:rsid w:val="00197C1C"/>
    <w:rsid w:val="001A3992"/>
    <w:rsid w:val="001A4406"/>
    <w:rsid w:val="001A7E2A"/>
    <w:rsid w:val="001B1A0C"/>
    <w:rsid w:val="001B4F77"/>
    <w:rsid w:val="001B5C32"/>
    <w:rsid w:val="001B65D5"/>
    <w:rsid w:val="001C2EC0"/>
    <w:rsid w:val="001C5D3E"/>
    <w:rsid w:val="001C639E"/>
    <w:rsid w:val="001C722D"/>
    <w:rsid w:val="001D0F49"/>
    <w:rsid w:val="001D1497"/>
    <w:rsid w:val="001D5544"/>
    <w:rsid w:val="001D749A"/>
    <w:rsid w:val="001E03CA"/>
    <w:rsid w:val="001E1299"/>
    <w:rsid w:val="001E2046"/>
    <w:rsid w:val="001E2970"/>
    <w:rsid w:val="001F0104"/>
    <w:rsid w:val="001F2C19"/>
    <w:rsid w:val="001F7F78"/>
    <w:rsid w:val="0020022A"/>
    <w:rsid w:val="002005F9"/>
    <w:rsid w:val="00201DB1"/>
    <w:rsid w:val="00202B76"/>
    <w:rsid w:val="002059CB"/>
    <w:rsid w:val="0021124B"/>
    <w:rsid w:val="00212ADA"/>
    <w:rsid w:val="002138BC"/>
    <w:rsid w:val="00214440"/>
    <w:rsid w:val="00222C67"/>
    <w:rsid w:val="00223633"/>
    <w:rsid w:val="00227E09"/>
    <w:rsid w:val="00227EAE"/>
    <w:rsid w:val="00232DAF"/>
    <w:rsid w:val="00233203"/>
    <w:rsid w:val="00236C54"/>
    <w:rsid w:val="002376C0"/>
    <w:rsid w:val="00240648"/>
    <w:rsid w:val="002414E8"/>
    <w:rsid w:val="00242D87"/>
    <w:rsid w:val="002435D5"/>
    <w:rsid w:val="002463B1"/>
    <w:rsid w:val="002508E3"/>
    <w:rsid w:val="00252CD7"/>
    <w:rsid w:val="0025571C"/>
    <w:rsid w:val="00255E9A"/>
    <w:rsid w:val="00260954"/>
    <w:rsid w:val="0026177B"/>
    <w:rsid w:val="002623E6"/>
    <w:rsid w:val="00262789"/>
    <w:rsid w:val="00264E97"/>
    <w:rsid w:val="002664A3"/>
    <w:rsid w:val="00270991"/>
    <w:rsid w:val="002753A0"/>
    <w:rsid w:val="00283CCD"/>
    <w:rsid w:val="002859B8"/>
    <w:rsid w:val="00292533"/>
    <w:rsid w:val="0029292A"/>
    <w:rsid w:val="00296D1F"/>
    <w:rsid w:val="0029747F"/>
    <w:rsid w:val="00297ABD"/>
    <w:rsid w:val="002A1B4D"/>
    <w:rsid w:val="002A4BAB"/>
    <w:rsid w:val="002B2DF6"/>
    <w:rsid w:val="002B3442"/>
    <w:rsid w:val="002B6B74"/>
    <w:rsid w:val="002B7F66"/>
    <w:rsid w:val="002C161F"/>
    <w:rsid w:val="002C55B5"/>
    <w:rsid w:val="002C79BD"/>
    <w:rsid w:val="002D2165"/>
    <w:rsid w:val="002D3CD4"/>
    <w:rsid w:val="002D5302"/>
    <w:rsid w:val="002D54AD"/>
    <w:rsid w:val="002E00E9"/>
    <w:rsid w:val="002E4B34"/>
    <w:rsid w:val="002E530B"/>
    <w:rsid w:val="002E7B6F"/>
    <w:rsid w:val="002F378E"/>
    <w:rsid w:val="002F3B7B"/>
    <w:rsid w:val="002F474A"/>
    <w:rsid w:val="00302ED4"/>
    <w:rsid w:val="003058D7"/>
    <w:rsid w:val="00314A10"/>
    <w:rsid w:val="00316AE5"/>
    <w:rsid w:val="00317E7E"/>
    <w:rsid w:val="00320337"/>
    <w:rsid w:val="003239E3"/>
    <w:rsid w:val="003268BF"/>
    <w:rsid w:val="0032731E"/>
    <w:rsid w:val="003278B7"/>
    <w:rsid w:val="00327F18"/>
    <w:rsid w:val="0033196F"/>
    <w:rsid w:val="0033217C"/>
    <w:rsid w:val="003338C1"/>
    <w:rsid w:val="00333917"/>
    <w:rsid w:val="00335B3E"/>
    <w:rsid w:val="003405B9"/>
    <w:rsid w:val="00340B02"/>
    <w:rsid w:val="00343972"/>
    <w:rsid w:val="00343A02"/>
    <w:rsid w:val="00345359"/>
    <w:rsid w:val="003501F9"/>
    <w:rsid w:val="00350D41"/>
    <w:rsid w:val="00353D3E"/>
    <w:rsid w:val="00355E8D"/>
    <w:rsid w:val="00356C5B"/>
    <w:rsid w:val="00357974"/>
    <w:rsid w:val="00360CD5"/>
    <w:rsid w:val="00360DF6"/>
    <w:rsid w:val="00362F00"/>
    <w:rsid w:val="00363D5B"/>
    <w:rsid w:val="00366401"/>
    <w:rsid w:val="00371032"/>
    <w:rsid w:val="003760B8"/>
    <w:rsid w:val="00377DEC"/>
    <w:rsid w:val="00384860"/>
    <w:rsid w:val="00384B6C"/>
    <w:rsid w:val="00385287"/>
    <w:rsid w:val="0039500A"/>
    <w:rsid w:val="003956A6"/>
    <w:rsid w:val="0039645A"/>
    <w:rsid w:val="0039694C"/>
    <w:rsid w:val="00396B89"/>
    <w:rsid w:val="003A0C4B"/>
    <w:rsid w:val="003A2A59"/>
    <w:rsid w:val="003A4ECA"/>
    <w:rsid w:val="003A5A8F"/>
    <w:rsid w:val="003A6677"/>
    <w:rsid w:val="003A7FC8"/>
    <w:rsid w:val="003B368F"/>
    <w:rsid w:val="003B4829"/>
    <w:rsid w:val="003B55FB"/>
    <w:rsid w:val="003B63A0"/>
    <w:rsid w:val="003B765A"/>
    <w:rsid w:val="003B7DC7"/>
    <w:rsid w:val="003C17F3"/>
    <w:rsid w:val="003C2017"/>
    <w:rsid w:val="003C4B5B"/>
    <w:rsid w:val="003C769D"/>
    <w:rsid w:val="003D146D"/>
    <w:rsid w:val="003D22AF"/>
    <w:rsid w:val="003D35E1"/>
    <w:rsid w:val="003E07A3"/>
    <w:rsid w:val="003E33A5"/>
    <w:rsid w:val="003E6876"/>
    <w:rsid w:val="003F103C"/>
    <w:rsid w:val="003F3515"/>
    <w:rsid w:val="003F7B55"/>
    <w:rsid w:val="004029FF"/>
    <w:rsid w:val="004033D7"/>
    <w:rsid w:val="00404CAC"/>
    <w:rsid w:val="00405707"/>
    <w:rsid w:val="004068A9"/>
    <w:rsid w:val="00407CDF"/>
    <w:rsid w:val="00407FFA"/>
    <w:rsid w:val="0041039D"/>
    <w:rsid w:val="00412F5E"/>
    <w:rsid w:val="00417EAA"/>
    <w:rsid w:val="0042383E"/>
    <w:rsid w:val="00423C81"/>
    <w:rsid w:val="00430B28"/>
    <w:rsid w:val="00430D66"/>
    <w:rsid w:val="004369CD"/>
    <w:rsid w:val="00441425"/>
    <w:rsid w:val="00457031"/>
    <w:rsid w:val="004603B8"/>
    <w:rsid w:val="0046333A"/>
    <w:rsid w:val="00466CF5"/>
    <w:rsid w:val="00467C8F"/>
    <w:rsid w:val="0047097C"/>
    <w:rsid w:val="004749CA"/>
    <w:rsid w:val="004751DA"/>
    <w:rsid w:val="00476FFB"/>
    <w:rsid w:val="00482C28"/>
    <w:rsid w:val="00483C7D"/>
    <w:rsid w:val="004872A7"/>
    <w:rsid w:val="0049040F"/>
    <w:rsid w:val="00492192"/>
    <w:rsid w:val="00494910"/>
    <w:rsid w:val="00497447"/>
    <w:rsid w:val="004A4EC6"/>
    <w:rsid w:val="004A6A67"/>
    <w:rsid w:val="004A719D"/>
    <w:rsid w:val="004B5B8A"/>
    <w:rsid w:val="004B6073"/>
    <w:rsid w:val="004C2B67"/>
    <w:rsid w:val="004D17C2"/>
    <w:rsid w:val="004D1DBC"/>
    <w:rsid w:val="004D46F4"/>
    <w:rsid w:val="004D49D2"/>
    <w:rsid w:val="004E3319"/>
    <w:rsid w:val="004E5353"/>
    <w:rsid w:val="004E6BEA"/>
    <w:rsid w:val="004F23B6"/>
    <w:rsid w:val="004F3190"/>
    <w:rsid w:val="004F3C80"/>
    <w:rsid w:val="004F3F93"/>
    <w:rsid w:val="004F6E4B"/>
    <w:rsid w:val="00501610"/>
    <w:rsid w:val="00503805"/>
    <w:rsid w:val="00503A08"/>
    <w:rsid w:val="00506DD4"/>
    <w:rsid w:val="00510D0E"/>
    <w:rsid w:val="005133AD"/>
    <w:rsid w:val="00517AD0"/>
    <w:rsid w:val="00520495"/>
    <w:rsid w:val="00520875"/>
    <w:rsid w:val="005225E3"/>
    <w:rsid w:val="00523BB1"/>
    <w:rsid w:val="0052457E"/>
    <w:rsid w:val="00530904"/>
    <w:rsid w:val="00533758"/>
    <w:rsid w:val="00533E7D"/>
    <w:rsid w:val="00535585"/>
    <w:rsid w:val="00545F97"/>
    <w:rsid w:val="00553E41"/>
    <w:rsid w:val="00555B33"/>
    <w:rsid w:val="005564F9"/>
    <w:rsid w:val="005572F6"/>
    <w:rsid w:val="00557C8C"/>
    <w:rsid w:val="0056169E"/>
    <w:rsid w:val="005647B7"/>
    <w:rsid w:val="00564DDA"/>
    <w:rsid w:val="00566019"/>
    <w:rsid w:val="005668DC"/>
    <w:rsid w:val="00567235"/>
    <w:rsid w:val="00570B6E"/>
    <w:rsid w:val="005826C3"/>
    <w:rsid w:val="00584C09"/>
    <w:rsid w:val="005872A0"/>
    <w:rsid w:val="00597E45"/>
    <w:rsid w:val="005A24DC"/>
    <w:rsid w:val="005B0EAB"/>
    <w:rsid w:val="005B397C"/>
    <w:rsid w:val="005B5053"/>
    <w:rsid w:val="005C0E6F"/>
    <w:rsid w:val="005C7EAD"/>
    <w:rsid w:val="005D3E53"/>
    <w:rsid w:val="005D68E8"/>
    <w:rsid w:val="005D70E5"/>
    <w:rsid w:val="005E491A"/>
    <w:rsid w:val="005F0BC7"/>
    <w:rsid w:val="005F37D1"/>
    <w:rsid w:val="005F6363"/>
    <w:rsid w:val="005F7CA7"/>
    <w:rsid w:val="006004FF"/>
    <w:rsid w:val="006059B8"/>
    <w:rsid w:val="00606771"/>
    <w:rsid w:val="00610796"/>
    <w:rsid w:val="00612922"/>
    <w:rsid w:val="00612B0F"/>
    <w:rsid w:val="00614452"/>
    <w:rsid w:val="0061462C"/>
    <w:rsid w:val="0061734B"/>
    <w:rsid w:val="006237E1"/>
    <w:rsid w:val="0062580A"/>
    <w:rsid w:val="00630862"/>
    <w:rsid w:val="00631357"/>
    <w:rsid w:val="00633692"/>
    <w:rsid w:val="00634B2D"/>
    <w:rsid w:val="00640132"/>
    <w:rsid w:val="00647133"/>
    <w:rsid w:val="006638DB"/>
    <w:rsid w:val="00663E2D"/>
    <w:rsid w:val="00670E8A"/>
    <w:rsid w:val="00672D8B"/>
    <w:rsid w:val="00673EA3"/>
    <w:rsid w:val="0067531F"/>
    <w:rsid w:val="00675CD2"/>
    <w:rsid w:val="00682B94"/>
    <w:rsid w:val="00691F7C"/>
    <w:rsid w:val="006942AF"/>
    <w:rsid w:val="006A1631"/>
    <w:rsid w:val="006A19A0"/>
    <w:rsid w:val="006A1AB5"/>
    <w:rsid w:val="006A316D"/>
    <w:rsid w:val="006A3E83"/>
    <w:rsid w:val="006A6080"/>
    <w:rsid w:val="006B39C0"/>
    <w:rsid w:val="006B5632"/>
    <w:rsid w:val="006B7DE9"/>
    <w:rsid w:val="006D2139"/>
    <w:rsid w:val="006D4D25"/>
    <w:rsid w:val="006D5060"/>
    <w:rsid w:val="006D5EE8"/>
    <w:rsid w:val="006D7B7E"/>
    <w:rsid w:val="006E002F"/>
    <w:rsid w:val="006E0AFD"/>
    <w:rsid w:val="006E1D10"/>
    <w:rsid w:val="006E64DC"/>
    <w:rsid w:val="006E7290"/>
    <w:rsid w:val="006F452C"/>
    <w:rsid w:val="007012E6"/>
    <w:rsid w:val="007021DB"/>
    <w:rsid w:val="007039DB"/>
    <w:rsid w:val="00705C7C"/>
    <w:rsid w:val="007073E7"/>
    <w:rsid w:val="007157DD"/>
    <w:rsid w:val="00722C0B"/>
    <w:rsid w:val="00725A55"/>
    <w:rsid w:val="00725D0C"/>
    <w:rsid w:val="0073053C"/>
    <w:rsid w:val="00732D06"/>
    <w:rsid w:val="00735176"/>
    <w:rsid w:val="00736AD4"/>
    <w:rsid w:val="00737F94"/>
    <w:rsid w:val="00741B53"/>
    <w:rsid w:val="00743856"/>
    <w:rsid w:val="00744B27"/>
    <w:rsid w:val="007503B9"/>
    <w:rsid w:val="007504B9"/>
    <w:rsid w:val="00751924"/>
    <w:rsid w:val="0075619A"/>
    <w:rsid w:val="00757508"/>
    <w:rsid w:val="00761C19"/>
    <w:rsid w:val="0076331B"/>
    <w:rsid w:val="00764639"/>
    <w:rsid w:val="00773C4D"/>
    <w:rsid w:val="00781BED"/>
    <w:rsid w:val="00781FC0"/>
    <w:rsid w:val="007827F4"/>
    <w:rsid w:val="00785248"/>
    <w:rsid w:val="00787593"/>
    <w:rsid w:val="00787D71"/>
    <w:rsid w:val="007916E0"/>
    <w:rsid w:val="00793E4E"/>
    <w:rsid w:val="00794156"/>
    <w:rsid w:val="00795DDD"/>
    <w:rsid w:val="007A0A55"/>
    <w:rsid w:val="007A0EE0"/>
    <w:rsid w:val="007A1291"/>
    <w:rsid w:val="007A18A9"/>
    <w:rsid w:val="007A1AEE"/>
    <w:rsid w:val="007A5819"/>
    <w:rsid w:val="007B4B6B"/>
    <w:rsid w:val="007B7191"/>
    <w:rsid w:val="007C066D"/>
    <w:rsid w:val="007C25BF"/>
    <w:rsid w:val="007C32CE"/>
    <w:rsid w:val="007D1AF2"/>
    <w:rsid w:val="007D1BBC"/>
    <w:rsid w:val="007D5C9A"/>
    <w:rsid w:val="007D75D7"/>
    <w:rsid w:val="007E01B2"/>
    <w:rsid w:val="007E3FB1"/>
    <w:rsid w:val="007E5B1E"/>
    <w:rsid w:val="007E702E"/>
    <w:rsid w:val="007E731A"/>
    <w:rsid w:val="007E75F9"/>
    <w:rsid w:val="007F3772"/>
    <w:rsid w:val="007F38CA"/>
    <w:rsid w:val="007F3EC9"/>
    <w:rsid w:val="007F67D0"/>
    <w:rsid w:val="008024D6"/>
    <w:rsid w:val="00802F92"/>
    <w:rsid w:val="00805E30"/>
    <w:rsid w:val="008066B0"/>
    <w:rsid w:val="00814C8B"/>
    <w:rsid w:val="00815874"/>
    <w:rsid w:val="00820713"/>
    <w:rsid w:val="0082719F"/>
    <w:rsid w:val="008300D4"/>
    <w:rsid w:val="008306CE"/>
    <w:rsid w:val="00836D33"/>
    <w:rsid w:val="0084167E"/>
    <w:rsid w:val="00842D29"/>
    <w:rsid w:val="00842E99"/>
    <w:rsid w:val="00845453"/>
    <w:rsid w:val="008505A9"/>
    <w:rsid w:val="00851A53"/>
    <w:rsid w:val="00851A76"/>
    <w:rsid w:val="008529D9"/>
    <w:rsid w:val="008645E7"/>
    <w:rsid w:val="00865394"/>
    <w:rsid w:val="008667B7"/>
    <w:rsid w:val="008709B6"/>
    <w:rsid w:val="008733BB"/>
    <w:rsid w:val="00892011"/>
    <w:rsid w:val="00892026"/>
    <w:rsid w:val="00892F09"/>
    <w:rsid w:val="00897981"/>
    <w:rsid w:val="008979A2"/>
    <w:rsid w:val="008A1890"/>
    <w:rsid w:val="008A5C24"/>
    <w:rsid w:val="008B1C18"/>
    <w:rsid w:val="008B2AF5"/>
    <w:rsid w:val="008B465F"/>
    <w:rsid w:val="008B60AB"/>
    <w:rsid w:val="008B670E"/>
    <w:rsid w:val="008B78BB"/>
    <w:rsid w:val="008C0616"/>
    <w:rsid w:val="008C099C"/>
    <w:rsid w:val="008C28F3"/>
    <w:rsid w:val="008C347A"/>
    <w:rsid w:val="008C7382"/>
    <w:rsid w:val="008C7781"/>
    <w:rsid w:val="008C7B27"/>
    <w:rsid w:val="008D04B4"/>
    <w:rsid w:val="008D4B98"/>
    <w:rsid w:val="008D4DA7"/>
    <w:rsid w:val="008E4AA7"/>
    <w:rsid w:val="008E64A1"/>
    <w:rsid w:val="008F013E"/>
    <w:rsid w:val="008F25A1"/>
    <w:rsid w:val="008F3056"/>
    <w:rsid w:val="008F3AC2"/>
    <w:rsid w:val="008F4972"/>
    <w:rsid w:val="008F65EE"/>
    <w:rsid w:val="008F7C63"/>
    <w:rsid w:val="008F7E64"/>
    <w:rsid w:val="0090030A"/>
    <w:rsid w:val="00901DC6"/>
    <w:rsid w:val="00903AE8"/>
    <w:rsid w:val="00903BD3"/>
    <w:rsid w:val="00905C74"/>
    <w:rsid w:val="0093141A"/>
    <w:rsid w:val="00932B21"/>
    <w:rsid w:val="00933597"/>
    <w:rsid w:val="009377CF"/>
    <w:rsid w:val="0094050A"/>
    <w:rsid w:val="00944B85"/>
    <w:rsid w:val="0094516A"/>
    <w:rsid w:val="009470B6"/>
    <w:rsid w:val="00953BD4"/>
    <w:rsid w:val="0095513F"/>
    <w:rsid w:val="009569E5"/>
    <w:rsid w:val="009572E7"/>
    <w:rsid w:val="00960CB2"/>
    <w:rsid w:val="0096386B"/>
    <w:rsid w:val="00971D72"/>
    <w:rsid w:val="00972A75"/>
    <w:rsid w:val="00975276"/>
    <w:rsid w:val="00980805"/>
    <w:rsid w:val="00990440"/>
    <w:rsid w:val="00993376"/>
    <w:rsid w:val="00993622"/>
    <w:rsid w:val="00994644"/>
    <w:rsid w:val="00996F39"/>
    <w:rsid w:val="009974FC"/>
    <w:rsid w:val="00997772"/>
    <w:rsid w:val="00997C1A"/>
    <w:rsid w:val="00997C7B"/>
    <w:rsid w:val="009A5673"/>
    <w:rsid w:val="009B341A"/>
    <w:rsid w:val="009B38D0"/>
    <w:rsid w:val="009B3A9F"/>
    <w:rsid w:val="009B56C2"/>
    <w:rsid w:val="009B5E59"/>
    <w:rsid w:val="009B75F6"/>
    <w:rsid w:val="009C1A5C"/>
    <w:rsid w:val="009C7158"/>
    <w:rsid w:val="009D58EC"/>
    <w:rsid w:val="009D69BE"/>
    <w:rsid w:val="009D78B5"/>
    <w:rsid w:val="009E294C"/>
    <w:rsid w:val="009E6940"/>
    <w:rsid w:val="009F4081"/>
    <w:rsid w:val="009F60EE"/>
    <w:rsid w:val="00A01E64"/>
    <w:rsid w:val="00A031A8"/>
    <w:rsid w:val="00A03704"/>
    <w:rsid w:val="00A067C4"/>
    <w:rsid w:val="00A0758B"/>
    <w:rsid w:val="00A104EB"/>
    <w:rsid w:val="00A10C61"/>
    <w:rsid w:val="00A17ECB"/>
    <w:rsid w:val="00A26FFE"/>
    <w:rsid w:val="00A2741E"/>
    <w:rsid w:val="00A32CA4"/>
    <w:rsid w:val="00A341B9"/>
    <w:rsid w:val="00A3432F"/>
    <w:rsid w:val="00A4017B"/>
    <w:rsid w:val="00A609CB"/>
    <w:rsid w:val="00A60BCB"/>
    <w:rsid w:val="00A62728"/>
    <w:rsid w:val="00A65062"/>
    <w:rsid w:val="00A659B0"/>
    <w:rsid w:val="00A74C67"/>
    <w:rsid w:val="00A84C5C"/>
    <w:rsid w:val="00A87A1D"/>
    <w:rsid w:val="00AA0447"/>
    <w:rsid w:val="00AA2731"/>
    <w:rsid w:val="00AA4E87"/>
    <w:rsid w:val="00AB236A"/>
    <w:rsid w:val="00AB2453"/>
    <w:rsid w:val="00AB2AB5"/>
    <w:rsid w:val="00AB3EFC"/>
    <w:rsid w:val="00AB6C6B"/>
    <w:rsid w:val="00AC0BDB"/>
    <w:rsid w:val="00AC0D0B"/>
    <w:rsid w:val="00AC4B29"/>
    <w:rsid w:val="00AD19A6"/>
    <w:rsid w:val="00AD7AFA"/>
    <w:rsid w:val="00AD7EA8"/>
    <w:rsid w:val="00AE1C95"/>
    <w:rsid w:val="00AE299C"/>
    <w:rsid w:val="00AE3118"/>
    <w:rsid w:val="00AE3926"/>
    <w:rsid w:val="00AF148F"/>
    <w:rsid w:val="00B01E3A"/>
    <w:rsid w:val="00B02356"/>
    <w:rsid w:val="00B03D10"/>
    <w:rsid w:val="00B11C8A"/>
    <w:rsid w:val="00B130D7"/>
    <w:rsid w:val="00B1318C"/>
    <w:rsid w:val="00B13319"/>
    <w:rsid w:val="00B14554"/>
    <w:rsid w:val="00B2039C"/>
    <w:rsid w:val="00B20583"/>
    <w:rsid w:val="00B20EE3"/>
    <w:rsid w:val="00B2429E"/>
    <w:rsid w:val="00B308BA"/>
    <w:rsid w:val="00B37832"/>
    <w:rsid w:val="00B37DF4"/>
    <w:rsid w:val="00B44018"/>
    <w:rsid w:val="00B468A3"/>
    <w:rsid w:val="00B46CCF"/>
    <w:rsid w:val="00B478B8"/>
    <w:rsid w:val="00B563E1"/>
    <w:rsid w:val="00B567A5"/>
    <w:rsid w:val="00B57636"/>
    <w:rsid w:val="00B6246A"/>
    <w:rsid w:val="00B63702"/>
    <w:rsid w:val="00B65949"/>
    <w:rsid w:val="00B67B88"/>
    <w:rsid w:val="00B67FF1"/>
    <w:rsid w:val="00B73064"/>
    <w:rsid w:val="00B733E8"/>
    <w:rsid w:val="00B73567"/>
    <w:rsid w:val="00B73DA0"/>
    <w:rsid w:val="00B73EEA"/>
    <w:rsid w:val="00B7581E"/>
    <w:rsid w:val="00B777C1"/>
    <w:rsid w:val="00B810E1"/>
    <w:rsid w:val="00B815AA"/>
    <w:rsid w:val="00B8211D"/>
    <w:rsid w:val="00B82A97"/>
    <w:rsid w:val="00B863DA"/>
    <w:rsid w:val="00B9555E"/>
    <w:rsid w:val="00BA000B"/>
    <w:rsid w:val="00BA23E0"/>
    <w:rsid w:val="00BB2358"/>
    <w:rsid w:val="00BB2B4B"/>
    <w:rsid w:val="00BB5B54"/>
    <w:rsid w:val="00BB5BB4"/>
    <w:rsid w:val="00BB7433"/>
    <w:rsid w:val="00BC1D62"/>
    <w:rsid w:val="00BC20FB"/>
    <w:rsid w:val="00BD043B"/>
    <w:rsid w:val="00BD0D4B"/>
    <w:rsid w:val="00BD36B8"/>
    <w:rsid w:val="00BD3C99"/>
    <w:rsid w:val="00BD746B"/>
    <w:rsid w:val="00BE0E88"/>
    <w:rsid w:val="00BE2D6F"/>
    <w:rsid w:val="00BE79E6"/>
    <w:rsid w:val="00BF1E87"/>
    <w:rsid w:val="00BF280C"/>
    <w:rsid w:val="00BF71EC"/>
    <w:rsid w:val="00BF7FD4"/>
    <w:rsid w:val="00C01F57"/>
    <w:rsid w:val="00C02BAE"/>
    <w:rsid w:val="00C03283"/>
    <w:rsid w:val="00C03D90"/>
    <w:rsid w:val="00C04525"/>
    <w:rsid w:val="00C0678C"/>
    <w:rsid w:val="00C07AE3"/>
    <w:rsid w:val="00C100A3"/>
    <w:rsid w:val="00C167D3"/>
    <w:rsid w:val="00C16D91"/>
    <w:rsid w:val="00C17DBF"/>
    <w:rsid w:val="00C20A79"/>
    <w:rsid w:val="00C21501"/>
    <w:rsid w:val="00C2348D"/>
    <w:rsid w:val="00C25876"/>
    <w:rsid w:val="00C25F49"/>
    <w:rsid w:val="00C33195"/>
    <w:rsid w:val="00C350AA"/>
    <w:rsid w:val="00C36E95"/>
    <w:rsid w:val="00C37B6C"/>
    <w:rsid w:val="00C410D9"/>
    <w:rsid w:val="00C44279"/>
    <w:rsid w:val="00C462BF"/>
    <w:rsid w:val="00C51F4B"/>
    <w:rsid w:val="00C571D8"/>
    <w:rsid w:val="00C575DF"/>
    <w:rsid w:val="00C602ED"/>
    <w:rsid w:val="00C60C8E"/>
    <w:rsid w:val="00C612A4"/>
    <w:rsid w:val="00C640AC"/>
    <w:rsid w:val="00C66B2B"/>
    <w:rsid w:val="00C7305F"/>
    <w:rsid w:val="00C743E8"/>
    <w:rsid w:val="00C77904"/>
    <w:rsid w:val="00C80DE6"/>
    <w:rsid w:val="00C8500F"/>
    <w:rsid w:val="00C856B5"/>
    <w:rsid w:val="00C85C6D"/>
    <w:rsid w:val="00C85F8B"/>
    <w:rsid w:val="00C968F7"/>
    <w:rsid w:val="00CA33B3"/>
    <w:rsid w:val="00CA46C2"/>
    <w:rsid w:val="00CA4894"/>
    <w:rsid w:val="00CA4F26"/>
    <w:rsid w:val="00CA743C"/>
    <w:rsid w:val="00CB1483"/>
    <w:rsid w:val="00CB199A"/>
    <w:rsid w:val="00CB29E4"/>
    <w:rsid w:val="00CB70FD"/>
    <w:rsid w:val="00CC0C01"/>
    <w:rsid w:val="00CC4A89"/>
    <w:rsid w:val="00CC5105"/>
    <w:rsid w:val="00CC79B7"/>
    <w:rsid w:val="00CD3442"/>
    <w:rsid w:val="00CD611F"/>
    <w:rsid w:val="00CD6871"/>
    <w:rsid w:val="00CE147C"/>
    <w:rsid w:val="00CF0A31"/>
    <w:rsid w:val="00D12D0C"/>
    <w:rsid w:val="00D16696"/>
    <w:rsid w:val="00D226FD"/>
    <w:rsid w:val="00D22EDE"/>
    <w:rsid w:val="00D26E64"/>
    <w:rsid w:val="00D30189"/>
    <w:rsid w:val="00D364F0"/>
    <w:rsid w:val="00D41423"/>
    <w:rsid w:val="00D430F0"/>
    <w:rsid w:val="00D61C9B"/>
    <w:rsid w:val="00D62ADE"/>
    <w:rsid w:val="00D66890"/>
    <w:rsid w:val="00D758AD"/>
    <w:rsid w:val="00D77C81"/>
    <w:rsid w:val="00D91374"/>
    <w:rsid w:val="00D94DA6"/>
    <w:rsid w:val="00DA0778"/>
    <w:rsid w:val="00DA4703"/>
    <w:rsid w:val="00DA534D"/>
    <w:rsid w:val="00DB0085"/>
    <w:rsid w:val="00DB3130"/>
    <w:rsid w:val="00DB319B"/>
    <w:rsid w:val="00DB463E"/>
    <w:rsid w:val="00DB574A"/>
    <w:rsid w:val="00DB7704"/>
    <w:rsid w:val="00DC1983"/>
    <w:rsid w:val="00DC225A"/>
    <w:rsid w:val="00DC6C1E"/>
    <w:rsid w:val="00DD2306"/>
    <w:rsid w:val="00DD292B"/>
    <w:rsid w:val="00DE0337"/>
    <w:rsid w:val="00DE0EAB"/>
    <w:rsid w:val="00DE337B"/>
    <w:rsid w:val="00DE3CDC"/>
    <w:rsid w:val="00DE46E9"/>
    <w:rsid w:val="00DE5193"/>
    <w:rsid w:val="00DF0327"/>
    <w:rsid w:val="00DF18C6"/>
    <w:rsid w:val="00DF4783"/>
    <w:rsid w:val="00DF4DE1"/>
    <w:rsid w:val="00DF6C6A"/>
    <w:rsid w:val="00DF7FCE"/>
    <w:rsid w:val="00E002DB"/>
    <w:rsid w:val="00E0086F"/>
    <w:rsid w:val="00E05170"/>
    <w:rsid w:val="00E06089"/>
    <w:rsid w:val="00E06809"/>
    <w:rsid w:val="00E06A7A"/>
    <w:rsid w:val="00E06E50"/>
    <w:rsid w:val="00E06EE3"/>
    <w:rsid w:val="00E12339"/>
    <w:rsid w:val="00E14B6A"/>
    <w:rsid w:val="00E15F36"/>
    <w:rsid w:val="00E165A6"/>
    <w:rsid w:val="00E17B46"/>
    <w:rsid w:val="00E21DEE"/>
    <w:rsid w:val="00E30453"/>
    <w:rsid w:val="00E31140"/>
    <w:rsid w:val="00E362AB"/>
    <w:rsid w:val="00E36B1A"/>
    <w:rsid w:val="00E37336"/>
    <w:rsid w:val="00E41C83"/>
    <w:rsid w:val="00E44D92"/>
    <w:rsid w:val="00E452AD"/>
    <w:rsid w:val="00E47995"/>
    <w:rsid w:val="00E52DEF"/>
    <w:rsid w:val="00E53520"/>
    <w:rsid w:val="00E5675A"/>
    <w:rsid w:val="00E615D7"/>
    <w:rsid w:val="00E6568E"/>
    <w:rsid w:val="00E7373D"/>
    <w:rsid w:val="00E813E0"/>
    <w:rsid w:val="00E81572"/>
    <w:rsid w:val="00E8638D"/>
    <w:rsid w:val="00E9107C"/>
    <w:rsid w:val="00EA3162"/>
    <w:rsid w:val="00EA640C"/>
    <w:rsid w:val="00EB1A4C"/>
    <w:rsid w:val="00EB28E8"/>
    <w:rsid w:val="00EB3AE8"/>
    <w:rsid w:val="00ED57CC"/>
    <w:rsid w:val="00ED5FCF"/>
    <w:rsid w:val="00ED7374"/>
    <w:rsid w:val="00EE0E94"/>
    <w:rsid w:val="00EE25FD"/>
    <w:rsid w:val="00EE35DF"/>
    <w:rsid w:val="00EE49A3"/>
    <w:rsid w:val="00EE5CFA"/>
    <w:rsid w:val="00EE6741"/>
    <w:rsid w:val="00EE6CBA"/>
    <w:rsid w:val="00EF7F87"/>
    <w:rsid w:val="00F013FC"/>
    <w:rsid w:val="00F03ECA"/>
    <w:rsid w:val="00F06466"/>
    <w:rsid w:val="00F06C4B"/>
    <w:rsid w:val="00F16866"/>
    <w:rsid w:val="00F17685"/>
    <w:rsid w:val="00F237D9"/>
    <w:rsid w:val="00F24FAC"/>
    <w:rsid w:val="00F25DEB"/>
    <w:rsid w:val="00F27643"/>
    <w:rsid w:val="00F32EC7"/>
    <w:rsid w:val="00F33ECC"/>
    <w:rsid w:val="00F35D12"/>
    <w:rsid w:val="00F40B99"/>
    <w:rsid w:val="00F40EA9"/>
    <w:rsid w:val="00F45892"/>
    <w:rsid w:val="00F45B00"/>
    <w:rsid w:val="00F5367E"/>
    <w:rsid w:val="00F55EE5"/>
    <w:rsid w:val="00F562B6"/>
    <w:rsid w:val="00F56EDD"/>
    <w:rsid w:val="00F6268A"/>
    <w:rsid w:val="00F6477E"/>
    <w:rsid w:val="00F65912"/>
    <w:rsid w:val="00F65FC7"/>
    <w:rsid w:val="00F7011D"/>
    <w:rsid w:val="00F74BED"/>
    <w:rsid w:val="00F84873"/>
    <w:rsid w:val="00F863E1"/>
    <w:rsid w:val="00F86CFA"/>
    <w:rsid w:val="00F8715C"/>
    <w:rsid w:val="00F876D9"/>
    <w:rsid w:val="00F87E8E"/>
    <w:rsid w:val="00F92214"/>
    <w:rsid w:val="00F93458"/>
    <w:rsid w:val="00F93966"/>
    <w:rsid w:val="00F95498"/>
    <w:rsid w:val="00F96548"/>
    <w:rsid w:val="00F9774D"/>
    <w:rsid w:val="00FB05F5"/>
    <w:rsid w:val="00FB2F90"/>
    <w:rsid w:val="00FC60C8"/>
    <w:rsid w:val="00FC6E26"/>
    <w:rsid w:val="00FC70B4"/>
    <w:rsid w:val="00FD035E"/>
    <w:rsid w:val="00FD29EA"/>
    <w:rsid w:val="00FD4024"/>
    <w:rsid w:val="00FD4084"/>
    <w:rsid w:val="00FD4DE3"/>
    <w:rsid w:val="00FD6F6C"/>
    <w:rsid w:val="00FD7882"/>
    <w:rsid w:val="00FE1EE7"/>
    <w:rsid w:val="00FF080F"/>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A21CD"/>
  <w15:docId w15:val="{14807C7E-A668-4BE9-8865-E4AD2049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 w:type="character" w:styleId="Hyperlink">
    <w:name w:val="Hyperlink"/>
    <w:basedOn w:val="DefaultParagraphFont"/>
    <w:uiPriority w:val="99"/>
    <w:unhideWhenUsed/>
    <w:rsid w:val="007C32CE"/>
    <w:rPr>
      <w:color w:val="0000FF" w:themeColor="hyperlink"/>
      <w:u w:val="single"/>
    </w:rPr>
  </w:style>
  <w:style w:type="paragraph" w:customStyle="1" w:styleId="taltipfb">
    <w:name w:val="taltipfb"/>
    <w:basedOn w:val="Normal"/>
    <w:rsid w:val="00E06E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jtip">
    <w:name w:val="tajtip"/>
    <w:basedOn w:val="Normal"/>
    <w:rsid w:val="00E06EE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96358539">
      <w:bodyDiv w:val="1"/>
      <w:marLeft w:val="0"/>
      <w:marRight w:val="0"/>
      <w:marTop w:val="0"/>
      <w:marBottom w:val="0"/>
      <w:divBdr>
        <w:top w:val="none" w:sz="0" w:space="0" w:color="auto"/>
        <w:left w:val="none" w:sz="0" w:space="0" w:color="auto"/>
        <w:bottom w:val="none" w:sz="0" w:space="0" w:color="auto"/>
        <w:right w:val="none" w:sz="0" w:space="0" w:color="auto"/>
      </w:divBdr>
    </w:div>
    <w:div w:id="565186551">
      <w:bodyDiv w:val="1"/>
      <w:marLeft w:val="0"/>
      <w:marRight w:val="0"/>
      <w:marTop w:val="0"/>
      <w:marBottom w:val="0"/>
      <w:divBdr>
        <w:top w:val="none" w:sz="0" w:space="0" w:color="auto"/>
        <w:left w:val="none" w:sz="0" w:space="0" w:color="auto"/>
        <w:bottom w:val="none" w:sz="0" w:space="0" w:color="auto"/>
        <w:right w:val="none" w:sz="0" w:space="0" w:color="auto"/>
      </w:divBdr>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886335460">
      <w:bodyDiv w:val="1"/>
      <w:marLeft w:val="0"/>
      <w:marRight w:val="0"/>
      <w:marTop w:val="0"/>
      <w:marBottom w:val="0"/>
      <w:divBdr>
        <w:top w:val="none" w:sz="0" w:space="0" w:color="auto"/>
        <w:left w:val="none" w:sz="0" w:space="0" w:color="auto"/>
        <w:bottom w:val="none" w:sz="0" w:space="0" w:color="auto"/>
        <w:right w:val="none" w:sz="0" w:space="0" w:color="auto"/>
      </w:divBdr>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1D3C8-FAEA-4F9F-90E8-ADED0B02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7340</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2021-11-09T12:31:00Z</dcterms:created>
  <dc:creator>j.meskelyte</dc:creator>
  <cp:lastModifiedBy>Tautginas Mickevicius</cp:lastModifiedBy>
  <cp:lastPrinted>2020-02-18T12:49:00Z</cp:lastPrinted>
  <dcterms:modified xsi:type="dcterms:W3CDTF">2022-01-20T06:15:00Z</dcterms:modified>
  <cp:revision>4</cp:revision>
</cp:coreProperties>
</file>