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19B" w:rsidRDefault="004908D4" w:rsidP="00EA119B">
      <w:pPr>
        <w:pStyle w:val="Antrat"/>
        <w:rPr>
          <w:sz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41B37103" wp14:editId="41B37104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19B" w:rsidRDefault="00EA119B" w:rsidP="00EA119B">
      <w:pPr>
        <w:pStyle w:val="Antrat"/>
        <w:rPr>
          <w:sz w:val="24"/>
        </w:rPr>
      </w:pPr>
    </w:p>
    <w:p w:rsidR="00EA119B" w:rsidRDefault="00EA119B" w:rsidP="00EA119B">
      <w:pPr>
        <w:pStyle w:val="Antrat"/>
        <w:rPr>
          <w:sz w:val="24"/>
        </w:rPr>
      </w:pPr>
      <w:r>
        <w:rPr>
          <w:sz w:val="24"/>
        </w:rPr>
        <w:t>LIETUVOS RESPUBLIKOS VIDAUS REIKALŲ MINISTERIJ</w:t>
      </w:r>
      <w:r w:rsidR="00C85BE0">
        <w:rPr>
          <w:sz w:val="24"/>
        </w:rPr>
        <w:t>A</w:t>
      </w:r>
    </w:p>
    <w:p w:rsidR="00EA119B" w:rsidRDefault="00EA119B" w:rsidP="00EA119B">
      <w:pPr>
        <w:rPr>
          <w:lang w:val="lt-LT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3E69E4" w:rsidTr="00F63DEF">
        <w:trPr>
          <w:trHeight w:val="669"/>
          <w:jc w:val="center"/>
        </w:trPr>
        <w:tc>
          <w:tcPr>
            <w:tcW w:w="9492" w:type="dxa"/>
          </w:tcPr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Biudžetinė įstaiga,  Šventaragio g. 2,  LT-01510  Vilnius,</w:t>
            </w:r>
          </w:p>
          <w:p w:rsidR="00EA119B" w:rsidRDefault="00EA119B" w:rsidP="00F63DEF">
            <w:pPr>
              <w:pStyle w:val="Antrats"/>
              <w:tabs>
                <w:tab w:val="left" w:pos="720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 xml:space="preserve">tel.: (8 5)  271 7154 / 271 7178,  faks. (8 5)  271 8551,  el. p. </w:t>
            </w:r>
            <w:hyperlink r:id="rId10" w:history="1">
              <w:r w:rsidRPr="00FC6229">
                <w:rPr>
                  <w:rStyle w:val="Hipersaitas"/>
                  <w:color w:val="000000" w:themeColor="text1"/>
                  <w:sz w:val="20"/>
                  <w:u w:val="none"/>
                </w:rPr>
                <w:t>bendrasisd@vrm.lt</w:t>
              </w:r>
            </w:hyperlink>
            <w:r>
              <w:rPr>
                <w:sz w:val="20"/>
              </w:rPr>
              <w:t xml:space="preserve"> </w:t>
            </w:r>
          </w:p>
          <w:p w:rsidR="00EA119B" w:rsidRDefault="00EA119B" w:rsidP="00F63DEF">
            <w:pPr>
              <w:pStyle w:val="Antrats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Duomenys kaupiami ir saugomi Juridinių asmenų registre, kodas 188601464</w:t>
            </w:r>
          </w:p>
        </w:tc>
      </w:tr>
    </w:tbl>
    <w:p w:rsidR="00EA119B" w:rsidRDefault="00EA119B" w:rsidP="00EA119B">
      <w:pPr>
        <w:rPr>
          <w:lang w:val="lt-LT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5495"/>
        <w:gridCol w:w="504"/>
        <w:gridCol w:w="600"/>
        <w:gridCol w:w="1560"/>
        <w:gridCol w:w="2331"/>
      </w:tblGrid>
      <w:tr w:rsidR="005C6497" w:rsidRPr="003E69E4" w:rsidTr="0073629D">
        <w:tc>
          <w:tcPr>
            <w:tcW w:w="5495" w:type="dxa"/>
          </w:tcPr>
          <w:p w:rsidR="005C6497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 w:rsidRPr="00367DD0">
              <w:t xml:space="preserve">Lietuvos Respublikos </w:t>
            </w:r>
            <w:r>
              <w:t>f</w:t>
            </w:r>
            <w:r w:rsidR="002A1D2F">
              <w:t>inansų ministerijai</w:t>
            </w:r>
          </w:p>
          <w:p w:rsidR="00367DD0" w:rsidRPr="00BE50AE" w:rsidRDefault="00367DD0" w:rsidP="002A1D2F">
            <w:pPr>
              <w:pStyle w:val="Antrats"/>
              <w:tabs>
                <w:tab w:val="clear" w:pos="4153"/>
                <w:tab w:val="clear" w:pos="8306"/>
              </w:tabs>
              <w:rPr>
                <w:sz w:val="20"/>
              </w:rPr>
            </w:pPr>
          </w:p>
          <w:p w:rsidR="00367DD0" w:rsidRDefault="00367DD0" w:rsidP="002A1D2F">
            <w:pPr>
              <w:pStyle w:val="Antrats"/>
              <w:tabs>
                <w:tab w:val="clear" w:pos="4153"/>
                <w:tab w:val="clear" w:pos="8306"/>
              </w:tabs>
            </w:pPr>
            <w:r>
              <w:t>Lietuvos Respublikos Vyriausybės kanceliarijai</w:t>
            </w:r>
          </w:p>
        </w:tc>
        <w:tc>
          <w:tcPr>
            <w:tcW w:w="504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  <w:p w:rsidR="005C6497" w:rsidRDefault="005C6497" w:rsidP="00F63DEF">
            <w:pPr>
              <w:pStyle w:val="Antrats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:rsidR="005C6497" w:rsidRDefault="00AB09E0" w:rsidP="0049407B">
            <w:pPr>
              <w:pStyle w:val="Antrats"/>
              <w:tabs>
                <w:tab w:val="clear" w:pos="4153"/>
                <w:tab w:val="clear" w:pos="8306"/>
              </w:tabs>
            </w:pPr>
            <w:r>
              <w:t xml:space="preserve">Nr. </w:t>
            </w:r>
          </w:p>
        </w:tc>
        <w:tc>
          <w:tcPr>
            <w:tcW w:w="2331" w:type="dxa"/>
          </w:tcPr>
          <w:p w:rsidR="005C6497" w:rsidRDefault="005C6497" w:rsidP="005233CD">
            <w:pPr>
              <w:pStyle w:val="Antrats"/>
              <w:tabs>
                <w:tab w:val="clear" w:pos="4153"/>
                <w:tab w:val="clear" w:pos="8306"/>
              </w:tabs>
            </w:pPr>
          </w:p>
        </w:tc>
      </w:tr>
    </w:tbl>
    <w:p w:rsidR="00535BDF" w:rsidRDefault="00535BDF" w:rsidP="00EA119B">
      <w:pPr>
        <w:pStyle w:val="Antrats"/>
        <w:tabs>
          <w:tab w:val="clear" w:pos="4153"/>
          <w:tab w:val="clear" w:pos="8306"/>
        </w:tabs>
      </w:pPr>
    </w:p>
    <w:p w:rsidR="00EA119B" w:rsidRPr="00EB77EA" w:rsidRDefault="00EA119B" w:rsidP="00EA119B">
      <w:pPr>
        <w:pStyle w:val="Antrats"/>
        <w:tabs>
          <w:tab w:val="clear" w:pos="4153"/>
          <w:tab w:val="clear" w:pos="8306"/>
        </w:tabs>
        <w:jc w:val="both"/>
        <w:rPr>
          <w:b/>
          <w:caps/>
        </w:rPr>
      </w:pPr>
      <w:r>
        <w:rPr>
          <w:b/>
          <w:caps/>
        </w:rPr>
        <w:t xml:space="preserve">DĖL </w:t>
      </w:r>
      <w:r w:rsidR="002A1D2F">
        <w:rPr>
          <w:b/>
          <w:caps/>
        </w:rPr>
        <w:t xml:space="preserve">LĖŠŲ </w:t>
      </w:r>
      <w:r w:rsidR="006C3F23">
        <w:rPr>
          <w:b/>
          <w:caps/>
        </w:rPr>
        <w:t xml:space="preserve">skyrimo </w:t>
      </w:r>
    </w:p>
    <w:p w:rsidR="00EA119B" w:rsidRDefault="00EA119B" w:rsidP="00EA119B">
      <w:pPr>
        <w:pStyle w:val="Antrats"/>
        <w:tabs>
          <w:tab w:val="clear" w:pos="4153"/>
          <w:tab w:val="clear" w:pos="8306"/>
        </w:tabs>
        <w:jc w:val="both"/>
      </w:pPr>
    </w:p>
    <w:p w:rsidR="006D5933" w:rsidRDefault="008775DD" w:rsidP="00430B3D">
      <w:pPr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Lietuvos Respublikos v</w:t>
      </w:r>
      <w:r w:rsidR="00BB1EF1" w:rsidRPr="00013382">
        <w:rPr>
          <w:szCs w:val="24"/>
          <w:lang w:val="lt-LT"/>
        </w:rPr>
        <w:t>idaus reikalų ministerija</w:t>
      </w:r>
      <w:r w:rsidR="00BB1EF1">
        <w:rPr>
          <w:szCs w:val="24"/>
          <w:lang w:val="lt-LT"/>
        </w:rPr>
        <w:t xml:space="preserve"> (toliau – VRM)</w:t>
      </w:r>
      <w:r w:rsidR="0073629D">
        <w:rPr>
          <w:szCs w:val="24"/>
          <w:lang w:val="lt-LT"/>
        </w:rPr>
        <w:t xml:space="preserve"> </w:t>
      </w:r>
      <w:r w:rsidR="001D7F5F" w:rsidRPr="003433DC">
        <w:rPr>
          <w:szCs w:val="24"/>
          <w:lang w:val="lt-LT"/>
        </w:rPr>
        <w:t>p</w:t>
      </w:r>
      <w:r w:rsidR="00D402EF" w:rsidRPr="003433DC">
        <w:rPr>
          <w:szCs w:val="24"/>
          <w:lang w:val="lt-LT"/>
        </w:rPr>
        <w:t>rašo</w:t>
      </w:r>
      <w:r w:rsidR="003A62EA" w:rsidRPr="003433DC">
        <w:rPr>
          <w:szCs w:val="24"/>
          <w:lang w:val="lt-LT"/>
        </w:rPr>
        <w:t xml:space="preserve"> </w:t>
      </w:r>
      <w:r w:rsidR="003433DC">
        <w:rPr>
          <w:b/>
          <w:color w:val="000000"/>
          <w:szCs w:val="22"/>
          <w:lang w:val="lt-LT" w:eastAsia="lt-LT"/>
        </w:rPr>
        <w:t>k</w:t>
      </w:r>
      <w:r w:rsidR="003433DC" w:rsidRPr="00B4063A">
        <w:rPr>
          <w:b/>
          <w:color w:val="000000"/>
          <w:szCs w:val="22"/>
          <w:lang w:val="lt-LT" w:eastAsia="lt-LT"/>
        </w:rPr>
        <w:t>ompensuoti</w:t>
      </w:r>
      <w:r w:rsidR="00D301BA">
        <w:rPr>
          <w:b/>
          <w:color w:val="000000"/>
          <w:szCs w:val="22"/>
          <w:lang w:val="lt-LT" w:eastAsia="lt-LT"/>
        </w:rPr>
        <w:t xml:space="preserve"> </w:t>
      </w:r>
      <w:r w:rsidR="00576662">
        <w:rPr>
          <w:b/>
          <w:color w:val="000000"/>
          <w:szCs w:val="22"/>
          <w:lang w:val="lt-LT" w:eastAsia="lt-LT"/>
        </w:rPr>
        <w:t>per 2</w:t>
      </w:r>
      <w:r w:rsidR="00952FF0">
        <w:rPr>
          <w:b/>
          <w:color w:val="000000"/>
          <w:szCs w:val="22"/>
          <w:lang w:val="lt-LT" w:eastAsia="lt-LT"/>
        </w:rPr>
        <w:t>021 m</w:t>
      </w:r>
      <w:r>
        <w:rPr>
          <w:b/>
          <w:color w:val="000000"/>
          <w:szCs w:val="22"/>
          <w:lang w:val="lt-LT" w:eastAsia="lt-LT"/>
        </w:rPr>
        <w:t>etų</w:t>
      </w:r>
      <w:r w:rsidR="00952FF0">
        <w:rPr>
          <w:b/>
          <w:color w:val="000000"/>
          <w:szCs w:val="22"/>
          <w:lang w:val="lt-LT" w:eastAsia="lt-LT"/>
        </w:rPr>
        <w:t xml:space="preserve"> vasario</w:t>
      </w:r>
      <w:r w:rsidR="00E929CD">
        <w:rPr>
          <w:b/>
          <w:color w:val="000000"/>
          <w:szCs w:val="22"/>
          <w:lang w:val="lt-LT" w:eastAsia="lt-LT"/>
        </w:rPr>
        <w:t xml:space="preserve"> mėnesį patirtas (pagal </w:t>
      </w:r>
      <w:r w:rsidR="00291705">
        <w:rPr>
          <w:b/>
          <w:color w:val="000000"/>
          <w:szCs w:val="22"/>
          <w:lang w:val="lt-LT" w:eastAsia="lt-LT"/>
        </w:rPr>
        <w:t xml:space="preserve">gautus </w:t>
      </w:r>
      <w:r w:rsidR="00E929CD">
        <w:rPr>
          <w:b/>
          <w:color w:val="000000"/>
          <w:szCs w:val="22"/>
          <w:lang w:val="lt-LT" w:eastAsia="lt-LT"/>
        </w:rPr>
        <w:t xml:space="preserve">faktinius duomenis) </w:t>
      </w:r>
      <w:r w:rsidR="000726EE">
        <w:rPr>
          <w:b/>
          <w:color w:val="000000"/>
          <w:szCs w:val="22"/>
          <w:lang w:val="lt-LT" w:eastAsia="lt-LT"/>
        </w:rPr>
        <w:t xml:space="preserve">išlaidas </w:t>
      </w:r>
      <w:r w:rsidR="00E929CD">
        <w:rPr>
          <w:b/>
          <w:color w:val="000000"/>
          <w:szCs w:val="22"/>
          <w:lang w:val="lt-LT" w:eastAsia="lt-LT"/>
        </w:rPr>
        <w:t xml:space="preserve">darbo </w:t>
      </w:r>
      <w:r w:rsidR="00E929CD" w:rsidRPr="000726EE">
        <w:rPr>
          <w:b/>
          <w:color w:val="000000"/>
          <w:szCs w:val="22"/>
          <w:lang w:val="lt-LT" w:eastAsia="lt-LT"/>
        </w:rPr>
        <w:t>užmokesči</w:t>
      </w:r>
      <w:r>
        <w:rPr>
          <w:b/>
          <w:color w:val="000000"/>
          <w:szCs w:val="22"/>
          <w:lang w:val="lt-LT" w:eastAsia="lt-LT"/>
        </w:rPr>
        <w:t>o</w:t>
      </w:r>
      <w:r w:rsidR="000726EE" w:rsidRPr="000726EE">
        <w:rPr>
          <w:szCs w:val="24"/>
          <w:lang w:val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>priemokoms</w:t>
      </w:r>
      <w:r w:rsidR="007F0292">
        <w:rPr>
          <w:b/>
          <w:color w:val="000000"/>
          <w:szCs w:val="22"/>
          <w:lang w:val="lt-LT" w:eastAsia="lt-LT"/>
        </w:rPr>
        <w:t xml:space="preserve"> (</w:t>
      </w:r>
      <w:r w:rsidR="00930C2B">
        <w:rPr>
          <w:b/>
          <w:color w:val="000000"/>
          <w:szCs w:val="22"/>
          <w:lang w:val="lt-LT" w:eastAsia="lt-LT"/>
        </w:rPr>
        <w:t>už įprastą darbo krūvį viršijančią veik</w:t>
      </w:r>
      <w:r w:rsidR="00952FF0">
        <w:rPr>
          <w:b/>
          <w:color w:val="000000"/>
          <w:szCs w:val="22"/>
          <w:lang w:val="lt-LT" w:eastAsia="lt-LT"/>
        </w:rPr>
        <w:t>lą</w:t>
      </w:r>
      <w:r w:rsidR="00930C2B">
        <w:rPr>
          <w:b/>
          <w:color w:val="000000"/>
          <w:szCs w:val="22"/>
          <w:lang w:val="lt-LT" w:eastAsia="lt-LT"/>
        </w:rPr>
        <w:t>)</w:t>
      </w:r>
      <w:r w:rsidR="00952FF0">
        <w:rPr>
          <w:b/>
          <w:color w:val="000000"/>
          <w:szCs w:val="22"/>
          <w:lang w:val="lt-LT" w:eastAsia="lt-LT"/>
        </w:rPr>
        <w:t>,</w:t>
      </w:r>
      <w:r w:rsidR="00952FF0" w:rsidRPr="003F5926">
        <w:rPr>
          <w:szCs w:val="24"/>
          <w:lang w:val="lt-LT" w:eastAsia="lt-LT"/>
        </w:rPr>
        <w:t xml:space="preserve"> </w:t>
      </w:r>
      <w:r w:rsidR="000F225E">
        <w:rPr>
          <w:b/>
          <w:color w:val="000000"/>
          <w:szCs w:val="22"/>
          <w:lang w:val="lt-LT" w:eastAsia="lt-LT"/>
        </w:rPr>
        <w:t>mokė</w:t>
      </w:r>
      <w:r w:rsidR="00B157FF">
        <w:rPr>
          <w:b/>
          <w:color w:val="000000"/>
          <w:szCs w:val="22"/>
          <w:lang w:val="lt-LT" w:eastAsia="lt-LT"/>
        </w:rPr>
        <w:t>ti</w:t>
      </w:r>
      <w:r w:rsidR="000F225E">
        <w:rPr>
          <w:b/>
          <w:color w:val="000000"/>
          <w:szCs w:val="22"/>
          <w:lang w:val="lt-LT" w:eastAsia="lt-LT"/>
        </w:rPr>
        <w:t xml:space="preserve"> </w:t>
      </w:r>
      <w:r w:rsidR="000726EE" w:rsidRPr="00291705">
        <w:rPr>
          <w:b/>
          <w:szCs w:val="24"/>
          <w:lang w:val="lt-LT"/>
        </w:rPr>
        <w:t xml:space="preserve">už darbą </w:t>
      </w:r>
      <w:r w:rsidR="00952FF0">
        <w:rPr>
          <w:b/>
          <w:szCs w:val="24"/>
          <w:lang w:val="lt-LT"/>
        </w:rPr>
        <w:t xml:space="preserve">poilsio ir </w:t>
      </w:r>
      <w:r w:rsidR="000726EE" w:rsidRPr="00291705">
        <w:rPr>
          <w:b/>
          <w:color w:val="000000"/>
          <w:szCs w:val="22"/>
          <w:lang w:val="lt-LT" w:eastAsia="lt-LT"/>
        </w:rPr>
        <w:t>šv</w:t>
      </w:r>
      <w:r w:rsidR="00291705">
        <w:rPr>
          <w:b/>
          <w:color w:val="000000"/>
          <w:szCs w:val="22"/>
          <w:lang w:val="lt-LT" w:eastAsia="lt-LT"/>
        </w:rPr>
        <w:t>enčių</w:t>
      </w:r>
      <w:r w:rsidR="000726EE">
        <w:rPr>
          <w:b/>
          <w:color w:val="000000"/>
          <w:szCs w:val="22"/>
          <w:lang w:val="lt-LT" w:eastAsia="lt-LT"/>
        </w:rPr>
        <w:t xml:space="preserve"> dienomis</w:t>
      </w:r>
      <w:r w:rsidR="00930C2B">
        <w:rPr>
          <w:b/>
          <w:color w:val="000000"/>
          <w:szCs w:val="22"/>
          <w:lang w:val="lt-LT" w:eastAsia="lt-LT"/>
        </w:rPr>
        <w:t>, nakties ir viršvalandinį darbą</w:t>
      </w:r>
      <w:r w:rsidR="000726EE">
        <w:rPr>
          <w:b/>
          <w:color w:val="000000"/>
          <w:szCs w:val="22"/>
          <w:lang w:val="lt-LT" w:eastAsia="lt-LT"/>
        </w:rPr>
        <w:t xml:space="preserve"> </w:t>
      </w:r>
      <w:r w:rsidR="00291705">
        <w:rPr>
          <w:b/>
          <w:color w:val="000000"/>
          <w:szCs w:val="22"/>
          <w:lang w:val="lt-LT" w:eastAsia="lt-LT"/>
        </w:rPr>
        <w:t xml:space="preserve">tiems </w:t>
      </w:r>
      <w:r w:rsidR="000726EE" w:rsidRPr="000726EE">
        <w:rPr>
          <w:b/>
          <w:szCs w:val="24"/>
          <w:lang w:val="lt-LT"/>
        </w:rPr>
        <w:t xml:space="preserve">VRM </w:t>
      </w:r>
      <w:r w:rsidR="00291705">
        <w:rPr>
          <w:b/>
          <w:szCs w:val="24"/>
          <w:lang w:val="lt-LT"/>
        </w:rPr>
        <w:t xml:space="preserve">pavaldžių </w:t>
      </w:r>
      <w:r w:rsidR="000726EE" w:rsidRPr="000726EE">
        <w:rPr>
          <w:b/>
          <w:szCs w:val="24"/>
          <w:lang w:val="lt-LT"/>
        </w:rPr>
        <w:t>įstaigų</w:t>
      </w:r>
      <w:r w:rsidR="00952FF0">
        <w:rPr>
          <w:b/>
          <w:szCs w:val="24"/>
          <w:lang w:val="lt-LT"/>
        </w:rPr>
        <w:t xml:space="preserve"> </w:t>
      </w:r>
      <w:r w:rsidR="000726EE" w:rsidRPr="000726EE">
        <w:rPr>
          <w:b/>
          <w:szCs w:val="24"/>
          <w:lang w:val="lt-LT"/>
        </w:rPr>
        <w:t>pareigūnams, kurie tiesiogiai dalyva</w:t>
      </w:r>
      <w:r w:rsidR="00291705">
        <w:rPr>
          <w:b/>
          <w:szCs w:val="24"/>
          <w:lang w:val="lt-LT"/>
        </w:rPr>
        <w:t>vo</w:t>
      </w:r>
      <w:r w:rsidR="000726EE" w:rsidRPr="000726EE">
        <w:rPr>
          <w:b/>
          <w:szCs w:val="24"/>
          <w:lang w:val="lt-LT"/>
        </w:rPr>
        <w:t xml:space="preserve"> valdant ekstremaliąją situaciją</w:t>
      </w:r>
      <w:r>
        <w:rPr>
          <w:b/>
          <w:szCs w:val="24"/>
          <w:lang w:val="lt-LT"/>
        </w:rPr>
        <w:t>,</w:t>
      </w:r>
      <w:r w:rsidR="00291705">
        <w:rPr>
          <w:b/>
          <w:szCs w:val="24"/>
          <w:lang w:val="lt-LT"/>
        </w:rPr>
        <w:t xml:space="preserve"> </w:t>
      </w:r>
      <w:r w:rsidR="007A5379">
        <w:rPr>
          <w:b/>
          <w:color w:val="000000"/>
          <w:szCs w:val="22"/>
          <w:lang w:val="lt-LT" w:eastAsia="lt-LT"/>
        </w:rPr>
        <w:t xml:space="preserve">– </w:t>
      </w:r>
      <w:r w:rsidR="00952FF0">
        <w:rPr>
          <w:b/>
          <w:color w:val="000000"/>
          <w:szCs w:val="22"/>
          <w:lang w:val="lt-LT" w:eastAsia="lt-LT"/>
        </w:rPr>
        <w:t>2</w:t>
      </w:r>
      <w:r>
        <w:rPr>
          <w:b/>
          <w:color w:val="000000"/>
          <w:szCs w:val="22"/>
          <w:lang w:val="lt-LT" w:eastAsia="lt-LT"/>
        </w:rPr>
        <w:t> </w:t>
      </w:r>
      <w:r w:rsidR="00952FF0">
        <w:rPr>
          <w:b/>
          <w:color w:val="000000"/>
          <w:szCs w:val="22"/>
          <w:lang w:val="lt-LT" w:eastAsia="lt-LT"/>
        </w:rPr>
        <w:t>688</w:t>
      </w:r>
      <w:r w:rsidR="00930C2B">
        <w:rPr>
          <w:b/>
          <w:color w:val="000000"/>
          <w:szCs w:val="22"/>
          <w:lang w:val="lt-LT" w:eastAsia="lt-LT"/>
        </w:rPr>
        <w:t xml:space="preserve"> </w:t>
      </w:r>
      <w:r w:rsidR="007A5379" w:rsidRPr="00C530A2">
        <w:rPr>
          <w:b/>
          <w:szCs w:val="24"/>
          <w:lang w:val="lt-LT"/>
        </w:rPr>
        <w:t>tūkst. eurų</w:t>
      </w:r>
      <w:r w:rsidR="0012214D">
        <w:rPr>
          <w:b/>
          <w:szCs w:val="24"/>
          <w:lang w:val="lt-LT"/>
        </w:rPr>
        <w:t xml:space="preserve"> </w:t>
      </w:r>
      <w:r w:rsidR="0012214D" w:rsidRPr="0012214D">
        <w:rPr>
          <w:szCs w:val="24"/>
          <w:lang w:val="lt-LT"/>
        </w:rPr>
        <w:t>(</w:t>
      </w:r>
      <w:r w:rsidR="0012214D">
        <w:rPr>
          <w:i/>
          <w:color w:val="000000"/>
          <w:szCs w:val="22"/>
          <w:lang w:val="lt-LT" w:eastAsia="lt-LT"/>
        </w:rPr>
        <w:t xml:space="preserve">2649,5 </w:t>
      </w:r>
      <w:r w:rsidR="0012214D" w:rsidRPr="00E64E10">
        <w:rPr>
          <w:i/>
          <w:color w:val="000000"/>
          <w:szCs w:val="22"/>
          <w:lang w:val="lt-LT" w:eastAsia="lt-LT"/>
        </w:rPr>
        <w:t>tūkst. eurų</w:t>
      </w:r>
      <w:r w:rsidR="00B157FF">
        <w:rPr>
          <w:i/>
          <w:color w:val="000000"/>
          <w:szCs w:val="22"/>
          <w:lang w:val="lt-LT" w:eastAsia="lt-LT"/>
        </w:rPr>
        <w:t> </w:t>
      </w:r>
      <w:r>
        <w:rPr>
          <w:i/>
          <w:color w:val="000000"/>
          <w:szCs w:val="22"/>
          <w:lang w:val="lt-LT" w:eastAsia="lt-LT"/>
        </w:rPr>
        <w:t xml:space="preserve">– </w:t>
      </w:r>
      <w:r w:rsidR="0012214D" w:rsidRPr="00E64E10">
        <w:rPr>
          <w:i/>
          <w:color w:val="000000"/>
          <w:szCs w:val="22"/>
          <w:lang w:val="lt-LT" w:eastAsia="lt-LT"/>
        </w:rPr>
        <w:t>darbo užmokes</w:t>
      </w:r>
      <w:r w:rsidR="000564BA">
        <w:rPr>
          <w:i/>
          <w:color w:val="000000"/>
          <w:szCs w:val="22"/>
          <w:lang w:val="lt-LT" w:eastAsia="lt-LT"/>
        </w:rPr>
        <w:t>tis ir 38,5</w:t>
      </w:r>
      <w:r w:rsidR="0012214D" w:rsidRPr="00E64E10">
        <w:rPr>
          <w:i/>
          <w:color w:val="000000"/>
          <w:szCs w:val="22"/>
          <w:lang w:val="lt-LT" w:eastAsia="lt-LT"/>
        </w:rPr>
        <w:t xml:space="preserve"> tūkst. eurų </w:t>
      </w:r>
      <w:r>
        <w:rPr>
          <w:i/>
          <w:color w:val="000000"/>
          <w:szCs w:val="22"/>
          <w:lang w:val="lt-LT" w:eastAsia="lt-LT"/>
        </w:rPr>
        <w:t xml:space="preserve">– </w:t>
      </w:r>
      <w:r w:rsidR="0012214D" w:rsidRPr="00E64E10">
        <w:rPr>
          <w:i/>
          <w:color w:val="000000"/>
          <w:szCs w:val="22"/>
          <w:lang w:val="lt-LT" w:eastAsia="lt-LT"/>
        </w:rPr>
        <w:t xml:space="preserve">darbdavio įmoka </w:t>
      </w:r>
      <w:r>
        <w:rPr>
          <w:i/>
          <w:color w:val="000000"/>
          <w:szCs w:val="22"/>
          <w:lang w:val="lt-LT" w:eastAsia="lt-LT"/>
        </w:rPr>
        <w:t>„</w:t>
      </w:r>
      <w:r w:rsidR="0012214D" w:rsidRPr="00E64E10">
        <w:rPr>
          <w:i/>
          <w:color w:val="000000"/>
          <w:szCs w:val="22"/>
          <w:lang w:val="lt-LT" w:eastAsia="lt-LT"/>
        </w:rPr>
        <w:t>Sodrai</w:t>
      </w:r>
      <w:r>
        <w:rPr>
          <w:i/>
          <w:color w:val="000000"/>
          <w:szCs w:val="22"/>
          <w:lang w:val="lt-LT" w:eastAsia="lt-LT"/>
        </w:rPr>
        <w:t>“</w:t>
      </w:r>
      <w:r w:rsidR="0012214D">
        <w:rPr>
          <w:i/>
          <w:color w:val="000000"/>
          <w:szCs w:val="22"/>
          <w:lang w:val="lt-LT" w:eastAsia="lt-LT"/>
        </w:rPr>
        <w:t>)</w:t>
      </w:r>
      <w:r w:rsidR="00291705" w:rsidRPr="0012214D">
        <w:rPr>
          <w:szCs w:val="24"/>
          <w:lang w:val="lt-LT"/>
        </w:rPr>
        <w:t>,</w:t>
      </w:r>
      <w:r w:rsidR="00291705">
        <w:rPr>
          <w:b/>
          <w:szCs w:val="24"/>
          <w:lang w:val="lt-LT"/>
        </w:rPr>
        <w:t xml:space="preserve"> </w:t>
      </w:r>
      <w:r w:rsidR="00291705" w:rsidRPr="00386005">
        <w:rPr>
          <w:szCs w:val="24"/>
          <w:u w:val="single"/>
          <w:lang w:val="lt-LT"/>
        </w:rPr>
        <w:t>iš jų</w:t>
      </w:r>
      <w:r w:rsidR="00952FF0" w:rsidRPr="00386005">
        <w:rPr>
          <w:u w:val="single"/>
          <w:lang w:val="lt-LT" w:eastAsia="lt-LT"/>
        </w:rPr>
        <w:t xml:space="preserve"> vykdžiusiems</w:t>
      </w:r>
      <w:r w:rsidR="00952FF0" w:rsidRPr="00D2119C">
        <w:rPr>
          <w:u w:val="single"/>
          <w:lang w:val="lt-LT" w:eastAsia="lt-LT"/>
        </w:rPr>
        <w:t xml:space="preserve"> karantino režim</w:t>
      </w:r>
      <w:r w:rsidR="00952FF0" w:rsidRPr="00574F7C">
        <w:rPr>
          <w:u w:val="single"/>
          <w:lang w:val="lt-LT" w:eastAsia="lt-LT"/>
        </w:rPr>
        <w:t>o</w:t>
      </w:r>
      <w:r w:rsidR="00952FF0" w:rsidRPr="00952FF0">
        <w:rPr>
          <w:lang w:val="lt-LT" w:eastAsia="lt-LT"/>
        </w:rPr>
        <w:t xml:space="preserve">, patvirtinto Lietuvos Respublikos Vyriausybės 2020 m. lapkričio 4 d. nutarimu Nr. 1226 „Dėl karantino Lietuvos Respublikos teritorijoje paskelbimo“, </w:t>
      </w:r>
      <w:r w:rsidR="00952FF0" w:rsidRPr="00D2119C">
        <w:rPr>
          <w:u w:val="single"/>
          <w:lang w:val="lt-LT" w:eastAsia="lt-LT"/>
        </w:rPr>
        <w:t>laikymosi kontrolę</w:t>
      </w:r>
      <w:r w:rsidR="006D5933" w:rsidRPr="00D2119C">
        <w:rPr>
          <w:szCs w:val="24"/>
          <w:u w:val="single"/>
          <w:lang w:val="lt-LT"/>
        </w:rPr>
        <w:t xml:space="preserve"> </w:t>
      </w:r>
      <w:r w:rsidR="00952FF0" w:rsidRPr="00D2119C">
        <w:rPr>
          <w:szCs w:val="24"/>
          <w:u w:val="single"/>
          <w:lang w:val="lt-LT"/>
        </w:rPr>
        <w:t>– 1</w:t>
      </w:r>
      <w:r>
        <w:rPr>
          <w:szCs w:val="24"/>
          <w:u w:val="single"/>
          <w:lang w:val="lt-LT"/>
        </w:rPr>
        <w:t> </w:t>
      </w:r>
      <w:r w:rsidR="00952FF0" w:rsidRPr="00D2119C">
        <w:rPr>
          <w:szCs w:val="24"/>
          <w:u w:val="single"/>
          <w:lang w:val="lt-LT"/>
        </w:rPr>
        <w:t>829,7 tūkst. eurų</w:t>
      </w:r>
      <w:r w:rsidR="0012214D" w:rsidRPr="0012214D">
        <w:rPr>
          <w:i/>
          <w:color w:val="000000"/>
          <w:szCs w:val="22"/>
          <w:lang w:val="lt-LT" w:eastAsia="lt-LT"/>
        </w:rPr>
        <w:t xml:space="preserve"> </w:t>
      </w:r>
      <w:r w:rsidR="00386005">
        <w:rPr>
          <w:i/>
          <w:color w:val="000000"/>
          <w:szCs w:val="22"/>
          <w:lang w:val="lt-LT" w:eastAsia="lt-LT"/>
        </w:rPr>
        <w:t>(</w:t>
      </w:r>
      <w:r w:rsidR="00577997">
        <w:rPr>
          <w:i/>
          <w:color w:val="000000"/>
          <w:szCs w:val="22"/>
          <w:lang w:val="lt-LT" w:eastAsia="lt-LT"/>
        </w:rPr>
        <w:t>1803,5</w:t>
      </w:r>
      <w:r w:rsidR="0012214D" w:rsidRPr="00E64E10">
        <w:rPr>
          <w:i/>
          <w:color w:val="000000"/>
          <w:szCs w:val="22"/>
          <w:lang w:val="lt-LT" w:eastAsia="lt-LT"/>
        </w:rPr>
        <w:t> tūkst. eurų</w:t>
      </w:r>
      <w:r>
        <w:rPr>
          <w:i/>
          <w:color w:val="000000"/>
          <w:szCs w:val="22"/>
          <w:lang w:val="lt-LT" w:eastAsia="lt-LT"/>
        </w:rPr>
        <w:t xml:space="preserve"> –</w:t>
      </w:r>
      <w:r w:rsidR="0012214D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577997">
        <w:rPr>
          <w:i/>
          <w:color w:val="000000"/>
          <w:szCs w:val="22"/>
          <w:lang w:val="lt-LT" w:eastAsia="lt-LT"/>
        </w:rPr>
        <w:t>tis ir 26,2</w:t>
      </w:r>
      <w:r w:rsidR="0012214D" w:rsidRPr="00E64E10">
        <w:rPr>
          <w:i/>
          <w:color w:val="000000"/>
          <w:szCs w:val="22"/>
          <w:lang w:val="lt-LT" w:eastAsia="lt-LT"/>
        </w:rPr>
        <w:t xml:space="preserve"> tūkst. eurų </w:t>
      </w:r>
      <w:r>
        <w:rPr>
          <w:i/>
          <w:color w:val="000000"/>
          <w:szCs w:val="22"/>
          <w:lang w:val="lt-LT" w:eastAsia="lt-LT"/>
        </w:rPr>
        <w:t xml:space="preserve">– </w:t>
      </w:r>
      <w:r w:rsidR="0012214D" w:rsidRPr="00E64E10">
        <w:rPr>
          <w:i/>
          <w:color w:val="000000"/>
          <w:szCs w:val="22"/>
          <w:lang w:val="lt-LT" w:eastAsia="lt-LT"/>
        </w:rPr>
        <w:t xml:space="preserve">darbdavio įmoka </w:t>
      </w:r>
      <w:r>
        <w:rPr>
          <w:i/>
          <w:color w:val="000000"/>
          <w:szCs w:val="22"/>
          <w:lang w:val="lt-LT" w:eastAsia="lt-LT"/>
        </w:rPr>
        <w:t>„</w:t>
      </w:r>
      <w:r w:rsidR="0012214D" w:rsidRPr="00E64E10">
        <w:rPr>
          <w:i/>
          <w:color w:val="000000"/>
          <w:szCs w:val="22"/>
          <w:lang w:val="lt-LT" w:eastAsia="lt-LT"/>
        </w:rPr>
        <w:t>Sodrai</w:t>
      </w:r>
      <w:r>
        <w:rPr>
          <w:i/>
          <w:color w:val="000000"/>
          <w:szCs w:val="22"/>
          <w:lang w:val="lt-LT" w:eastAsia="lt-LT"/>
        </w:rPr>
        <w:t>“</w:t>
      </w:r>
      <w:r w:rsidR="001637DA">
        <w:rPr>
          <w:i/>
          <w:color w:val="000000"/>
          <w:szCs w:val="22"/>
          <w:lang w:val="lt-LT" w:eastAsia="lt-LT"/>
        </w:rPr>
        <w:t>)</w:t>
      </w:r>
      <w:r w:rsidR="00952FF0">
        <w:rPr>
          <w:szCs w:val="24"/>
          <w:lang w:val="lt-LT"/>
        </w:rPr>
        <w:t>:</w:t>
      </w:r>
    </w:p>
    <w:p w:rsidR="00EF3D23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A37009">
        <w:rPr>
          <w:b/>
          <w:color w:val="000000"/>
          <w:szCs w:val="22"/>
          <w:lang w:val="lt-LT" w:eastAsia="lt-LT"/>
        </w:rPr>
        <w:t xml:space="preserve">Policijos departamentui </w:t>
      </w:r>
      <w:r w:rsidR="00E64E10" w:rsidRPr="00A37009">
        <w:rPr>
          <w:b/>
          <w:color w:val="000000"/>
          <w:szCs w:val="22"/>
          <w:lang w:val="lt-LT" w:eastAsia="lt-LT"/>
        </w:rPr>
        <w:t>prie VRM</w:t>
      </w:r>
      <w:r w:rsidR="00E64E10">
        <w:rPr>
          <w:color w:val="000000"/>
          <w:szCs w:val="22"/>
          <w:lang w:val="lt-LT" w:eastAsia="lt-LT"/>
        </w:rPr>
        <w:t xml:space="preserve"> </w:t>
      </w:r>
      <w:r>
        <w:rPr>
          <w:color w:val="000000"/>
          <w:szCs w:val="22"/>
          <w:lang w:val="lt-LT" w:eastAsia="lt-LT"/>
        </w:rPr>
        <w:t xml:space="preserve">– </w:t>
      </w:r>
      <w:r w:rsidR="0012214D" w:rsidRPr="008B1398">
        <w:rPr>
          <w:b/>
          <w:color w:val="000000"/>
          <w:szCs w:val="22"/>
          <w:lang w:val="lt-LT" w:eastAsia="lt-LT"/>
        </w:rPr>
        <w:t>1</w:t>
      </w:r>
      <w:r w:rsidR="008775DD">
        <w:rPr>
          <w:b/>
          <w:color w:val="000000"/>
          <w:szCs w:val="22"/>
          <w:lang w:val="lt-LT" w:eastAsia="lt-LT"/>
        </w:rPr>
        <w:t> </w:t>
      </w:r>
      <w:r w:rsidR="0012214D" w:rsidRPr="008B1398">
        <w:rPr>
          <w:b/>
          <w:color w:val="000000"/>
          <w:szCs w:val="22"/>
          <w:lang w:val="lt-LT" w:eastAsia="lt-LT"/>
        </w:rPr>
        <w:t>645,9</w:t>
      </w:r>
      <w:r w:rsidR="00250FFF" w:rsidRPr="008B1398">
        <w:rPr>
          <w:b/>
          <w:color w:val="000000"/>
          <w:szCs w:val="22"/>
          <w:lang w:val="lt-LT" w:eastAsia="lt-LT"/>
        </w:rPr>
        <w:t xml:space="preserve"> tūkst. eurų</w:t>
      </w:r>
      <w:r w:rsidR="008B1398">
        <w:rPr>
          <w:szCs w:val="24"/>
          <w:lang w:val="lt-LT"/>
        </w:rPr>
        <w:t xml:space="preserve"> </w:t>
      </w:r>
      <w:r w:rsidR="004508DF" w:rsidRPr="0012214D">
        <w:rPr>
          <w:szCs w:val="24"/>
          <w:lang w:val="lt-LT"/>
        </w:rPr>
        <w:t>(</w:t>
      </w:r>
      <w:r w:rsidR="00714429">
        <w:rPr>
          <w:i/>
          <w:color w:val="000000"/>
          <w:szCs w:val="22"/>
          <w:lang w:val="lt-LT" w:eastAsia="lt-LT"/>
        </w:rPr>
        <w:t>1</w:t>
      </w:r>
      <w:r w:rsidR="008775DD">
        <w:rPr>
          <w:i/>
          <w:color w:val="000000"/>
          <w:szCs w:val="22"/>
          <w:lang w:val="lt-LT" w:eastAsia="lt-LT"/>
        </w:rPr>
        <w:t> </w:t>
      </w:r>
      <w:r w:rsidR="00714429">
        <w:rPr>
          <w:i/>
          <w:color w:val="000000"/>
          <w:szCs w:val="22"/>
          <w:lang w:val="lt-LT" w:eastAsia="lt-LT"/>
        </w:rPr>
        <w:t>622,4</w:t>
      </w:r>
      <w:r w:rsidR="004508DF">
        <w:rPr>
          <w:i/>
          <w:color w:val="000000"/>
          <w:szCs w:val="22"/>
          <w:lang w:val="lt-LT" w:eastAsia="lt-LT"/>
        </w:rPr>
        <w:t xml:space="preserve"> </w:t>
      </w:r>
      <w:r w:rsidR="004508DF" w:rsidRPr="00E64E10">
        <w:rPr>
          <w:i/>
          <w:color w:val="000000"/>
          <w:szCs w:val="22"/>
          <w:lang w:val="lt-LT" w:eastAsia="lt-LT"/>
        </w:rPr>
        <w:t>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4508DF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CA61C0">
        <w:rPr>
          <w:i/>
          <w:color w:val="000000"/>
          <w:szCs w:val="22"/>
          <w:lang w:val="lt-LT" w:eastAsia="lt-LT"/>
        </w:rPr>
        <w:t>tis ir 23</w:t>
      </w:r>
      <w:r w:rsidR="004508DF">
        <w:rPr>
          <w:i/>
          <w:color w:val="000000"/>
          <w:szCs w:val="22"/>
          <w:lang w:val="lt-LT" w:eastAsia="lt-LT"/>
        </w:rPr>
        <w:t>,5</w:t>
      </w:r>
      <w:r w:rsidR="004508DF" w:rsidRPr="00E64E10">
        <w:rPr>
          <w:i/>
          <w:color w:val="000000"/>
          <w:szCs w:val="22"/>
          <w:lang w:val="lt-LT" w:eastAsia="lt-LT"/>
        </w:rPr>
        <w:t xml:space="preserve"> 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4508DF" w:rsidRPr="00E64E10">
        <w:rPr>
          <w:i/>
          <w:color w:val="000000"/>
          <w:szCs w:val="22"/>
          <w:lang w:val="lt-LT" w:eastAsia="lt-LT"/>
        </w:rPr>
        <w:t xml:space="preserve"> 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4508DF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4508DF" w:rsidRPr="00386005">
        <w:rPr>
          <w:i/>
          <w:color w:val="000000"/>
          <w:szCs w:val="22"/>
          <w:lang w:val="lt-LT" w:eastAsia="lt-LT"/>
        </w:rPr>
        <w:t>)</w:t>
      </w:r>
      <w:r w:rsidR="004508DF" w:rsidRPr="00386005">
        <w:rPr>
          <w:szCs w:val="24"/>
          <w:lang w:val="lt-LT"/>
        </w:rPr>
        <w:t>,</w:t>
      </w:r>
      <w:r w:rsidR="004508DF" w:rsidRPr="00386005">
        <w:rPr>
          <w:b/>
          <w:szCs w:val="24"/>
          <w:lang w:val="lt-LT"/>
        </w:rPr>
        <w:t xml:space="preserve"> </w:t>
      </w:r>
      <w:r w:rsidR="004508DF" w:rsidRPr="00386005">
        <w:rPr>
          <w:szCs w:val="24"/>
          <w:u w:val="single"/>
          <w:lang w:val="lt-LT"/>
        </w:rPr>
        <w:t>iš jų</w:t>
      </w:r>
      <w:r w:rsidR="004508DF" w:rsidRPr="00386005">
        <w:rPr>
          <w:u w:val="single"/>
          <w:lang w:val="lt-LT" w:eastAsia="lt-LT"/>
        </w:rPr>
        <w:t xml:space="preserve"> vykdžiusiems</w:t>
      </w:r>
      <w:r w:rsidR="004508DF" w:rsidRPr="00D2119C">
        <w:rPr>
          <w:u w:val="single"/>
          <w:lang w:val="lt-LT" w:eastAsia="lt-LT"/>
        </w:rPr>
        <w:t xml:space="preserve"> karantino režim</w:t>
      </w:r>
      <w:r w:rsidR="004508DF" w:rsidRPr="004508DF">
        <w:rPr>
          <w:u w:val="single"/>
          <w:lang w:val="lt-LT" w:eastAsia="lt-LT"/>
        </w:rPr>
        <w:t>o</w:t>
      </w:r>
      <w:r w:rsidR="004508DF">
        <w:rPr>
          <w:lang w:val="lt-LT" w:eastAsia="lt-LT"/>
        </w:rPr>
        <w:t xml:space="preserve"> </w:t>
      </w:r>
      <w:r w:rsidR="004508DF" w:rsidRPr="00D2119C">
        <w:rPr>
          <w:u w:val="single"/>
          <w:lang w:val="lt-LT" w:eastAsia="lt-LT"/>
        </w:rPr>
        <w:t>laikymosi kontrolę</w:t>
      </w:r>
      <w:r w:rsidR="004508DF" w:rsidRPr="00D2119C">
        <w:rPr>
          <w:szCs w:val="24"/>
          <w:u w:val="single"/>
          <w:lang w:val="lt-LT"/>
        </w:rPr>
        <w:t xml:space="preserve"> </w:t>
      </w:r>
      <w:r w:rsidR="00CA61C0">
        <w:rPr>
          <w:szCs w:val="24"/>
          <w:u w:val="single"/>
          <w:lang w:val="lt-LT"/>
        </w:rPr>
        <w:t>– 1</w:t>
      </w:r>
      <w:r w:rsidR="008775DD">
        <w:rPr>
          <w:szCs w:val="24"/>
          <w:u w:val="single"/>
          <w:lang w:val="lt-LT"/>
        </w:rPr>
        <w:t> </w:t>
      </w:r>
      <w:r w:rsidR="00CA61C0">
        <w:rPr>
          <w:szCs w:val="24"/>
          <w:u w:val="single"/>
          <w:lang w:val="lt-LT"/>
        </w:rPr>
        <w:t>209,9</w:t>
      </w:r>
      <w:r w:rsidR="004508DF" w:rsidRPr="00D2119C">
        <w:rPr>
          <w:szCs w:val="24"/>
          <w:u w:val="single"/>
          <w:lang w:val="lt-LT"/>
        </w:rPr>
        <w:t xml:space="preserve"> tūkst. eurų</w:t>
      </w:r>
      <w:r w:rsidR="004508DF" w:rsidRPr="0012214D">
        <w:rPr>
          <w:i/>
          <w:color w:val="000000"/>
          <w:szCs w:val="22"/>
          <w:lang w:val="lt-LT" w:eastAsia="lt-LT"/>
        </w:rPr>
        <w:t xml:space="preserve"> </w:t>
      </w:r>
      <w:r w:rsidR="004508DF">
        <w:rPr>
          <w:i/>
          <w:color w:val="000000"/>
          <w:szCs w:val="22"/>
          <w:lang w:val="lt-LT" w:eastAsia="lt-LT"/>
        </w:rPr>
        <w:t>(</w:t>
      </w:r>
      <w:r w:rsidR="00CA61C0">
        <w:rPr>
          <w:i/>
          <w:color w:val="000000"/>
          <w:szCs w:val="22"/>
          <w:lang w:val="lt-LT" w:eastAsia="lt-LT"/>
        </w:rPr>
        <w:t>1</w:t>
      </w:r>
      <w:r w:rsidR="008775DD">
        <w:rPr>
          <w:i/>
          <w:color w:val="000000"/>
          <w:szCs w:val="22"/>
          <w:lang w:val="lt-LT" w:eastAsia="lt-LT"/>
        </w:rPr>
        <w:t> </w:t>
      </w:r>
      <w:r w:rsidR="00CA61C0">
        <w:rPr>
          <w:i/>
          <w:color w:val="000000"/>
          <w:szCs w:val="22"/>
          <w:lang w:val="lt-LT" w:eastAsia="lt-LT"/>
        </w:rPr>
        <w:t>192,6</w:t>
      </w:r>
      <w:r w:rsidR="004508DF" w:rsidRPr="00E64E10">
        <w:rPr>
          <w:i/>
          <w:color w:val="000000"/>
          <w:szCs w:val="22"/>
          <w:lang w:val="lt-LT" w:eastAsia="lt-LT"/>
        </w:rPr>
        <w:t xml:space="preserve"> 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4508DF" w:rsidRPr="00E64E10">
        <w:rPr>
          <w:i/>
          <w:color w:val="000000"/>
          <w:szCs w:val="22"/>
          <w:lang w:val="lt-LT" w:eastAsia="lt-LT"/>
        </w:rPr>
        <w:t>darbo užmokes</w:t>
      </w:r>
      <w:r w:rsidR="00CA61C0">
        <w:rPr>
          <w:i/>
          <w:color w:val="000000"/>
          <w:szCs w:val="22"/>
          <w:lang w:val="lt-LT" w:eastAsia="lt-LT"/>
        </w:rPr>
        <w:t>tis ir 17,3</w:t>
      </w:r>
      <w:r w:rsidR="004508DF" w:rsidRPr="00E64E10">
        <w:rPr>
          <w:i/>
          <w:color w:val="000000"/>
          <w:szCs w:val="22"/>
          <w:lang w:val="lt-LT" w:eastAsia="lt-LT"/>
        </w:rPr>
        <w:t xml:space="preserve"> 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4508DF" w:rsidRPr="00E64E10">
        <w:rPr>
          <w:i/>
          <w:color w:val="000000"/>
          <w:szCs w:val="22"/>
          <w:lang w:val="lt-LT" w:eastAsia="lt-LT"/>
        </w:rPr>
        <w:t xml:space="preserve"> 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4508DF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4508DF">
        <w:rPr>
          <w:i/>
          <w:color w:val="000000"/>
          <w:szCs w:val="22"/>
          <w:lang w:val="lt-LT" w:eastAsia="lt-LT"/>
        </w:rPr>
        <w:t>)</w:t>
      </w:r>
      <w:r w:rsidR="006202B9">
        <w:rPr>
          <w:color w:val="000000"/>
          <w:szCs w:val="22"/>
          <w:lang w:val="lt-LT" w:eastAsia="lt-LT"/>
        </w:rPr>
        <w:t>;</w:t>
      </w:r>
    </w:p>
    <w:p w:rsidR="00CA61C0" w:rsidRPr="00CA61C0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CA61C0">
        <w:rPr>
          <w:b/>
          <w:color w:val="000000"/>
          <w:szCs w:val="22"/>
          <w:lang w:val="lt-LT" w:eastAsia="lt-LT"/>
        </w:rPr>
        <w:t xml:space="preserve">Priešgaisrinės apsaugos ir gelbėjimo departamentui </w:t>
      </w:r>
      <w:r w:rsidR="00E64E10" w:rsidRPr="00CA61C0">
        <w:rPr>
          <w:b/>
          <w:color w:val="000000"/>
          <w:szCs w:val="22"/>
          <w:lang w:val="lt-LT" w:eastAsia="lt-LT"/>
        </w:rPr>
        <w:t>prie VRM</w:t>
      </w:r>
      <w:r w:rsidR="00E64E10">
        <w:rPr>
          <w:color w:val="000000"/>
          <w:szCs w:val="22"/>
          <w:lang w:val="lt-LT" w:eastAsia="lt-LT"/>
        </w:rPr>
        <w:t xml:space="preserve"> </w:t>
      </w:r>
      <w:r>
        <w:rPr>
          <w:color w:val="000000"/>
          <w:szCs w:val="22"/>
          <w:lang w:val="lt-LT" w:eastAsia="lt-LT"/>
        </w:rPr>
        <w:t xml:space="preserve">– </w:t>
      </w:r>
      <w:r w:rsidR="00CA61C0">
        <w:rPr>
          <w:b/>
          <w:color w:val="000000"/>
          <w:szCs w:val="22"/>
          <w:lang w:val="lt-LT" w:eastAsia="lt-LT"/>
        </w:rPr>
        <w:t>486,4</w:t>
      </w:r>
      <w:r w:rsidR="008B1398" w:rsidRPr="008B1398">
        <w:rPr>
          <w:b/>
          <w:color w:val="000000"/>
          <w:szCs w:val="22"/>
          <w:lang w:val="lt-LT" w:eastAsia="lt-LT"/>
        </w:rPr>
        <w:t xml:space="preserve"> tūkst. eurų</w:t>
      </w:r>
      <w:r w:rsidR="008B1398">
        <w:rPr>
          <w:szCs w:val="24"/>
          <w:lang w:val="lt-LT"/>
        </w:rPr>
        <w:t xml:space="preserve"> </w:t>
      </w:r>
      <w:r w:rsidR="008B1398" w:rsidRPr="0012214D">
        <w:rPr>
          <w:szCs w:val="24"/>
          <w:lang w:val="lt-LT"/>
        </w:rPr>
        <w:t>(</w:t>
      </w:r>
      <w:r w:rsidR="00CA61C0">
        <w:rPr>
          <w:i/>
          <w:color w:val="000000"/>
          <w:szCs w:val="22"/>
          <w:lang w:val="lt-LT" w:eastAsia="lt-LT"/>
        </w:rPr>
        <w:t>479,4</w:t>
      </w:r>
      <w:r w:rsidR="008B1398">
        <w:rPr>
          <w:i/>
          <w:color w:val="000000"/>
          <w:szCs w:val="22"/>
          <w:lang w:val="lt-LT" w:eastAsia="lt-LT"/>
        </w:rPr>
        <w:t xml:space="preserve"> </w:t>
      </w:r>
      <w:r w:rsidR="008B1398" w:rsidRPr="00E64E10">
        <w:rPr>
          <w:i/>
          <w:color w:val="000000"/>
          <w:szCs w:val="22"/>
          <w:lang w:val="lt-LT" w:eastAsia="lt-LT"/>
        </w:rPr>
        <w:t xml:space="preserve">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64E10">
        <w:rPr>
          <w:i/>
          <w:color w:val="000000"/>
          <w:szCs w:val="22"/>
          <w:lang w:val="lt-LT" w:eastAsia="lt-LT"/>
        </w:rPr>
        <w:t>darbo užmokes</w:t>
      </w:r>
      <w:r w:rsidR="00CA61C0">
        <w:rPr>
          <w:i/>
          <w:color w:val="000000"/>
          <w:szCs w:val="22"/>
          <w:lang w:val="lt-LT" w:eastAsia="lt-LT"/>
        </w:rPr>
        <w:t>tis ir 7</w:t>
      </w:r>
      <w:r w:rsidR="008B1398" w:rsidRPr="00E64E10">
        <w:rPr>
          <w:i/>
          <w:color w:val="000000"/>
          <w:szCs w:val="22"/>
          <w:lang w:val="lt-LT" w:eastAsia="lt-LT"/>
        </w:rPr>
        <w:t xml:space="preserve"> 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64E10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8B1398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8B1398">
        <w:rPr>
          <w:i/>
          <w:color w:val="000000"/>
          <w:szCs w:val="22"/>
          <w:lang w:val="lt-LT" w:eastAsia="lt-LT"/>
        </w:rPr>
        <w:t>)</w:t>
      </w:r>
      <w:r w:rsidR="008B1398" w:rsidRPr="0012214D">
        <w:rPr>
          <w:szCs w:val="24"/>
          <w:lang w:val="lt-LT"/>
        </w:rPr>
        <w:t>,</w:t>
      </w:r>
      <w:r w:rsidR="008B1398">
        <w:rPr>
          <w:b/>
          <w:szCs w:val="24"/>
          <w:lang w:val="lt-LT"/>
        </w:rPr>
        <w:t xml:space="preserve"> </w:t>
      </w:r>
      <w:r w:rsidR="008B1398" w:rsidRPr="00574F7C">
        <w:rPr>
          <w:szCs w:val="24"/>
          <w:u w:val="single"/>
          <w:lang w:val="lt-LT"/>
        </w:rPr>
        <w:t>iš jų</w:t>
      </w:r>
      <w:r w:rsidR="008B1398" w:rsidRPr="00574F7C">
        <w:rPr>
          <w:u w:val="single"/>
          <w:lang w:val="lt-LT" w:eastAsia="lt-LT"/>
        </w:rPr>
        <w:t xml:space="preserve"> vykdžiusiems karantino režimo laikymosi kontrolę</w:t>
      </w:r>
      <w:r w:rsidR="008B1398" w:rsidRPr="00574F7C">
        <w:rPr>
          <w:szCs w:val="24"/>
          <w:u w:val="single"/>
          <w:lang w:val="lt-LT"/>
        </w:rPr>
        <w:t xml:space="preserve"> </w:t>
      </w:r>
      <w:r w:rsidR="00CA61C0" w:rsidRPr="00574F7C">
        <w:rPr>
          <w:szCs w:val="24"/>
          <w:u w:val="single"/>
          <w:lang w:val="lt-LT"/>
        </w:rPr>
        <w:t>– 69,8</w:t>
      </w:r>
      <w:r w:rsidR="008B1398" w:rsidRPr="00574F7C">
        <w:rPr>
          <w:szCs w:val="24"/>
          <w:u w:val="single"/>
          <w:lang w:val="lt-LT"/>
        </w:rPr>
        <w:t xml:space="preserve"> tūkst. eurų</w:t>
      </w:r>
      <w:r w:rsidR="008B1398" w:rsidRPr="0012214D">
        <w:rPr>
          <w:i/>
          <w:color w:val="000000"/>
          <w:szCs w:val="22"/>
          <w:lang w:val="lt-LT" w:eastAsia="lt-LT"/>
        </w:rPr>
        <w:t xml:space="preserve"> </w:t>
      </w:r>
      <w:r w:rsidR="008B1398">
        <w:rPr>
          <w:i/>
          <w:color w:val="000000"/>
          <w:szCs w:val="22"/>
          <w:lang w:val="lt-LT" w:eastAsia="lt-LT"/>
        </w:rPr>
        <w:t>(</w:t>
      </w:r>
      <w:r w:rsidR="00CA61C0">
        <w:rPr>
          <w:i/>
          <w:color w:val="000000"/>
          <w:szCs w:val="22"/>
          <w:lang w:val="lt-LT" w:eastAsia="lt-LT"/>
        </w:rPr>
        <w:t>68,8</w:t>
      </w:r>
      <w:r w:rsidR="008B1398" w:rsidRPr="00E64E10">
        <w:rPr>
          <w:i/>
          <w:color w:val="000000"/>
          <w:szCs w:val="22"/>
          <w:lang w:val="lt-LT" w:eastAsia="lt-LT"/>
        </w:rPr>
        <w:t> 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8B1398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CA61C0">
        <w:rPr>
          <w:i/>
          <w:color w:val="000000"/>
          <w:szCs w:val="22"/>
          <w:lang w:val="lt-LT" w:eastAsia="lt-LT"/>
        </w:rPr>
        <w:t>tis ir 1</w:t>
      </w:r>
      <w:r w:rsidR="00CA61C0" w:rsidRPr="00CA61C0">
        <w:rPr>
          <w:i/>
          <w:color w:val="000000"/>
          <w:szCs w:val="22"/>
          <w:lang w:val="lt-LT" w:eastAsia="lt-LT"/>
        </w:rPr>
        <w:t xml:space="preserve"> </w:t>
      </w:r>
      <w:r w:rsidR="00CA61C0" w:rsidRPr="00E64E10">
        <w:rPr>
          <w:i/>
          <w:color w:val="000000"/>
          <w:szCs w:val="22"/>
          <w:lang w:val="lt-LT" w:eastAsia="lt-LT"/>
        </w:rPr>
        <w:t xml:space="preserve">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CA61C0" w:rsidRPr="00E64E10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CA61C0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CA61C0">
        <w:rPr>
          <w:i/>
          <w:color w:val="000000"/>
          <w:szCs w:val="22"/>
          <w:lang w:val="lt-LT" w:eastAsia="lt-LT"/>
        </w:rPr>
        <w:t>)</w:t>
      </w:r>
      <w:r w:rsidR="00CA61C0">
        <w:rPr>
          <w:color w:val="000000"/>
          <w:szCs w:val="22"/>
          <w:lang w:val="lt-LT" w:eastAsia="lt-LT"/>
        </w:rPr>
        <w:t>;</w:t>
      </w:r>
    </w:p>
    <w:p w:rsidR="006202B9" w:rsidRPr="00250FFF" w:rsidRDefault="00EF3D23" w:rsidP="00873F81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EF5511">
        <w:rPr>
          <w:b/>
          <w:color w:val="000000"/>
          <w:szCs w:val="22"/>
          <w:lang w:val="lt-LT" w:eastAsia="lt-LT"/>
        </w:rPr>
        <w:t xml:space="preserve">Valstybės sienos apsaugos tarnybai </w:t>
      </w:r>
      <w:r w:rsidR="00E64E10" w:rsidRPr="00EF5511">
        <w:rPr>
          <w:b/>
          <w:color w:val="000000"/>
          <w:szCs w:val="22"/>
          <w:lang w:val="lt-LT" w:eastAsia="lt-LT"/>
        </w:rPr>
        <w:t>prie VRM</w:t>
      </w:r>
      <w:r w:rsidR="00E64E10">
        <w:rPr>
          <w:color w:val="000000"/>
          <w:szCs w:val="22"/>
          <w:lang w:val="lt-LT" w:eastAsia="lt-LT"/>
        </w:rPr>
        <w:t xml:space="preserve"> </w:t>
      </w:r>
      <w:r w:rsidR="00250FFF">
        <w:rPr>
          <w:color w:val="000000"/>
          <w:szCs w:val="22"/>
          <w:lang w:val="lt-LT" w:eastAsia="lt-LT"/>
        </w:rPr>
        <w:t xml:space="preserve">– </w:t>
      </w:r>
      <w:r w:rsidR="00EF5511">
        <w:rPr>
          <w:b/>
          <w:color w:val="000000"/>
          <w:szCs w:val="22"/>
          <w:lang w:val="lt-LT" w:eastAsia="lt-LT"/>
        </w:rPr>
        <w:t>530,2</w:t>
      </w:r>
      <w:r w:rsidR="008B1398" w:rsidRPr="008B1398">
        <w:rPr>
          <w:b/>
          <w:color w:val="000000"/>
          <w:szCs w:val="22"/>
          <w:lang w:val="lt-LT" w:eastAsia="lt-LT"/>
        </w:rPr>
        <w:t xml:space="preserve"> tūkst. eurų</w:t>
      </w:r>
      <w:r w:rsidR="008B1398">
        <w:rPr>
          <w:szCs w:val="24"/>
          <w:lang w:val="lt-LT"/>
        </w:rPr>
        <w:t xml:space="preserve"> </w:t>
      </w:r>
      <w:r w:rsidR="008B1398" w:rsidRPr="0012214D">
        <w:rPr>
          <w:szCs w:val="24"/>
          <w:lang w:val="lt-LT"/>
        </w:rPr>
        <w:t>(</w:t>
      </w:r>
      <w:r w:rsidR="00EF5511">
        <w:rPr>
          <w:i/>
          <w:color w:val="000000"/>
          <w:szCs w:val="22"/>
          <w:lang w:val="lt-LT" w:eastAsia="lt-LT"/>
        </w:rPr>
        <w:t>522,6</w:t>
      </w:r>
      <w:r w:rsidR="008B1398">
        <w:rPr>
          <w:i/>
          <w:color w:val="000000"/>
          <w:szCs w:val="22"/>
          <w:lang w:val="lt-LT" w:eastAsia="lt-LT"/>
        </w:rPr>
        <w:t xml:space="preserve"> </w:t>
      </w:r>
      <w:r w:rsidR="008B1398" w:rsidRPr="00E64E10">
        <w:rPr>
          <w:i/>
          <w:color w:val="000000"/>
          <w:szCs w:val="22"/>
          <w:lang w:val="lt-LT" w:eastAsia="lt-LT"/>
        </w:rPr>
        <w:t>tūkst. eurų</w:t>
      </w:r>
      <w:r w:rsidR="008775DD">
        <w:rPr>
          <w:i/>
          <w:color w:val="000000"/>
          <w:szCs w:val="22"/>
          <w:lang w:val="lt-LT" w:eastAsia="lt-LT"/>
        </w:rPr>
        <w:t> –</w:t>
      </w:r>
      <w:r w:rsidR="008B1398" w:rsidRPr="00E64E10">
        <w:rPr>
          <w:i/>
          <w:color w:val="000000"/>
          <w:szCs w:val="22"/>
          <w:lang w:val="lt-LT" w:eastAsia="lt-LT"/>
        </w:rPr>
        <w:t xml:space="preserve"> darbo užmokes</w:t>
      </w:r>
      <w:r w:rsidR="00EF5511">
        <w:rPr>
          <w:i/>
          <w:color w:val="000000"/>
          <w:szCs w:val="22"/>
          <w:lang w:val="lt-LT" w:eastAsia="lt-LT"/>
        </w:rPr>
        <w:t>tis ir 7,6</w:t>
      </w:r>
      <w:r w:rsidR="008B1398" w:rsidRPr="00E64E10">
        <w:rPr>
          <w:i/>
          <w:color w:val="000000"/>
          <w:szCs w:val="22"/>
          <w:lang w:val="lt-LT" w:eastAsia="lt-LT"/>
        </w:rPr>
        <w:t xml:space="preserve"> 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64E10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8B1398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8B1398">
        <w:rPr>
          <w:i/>
          <w:color w:val="000000"/>
          <w:szCs w:val="22"/>
          <w:lang w:val="lt-LT" w:eastAsia="lt-LT"/>
        </w:rPr>
        <w:t>)</w:t>
      </w:r>
      <w:r w:rsidR="008B1398" w:rsidRPr="0012214D">
        <w:rPr>
          <w:szCs w:val="24"/>
          <w:lang w:val="lt-LT"/>
        </w:rPr>
        <w:t>,</w:t>
      </w:r>
      <w:r w:rsidR="008B1398">
        <w:rPr>
          <w:b/>
          <w:szCs w:val="24"/>
          <w:lang w:val="lt-LT"/>
        </w:rPr>
        <w:t xml:space="preserve"> </w:t>
      </w:r>
      <w:r w:rsidR="008B1398" w:rsidRPr="00574F7C">
        <w:rPr>
          <w:szCs w:val="24"/>
          <w:u w:val="single"/>
          <w:lang w:val="lt-LT"/>
        </w:rPr>
        <w:t>iš jų</w:t>
      </w:r>
      <w:r w:rsidR="008B1398" w:rsidRPr="00574F7C">
        <w:rPr>
          <w:u w:val="single"/>
          <w:lang w:val="lt-LT" w:eastAsia="lt-LT"/>
        </w:rPr>
        <w:t xml:space="preserve"> vykdžiusiems</w:t>
      </w:r>
      <w:r w:rsidR="008B1398" w:rsidRPr="00D2119C">
        <w:rPr>
          <w:u w:val="single"/>
          <w:lang w:val="lt-LT" w:eastAsia="lt-LT"/>
        </w:rPr>
        <w:t xml:space="preserve"> karantino </w:t>
      </w:r>
      <w:r w:rsidR="008B1398" w:rsidRPr="00574F7C">
        <w:rPr>
          <w:u w:val="single"/>
          <w:lang w:val="lt-LT" w:eastAsia="lt-LT"/>
        </w:rPr>
        <w:t>režimo laikymosi kontrolę</w:t>
      </w:r>
      <w:r w:rsidR="008B1398" w:rsidRPr="00574F7C">
        <w:rPr>
          <w:szCs w:val="24"/>
          <w:u w:val="single"/>
          <w:lang w:val="lt-LT"/>
        </w:rPr>
        <w:t xml:space="preserve"> </w:t>
      </w:r>
      <w:r w:rsidR="00EF5511" w:rsidRPr="00574F7C">
        <w:rPr>
          <w:szCs w:val="24"/>
          <w:u w:val="single"/>
          <w:lang w:val="lt-LT"/>
        </w:rPr>
        <w:t>– 530,2</w:t>
      </w:r>
      <w:r w:rsidR="008B1398" w:rsidRPr="00574F7C">
        <w:rPr>
          <w:szCs w:val="24"/>
          <w:u w:val="single"/>
          <w:lang w:val="lt-LT"/>
        </w:rPr>
        <w:t xml:space="preserve"> tūkst. eurų</w:t>
      </w:r>
      <w:r w:rsidR="008B1398" w:rsidRPr="0012214D">
        <w:rPr>
          <w:i/>
          <w:color w:val="000000"/>
          <w:szCs w:val="22"/>
          <w:lang w:val="lt-LT" w:eastAsia="lt-LT"/>
        </w:rPr>
        <w:t xml:space="preserve"> </w:t>
      </w:r>
      <w:r w:rsidR="008B1398">
        <w:rPr>
          <w:i/>
          <w:color w:val="000000"/>
          <w:szCs w:val="22"/>
          <w:lang w:val="lt-LT" w:eastAsia="lt-LT"/>
        </w:rPr>
        <w:t>(</w:t>
      </w:r>
      <w:r w:rsidR="00EF5511">
        <w:rPr>
          <w:i/>
          <w:color w:val="000000"/>
          <w:szCs w:val="22"/>
          <w:lang w:val="lt-LT" w:eastAsia="lt-LT"/>
        </w:rPr>
        <w:t>522,6</w:t>
      </w:r>
      <w:r w:rsidR="008B1398" w:rsidRPr="00E64E10">
        <w:rPr>
          <w:i/>
          <w:color w:val="000000"/>
          <w:szCs w:val="22"/>
          <w:lang w:val="lt-LT" w:eastAsia="lt-LT"/>
        </w:rPr>
        <w:t xml:space="preserve"> 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64E10">
        <w:rPr>
          <w:i/>
          <w:color w:val="000000"/>
          <w:szCs w:val="22"/>
          <w:lang w:val="lt-LT" w:eastAsia="lt-LT"/>
        </w:rPr>
        <w:t>darbo užmokes</w:t>
      </w:r>
      <w:r w:rsidR="00EF5511">
        <w:rPr>
          <w:i/>
          <w:color w:val="000000"/>
          <w:szCs w:val="22"/>
          <w:lang w:val="lt-LT" w:eastAsia="lt-LT"/>
        </w:rPr>
        <w:t>tis ir 7,6</w:t>
      </w:r>
      <w:r w:rsidR="00574F7C">
        <w:rPr>
          <w:i/>
          <w:color w:val="000000"/>
          <w:szCs w:val="22"/>
          <w:lang w:val="lt-LT" w:eastAsia="lt-LT"/>
        </w:rPr>
        <w:t> </w:t>
      </w:r>
      <w:r w:rsidR="008B1398" w:rsidRPr="00E64E10">
        <w:rPr>
          <w:i/>
          <w:color w:val="000000"/>
          <w:szCs w:val="22"/>
          <w:lang w:val="lt-LT" w:eastAsia="lt-LT"/>
        </w:rPr>
        <w:t xml:space="preserve">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64E10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8B1398" w:rsidRPr="00E64E10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8B1398">
        <w:rPr>
          <w:i/>
          <w:color w:val="000000"/>
          <w:szCs w:val="22"/>
          <w:lang w:val="lt-LT" w:eastAsia="lt-LT"/>
        </w:rPr>
        <w:t>)</w:t>
      </w:r>
      <w:r w:rsidR="006202B9">
        <w:rPr>
          <w:color w:val="000000"/>
          <w:szCs w:val="22"/>
          <w:lang w:val="lt-LT" w:eastAsia="lt-LT"/>
        </w:rPr>
        <w:t>;</w:t>
      </w:r>
    </w:p>
    <w:p w:rsidR="006202B9" w:rsidRPr="00EF5511" w:rsidRDefault="00EF3D23" w:rsidP="004A5CDB">
      <w:pPr>
        <w:pStyle w:val="Sraopastraipa"/>
        <w:numPr>
          <w:ilvl w:val="0"/>
          <w:numId w:val="4"/>
        </w:numPr>
        <w:ind w:left="714" w:hanging="357"/>
        <w:jc w:val="both"/>
        <w:rPr>
          <w:szCs w:val="24"/>
          <w:lang w:val="lt-LT"/>
        </w:rPr>
      </w:pPr>
      <w:r w:rsidRPr="00B73B0B">
        <w:rPr>
          <w:b/>
          <w:color w:val="000000"/>
          <w:szCs w:val="22"/>
          <w:lang w:val="lt-LT" w:eastAsia="lt-LT"/>
        </w:rPr>
        <w:t>V</w:t>
      </w:r>
      <w:r w:rsidR="00250FFF" w:rsidRPr="00B73B0B">
        <w:rPr>
          <w:b/>
          <w:color w:val="000000"/>
          <w:szCs w:val="22"/>
          <w:lang w:val="lt-LT" w:eastAsia="lt-LT"/>
        </w:rPr>
        <w:t>iešojo saugumo</w:t>
      </w:r>
      <w:r w:rsidRPr="00B73B0B">
        <w:rPr>
          <w:b/>
          <w:color w:val="000000"/>
          <w:szCs w:val="22"/>
          <w:lang w:val="lt-LT" w:eastAsia="lt-LT"/>
        </w:rPr>
        <w:t xml:space="preserve"> tarnybai </w:t>
      </w:r>
      <w:r w:rsidR="00E64E10" w:rsidRPr="00B73B0B">
        <w:rPr>
          <w:b/>
          <w:color w:val="000000"/>
          <w:szCs w:val="22"/>
          <w:lang w:val="lt-LT" w:eastAsia="lt-LT"/>
        </w:rPr>
        <w:t>prie VRM</w:t>
      </w:r>
      <w:r w:rsidR="00E64E10" w:rsidRPr="00EF5511">
        <w:rPr>
          <w:color w:val="000000"/>
          <w:szCs w:val="22"/>
          <w:lang w:val="lt-LT" w:eastAsia="lt-LT"/>
        </w:rPr>
        <w:t xml:space="preserve"> </w:t>
      </w:r>
      <w:r w:rsidR="00250FFF" w:rsidRPr="00EF5511">
        <w:rPr>
          <w:color w:val="000000"/>
          <w:szCs w:val="22"/>
          <w:lang w:val="lt-LT" w:eastAsia="lt-LT"/>
        </w:rPr>
        <w:t xml:space="preserve">– </w:t>
      </w:r>
      <w:r w:rsidR="00EF5511" w:rsidRPr="00EF5511">
        <w:rPr>
          <w:b/>
          <w:color w:val="000000"/>
          <w:szCs w:val="22"/>
          <w:lang w:val="lt-LT" w:eastAsia="lt-LT"/>
        </w:rPr>
        <w:t>25,5</w:t>
      </w:r>
      <w:r w:rsidR="008B1398" w:rsidRPr="00EF5511">
        <w:rPr>
          <w:b/>
          <w:color w:val="000000"/>
          <w:szCs w:val="22"/>
          <w:lang w:val="lt-LT" w:eastAsia="lt-LT"/>
        </w:rPr>
        <w:t xml:space="preserve"> tūkst. eurų</w:t>
      </w:r>
      <w:r w:rsidR="008B1398" w:rsidRPr="00EF5511">
        <w:rPr>
          <w:szCs w:val="24"/>
          <w:lang w:val="lt-LT"/>
        </w:rPr>
        <w:t xml:space="preserve"> (</w:t>
      </w:r>
      <w:r w:rsidR="00EF5511" w:rsidRPr="00EF5511">
        <w:rPr>
          <w:i/>
          <w:color w:val="000000"/>
          <w:szCs w:val="22"/>
          <w:lang w:val="lt-LT" w:eastAsia="lt-LT"/>
        </w:rPr>
        <w:t>25,1</w:t>
      </w:r>
      <w:r w:rsidR="008B1398" w:rsidRPr="00EF5511">
        <w:rPr>
          <w:i/>
          <w:color w:val="000000"/>
          <w:szCs w:val="22"/>
          <w:lang w:val="lt-LT" w:eastAsia="lt-LT"/>
        </w:rPr>
        <w:t xml:space="preserve"> 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F5511">
        <w:rPr>
          <w:i/>
          <w:color w:val="000000"/>
          <w:szCs w:val="22"/>
          <w:lang w:val="lt-LT" w:eastAsia="lt-LT"/>
        </w:rPr>
        <w:t>darbo užmokes</w:t>
      </w:r>
      <w:r w:rsidR="00EF5511" w:rsidRPr="00EF5511">
        <w:rPr>
          <w:i/>
          <w:color w:val="000000"/>
          <w:szCs w:val="22"/>
          <w:lang w:val="lt-LT" w:eastAsia="lt-LT"/>
        </w:rPr>
        <w:t>tis ir 0,4</w:t>
      </w:r>
      <w:r w:rsidR="008B1398" w:rsidRPr="00EF5511">
        <w:rPr>
          <w:i/>
          <w:color w:val="000000"/>
          <w:szCs w:val="22"/>
          <w:lang w:val="lt-LT" w:eastAsia="lt-LT"/>
        </w:rPr>
        <w:t xml:space="preserve"> 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F5511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8B1398" w:rsidRPr="00EF5511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8B1398" w:rsidRPr="00EF5511">
        <w:rPr>
          <w:i/>
          <w:color w:val="000000"/>
          <w:szCs w:val="22"/>
          <w:lang w:val="lt-LT" w:eastAsia="lt-LT"/>
        </w:rPr>
        <w:t>)</w:t>
      </w:r>
      <w:r w:rsidR="008B1398" w:rsidRPr="00EF5511">
        <w:rPr>
          <w:szCs w:val="24"/>
          <w:lang w:val="lt-LT"/>
        </w:rPr>
        <w:t>,</w:t>
      </w:r>
      <w:r w:rsidR="008B1398" w:rsidRPr="00EF5511">
        <w:rPr>
          <w:b/>
          <w:szCs w:val="24"/>
          <w:lang w:val="lt-LT"/>
        </w:rPr>
        <w:t xml:space="preserve"> </w:t>
      </w:r>
      <w:r w:rsidR="008B1398" w:rsidRPr="00574F7C">
        <w:rPr>
          <w:szCs w:val="24"/>
          <w:u w:val="single"/>
          <w:lang w:val="lt-LT"/>
        </w:rPr>
        <w:t>iš jų</w:t>
      </w:r>
      <w:r w:rsidR="008B1398" w:rsidRPr="00574F7C">
        <w:rPr>
          <w:u w:val="single"/>
          <w:lang w:val="lt-LT" w:eastAsia="lt-LT"/>
        </w:rPr>
        <w:t xml:space="preserve"> vykdžiusiems</w:t>
      </w:r>
      <w:r w:rsidR="008B1398" w:rsidRPr="00EF5511">
        <w:rPr>
          <w:u w:val="single"/>
          <w:lang w:val="lt-LT" w:eastAsia="lt-LT"/>
        </w:rPr>
        <w:t xml:space="preserve"> karantino režimo</w:t>
      </w:r>
      <w:r w:rsidR="008B1398" w:rsidRPr="00EF5511">
        <w:rPr>
          <w:lang w:val="lt-LT" w:eastAsia="lt-LT"/>
        </w:rPr>
        <w:t xml:space="preserve"> </w:t>
      </w:r>
      <w:r w:rsidR="008B1398" w:rsidRPr="00EF5511">
        <w:rPr>
          <w:u w:val="single"/>
          <w:lang w:val="lt-LT" w:eastAsia="lt-LT"/>
        </w:rPr>
        <w:t>laikymosi kontrolę</w:t>
      </w:r>
      <w:r w:rsidR="008B1398" w:rsidRPr="00EF5511">
        <w:rPr>
          <w:szCs w:val="24"/>
          <w:u w:val="single"/>
          <w:lang w:val="lt-LT"/>
        </w:rPr>
        <w:t xml:space="preserve"> </w:t>
      </w:r>
      <w:r w:rsidR="00EF5511" w:rsidRPr="00EF5511">
        <w:rPr>
          <w:szCs w:val="24"/>
          <w:u w:val="single"/>
          <w:lang w:val="lt-LT"/>
        </w:rPr>
        <w:t>– 19,8</w:t>
      </w:r>
      <w:r w:rsidR="008B1398" w:rsidRPr="00EF5511">
        <w:rPr>
          <w:szCs w:val="24"/>
          <w:u w:val="single"/>
          <w:lang w:val="lt-LT"/>
        </w:rPr>
        <w:t xml:space="preserve"> tūkst. eurų</w:t>
      </w:r>
      <w:r w:rsidR="00574F7C">
        <w:rPr>
          <w:i/>
          <w:color w:val="000000"/>
          <w:szCs w:val="22"/>
          <w:lang w:val="lt-LT" w:eastAsia="lt-LT"/>
        </w:rPr>
        <w:t xml:space="preserve"> (</w:t>
      </w:r>
      <w:r w:rsidR="00EF5511" w:rsidRPr="00EF5511">
        <w:rPr>
          <w:i/>
          <w:color w:val="000000"/>
          <w:szCs w:val="22"/>
          <w:lang w:val="lt-LT" w:eastAsia="lt-LT"/>
        </w:rPr>
        <w:t xml:space="preserve">19,5 </w:t>
      </w:r>
      <w:r w:rsidR="008B1398" w:rsidRPr="00EF5511">
        <w:rPr>
          <w:i/>
          <w:color w:val="000000"/>
          <w:szCs w:val="22"/>
          <w:lang w:val="lt-LT" w:eastAsia="lt-LT"/>
        </w:rPr>
        <w:t>tūkst. eurų</w:t>
      </w:r>
      <w:r w:rsidR="008775DD">
        <w:rPr>
          <w:i/>
          <w:color w:val="000000"/>
          <w:szCs w:val="22"/>
          <w:lang w:val="lt-LT" w:eastAsia="lt-LT"/>
        </w:rPr>
        <w:t xml:space="preserve"> –</w:t>
      </w:r>
      <w:r w:rsidR="008B1398" w:rsidRPr="00EF5511">
        <w:rPr>
          <w:i/>
          <w:color w:val="000000"/>
          <w:szCs w:val="22"/>
          <w:lang w:val="lt-LT" w:eastAsia="lt-LT"/>
        </w:rPr>
        <w:t xml:space="preserve"> darbo užmokes</w:t>
      </w:r>
      <w:r w:rsidR="00EF5511" w:rsidRPr="00EF5511">
        <w:rPr>
          <w:i/>
          <w:color w:val="000000"/>
          <w:szCs w:val="22"/>
          <w:lang w:val="lt-LT" w:eastAsia="lt-LT"/>
        </w:rPr>
        <w:t>tis ir 0,3</w:t>
      </w:r>
      <w:r w:rsidR="008B1398" w:rsidRPr="00EF5511">
        <w:rPr>
          <w:i/>
          <w:color w:val="000000"/>
          <w:szCs w:val="22"/>
          <w:lang w:val="lt-LT" w:eastAsia="lt-LT"/>
        </w:rPr>
        <w:t xml:space="preserve"> tūkst. eurų </w:t>
      </w:r>
      <w:r w:rsidR="008775DD">
        <w:rPr>
          <w:i/>
          <w:color w:val="000000"/>
          <w:szCs w:val="22"/>
          <w:lang w:val="lt-LT" w:eastAsia="lt-LT"/>
        </w:rPr>
        <w:t xml:space="preserve">– </w:t>
      </w:r>
      <w:r w:rsidR="008B1398" w:rsidRPr="00EF5511">
        <w:rPr>
          <w:i/>
          <w:color w:val="000000"/>
          <w:szCs w:val="22"/>
          <w:lang w:val="lt-LT" w:eastAsia="lt-LT"/>
        </w:rPr>
        <w:t xml:space="preserve">darbdavio įmoka </w:t>
      </w:r>
      <w:r w:rsidR="008775DD">
        <w:rPr>
          <w:i/>
          <w:color w:val="000000"/>
          <w:szCs w:val="22"/>
          <w:lang w:val="lt-LT" w:eastAsia="lt-LT"/>
        </w:rPr>
        <w:t>„</w:t>
      </w:r>
      <w:r w:rsidR="008B1398" w:rsidRPr="00EF5511">
        <w:rPr>
          <w:i/>
          <w:color w:val="000000"/>
          <w:szCs w:val="22"/>
          <w:lang w:val="lt-LT" w:eastAsia="lt-LT"/>
        </w:rPr>
        <w:t>Sodrai</w:t>
      </w:r>
      <w:r w:rsidR="008775DD">
        <w:rPr>
          <w:i/>
          <w:color w:val="000000"/>
          <w:szCs w:val="22"/>
          <w:lang w:val="lt-LT" w:eastAsia="lt-LT"/>
        </w:rPr>
        <w:t>“</w:t>
      </w:r>
      <w:r w:rsidR="008B1398" w:rsidRPr="00EF5511">
        <w:rPr>
          <w:i/>
          <w:color w:val="000000"/>
          <w:szCs w:val="22"/>
          <w:lang w:val="lt-LT" w:eastAsia="lt-LT"/>
        </w:rPr>
        <w:t>)</w:t>
      </w:r>
      <w:r w:rsidR="008B1398" w:rsidRPr="00EF5511">
        <w:rPr>
          <w:color w:val="000000"/>
          <w:szCs w:val="22"/>
          <w:lang w:val="lt-LT" w:eastAsia="lt-LT"/>
        </w:rPr>
        <w:t>.</w:t>
      </w:r>
    </w:p>
    <w:p w:rsidR="004D56D5" w:rsidRPr="000B5597" w:rsidRDefault="00B61643" w:rsidP="00F9785F">
      <w:pPr>
        <w:spacing w:line="276" w:lineRule="auto"/>
        <w:ind w:firstLine="720"/>
        <w:jc w:val="both"/>
        <w:rPr>
          <w:szCs w:val="24"/>
          <w:lang w:val="lt-LT"/>
        </w:rPr>
      </w:pPr>
      <w:r>
        <w:rPr>
          <w:szCs w:val="24"/>
          <w:lang w:val="lt-LT"/>
        </w:rPr>
        <w:t>PRIDEDAMA.</w:t>
      </w:r>
      <w:r w:rsidR="002A7D37">
        <w:rPr>
          <w:szCs w:val="24"/>
          <w:lang w:val="lt-LT"/>
        </w:rPr>
        <w:t xml:space="preserve"> 4 lapai</w:t>
      </w:r>
      <w:r w:rsidR="000B5597" w:rsidRPr="000B5597">
        <w:rPr>
          <w:szCs w:val="24"/>
          <w:lang w:val="lt-LT"/>
        </w:rPr>
        <w:t>.</w:t>
      </w:r>
    </w:p>
    <w:p w:rsidR="00074213" w:rsidRDefault="00074213" w:rsidP="003F5926">
      <w:pPr>
        <w:ind w:firstLine="720"/>
        <w:jc w:val="both"/>
        <w:rPr>
          <w:szCs w:val="24"/>
          <w:lang w:val="lt-LT"/>
        </w:rPr>
      </w:pPr>
    </w:p>
    <w:p w:rsidR="00B157FF" w:rsidRPr="003F5926" w:rsidRDefault="00B157FF" w:rsidP="003F5926">
      <w:pPr>
        <w:ind w:firstLine="720"/>
        <w:jc w:val="both"/>
        <w:rPr>
          <w:szCs w:val="24"/>
          <w:lang w:val="lt-LT"/>
        </w:rPr>
      </w:pPr>
    </w:p>
    <w:p w:rsidR="008775DD" w:rsidRPr="003F5926" w:rsidRDefault="008775DD" w:rsidP="003F5926">
      <w:pPr>
        <w:ind w:firstLine="720"/>
        <w:jc w:val="both"/>
        <w:rPr>
          <w:szCs w:val="24"/>
          <w:lang w:val="lt-LT"/>
        </w:rPr>
      </w:pPr>
    </w:p>
    <w:p w:rsidR="00DA2F04" w:rsidRDefault="00DA2F04" w:rsidP="000847E0">
      <w:pPr>
        <w:spacing w:line="276" w:lineRule="auto"/>
        <w:contextualSpacing/>
      </w:pPr>
      <w:r w:rsidRPr="00EA1212">
        <w:rPr>
          <w:lang w:val="lt-LT"/>
        </w:rPr>
        <w:t>Vidaus reikalų ministrė</w:t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Pr="00D92EF4">
        <w:tab/>
      </w:r>
      <w:r w:rsidR="0012214D">
        <w:tab/>
      </w:r>
      <w:r w:rsidR="0012214D">
        <w:tab/>
        <w:t xml:space="preserve">        </w:t>
      </w:r>
      <w:r w:rsidR="007C0E5A">
        <w:t xml:space="preserve">        </w:t>
      </w:r>
      <w:r w:rsidR="0012214D">
        <w:t xml:space="preserve"> Agnė Bilotaitė</w:t>
      </w:r>
    </w:p>
    <w:p w:rsidR="00B157FF" w:rsidRPr="003F5926" w:rsidRDefault="00B157FF" w:rsidP="003F5926">
      <w:pPr>
        <w:rPr>
          <w:szCs w:val="24"/>
        </w:rPr>
      </w:pPr>
    </w:p>
    <w:p w:rsidR="000847E0" w:rsidRPr="003F5926" w:rsidRDefault="000847E0" w:rsidP="003F5926">
      <w:pPr>
        <w:rPr>
          <w:szCs w:val="24"/>
        </w:rPr>
      </w:pPr>
    </w:p>
    <w:p w:rsidR="00716D5D" w:rsidRPr="00DA2F04" w:rsidRDefault="00716D5D" w:rsidP="000847E0">
      <w:pPr>
        <w:spacing w:line="276" w:lineRule="auto"/>
      </w:pPr>
      <w:r>
        <w:t xml:space="preserve">Vilma Morkūnaitė, </w:t>
      </w:r>
      <w:r w:rsidR="00C85049">
        <w:t>tel</w:t>
      </w:r>
      <w:r w:rsidR="00BE5E1C">
        <w:t>.</w:t>
      </w:r>
      <w:r w:rsidR="00C85049">
        <w:t xml:space="preserve"> (8 5) </w:t>
      </w:r>
      <w:r>
        <w:t>271 8371, el. p. vilma.morkunaite</w:t>
      </w:r>
      <w:r w:rsidRPr="00676A7B">
        <w:t>@vrm.lt</w:t>
      </w:r>
    </w:p>
    <w:sectPr w:rsidR="00716D5D" w:rsidRPr="00DA2F04" w:rsidSect="00535B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567" w:bottom="709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816" w:rsidRDefault="00D64816" w:rsidP="00DB30A6">
      <w:r>
        <w:separator/>
      </w:r>
    </w:p>
  </w:endnote>
  <w:endnote w:type="continuationSeparator" w:id="0">
    <w:p w:rsidR="00D64816" w:rsidRDefault="00D64816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C63" w:rsidRDefault="001D0C63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C63" w:rsidRDefault="001D0C63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Lentelstinklelis"/>
      <w:tblW w:w="91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534"/>
    </w:tblGrid>
    <w:tr w:rsidR="005C4059" w:rsidTr="009148A5">
      <w:trPr>
        <w:trHeight w:val="712"/>
      </w:trPr>
      <w:tc>
        <w:tcPr>
          <w:tcW w:w="6663" w:type="dxa"/>
        </w:tcPr>
        <w:p w:rsidR="005C4059" w:rsidRDefault="005B2EC1" w:rsidP="002A2934">
          <w:pPr>
            <w:pStyle w:val="Porat"/>
            <w:rPr>
              <w:lang w:val="lt-LT"/>
            </w:rPr>
          </w:pPr>
        </w:p>
      </w:tc>
      <w:tc>
        <w:tcPr>
          <w:tcW w:w="2534" w:type="dxa"/>
        </w:tcPr>
        <w:p w:rsidR="005C4059" w:rsidRDefault="005B2EC1" w:rsidP="00D97282">
          <w:pPr>
            <w:pStyle w:val="Porat"/>
            <w:ind w:left="-106" w:right="-203" w:hanging="2"/>
            <w:rPr>
              <w:lang w:val="lt-LT"/>
            </w:rPr>
          </w:pPr>
        </w:p>
      </w:tc>
    </w:tr>
  </w:tbl>
  <w:p w:rsidR="005C4059" w:rsidRDefault="005B2EC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816" w:rsidRDefault="00D64816" w:rsidP="00DB30A6">
      <w:r>
        <w:separator/>
      </w:r>
    </w:p>
  </w:footnote>
  <w:footnote w:type="continuationSeparator" w:id="0">
    <w:p w:rsidR="00D64816" w:rsidRDefault="00D64816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FC" w:rsidRDefault="00F611A9" w:rsidP="00BA5CF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15384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15384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A5CFC" w:rsidRDefault="005B2EC1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C63" w:rsidRDefault="001D0C63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5902386"/>
      <w:docPartObj>
        <w:docPartGallery w:val="Page Numbers (Top of Page)"/>
        <w:docPartUnique/>
      </w:docPartObj>
    </w:sdtPr>
    <w:sdtEndPr/>
    <w:sdtContent>
      <w:p w:rsidR="00E82B37" w:rsidRDefault="005B2EC1">
        <w:pPr>
          <w:pStyle w:val="Antrats"/>
          <w:jc w:val="center"/>
        </w:pPr>
      </w:p>
    </w:sdtContent>
  </w:sdt>
  <w:p w:rsidR="00E82B37" w:rsidRDefault="00E82B3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7B22"/>
    <w:multiLevelType w:val="hybridMultilevel"/>
    <w:tmpl w:val="2B9C5C1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D84B36"/>
    <w:multiLevelType w:val="hybridMultilevel"/>
    <w:tmpl w:val="DAFA64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627FE"/>
    <w:multiLevelType w:val="hybridMultilevel"/>
    <w:tmpl w:val="AA96C13E"/>
    <w:lvl w:ilvl="0" w:tplc="3CA2A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836055"/>
    <w:multiLevelType w:val="hybridMultilevel"/>
    <w:tmpl w:val="BFB4E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CB6FE1"/>
    <w:multiLevelType w:val="hybridMultilevel"/>
    <w:tmpl w:val="B16885D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D4DCC"/>
    <w:multiLevelType w:val="hybridMultilevel"/>
    <w:tmpl w:val="CB8E9F6E"/>
    <w:lvl w:ilvl="0" w:tplc="E28CCB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0AAF"/>
    <w:multiLevelType w:val="hybridMultilevel"/>
    <w:tmpl w:val="2A94FA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19B"/>
    <w:rsid w:val="00006D43"/>
    <w:rsid w:val="00007049"/>
    <w:rsid w:val="00011E16"/>
    <w:rsid w:val="00013382"/>
    <w:rsid w:val="00014308"/>
    <w:rsid w:val="0004399A"/>
    <w:rsid w:val="000556D1"/>
    <w:rsid w:val="0005618E"/>
    <w:rsid w:val="000564BA"/>
    <w:rsid w:val="00056CC2"/>
    <w:rsid w:val="000631CC"/>
    <w:rsid w:val="00070876"/>
    <w:rsid w:val="000726EE"/>
    <w:rsid w:val="000740D0"/>
    <w:rsid w:val="00074213"/>
    <w:rsid w:val="000742EB"/>
    <w:rsid w:val="000847E0"/>
    <w:rsid w:val="00084BC0"/>
    <w:rsid w:val="00085A86"/>
    <w:rsid w:val="000911B6"/>
    <w:rsid w:val="000A3D72"/>
    <w:rsid w:val="000B1170"/>
    <w:rsid w:val="000B32CF"/>
    <w:rsid w:val="000B5597"/>
    <w:rsid w:val="000B6FAB"/>
    <w:rsid w:val="000C6FB8"/>
    <w:rsid w:val="000D6441"/>
    <w:rsid w:val="000E0E50"/>
    <w:rsid w:val="000E4D38"/>
    <w:rsid w:val="000E63B0"/>
    <w:rsid w:val="000E66B9"/>
    <w:rsid w:val="000E7FD4"/>
    <w:rsid w:val="000F225E"/>
    <w:rsid w:val="00110887"/>
    <w:rsid w:val="001168BF"/>
    <w:rsid w:val="00116C09"/>
    <w:rsid w:val="00116FE4"/>
    <w:rsid w:val="00117E07"/>
    <w:rsid w:val="0012214D"/>
    <w:rsid w:val="00124F29"/>
    <w:rsid w:val="001448EF"/>
    <w:rsid w:val="00145B92"/>
    <w:rsid w:val="0015089F"/>
    <w:rsid w:val="00151A7A"/>
    <w:rsid w:val="0015350F"/>
    <w:rsid w:val="001544F9"/>
    <w:rsid w:val="001637DA"/>
    <w:rsid w:val="001811FE"/>
    <w:rsid w:val="0018574D"/>
    <w:rsid w:val="00190E46"/>
    <w:rsid w:val="0019136B"/>
    <w:rsid w:val="00196A23"/>
    <w:rsid w:val="001A2FAC"/>
    <w:rsid w:val="001B7828"/>
    <w:rsid w:val="001C7DCE"/>
    <w:rsid w:val="001D0C63"/>
    <w:rsid w:val="001D7F5F"/>
    <w:rsid w:val="001E5836"/>
    <w:rsid w:val="001F5416"/>
    <w:rsid w:val="00210474"/>
    <w:rsid w:val="002109EB"/>
    <w:rsid w:val="002174A5"/>
    <w:rsid w:val="0022110A"/>
    <w:rsid w:val="00232169"/>
    <w:rsid w:val="00233B1A"/>
    <w:rsid w:val="002371A5"/>
    <w:rsid w:val="00244472"/>
    <w:rsid w:val="00250239"/>
    <w:rsid w:val="002505FD"/>
    <w:rsid w:val="00250FFF"/>
    <w:rsid w:val="0025508D"/>
    <w:rsid w:val="0025599E"/>
    <w:rsid w:val="00257E52"/>
    <w:rsid w:val="00260D79"/>
    <w:rsid w:val="00263408"/>
    <w:rsid w:val="00265030"/>
    <w:rsid w:val="0027685B"/>
    <w:rsid w:val="00280F08"/>
    <w:rsid w:val="00281CE2"/>
    <w:rsid w:val="00284784"/>
    <w:rsid w:val="002901DF"/>
    <w:rsid w:val="00291705"/>
    <w:rsid w:val="00292BCE"/>
    <w:rsid w:val="0029527A"/>
    <w:rsid w:val="002A1AC8"/>
    <w:rsid w:val="002A1D2F"/>
    <w:rsid w:val="002A2934"/>
    <w:rsid w:val="002A36C7"/>
    <w:rsid w:val="002A7D37"/>
    <w:rsid w:val="002D5FE6"/>
    <w:rsid w:val="002E0BEA"/>
    <w:rsid w:val="002E6AB3"/>
    <w:rsid w:val="002F1172"/>
    <w:rsid w:val="003027D1"/>
    <w:rsid w:val="003079BC"/>
    <w:rsid w:val="00311806"/>
    <w:rsid w:val="003214F0"/>
    <w:rsid w:val="003329AD"/>
    <w:rsid w:val="00341F61"/>
    <w:rsid w:val="003433DC"/>
    <w:rsid w:val="0036304B"/>
    <w:rsid w:val="00367DD0"/>
    <w:rsid w:val="00371333"/>
    <w:rsid w:val="00374BCC"/>
    <w:rsid w:val="00375287"/>
    <w:rsid w:val="0038476D"/>
    <w:rsid w:val="00386005"/>
    <w:rsid w:val="003A12D0"/>
    <w:rsid w:val="003A1691"/>
    <w:rsid w:val="003A1DF7"/>
    <w:rsid w:val="003A5BA2"/>
    <w:rsid w:val="003A62EA"/>
    <w:rsid w:val="003B5896"/>
    <w:rsid w:val="003C08AD"/>
    <w:rsid w:val="003C0B00"/>
    <w:rsid w:val="003D0748"/>
    <w:rsid w:val="003E197A"/>
    <w:rsid w:val="003E223E"/>
    <w:rsid w:val="003E783D"/>
    <w:rsid w:val="003F3684"/>
    <w:rsid w:val="003F5926"/>
    <w:rsid w:val="00402D81"/>
    <w:rsid w:val="00405628"/>
    <w:rsid w:val="00406021"/>
    <w:rsid w:val="00410E40"/>
    <w:rsid w:val="0041457A"/>
    <w:rsid w:val="00424F5A"/>
    <w:rsid w:val="00430B3D"/>
    <w:rsid w:val="004372D1"/>
    <w:rsid w:val="0044009C"/>
    <w:rsid w:val="00447EC5"/>
    <w:rsid w:val="004508DF"/>
    <w:rsid w:val="00457D50"/>
    <w:rsid w:val="004635B0"/>
    <w:rsid w:val="00466836"/>
    <w:rsid w:val="00472CA7"/>
    <w:rsid w:val="0047498C"/>
    <w:rsid w:val="00481545"/>
    <w:rsid w:val="004862F1"/>
    <w:rsid w:val="004908D4"/>
    <w:rsid w:val="0049407B"/>
    <w:rsid w:val="004974CE"/>
    <w:rsid w:val="00497BF0"/>
    <w:rsid w:val="004B0541"/>
    <w:rsid w:val="004C2429"/>
    <w:rsid w:val="004C604A"/>
    <w:rsid w:val="004D2862"/>
    <w:rsid w:val="004D2CCA"/>
    <w:rsid w:val="004D56D5"/>
    <w:rsid w:val="004D6274"/>
    <w:rsid w:val="004E4017"/>
    <w:rsid w:val="004E4D56"/>
    <w:rsid w:val="004E5BA6"/>
    <w:rsid w:val="004F4C9D"/>
    <w:rsid w:val="005233CD"/>
    <w:rsid w:val="0052414F"/>
    <w:rsid w:val="005257ED"/>
    <w:rsid w:val="0053108B"/>
    <w:rsid w:val="00535BDF"/>
    <w:rsid w:val="00542AC9"/>
    <w:rsid w:val="00551E70"/>
    <w:rsid w:val="005521B0"/>
    <w:rsid w:val="00553BA6"/>
    <w:rsid w:val="00560C30"/>
    <w:rsid w:val="0056326F"/>
    <w:rsid w:val="00566704"/>
    <w:rsid w:val="00573EB9"/>
    <w:rsid w:val="00574F7C"/>
    <w:rsid w:val="00576662"/>
    <w:rsid w:val="00576A7D"/>
    <w:rsid w:val="00577997"/>
    <w:rsid w:val="00593337"/>
    <w:rsid w:val="005A0D67"/>
    <w:rsid w:val="005A1DD7"/>
    <w:rsid w:val="005A2731"/>
    <w:rsid w:val="005A4144"/>
    <w:rsid w:val="005B2475"/>
    <w:rsid w:val="005B25D4"/>
    <w:rsid w:val="005B2EC1"/>
    <w:rsid w:val="005B4A18"/>
    <w:rsid w:val="005C6497"/>
    <w:rsid w:val="005C7A79"/>
    <w:rsid w:val="005D05C1"/>
    <w:rsid w:val="005D0B3B"/>
    <w:rsid w:val="005E10E4"/>
    <w:rsid w:val="005E20E9"/>
    <w:rsid w:val="005F1B73"/>
    <w:rsid w:val="005F21C8"/>
    <w:rsid w:val="005F2D7B"/>
    <w:rsid w:val="005F44C2"/>
    <w:rsid w:val="005F5EA9"/>
    <w:rsid w:val="005F7536"/>
    <w:rsid w:val="0060060E"/>
    <w:rsid w:val="006053AF"/>
    <w:rsid w:val="006173AB"/>
    <w:rsid w:val="006202B9"/>
    <w:rsid w:val="006210AA"/>
    <w:rsid w:val="00621B8F"/>
    <w:rsid w:val="0063025D"/>
    <w:rsid w:val="006337D5"/>
    <w:rsid w:val="00633D0D"/>
    <w:rsid w:val="00634605"/>
    <w:rsid w:val="00643FEC"/>
    <w:rsid w:val="006453B7"/>
    <w:rsid w:val="00647FF2"/>
    <w:rsid w:val="0065053C"/>
    <w:rsid w:val="00671E65"/>
    <w:rsid w:val="00673CD0"/>
    <w:rsid w:val="00676A7B"/>
    <w:rsid w:val="00685390"/>
    <w:rsid w:val="00687A38"/>
    <w:rsid w:val="00687F4A"/>
    <w:rsid w:val="00695D66"/>
    <w:rsid w:val="00696990"/>
    <w:rsid w:val="006A043C"/>
    <w:rsid w:val="006B1275"/>
    <w:rsid w:val="006B5495"/>
    <w:rsid w:val="006C116F"/>
    <w:rsid w:val="006C2D6F"/>
    <w:rsid w:val="006C3F23"/>
    <w:rsid w:val="006C7DDB"/>
    <w:rsid w:val="006D5933"/>
    <w:rsid w:val="006E51B6"/>
    <w:rsid w:val="006E676F"/>
    <w:rsid w:val="006E79DD"/>
    <w:rsid w:val="006F3647"/>
    <w:rsid w:val="00702449"/>
    <w:rsid w:val="00714429"/>
    <w:rsid w:val="00714A73"/>
    <w:rsid w:val="00715384"/>
    <w:rsid w:val="007168AD"/>
    <w:rsid w:val="00716D5D"/>
    <w:rsid w:val="007241C8"/>
    <w:rsid w:val="0073097E"/>
    <w:rsid w:val="0073629D"/>
    <w:rsid w:val="007411D9"/>
    <w:rsid w:val="00742219"/>
    <w:rsid w:val="00750316"/>
    <w:rsid w:val="00750E53"/>
    <w:rsid w:val="00753C0E"/>
    <w:rsid w:val="00761066"/>
    <w:rsid w:val="00764A24"/>
    <w:rsid w:val="00765E44"/>
    <w:rsid w:val="0077071D"/>
    <w:rsid w:val="0077411F"/>
    <w:rsid w:val="00774928"/>
    <w:rsid w:val="00776979"/>
    <w:rsid w:val="007858AF"/>
    <w:rsid w:val="007953E2"/>
    <w:rsid w:val="007976F5"/>
    <w:rsid w:val="007A20F0"/>
    <w:rsid w:val="007A5379"/>
    <w:rsid w:val="007A7950"/>
    <w:rsid w:val="007B51BF"/>
    <w:rsid w:val="007C0E5A"/>
    <w:rsid w:val="007C52F4"/>
    <w:rsid w:val="007D070D"/>
    <w:rsid w:val="007D2A73"/>
    <w:rsid w:val="007D6630"/>
    <w:rsid w:val="007D7FD7"/>
    <w:rsid w:val="007E1484"/>
    <w:rsid w:val="007E1A5A"/>
    <w:rsid w:val="007E5F77"/>
    <w:rsid w:val="007F0292"/>
    <w:rsid w:val="007F64FB"/>
    <w:rsid w:val="007F67B8"/>
    <w:rsid w:val="0080073C"/>
    <w:rsid w:val="00801B4F"/>
    <w:rsid w:val="00802E62"/>
    <w:rsid w:val="00803E65"/>
    <w:rsid w:val="0081296B"/>
    <w:rsid w:val="00816ECD"/>
    <w:rsid w:val="00821AE9"/>
    <w:rsid w:val="00821F92"/>
    <w:rsid w:val="00827901"/>
    <w:rsid w:val="0083636B"/>
    <w:rsid w:val="008532AF"/>
    <w:rsid w:val="008574E3"/>
    <w:rsid w:val="00866417"/>
    <w:rsid w:val="008678EB"/>
    <w:rsid w:val="00873761"/>
    <w:rsid w:val="00873F81"/>
    <w:rsid w:val="0087651F"/>
    <w:rsid w:val="008775DD"/>
    <w:rsid w:val="008844CC"/>
    <w:rsid w:val="00890899"/>
    <w:rsid w:val="008931C4"/>
    <w:rsid w:val="00894197"/>
    <w:rsid w:val="008A1D41"/>
    <w:rsid w:val="008B1398"/>
    <w:rsid w:val="008B288A"/>
    <w:rsid w:val="008B2BE3"/>
    <w:rsid w:val="008C041D"/>
    <w:rsid w:val="008C20CB"/>
    <w:rsid w:val="008C2329"/>
    <w:rsid w:val="008C2BB4"/>
    <w:rsid w:val="008C75BB"/>
    <w:rsid w:val="008D1E98"/>
    <w:rsid w:val="008D238E"/>
    <w:rsid w:val="008D77A3"/>
    <w:rsid w:val="008E6D49"/>
    <w:rsid w:val="008F421B"/>
    <w:rsid w:val="008F5BDC"/>
    <w:rsid w:val="00901AF0"/>
    <w:rsid w:val="009046FB"/>
    <w:rsid w:val="00911428"/>
    <w:rsid w:val="00912486"/>
    <w:rsid w:val="009131BC"/>
    <w:rsid w:val="009148A5"/>
    <w:rsid w:val="00916A5D"/>
    <w:rsid w:val="00930C2B"/>
    <w:rsid w:val="009333A2"/>
    <w:rsid w:val="00935F50"/>
    <w:rsid w:val="00952FF0"/>
    <w:rsid w:val="009535AE"/>
    <w:rsid w:val="00953FD1"/>
    <w:rsid w:val="009621BC"/>
    <w:rsid w:val="00963217"/>
    <w:rsid w:val="00972EC1"/>
    <w:rsid w:val="009745E8"/>
    <w:rsid w:val="009862F8"/>
    <w:rsid w:val="0098692C"/>
    <w:rsid w:val="009945B6"/>
    <w:rsid w:val="009A0D0C"/>
    <w:rsid w:val="009B1982"/>
    <w:rsid w:val="009B1FEA"/>
    <w:rsid w:val="009B39BC"/>
    <w:rsid w:val="009B488F"/>
    <w:rsid w:val="009B7AE2"/>
    <w:rsid w:val="009C4897"/>
    <w:rsid w:val="009D478C"/>
    <w:rsid w:val="009D6259"/>
    <w:rsid w:val="009D714E"/>
    <w:rsid w:val="009E2260"/>
    <w:rsid w:val="009E2E8B"/>
    <w:rsid w:val="009E37FA"/>
    <w:rsid w:val="009F260E"/>
    <w:rsid w:val="009F4B91"/>
    <w:rsid w:val="00A019D2"/>
    <w:rsid w:val="00A06C76"/>
    <w:rsid w:val="00A12DD7"/>
    <w:rsid w:val="00A138C8"/>
    <w:rsid w:val="00A2022E"/>
    <w:rsid w:val="00A235AF"/>
    <w:rsid w:val="00A23905"/>
    <w:rsid w:val="00A2595E"/>
    <w:rsid w:val="00A328EA"/>
    <w:rsid w:val="00A3336A"/>
    <w:rsid w:val="00A37009"/>
    <w:rsid w:val="00A407D2"/>
    <w:rsid w:val="00A41320"/>
    <w:rsid w:val="00A52E6F"/>
    <w:rsid w:val="00A54214"/>
    <w:rsid w:val="00A6404D"/>
    <w:rsid w:val="00A67106"/>
    <w:rsid w:val="00A74A71"/>
    <w:rsid w:val="00A80DF8"/>
    <w:rsid w:val="00A824C2"/>
    <w:rsid w:val="00A84A97"/>
    <w:rsid w:val="00A873EE"/>
    <w:rsid w:val="00A90883"/>
    <w:rsid w:val="00A95703"/>
    <w:rsid w:val="00AA1D82"/>
    <w:rsid w:val="00AA3784"/>
    <w:rsid w:val="00AB09E0"/>
    <w:rsid w:val="00AC13AE"/>
    <w:rsid w:val="00AC1BB7"/>
    <w:rsid w:val="00AC3E0A"/>
    <w:rsid w:val="00AD5AE5"/>
    <w:rsid w:val="00AE050A"/>
    <w:rsid w:val="00AE10B4"/>
    <w:rsid w:val="00AE78A8"/>
    <w:rsid w:val="00AF262B"/>
    <w:rsid w:val="00AF35A6"/>
    <w:rsid w:val="00B06041"/>
    <w:rsid w:val="00B110EF"/>
    <w:rsid w:val="00B1331B"/>
    <w:rsid w:val="00B157FF"/>
    <w:rsid w:val="00B21ACD"/>
    <w:rsid w:val="00B22EB1"/>
    <w:rsid w:val="00B4063A"/>
    <w:rsid w:val="00B61643"/>
    <w:rsid w:val="00B63B10"/>
    <w:rsid w:val="00B63E63"/>
    <w:rsid w:val="00B6651E"/>
    <w:rsid w:val="00B73B0B"/>
    <w:rsid w:val="00B8485F"/>
    <w:rsid w:val="00BA6294"/>
    <w:rsid w:val="00BA6683"/>
    <w:rsid w:val="00BB1043"/>
    <w:rsid w:val="00BB1EF1"/>
    <w:rsid w:val="00BC11EC"/>
    <w:rsid w:val="00BC363F"/>
    <w:rsid w:val="00BC6476"/>
    <w:rsid w:val="00BC65CD"/>
    <w:rsid w:val="00BD08E7"/>
    <w:rsid w:val="00BD3EC4"/>
    <w:rsid w:val="00BD7DA7"/>
    <w:rsid w:val="00BE163F"/>
    <w:rsid w:val="00BE50AE"/>
    <w:rsid w:val="00BE5990"/>
    <w:rsid w:val="00BE5E1C"/>
    <w:rsid w:val="00BF0DE6"/>
    <w:rsid w:val="00BF3D5C"/>
    <w:rsid w:val="00BF62B1"/>
    <w:rsid w:val="00C00E89"/>
    <w:rsid w:val="00C0356F"/>
    <w:rsid w:val="00C05687"/>
    <w:rsid w:val="00C13A54"/>
    <w:rsid w:val="00C21A07"/>
    <w:rsid w:val="00C34941"/>
    <w:rsid w:val="00C3704F"/>
    <w:rsid w:val="00C37354"/>
    <w:rsid w:val="00C40DEE"/>
    <w:rsid w:val="00C41A30"/>
    <w:rsid w:val="00C44AA1"/>
    <w:rsid w:val="00C50582"/>
    <w:rsid w:val="00C5299B"/>
    <w:rsid w:val="00C530A2"/>
    <w:rsid w:val="00C53308"/>
    <w:rsid w:val="00C54817"/>
    <w:rsid w:val="00C603AC"/>
    <w:rsid w:val="00C73069"/>
    <w:rsid w:val="00C75AE5"/>
    <w:rsid w:val="00C85049"/>
    <w:rsid w:val="00C85BE0"/>
    <w:rsid w:val="00C879FD"/>
    <w:rsid w:val="00C90D11"/>
    <w:rsid w:val="00C95BEE"/>
    <w:rsid w:val="00C962FF"/>
    <w:rsid w:val="00CA61C0"/>
    <w:rsid w:val="00CB0B59"/>
    <w:rsid w:val="00CB1655"/>
    <w:rsid w:val="00CB3384"/>
    <w:rsid w:val="00CB5125"/>
    <w:rsid w:val="00CB608C"/>
    <w:rsid w:val="00CB76DC"/>
    <w:rsid w:val="00CC0C11"/>
    <w:rsid w:val="00CC45F9"/>
    <w:rsid w:val="00CD1DFB"/>
    <w:rsid w:val="00CD658C"/>
    <w:rsid w:val="00CE315C"/>
    <w:rsid w:val="00CE4F9F"/>
    <w:rsid w:val="00D11CD6"/>
    <w:rsid w:val="00D16BB3"/>
    <w:rsid w:val="00D17D14"/>
    <w:rsid w:val="00D2119C"/>
    <w:rsid w:val="00D23837"/>
    <w:rsid w:val="00D2561D"/>
    <w:rsid w:val="00D301BA"/>
    <w:rsid w:val="00D37518"/>
    <w:rsid w:val="00D402EF"/>
    <w:rsid w:val="00D42AE6"/>
    <w:rsid w:val="00D43BA2"/>
    <w:rsid w:val="00D51FDD"/>
    <w:rsid w:val="00D57127"/>
    <w:rsid w:val="00D57507"/>
    <w:rsid w:val="00D64816"/>
    <w:rsid w:val="00D66C81"/>
    <w:rsid w:val="00D76ABE"/>
    <w:rsid w:val="00D80E20"/>
    <w:rsid w:val="00D84279"/>
    <w:rsid w:val="00D8774A"/>
    <w:rsid w:val="00D91C76"/>
    <w:rsid w:val="00D97282"/>
    <w:rsid w:val="00DA2F04"/>
    <w:rsid w:val="00DA4EFB"/>
    <w:rsid w:val="00DA7774"/>
    <w:rsid w:val="00DB30A6"/>
    <w:rsid w:val="00DB7BD3"/>
    <w:rsid w:val="00DC21D7"/>
    <w:rsid w:val="00DD1997"/>
    <w:rsid w:val="00DD559E"/>
    <w:rsid w:val="00DE2660"/>
    <w:rsid w:val="00DE4C88"/>
    <w:rsid w:val="00DF5769"/>
    <w:rsid w:val="00DF7D39"/>
    <w:rsid w:val="00E011EC"/>
    <w:rsid w:val="00E11C65"/>
    <w:rsid w:val="00E12BDD"/>
    <w:rsid w:val="00E13D68"/>
    <w:rsid w:val="00E146D5"/>
    <w:rsid w:val="00E14F92"/>
    <w:rsid w:val="00E14FFB"/>
    <w:rsid w:val="00E375E2"/>
    <w:rsid w:val="00E422E5"/>
    <w:rsid w:val="00E46F74"/>
    <w:rsid w:val="00E47BA3"/>
    <w:rsid w:val="00E51E7A"/>
    <w:rsid w:val="00E64E10"/>
    <w:rsid w:val="00E652C3"/>
    <w:rsid w:val="00E72347"/>
    <w:rsid w:val="00E82B37"/>
    <w:rsid w:val="00E833C9"/>
    <w:rsid w:val="00E8391B"/>
    <w:rsid w:val="00E866C4"/>
    <w:rsid w:val="00E929CD"/>
    <w:rsid w:val="00E92F3C"/>
    <w:rsid w:val="00EA119B"/>
    <w:rsid w:val="00EA1212"/>
    <w:rsid w:val="00EB08A7"/>
    <w:rsid w:val="00EC0CD9"/>
    <w:rsid w:val="00EC2428"/>
    <w:rsid w:val="00EC33BE"/>
    <w:rsid w:val="00ED31D8"/>
    <w:rsid w:val="00EE2858"/>
    <w:rsid w:val="00EF3D23"/>
    <w:rsid w:val="00EF4A68"/>
    <w:rsid w:val="00EF5511"/>
    <w:rsid w:val="00EF6E19"/>
    <w:rsid w:val="00F0720A"/>
    <w:rsid w:val="00F1482F"/>
    <w:rsid w:val="00F31EF0"/>
    <w:rsid w:val="00F373E8"/>
    <w:rsid w:val="00F40503"/>
    <w:rsid w:val="00F41F68"/>
    <w:rsid w:val="00F445AD"/>
    <w:rsid w:val="00F44E38"/>
    <w:rsid w:val="00F54809"/>
    <w:rsid w:val="00F55692"/>
    <w:rsid w:val="00F60F3F"/>
    <w:rsid w:val="00F611A9"/>
    <w:rsid w:val="00F61E2F"/>
    <w:rsid w:val="00F62B78"/>
    <w:rsid w:val="00F75419"/>
    <w:rsid w:val="00F75B65"/>
    <w:rsid w:val="00F7709C"/>
    <w:rsid w:val="00F8636C"/>
    <w:rsid w:val="00F86E0C"/>
    <w:rsid w:val="00F917E1"/>
    <w:rsid w:val="00F936A7"/>
    <w:rsid w:val="00F9785F"/>
    <w:rsid w:val="00FA400E"/>
    <w:rsid w:val="00FB3A13"/>
    <w:rsid w:val="00FB4AAA"/>
    <w:rsid w:val="00FB64B2"/>
    <w:rsid w:val="00FC018A"/>
    <w:rsid w:val="00FC39F7"/>
    <w:rsid w:val="00FC46E4"/>
    <w:rsid w:val="00FC5C59"/>
    <w:rsid w:val="00FC5E44"/>
    <w:rsid w:val="00FC71CF"/>
    <w:rsid w:val="00FC7B32"/>
    <w:rsid w:val="00FD0A74"/>
    <w:rsid w:val="00FD4A44"/>
    <w:rsid w:val="00FE6DB6"/>
    <w:rsid w:val="00FF10F1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A119B"/>
    <w:pPr>
      <w:tabs>
        <w:tab w:val="center" w:pos="4153"/>
        <w:tab w:val="right" w:pos="8306"/>
      </w:tabs>
    </w:pPr>
    <w:rPr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A119B"/>
    <w:rPr>
      <w:rFonts w:eastAsia="Times New Roman" w:cs="Times New Roman"/>
      <w:szCs w:val="20"/>
      <w:lang w:val="lt-LT"/>
    </w:rPr>
  </w:style>
  <w:style w:type="paragraph" w:styleId="Antrat">
    <w:name w:val="caption"/>
    <w:basedOn w:val="prastasis"/>
    <w:next w:val="prastasis"/>
    <w:qFormat/>
    <w:rsid w:val="00EA119B"/>
    <w:pPr>
      <w:jc w:val="center"/>
    </w:pPr>
    <w:rPr>
      <w:b/>
      <w:sz w:val="28"/>
      <w:lang w:val="lt-LT"/>
    </w:rPr>
  </w:style>
  <w:style w:type="character" w:styleId="Puslapionumeris">
    <w:name w:val="page number"/>
    <w:basedOn w:val="Numatytasispastraiposriftas"/>
    <w:rsid w:val="00EA119B"/>
  </w:style>
  <w:style w:type="character" w:styleId="Hipersaitas">
    <w:name w:val="Hyperlink"/>
    <w:basedOn w:val="Numatytasispastraiposriftas"/>
    <w:rsid w:val="00EA119B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19B"/>
    <w:rPr>
      <w:rFonts w:eastAsia="Times New Roman" w:cs="Times New Roman"/>
      <w:szCs w:val="20"/>
      <w:lang w:val="en-GB"/>
    </w:rPr>
  </w:style>
  <w:style w:type="table" w:styleId="Lentelstinklelis">
    <w:name w:val="Table Grid"/>
    <w:basedOn w:val="prastojilente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Numatytasispastraiposriftas"/>
    <w:rsid w:val="00084BC0"/>
  </w:style>
  <w:style w:type="paragraph" w:customStyle="1" w:styleId="xmsonormal">
    <w:name w:val="x_msonormal"/>
    <w:basedOn w:val="prastasis"/>
    <w:rsid w:val="00972EC1"/>
    <w:pPr>
      <w:spacing w:before="100" w:beforeAutospacing="1" w:after="100" w:afterAutospacing="1"/>
    </w:pPr>
    <w:rPr>
      <w:szCs w:val="24"/>
      <w:lang w:val="lt-LT" w:eastAsia="lt-LT"/>
    </w:rPr>
  </w:style>
  <w:style w:type="paragraph" w:styleId="Sraopastraipa">
    <w:name w:val="List Paragraph"/>
    <w:basedOn w:val="prastasis"/>
    <w:uiPriority w:val="34"/>
    <w:qFormat/>
    <w:rsid w:val="00EF3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bendrasisd@vrm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D0398B-C8BF-44A7-AF61-701894AE7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m05493</dc:creator>
  <cp:lastModifiedBy>Akvilė Bružienė</cp:lastModifiedBy>
  <cp:revision>2</cp:revision>
  <cp:lastPrinted>2020-06-19T11:23:00Z</cp:lastPrinted>
  <dcterms:created xsi:type="dcterms:W3CDTF">2021-03-16T06:29:00Z</dcterms:created>
  <dcterms:modified xsi:type="dcterms:W3CDTF">2021-03-16T06:29:00Z</dcterms:modified>
</cp:coreProperties>
</file>