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D56CBD" w14:paraId="76944520" w14:textId="77777777" w:rsidTr="00AC24B0">
        <w:trPr>
          <w:trHeight w:val="832"/>
        </w:trPr>
        <w:tc>
          <w:tcPr>
            <w:tcW w:w="2399" w:type="dxa"/>
          </w:tcPr>
          <w:p w14:paraId="080484AB" w14:textId="77777777" w:rsidR="0013092D" w:rsidRPr="00D56CBD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bookmarkStart w:id="0" w:name="_GoBack"/>
            <w:bookmarkEnd w:id="0"/>
            <w:r w:rsidRPr="00D56CBD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549A7653" wp14:editId="44BA1F1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306245F3" w14:textId="77777777" w:rsidR="0013092D" w:rsidRPr="00D56CBD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D56CBD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45224D19" w14:textId="77777777" w:rsidR="0013092D" w:rsidRPr="00D56CBD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10" w:history="1">
              <w:r w:rsidRPr="00D56CBD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14:paraId="4FF49F68" w14:textId="77777777" w:rsidR="0013092D" w:rsidRPr="00D56CBD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312CCF7E" w14:textId="77777777" w:rsidR="0066216A" w:rsidRPr="00D56CBD" w:rsidRDefault="0066216A">
      <w:pPr>
        <w:rPr>
          <w:rFonts w:ascii="Tahoma" w:hAnsi="Tahoma" w:cs="Tahoma"/>
          <w:sz w:val="24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558"/>
        <w:gridCol w:w="1985"/>
      </w:tblGrid>
      <w:tr w:rsidR="00EB6942" w14:paraId="1EC4744D" w14:textId="77777777" w:rsidTr="005B28DB">
        <w:trPr>
          <w:trHeight w:val="127"/>
        </w:trPr>
        <w:tc>
          <w:tcPr>
            <w:tcW w:w="6091" w:type="dxa"/>
            <w:hideMark/>
          </w:tcPr>
          <w:p w14:paraId="1F20D9C9" w14:textId="0C3EC39E" w:rsidR="00EB6942" w:rsidRDefault="00F82CBD" w:rsidP="006D3F07">
            <w:pPr>
              <w:pStyle w:val="Pagrindinistekstas3"/>
              <w:spacing w:line="240" w:lineRule="auto"/>
              <w:ind w:left="-11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Lietuvos Respublikos finansų ministerijai</w:t>
            </w:r>
          </w:p>
        </w:tc>
        <w:tc>
          <w:tcPr>
            <w:tcW w:w="1558" w:type="dxa"/>
          </w:tcPr>
          <w:p w14:paraId="4A4FB2A9" w14:textId="77777777" w:rsidR="00EB6942" w:rsidDel="00EB6942" w:rsidRDefault="00EB6942" w:rsidP="00EB6942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D189" w14:textId="77777777" w:rsidR="00EB6942" w:rsidRDefault="00EB6942" w:rsidP="00EB6942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Nr.</w:t>
            </w:r>
          </w:p>
        </w:tc>
      </w:tr>
      <w:tr w:rsidR="00EB6942" w14:paraId="085ECAD0" w14:textId="77777777" w:rsidTr="005B28DB">
        <w:tc>
          <w:tcPr>
            <w:tcW w:w="6091" w:type="dxa"/>
          </w:tcPr>
          <w:p w14:paraId="71AE6771" w14:textId="77777777" w:rsidR="00EB6942" w:rsidRDefault="00EB6942" w:rsidP="00EB6942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per E. pristatymo informacinę sistemą</w:t>
            </w:r>
          </w:p>
        </w:tc>
        <w:tc>
          <w:tcPr>
            <w:tcW w:w="1558" w:type="dxa"/>
          </w:tcPr>
          <w:p w14:paraId="4AC3401A" w14:textId="3863D558" w:rsidR="00EB6942" w:rsidRDefault="00F82CBD" w:rsidP="00EB6942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Į 2020-10-06</w:t>
            </w:r>
          </w:p>
        </w:tc>
        <w:tc>
          <w:tcPr>
            <w:tcW w:w="1985" w:type="dxa"/>
          </w:tcPr>
          <w:p w14:paraId="3F7F0E92" w14:textId="6B646133" w:rsidR="00EB6942" w:rsidRDefault="00F82CBD" w:rsidP="00EB6942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Nr. ((27.18E-02)-5K-2016506-6K-2005642</w:t>
            </w:r>
          </w:p>
        </w:tc>
      </w:tr>
    </w:tbl>
    <w:p w14:paraId="379743E3" w14:textId="77777777" w:rsidR="004A2FF0" w:rsidRPr="00D56CBD" w:rsidRDefault="004A2FF0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41142964" w14:textId="77777777" w:rsidR="007F7822" w:rsidRDefault="007F7822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3D84B792" w14:textId="1024911F" w:rsidR="00C554B9" w:rsidRPr="00D56CBD" w:rsidRDefault="00A42F40" w:rsidP="00F82CBD">
      <w:pPr>
        <w:jc w:val="both"/>
        <w:rPr>
          <w:rFonts w:ascii="Tahoma" w:hAnsi="Tahoma" w:cs="Tahoma"/>
          <w:lang w:val="lt-LT"/>
        </w:rPr>
      </w:pPr>
      <w:r w:rsidRPr="00A42F40">
        <w:rPr>
          <w:rFonts w:ascii="Tahoma" w:hAnsi="Tahoma" w:cs="Tahoma"/>
          <w:b/>
          <w:bCs/>
          <w:sz w:val="22"/>
          <w:szCs w:val="22"/>
          <w:lang w:val="lt-LT"/>
        </w:rPr>
        <w:t xml:space="preserve">DĖL </w:t>
      </w:r>
      <w:r w:rsidR="00F82CBD">
        <w:rPr>
          <w:rFonts w:ascii="Tahoma" w:hAnsi="Tahoma" w:cs="Tahoma"/>
          <w:b/>
          <w:bCs/>
          <w:sz w:val="22"/>
          <w:szCs w:val="22"/>
          <w:lang w:val="lt-LT"/>
        </w:rPr>
        <w:t>LETUVOS RESPUBLIKOS VYRIAUSYBĖS NUTARIMO DĖL TURTO PERDAVIMO PATIKĖJIMO TEISE PROJEKTO</w:t>
      </w:r>
    </w:p>
    <w:p w14:paraId="27833881" w14:textId="77777777" w:rsidR="00C554B9" w:rsidRDefault="00C554B9" w:rsidP="00C554B9">
      <w:pPr>
        <w:rPr>
          <w:rFonts w:ascii="Tahoma" w:hAnsi="Tahoma" w:cs="Tahoma"/>
          <w:lang w:val="lt-LT"/>
        </w:rPr>
      </w:pPr>
    </w:p>
    <w:p w14:paraId="701B65E2" w14:textId="77777777" w:rsidR="008F79AF" w:rsidRPr="00D56CBD" w:rsidRDefault="008F79AF" w:rsidP="00C554B9">
      <w:pPr>
        <w:rPr>
          <w:rFonts w:ascii="Tahoma" w:hAnsi="Tahoma" w:cs="Tahoma"/>
          <w:lang w:val="lt-LT"/>
        </w:rPr>
      </w:pPr>
    </w:p>
    <w:p w14:paraId="5240AC03" w14:textId="24651C96" w:rsidR="00B73012" w:rsidRPr="00A45A9D" w:rsidRDefault="00110266" w:rsidP="00B73012">
      <w:pPr>
        <w:spacing w:line="360" w:lineRule="auto"/>
        <w:ind w:firstLine="567"/>
        <w:jc w:val="both"/>
        <w:rPr>
          <w:rFonts w:ascii="Tahoma" w:hAnsi="Tahoma" w:cs="Tahoma"/>
          <w:sz w:val="22"/>
          <w:szCs w:val="22"/>
          <w:lang w:val="lt-LT"/>
        </w:rPr>
      </w:pPr>
      <w:r w:rsidRPr="002476FD">
        <w:rPr>
          <w:rFonts w:ascii="Tahoma" w:hAnsi="Tahoma" w:cs="Tahoma"/>
          <w:bCs/>
          <w:sz w:val="22"/>
          <w:szCs w:val="22"/>
          <w:lang w:val="lt-LT"/>
        </w:rPr>
        <w:t>Valstybės įmonė Registrų ce</w:t>
      </w:r>
      <w:r w:rsidR="008C780A">
        <w:rPr>
          <w:rFonts w:ascii="Tahoma" w:hAnsi="Tahoma" w:cs="Tahoma"/>
          <w:bCs/>
          <w:sz w:val="22"/>
          <w:szCs w:val="22"/>
          <w:lang w:val="lt-LT"/>
        </w:rPr>
        <w:t>ntras</w:t>
      </w:r>
      <w:r w:rsidR="00B73012">
        <w:rPr>
          <w:rFonts w:ascii="Tahoma" w:hAnsi="Tahoma" w:cs="Tahoma"/>
          <w:bCs/>
          <w:sz w:val="22"/>
          <w:szCs w:val="22"/>
          <w:lang w:val="lt-LT"/>
        </w:rPr>
        <w:t xml:space="preserve"> pagal kompetenciją išnagrinėjo</w:t>
      </w:r>
      <w:r w:rsidRPr="002476FD">
        <w:rPr>
          <w:rFonts w:ascii="Tahoma" w:hAnsi="Tahoma" w:cs="Tahoma"/>
          <w:bCs/>
          <w:sz w:val="22"/>
          <w:szCs w:val="22"/>
          <w:lang w:val="lt-LT"/>
        </w:rPr>
        <w:t xml:space="preserve"> </w:t>
      </w:r>
      <w:r w:rsidR="00F82CBD">
        <w:rPr>
          <w:rFonts w:ascii="Tahoma" w:hAnsi="Tahoma" w:cs="Tahoma"/>
          <w:bCs/>
          <w:sz w:val="22"/>
          <w:szCs w:val="22"/>
          <w:lang w:val="lt-LT"/>
        </w:rPr>
        <w:t xml:space="preserve">Lietuvos Respublikos finansų ministerijos pateiktą išvadoms gauti Lietuvos Respublikos Vyriausybės nutarimo </w:t>
      </w:r>
      <w:r w:rsidRPr="002476FD">
        <w:rPr>
          <w:rFonts w:ascii="Tahoma" w:hAnsi="Tahoma" w:cs="Tahoma"/>
          <w:bCs/>
          <w:sz w:val="22"/>
          <w:szCs w:val="22"/>
          <w:lang w:val="lt-LT"/>
        </w:rPr>
        <w:t xml:space="preserve">„Dėl </w:t>
      </w:r>
      <w:r w:rsidR="00F82CBD">
        <w:rPr>
          <w:rFonts w:ascii="Tahoma" w:hAnsi="Tahoma" w:cs="Tahoma"/>
          <w:bCs/>
          <w:sz w:val="22"/>
          <w:szCs w:val="22"/>
          <w:lang w:val="lt-LT"/>
        </w:rPr>
        <w:t>valstybės nekilnojamojo turto perdavimo valstybės įmonei Turto bankui patikėjimo teise valdyti, naudoti ir disponuoti juo</w:t>
      </w:r>
      <w:r w:rsidRPr="002476FD">
        <w:rPr>
          <w:rFonts w:ascii="Tahoma" w:hAnsi="Tahoma" w:cs="Tahoma"/>
          <w:bCs/>
          <w:sz w:val="22"/>
          <w:szCs w:val="22"/>
          <w:lang w:val="lt-LT"/>
        </w:rPr>
        <w:t xml:space="preserve">“ </w:t>
      </w:r>
      <w:r w:rsidR="0077707D" w:rsidRPr="002476FD">
        <w:rPr>
          <w:rFonts w:ascii="Tahoma" w:eastAsia="Calibri" w:hAnsi="Tahoma" w:cs="Tahoma"/>
          <w:bCs/>
          <w:sz w:val="22"/>
          <w:szCs w:val="22"/>
          <w:lang w:val="lt-LT"/>
        </w:rPr>
        <w:t>projekt</w:t>
      </w:r>
      <w:r w:rsidR="00E2151B" w:rsidRPr="002476FD">
        <w:rPr>
          <w:rFonts w:ascii="Tahoma" w:eastAsia="Calibri" w:hAnsi="Tahoma" w:cs="Tahoma"/>
          <w:bCs/>
          <w:sz w:val="22"/>
          <w:szCs w:val="22"/>
          <w:lang w:val="lt-LT"/>
        </w:rPr>
        <w:t>ą</w:t>
      </w:r>
      <w:r w:rsidR="0077707D" w:rsidRPr="002476FD">
        <w:rPr>
          <w:rFonts w:ascii="Tahoma" w:hAnsi="Tahoma" w:cs="Tahoma"/>
          <w:bCs/>
          <w:sz w:val="22"/>
          <w:szCs w:val="22"/>
          <w:lang w:val="lt-LT"/>
        </w:rPr>
        <w:t xml:space="preserve"> </w:t>
      </w:r>
      <w:r w:rsidR="00B73012">
        <w:rPr>
          <w:rFonts w:ascii="Tahoma" w:hAnsi="Tahoma" w:cs="Tahoma"/>
          <w:sz w:val="22"/>
          <w:szCs w:val="22"/>
          <w:lang w:val="lt-LT"/>
        </w:rPr>
        <w:t>ir</w:t>
      </w:r>
      <w:r w:rsidR="008C780A">
        <w:rPr>
          <w:rFonts w:ascii="Tahoma" w:hAnsi="Tahoma" w:cs="Tahoma"/>
          <w:sz w:val="22"/>
          <w:szCs w:val="22"/>
          <w:lang w:val="lt-LT"/>
        </w:rPr>
        <w:t xml:space="preserve"> pastabų</w:t>
      </w:r>
      <w:r w:rsidR="00B73012">
        <w:rPr>
          <w:rFonts w:ascii="Tahoma" w:hAnsi="Tahoma" w:cs="Tahoma"/>
          <w:sz w:val="22"/>
          <w:szCs w:val="22"/>
          <w:lang w:val="lt-LT"/>
        </w:rPr>
        <w:t xml:space="preserve"> ar pasiūlymų </w:t>
      </w:r>
      <w:r w:rsidR="00FD275D">
        <w:rPr>
          <w:rFonts w:ascii="Tahoma" w:hAnsi="Tahoma" w:cs="Tahoma"/>
          <w:sz w:val="22"/>
          <w:szCs w:val="22"/>
          <w:lang w:val="lt-LT"/>
        </w:rPr>
        <w:t xml:space="preserve">dėl jo </w:t>
      </w:r>
      <w:r w:rsidR="00B73012">
        <w:rPr>
          <w:rFonts w:ascii="Tahoma" w:hAnsi="Tahoma" w:cs="Tahoma"/>
          <w:sz w:val="22"/>
          <w:szCs w:val="22"/>
          <w:lang w:val="lt-LT"/>
        </w:rPr>
        <w:t>neturi</w:t>
      </w:r>
      <w:r w:rsidR="00B73012" w:rsidRPr="00A45A9D">
        <w:rPr>
          <w:rFonts w:ascii="Tahoma" w:hAnsi="Tahoma" w:cs="Tahoma"/>
          <w:sz w:val="22"/>
          <w:szCs w:val="22"/>
          <w:lang w:val="lt-LT"/>
        </w:rPr>
        <w:t>.</w:t>
      </w:r>
    </w:p>
    <w:p w14:paraId="5F01E9AA" w14:textId="77777777" w:rsidR="00030C50" w:rsidRPr="009C588C" w:rsidRDefault="00030C50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676DFFCA" w14:textId="77777777" w:rsidR="0021345F" w:rsidRPr="009C588C" w:rsidRDefault="0021345F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01FACAD8" w14:textId="77777777" w:rsidR="0080263D" w:rsidRPr="009C588C" w:rsidRDefault="0080263D" w:rsidP="00941EDB">
      <w:pPr>
        <w:rPr>
          <w:rFonts w:ascii="Tahoma" w:hAnsi="Tahoma" w:cs="Tahoma"/>
          <w:sz w:val="22"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0555" w:rsidRPr="002476FD" w14:paraId="0412AD07" w14:textId="77777777" w:rsidTr="00AC24B0">
        <w:tc>
          <w:tcPr>
            <w:tcW w:w="4814" w:type="dxa"/>
          </w:tcPr>
          <w:p w14:paraId="0D446783" w14:textId="77777777" w:rsidR="00BC0555" w:rsidRPr="002476FD" w:rsidRDefault="0063083F" w:rsidP="00B15CF0">
            <w:pPr>
              <w:spacing w:after="120"/>
              <w:ind w:left="-111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2476FD">
              <w:rPr>
                <w:rFonts w:ascii="Tahoma" w:hAnsi="Tahoma" w:cs="Tahoma"/>
                <w:sz w:val="22"/>
                <w:szCs w:val="22"/>
                <w:lang w:val="lt-LT"/>
              </w:rPr>
              <w:t>Generalinis direktorius</w:t>
            </w:r>
          </w:p>
        </w:tc>
        <w:tc>
          <w:tcPr>
            <w:tcW w:w="4814" w:type="dxa"/>
          </w:tcPr>
          <w:p w14:paraId="1443B20F" w14:textId="77777777" w:rsidR="00BC0555" w:rsidRPr="002476FD" w:rsidRDefault="0063083F" w:rsidP="00B15CF0">
            <w:pPr>
              <w:spacing w:after="120"/>
              <w:jc w:val="right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2476FD">
              <w:rPr>
                <w:rFonts w:ascii="Tahoma" w:hAnsi="Tahoma" w:cs="Tahoma"/>
                <w:sz w:val="22"/>
                <w:szCs w:val="22"/>
                <w:lang w:val="lt-LT"/>
              </w:rPr>
              <w:t>Saulius Urbanavičius</w:t>
            </w:r>
          </w:p>
        </w:tc>
      </w:tr>
    </w:tbl>
    <w:p w14:paraId="3495872B" w14:textId="77777777" w:rsidR="001B51B7" w:rsidRPr="002476FD" w:rsidRDefault="001B51B7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676F3FFB" w14:textId="6BCCC656" w:rsidR="002476FD" w:rsidRDefault="002476FD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29E1B114" w14:textId="52530C07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5701587C" w14:textId="69AC751F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18160B91" w14:textId="20C68355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7AA91C8E" w14:textId="44B97B22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1AB59175" w14:textId="429A01A2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293D6C4F" w14:textId="3470DEFA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6926F336" w14:textId="164D4905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2DF6F599" w14:textId="7638AB92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771AFAB2" w14:textId="611065D7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4D1FC797" w14:textId="5738C791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384CEC1B" w14:textId="7A0A86E5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00E5FD26" w14:textId="122D5B52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71151B53" w14:textId="51C62FE2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3B27C28D" w14:textId="7F5F5FB4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08E77D59" w14:textId="33C063AC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76BC9AFE" w14:textId="3C92F67D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6D06E8C2" w14:textId="3D1C4207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001DE196" w14:textId="1563DF35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3376B213" w14:textId="6B9A3F20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177491D5" w14:textId="6E0B5EBC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453E41A4" w14:textId="0069076D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584E81B7" w14:textId="56D32E42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7EA28DF6" w14:textId="3D2D1D77" w:rsidR="00640993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114CD4CE" w14:textId="1BC5B94B" w:rsidR="00640993" w:rsidRPr="002476FD" w:rsidRDefault="00640993" w:rsidP="00F878D3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</w:p>
    <w:p w14:paraId="31F66557" w14:textId="77777777" w:rsidR="00796C3B" w:rsidRPr="002476FD" w:rsidRDefault="003B0F94" w:rsidP="00A34F17">
      <w:pPr>
        <w:pStyle w:val="Pagrindinistekstas3"/>
        <w:spacing w:line="240" w:lineRule="auto"/>
        <w:rPr>
          <w:rFonts w:ascii="Tahoma" w:hAnsi="Tahoma" w:cs="Tahoma"/>
          <w:sz w:val="22"/>
          <w:szCs w:val="22"/>
        </w:rPr>
      </w:pPr>
      <w:r w:rsidRPr="002476FD">
        <w:rPr>
          <w:rFonts w:ascii="Tahoma" w:hAnsi="Tahoma" w:cs="Tahoma"/>
          <w:sz w:val="22"/>
          <w:szCs w:val="22"/>
        </w:rPr>
        <w:t>Gražina Tamulionienė, tel. (8 5) 268 8382, el. p</w:t>
      </w:r>
      <w:r w:rsidRPr="002476FD">
        <w:rPr>
          <w:rFonts w:ascii="Tahoma" w:hAnsi="Tahoma" w:cs="Tahoma"/>
          <w:color w:val="000000"/>
          <w:sz w:val="22"/>
          <w:szCs w:val="22"/>
        </w:rPr>
        <w:t xml:space="preserve">. </w:t>
      </w:r>
      <w:hyperlink r:id="rId11" w:history="1">
        <w:r w:rsidRPr="002476FD">
          <w:rPr>
            <w:rStyle w:val="Hipersaitas"/>
            <w:rFonts w:ascii="Tahoma" w:hAnsi="Tahoma" w:cs="Tahoma"/>
            <w:color w:val="000000"/>
            <w:sz w:val="22"/>
            <w:szCs w:val="22"/>
            <w:u w:val="none"/>
          </w:rPr>
          <w:t>Grazina.Tamulioniene@registrucentras.lt</w:t>
        </w:r>
      </w:hyperlink>
    </w:p>
    <w:sectPr w:rsidR="00796C3B" w:rsidRPr="002476FD" w:rsidSect="00B50EED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27922" w14:textId="77777777" w:rsidR="0093337B" w:rsidRDefault="0093337B" w:rsidP="00C46B06">
      <w:r>
        <w:separator/>
      </w:r>
    </w:p>
  </w:endnote>
  <w:endnote w:type="continuationSeparator" w:id="0">
    <w:p w14:paraId="39B3E5BF" w14:textId="77777777" w:rsidR="0093337B" w:rsidRDefault="0093337B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ED848" w14:textId="77777777" w:rsidR="0093337B" w:rsidRDefault="0093337B" w:rsidP="00C46B06">
      <w:r>
        <w:separator/>
      </w:r>
    </w:p>
  </w:footnote>
  <w:footnote w:type="continuationSeparator" w:id="0">
    <w:p w14:paraId="7758AFE1" w14:textId="77777777" w:rsidR="0093337B" w:rsidRDefault="0093337B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</w:rPr>
      <w:id w:val="-1318336367"/>
      <w:docPartObj>
        <w:docPartGallery w:val="Page Numbers (Top of Page)"/>
        <w:docPartUnique/>
      </w:docPartObj>
    </w:sdtPr>
    <w:sdtEndPr/>
    <w:sdtContent>
      <w:p w14:paraId="54C72DAF" w14:textId="1D7737A2" w:rsidR="00B50EED" w:rsidRPr="00FE0EEB" w:rsidRDefault="00B50EED">
        <w:pPr>
          <w:pStyle w:val="Antrats"/>
          <w:jc w:val="right"/>
          <w:rPr>
            <w:rFonts w:ascii="Tahoma" w:hAnsi="Tahoma" w:cs="Tahoma"/>
          </w:rPr>
        </w:pPr>
        <w:r w:rsidRPr="00FE0EEB">
          <w:rPr>
            <w:rFonts w:ascii="Tahoma" w:hAnsi="Tahoma" w:cs="Tahoma"/>
            <w:bCs/>
          </w:rPr>
          <w:fldChar w:fldCharType="begin"/>
        </w:r>
        <w:r w:rsidRPr="00FE0EEB">
          <w:rPr>
            <w:rFonts w:ascii="Tahoma" w:hAnsi="Tahoma" w:cs="Tahoma"/>
            <w:bCs/>
          </w:rPr>
          <w:instrText>PAGE</w:instrText>
        </w:r>
        <w:r w:rsidRPr="00FE0EEB">
          <w:rPr>
            <w:rFonts w:ascii="Tahoma" w:hAnsi="Tahoma" w:cs="Tahoma"/>
            <w:bCs/>
          </w:rPr>
          <w:fldChar w:fldCharType="separate"/>
        </w:r>
        <w:r w:rsidR="00F82CBD">
          <w:rPr>
            <w:rFonts w:ascii="Tahoma" w:hAnsi="Tahoma" w:cs="Tahoma"/>
            <w:bCs/>
            <w:noProof/>
          </w:rPr>
          <w:t>2</w:t>
        </w:r>
        <w:r w:rsidRPr="00FE0EEB">
          <w:rPr>
            <w:rFonts w:ascii="Tahoma" w:hAnsi="Tahoma" w:cs="Tahoma"/>
            <w:bCs/>
          </w:rPr>
          <w:fldChar w:fldCharType="end"/>
        </w:r>
        <w:r w:rsidRPr="00FE0EEB">
          <w:rPr>
            <w:rFonts w:ascii="Tahoma" w:hAnsi="Tahoma" w:cs="Tahoma"/>
            <w:lang w:val="lt-LT"/>
          </w:rPr>
          <w:t>-</w:t>
        </w:r>
        <w:r w:rsidRPr="00FE0EEB">
          <w:rPr>
            <w:rFonts w:ascii="Tahoma" w:hAnsi="Tahoma" w:cs="Tahoma"/>
            <w:bCs/>
          </w:rPr>
          <w:fldChar w:fldCharType="begin"/>
        </w:r>
        <w:r w:rsidRPr="00FE0EEB">
          <w:rPr>
            <w:rFonts w:ascii="Tahoma" w:hAnsi="Tahoma" w:cs="Tahoma"/>
            <w:bCs/>
          </w:rPr>
          <w:instrText>NUMPAGES</w:instrText>
        </w:r>
        <w:r w:rsidRPr="00FE0EEB">
          <w:rPr>
            <w:rFonts w:ascii="Tahoma" w:hAnsi="Tahoma" w:cs="Tahoma"/>
            <w:bCs/>
          </w:rPr>
          <w:fldChar w:fldCharType="separate"/>
        </w:r>
        <w:r w:rsidR="00F82CBD">
          <w:rPr>
            <w:rFonts w:ascii="Tahoma" w:hAnsi="Tahoma" w:cs="Tahoma"/>
            <w:bCs/>
            <w:noProof/>
          </w:rPr>
          <w:t>2</w:t>
        </w:r>
        <w:r w:rsidRPr="00FE0EEB">
          <w:rPr>
            <w:rFonts w:ascii="Tahoma" w:hAnsi="Tahoma" w:cs="Tahoma"/>
            <w:bCs/>
          </w:rPr>
          <w:fldChar w:fldCharType="end"/>
        </w:r>
      </w:p>
    </w:sdtContent>
  </w:sdt>
  <w:p w14:paraId="78306E82" w14:textId="77777777" w:rsidR="00B50EED" w:rsidRPr="00FE0EEB" w:rsidRDefault="00B50EED">
    <w:pPr>
      <w:pStyle w:val="Antrats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D8330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338EAF2A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3994142C"/>
    <w:multiLevelType w:val="hybridMultilevel"/>
    <w:tmpl w:val="6642667C"/>
    <w:lvl w:ilvl="0" w:tplc="AF2EF60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6930356"/>
    <w:multiLevelType w:val="multilevel"/>
    <w:tmpl w:val="1848C6F2"/>
    <w:lvl w:ilvl="0">
      <w:start w:val="1"/>
      <w:numFmt w:val="decimal"/>
      <w:pStyle w:val="Style1"/>
      <w:suff w:val="space"/>
      <w:lvlText w:val="%1."/>
      <w:lvlJc w:val="left"/>
      <w:pPr>
        <w:ind w:left="3958" w:firstLine="720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840" w:firstLine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698" w:firstLine="720"/>
      </w:pPr>
      <w:rPr>
        <w:rFonts w:hint="default"/>
        <w:b w:val="0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9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1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1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99"/>
    <w:rsid w:val="0000079F"/>
    <w:rsid w:val="00006EDB"/>
    <w:rsid w:val="00007007"/>
    <w:rsid w:val="000137BA"/>
    <w:rsid w:val="00016CD7"/>
    <w:rsid w:val="00020583"/>
    <w:rsid w:val="00030458"/>
    <w:rsid w:val="00030C50"/>
    <w:rsid w:val="00036C2B"/>
    <w:rsid w:val="00042D56"/>
    <w:rsid w:val="00063043"/>
    <w:rsid w:val="00064E00"/>
    <w:rsid w:val="00070A8A"/>
    <w:rsid w:val="00077512"/>
    <w:rsid w:val="000A05AB"/>
    <w:rsid w:val="000A12E2"/>
    <w:rsid w:val="000B001D"/>
    <w:rsid w:val="000B2FD4"/>
    <w:rsid w:val="000D320B"/>
    <w:rsid w:val="000E16BE"/>
    <w:rsid w:val="000E48DA"/>
    <w:rsid w:val="000E5FD7"/>
    <w:rsid w:val="000F44E0"/>
    <w:rsid w:val="00104E6B"/>
    <w:rsid w:val="0010662D"/>
    <w:rsid w:val="00106637"/>
    <w:rsid w:val="00110266"/>
    <w:rsid w:val="0011201D"/>
    <w:rsid w:val="00114E9E"/>
    <w:rsid w:val="001154F0"/>
    <w:rsid w:val="00117605"/>
    <w:rsid w:val="0013092D"/>
    <w:rsid w:val="00132EC1"/>
    <w:rsid w:val="00133FCC"/>
    <w:rsid w:val="00135894"/>
    <w:rsid w:val="00147961"/>
    <w:rsid w:val="001555C1"/>
    <w:rsid w:val="00160D05"/>
    <w:rsid w:val="0017457B"/>
    <w:rsid w:val="0018281A"/>
    <w:rsid w:val="0018442C"/>
    <w:rsid w:val="00184A26"/>
    <w:rsid w:val="00184E61"/>
    <w:rsid w:val="00190E5F"/>
    <w:rsid w:val="00195514"/>
    <w:rsid w:val="00195673"/>
    <w:rsid w:val="001A0D3A"/>
    <w:rsid w:val="001A375B"/>
    <w:rsid w:val="001A51AE"/>
    <w:rsid w:val="001B51B7"/>
    <w:rsid w:val="001B6B9E"/>
    <w:rsid w:val="001B7AC1"/>
    <w:rsid w:val="001D1D07"/>
    <w:rsid w:val="001D3AF8"/>
    <w:rsid w:val="001D4817"/>
    <w:rsid w:val="001D70D7"/>
    <w:rsid w:val="001E61E7"/>
    <w:rsid w:val="001F28C1"/>
    <w:rsid w:val="001F503B"/>
    <w:rsid w:val="002027B2"/>
    <w:rsid w:val="00203C91"/>
    <w:rsid w:val="00204C07"/>
    <w:rsid w:val="00207C90"/>
    <w:rsid w:val="00211C25"/>
    <w:rsid w:val="0021345F"/>
    <w:rsid w:val="00215077"/>
    <w:rsid w:val="0021585E"/>
    <w:rsid w:val="00215882"/>
    <w:rsid w:val="00233248"/>
    <w:rsid w:val="00236A6A"/>
    <w:rsid w:val="00237D70"/>
    <w:rsid w:val="002476FD"/>
    <w:rsid w:val="002530AD"/>
    <w:rsid w:val="00254BE6"/>
    <w:rsid w:val="002638F5"/>
    <w:rsid w:val="00272424"/>
    <w:rsid w:val="00275904"/>
    <w:rsid w:val="00281EE3"/>
    <w:rsid w:val="002B738E"/>
    <w:rsid w:val="002C5ADB"/>
    <w:rsid w:val="002C6686"/>
    <w:rsid w:val="002D6143"/>
    <w:rsid w:val="002F0B32"/>
    <w:rsid w:val="002F1346"/>
    <w:rsid w:val="00306D6D"/>
    <w:rsid w:val="00320D84"/>
    <w:rsid w:val="003222E7"/>
    <w:rsid w:val="00323077"/>
    <w:rsid w:val="003231A2"/>
    <w:rsid w:val="003236F1"/>
    <w:rsid w:val="0032780B"/>
    <w:rsid w:val="0033454C"/>
    <w:rsid w:val="003450E7"/>
    <w:rsid w:val="003469E4"/>
    <w:rsid w:val="0035302C"/>
    <w:rsid w:val="00367D45"/>
    <w:rsid w:val="00370A3D"/>
    <w:rsid w:val="003758BD"/>
    <w:rsid w:val="003815D7"/>
    <w:rsid w:val="00382CC5"/>
    <w:rsid w:val="003840A2"/>
    <w:rsid w:val="00386F2A"/>
    <w:rsid w:val="003943CB"/>
    <w:rsid w:val="00396A7A"/>
    <w:rsid w:val="003A14ED"/>
    <w:rsid w:val="003B0F94"/>
    <w:rsid w:val="003B1658"/>
    <w:rsid w:val="003C241D"/>
    <w:rsid w:val="003E21C4"/>
    <w:rsid w:val="003E36C5"/>
    <w:rsid w:val="003F475C"/>
    <w:rsid w:val="00416E8C"/>
    <w:rsid w:val="00431F90"/>
    <w:rsid w:val="00434D49"/>
    <w:rsid w:val="00437393"/>
    <w:rsid w:val="00440783"/>
    <w:rsid w:val="004461E2"/>
    <w:rsid w:val="00451C99"/>
    <w:rsid w:val="00453F09"/>
    <w:rsid w:val="00461CF9"/>
    <w:rsid w:val="004720B6"/>
    <w:rsid w:val="00477A66"/>
    <w:rsid w:val="004A067C"/>
    <w:rsid w:val="004A2FF0"/>
    <w:rsid w:val="004A4B9A"/>
    <w:rsid w:val="004C1857"/>
    <w:rsid w:val="004C34DC"/>
    <w:rsid w:val="004C48C6"/>
    <w:rsid w:val="004D06DF"/>
    <w:rsid w:val="004D5F64"/>
    <w:rsid w:val="004E44A9"/>
    <w:rsid w:val="004E55F5"/>
    <w:rsid w:val="004E7DDE"/>
    <w:rsid w:val="004F09E4"/>
    <w:rsid w:val="004F6EA0"/>
    <w:rsid w:val="00520CE6"/>
    <w:rsid w:val="00532E68"/>
    <w:rsid w:val="005349BD"/>
    <w:rsid w:val="00557684"/>
    <w:rsid w:val="005607DA"/>
    <w:rsid w:val="00562970"/>
    <w:rsid w:val="00567C20"/>
    <w:rsid w:val="00576D29"/>
    <w:rsid w:val="00584BB1"/>
    <w:rsid w:val="00591463"/>
    <w:rsid w:val="005A35CD"/>
    <w:rsid w:val="005A3A62"/>
    <w:rsid w:val="005B28DB"/>
    <w:rsid w:val="005B5A18"/>
    <w:rsid w:val="005C261D"/>
    <w:rsid w:val="005C401D"/>
    <w:rsid w:val="005E0E53"/>
    <w:rsid w:val="005E34C8"/>
    <w:rsid w:val="005E45E7"/>
    <w:rsid w:val="00601A3E"/>
    <w:rsid w:val="00604932"/>
    <w:rsid w:val="00623955"/>
    <w:rsid w:val="0063083F"/>
    <w:rsid w:val="00631FF3"/>
    <w:rsid w:val="0063244F"/>
    <w:rsid w:val="006350BC"/>
    <w:rsid w:val="00640993"/>
    <w:rsid w:val="006415AC"/>
    <w:rsid w:val="00641B24"/>
    <w:rsid w:val="00643BAB"/>
    <w:rsid w:val="006522F2"/>
    <w:rsid w:val="00661DA6"/>
    <w:rsid w:val="0066216A"/>
    <w:rsid w:val="00675C4B"/>
    <w:rsid w:val="0067736D"/>
    <w:rsid w:val="00684122"/>
    <w:rsid w:val="006A3199"/>
    <w:rsid w:val="006B43B1"/>
    <w:rsid w:val="006C6FBD"/>
    <w:rsid w:val="006D088C"/>
    <w:rsid w:val="006D3F07"/>
    <w:rsid w:val="006E583D"/>
    <w:rsid w:val="006F34EE"/>
    <w:rsid w:val="00712375"/>
    <w:rsid w:val="007371D3"/>
    <w:rsid w:val="00741503"/>
    <w:rsid w:val="00750CBF"/>
    <w:rsid w:val="0075537B"/>
    <w:rsid w:val="00763B79"/>
    <w:rsid w:val="00775547"/>
    <w:rsid w:val="0077707D"/>
    <w:rsid w:val="0078290D"/>
    <w:rsid w:val="007846C5"/>
    <w:rsid w:val="00794D8E"/>
    <w:rsid w:val="00796C3B"/>
    <w:rsid w:val="007979D8"/>
    <w:rsid w:val="007A6A59"/>
    <w:rsid w:val="007B6954"/>
    <w:rsid w:val="007C1FE8"/>
    <w:rsid w:val="007C6A84"/>
    <w:rsid w:val="007D7D69"/>
    <w:rsid w:val="007E2CBD"/>
    <w:rsid w:val="007E4A93"/>
    <w:rsid w:val="007E7ABB"/>
    <w:rsid w:val="007F4031"/>
    <w:rsid w:val="007F7822"/>
    <w:rsid w:val="0080263D"/>
    <w:rsid w:val="00807F73"/>
    <w:rsid w:val="008139D3"/>
    <w:rsid w:val="00820805"/>
    <w:rsid w:val="00823F80"/>
    <w:rsid w:val="008301AE"/>
    <w:rsid w:val="008326B6"/>
    <w:rsid w:val="008416F6"/>
    <w:rsid w:val="0084715D"/>
    <w:rsid w:val="00863A28"/>
    <w:rsid w:val="00870C0F"/>
    <w:rsid w:val="008720A5"/>
    <w:rsid w:val="00880E93"/>
    <w:rsid w:val="00882982"/>
    <w:rsid w:val="00886372"/>
    <w:rsid w:val="008A1188"/>
    <w:rsid w:val="008B056A"/>
    <w:rsid w:val="008B44FD"/>
    <w:rsid w:val="008B6517"/>
    <w:rsid w:val="008C0C2A"/>
    <w:rsid w:val="008C0CAA"/>
    <w:rsid w:val="008C5279"/>
    <w:rsid w:val="008C780A"/>
    <w:rsid w:val="008E018E"/>
    <w:rsid w:val="008E0958"/>
    <w:rsid w:val="008F34B0"/>
    <w:rsid w:val="008F79AF"/>
    <w:rsid w:val="00900A08"/>
    <w:rsid w:val="00902472"/>
    <w:rsid w:val="009122D9"/>
    <w:rsid w:val="009142E0"/>
    <w:rsid w:val="0093272D"/>
    <w:rsid w:val="0093337B"/>
    <w:rsid w:val="00941EDB"/>
    <w:rsid w:val="00941FCE"/>
    <w:rsid w:val="00952864"/>
    <w:rsid w:val="0096048B"/>
    <w:rsid w:val="00964131"/>
    <w:rsid w:val="00964169"/>
    <w:rsid w:val="009667D9"/>
    <w:rsid w:val="009737C1"/>
    <w:rsid w:val="00975485"/>
    <w:rsid w:val="009A498C"/>
    <w:rsid w:val="009A57AC"/>
    <w:rsid w:val="009A67D6"/>
    <w:rsid w:val="009B4F91"/>
    <w:rsid w:val="009B595A"/>
    <w:rsid w:val="009B6B85"/>
    <w:rsid w:val="009C1A65"/>
    <w:rsid w:val="009C588C"/>
    <w:rsid w:val="009C65F6"/>
    <w:rsid w:val="009C68E1"/>
    <w:rsid w:val="009F1A53"/>
    <w:rsid w:val="00A0661B"/>
    <w:rsid w:val="00A1031C"/>
    <w:rsid w:val="00A212DB"/>
    <w:rsid w:val="00A27AA9"/>
    <w:rsid w:val="00A27E61"/>
    <w:rsid w:val="00A34F17"/>
    <w:rsid w:val="00A415CC"/>
    <w:rsid w:val="00A42F40"/>
    <w:rsid w:val="00A65AD2"/>
    <w:rsid w:val="00A70A2B"/>
    <w:rsid w:val="00A713CA"/>
    <w:rsid w:val="00A71C6A"/>
    <w:rsid w:val="00A74DC1"/>
    <w:rsid w:val="00A805C1"/>
    <w:rsid w:val="00A8243C"/>
    <w:rsid w:val="00A82FDF"/>
    <w:rsid w:val="00AA26CD"/>
    <w:rsid w:val="00AB043F"/>
    <w:rsid w:val="00AB26CA"/>
    <w:rsid w:val="00AB2854"/>
    <w:rsid w:val="00AB6894"/>
    <w:rsid w:val="00AC24B0"/>
    <w:rsid w:val="00AD0A82"/>
    <w:rsid w:val="00AD508A"/>
    <w:rsid w:val="00AE244C"/>
    <w:rsid w:val="00AF0507"/>
    <w:rsid w:val="00AF0804"/>
    <w:rsid w:val="00AF6A7C"/>
    <w:rsid w:val="00B15CF0"/>
    <w:rsid w:val="00B17463"/>
    <w:rsid w:val="00B2278B"/>
    <w:rsid w:val="00B2293E"/>
    <w:rsid w:val="00B30742"/>
    <w:rsid w:val="00B34D89"/>
    <w:rsid w:val="00B37272"/>
    <w:rsid w:val="00B50EED"/>
    <w:rsid w:val="00B52DC8"/>
    <w:rsid w:val="00B73012"/>
    <w:rsid w:val="00B73528"/>
    <w:rsid w:val="00B759B8"/>
    <w:rsid w:val="00B7730A"/>
    <w:rsid w:val="00B97797"/>
    <w:rsid w:val="00B97FD1"/>
    <w:rsid w:val="00BA1401"/>
    <w:rsid w:val="00BB476C"/>
    <w:rsid w:val="00BB481A"/>
    <w:rsid w:val="00BB6316"/>
    <w:rsid w:val="00BB6D73"/>
    <w:rsid w:val="00BC0555"/>
    <w:rsid w:val="00BC5EFA"/>
    <w:rsid w:val="00BC79D9"/>
    <w:rsid w:val="00BE4864"/>
    <w:rsid w:val="00BF221B"/>
    <w:rsid w:val="00BF3212"/>
    <w:rsid w:val="00BF660F"/>
    <w:rsid w:val="00C073D5"/>
    <w:rsid w:val="00C125B5"/>
    <w:rsid w:val="00C129A7"/>
    <w:rsid w:val="00C211A6"/>
    <w:rsid w:val="00C240C9"/>
    <w:rsid w:val="00C409B9"/>
    <w:rsid w:val="00C421ED"/>
    <w:rsid w:val="00C43375"/>
    <w:rsid w:val="00C466B7"/>
    <w:rsid w:val="00C46B06"/>
    <w:rsid w:val="00C52B41"/>
    <w:rsid w:val="00C53438"/>
    <w:rsid w:val="00C554B9"/>
    <w:rsid w:val="00C60260"/>
    <w:rsid w:val="00C60567"/>
    <w:rsid w:val="00C60CA5"/>
    <w:rsid w:val="00C61FC1"/>
    <w:rsid w:val="00C65DBE"/>
    <w:rsid w:val="00C72776"/>
    <w:rsid w:val="00C763A3"/>
    <w:rsid w:val="00C821D4"/>
    <w:rsid w:val="00C842EA"/>
    <w:rsid w:val="00C926BB"/>
    <w:rsid w:val="00C952B2"/>
    <w:rsid w:val="00CB4ECB"/>
    <w:rsid w:val="00CC6839"/>
    <w:rsid w:val="00CD537E"/>
    <w:rsid w:val="00CE2109"/>
    <w:rsid w:val="00CE467E"/>
    <w:rsid w:val="00CF108D"/>
    <w:rsid w:val="00D00745"/>
    <w:rsid w:val="00D0207E"/>
    <w:rsid w:val="00D14FF7"/>
    <w:rsid w:val="00D2628C"/>
    <w:rsid w:val="00D26A8C"/>
    <w:rsid w:val="00D34C1D"/>
    <w:rsid w:val="00D42061"/>
    <w:rsid w:val="00D568D3"/>
    <w:rsid w:val="00D56CBD"/>
    <w:rsid w:val="00D61B8F"/>
    <w:rsid w:val="00D74A72"/>
    <w:rsid w:val="00D75C7E"/>
    <w:rsid w:val="00D80F83"/>
    <w:rsid w:val="00D94A31"/>
    <w:rsid w:val="00DB5877"/>
    <w:rsid w:val="00DC1E6C"/>
    <w:rsid w:val="00DC44F7"/>
    <w:rsid w:val="00DC7B79"/>
    <w:rsid w:val="00DD23F9"/>
    <w:rsid w:val="00DD4EFB"/>
    <w:rsid w:val="00DE3760"/>
    <w:rsid w:val="00DE5FA1"/>
    <w:rsid w:val="00DF6DCF"/>
    <w:rsid w:val="00DF6F98"/>
    <w:rsid w:val="00E07D7D"/>
    <w:rsid w:val="00E147E6"/>
    <w:rsid w:val="00E2045F"/>
    <w:rsid w:val="00E2151B"/>
    <w:rsid w:val="00E234DB"/>
    <w:rsid w:val="00E33FFD"/>
    <w:rsid w:val="00E34B33"/>
    <w:rsid w:val="00E37A40"/>
    <w:rsid w:val="00E44855"/>
    <w:rsid w:val="00E44B48"/>
    <w:rsid w:val="00E46567"/>
    <w:rsid w:val="00E55C86"/>
    <w:rsid w:val="00E730AD"/>
    <w:rsid w:val="00E832D9"/>
    <w:rsid w:val="00E8595B"/>
    <w:rsid w:val="00E90000"/>
    <w:rsid w:val="00EA1AB3"/>
    <w:rsid w:val="00EB044C"/>
    <w:rsid w:val="00EB561E"/>
    <w:rsid w:val="00EB6942"/>
    <w:rsid w:val="00EC570B"/>
    <w:rsid w:val="00EE1907"/>
    <w:rsid w:val="00EE296E"/>
    <w:rsid w:val="00EF5767"/>
    <w:rsid w:val="00F06A6D"/>
    <w:rsid w:val="00F0745A"/>
    <w:rsid w:val="00F16D6F"/>
    <w:rsid w:val="00F2108C"/>
    <w:rsid w:val="00F226CF"/>
    <w:rsid w:val="00F25D61"/>
    <w:rsid w:val="00F33179"/>
    <w:rsid w:val="00F37E9A"/>
    <w:rsid w:val="00F40CEF"/>
    <w:rsid w:val="00F43E81"/>
    <w:rsid w:val="00F52373"/>
    <w:rsid w:val="00F572AD"/>
    <w:rsid w:val="00F64102"/>
    <w:rsid w:val="00F64A17"/>
    <w:rsid w:val="00F70583"/>
    <w:rsid w:val="00F75B24"/>
    <w:rsid w:val="00F761B6"/>
    <w:rsid w:val="00F806CF"/>
    <w:rsid w:val="00F81678"/>
    <w:rsid w:val="00F82CBD"/>
    <w:rsid w:val="00F878D3"/>
    <w:rsid w:val="00F9127F"/>
    <w:rsid w:val="00FA15C6"/>
    <w:rsid w:val="00FA168C"/>
    <w:rsid w:val="00FA2F54"/>
    <w:rsid w:val="00FA68F8"/>
    <w:rsid w:val="00FA734F"/>
    <w:rsid w:val="00FB3A5F"/>
    <w:rsid w:val="00FB66EC"/>
    <w:rsid w:val="00FC4D4C"/>
    <w:rsid w:val="00FD275D"/>
    <w:rsid w:val="00FD76F3"/>
    <w:rsid w:val="00FE0EEB"/>
    <w:rsid w:val="00FE3CC0"/>
    <w:rsid w:val="00FE46A4"/>
    <w:rsid w:val="00FE4ABD"/>
    <w:rsid w:val="00FE6FF3"/>
    <w:rsid w:val="00FF0FDE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CE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GridTableLight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Sraopastraipa">
    <w:name w:val="List Paragraph"/>
    <w:aliases w:val="Bullet EY,Numbering,ERP-List Paragraph,List Paragraph11,List Paragraph21,List Paragraph1,Lentele,List Paragraph2,List Paragraph111,Sąrašo pastraipa.Bullet,Sąrašo pastraipa;Bullet,Table of contents numbered,List not in Table,lp1,Bullet 1"/>
    <w:basedOn w:val="prastasis"/>
    <w:link w:val="SraopastraipaDiagrama"/>
    <w:uiPriority w:val="99"/>
    <w:qFormat/>
    <w:rsid w:val="00796C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Style1">
    <w:name w:val="Style1"/>
    <w:basedOn w:val="prastasis"/>
    <w:qFormat/>
    <w:rsid w:val="00796C3B"/>
    <w:pPr>
      <w:numPr>
        <w:numId w:val="11"/>
      </w:numPr>
      <w:tabs>
        <w:tab w:val="left" w:pos="993"/>
      </w:tabs>
      <w:ind w:left="0"/>
      <w:jc w:val="both"/>
    </w:pPr>
    <w:rPr>
      <w:sz w:val="24"/>
      <w:lang w:val="lt-LT"/>
    </w:rPr>
  </w:style>
  <w:style w:type="paragraph" w:customStyle="1" w:styleId="Style2">
    <w:name w:val="Style2"/>
    <w:basedOn w:val="Style1"/>
    <w:qFormat/>
    <w:rsid w:val="00796C3B"/>
    <w:pPr>
      <w:numPr>
        <w:ilvl w:val="1"/>
      </w:numPr>
    </w:pPr>
    <w:rPr>
      <w:rFonts w:eastAsia="SimSun"/>
      <w:color w:val="000000"/>
      <w:lang w:eastAsia="zh-CN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21 Diagrama,List Paragraph1 Diagrama,Lentele Diagrama,List Paragraph2 Diagrama,List Paragraph111 Diagrama,lp1 Diagrama"/>
    <w:link w:val="Sraopastraipa"/>
    <w:uiPriority w:val="99"/>
    <w:qFormat/>
    <w:locked/>
    <w:rsid w:val="00796C3B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796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GridTableLight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Sraopastraipa">
    <w:name w:val="List Paragraph"/>
    <w:aliases w:val="Bullet EY,Numbering,ERP-List Paragraph,List Paragraph11,List Paragraph21,List Paragraph1,Lentele,List Paragraph2,List Paragraph111,Sąrašo pastraipa.Bullet,Sąrašo pastraipa;Bullet,Table of contents numbered,List not in Table,lp1,Bullet 1"/>
    <w:basedOn w:val="prastasis"/>
    <w:link w:val="SraopastraipaDiagrama"/>
    <w:uiPriority w:val="99"/>
    <w:qFormat/>
    <w:rsid w:val="00796C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Style1">
    <w:name w:val="Style1"/>
    <w:basedOn w:val="prastasis"/>
    <w:qFormat/>
    <w:rsid w:val="00796C3B"/>
    <w:pPr>
      <w:numPr>
        <w:numId w:val="11"/>
      </w:numPr>
      <w:tabs>
        <w:tab w:val="left" w:pos="993"/>
      </w:tabs>
      <w:ind w:left="0"/>
      <w:jc w:val="both"/>
    </w:pPr>
    <w:rPr>
      <w:sz w:val="24"/>
      <w:lang w:val="lt-LT"/>
    </w:rPr>
  </w:style>
  <w:style w:type="paragraph" w:customStyle="1" w:styleId="Style2">
    <w:name w:val="Style2"/>
    <w:basedOn w:val="Style1"/>
    <w:qFormat/>
    <w:rsid w:val="00796C3B"/>
    <w:pPr>
      <w:numPr>
        <w:ilvl w:val="1"/>
      </w:numPr>
    </w:pPr>
    <w:rPr>
      <w:rFonts w:eastAsia="SimSun"/>
      <w:color w:val="000000"/>
      <w:lang w:eastAsia="zh-CN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21 Diagrama,List Paragraph1 Diagrama,Lentele Diagrama,List Paragraph2 Diagrama,List Paragraph111 Diagrama,lp1 Diagrama"/>
    <w:link w:val="Sraopastraipa"/>
    <w:uiPriority w:val="99"/>
    <w:qFormat/>
    <w:locked/>
    <w:rsid w:val="00796C3B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79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zina.Tamulioniene@registrucentras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registrucentra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2F8E-96FD-493B-8DCF-AFC93410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951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1057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Laimutė Raibienė</cp:lastModifiedBy>
  <cp:revision>2</cp:revision>
  <cp:lastPrinted>2020-07-02T05:25:00Z</cp:lastPrinted>
  <dcterms:created xsi:type="dcterms:W3CDTF">2020-10-20T07:00:00Z</dcterms:created>
  <dcterms:modified xsi:type="dcterms:W3CDTF">2020-10-20T07:00:00Z</dcterms:modified>
</cp:coreProperties>
</file>