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7626E0" w14:textId="429134FC" w:rsidR="00F34724" w:rsidRPr="000D3004" w:rsidRDefault="00925298" w:rsidP="00B0533F">
      <w:pPr>
        <w:spacing w:after="0" w:line="240" w:lineRule="auto"/>
        <w:contextualSpacing/>
        <w:jc w:val="center"/>
        <w:rPr>
          <w:b/>
          <w:bCs/>
          <w:caps/>
          <w:szCs w:val="24"/>
          <w:lang w:eastAsia="lt-LT"/>
        </w:rPr>
      </w:pPr>
      <w:r w:rsidRPr="000D3004">
        <w:rPr>
          <w:b/>
          <w:bCs/>
          <w:caps/>
          <w:szCs w:val="24"/>
          <w:lang w:eastAsia="lt-LT"/>
        </w:rPr>
        <w:t>dėl LIETUVOS RESPUBLIKOS VYRIAUSYBĖS 2018 M. SPALIO 3 D.</w:t>
      </w:r>
      <w:r w:rsidR="00763D1F" w:rsidRPr="000D3004">
        <w:rPr>
          <w:b/>
          <w:bCs/>
          <w:caps/>
          <w:szCs w:val="24"/>
          <w:lang w:eastAsia="lt-LT"/>
        </w:rPr>
        <w:t xml:space="preserve"> </w:t>
      </w:r>
      <w:r w:rsidRPr="000D3004">
        <w:rPr>
          <w:b/>
          <w:bCs/>
          <w:caps/>
          <w:szCs w:val="24"/>
          <w:lang w:eastAsia="lt-LT"/>
        </w:rPr>
        <w:t xml:space="preserve">NUTARIMO NR. 996 „dĖL </w:t>
      </w:r>
      <w:r w:rsidRPr="000D3004">
        <w:rPr>
          <w:b/>
          <w:bCs/>
          <w:szCs w:val="24"/>
          <w:lang w:eastAsia="lt-LT"/>
        </w:rPr>
        <w:t xml:space="preserve">VALSTYBINĖS </w:t>
      </w:r>
      <w:r w:rsidRPr="000D3004">
        <w:rPr>
          <w:b/>
          <w:bCs/>
          <w:caps/>
          <w:szCs w:val="24"/>
          <w:lang w:eastAsia="lt-LT"/>
        </w:rPr>
        <w:t>APLINKOS MONITORINGO 2018</w:t>
      </w:r>
      <w:r w:rsidR="005C70D6" w:rsidRPr="000D3004">
        <w:rPr>
          <w:b/>
          <w:bCs/>
          <w:caps/>
        </w:rPr>
        <w:t>–</w:t>
      </w:r>
      <w:r w:rsidRPr="000D3004">
        <w:rPr>
          <w:b/>
          <w:bCs/>
          <w:caps/>
          <w:szCs w:val="24"/>
          <w:lang w:eastAsia="lt-LT"/>
        </w:rPr>
        <w:t>2023 METŲ PROGRAMOS</w:t>
      </w:r>
      <w:r w:rsidRPr="000D3004">
        <w:rPr>
          <w:b/>
          <w:bCs/>
          <w:szCs w:val="24"/>
          <w:lang w:eastAsia="lt-LT"/>
        </w:rPr>
        <w:t xml:space="preserve"> PATVIRTINIMO</w:t>
      </w:r>
      <w:r w:rsidRPr="000D3004">
        <w:rPr>
          <w:b/>
          <w:bCs/>
          <w:caps/>
          <w:szCs w:val="24"/>
          <w:lang w:eastAsia="lt-LT"/>
        </w:rPr>
        <w:t>“ PAKEITIMO</w:t>
      </w:r>
    </w:p>
    <w:p w14:paraId="07BE19BF" w14:textId="77777777" w:rsidR="00F34724" w:rsidRPr="000D3004" w:rsidRDefault="00F34724" w:rsidP="00D363EF">
      <w:pPr>
        <w:tabs>
          <w:tab w:val="center" w:pos="4153"/>
          <w:tab w:val="right" w:pos="8306"/>
        </w:tabs>
        <w:spacing w:after="0" w:line="240" w:lineRule="auto"/>
        <w:contextualSpacing/>
        <w:jc w:val="center"/>
        <w:rPr>
          <w:szCs w:val="24"/>
          <w:lang w:eastAsia="lt-LT"/>
        </w:rPr>
      </w:pPr>
    </w:p>
    <w:p w14:paraId="22EE7AF9" w14:textId="77777777" w:rsidR="00F34724" w:rsidRPr="000D3004" w:rsidRDefault="00925298" w:rsidP="00B0533F">
      <w:pPr>
        <w:spacing w:after="0" w:line="240" w:lineRule="auto"/>
        <w:ind w:firstLine="62"/>
        <w:contextualSpacing/>
        <w:jc w:val="center"/>
        <w:rPr>
          <w:szCs w:val="24"/>
          <w:lang w:eastAsia="lt-LT"/>
        </w:rPr>
      </w:pPr>
      <w:r w:rsidRPr="000D3004">
        <w:rPr>
          <w:szCs w:val="24"/>
          <w:lang w:eastAsia="lt-LT"/>
        </w:rPr>
        <w:t xml:space="preserve">Nr. </w:t>
      </w:r>
    </w:p>
    <w:p w14:paraId="31F059FB" w14:textId="77777777" w:rsidR="00F34724" w:rsidRPr="000D3004" w:rsidRDefault="00925298" w:rsidP="00B0533F">
      <w:pPr>
        <w:spacing w:after="0" w:line="240" w:lineRule="auto"/>
        <w:contextualSpacing/>
        <w:jc w:val="center"/>
        <w:rPr>
          <w:szCs w:val="24"/>
          <w:lang w:eastAsia="lt-LT"/>
        </w:rPr>
      </w:pPr>
      <w:r w:rsidRPr="000D3004">
        <w:rPr>
          <w:szCs w:val="24"/>
          <w:lang w:eastAsia="lt-LT"/>
        </w:rPr>
        <w:t>Vilnius</w:t>
      </w:r>
    </w:p>
    <w:p w14:paraId="6CB8BC83" w14:textId="77777777" w:rsidR="00F34724" w:rsidRPr="000D3004" w:rsidRDefault="00F34724" w:rsidP="00B0533F">
      <w:pPr>
        <w:spacing w:after="0" w:line="240" w:lineRule="auto"/>
        <w:contextualSpacing/>
        <w:jc w:val="center"/>
        <w:rPr>
          <w:szCs w:val="24"/>
          <w:lang w:eastAsia="lt-LT"/>
        </w:rPr>
      </w:pPr>
    </w:p>
    <w:p w14:paraId="0624CEA0" w14:textId="77777777" w:rsidR="00F34724" w:rsidRPr="000D3004" w:rsidRDefault="00925298" w:rsidP="00B0533F">
      <w:pPr>
        <w:spacing w:after="0" w:line="240" w:lineRule="auto"/>
        <w:ind w:firstLine="720"/>
        <w:contextualSpacing/>
        <w:jc w:val="both"/>
        <w:rPr>
          <w:szCs w:val="24"/>
          <w:lang w:eastAsia="lt-LT"/>
        </w:rPr>
      </w:pPr>
      <w:r w:rsidRPr="000D3004">
        <w:rPr>
          <w:szCs w:val="24"/>
          <w:lang w:eastAsia="lt-LT"/>
        </w:rPr>
        <w:t>Lietuvos Respublikos Vyriausybė</w:t>
      </w:r>
      <w:r w:rsidRPr="000D3004">
        <w:rPr>
          <w:spacing w:val="100"/>
          <w:szCs w:val="24"/>
          <w:lang w:eastAsia="lt-LT"/>
        </w:rPr>
        <w:t xml:space="preserve"> nutari</w:t>
      </w:r>
      <w:r w:rsidRPr="000D3004">
        <w:rPr>
          <w:szCs w:val="24"/>
          <w:lang w:eastAsia="lt-LT"/>
        </w:rPr>
        <w:t xml:space="preserve">a: </w:t>
      </w:r>
    </w:p>
    <w:p w14:paraId="4D178C4B" w14:textId="44EB8F88" w:rsidR="000B54AF" w:rsidRPr="000D3004" w:rsidRDefault="00925298" w:rsidP="00B0533F">
      <w:pPr>
        <w:tabs>
          <w:tab w:val="left" w:pos="993"/>
        </w:tabs>
        <w:spacing w:after="0" w:line="240" w:lineRule="auto"/>
        <w:ind w:firstLine="720"/>
        <w:contextualSpacing/>
        <w:jc w:val="both"/>
        <w:rPr>
          <w:szCs w:val="24"/>
          <w:lang w:eastAsia="lt-LT"/>
        </w:rPr>
      </w:pPr>
      <w:r w:rsidRPr="000D3004">
        <w:rPr>
          <w:rFonts w:eastAsia="Calibri"/>
          <w:szCs w:val="24"/>
          <w:lang w:eastAsia="lt-LT"/>
        </w:rPr>
        <w:t>1.</w:t>
      </w:r>
      <w:r w:rsidRPr="000D3004">
        <w:rPr>
          <w:rFonts w:eastAsia="Calibri"/>
          <w:szCs w:val="24"/>
          <w:lang w:eastAsia="lt-LT"/>
        </w:rPr>
        <w:tab/>
      </w:r>
      <w:r w:rsidR="000B54AF" w:rsidRPr="000D3004">
        <w:rPr>
          <w:szCs w:val="24"/>
          <w:lang w:eastAsia="lt-LT"/>
        </w:rPr>
        <w:t xml:space="preserve">Pakeisti </w:t>
      </w:r>
      <w:r w:rsidR="00A64583" w:rsidRPr="000D3004">
        <w:rPr>
          <w:szCs w:val="24"/>
        </w:rPr>
        <w:t xml:space="preserve">Valstybinę aplinkos monitoringo 2018–2023 metų programą, patvirtintą </w:t>
      </w:r>
      <w:r w:rsidR="000B54AF" w:rsidRPr="000D3004">
        <w:rPr>
          <w:szCs w:val="24"/>
          <w:lang w:eastAsia="lt-LT"/>
        </w:rPr>
        <w:t>Lietuvos Respublikos Vyriausybės 2018 m. spalio 3 d. nutarim</w:t>
      </w:r>
      <w:r w:rsidR="00A64583" w:rsidRPr="000D3004">
        <w:rPr>
          <w:szCs w:val="24"/>
          <w:lang w:eastAsia="lt-LT"/>
        </w:rPr>
        <w:t>u</w:t>
      </w:r>
      <w:r w:rsidR="000B54AF" w:rsidRPr="000D3004">
        <w:rPr>
          <w:szCs w:val="24"/>
          <w:lang w:eastAsia="lt-LT"/>
        </w:rPr>
        <w:t xml:space="preserve"> Nr. 996 „Dėl Valstybinės aplinkos monitoringo 2018</w:t>
      </w:r>
      <w:r w:rsidR="00870979" w:rsidRPr="000D3004">
        <w:rPr>
          <w:bCs/>
          <w:caps/>
        </w:rPr>
        <w:t>–</w:t>
      </w:r>
      <w:r w:rsidR="000B54AF" w:rsidRPr="000D3004">
        <w:rPr>
          <w:szCs w:val="24"/>
          <w:lang w:eastAsia="lt-LT"/>
        </w:rPr>
        <w:t>2023 metų programos patvirtinimo“:</w:t>
      </w:r>
    </w:p>
    <w:p w14:paraId="1B6DED9E" w14:textId="77777777" w:rsidR="000B54AF" w:rsidRPr="000D3004" w:rsidRDefault="000B54AF" w:rsidP="00B0533F">
      <w:pPr>
        <w:tabs>
          <w:tab w:val="left" w:pos="993"/>
        </w:tabs>
        <w:spacing w:after="0" w:line="240" w:lineRule="auto"/>
        <w:ind w:firstLine="720"/>
        <w:contextualSpacing/>
        <w:jc w:val="both"/>
        <w:rPr>
          <w:szCs w:val="24"/>
          <w:lang w:eastAsia="lt-LT"/>
        </w:rPr>
      </w:pPr>
      <w:r w:rsidRPr="000D3004">
        <w:rPr>
          <w:szCs w:val="24"/>
          <w:lang w:eastAsia="lt-LT"/>
        </w:rPr>
        <w:t xml:space="preserve">1.1. </w:t>
      </w:r>
      <w:r w:rsidR="00CB64D8" w:rsidRPr="000D3004">
        <w:rPr>
          <w:szCs w:val="24"/>
          <w:lang w:eastAsia="lt-LT"/>
        </w:rPr>
        <w:t>P</w:t>
      </w:r>
      <w:r w:rsidRPr="000D3004">
        <w:rPr>
          <w:szCs w:val="24"/>
          <w:lang w:eastAsia="lt-LT"/>
        </w:rPr>
        <w:t>akeisti 9 punktą ir jį išdėstyti taip:</w:t>
      </w:r>
    </w:p>
    <w:p w14:paraId="4F002860" w14:textId="2391784E" w:rsidR="006E4043" w:rsidRPr="000D3004" w:rsidRDefault="000B54AF" w:rsidP="009A2EFE">
      <w:pPr>
        <w:tabs>
          <w:tab w:val="left" w:pos="993"/>
        </w:tabs>
        <w:spacing w:after="0" w:line="240" w:lineRule="auto"/>
        <w:ind w:firstLine="720"/>
        <w:contextualSpacing/>
        <w:jc w:val="both"/>
        <w:rPr>
          <w:szCs w:val="24"/>
        </w:rPr>
      </w:pPr>
      <w:r w:rsidRPr="000D3004">
        <w:rPr>
          <w:szCs w:val="24"/>
        </w:rPr>
        <w:t xml:space="preserve">„9. Dėl atominės energetikos plėtojimo regione, statomų ir planuojamų statyti atominių elektrinių kaimyninėse šalyse (ypač Baltarusijoje ir Rusijoje) ir darbų, susijusių su Ignalinos atominės elektrinės </w:t>
      </w:r>
      <w:r w:rsidRPr="000D3004">
        <w:rPr>
          <w:strike/>
          <w:szCs w:val="24"/>
        </w:rPr>
        <w:t>eksploatacijos</w:t>
      </w:r>
      <w:r w:rsidRPr="000D3004">
        <w:rPr>
          <w:szCs w:val="24"/>
        </w:rPr>
        <w:t xml:space="preserve"> </w:t>
      </w:r>
      <w:r w:rsidR="006E4043" w:rsidRPr="000D3004">
        <w:rPr>
          <w:b/>
          <w:szCs w:val="24"/>
        </w:rPr>
        <w:t>eksploatavimo</w:t>
      </w:r>
      <w:r w:rsidR="006E4043" w:rsidRPr="000D3004">
        <w:rPr>
          <w:szCs w:val="24"/>
        </w:rPr>
        <w:t xml:space="preserve"> </w:t>
      </w:r>
      <w:r w:rsidRPr="000D3004">
        <w:rPr>
          <w:szCs w:val="24"/>
        </w:rPr>
        <w:t xml:space="preserve">nutraukimu, </w:t>
      </w:r>
      <w:r w:rsidRPr="000D3004">
        <w:rPr>
          <w:b/>
          <w:szCs w:val="24"/>
        </w:rPr>
        <w:t>galimos radionuklidų pernašos ir gyventojų patiriamos apšvitos</w:t>
      </w:r>
      <w:r w:rsidRPr="000D3004">
        <w:rPr>
          <w:szCs w:val="24"/>
        </w:rPr>
        <w:t xml:space="preserve"> Lietuvoje ypač svarbus vaidmuo tenka oro radiologinio monitoringo tinklui. Jo matavimo duomenys reikalingi siekiant operatyviai vertinti radiologinę situaciją Lietuvoje ir poveikį aplinkai, užtikrinant radioaktyviųjų aerozolinių priemaišų sudėties nustatymą Ignalinos atominės elektrinės eksploatavimo nutraukimo metu ir sekant į Lietuvą patenkančius ir išnešamus radionuklidų srautus.</w:t>
      </w:r>
      <w:r w:rsidR="00CB64D8" w:rsidRPr="000D3004">
        <w:rPr>
          <w:szCs w:val="24"/>
        </w:rPr>
        <w:t>“</w:t>
      </w:r>
    </w:p>
    <w:p w14:paraId="64F57520" w14:textId="69A16A93" w:rsidR="000B54AF" w:rsidRPr="000D3004" w:rsidRDefault="000B54AF" w:rsidP="00B0533F">
      <w:pPr>
        <w:tabs>
          <w:tab w:val="left" w:pos="993"/>
        </w:tabs>
        <w:spacing w:after="0" w:line="240" w:lineRule="auto"/>
        <w:ind w:firstLine="720"/>
        <w:contextualSpacing/>
        <w:jc w:val="both"/>
        <w:rPr>
          <w:szCs w:val="24"/>
        </w:rPr>
      </w:pPr>
      <w:r w:rsidRPr="000D3004">
        <w:rPr>
          <w:szCs w:val="24"/>
        </w:rPr>
        <w:t xml:space="preserve">1.2. </w:t>
      </w:r>
      <w:r w:rsidR="00726753" w:rsidRPr="000D3004">
        <w:rPr>
          <w:szCs w:val="24"/>
        </w:rPr>
        <w:t xml:space="preserve">Pakeisti </w:t>
      </w:r>
      <w:r w:rsidR="00726753" w:rsidRPr="000D3004">
        <w:rPr>
          <w:szCs w:val="24"/>
          <w:lang w:eastAsia="lt-LT"/>
        </w:rPr>
        <w:t>12.4 papunktį ir jį i</w:t>
      </w:r>
      <w:r w:rsidR="00726753" w:rsidRPr="000D3004">
        <w:rPr>
          <w:szCs w:val="24"/>
        </w:rPr>
        <w:t>šdėstyti</w:t>
      </w:r>
      <w:r w:rsidRPr="000D3004">
        <w:rPr>
          <w:szCs w:val="24"/>
          <w:lang w:eastAsia="lt-LT"/>
        </w:rPr>
        <w:t xml:space="preserve"> </w:t>
      </w:r>
      <w:r w:rsidR="005E1137" w:rsidRPr="000D3004">
        <w:rPr>
          <w:szCs w:val="24"/>
          <w:lang w:eastAsia="lt-LT"/>
        </w:rPr>
        <w:t>taip</w:t>
      </w:r>
      <w:r w:rsidRPr="000D3004">
        <w:rPr>
          <w:szCs w:val="24"/>
          <w:lang w:eastAsia="lt-LT"/>
        </w:rPr>
        <w:t>:</w:t>
      </w:r>
    </w:p>
    <w:p w14:paraId="379B4C3B" w14:textId="0597B821" w:rsidR="00726753" w:rsidRPr="000D3004" w:rsidRDefault="00426656" w:rsidP="00B0533F">
      <w:pPr>
        <w:spacing w:after="0" w:line="240" w:lineRule="auto"/>
        <w:ind w:firstLine="720"/>
        <w:jc w:val="both"/>
        <w:rPr>
          <w:color w:val="000000"/>
          <w:szCs w:val="24"/>
          <w:lang w:eastAsia="lt-LT"/>
        </w:rPr>
      </w:pPr>
      <w:r w:rsidRPr="000D3004">
        <w:rPr>
          <w:szCs w:val="24"/>
        </w:rPr>
        <w:t>„</w:t>
      </w:r>
      <w:r w:rsidR="00726753" w:rsidRPr="000D3004">
        <w:rPr>
          <w:color w:val="000000"/>
          <w:szCs w:val="24"/>
        </w:rPr>
        <w:t xml:space="preserve">12.4. tikslas – nustatyti radioaktyviųjų medžiagų ore šaltinius, vertinti dėl Ignalinos atominės elektrinės eksploatavimo nutraukimo į aplinką išmetamų </w:t>
      </w:r>
      <w:r w:rsidR="00726753" w:rsidRPr="000D3004">
        <w:rPr>
          <w:strike/>
          <w:color w:val="000000"/>
          <w:szCs w:val="24"/>
        </w:rPr>
        <w:t>radioaktyviųjų medžiagų</w:t>
      </w:r>
      <w:r w:rsidR="00726753" w:rsidRPr="000D3004">
        <w:rPr>
          <w:color w:val="000000"/>
          <w:szCs w:val="24"/>
        </w:rPr>
        <w:t xml:space="preserve"> </w:t>
      </w:r>
      <w:r w:rsidR="00726753" w:rsidRPr="000D3004">
        <w:rPr>
          <w:b/>
          <w:color w:val="000000"/>
          <w:szCs w:val="24"/>
        </w:rPr>
        <w:t>radionuklidų</w:t>
      </w:r>
      <w:r w:rsidR="00726753" w:rsidRPr="000D3004">
        <w:rPr>
          <w:color w:val="000000"/>
          <w:szCs w:val="24"/>
        </w:rPr>
        <w:t xml:space="preserve"> sklaidą aplinkoje, jų poveikį aplinkai, nustatyti </w:t>
      </w:r>
      <w:r w:rsidR="00726753" w:rsidRPr="000D3004">
        <w:rPr>
          <w:strike/>
          <w:color w:val="000000"/>
          <w:szCs w:val="24"/>
        </w:rPr>
        <w:t xml:space="preserve">radioaktyviųjų medžiagų </w:t>
      </w:r>
      <w:r w:rsidR="00726753" w:rsidRPr="000D3004">
        <w:rPr>
          <w:b/>
          <w:color w:val="000000"/>
          <w:szCs w:val="24"/>
        </w:rPr>
        <w:t>radio</w:t>
      </w:r>
      <w:r w:rsidR="000D3004">
        <w:rPr>
          <w:b/>
          <w:color w:val="000000"/>
          <w:szCs w:val="24"/>
        </w:rPr>
        <w:t>n</w:t>
      </w:r>
      <w:r w:rsidR="00726753" w:rsidRPr="000D3004">
        <w:rPr>
          <w:b/>
          <w:color w:val="000000"/>
          <w:szCs w:val="24"/>
        </w:rPr>
        <w:t>uklidų</w:t>
      </w:r>
      <w:r w:rsidR="00726753" w:rsidRPr="000D3004">
        <w:rPr>
          <w:color w:val="000000"/>
          <w:szCs w:val="24"/>
        </w:rPr>
        <w:t xml:space="preserve"> pernašą iš kitų valstybių. Uždaviniai tikslui pasiekti:</w:t>
      </w:r>
    </w:p>
    <w:p w14:paraId="5BC833B8" w14:textId="77777777" w:rsidR="00726753" w:rsidRPr="000D3004" w:rsidRDefault="00726753" w:rsidP="00B0533F">
      <w:pPr>
        <w:spacing w:after="0" w:line="240" w:lineRule="auto"/>
        <w:ind w:firstLine="720"/>
        <w:jc w:val="both"/>
        <w:rPr>
          <w:color w:val="000000"/>
          <w:szCs w:val="24"/>
        </w:rPr>
      </w:pPr>
      <w:bookmarkStart w:id="0" w:name="part_540081188e744e41aa12da9194ffe34c"/>
      <w:bookmarkEnd w:id="0"/>
      <w:r w:rsidRPr="000D3004">
        <w:rPr>
          <w:color w:val="000000"/>
          <w:szCs w:val="24"/>
        </w:rPr>
        <w:t xml:space="preserve">12.4.1. atlikti oro radiologinį monitoringą Vilniaus mieste </w:t>
      </w:r>
      <w:r w:rsidRPr="000D3004">
        <w:rPr>
          <w:b/>
          <w:color w:val="000000"/>
          <w:szCs w:val="24"/>
        </w:rPr>
        <w:t>ir Alytaus apskrityje</w:t>
      </w:r>
      <w:r w:rsidRPr="000D3004">
        <w:rPr>
          <w:color w:val="000000"/>
          <w:szCs w:val="24"/>
        </w:rPr>
        <w:t>;</w:t>
      </w:r>
    </w:p>
    <w:p w14:paraId="2A751434" w14:textId="77777777" w:rsidR="00726753" w:rsidRPr="000D3004" w:rsidRDefault="00726753" w:rsidP="00B0533F">
      <w:pPr>
        <w:spacing w:after="0" w:line="240" w:lineRule="auto"/>
        <w:ind w:firstLine="720"/>
        <w:jc w:val="both"/>
        <w:rPr>
          <w:color w:val="000000"/>
          <w:szCs w:val="24"/>
        </w:rPr>
      </w:pPr>
      <w:bookmarkStart w:id="1" w:name="part_d979f33e6237485ca15b9809db1f01d9"/>
      <w:bookmarkEnd w:id="1"/>
      <w:r w:rsidRPr="000D3004">
        <w:rPr>
          <w:color w:val="000000"/>
          <w:szCs w:val="24"/>
        </w:rPr>
        <w:t>12.4.2. atlikti oro radiologinį monitoringą tiesioginio Ignalinos atominės elektrinės poveikio zonoje;</w:t>
      </w:r>
    </w:p>
    <w:p w14:paraId="6894DA1E" w14:textId="77777777" w:rsidR="00726753" w:rsidRPr="000D3004" w:rsidRDefault="00726753" w:rsidP="00B0533F">
      <w:pPr>
        <w:spacing w:after="0" w:line="240" w:lineRule="auto"/>
        <w:ind w:firstLine="720"/>
        <w:jc w:val="both"/>
        <w:rPr>
          <w:color w:val="000000"/>
          <w:szCs w:val="24"/>
        </w:rPr>
      </w:pPr>
      <w:bookmarkStart w:id="2" w:name="part_9722395cda544728ae9b87a9919f2973"/>
      <w:bookmarkEnd w:id="2"/>
      <w:r w:rsidRPr="000D3004">
        <w:rPr>
          <w:color w:val="000000"/>
          <w:szCs w:val="24"/>
        </w:rPr>
        <w:t>12.4.3. atlikti iškritų radiologinį monitoringą;</w:t>
      </w:r>
    </w:p>
    <w:p w14:paraId="318098D3" w14:textId="63C6FF7E" w:rsidR="00426656" w:rsidRPr="000D3004" w:rsidRDefault="00426656" w:rsidP="00B0533F">
      <w:pPr>
        <w:tabs>
          <w:tab w:val="left" w:pos="1560"/>
        </w:tabs>
        <w:spacing w:after="0" w:line="240" w:lineRule="auto"/>
        <w:ind w:firstLine="720"/>
        <w:jc w:val="both"/>
        <w:rPr>
          <w:szCs w:val="24"/>
        </w:rPr>
      </w:pPr>
      <w:r w:rsidRPr="000D3004">
        <w:rPr>
          <w:b/>
          <w:szCs w:val="24"/>
        </w:rPr>
        <w:t>12.4.4. atlikti aplinkos dozės ekvivalento monitoringą;</w:t>
      </w:r>
      <w:r w:rsidR="000879EE" w:rsidRPr="000D3004">
        <w:rPr>
          <w:szCs w:val="24"/>
        </w:rPr>
        <w:t>“.</w:t>
      </w:r>
    </w:p>
    <w:p w14:paraId="64446E92" w14:textId="0570DE5B" w:rsidR="000879EE" w:rsidRPr="000D3004" w:rsidRDefault="00424A8D" w:rsidP="00D363EF">
      <w:pPr>
        <w:tabs>
          <w:tab w:val="left" w:pos="993"/>
        </w:tabs>
        <w:spacing w:after="0" w:line="240" w:lineRule="auto"/>
        <w:ind w:firstLine="720"/>
        <w:contextualSpacing/>
        <w:jc w:val="both"/>
        <w:rPr>
          <w:szCs w:val="24"/>
        </w:rPr>
      </w:pPr>
      <w:r w:rsidRPr="000D3004">
        <w:rPr>
          <w:szCs w:val="24"/>
        </w:rPr>
        <w:t>1.3</w:t>
      </w:r>
      <w:r w:rsidR="000879EE" w:rsidRPr="000D3004">
        <w:rPr>
          <w:szCs w:val="24"/>
        </w:rPr>
        <w:t xml:space="preserve">. Pakeisti </w:t>
      </w:r>
      <w:r w:rsidR="000879EE" w:rsidRPr="000D3004">
        <w:rPr>
          <w:szCs w:val="24"/>
          <w:lang w:eastAsia="lt-LT"/>
        </w:rPr>
        <w:t>12.5 papunktį ir jį i</w:t>
      </w:r>
      <w:r w:rsidR="000879EE" w:rsidRPr="000D3004">
        <w:rPr>
          <w:szCs w:val="24"/>
        </w:rPr>
        <w:t>šdėstyti</w:t>
      </w:r>
      <w:r w:rsidR="000879EE" w:rsidRPr="000D3004">
        <w:rPr>
          <w:szCs w:val="24"/>
          <w:lang w:eastAsia="lt-LT"/>
        </w:rPr>
        <w:t xml:space="preserve"> taip:</w:t>
      </w:r>
    </w:p>
    <w:p w14:paraId="6C2DB5C4" w14:textId="1BEE1B5E" w:rsidR="00A72FC0" w:rsidRPr="000D3004" w:rsidRDefault="000879EE" w:rsidP="00A72FC0">
      <w:pPr>
        <w:tabs>
          <w:tab w:val="left" w:pos="1276"/>
        </w:tabs>
        <w:spacing w:after="0" w:line="240" w:lineRule="auto"/>
        <w:ind w:firstLine="720"/>
        <w:jc w:val="both"/>
        <w:rPr>
          <w:szCs w:val="24"/>
        </w:rPr>
      </w:pPr>
      <w:r w:rsidRPr="000D3004">
        <w:rPr>
          <w:szCs w:val="24"/>
        </w:rPr>
        <w:t>„</w:t>
      </w:r>
      <w:r w:rsidR="00A72FC0" w:rsidRPr="000D3004">
        <w:rPr>
          <w:szCs w:val="24"/>
        </w:rPr>
        <w:t>12.5.</w:t>
      </w:r>
      <w:r w:rsidR="00A72FC0" w:rsidRPr="000D3004">
        <w:rPr>
          <w:szCs w:val="24"/>
        </w:rPr>
        <w:tab/>
        <w:t xml:space="preserve">tikslas – fiksuoti radiologinę būklę Lietuvoje tiesioginiu režimu, vertinti </w:t>
      </w:r>
      <w:r w:rsidR="00A72FC0" w:rsidRPr="000D3004">
        <w:rPr>
          <w:strike/>
          <w:szCs w:val="24"/>
        </w:rPr>
        <w:t>lygiavertės</w:t>
      </w:r>
      <w:r w:rsidR="00A72FC0" w:rsidRPr="000D3004">
        <w:rPr>
          <w:szCs w:val="24"/>
        </w:rPr>
        <w:t xml:space="preserve"> </w:t>
      </w:r>
      <w:r w:rsidR="00A72FC0" w:rsidRPr="000D3004">
        <w:rPr>
          <w:b/>
          <w:bCs/>
          <w:szCs w:val="24"/>
        </w:rPr>
        <w:t>aplinkos gama spinduliuotės</w:t>
      </w:r>
      <w:r w:rsidR="00A72FC0" w:rsidRPr="000D3004">
        <w:rPr>
          <w:szCs w:val="24"/>
        </w:rPr>
        <w:t xml:space="preserve"> dozės galios pokyčius. Uždavinys tikslui pasiekti – vykdyti </w:t>
      </w:r>
      <w:r w:rsidR="00A72FC0" w:rsidRPr="000D3004">
        <w:rPr>
          <w:strike/>
          <w:szCs w:val="24"/>
        </w:rPr>
        <w:t>radioaktyvaus užteršimo</w:t>
      </w:r>
      <w:r w:rsidR="00A72FC0" w:rsidRPr="000D3004">
        <w:rPr>
          <w:szCs w:val="24"/>
        </w:rPr>
        <w:t xml:space="preserve"> </w:t>
      </w:r>
      <w:r w:rsidR="00A72FC0" w:rsidRPr="000D3004">
        <w:rPr>
          <w:b/>
          <w:bCs/>
          <w:szCs w:val="24"/>
        </w:rPr>
        <w:t>radioaktyviojo užterštumo</w:t>
      </w:r>
      <w:r w:rsidR="00A72FC0" w:rsidRPr="000D3004">
        <w:rPr>
          <w:szCs w:val="24"/>
        </w:rPr>
        <w:t xml:space="preserve"> pavojaus ankstyvojo susekimo ir </w:t>
      </w:r>
      <w:r w:rsidR="00A72FC0" w:rsidRPr="000D3004">
        <w:rPr>
          <w:strike/>
          <w:szCs w:val="24"/>
        </w:rPr>
        <w:t>jonizuojančiosios</w:t>
      </w:r>
      <w:r w:rsidR="00A72FC0" w:rsidRPr="000D3004">
        <w:rPr>
          <w:szCs w:val="24"/>
        </w:rPr>
        <w:t xml:space="preserve"> </w:t>
      </w:r>
      <w:r w:rsidR="00A72FC0" w:rsidRPr="000D3004">
        <w:rPr>
          <w:b/>
          <w:bCs/>
          <w:szCs w:val="24"/>
        </w:rPr>
        <w:t>aplinkos gama</w:t>
      </w:r>
      <w:r w:rsidR="00A72FC0" w:rsidRPr="000D3004">
        <w:rPr>
          <w:szCs w:val="24"/>
        </w:rPr>
        <w:t xml:space="preserve"> spinduliuotės </w:t>
      </w:r>
      <w:r w:rsidR="00A72FC0" w:rsidRPr="000D3004">
        <w:rPr>
          <w:b/>
          <w:bCs/>
          <w:szCs w:val="24"/>
        </w:rPr>
        <w:t>dozės galios</w:t>
      </w:r>
      <w:r w:rsidR="00A72FC0" w:rsidRPr="000D3004">
        <w:rPr>
          <w:szCs w:val="24"/>
        </w:rPr>
        <w:t xml:space="preserve"> lygio kitimo išplėstinio stebėjimo monitoringą;</w:t>
      </w:r>
      <w:r w:rsidR="00F518BF" w:rsidRPr="000D3004">
        <w:rPr>
          <w:szCs w:val="24"/>
        </w:rPr>
        <w:t>“.</w:t>
      </w:r>
    </w:p>
    <w:p w14:paraId="2D73AE05" w14:textId="189C9927" w:rsidR="000B54AF" w:rsidRPr="000D3004" w:rsidRDefault="00426656" w:rsidP="00B0533F">
      <w:pPr>
        <w:tabs>
          <w:tab w:val="left" w:pos="993"/>
        </w:tabs>
        <w:spacing w:after="0" w:line="240" w:lineRule="auto"/>
        <w:ind w:firstLine="720"/>
        <w:contextualSpacing/>
        <w:jc w:val="both"/>
        <w:rPr>
          <w:szCs w:val="24"/>
        </w:rPr>
      </w:pPr>
      <w:r w:rsidRPr="000D3004">
        <w:rPr>
          <w:szCs w:val="24"/>
        </w:rPr>
        <w:t>1.</w:t>
      </w:r>
      <w:r w:rsidR="00424A8D" w:rsidRPr="000D3004">
        <w:rPr>
          <w:szCs w:val="24"/>
        </w:rPr>
        <w:t>4</w:t>
      </w:r>
      <w:r w:rsidRPr="000D3004">
        <w:rPr>
          <w:szCs w:val="24"/>
        </w:rPr>
        <w:t xml:space="preserve">. </w:t>
      </w:r>
      <w:r w:rsidR="00CB64D8" w:rsidRPr="000D3004">
        <w:rPr>
          <w:szCs w:val="24"/>
        </w:rPr>
        <w:t>P</w:t>
      </w:r>
      <w:r w:rsidR="00F2632E" w:rsidRPr="000D3004">
        <w:rPr>
          <w:szCs w:val="24"/>
          <w:lang w:eastAsia="lt-LT"/>
        </w:rPr>
        <w:t>akeisti 13 punktą ir jį išdėstyti taip:</w:t>
      </w:r>
    </w:p>
    <w:p w14:paraId="49E7C7B6" w14:textId="16123B6E" w:rsidR="00426656" w:rsidRPr="000D3004" w:rsidRDefault="00426656" w:rsidP="00B0533F">
      <w:pPr>
        <w:tabs>
          <w:tab w:val="left" w:pos="993"/>
          <w:tab w:val="left" w:pos="1134"/>
        </w:tabs>
        <w:spacing w:after="0" w:line="240" w:lineRule="auto"/>
        <w:ind w:firstLine="720"/>
        <w:jc w:val="both"/>
        <w:rPr>
          <w:szCs w:val="24"/>
        </w:rPr>
      </w:pPr>
      <w:r w:rsidRPr="000D3004">
        <w:rPr>
          <w:szCs w:val="24"/>
        </w:rPr>
        <w:t>„13.</w:t>
      </w:r>
      <w:r w:rsidRPr="000D3004">
        <w:rPr>
          <w:szCs w:val="24"/>
        </w:rPr>
        <w:tab/>
      </w:r>
      <w:r w:rsidR="00424A8D" w:rsidRPr="000D3004">
        <w:rPr>
          <w:szCs w:val="24"/>
        </w:rPr>
        <w:t xml:space="preserve"> </w:t>
      </w:r>
      <w:r w:rsidRPr="000D3004">
        <w:rPr>
          <w:kern w:val="2"/>
          <w:szCs w:val="24"/>
        </w:rPr>
        <w:t>Požeminis</w:t>
      </w:r>
      <w:r w:rsidRPr="000D3004">
        <w:rPr>
          <w:szCs w:val="24"/>
        </w:rPr>
        <w:t xml:space="preserve"> vanduo yra pagrindinis Lietuvos geriamojo vandens šaltinis. Geriamojo vandens gavybai naudojami gilūs vandens telkinių sluoksniai apsaugoti geriau, tačiau gruntinis vanduo menkai apsaugotas nuo antropogeninio poveikio. Šiuo metu didžiausi galimi požeminių vandens telkinių teršėjai – pasklidosios taršos šaltiniai (intensyvus žemės ūkis, urbanizuotos teritorijos), tačiau ir dėl intensyvaus telkinių naudojimo kai kurių cheminių medžiagų koncentracija gali padidėti tiek, kad vanduo taps netinkamas naudoti. </w:t>
      </w:r>
    </w:p>
    <w:p w14:paraId="5BE57F69" w14:textId="55D9C06B" w:rsidR="00426656" w:rsidRPr="000D3004" w:rsidRDefault="00426656" w:rsidP="00B0533F">
      <w:pPr>
        <w:spacing w:after="0" w:line="240" w:lineRule="auto"/>
        <w:ind w:firstLine="720"/>
        <w:jc w:val="both"/>
        <w:rPr>
          <w:szCs w:val="24"/>
        </w:rPr>
      </w:pPr>
      <w:r w:rsidRPr="000D3004">
        <w:rPr>
          <w:szCs w:val="24"/>
        </w:rPr>
        <w:t xml:space="preserve">Naudojantis duomenimis, surinktais 195 stebimuosiuose gręžiniuose, įgyvendinant Valstybinę aplinkos monitoringo 2011–2017 metų programą, patvirtintą Lietuvos Respublikos Vyriausybės 2011 m. kovo 2 d. </w:t>
      </w:r>
      <w:r w:rsidR="00840B3F" w:rsidRPr="000D3004">
        <w:rPr>
          <w:szCs w:val="24"/>
        </w:rPr>
        <w:t xml:space="preserve">nutarimu </w:t>
      </w:r>
      <w:r w:rsidRPr="000D3004">
        <w:rPr>
          <w:szCs w:val="24"/>
        </w:rPr>
        <w:t xml:space="preserve">Nr. 315 „Dėl Valstybinės aplinkos </w:t>
      </w:r>
      <w:r w:rsidRPr="000D3004">
        <w:rPr>
          <w:szCs w:val="24"/>
        </w:rPr>
        <w:lastRenderedPageBreak/>
        <w:t xml:space="preserve">monitoringo 2011–2017 metų programos patvirtinimo“ (toliau – Valstybinė aplinkos monitoringo 2011–2017 m. programa), buvo įvertinta, kad požeminio vandens baseinų kiekybinė ir cheminė būklė išlieka gera. Nustatyta, kad baseinuose, kuriuose yra mineralizuoto vandens prietakos rizika – chlorido ir sulfato koncentracija viršija geriamajam vandeniui leistinas ribines reikšmes, dabartinis požeminio vandens eksploatacijos intensyvumas nekeičia požeminio vandens kokybės regioniniu mastu, tačiau </w:t>
      </w:r>
      <w:r w:rsidRPr="000D3004">
        <w:rPr>
          <w:strike/>
          <w:szCs w:val="24"/>
        </w:rPr>
        <w:t>reikalinga</w:t>
      </w:r>
      <w:r w:rsidRPr="000D3004">
        <w:rPr>
          <w:szCs w:val="24"/>
        </w:rPr>
        <w:t xml:space="preserve"> </w:t>
      </w:r>
      <w:r w:rsidR="005230F3" w:rsidRPr="000D3004">
        <w:rPr>
          <w:b/>
          <w:szCs w:val="24"/>
        </w:rPr>
        <w:t>reikia</w:t>
      </w:r>
      <w:r w:rsidR="005230F3" w:rsidRPr="000D3004">
        <w:rPr>
          <w:szCs w:val="24"/>
        </w:rPr>
        <w:t xml:space="preserve"> </w:t>
      </w:r>
      <w:r w:rsidRPr="000D3004">
        <w:rPr>
          <w:strike/>
          <w:szCs w:val="24"/>
        </w:rPr>
        <w:t>toliau</w:t>
      </w:r>
      <w:r w:rsidRPr="000D3004">
        <w:rPr>
          <w:szCs w:val="24"/>
        </w:rPr>
        <w:t xml:space="preserve"> tęsti stebėjimus. </w:t>
      </w:r>
      <w:r w:rsidR="00840B3F" w:rsidRPr="000D3004">
        <w:rPr>
          <w:b/>
          <w:szCs w:val="24"/>
        </w:rPr>
        <w:t>Ūkio subjektų aplinkos monitoringo nu</w:t>
      </w:r>
      <w:r w:rsidR="00560D7B" w:rsidRPr="000D3004">
        <w:rPr>
          <w:b/>
          <w:szCs w:val="24"/>
        </w:rPr>
        <w:t>o</w:t>
      </w:r>
      <w:r w:rsidR="00840B3F" w:rsidRPr="000D3004">
        <w:rPr>
          <w:b/>
          <w:szCs w:val="24"/>
        </w:rPr>
        <w:t>statais, patvirtintais</w:t>
      </w:r>
      <w:r w:rsidR="00840B3F" w:rsidRPr="000D3004">
        <w:rPr>
          <w:szCs w:val="24"/>
        </w:rPr>
        <w:t xml:space="preserve"> </w:t>
      </w:r>
      <w:r w:rsidR="007E496E" w:rsidRPr="000D3004">
        <w:rPr>
          <w:b/>
          <w:szCs w:val="24"/>
        </w:rPr>
        <w:t>Lietuvos Respublikos aplinkos ministro</w:t>
      </w:r>
      <w:r w:rsidR="007E496E" w:rsidRPr="000D3004">
        <w:rPr>
          <w:szCs w:val="24"/>
        </w:rPr>
        <w:t xml:space="preserve"> </w:t>
      </w:r>
      <w:r w:rsidRPr="000D3004">
        <w:rPr>
          <w:strike/>
          <w:szCs w:val="24"/>
        </w:rPr>
        <w:t xml:space="preserve">2013 m. balandžio 11 d. įsakymu Nr. D1-248 „Dėl </w:t>
      </w:r>
      <w:r w:rsidRPr="000D3004">
        <w:rPr>
          <w:bCs/>
          <w:strike/>
          <w:color w:val="000000"/>
          <w:szCs w:val="24"/>
        </w:rPr>
        <w:t xml:space="preserve">Lietuvos Respublikos aplinkos ministro </w:t>
      </w:r>
      <w:r w:rsidRPr="000D3004">
        <w:rPr>
          <w:bCs/>
          <w:color w:val="000000"/>
          <w:szCs w:val="24"/>
        </w:rPr>
        <w:t xml:space="preserve">2009 m. rugsėjo 16 d. </w:t>
      </w:r>
      <w:r w:rsidRPr="000D3004">
        <w:rPr>
          <w:bCs/>
          <w:strike/>
          <w:color w:val="000000"/>
          <w:szCs w:val="24"/>
        </w:rPr>
        <w:t>įsakymo</w:t>
      </w:r>
      <w:r w:rsidRPr="000D3004">
        <w:rPr>
          <w:bCs/>
          <w:color w:val="000000"/>
          <w:szCs w:val="24"/>
        </w:rPr>
        <w:t xml:space="preserve"> </w:t>
      </w:r>
      <w:r w:rsidR="00A35B35" w:rsidRPr="000D3004">
        <w:rPr>
          <w:b/>
          <w:bCs/>
          <w:color w:val="000000"/>
          <w:szCs w:val="24"/>
        </w:rPr>
        <w:t>įsakymu</w:t>
      </w:r>
      <w:r w:rsidR="00A35B35" w:rsidRPr="000D3004">
        <w:rPr>
          <w:bCs/>
          <w:color w:val="000000"/>
          <w:szCs w:val="24"/>
        </w:rPr>
        <w:t xml:space="preserve"> </w:t>
      </w:r>
      <w:r w:rsidRPr="000D3004">
        <w:rPr>
          <w:bCs/>
          <w:color w:val="000000"/>
          <w:szCs w:val="24"/>
        </w:rPr>
        <w:t>Nr. D1-546 „Dėl Ūkio subjektų aplinkos monitoringo nuostatų patvirtinimo“</w:t>
      </w:r>
      <w:r w:rsidR="005230F3" w:rsidRPr="000D3004">
        <w:rPr>
          <w:b/>
          <w:bCs/>
          <w:color w:val="000000"/>
          <w:szCs w:val="24"/>
        </w:rPr>
        <w:t>,</w:t>
      </w:r>
      <w:r w:rsidRPr="000D3004">
        <w:rPr>
          <w:bCs/>
          <w:color w:val="000000"/>
          <w:szCs w:val="24"/>
        </w:rPr>
        <w:t xml:space="preserve"> </w:t>
      </w:r>
      <w:r w:rsidRPr="000D3004">
        <w:rPr>
          <w:bCs/>
          <w:strike/>
          <w:color w:val="000000"/>
          <w:szCs w:val="24"/>
        </w:rPr>
        <w:t>papildymo“</w:t>
      </w:r>
      <w:r w:rsidRPr="000D3004">
        <w:rPr>
          <w:strike/>
          <w:szCs w:val="24"/>
        </w:rPr>
        <w:t xml:space="preserve"> buvo papildyti Ūkio subjektų aplinkos monitoringo nuostatai</w:t>
      </w:r>
      <w:r w:rsidR="00840B3F" w:rsidRPr="000D3004">
        <w:rPr>
          <w:b/>
          <w:szCs w:val="24"/>
        </w:rPr>
        <w:t>ūkio subjektai</w:t>
      </w:r>
      <w:r w:rsidR="005230F3" w:rsidRPr="000D3004">
        <w:rPr>
          <w:b/>
          <w:szCs w:val="24"/>
        </w:rPr>
        <w:t>,</w:t>
      </w:r>
      <w:r w:rsidRPr="000D3004">
        <w:rPr>
          <w:szCs w:val="24"/>
        </w:rPr>
        <w:t xml:space="preserve"> </w:t>
      </w:r>
      <w:r w:rsidRPr="000D3004">
        <w:rPr>
          <w:strike/>
          <w:szCs w:val="24"/>
        </w:rPr>
        <w:t>įpareigojant vykdyti probleminių rodiklių monitoringą</w:t>
      </w:r>
      <w:r w:rsidRPr="000D3004">
        <w:rPr>
          <w:b/>
          <w:szCs w:val="24"/>
        </w:rPr>
        <w:t xml:space="preserve"> </w:t>
      </w:r>
      <w:r w:rsidR="00840B3F" w:rsidRPr="000D3004">
        <w:rPr>
          <w:b/>
          <w:szCs w:val="24"/>
        </w:rPr>
        <w:t>eksploatuojantys</w:t>
      </w:r>
      <w:r w:rsidR="00840B3F" w:rsidRPr="000D3004">
        <w:rPr>
          <w:szCs w:val="24"/>
        </w:rPr>
        <w:t xml:space="preserve"> </w:t>
      </w:r>
      <w:r w:rsidRPr="000D3004">
        <w:rPr>
          <w:szCs w:val="24"/>
        </w:rPr>
        <w:t>geriamojo vandens tiekimo vandenvietes, esančias rizikos grupei priskirtuose Suvalkijos (kodas LT004031100), Kėdainių</w:t>
      </w:r>
      <w:r w:rsidR="005230F3" w:rsidRPr="000D3004">
        <w:rPr>
          <w:strike/>
          <w:szCs w:val="24"/>
        </w:rPr>
        <w:t xml:space="preserve"> </w:t>
      </w:r>
      <w:r w:rsidRPr="000D3004">
        <w:rPr>
          <w:szCs w:val="24"/>
        </w:rPr>
        <w:t>–</w:t>
      </w:r>
      <w:r w:rsidRPr="000D3004">
        <w:rPr>
          <w:strike/>
          <w:szCs w:val="24"/>
        </w:rPr>
        <w:t xml:space="preserve"> </w:t>
      </w:r>
      <w:r w:rsidRPr="000D3004">
        <w:rPr>
          <w:szCs w:val="24"/>
        </w:rPr>
        <w:t>Dotnuvos (kodas LT001031100), Viršutinio devono Stipinų (kodai LT002001100, LT002003400), Joniškio (kodas LT001023400)</w:t>
      </w:r>
      <w:r w:rsidR="005230F3" w:rsidRPr="000D3004">
        <w:rPr>
          <w:b/>
          <w:szCs w:val="24"/>
        </w:rPr>
        <w:t>,</w:t>
      </w:r>
      <w:r w:rsidR="005230F3" w:rsidRPr="000D3004">
        <w:rPr>
          <w:szCs w:val="24"/>
        </w:rPr>
        <w:t xml:space="preserve"> </w:t>
      </w:r>
      <w:r w:rsidR="005230F3" w:rsidRPr="000D3004">
        <w:rPr>
          <w:b/>
          <w:szCs w:val="24"/>
        </w:rPr>
        <w:t>įpareigoti vykdyti probleminių rodiklių monitoringą</w:t>
      </w:r>
      <w:r w:rsidRPr="000D3004">
        <w:rPr>
          <w:szCs w:val="24"/>
        </w:rPr>
        <w:t xml:space="preserve"> požeminio vandens baseinuose, kai paimamo ar planuojamo paimti vandens kiekis (vidutinis metinis paėmimas) siekia nuo 10 iki 100 m</w:t>
      </w:r>
      <w:r w:rsidRPr="000D3004">
        <w:rPr>
          <w:strike/>
          <w:szCs w:val="24"/>
        </w:rPr>
        <w:t>3</w:t>
      </w:r>
      <w:r w:rsidR="007E496E" w:rsidRPr="000D3004">
        <w:rPr>
          <w:b/>
          <w:szCs w:val="24"/>
          <w:vertAlign w:val="superscript"/>
        </w:rPr>
        <w:t>3</w:t>
      </w:r>
      <w:r w:rsidRPr="000D3004">
        <w:rPr>
          <w:szCs w:val="24"/>
        </w:rPr>
        <w:t xml:space="preserve"> per parą. Tokiu būdu duomenys yra gaunami iš visų požeminio vandens naudotojų.</w:t>
      </w:r>
    </w:p>
    <w:p w14:paraId="0E55C760" w14:textId="78293E2E" w:rsidR="00426656" w:rsidRPr="000D3004" w:rsidRDefault="00426656" w:rsidP="00B0533F">
      <w:pPr>
        <w:spacing w:after="0" w:line="240" w:lineRule="auto"/>
        <w:ind w:firstLine="720"/>
        <w:jc w:val="both"/>
        <w:rPr>
          <w:szCs w:val="24"/>
        </w:rPr>
      </w:pPr>
      <w:r w:rsidRPr="000D3004">
        <w:rPr>
          <w:szCs w:val="24"/>
        </w:rPr>
        <w:t xml:space="preserve">Programoje parametrų sąrašas ir stebėjimų dažnumas parinktas atsižvelgiant į </w:t>
      </w:r>
      <w:r w:rsidRPr="000D3004">
        <w:rPr>
          <w:strike/>
          <w:szCs w:val="24"/>
        </w:rPr>
        <w:t>Direktyvų</w:t>
      </w:r>
      <w:r w:rsidRPr="000D3004">
        <w:rPr>
          <w:szCs w:val="24"/>
        </w:rPr>
        <w:t xml:space="preserve"> </w:t>
      </w:r>
      <w:r w:rsidR="0035191A" w:rsidRPr="000D3004">
        <w:rPr>
          <w:b/>
          <w:szCs w:val="24"/>
        </w:rPr>
        <w:t>Direktyvos</w:t>
      </w:r>
      <w:r w:rsidR="0035191A" w:rsidRPr="000D3004">
        <w:rPr>
          <w:szCs w:val="24"/>
        </w:rPr>
        <w:t xml:space="preserve"> </w:t>
      </w:r>
      <w:r w:rsidRPr="000D3004">
        <w:rPr>
          <w:szCs w:val="24"/>
        </w:rPr>
        <w:t xml:space="preserve">2000/60/EB, </w:t>
      </w:r>
      <w:r w:rsidR="0035191A" w:rsidRPr="000D3004">
        <w:rPr>
          <w:b/>
          <w:szCs w:val="24"/>
        </w:rPr>
        <w:t>Direktyvos</w:t>
      </w:r>
      <w:r w:rsidR="0035191A" w:rsidRPr="000D3004">
        <w:rPr>
          <w:szCs w:val="24"/>
        </w:rPr>
        <w:t xml:space="preserve"> </w:t>
      </w:r>
      <w:r w:rsidRPr="000D3004">
        <w:rPr>
          <w:szCs w:val="24"/>
        </w:rPr>
        <w:t xml:space="preserve">98/83/EB, </w:t>
      </w:r>
      <w:r w:rsidR="0035191A" w:rsidRPr="000D3004">
        <w:rPr>
          <w:b/>
          <w:szCs w:val="24"/>
        </w:rPr>
        <w:t>Direktyvos</w:t>
      </w:r>
      <w:r w:rsidR="0035191A" w:rsidRPr="000D3004">
        <w:rPr>
          <w:szCs w:val="24"/>
        </w:rPr>
        <w:t xml:space="preserve"> </w:t>
      </w:r>
      <w:r w:rsidRPr="000D3004">
        <w:rPr>
          <w:szCs w:val="24"/>
        </w:rPr>
        <w:t xml:space="preserve">91/676/EEB, </w:t>
      </w:r>
      <w:r w:rsidR="0035191A" w:rsidRPr="000D3004">
        <w:rPr>
          <w:b/>
          <w:szCs w:val="24"/>
        </w:rPr>
        <w:t>Direktyvos</w:t>
      </w:r>
      <w:r w:rsidR="0035191A" w:rsidRPr="000D3004">
        <w:rPr>
          <w:szCs w:val="24"/>
        </w:rPr>
        <w:t xml:space="preserve"> </w:t>
      </w:r>
      <w:r w:rsidRPr="000D3004">
        <w:rPr>
          <w:szCs w:val="24"/>
        </w:rPr>
        <w:t xml:space="preserve">2006/118/EB reikalavimus, Minamatos konvenciją dėl gyvsidabrio, Stokholmo konvenciją dėl patvariųjų organinių teršalų, Reglamentą (EB) Nr. 850/2004 ir atliktų stebėjimų rezultatus. </w:t>
      </w:r>
    </w:p>
    <w:p w14:paraId="0BCE5464" w14:textId="11CF6157" w:rsidR="00726753" w:rsidRPr="000D3004" w:rsidRDefault="00726753" w:rsidP="00B0533F">
      <w:pPr>
        <w:spacing w:after="0" w:line="240" w:lineRule="auto"/>
        <w:ind w:firstLine="720"/>
        <w:jc w:val="both"/>
        <w:rPr>
          <w:b/>
          <w:szCs w:val="24"/>
        </w:rPr>
      </w:pPr>
      <w:r w:rsidRPr="000D3004">
        <w:rPr>
          <w:b/>
          <w:szCs w:val="24"/>
        </w:rPr>
        <w:t xml:space="preserve">Dėl </w:t>
      </w:r>
      <w:r w:rsidR="00A02CD7" w:rsidRPr="000D3004">
        <w:rPr>
          <w:b/>
          <w:szCs w:val="24"/>
        </w:rPr>
        <w:t>e</w:t>
      </w:r>
      <w:r w:rsidR="00866964" w:rsidRPr="000D3004">
        <w:rPr>
          <w:b/>
          <w:szCs w:val="24"/>
        </w:rPr>
        <w:t>ksploatuojamos</w:t>
      </w:r>
      <w:r w:rsidR="005A4034" w:rsidRPr="000D3004">
        <w:rPr>
          <w:b/>
          <w:szCs w:val="24"/>
        </w:rPr>
        <w:t xml:space="preserve"> </w:t>
      </w:r>
      <w:r w:rsidR="00850EA6" w:rsidRPr="000D3004">
        <w:rPr>
          <w:b/>
          <w:szCs w:val="24"/>
        </w:rPr>
        <w:t xml:space="preserve">Baltarusijos </w:t>
      </w:r>
      <w:r w:rsidRPr="000D3004">
        <w:rPr>
          <w:b/>
          <w:szCs w:val="24"/>
        </w:rPr>
        <w:t>atomin</w:t>
      </w:r>
      <w:r w:rsidR="00565322" w:rsidRPr="000D3004">
        <w:rPr>
          <w:b/>
          <w:szCs w:val="24"/>
        </w:rPr>
        <w:t>ės</w:t>
      </w:r>
      <w:r w:rsidR="00A03756" w:rsidRPr="000D3004">
        <w:rPr>
          <w:b/>
          <w:szCs w:val="24"/>
        </w:rPr>
        <w:t xml:space="preserve"> </w:t>
      </w:r>
      <w:r w:rsidRPr="000D3004">
        <w:rPr>
          <w:b/>
          <w:szCs w:val="24"/>
        </w:rPr>
        <w:t>elektrinė</w:t>
      </w:r>
      <w:r w:rsidR="00866964" w:rsidRPr="000D3004">
        <w:rPr>
          <w:b/>
          <w:szCs w:val="24"/>
        </w:rPr>
        <w:t>s</w:t>
      </w:r>
      <w:r w:rsidRPr="000D3004">
        <w:rPr>
          <w:b/>
          <w:szCs w:val="24"/>
        </w:rPr>
        <w:t xml:space="preserve"> atsiranda</w:t>
      </w:r>
      <w:r w:rsidR="009B148F" w:rsidRPr="000D3004">
        <w:rPr>
          <w:b/>
          <w:szCs w:val="24"/>
        </w:rPr>
        <w:t xml:space="preserve"> </w:t>
      </w:r>
      <w:r w:rsidRPr="000D3004">
        <w:rPr>
          <w:b/>
          <w:szCs w:val="24"/>
        </w:rPr>
        <w:t xml:space="preserve">požeminio vandens radioaktyviojo užterštumo tikimybė. Siekiant užtikrinti gyventojams tiekiamo geriamojo vandens atitiktį </w:t>
      </w:r>
      <w:r w:rsidR="00C810BC" w:rsidRPr="000D3004">
        <w:rPr>
          <w:b/>
          <w:szCs w:val="24"/>
        </w:rPr>
        <w:t xml:space="preserve">Direktyvos </w:t>
      </w:r>
      <w:r w:rsidRPr="000D3004">
        <w:rPr>
          <w:b/>
          <w:color w:val="000000"/>
          <w:szCs w:val="24"/>
        </w:rPr>
        <w:t>98/83/EB reikalavimams</w:t>
      </w:r>
      <w:r w:rsidRPr="000D3004">
        <w:rPr>
          <w:b/>
          <w:szCs w:val="24"/>
        </w:rPr>
        <w:t xml:space="preserve">, būtina atlikti požeminio geriamojo vandens radiologinį monitoringą. </w:t>
      </w:r>
    </w:p>
    <w:p w14:paraId="574EDF74" w14:textId="48C367BC" w:rsidR="00726753" w:rsidRPr="000D3004" w:rsidRDefault="00726753" w:rsidP="00B0533F">
      <w:pPr>
        <w:tabs>
          <w:tab w:val="left" w:pos="993"/>
        </w:tabs>
        <w:spacing w:after="0" w:line="240" w:lineRule="auto"/>
        <w:ind w:firstLine="720"/>
        <w:contextualSpacing/>
        <w:jc w:val="both"/>
        <w:rPr>
          <w:szCs w:val="24"/>
        </w:rPr>
      </w:pPr>
      <w:r w:rsidRPr="000D3004">
        <w:rPr>
          <w:szCs w:val="24"/>
        </w:rPr>
        <w:t>1.</w:t>
      </w:r>
      <w:r w:rsidR="004C5D19" w:rsidRPr="000D3004">
        <w:rPr>
          <w:szCs w:val="24"/>
        </w:rPr>
        <w:t>5</w:t>
      </w:r>
      <w:r w:rsidRPr="000D3004">
        <w:rPr>
          <w:szCs w:val="24"/>
        </w:rPr>
        <w:t xml:space="preserve">. </w:t>
      </w:r>
      <w:r w:rsidRPr="000D3004">
        <w:rPr>
          <w:szCs w:val="24"/>
          <w:lang w:eastAsia="lt-LT"/>
        </w:rPr>
        <w:t>Pakeisti 14 punktą ir jį išdėstyti taip:</w:t>
      </w:r>
    </w:p>
    <w:p w14:paraId="07DF3F48" w14:textId="2AD3A1B9" w:rsidR="00726753" w:rsidRPr="000D3004" w:rsidRDefault="00726753" w:rsidP="00B0533F">
      <w:pPr>
        <w:tabs>
          <w:tab w:val="left" w:pos="993"/>
        </w:tabs>
        <w:spacing w:after="0" w:line="240" w:lineRule="auto"/>
        <w:ind w:firstLine="720"/>
        <w:contextualSpacing/>
        <w:jc w:val="both"/>
        <w:rPr>
          <w:szCs w:val="24"/>
        </w:rPr>
      </w:pPr>
      <w:r w:rsidRPr="000D3004">
        <w:rPr>
          <w:color w:val="000000"/>
          <w:szCs w:val="24"/>
        </w:rPr>
        <w:t>„14. Paviršinius vandens telkinius antropogeninė tarša veikia labiausiai. Atlikus taršos šaltinių analizę ir jų poveikio paviršinių vandens telkinių būklei vertinimą, buvo nustatyti šie pagrindiniai Lietuvos paviršinių vandens telkinių būklei įtakos turintys veiksniai: pasklidoji tarša, kurios didžiąją dalį sudaro dėl žemės ūkio veiklos susidarančios taršos apkrovos ir kuri yra vienas pagrindinių nitratų azoto taršos šaltinių, ir sutelktoji tarša, kurios aktualiausia keliama problema – tarša bendruoju fosforu ir amonio azotu. Pastaraisiais metais nuolat gerėjant nuotekų valymui, labai sumažėjo vandens telkinių būklės problemų dėl sutelktosios taršos. Dažniausiai upių atkarpos, kuriose šiuo metu vandens kokybės elementų rodiklių vertės viršija geros ekologinės būklės vertes dėl nuotekų išleidimo, yra nedidelės, o sutelktosios taršos šaltiniai nitratų koncentracijai upėse turi labai mažai įtakos. Trečiasis pagrindinis paviršinių vandens telkinių būklei įtakos turintis veiksnys – tarptautinė tarša, kurią sudaro iš kaimyninių šalių patenkančios taršos apkrovos. Plėtojant atominę energetiką</w:t>
      </w:r>
      <w:r w:rsidR="009F162B" w:rsidRPr="000D3004">
        <w:rPr>
          <w:b/>
          <w:color w:val="000000"/>
          <w:szCs w:val="24"/>
        </w:rPr>
        <w:t>,</w:t>
      </w:r>
      <w:r w:rsidRPr="000D3004">
        <w:rPr>
          <w:color w:val="000000"/>
          <w:szCs w:val="24"/>
        </w:rPr>
        <w:t xml:space="preserve"> regione atsiranda nauji potencialūs Lietuvos paviršinio vandens telkinių </w:t>
      </w:r>
      <w:r w:rsidRPr="000D3004">
        <w:rPr>
          <w:strike/>
          <w:color w:val="000000"/>
          <w:szCs w:val="24"/>
        </w:rPr>
        <w:t>taršos radioaktyviomis medžiagomis</w:t>
      </w:r>
      <w:r w:rsidRPr="000D3004">
        <w:rPr>
          <w:color w:val="000000"/>
          <w:szCs w:val="24"/>
        </w:rPr>
        <w:t xml:space="preserve"> </w:t>
      </w:r>
      <w:r w:rsidRPr="000D3004">
        <w:rPr>
          <w:b/>
          <w:color w:val="000000"/>
          <w:szCs w:val="24"/>
        </w:rPr>
        <w:t>radioaktyviojo užterštumo</w:t>
      </w:r>
      <w:r w:rsidRPr="000D3004">
        <w:rPr>
          <w:color w:val="000000"/>
          <w:szCs w:val="24"/>
        </w:rPr>
        <w:t xml:space="preserve"> šaltiniai – statomos ir planuojamos statyti atominės elektrinės kaimyninėse šalyse (Baltarusijoje, Rusijoje), todėl atsiranda poreikis dažninti matavimus vandens telkiniuose, kurie bus naudojami </w:t>
      </w:r>
      <w:r w:rsidRPr="000D3004">
        <w:rPr>
          <w:strike/>
          <w:color w:val="000000"/>
          <w:szCs w:val="24"/>
        </w:rPr>
        <w:t>šių atominių elektrinių aušinimui</w:t>
      </w:r>
      <w:r w:rsidR="009F162B" w:rsidRPr="000D3004">
        <w:rPr>
          <w:strike/>
          <w:color w:val="000000"/>
          <w:szCs w:val="24"/>
        </w:rPr>
        <w:t xml:space="preserve"> </w:t>
      </w:r>
      <w:r w:rsidR="009F162B" w:rsidRPr="000D3004">
        <w:rPr>
          <w:b/>
          <w:color w:val="000000"/>
          <w:szCs w:val="24"/>
        </w:rPr>
        <w:t>šioms atominėms elektrinėms aušinti</w:t>
      </w:r>
      <w:r w:rsidRPr="000D3004">
        <w:rPr>
          <w:color w:val="000000"/>
          <w:szCs w:val="24"/>
        </w:rPr>
        <w:t>.“</w:t>
      </w:r>
    </w:p>
    <w:p w14:paraId="1A8B7457" w14:textId="7DF69579" w:rsidR="00F2632E" w:rsidRPr="000D3004" w:rsidRDefault="00D97B71" w:rsidP="00B0533F">
      <w:pPr>
        <w:tabs>
          <w:tab w:val="left" w:pos="993"/>
        </w:tabs>
        <w:spacing w:after="0" w:line="240" w:lineRule="auto"/>
        <w:ind w:firstLine="720"/>
        <w:contextualSpacing/>
        <w:jc w:val="both"/>
        <w:rPr>
          <w:szCs w:val="24"/>
        </w:rPr>
      </w:pPr>
      <w:r w:rsidRPr="000D3004">
        <w:rPr>
          <w:szCs w:val="24"/>
          <w:lang w:eastAsia="lt-LT"/>
        </w:rPr>
        <w:t>1.</w:t>
      </w:r>
      <w:r w:rsidR="009A2EFE" w:rsidRPr="000D3004">
        <w:rPr>
          <w:szCs w:val="24"/>
          <w:lang w:eastAsia="lt-LT"/>
        </w:rPr>
        <w:t>6</w:t>
      </w:r>
      <w:r w:rsidRPr="000D3004">
        <w:rPr>
          <w:szCs w:val="24"/>
          <w:lang w:eastAsia="lt-LT"/>
        </w:rPr>
        <w:t xml:space="preserve">. </w:t>
      </w:r>
      <w:r w:rsidR="00CB64D8" w:rsidRPr="000D3004">
        <w:rPr>
          <w:szCs w:val="24"/>
          <w:lang w:eastAsia="lt-LT"/>
        </w:rPr>
        <w:t>P</w:t>
      </w:r>
      <w:r w:rsidR="00F2632E" w:rsidRPr="000D3004">
        <w:rPr>
          <w:szCs w:val="24"/>
          <w:lang w:eastAsia="lt-LT"/>
        </w:rPr>
        <w:t xml:space="preserve">akeisti 19.1 </w:t>
      </w:r>
      <w:r w:rsidR="009A2EFE" w:rsidRPr="000D3004">
        <w:rPr>
          <w:szCs w:val="24"/>
          <w:lang w:eastAsia="lt-LT"/>
        </w:rPr>
        <w:t>papunktį</w:t>
      </w:r>
      <w:r w:rsidR="00F2632E" w:rsidRPr="000D3004">
        <w:rPr>
          <w:szCs w:val="24"/>
          <w:lang w:eastAsia="lt-LT"/>
        </w:rPr>
        <w:t xml:space="preserve"> ir jį išdėstyti taip:</w:t>
      </w:r>
    </w:p>
    <w:p w14:paraId="72FAF682" w14:textId="77777777" w:rsidR="00F2632E" w:rsidRPr="000D3004" w:rsidRDefault="00F2632E" w:rsidP="00B0533F">
      <w:pPr>
        <w:tabs>
          <w:tab w:val="left" w:pos="1276"/>
        </w:tabs>
        <w:spacing w:after="0" w:line="240" w:lineRule="auto"/>
        <w:ind w:firstLine="720"/>
        <w:jc w:val="both"/>
        <w:rPr>
          <w:szCs w:val="24"/>
        </w:rPr>
      </w:pPr>
      <w:r w:rsidRPr="000D3004">
        <w:rPr>
          <w:szCs w:val="24"/>
        </w:rPr>
        <w:t>„19.1.</w:t>
      </w:r>
      <w:r w:rsidRPr="000D3004">
        <w:rPr>
          <w:szCs w:val="24"/>
        </w:rPr>
        <w:tab/>
        <w:t xml:space="preserve">tikslas – vertinti požeminio vandens telkinių atsinaujinimo šaltinius, požeminio vandens cheminę </w:t>
      </w:r>
      <w:r w:rsidRPr="000D3004">
        <w:rPr>
          <w:b/>
          <w:szCs w:val="24"/>
        </w:rPr>
        <w:t>ir radiologinę</w:t>
      </w:r>
      <w:r w:rsidRPr="000D3004">
        <w:rPr>
          <w:szCs w:val="24"/>
        </w:rPr>
        <w:t xml:space="preserve"> būklę, kokybės kitimo tendencijas ir jas lemiančius veiksnius. Uždavinys tikslui pasiekti – atlikti požeminio vandens priežiūros monitoringą </w:t>
      </w:r>
      <w:r w:rsidRPr="000D3004">
        <w:rPr>
          <w:b/>
          <w:szCs w:val="24"/>
        </w:rPr>
        <w:t>ir požeminio geriamojo vandens radiologinį monitoringą</w:t>
      </w:r>
      <w:r w:rsidRPr="000D3004">
        <w:rPr>
          <w:szCs w:val="24"/>
        </w:rPr>
        <w:t>;“</w:t>
      </w:r>
      <w:r w:rsidR="00CB64D8" w:rsidRPr="000D3004">
        <w:rPr>
          <w:szCs w:val="24"/>
        </w:rPr>
        <w:t>.</w:t>
      </w:r>
    </w:p>
    <w:p w14:paraId="20CFCF51" w14:textId="1FCFE6B9" w:rsidR="00426656" w:rsidRPr="000D3004" w:rsidRDefault="00CB64D8" w:rsidP="00B0533F">
      <w:pPr>
        <w:tabs>
          <w:tab w:val="left" w:pos="993"/>
        </w:tabs>
        <w:spacing w:after="0" w:line="240" w:lineRule="auto"/>
        <w:ind w:firstLine="720"/>
        <w:contextualSpacing/>
        <w:jc w:val="both"/>
        <w:rPr>
          <w:szCs w:val="24"/>
        </w:rPr>
      </w:pPr>
      <w:r w:rsidRPr="000D3004">
        <w:rPr>
          <w:szCs w:val="24"/>
        </w:rPr>
        <w:t>1.</w:t>
      </w:r>
      <w:r w:rsidR="009A2EFE" w:rsidRPr="000D3004">
        <w:rPr>
          <w:szCs w:val="24"/>
        </w:rPr>
        <w:t>7</w:t>
      </w:r>
      <w:r w:rsidRPr="000D3004">
        <w:rPr>
          <w:szCs w:val="24"/>
        </w:rPr>
        <w:t>. P</w:t>
      </w:r>
      <w:r w:rsidR="00F2632E" w:rsidRPr="000D3004">
        <w:rPr>
          <w:szCs w:val="24"/>
        </w:rPr>
        <w:t xml:space="preserve">apildyti </w:t>
      </w:r>
      <w:r w:rsidR="008A3A42" w:rsidRPr="000D3004">
        <w:rPr>
          <w:szCs w:val="24"/>
        </w:rPr>
        <w:t>20</w:t>
      </w:r>
      <w:r w:rsidR="008A3A42" w:rsidRPr="000D3004">
        <w:rPr>
          <w:szCs w:val="24"/>
          <w:vertAlign w:val="superscript"/>
        </w:rPr>
        <w:t>1</w:t>
      </w:r>
      <w:r w:rsidR="008A3A42" w:rsidRPr="000D3004">
        <w:rPr>
          <w:szCs w:val="24"/>
        </w:rPr>
        <w:t xml:space="preserve"> </w:t>
      </w:r>
      <w:r w:rsidR="00DA4894" w:rsidRPr="000D3004">
        <w:rPr>
          <w:szCs w:val="24"/>
        </w:rPr>
        <w:t>punktu</w:t>
      </w:r>
      <w:r w:rsidR="00F2632E" w:rsidRPr="000D3004">
        <w:rPr>
          <w:szCs w:val="24"/>
        </w:rPr>
        <w:t>:</w:t>
      </w:r>
    </w:p>
    <w:p w14:paraId="5F511417" w14:textId="1D072D67" w:rsidR="00F2632E" w:rsidRPr="000D3004" w:rsidRDefault="00F2632E" w:rsidP="00B0533F">
      <w:pPr>
        <w:tabs>
          <w:tab w:val="left" w:pos="993"/>
        </w:tabs>
        <w:spacing w:after="0" w:line="240" w:lineRule="auto"/>
        <w:ind w:firstLine="720"/>
        <w:jc w:val="both"/>
        <w:rPr>
          <w:b/>
          <w:szCs w:val="24"/>
        </w:rPr>
      </w:pPr>
      <w:r w:rsidRPr="000D3004">
        <w:rPr>
          <w:szCs w:val="24"/>
        </w:rPr>
        <w:lastRenderedPageBreak/>
        <w:t>„</w:t>
      </w:r>
      <w:r w:rsidR="008A3A42" w:rsidRPr="000D3004">
        <w:rPr>
          <w:b/>
          <w:szCs w:val="24"/>
        </w:rPr>
        <w:t>20</w:t>
      </w:r>
      <w:r w:rsidR="008A3A42" w:rsidRPr="000D3004">
        <w:rPr>
          <w:b/>
          <w:szCs w:val="24"/>
          <w:vertAlign w:val="superscript"/>
        </w:rPr>
        <w:t>1</w:t>
      </w:r>
      <w:r w:rsidRPr="000D3004">
        <w:rPr>
          <w:b/>
          <w:szCs w:val="24"/>
        </w:rPr>
        <w:t xml:space="preserve">. </w:t>
      </w:r>
      <w:r w:rsidR="005E1137" w:rsidRPr="000D3004">
        <w:rPr>
          <w:b/>
          <w:szCs w:val="24"/>
        </w:rPr>
        <w:t>Lietuvos teritorijoje dirbtiniai radionuklidai pasklido po aplinką po Černobylio atominės elektrinės avarijos</w:t>
      </w:r>
      <w:r w:rsidR="009F162B" w:rsidRPr="000D3004">
        <w:rPr>
          <w:b/>
          <w:szCs w:val="24"/>
        </w:rPr>
        <w:t>,</w:t>
      </w:r>
      <w:r w:rsidR="005E1137" w:rsidRPr="000D3004">
        <w:rPr>
          <w:b/>
          <w:szCs w:val="24"/>
        </w:rPr>
        <w:t xml:space="preserve"> </w:t>
      </w:r>
      <w:r w:rsidR="009F162B" w:rsidRPr="000D3004">
        <w:rPr>
          <w:b/>
          <w:szCs w:val="24"/>
        </w:rPr>
        <w:t>t</w:t>
      </w:r>
      <w:r w:rsidR="00A53617" w:rsidRPr="000D3004">
        <w:rPr>
          <w:b/>
          <w:szCs w:val="24"/>
        </w:rPr>
        <w:t>aip pat r</w:t>
      </w:r>
      <w:r w:rsidR="005E1137" w:rsidRPr="000D3004">
        <w:rPr>
          <w:b/>
          <w:szCs w:val="24"/>
        </w:rPr>
        <w:t>adi</w:t>
      </w:r>
      <w:r w:rsidR="008A3A42" w:rsidRPr="000D3004">
        <w:rPr>
          <w:b/>
          <w:szCs w:val="24"/>
        </w:rPr>
        <w:t>o</w:t>
      </w:r>
      <w:r w:rsidR="005E1137" w:rsidRPr="000D3004">
        <w:rPr>
          <w:b/>
          <w:szCs w:val="24"/>
        </w:rPr>
        <w:t>nuklidai į aplinką patenka su pernašomis iš kitų šalių, gali patekti dėl atominės energetikos plėtojimo regione ir darbų, susijusių su Ignalinos atominės elektrinės eksploata</w:t>
      </w:r>
      <w:r w:rsidR="00C770DF" w:rsidRPr="000D3004">
        <w:rPr>
          <w:b/>
          <w:szCs w:val="24"/>
        </w:rPr>
        <w:t>vimo</w:t>
      </w:r>
      <w:r w:rsidR="005E1137" w:rsidRPr="000D3004">
        <w:rPr>
          <w:b/>
          <w:szCs w:val="24"/>
        </w:rPr>
        <w:t xml:space="preserve"> nutraukimu. Radionuklidai, patekę į aplinką, nusėda ant žemės paviršiaus</w:t>
      </w:r>
      <w:r w:rsidR="00A53617" w:rsidRPr="000D3004">
        <w:rPr>
          <w:b/>
          <w:szCs w:val="24"/>
        </w:rPr>
        <w:t xml:space="preserve"> </w:t>
      </w:r>
      <w:r w:rsidR="00420C14" w:rsidRPr="000D3004">
        <w:rPr>
          <w:b/>
          <w:szCs w:val="24"/>
        </w:rPr>
        <w:t>ir</w:t>
      </w:r>
      <w:r w:rsidR="005E1137" w:rsidRPr="000D3004">
        <w:rPr>
          <w:b/>
          <w:szCs w:val="24"/>
        </w:rPr>
        <w:t xml:space="preserve"> patenka į dirvožemį. Radionuklidai, esantys dirvožemyje, mitybos grandine patenka į žmogaus organizmą ir sukelia papildomą apšvitą</w:t>
      </w:r>
      <w:r w:rsidR="00BF42EB" w:rsidRPr="000D3004">
        <w:rPr>
          <w:b/>
          <w:szCs w:val="24"/>
        </w:rPr>
        <w:t>. T</w:t>
      </w:r>
      <w:r w:rsidR="005E1137" w:rsidRPr="000D3004">
        <w:rPr>
          <w:b/>
          <w:szCs w:val="24"/>
        </w:rPr>
        <w:t xml:space="preserve">odėl </w:t>
      </w:r>
      <w:r w:rsidR="00A53617" w:rsidRPr="000D3004">
        <w:rPr>
          <w:b/>
          <w:szCs w:val="24"/>
        </w:rPr>
        <w:t>branduolinės energetikos objektų poveikio zonose</w:t>
      </w:r>
      <w:r w:rsidR="00A53617" w:rsidRPr="000D3004" w:rsidDel="00A03756">
        <w:rPr>
          <w:b/>
          <w:szCs w:val="24"/>
        </w:rPr>
        <w:t xml:space="preserve"> </w:t>
      </w:r>
      <w:r w:rsidR="00A03756" w:rsidRPr="000D3004">
        <w:rPr>
          <w:b/>
          <w:szCs w:val="24"/>
        </w:rPr>
        <w:t>turi būti atliekamas</w:t>
      </w:r>
      <w:r w:rsidR="005E1137" w:rsidRPr="000D3004">
        <w:rPr>
          <w:b/>
          <w:szCs w:val="24"/>
        </w:rPr>
        <w:t xml:space="preserve"> dirvožemio</w:t>
      </w:r>
      <w:r w:rsidR="00A03756" w:rsidRPr="000D3004">
        <w:rPr>
          <w:b/>
          <w:szCs w:val="24"/>
        </w:rPr>
        <w:t>,</w:t>
      </w:r>
      <w:r w:rsidR="00BF42EB" w:rsidRPr="000D3004">
        <w:rPr>
          <w:b/>
          <w:szCs w:val="24"/>
        </w:rPr>
        <w:t xml:space="preserve"> </w:t>
      </w:r>
      <w:r w:rsidR="005E1137" w:rsidRPr="000D3004">
        <w:rPr>
          <w:b/>
          <w:szCs w:val="24"/>
        </w:rPr>
        <w:t>maisto produktų ir jų žaliavų, pašarų ir jų žaliavų monitoring</w:t>
      </w:r>
      <w:r w:rsidR="00A03756" w:rsidRPr="000D3004">
        <w:rPr>
          <w:b/>
          <w:szCs w:val="24"/>
        </w:rPr>
        <w:t>as</w:t>
      </w:r>
      <w:r w:rsidR="005069CF" w:rsidRPr="000D3004">
        <w:rPr>
          <w:b/>
          <w:szCs w:val="24"/>
        </w:rPr>
        <w:t xml:space="preserve"> </w:t>
      </w:r>
      <w:r w:rsidR="002433A7" w:rsidRPr="000D3004">
        <w:rPr>
          <w:b/>
          <w:szCs w:val="24"/>
        </w:rPr>
        <w:t>sveikatos apsaugos ministro nustatyta tvarka</w:t>
      </w:r>
      <w:r w:rsidR="005E1137" w:rsidRPr="000D3004">
        <w:rPr>
          <w:b/>
          <w:szCs w:val="24"/>
        </w:rPr>
        <w:t>.</w:t>
      </w:r>
      <w:r w:rsidRPr="000D3004">
        <w:rPr>
          <w:szCs w:val="24"/>
        </w:rPr>
        <w:t>“</w:t>
      </w:r>
    </w:p>
    <w:p w14:paraId="447CA300" w14:textId="4F195200" w:rsidR="000B54AF" w:rsidRPr="000D3004" w:rsidRDefault="00F2632E" w:rsidP="00B0533F">
      <w:pPr>
        <w:tabs>
          <w:tab w:val="left" w:pos="993"/>
        </w:tabs>
        <w:spacing w:after="0" w:line="240" w:lineRule="auto"/>
        <w:ind w:firstLine="720"/>
        <w:contextualSpacing/>
        <w:jc w:val="both"/>
        <w:rPr>
          <w:szCs w:val="24"/>
        </w:rPr>
      </w:pPr>
      <w:r w:rsidRPr="000D3004">
        <w:rPr>
          <w:szCs w:val="24"/>
        </w:rPr>
        <w:t>1.</w:t>
      </w:r>
      <w:r w:rsidR="00DA4894" w:rsidRPr="000D3004">
        <w:rPr>
          <w:szCs w:val="24"/>
        </w:rPr>
        <w:t>8</w:t>
      </w:r>
      <w:r w:rsidRPr="000D3004">
        <w:rPr>
          <w:szCs w:val="24"/>
        </w:rPr>
        <w:t xml:space="preserve">. </w:t>
      </w:r>
      <w:r w:rsidR="00CB64D8" w:rsidRPr="000D3004">
        <w:rPr>
          <w:szCs w:val="24"/>
        </w:rPr>
        <w:t>P</w:t>
      </w:r>
      <w:r w:rsidRPr="000D3004">
        <w:rPr>
          <w:szCs w:val="24"/>
        </w:rPr>
        <w:t>akeisti 23 punktą ir išdėstyti jį taip:</w:t>
      </w:r>
    </w:p>
    <w:p w14:paraId="7C861F5F" w14:textId="196B9D66" w:rsidR="00F2632E" w:rsidRPr="000D3004" w:rsidRDefault="00F2632E" w:rsidP="00B0533F">
      <w:pPr>
        <w:tabs>
          <w:tab w:val="left" w:pos="993"/>
          <w:tab w:val="left" w:pos="1134"/>
        </w:tabs>
        <w:spacing w:after="0" w:line="240" w:lineRule="auto"/>
        <w:ind w:firstLine="720"/>
        <w:jc w:val="both"/>
        <w:rPr>
          <w:szCs w:val="24"/>
        </w:rPr>
      </w:pPr>
      <w:r w:rsidRPr="000D3004">
        <w:rPr>
          <w:szCs w:val="24"/>
        </w:rPr>
        <w:t>„23.</w:t>
      </w:r>
      <w:r w:rsidR="00037F45" w:rsidRPr="000D3004">
        <w:rPr>
          <w:szCs w:val="24"/>
        </w:rPr>
        <w:t xml:space="preserve"> </w:t>
      </w:r>
      <w:r w:rsidRPr="000D3004">
        <w:rPr>
          <w:szCs w:val="24"/>
        </w:rPr>
        <w:t>Programos tikslai ir uždaviniai dirvožemio būklės stebėjimo srityje:</w:t>
      </w:r>
    </w:p>
    <w:p w14:paraId="406E80B0" w14:textId="50820BE6" w:rsidR="00F2632E" w:rsidRPr="000D3004" w:rsidRDefault="00F2632E" w:rsidP="00B0533F">
      <w:pPr>
        <w:tabs>
          <w:tab w:val="left" w:pos="1276"/>
        </w:tabs>
        <w:spacing w:after="0" w:line="240" w:lineRule="auto"/>
        <w:ind w:firstLine="720"/>
        <w:jc w:val="both"/>
        <w:rPr>
          <w:szCs w:val="24"/>
        </w:rPr>
      </w:pPr>
      <w:r w:rsidRPr="000D3004">
        <w:rPr>
          <w:szCs w:val="24"/>
        </w:rPr>
        <w:t>23.1.</w:t>
      </w:r>
      <w:r w:rsidR="00037F45" w:rsidRPr="000D3004">
        <w:rPr>
          <w:szCs w:val="24"/>
        </w:rPr>
        <w:t xml:space="preserve"> </w:t>
      </w:r>
      <w:r w:rsidRPr="000D3004">
        <w:rPr>
          <w:szCs w:val="24"/>
        </w:rPr>
        <w:t>tikslas – vertinti miškų ir laukų svarbiausių dirvožemio kokybės rodiklių – bendrųjų savybių, organinės medžiagos būklės ir rūgštingumo parametrų – pokyčius. Uždavinys tikslui pasiekti – atlikti dirvožemio būklės monitoringą;</w:t>
      </w:r>
    </w:p>
    <w:p w14:paraId="6A4BBF78" w14:textId="280F5916" w:rsidR="00F2632E" w:rsidRPr="000D3004" w:rsidRDefault="00F2632E" w:rsidP="00B0533F">
      <w:pPr>
        <w:tabs>
          <w:tab w:val="left" w:pos="1276"/>
        </w:tabs>
        <w:spacing w:after="0" w:line="240" w:lineRule="auto"/>
        <w:ind w:firstLine="720"/>
        <w:jc w:val="both"/>
        <w:rPr>
          <w:szCs w:val="24"/>
        </w:rPr>
      </w:pPr>
      <w:r w:rsidRPr="000D3004">
        <w:rPr>
          <w:szCs w:val="24"/>
        </w:rPr>
        <w:t>23.2.</w:t>
      </w:r>
      <w:r w:rsidR="00037F45" w:rsidRPr="000D3004">
        <w:rPr>
          <w:szCs w:val="24"/>
        </w:rPr>
        <w:t xml:space="preserve"> </w:t>
      </w:r>
      <w:r w:rsidRPr="000D3004">
        <w:rPr>
          <w:szCs w:val="24"/>
        </w:rPr>
        <w:t xml:space="preserve">tikslas – vertinti dirvožemio pasklidosios taršos iš žemės ūkio veiklos mastą, atsižvelgiant į grėsmę, kad suintensyvėjus žemės ūkio veiklai gali padidėti užterštumas pesticidų likučiais ir azoto junginiais, taip pat į vietinę ir regioninę taršą iš stambių ūkio subjektų ypač pavojingomis medžiagomis. </w:t>
      </w:r>
      <w:bookmarkStart w:id="3" w:name="_Hlk49342972"/>
      <w:r w:rsidRPr="000D3004">
        <w:rPr>
          <w:szCs w:val="24"/>
        </w:rPr>
        <w:t>Uždavinys tikslui pasiekti – atlikti pasklidosios dirvožemio taršos monitoringą</w:t>
      </w:r>
      <w:r w:rsidRPr="000D3004">
        <w:rPr>
          <w:strike/>
          <w:szCs w:val="24"/>
        </w:rPr>
        <w:t>.</w:t>
      </w:r>
      <w:r w:rsidR="00037F45" w:rsidRPr="000D3004">
        <w:rPr>
          <w:b/>
          <w:szCs w:val="24"/>
        </w:rPr>
        <w:t>;</w:t>
      </w:r>
    </w:p>
    <w:bookmarkEnd w:id="3"/>
    <w:p w14:paraId="76FD4F22" w14:textId="215844BF" w:rsidR="00F2632E" w:rsidRPr="000D3004" w:rsidRDefault="00F2632E" w:rsidP="00B0533F">
      <w:pPr>
        <w:tabs>
          <w:tab w:val="left" w:pos="1276"/>
        </w:tabs>
        <w:spacing w:after="0" w:line="240" w:lineRule="auto"/>
        <w:ind w:firstLine="720"/>
        <w:jc w:val="both"/>
        <w:rPr>
          <w:b/>
          <w:szCs w:val="24"/>
        </w:rPr>
      </w:pPr>
      <w:r w:rsidRPr="000D3004">
        <w:rPr>
          <w:b/>
          <w:szCs w:val="24"/>
        </w:rPr>
        <w:t xml:space="preserve">23.3. tikslas – vertinti dirvožemio radioaktyvųjį užterštumą Baltarusijos atominės elektrinės poveikio zonoje, </w:t>
      </w:r>
      <w:r w:rsidR="00A53617" w:rsidRPr="000D3004">
        <w:rPr>
          <w:b/>
          <w:szCs w:val="24"/>
        </w:rPr>
        <w:t xml:space="preserve">šio užterštumo kaitos tendencijas </w:t>
      </w:r>
      <w:r w:rsidRPr="000D3004">
        <w:rPr>
          <w:b/>
          <w:szCs w:val="24"/>
          <w:lang w:eastAsia="lt-LT"/>
        </w:rPr>
        <w:t xml:space="preserve">ir </w:t>
      </w:r>
      <w:r w:rsidR="00BF42EB" w:rsidRPr="000D3004">
        <w:rPr>
          <w:b/>
          <w:szCs w:val="24"/>
          <w:lang w:eastAsia="lt-LT"/>
        </w:rPr>
        <w:t xml:space="preserve">dėl </w:t>
      </w:r>
      <w:r w:rsidR="00A53617" w:rsidRPr="000D3004">
        <w:rPr>
          <w:b/>
          <w:szCs w:val="24"/>
          <w:lang w:eastAsia="lt-LT"/>
        </w:rPr>
        <w:t xml:space="preserve">jo </w:t>
      </w:r>
      <w:r w:rsidR="00BF42EB" w:rsidRPr="000D3004">
        <w:rPr>
          <w:b/>
          <w:szCs w:val="24"/>
          <w:lang w:eastAsia="lt-LT"/>
        </w:rPr>
        <w:t xml:space="preserve">galimą </w:t>
      </w:r>
      <w:r w:rsidRPr="000D3004">
        <w:rPr>
          <w:b/>
          <w:szCs w:val="24"/>
          <w:lang w:eastAsia="lt-LT"/>
        </w:rPr>
        <w:t>apšvitą gyventojams</w:t>
      </w:r>
      <w:r w:rsidRPr="000D3004">
        <w:rPr>
          <w:b/>
          <w:szCs w:val="24"/>
        </w:rPr>
        <w:t>.</w:t>
      </w:r>
      <w:r w:rsidRPr="000D3004">
        <w:rPr>
          <w:b/>
          <w:szCs w:val="24"/>
          <w:lang w:eastAsia="lt-LT"/>
        </w:rPr>
        <w:t xml:space="preserve"> </w:t>
      </w:r>
      <w:r w:rsidRPr="000D3004">
        <w:rPr>
          <w:b/>
          <w:szCs w:val="24"/>
        </w:rPr>
        <w:t>Uždavinys tikslui pasiekti – atlikti dirvožemio monitoringą Baltarusijos atominės elektrinės poveikio zonoje</w:t>
      </w:r>
      <w:r w:rsidR="00C0060F" w:rsidRPr="000D3004">
        <w:rPr>
          <w:b/>
          <w:szCs w:val="24"/>
        </w:rPr>
        <w:t>;</w:t>
      </w:r>
    </w:p>
    <w:p w14:paraId="6ED1C4CF" w14:textId="4F11C68A" w:rsidR="00F2632E" w:rsidRPr="000D3004" w:rsidRDefault="00F2632E" w:rsidP="00B0533F">
      <w:pPr>
        <w:tabs>
          <w:tab w:val="left" w:pos="1026"/>
          <w:tab w:val="left" w:pos="1170"/>
        </w:tabs>
        <w:spacing w:after="0" w:line="240" w:lineRule="auto"/>
        <w:ind w:firstLine="720"/>
        <w:jc w:val="both"/>
        <w:rPr>
          <w:b/>
          <w:szCs w:val="24"/>
        </w:rPr>
      </w:pPr>
      <w:r w:rsidRPr="000D3004">
        <w:rPr>
          <w:b/>
          <w:szCs w:val="24"/>
        </w:rPr>
        <w:t xml:space="preserve">23.4. tikslas – </w:t>
      </w:r>
      <w:r w:rsidR="00A53617" w:rsidRPr="000D3004">
        <w:rPr>
          <w:b/>
          <w:szCs w:val="24"/>
        </w:rPr>
        <w:t xml:space="preserve">vertinti </w:t>
      </w:r>
      <w:r w:rsidRPr="000D3004">
        <w:rPr>
          <w:b/>
          <w:szCs w:val="24"/>
        </w:rPr>
        <w:t xml:space="preserve">maisto produktų ir jų žaliavų, pašarų ir jų žaliavų </w:t>
      </w:r>
      <w:r w:rsidR="00A53617" w:rsidRPr="000D3004">
        <w:rPr>
          <w:b/>
          <w:szCs w:val="24"/>
        </w:rPr>
        <w:t>radioaktyv</w:t>
      </w:r>
      <w:r w:rsidR="009F162B" w:rsidRPr="000D3004">
        <w:rPr>
          <w:b/>
          <w:szCs w:val="24"/>
        </w:rPr>
        <w:t>ų</w:t>
      </w:r>
      <w:r w:rsidR="00A53617" w:rsidRPr="000D3004">
        <w:rPr>
          <w:b/>
          <w:szCs w:val="24"/>
        </w:rPr>
        <w:t xml:space="preserve">jį </w:t>
      </w:r>
      <w:r w:rsidRPr="000D3004">
        <w:rPr>
          <w:b/>
          <w:szCs w:val="24"/>
        </w:rPr>
        <w:t>užterštum</w:t>
      </w:r>
      <w:r w:rsidR="00A53617" w:rsidRPr="000D3004">
        <w:rPr>
          <w:b/>
          <w:szCs w:val="24"/>
        </w:rPr>
        <w:t>ą</w:t>
      </w:r>
      <w:r w:rsidRPr="000D3004">
        <w:rPr>
          <w:b/>
          <w:szCs w:val="24"/>
        </w:rPr>
        <w:t xml:space="preserve"> branduolinės energetikos objektų poveikio zonose</w:t>
      </w:r>
      <w:r w:rsidR="00A53617" w:rsidRPr="000D3004">
        <w:rPr>
          <w:b/>
          <w:szCs w:val="24"/>
        </w:rPr>
        <w:t>,</w:t>
      </w:r>
      <w:r w:rsidR="005A4034" w:rsidRPr="000D3004">
        <w:rPr>
          <w:b/>
          <w:szCs w:val="24"/>
        </w:rPr>
        <w:t xml:space="preserve"> </w:t>
      </w:r>
      <w:r w:rsidR="00A53617" w:rsidRPr="000D3004">
        <w:rPr>
          <w:b/>
          <w:szCs w:val="24"/>
        </w:rPr>
        <w:t>šio užterštumo</w:t>
      </w:r>
      <w:r w:rsidR="00565322" w:rsidRPr="000D3004">
        <w:rPr>
          <w:b/>
          <w:szCs w:val="24"/>
        </w:rPr>
        <w:t xml:space="preserve"> </w:t>
      </w:r>
      <w:r w:rsidRPr="000D3004">
        <w:rPr>
          <w:b/>
          <w:szCs w:val="24"/>
        </w:rPr>
        <w:t>kaitos tendencijas</w:t>
      </w:r>
      <w:r w:rsidR="00A53617" w:rsidRPr="000D3004">
        <w:rPr>
          <w:b/>
          <w:szCs w:val="24"/>
        </w:rPr>
        <w:t xml:space="preserve"> ir dėl jo galimą apšvitą gyventojams</w:t>
      </w:r>
      <w:r w:rsidRPr="000D3004">
        <w:rPr>
          <w:b/>
          <w:szCs w:val="24"/>
        </w:rPr>
        <w:t>.</w:t>
      </w:r>
      <w:r w:rsidRPr="000D3004">
        <w:rPr>
          <w:b/>
          <w:szCs w:val="24"/>
          <w:lang w:eastAsia="lt-LT"/>
        </w:rPr>
        <w:t xml:space="preserve"> </w:t>
      </w:r>
      <w:r w:rsidRPr="000D3004">
        <w:rPr>
          <w:b/>
          <w:szCs w:val="24"/>
        </w:rPr>
        <w:t>Uždavinys tikslui pasiekti – vykdyti maisto produktų ir jų žaliavų, pašarų ir jų žaliavų monitoringą.</w:t>
      </w:r>
      <w:r w:rsidRPr="000D3004">
        <w:rPr>
          <w:szCs w:val="24"/>
        </w:rPr>
        <w:t>“</w:t>
      </w:r>
    </w:p>
    <w:p w14:paraId="60468F04" w14:textId="38D6498C" w:rsidR="00076F1B" w:rsidRPr="000D3004" w:rsidRDefault="00076F1B" w:rsidP="00B0533F">
      <w:pPr>
        <w:tabs>
          <w:tab w:val="left" w:pos="1026"/>
          <w:tab w:val="left" w:pos="1170"/>
        </w:tabs>
        <w:spacing w:after="0" w:line="240" w:lineRule="auto"/>
        <w:ind w:firstLine="720"/>
        <w:jc w:val="both"/>
        <w:rPr>
          <w:szCs w:val="24"/>
        </w:rPr>
      </w:pPr>
      <w:r w:rsidRPr="000D3004">
        <w:rPr>
          <w:szCs w:val="24"/>
        </w:rPr>
        <w:t>1.</w:t>
      </w:r>
      <w:r w:rsidR="00C0060F" w:rsidRPr="000D3004">
        <w:rPr>
          <w:szCs w:val="24"/>
        </w:rPr>
        <w:t>9</w:t>
      </w:r>
      <w:r w:rsidRPr="000D3004">
        <w:rPr>
          <w:szCs w:val="24"/>
        </w:rPr>
        <w:t>. Pakeisti 42 punktą ir išdėstyti jį taip:</w:t>
      </w:r>
    </w:p>
    <w:p w14:paraId="0DE973EF" w14:textId="0FD0543B" w:rsidR="00076F1B" w:rsidRPr="000D3004" w:rsidRDefault="008F34CF" w:rsidP="00B0533F">
      <w:pPr>
        <w:tabs>
          <w:tab w:val="left" w:pos="1026"/>
          <w:tab w:val="left" w:pos="1170"/>
        </w:tabs>
        <w:spacing w:after="0" w:line="240" w:lineRule="auto"/>
        <w:ind w:firstLine="720"/>
        <w:jc w:val="both"/>
        <w:rPr>
          <w:color w:val="000000"/>
          <w:szCs w:val="24"/>
        </w:rPr>
      </w:pPr>
      <w:r w:rsidRPr="000D3004">
        <w:rPr>
          <w:color w:val="000000"/>
          <w:szCs w:val="24"/>
        </w:rPr>
        <w:t>„</w:t>
      </w:r>
      <w:r w:rsidR="00076F1B" w:rsidRPr="000D3004">
        <w:rPr>
          <w:color w:val="000000"/>
          <w:szCs w:val="24"/>
        </w:rPr>
        <w:t xml:space="preserve">42. Lietuvos Respublikos aplinkos ministerija, Žemės ūkio ministerija per 20 darbo dienų nuo Programos patvirtinimo parengia ir patvirtina 2018 m. Programos uždavinių, kuriuos vykdo joms pavaldžios ir jų reguliavimo sričiai priskirtos institucijos bei įstaigos, įgyvendinimo planus. Iki kiekvienų kalendorinių metų gruodžio 1 dienos Aplinkos ministerija, </w:t>
      </w:r>
      <w:r w:rsidR="005F156F" w:rsidRPr="000D3004">
        <w:rPr>
          <w:b/>
          <w:color w:val="000000"/>
          <w:szCs w:val="24"/>
        </w:rPr>
        <w:t>Lietuvos Respublikos</w:t>
      </w:r>
      <w:r w:rsidR="005F156F" w:rsidRPr="000D3004">
        <w:rPr>
          <w:color w:val="000000"/>
          <w:szCs w:val="24"/>
        </w:rPr>
        <w:t xml:space="preserve"> </w:t>
      </w:r>
      <w:r w:rsidR="005F156F" w:rsidRPr="000D3004">
        <w:rPr>
          <w:b/>
          <w:color w:val="000000"/>
          <w:szCs w:val="24"/>
        </w:rPr>
        <w:t xml:space="preserve">sveikatos apsaugos ministerija, </w:t>
      </w:r>
      <w:r w:rsidR="00076F1B" w:rsidRPr="000D3004">
        <w:rPr>
          <w:color w:val="000000"/>
          <w:szCs w:val="24"/>
        </w:rPr>
        <w:t>Žemės ūkio ministerija parengia ir patvirtina kiekvienų kitų metų metinių Programos uždavinių, kuriuos vykdo joms pavaldžios ir jų reguliavimo sričiai priskirtos institucijos bei įstaigos, įgyvendinimo planus.</w:t>
      </w:r>
      <w:r w:rsidRPr="000D3004">
        <w:rPr>
          <w:color w:val="000000"/>
          <w:szCs w:val="24"/>
        </w:rPr>
        <w:t>“</w:t>
      </w:r>
    </w:p>
    <w:p w14:paraId="614A722B" w14:textId="7527C03C" w:rsidR="008A6F94" w:rsidRPr="000D3004" w:rsidRDefault="008A6F94" w:rsidP="00B0533F">
      <w:pPr>
        <w:tabs>
          <w:tab w:val="left" w:pos="1026"/>
          <w:tab w:val="left" w:pos="1170"/>
        </w:tabs>
        <w:spacing w:after="0" w:line="240" w:lineRule="auto"/>
        <w:ind w:firstLine="720"/>
        <w:jc w:val="both"/>
        <w:rPr>
          <w:szCs w:val="24"/>
        </w:rPr>
      </w:pPr>
      <w:r w:rsidRPr="000D3004">
        <w:rPr>
          <w:color w:val="000000"/>
          <w:szCs w:val="24"/>
        </w:rPr>
        <w:t xml:space="preserve">1.10. </w:t>
      </w:r>
      <w:r w:rsidRPr="000D3004">
        <w:rPr>
          <w:szCs w:val="24"/>
        </w:rPr>
        <w:t>Pakeisti 43 punktą ir išdėstyti jį taip:</w:t>
      </w:r>
    </w:p>
    <w:p w14:paraId="12331D1E" w14:textId="12CE9BA3" w:rsidR="008A6F94" w:rsidRPr="000D3004" w:rsidRDefault="008A6F94" w:rsidP="00B0533F">
      <w:pPr>
        <w:tabs>
          <w:tab w:val="left" w:pos="1026"/>
          <w:tab w:val="left" w:pos="1170"/>
        </w:tabs>
        <w:spacing w:after="0" w:line="240" w:lineRule="auto"/>
        <w:ind w:firstLine="720"/>
        <w:jc w:val="both"/>
        <w:rPr>
          <w:szCs w:val="24"/>
        </w:rPr>
      </w:pPr>
      <w:r w:rsidRPr="000D3004">
        <w:rPr>
          <w:szCs w:val="24"/>
        </w:rPr>
        <w:t xml:space="preserve">„43. </w:t>
      </w:r>
      <w:r w:rsidRPr="000D3004">
        <w:rPr>
          <w:b/>
          <w:szCs w:val="24"/>
        </w:rPr>
        <w:t>Sveikatos apsaugos ministerija,</w:t>
      </w:r>
      <w:r w:rsidRPr="000D3004">
        <w:rPr>
          <w:szCs w:val="24"/>
        </w:rPr>
        <w:t xml:space="preserve"> Žemės ūkio ministerija užtikrina, kad informacija apie atitinkamų metų Programos uždavinių, kuriuos vykdo </w:t>
      </w:r>
      <w:r w:rsidRPr="000D3004">
        <w:rPr>
          <w:strike/>
          <w:szCs w:val="24"/>
        </w:rPr>
        <w:t>jai</w:t>
      </w:r>
      <w:r w:rsidRPr="000D3004">
        <w:rPr>
          <w:szCs w:val="24"/>
        </w:rPr>
        <w:t xml:space="preserve"> </w:t>
      </w:r>
      <w:r w:rsidR="00A045C5" w:rsidRPr="000D3004">
        <w:rPr>
          <w:b/>
          <w:szCs w:val="24"/>
        </w:rPr>
        <w:t>joms</w:t>
      </w:r>
      <w:r w:rsidR="00A045C5" w:rsidRPr="000D3004">
        <w:rPr>
          <w:szCs w:val="24"/>
        </w:rPr>
        <w:t xml:space="preserve"> </w:t>
      </w:r>
      <w:r w:rsidRPr="000D3004">
        <w:rPr>
          <w:szCs w:val="24"/>
        </w:rPr>
        <w:t xml:space="preserve">pavaldžios ir </w:t>
      </w:r>
      <w:r w:rsidRPr="000D3004">
        <w:rPr>
          <w:strike/>
          <w:szCs w:val="24"/>
        </w:rPr>
        <w:t>jos</w:t>
      </w:r>
      <w:r w:rsidRPr="000D3004">
        <w:rPr>
          <w:szCs w:val="24"/>
        </w:rPr>
        <w:t xml:space="preserve"> </w:t>
      </w:r>
      <w:r w:rsidR="00A045C5" w:rsidRPr="000D3004">
        <w:rPr>
          <w:b/>
          <w:szCs w:val="24"/>
        </w:rPr>
        <w:t>jų</w:t>
      </w:r>
      <w:r w:rsidR="00A045C5" w:rsidRPr="000D3004">
        <w:rPr>
          <w:szCs w:val="24"/>
        </w:rPr>
        <w:t xml:space="preserve"> </w:t>
      </w:r>
      <w:r w:rsidRPr="000D3004">
        <w:rPr>
          <w:szCs w:val="24"/>
        </w:rPr>
        <w:t>reguliavimo sričiai priskirtos institucijos bei įstaigos, įgyvendinimo planų vykdymą būtų pateikta Aplinkos ministerijai iki kitų metų kovo 1 dienos.“</w:t>
      </w:r>
    </w:p>
    <w:p w14:paraId="1DFDAFDF" w14:textId="1BA19EF7" w:rsidR="008A6F94" w:rsidRPr="000D3004" w:rsidRDefault="008A6F94" w:rsidP="00B0533F">
      <w:pPr>
        <w:tabs>
          <w:tab w:val="left" w:pos="1026"/>
          <w:tab w:val="left" w:pos="1170"/>
        </w:tabs>
        <w:spacing w:after="0" w:line="240" w:lineRule="auto"/>
        <w:ind w:firstLine="720"/>
        <w:jc w:val="both"/>
        <w:rPr>
          <w:szCs w:val="24"/>
        </w:rPr>
      </w:pPr>
      <w:r w:rsidRPr="000D3004">
        <w:rPr>
          <w:szCs w:val="24"/>
        </w:rPr>
        <w:t>1.11. Pakeisti 4</w:t>
      </w:r>
      <w:r w:rsidR="005426BD" w:rsidRPr="000D3004">
        <w:rPr>
          <w:szCs w:val="24"/>
        </w:rPr>
        <w:t>5</w:t>
      </w:r>
      <w:r w:rsidRPr="000D3004">
        <w:rPr>
          <w:szCs w:val="24"/>
        </w:rPr>
        <w:t xml:space="preserve"> punktą ir išdėstyti jį taip:</w:t>
      </w:r>
    </w:p>
    <w:p w14:paraId="1C4C8FB5" w14:textId="225C2108" w:rsidR="008A6F94" w:rsidRPr="000D3004" w:rsidRDefault="008A6F94" w:rsidP="00B0533F">
      <w:pPr>
        <w:tabs>
          <w:tab w:val="left" w:pos="1026"/>
          <w:tab w:val="left" w:pos="1170"/>
        </w:tabs>
        <w:spacing w:after="0" w:line="240" w:lineRule="auto"/>
        <w:ind w:firstLine="720"/>
        <w:jc w:val="both"/>
        <w:rPr>
          <w:b/>
          <w:szCs w:val="24"/>
        </w:rPr>
      </w:pPr>
      <w:r w:rsidRPr="000D3004">
        <w:rPr>
          <w:szCs w:val="24"/>
        </w:rPr>
        <w:t>„4</w:t>
      </w:r>
      <w:r w:rsidR="005426BD" w:rsidRPr="000D3004">
        <w:rPr>
          <w:szCs w:val="24"/>
        </w:rPr>
        <w:t>5</w:t>
      </w:r>
      <w:r w:rsidRPr="000D3004">
        <w:rPr>
          <w:szCs w:val="24"/>
        </w:rPr>
        <w:t xml:space="preserve">. Už Programos įgyvendinimą atsakingi asignavimų valdytojai – Aplinkos ministerija, </w:t>
      </w:r>
      <w:r w:rsidRPr="000D3004">
        <w:rPr>
          <w:b/>
          <w:szCs w:val="24"/>
        </w:rPr>
        <w:t xml:space="preserve">Sveikatos apsaugos ministerija, </w:t>
      </w:r>
      <w:r w:rsidRPr="000D3004">
        <w:rPr>
          <w:szCs w:val="24"/>
        </w:rPr>
        <w:t>Žemės ūkio ministerija.“</w:t>
      </w:r>
    </w:p>
    <w:p w14:paraId="1C08DB28" w14:textId="436BE555" w:rsidR="00F34724" w:rsidRPr="000D3004" w:rsidRDefault="008F34CF" w:rsidP="00D363EF">
      <w:pPr>
        <w:tabs>
          <w:tab w:val="left" w:pos="993"/>
        </w:tabs>
        <w:spacing w:after="0" w:line="240" w:lineRule="auto"/>
        <w:ind w:firstLine="720"/>
        <w:contextualSpacing/>
        <w:jc w:val="both"/>
        <w:rPr>
          <w:szCs w:val="24"/>
          <w:lang w:eastAsia="lt-LT"/>
        </w:rPr>
      </w:pPr>
      <w:r w:rsidRPr="000D3004">
        <w:rPr>
          <w:szCs w:val="24"/>
          <w:lang w:eastAsia="lt-LT"/>
        </w:rPr>
        <w:t>1.</w:t>
      </w:r>
      <w:r w:rsidR="008A6F94" w:rsidRPr="000D3004">
        <w:rPr>
          <w:szCs w:val="24"/>
          <w:lang w:eastAsia="lt-LT"/>
        </w:rPr>
        <w:t>12</w:t>
      </w:r>
      <w:r w:rsidR="000B54AF" w:rsidRPr="000D3004">
        <w:rPr>
          <w:szCs w:val="24"/>
          <w:lang w:eastAsia="lt-LT"/>
        </w:rPr>
        <w:t xml:space="preserve">. </w:t>
      </w:r>
      <w:r w:rsidR="00925298" w:rsidRPr="000D3004">
        <w:rPr>
          <w:szCs w:val="24"/>
          <w:lang w:eastAsia="lt-LT"/>
        </w:rPr>
        <w:t>Pakeisti</w:t>
      </w:r>
      <w:r w:rsidRPr="000D3004">
        <w:rPr>
          <w:szCs w:val="24"/>
          <w:lang w:eastAsia="lt-LT"/>
        </w:rPr>
        <w:t xml:space="preserve"> </w:t>
      </w:r>
      <w:r w:rsidR="00925298" w:rsidRPr="000D3004">
        <w:rPr>
          <w:szCs w:val="24"/>
          <w:lang w:eastAsia="lt-LT"/>
        </w:rPr>
        <w:t xml:space="preserve">priedo </w:t>
      </w:r>
      <w:r w:rsidR="005E1137" w:rsidRPr="000D3004">
        <w:rPr>
          <w:szCs w:val="24"/>
          <w:lang w:eastAsia="lt-LT"/>
        </w:rPr>
        <w:t xml:space="preserve">7 </w:t>
      </w:r>
      <w:r w:rsidR="00641F6D" w:rsidRPr="000D3004">
        <w:rPr>
          <w:szCs w:val="24"/>
          <w:lang w:eastAsia="lt-LT"/>
        </w:rPr>
        <w:t>punktą</w:t>
      </w:r>
      <w:r w:rsidR="00925298" w:rsidRPr="000D3004">
        <w:rPr>
          <w:szCs w:val="24"/>
          <w:lang w:eastAsia="lt-LT"/>
        </w:rPr>
        <w:t xml:space="preserve"> </w:t>
      </w:r>
      <w:r w:rsidR="005E1137" w:rsidRPr="000D3004">
        <w:rPr>
          <w:szCs w:val="24"/>
          <w:lang w:eastAsia="lt-LT"/>
        </w:rPr>
        <w:t>ir j</w:t>
      </w:r>
      <w:r w:rsidR="00641F6D" w:rsidRPr="000D3004">
        <w:rPr>
          <w:szCs w:val="24"/>
          <w:lang w:eastAsia="lt-LT"/>
        </w:rPr>
        <w:t>į</w:t>
      </w:r>
      <w:r w:rsidR="00925298" w:rsidRPr="000D3004">
        <w:rPr>
          <w:szCs w:val="24"/>
          <w:lang w:eastAsia="lt-LT"/>
        </w:rPr>
        <w:t xml:space="preserve"> išdėstyti taip:</w:t>
      </w: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000" w:firstRow="0" w:lastRow="0" w:firstColumn="0" w:lastColumn="0" w:noHBand="0" w:noVBand="0"/>
      </w:tblPr>
      <w:tblGrid>
        <w:gridCol w:w="1050"/>
        <w:gridCol w:w="3260"/>
        <w:gridCol w:w="3260"/>
        <w:gridCol w:w="1559"/>
      </w:tblGrid>
      <w:tr w:rsidR="00B91377" w:rsidRPr="000D3004" w14:paraId="54131C67" w14:textId="77777777" w:rsidTr="00647E88">
        <w:trPr>
          <w:cantSplit/>
          <w:trHeight w:val="20"/>
        </w:trPr>
        <w:tc>
          <w:tcPr>
            <w:tcW w:w="1050" w:type="dxa"/>
            <w:tcMar>
              <w:top w:w="28" w:type="dxa"/>
              <w:left w:w="57" w:type="dxa"/>
              <w:bottom w:w="28" w:type="dxa"/>
              <w:right w:w="57" w:type="dxa"/>
            </w:tcMar>
          </w:tcPr>
          <w:p w14:paraId="1517AD6A" w14:textId="11EB545E" w:rsidR="00B91377" w:rsidRPr="000D3004" w:rsidRDefault="003759DA" w:rsidP="00B0533F">
            <w:pPr>
              <w:spacing w:after="0" w:line="240" w:lineRule="auto"/>
              <w:rPr>
                <w:szCs w:val="24"/>
                <w:lang w:eastAsia="lt-LT"/>
              </w:rPr>
            </w:pPr>
            <w:r w:rsidRPr="000D3004">
              <w:rPr>
                <w:szCs w:val="24"/>
                <w:lang w:eastAsia="lt-LT"/>
              </w:rPr>
              <w:t>„</w:t>
            </w:r>
            <w:r w:rsidR="00B91377" w:rsidRPr="000D3004">
              <w:rPr>
                <w:szCs w:val="24"/>
                <w:lang w:eastAsia="lt-LT"/>
              </w:rPr>
              <w:t>7.</w:t>
            </w:r>
          </w:p>
        </w:tc>
        <w:tc>
          <w:tcPr>
            <w:tcW w:w="8079" w:type="dxa"/>
            <w:gridSpan w:val="3"/>
          </w:tcPr>
          <w:p w14:paraId="48648A1B" w14:textId="26A5BCDD" w:rsidR="00025856" w:rsidRPr="000D3004" w:rsidRDefault="00B91377" w:rsidP="00B0533F">
            <w:pPr>
              <w:spacing w:after="0" w:line="240" w:lineRule="auto"/>
              <w:jc w:val="both"/>
              <w:rPr>
                <w:szCs w:val="24"/>
                <w:lang w:eastAsia="lt-LT"/>
              </w:rPr>
            </w:pPr>
            <w:r w:rsidRPr="000D3004">
              <w:rPr>
                <w:szCs w:val="24"/>
                <w:lang w:eastAsia="lt-LT"/>
              </w:rPr>
              <w:t>Tikslas</w:t>
            </w:r>
            <w:r w:rsidR="006321C8" w:rsidRPr="000D3004">
              <w:rPr>
                <w:szCs w:val="24"/>
                <w:lang w:eastAsia="lt-LT"/>
              </w:rPr>
              <w:t xml:space="preserve"> –</w:t>
            </w:r>
            <w:r w:rsidRPr="000D3004">
              <w:rPr>
                <w:szCs w:val="24"/>
                <w:lang w:eastAsia="lt-LT"/>
              </w:rPr>
              <w:t xml:space="preserve"> nustatyti </w:t>
            </w:r>
            <w:r w:rsidRPr="000D3004">
              <w:rPr>
                <w:bCs/>
                <w:szCs w:val="24"/>
                <w:lang w:eastAsia="lt-LT"/>
              </w:rPr>
              <w:t>radioaktyviųjų</w:t>
            </w:r>
            <w:r w:rsidRPr="000D3004">
              <w:rPr>
                <w:szCs w:val="24"/>
                <w:lang w:eastAsia="lt-LT"/>
              </w:rPr>
              <w:t xml:space="preserve"> </w:t>
            </w:r>
            <w:r w:rsidRPr="000D3004">
              <w:rPr>
                <w:bCs/>
                <w:szCs w:val="24"/>
                <w:lang w:eastAsia="lt-LT"/>
              </w:rPr>
              <w:t>medžiagų</w:t>
            </w:r>
            <w:r w:rsidRPr="000D3004">
              <w:rPr>
                <w:szCs w:val="24"/>
                <w:lang w:eastAsia="lt-LT"/>
              </w:rPr>
              <w:t xml:space="preserve"> ore šaltinius, vertinti dėl Ignalinos atominės elektrinės eksploatavimo nutraukimo </w:t>
            </w:r>
            <w:r w:rsidRPr="000D3004">
              <w:rPr>
                <w:bCs/>
                <w:szCs w:val="24"/>
                <w:lang w:eastAsia="lt-LT"/>
              </w:rPr>
              <w:t>į aplinką</w:t>
            </w:r>
            <w:r w:rsidRPr="000D3004">
              <w:rPr>
                <w:szCs w:val="24"/>
                <w:lang w:eastAsia="lt-LT"/>
              </w:rPr>
              <w:t xml:space="preserve"> išmetamų </w:t>
            </w:r>
            <w:r w:rsidRPr="000D3004">
              <w:rPr>
                <w:bCs/>
                <w:strike/>
                <w:szCs w:val="24"/>
                <w:lang w:eastAsia="lt-LT"/>
              </w:rPr>
              <w:t>radioaktyviųjų</w:t>
            </w:r>
            <w:r w:rsidRPr="000D3004">
              <w:rPr>
                <w:strike/>
                <w:szCs w:val="24"/>
                <w:lang w:eastAsia="lt-LT"/>
              </w:rPr>
              <w:t xml:space="preserve"> </w:t>
            </w:r>
            <w:r w:rsidRPr="000D3004">
              <w:rPr>
                <w:bCs/>
                <w:strike/>
                <w:szCs w:val="24"/>
                <w:lang w:eastAsia="lt-LT"/>
              </w:rPr>
              <w:t>medžiagų</w:t>
            </w:r>
            <w:r w:rsidRPr="000D3004">
              <w:rPr>
                <w:szCs w:val="24"/>
                <w:lang w:eastAsia="lt-LT"/>
              </w:rPr>
              <w:t xml:space="preserve"> </w:t>
            </w:r>
            <w:r w:rsidRPr="000D3004">
              <w:rPr>
                <w:b/>
                <w:szCs w:val="24"/>
                <w:lang w:eastAsia="lt-LT"/>
              </w:rPr>
              <w:t>radionuklidų</w:t>
            </w:r>
            <w:r w:rsidRPr="000D3004">
              <w:rPr>
                <w:szCs w:val="24"/>
                <w:lang w:eastAsia="lt-LT"/>
              </w:rPr>
              <w:t xml:space="preserve"> sklaidą aplinkoje, jų poveikį aplinkai, nustatyti </w:t>
            </w:r>
            <w:r w:rsidRPr="000D3004">
              <w:rPr>
                <w:bCs/>
                <w:strike/>
                <w:szCs w:val="24"/>
                <w:lang w:eastAsia="lt-LT"/>
              </w:rPr>
              <w:t>radioaktyviųjų</w:t>
            </w:r>
            <w:r w:rsidRPr="000D3004">
              <w:rPr>
                <w:strike/>
                <w:szCs w:val="24"/>
                <w:lang w:eastAsia="lt-LT"/>
              </w:rPr>
              <w:t xml:space="preserve"> </w:t>
            </w:r>
            <w:r w:rsidRPr="000D3004">
              <w:rPr>
                <w:bCs/>
                <w:strike/>
                <w:szCs w:val="24"/>
                <w:lang w:eastAsia="lt-LT"/>
              </w:rPr>
              <w:t>medžiagų</w:t>
            </w:r>
            <w:r w:rsidRPr="000D3004">
              <w:rPr>
                <w:szCs w:val="24"/>
                <w:lang w:eastAsia="lt-LT"/>
              </w:rPr>
              <w:t xml:space="preserve"> </w:t>
            </w:r>
            <w:r w:rsidRPr="000D3004">
              <w:rPr>
                <w:b/>
                <w:szCs w:val="24"/>
                <w:lang w:eastAsia="lt-LT"/>
              </w:rPr>
              <w:t>radionuklidų</w:t>
            </w:r>
            <w:r w:rsidRPr="000D3004">
              <w:rPr>
                <w:szCs w:val="24"/>
                <w:lang w:eastAsia="lt-LT"/>
              </w:rPr>
              <w:t xml:space="preserve"> pernašą iš kitų valstybių (</w:t>
            </w:r>
            <w:r w:rsidR="00025856" w:rsidRPr="000D3004">
              <w:rPr>
                <w:szCs w:val="24"/>
                <w:lang w:eastAsia="lt-LT"/>
              </w:rPr>
              <w:t xml:space="preserve">Programos </w:t>
            </w:r>
            <w:r w:rsidRPr="000D3004">
              <w:rPr>
                <w:szCs w:val="24"/>
                <w:lang w:eastAsia="lt-LT"/>
              </w:rPr>
              <w:t>12.4</w:t>
            </w:r>
            <w:r w:rsidR="00025856" w:rsidRPr="000D3004">
              <w:rPr>
                <w:szCs w:val="24"/>
                <w:lang w:eastAsia="lt-LT"/>
              </w:rPr>
              <w:t xml:space="preserve"> p.</w:t>
            </w:r>
            <w:r w:rsidRPr="000D3004">
              <w:rPr>
                <w:szCs w:val="24"/>
                <w:lang w:eastAsia="lt-LT"/>
              </w:rPr>
              <w:t>)</w:t>
            </w:r>
          </w:p>
        </w:tc>
      </w:tr>
      <w:tr w:rsidR="00B91377" w:rsidRPr="000D3004" w14:paraId="7DF6281D" w14:textId="77777777" w:rsidTr="00D363EF">
        <w:trPr>
          <w:cantSplit/>
          <w:trHeight w:val="20"/>
        </w:trPr>
        <w:tc>
          <w:tcPr>
            <w:tcW w:w="1050" w:type="dxa"/>
            <w:tcBorders>
              <w:top w:val="single" w:sz="4" w:space="0" w:color="000000"/>
              <w:left w:val="single" w:sz="4" w:space="0" w:color="000000"/>
              <w:bottom w:val="single" w:sz="4" w:space="0" w:color="000000"/>
            </w:tcBorders>
            <w:tcMar>
              <w:top w:w="28" w:type="dxa"/>
              <w:left w:w="57" w:type="dxa"/>
              <w:bottom w:w="28" w:type="dxa"/>
              <w:right w:w="57" w:type="dxa"/>
            </w:tcMar>
          </w:tcPr>
          <w:p w14:paraId="15835428" w14:textId="491B0184" w:rsidR="00B91377" w:rsidRPr="000D3004" w:rsidRDefault="00B91377" w:rsidP="00B0533F">
            <w:pPr>
              <w:spacing w:after="0" w:line="240" w:lineRule="auto"/>
              <w:rPr>
                <w:szCs w:val="24"/>
                <w:lang w:eastAsia="lt-LT"/>
              </w:rPr>
            </w:pPr>
            <w:r w:rsidRPr="000D3004">
              <w:rPr>
                <w:szCs w:val="24"/>
                <w:lang w:eastAsia="lt-LT"/>
              </w:rPr>
              <w:lastRenderedPageBreak/>
              <w:t>7.1.</w:t>
            </w:r>
          </w:p>
        </w:tc>
        <w:tc>
          <w:tcPr>
            <w:tcW w:w="3260" w:type="dxa"/>
            <w:tcBorders>
              <w:top w:val="single" w:sz="4" w:space="0" w:color="000000"/>
              <w:left w:val="single" w:sz="4" w:space="0" w:color="000000"/>
              <w:bottom w:val="single" w:sz="4" w:space="0" w:color="000000"/>
            </w:tcBorders>
          </w:tcPr>
          <w:p w14:paraId="6A40358E" w14:textId="68E0EF39" w:rsidR="00B91377" w:rsidRPr="000D3004" w:rsidRDefault="00B91377" w:rsidP="008B7F4D">
            <w:pPr>
              <w:spacing w:after="0" w:line="240" w:lineRule="auto"/>
              <w:jc w:val="both"/>
              <w:rPr>
                <w:szCs w:val="24"/>
                <w:lang w:eastAsia="lt-LT"/>
              </w:rPr>
            </w:pPr>
            <w:r w:rsidRPr="000D3004">
              <w:rPr>
                <w:szCs w:val="24"/>
                <w:lang w:eastAsia="lt-LT"/>
              </w:rPr>
              <w:t xml:space="preserve">surenkama patikimų metinių radionuklidų ore sklaidos duomenų, </w:t>
            </w:r>
            <w:r w:rsidRPr="000D3004">
              <w:rPr>
                <w:strike/>
                <w:szCs w:val="24"/>
                <w:lang w:eastAsia="lt-LT"/>
              </w:rPr>
              <w:t>numatytų Programos uždavinių įgyvendinimo planuose</w:t>
            </w:r>
            <w:r w:rsidR="003F533E" w:rsidRPr="000D3004">
              <w:rPr>
                <w:strike/>
                <w:szCs w:val="24"/>
                <w:lang w:eastAsia="lt-LT"/>
              </w:rPr>
              <w:t xml:space="preserve"> </w:t>
            </w:r>
            <w:r w:rsidR="003F533E" w:rsidRPr="000D3004">
              <w:rPr>
                <w:b/>
                <w:szCs w:val="24"/>
                <w:lang w:eastAsia="lt-LT"/>
              </w:rPr>
              <w:t>numatytų veiklos priemonių metiniame pla</w:t>
            </w:r>
            <w:r w:rsidR="008B7F4D" w:rsidRPr="000D3004">
              <w:rPr>
                <w:b/>
                <w:szCs w:val="24"/>
                <w:lang w:eastAsia="lt-LT"/>
              </w:rPr>
              <w:t>n</w:t>
            </w:r>
            <w:r w:rsidR="003F533E" w:rsidRPr="000D3004">
              <w:rPr>
                <w:b/>
                <w:szCs w:val="24"/>
                <w:lang w:eastAsia="lt-LT"/>
              </w:rPr>
              <w:t>e</w:t>
            </w:r>
          </w:p>
        </w:tc>
        <w:tc>
          <w:tcPr>
            <w:tcW w:w="3260" w:type="dxa"/>
            <w:tcBorders>
              <w:top w:val="single" w:sz="4" w:space="0" w:color="000000"/>
              <w:left w:val="single" w:sz="4" w:space="0" w:color="000000"/>
              <w:bottom w:val="single" w:sz="4" w:space="0" w:color="000000"/>
            </w:tcBorders>
            <w:tcMar>
              <w:top w:w="28" w:type="dxa"/>
              <w:left w:w="57" w:type="dxa"/>
              <w:bottom w:w="28" w:type="dxa"/>
              <w:right w:w="57" w:type="dxa"/>
            </w:tcMar>
          </w:tcPr>
          <w:p w14:paraId="3C537D2D" w14:textId="77777777" w:rsidR="00B91377" w:rsidRPr="000D3004" w:rsidRDefault="00B91377" w:rsidP="00B0533F">
            <w:pPr>
              <w:spacing w:after="0" w:line="240" w:lineRule="auto"/>
              <w:jc w:val="both"/>
              <w:rPr>
                <w:szCs w:val="24"/>
                <w:lang w:eastAsia="lt-LT"/>
              </w:rPr>
            </w:pPr>
            <w:r w:rsidRPr="000D3004">
              <w:rPr>
                <w:szCs w:val="24"/>
                <w:lang w:eastAsia="lt-LT"/>
              </w:rPr>
              <w:t>ne mažiau kaip 90 proc.</w:t>
            </w:r>
          </w:p>
        </w:tc>
        <w:tc>
          <w:tcPr>
            <w:tcW w:w="155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69F5F319" w14:textId="3F4B41A7" w:rsidR="00B91377" w:rsidRPr="000D3004" w:rsidRDefault="00B91377" w:rsidP="00B0533F">
            <w:pPr>
              <w:spacing w:after="0" w:line="240" w:lineRule="auto"/>
              <w:contextualSpacing/>
              <w:rPr>
                <w:strike/>
                <w:szCs w:val="24"/>
                <w:lang w:eastAsia="en-GB"/>
              </w:rPr>
            </w:pPr>
            <w:r w:rsidRPr="000D3004">
              <w:rPr>
                <w:strike/>
                <w:szCs w:val="24"/>
                <w:lang w:eastAsia="en-GB"/>
              </w:rPr>
              <w:t xml:space="preserve">Aplinkos </w:t>
            </w:r>
          </w:p>
          <w:p w14:paraId="1B7BF86D" w14:textId="58102C12" w:rsidR="00B91377" w:rsidRPr="000D3004" w:rsidRDefault="00B91377" w:rsidP="00B0533F">
            <w:pPr>
              <w:spacing w:after="0" w:line="240" w:lineRule="auto"/>
              <w:rPr>
                <w:szCs w:val="24"/>
                <w:lang w:eastAsia="lt-LT"/>
              </w:rPr>
            </w:pPr>
            <w:r w:rsidRPr="000D3004">
              <w:rPr>
                <w:b/>
                <w:bCs/>
                <w:szCs w:val="24"/>
                <w:lang w:eastAsia="en-GB"/>
              </w:rPr>
              <w:t xml:space="preserve">Sveikatos apsaugos </w:t>
            </w:r>
            <w:r w:rsidRPr="000D3004">
              <w:rPr>
                <w:bCs/>
                <w:szCs w:val="24"/>
                <w:lang w:eastAsia="en-GB"/>
              </w:rPr>
              <w:t>ministerija</w:t>
            </w:r>
            <w:r w:rsidR="00025856" w:rsidRPr="000D3004">
              <w:rPr>
                <w:color w:val="000000"/>
                <w:szCs w:val="24"/>
              </w:rPr>
              <w:t>“</w:t>
            </w:r>
            <w:r w:rsidR="00025856" w:rsidRPr="000D3004">
              <w:rPr>
                <w:bCs/>
                <w:szCs w:val="24"/>
                <w:lang w:eastAsia="en-GB"/>
              </w:rPr>
              <w:t>.</w:t>
            </w:r>
          </w:p>
        </w:tc>
      </w:tr>
    </w:tbl>
    <w:p w14:paraId="46CF8245" w14:textId="1D49B4EA" w:rsidR="00B91377" w:rsidRPr="000D3004" w:rsidRDefault="00B73781" w:rsidP="00B0533F">
      <w:pPr>
        <w:tabs>
          <w:tab w:val="left" w:pos="1134"/>
        </w:tabs>
        <w:spacing w:after="0" w:line="240" w:lineRule="auto"/>
        <w:ind w:firstLine="720"/>
        <w:contextualSpacing/>
        <w:jc w:val="both"/>
        <w:rPr>
          <w:szCs w:val="24"/>
          <w:lang w:eastAsia="lt-LT"/>
        </w:rPr>
      </w:pPr>
      <w:r w:rsidRPr="000D3004">
        <w:rPr>
          <w:szCs w:val="24"/>
          <w:lang w:eastAsia="lt-LT"/>
        </w:rPr>
        <w:t>1</w:t>
      </w:r>
      <w:r w:rsidR="00B91377" w:rsidRPr="000D3004">
        <w:rPr>
          <w:szCs w:val="24"/>
          <w:lang w:eastAsia="lt-LT"/>
        </w:rPr>
        <w:t>.</w:t>
      </w:r>
      <w:r w:rsidR="008A6F94" w:rsidRPr="000D3004">
        <w:rPr>
          <w:szCs w:val="24"/>
          <w:lang w:eastAsia="lt-LT"/>
        </w:rPr>
        <w:t>13</w:t>
      </w:r>
      <w:r w:rsidR="00B91377" w:rsidRPr="000D3004">
        <w:rPr>
          <w:szCs w:val="24"/>
          <w:lang w:eastAsia="lt-LT"/>
        </w:rPr>
        <w:t>.</w:t>
      </w:r>
      <w:r w:rsidRPr="000D3004">
        <w:rPr>
          <w:szCs w:val="24"/>
          <w:lang w:eastAsia="lt-LT"/>
        </w:rPr>
        <w:t xml:space="preserve"> P</w:t>
      </w:r>
      <w:r w:rsidR="00B91377" w:rsidRPr="000D3004">
        <w:rPr>
          <w:szCs w:val="24"/>
          <w:lang w:eastAsia="lt-LT"/>
        </w:rPr>
        <w:t xml:space="preserve">akeisti priedo 8 </w:t>
      </w:r>
      <w:r w:rsidR="00641F6D" w:rsidRPr="000D3004">
        <w:rPr>
          <w:szCs w:val="24"/>
          <w:lang w:eastAsia="lt-LT"/>
        </w:rPr>
        <w:t xml:space="preserve">punktą ir jį </w:t>
      </w:r>
      <w:r w:rsidR="00B91377" w:rsidRPr="000D3004">
        <w:rPr>
          <w:szCs w:val="24"/>
          <w:lang w:eastAsia="lt-LT"/>
        </w:rPr>
        <w:t>išdėstyti taip:</w:t>
      </w:r>
    </w:p>
    <w:tbl>
      <w:tblPr>
        <w:tblW w:w="9129" w:type="dxa"/>
        <w:tblCellMar>
          <w:top w:w="57" w:type="dxa"/>
          <w:left w:w="85" w:type="dxa"/>
          <w:bottom w:w="57" w:type="dxa"/>
          <w:right w:w="85" w:type="dxa"/>
        </w:tblCellMar>
        <w:tblLook w:val="0000" w:firstRow="0" w:lastRow="0" w:firstColumn="0" w:lastColumn="0" w:noHBand="0" w:noVBand="0"/>
      </w:tblPr>
      <w:tblGrid>
        <w:gridCol w:w="1050"/>
        <w:gridCol w:w="3260"/>
        <w:gridCol w:w="3245"/>
        <w:gridCol w:w="1574"/>
      </w:tblGrid>
      <w:tr w:rsidR="00D23A7E" w:rsidRPr="000D3004" w14:paraId="693E9805" w14:textId="77777777" w:rsidTr="00647E88">
        <w:trPr>
          <w:cantSplit/>
          <w:trHeight w:val="20"/>
        </w:trPr>
        <w:tc>
          <w:tcPr>
            <w:tcW w:w="1050" w:type="dxa"/>
            <w:tcBorders>
              <w:top w:val="single" w:sz="4" w:space="0" w:color="000000"/>
              <w:left w:val="single" w:sz="4" w:space="0" w:color="000000"/>
              <w:bottom w:val="single" w:sz="4" w:space="0" w:color="000000"/>
            </w:tcBorders>
            <w:tcMar>
              <w:top w:w="28" w:type="dxa"/>
              <w:left w:w="57" w:type="dxa"/>
              <w:bottom w:w="28" w:type="dxa"/>
              <w:right w:w="57" w:type="dxa"/>
            </w:tcMar>
          </w:tcPr>
          <w:p w14:paraId="506D9995" w14:textId="10DC6F04" w:rsidR="00D23A7E" w:rsidRPr="000D3004" w:rsidRDefault="00B73781" w:rsidP="00D23A7E">
            <w:pPr>
              <w:spacing w:after="0" w:line="240" w:lineRule="auto"/>
              <w:rPr>
                <w:szCs w:val="24"/>
                <w:lang w:eastAsia="lt-LT"/>
              </w:rPr>
            </w:pPr>
            <w:r w:rsidRPr="000D3004">
              <w:rPr>
                <w:szCs w:val="24"/>
                <w:lang w:eastAsia="lt-LT"/>
              </w:rPr>
              <w:t>„</w:t>
            </w:r>
            <w:r w:rsidR="00D23A7E" w:rsidRPr="000D3004">
              <w:rPr>
                <w:szCs w:val="24"/>
                <w:lang w:eastAsia="lt-LT"/>
              </w:rPr>
              <w:t>8.</w:t>
            </w:r>
          </w:p>
        </w:tc>
        <w:tc>
          <w:tcPr>
            <w:tcW w:w="8079" w:type="dxa"/>
            <w:gridSpan w:val="3"/>
            <w:tcBorders>
              <w:top w:val="single" w:sz="4" w:space="0" w:color="000000"/>
              <w:left w:val="single" w:sz="4" w:space="0" w:color="000000"/>
              <w:bottom w:val="single" w:sz="4" w:space="0" w:color="000000"/>
              <w:right w:val="single" w:sz="4" w:space="0" w:color="000000"/>
            </w:tcBorders>
          </w:tcPr>
          <w:p w14:paraId="17A9D434" w14:textId="48DDF5AE" w:rsidR="00D23A7E" w:rsidRPr="000D3004" w:rsidRDefault="00D23A7E" w:rsidP="00D23A7E">
            <w:pPr>
              <w:spacing w:after="0" w:line="240" w:lineRule="auto"/>
              <w:rPr>
                <w:szCs w:val="24"/>
                <w:lang w:eastAsia="lt-LT"/>
              </w:rPr>
            </w:pPr>
            <w:r w:rsidRPr="000D3004">
              <w:rPr>
                <w:szCs w:val="24"/>
                <w:lang w:eastAsia="lt-LT"/>
              </w:rPr>
              <w:t>Uždaviniai</w:t>
            </w:r>
          </w:p>
        </w:tc>
      </w:tr>
      <w:tr w:rsidR="00B91377" w:rsidRPr="000D3004" w14:paraId="37AF87AF" w14:textId="77777777" w:rsidTr="00647E88">
        <w:trPr>
          <w:cantSplit/>
          <w:trHeight w:val="20"/>
        </w:trPr>
        <w:tc>
          <w:tcPr>
            <w:tcW w:w="1050" w:type="dxa"/>
            <w:tcBorders>
              <w:top w:val="single" w:sz="4" w:space="0" w:color="000000"/>
              <w:left w:val="single" w:sz="4" w:space="0" w:color="000000"/>
              <w:bottom w:val="single" w:sz="4" w:space="0" w:color="000000"/>
            </w:tcBorders>
            <w:tcMar>
              <w:top w:w="28" w:type="dxa"/>
              <w:left w:w="57" w:type="dxa"/>
              <w:bottom w:w="28" w:type="dxa"/>
              <w:right w:w="57" w:type="dxa"/>
            </w:tcMar>
          </w:tcPr>
          <w:p w14:paraId="1ACB581A" w14:textId="791CA41A" w:rsidR="00B91377" w:rsidRPr="000D3004" w:rsidRDefault="00B91377" w:rsidP="00B0533F">
            <w:pPr>
              <w:spacing w:after="0" w:line="240" w:lineRule="auto"/>
              <w:rPr>
                <w:szCs w:val="24"/>
                <w:lang w:eastAsia="lt-LT"/>
              </w:rPr>
            </w:pPr>
            <w:r w:rsidRPr="000D3004">
              <w:rPr>
                <w:szCs w:val="24"/>
                <w:lang w:eastAsia="lt-LT"/>
              </w:rPr>
              <w:t>8.1.</w:t>
            </w:r>
          </w:p>
        </w:tc>
        <w:tc>
          <w:tcPr>
            <w:tcW w:w="8079" w:type="dxa"/>
            <w:gridSpan w:val="3"/>
            <w:tcBorders>
              <w:top w:val="single" w:sz="4" w:space="0" w:color="000000"/>
              <w:left w:val="single" w:sz="4" w:space="0" w:color="000000"/>
              <w:bottom w:val="single" w:sz="4" w:space="0" w:color="000000"/>
              <w:right w:val="single" w:sz="4" w:space="0" w:color="000000"/>
            </w:tcBorders>
          </w:tcPr>
          <w:p w14:paraId="05FF8C21" w14:textId="4CCC25A9" w:rsidR="00B91377" w:rsidRPr="000D3004" w:rsidRDefault="00B91377" w:rsidP="00B0533F">
            <w:pPr>
              <w:spacing w:after="0" w:line="240" w:lineRule="auto"/>
              <w:rPr>
                <w:szCs w:val="24"/>
                <w:lang w:eastAsia="lt-LT"/>
              </w:rPr>
            </w:pPr>
            <w:r w:rsidRPr="000D3004">
              <w:rPr>
                <w:szCs w:val="24"/>
                <w:lang w:eastAsia="lt-LT"/>
              </w:rPr>
              <w:t xml:space="preserve">atlikti oro radiologinį monitoringą Vilniaus mieste </w:t>
            </w:r>
            <w:r w:rsidRPr="000D3004">
              <w:rPr>
                <w:b/>
                <w:szCs w:val="24"/>
                <w:lang w:eastAsia="lt-LT"/>
              </w:rPr>
              <w:t xml:space="preserve">ir Alytaus apskrityje </w:t>
            </w:r>
            <w:r w:rsidRPr="000D3004">
              <w:rPr>
                <w:szCs w:val="24"/>
                <w:lang w:eastAsia="lt-LT"/>
              </w:rPr>
              <w:t>(</w:t>
            </w:r>
            <w:r w:rsidR="000A2965" w:rsidRPr="000D3004">
              <w:rPr>
                <w:szCs w:val="24"/>
                <w:lang w:eastAsia="lt-LT"/>
              </w:rPr>
              <w:t xml:space="preserve">Programos </w:t>
            </w:r>
            <w:r w:rsidRPr="000D3004">
              <w:rPr>
                <w:szCs w:val="24"/>
                <w:lang w:eastAsia="lt-LT"/>
              </w:rPr>
              <w:t>12.4.1</w:t>
            </w:r>
            <w:r w:rsidR="000A2965" w:rsidRPr="000D3004">
              <w:rPr>
                <w:szCs w:val="24"/>
                <w:lang w:eastAsia="lt-LT"/>
              </w:rPr>
              <w:t xml:space="preserve"> p.</w:t>
            </w:r>
            <w:r w:rsidRPr="000D3004">
              <w:rPr>
                <w:szCs w:val="24"/>
                <w:lang w:eastAsia="lt-LT"/>
              </w:rPr>
              <w:t>)</w:t>
            </w:r>
          </w:p>
        </w:tc>
      </w:tr>
      <w:tr w:rsidR="00031ED0" w:rsidRPr="000D3004" w14:paraId="7D604B6F" w14:textId="77777777" w:rsidTr="00D363EF">
        <w:trPr>
          <w:cantSplit/>
          <w:trHeight w:val="20"/>
        </w:trPr>
        <w:tc>
          <w:tcPr>
            <w:tcW w:w="1050" w:type="dxa"/>
            <w:tcBorders>
              <w:top w:val="single" w:sz="4" w:space="0" w:color="000000"/>
              <w:left w:val="single" w:sz="4" w:space="0" w:color="000000"/>
              <w:bottom w:val="single" w:sz="4" w:space="0" w:color="000000"/>
            </w:tcBorders>
            <w:tcMar>
              <w:top w:w="28" w:type="dxa"/>
              <w:left w:w="57" w:type="dxa"/>
              <w:bottom w:w="28" w:type="dxa"/>
              <w:right w:w="57" w:type="dxa"/>
            </w:tcMar>
          </w:tcPr>
          <w:p w14:paraId="7AD3828A" w14:textId="5C31AF3D" w:rsidR="00B91377" w:rsidRPr="000D3004" w:rsidRDefault="00B91377" w:rsidP="00B0533F">
            <w:pPr>
              <w:spacing w:after="0" w:line="240" w:lineRule="auto"/>
              <w:rPr>
                <w:szCs w:val="24"/>
                <w:lang w:eastAsia="lt-LT"/>
              </w:rPr>
            </w:pPr>
            <w:r w:rsidRPr="000D3004">
              <w:rPr>
                <w:szCs w:val="24"/>
                <w:lang w:eastAsia="lt-LT"/>
              </w:rPr>
              <w:t>8.1.1.</w:t>
            </w:r>
          </w:p>
        </w:tc>
        <w:tc>
          <w:tcPr>
            <w:tcW w:w="3260" w:type="dxa"/>
            <w:tcBorders>
              <w:top w:val="single" w:sz="4" w:space="0" w:color="000000"/>
              <w:left w:val="single" w:sz="4" w:space="0" w:color="000000"/>
              <w:bottom w:val="single" w:sz="4" w:space="0" w:color="000000"/>
            </w:tcBorders>
          </w:tcPr>
          <w:p w14:paraId="1F43D77B" w14:textId="535847F2" w:rsidR="00B91377" w:rsidRPr="000D3004" w:rsidRDefault="00B91377" w:rsidP="00B0533F">
            <w:pPr>
              <w:spacing w:after="0" w:line="240" w:lineRule="auto"/>
              <w:jc w:val="both"/>
              <w:rPr>
                <w:szCs w:val="24"/>
                <w:lang w:eastAsia="lt-LT"/>
              </w:rPr>
            </w:pPr>
            <w:r w:rsidRPr="000D3004">
              <w:rPr>
                <w:szCs w:val="24"/>
                <w:lang w:eastAsia="lt-LT"/>
              </w:rPr>
              <w:t xml:space="preserve">nustatyta </w:t>
            </w:r>
            <w:r w:rsidRPr="000D3004">
              <w:rPr>
                <w:strike/>
                <w:szCs w:val="24"/>
                <w:lang w:eastAsia="lt-LT"/>
              </w:rPr>
              <w:t>technogeninių</w:t>
            </w:r>
            <w:r w:rsidRPr="000D3004">
              <w:rPr>
                <w:szCs w:val="24"/>
                <w:lang w:eastAsia="lt-LT"/>
              </w:rPr>
              <w:t xml:space="preserve"> </w:t>
            </w:r>
            <w:r w:rsidRPr="000D3004">
              <w:rPr>
                <w:b/>
                <w:szCs w:val="24"/>
                <w:lang w:eastAsia="lt-LT"/>
              </w:rPr>
              <w:t>dirbtinių</w:t>
            </w:r>
            <w:r w:rsidRPr="000D3004">
              <w:rPr>
                <w:szCs w:val="24"/>
                <w:lang w:eastAsia="lt-LT"/>
              </w:rPr>
              <w:t xml:space="preserve"> ir gamtinių radionuklidų aktyvumo koncentracija (alfa, beta ir gama spinduolių)</w:t>
            </w:r>
          </w:p>
        </w:tc>
        <w:tc>
          <w:tcPr>
            <w:tcW w:w="3245" w:type="dxa"/>
            <w:tcBorders>
              <w:top w:val="single" w:sz="4" w:space="0" w:color="000000"/>
              <w:left w:val="single" w:sz="4" w:space="0" w:color="000000"/>
              <w:bottom w:val="single" w:sz="4" w:space="0" w:color="000000"/>
            </w:tcBorders>
            <w:tcMar>
              <w:top w:w="28" w:type="dxa"/>
              <w:left w:w="57" w:type="dxa"/>
              <w:bottom w:w="28" w:type="dxa"/>
              <w:right w:w="57" w:type="dxa"/>
            </w:tcMar>
          </w:tcPr>
          <w:p w14:paraId="08AE3A2A" w14:textId="1E67A749" w:rsidR="009B148F" w:rsidRPr="000D3004" w:rsidRDefault="009B148F" w:rsidP="009B148F">
            <w:pPr>
              <w:spacing w:after="0" w:line="240" w:lineRule="auto"/>
              <w:jc w:val="both"/>
              <w:rPr>
                <w:szCs w:val="24"/>
                <w:lang w:eastAsia="lt-LT"/>
              </w:rPr>
            </w:pPr>
            <w:r w:rsidRPr="000D3004">
              <w:rPr>
                <w:szCs w:val="24"/>
                <w:lang w:eastAsia="lt-LT"/>
              </w:rPr>
              <w:t>ne mažiau kaip</w:t>
            </w:r>
            <w:r w:rsidR="00886EDB" w:rsidRPr="000D3004">
              <w:rPr>
                <w:szCs w:val="24"/>
                <w:lang w:eastAsia="lt-LT"/>
              </w:rPr>
              <w:t xml:space="preserve"> </w:t>
            </w:r>
            <w:r w:rsidR="00886EDB" w:rsidRPr="000D3004">
              <w:rPr>
                <w:strike/>
                <w:szCs w:val="24"/>
                <w:lang w:eastAsia="lt-LT"/>
              </w:rPr>
              <w:t>1</w:t>
            </w:r>
            <w:r w:rsidR="006A6D5D" w:rsidRPr="000D3004">
              <w:rPr>
                <w:strike/>
                <w:szCs w:val="24"/>
                <w:lang w:eastAsia="lt-LT"/>
              </w:rPr>
              <w:t xml:space="preserve"> stotyje</w:t>
            </w:r>
            <w:r w:rsidR="006A6D5D" w:rsidRPr="000D3004">
              <w:rPr>
                <w:szCs w:val="24"/>
                <w:lang w:eastAsia="lt-LT"/>
              </w:rPr>
              <w:t xml:space="preserve"> </w:t>
            </w:r>
            <w:r w:rsidR="006A6D5D" w:rsidRPr="000D3004">
              <w:rPr>
                <w:b/>
                <w:szCs w:val="24"/>
                <w:lang w:eastAsia="lt-LT"/>
              </w:rPr>
              <w:t xml:space="preserve">2 </w:t>
            </w:r>
            <w:r w:rsidR="00712A58" w:rsidRPr="000D3004">
              <w:rPr>
                <w:b/>
                <w:szCs w:val="24"/>
                <w:lang w:eastAsia="lt-LT"/>
              </w:rPr>
              <w:t>stotyse</w:t>
            </w:r>
            <w:r w:rsidRPr="000D3004">
              <w:rPr>
                <w:szCs w:val="24"/>
                <w:lang w:eastAsia="lt-LT"/>
              </w:rPr>
              <w:t>, nuolat</w:t>
            </w:r>
          </w:p>
        </w:tc>
        <w:tc>
          <w:tcPr>
            <w:tcW w:w="15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6932096F" w14:textId="09894D80" w:rsidR="00B91377" w:rsidRPr="000D3004" w:rsidRDefault="00B91377" w:rsidP="00B0533F">
            <w:pPr>
              <w:spacing w:after="0" w:line="240" w:lineRule="auto"/>
              <w:contextualSpacing/>
              <w:rPr>
                <w:strike/>
                <w:szCs w:val="24"/>
                <w:lang w:eastAsia="en-GB"/>
              </w:rPr>
            </w:pPr>
            <w:r w:rsidRPr="000D3004">
              <w:rPr>
                <w:strike/>
                <w:szCs w:val="24"/>
                <w:lang w:eastAsia="en-GB"/>
              </w:rPr>
              <w:t xml:space="preserve">Aplinkos </w:t>
            </w:r>
          </w:p>
          <w:p w14:paraId="1EFA24BE" w14:textId="797F5E50" w:rsidR="00B91377" w:rsidRPr="000D3004" w:rsidRDefault="00B91377" w:rsidP="00B0533F">
            <w:pPr>
              <w:spacing w:after="0" w:line="240" w:lineRule="auto"/>
              <w:jc w:val="both"/>
              <w:rPr>
                <w:szCs w:val="24"/>
                <w:lang w:eastAsia="lt-LT"/>
              </w:rPr>
            </w:pPr>
            <w:r w:rsidRPr="000D3004">
              <w:rPr>
                <w:b/>
                <w:bCs/>
                <w:szCs w:val="24"/>
                <w:lang w:eastAsia="en-GB"/>
              </w:rPr>
              <w:t xml:space="preserve">Sveikatos apsaugos </w:t>
            </w:r>
            <w:r w:rsidRPr="000D3004">
              <w:rPr>
                <w:bCs/>
                <w:szCs w:val="24"/>
                <w:lang w:eastAsia="en-GB"/>
              </w:rPr>
              <w:t>ministerija</w:t>
            </w:r>
          </w:p>
        </w:tc>
      </w:tr>
      <w:tr w:rsidR="009B148F" w:rsidRPr="000D3004" w14:paraId="7FFF94A5" w14:textId="77777777" w:rsidTr="00647E88">
        <w:trPr>
          <w:cantSplit/>
          <w:trHeight w:val="20"/>
        </w:trPr>
        <w:tc>
          <w:tcPr>
            <w:tcW w:w="1050" w:type="dxa"/>
            <w:tcBorders>
              <w:top w:val="single" w:sz="4" w:space="0" w:color="000000"/>
              <w:left w:val="single" w:sz="4" w:space="0" w:color="000000"/>
              <w:bottom w:val="single" w:sz="4" w:space="0" w:color="000000"/>
            </w:tcBorders>
            <w:tcMar>
              <w:top w:w="28" w:type="dxa"/>
              <w:left w:w="57" w:type="dxa"/>
              <w:bottom w:w="28" w:type="dxa"/>
              <w:right w:w="57" w:type="dxa"/>
            </w:tcMar>
          </w:tcPr>
          <w:p w14:paraId="51FD2735" w14:textId="3A78D76A" w:rsidR="009B148F" w:rsidRPr="000D3004" w:rsidRDefault="009B148F" w:rsidP="00B0533F">
            <w:pPr>
              <w:spacing w:after="0" w:line="240" w:lineRule="auto"/>
              <w:rPr>
                <w:szCs w:val="24"/>
                <w:lang w:eastAsia="lt-LT"/>
              </w:rPr>
            </w:pPr>
            <w:r w:rsidRPr="000D3004">
              <w:rPr>
                <w:szCs w:val="24"/>
                <w:lang w:eastAsia="lt-LT"/>
              </w:rPr>
              <w:t>8.2.</w:t>
            </w:r>
          </w:p>
        </w:tc>
        <w:tc>
          <w:tcPr>
            <w:tcW w:w="8079" w:type="dxa"/>
            <w:gridSpan w:val="3"/>
            <w:tcBorders>
              <w:top w:val="single" w:sz="4" w:space="0" w:color="000000"/>
              <w:left w:val="single" w:sz="4" w:space="0" w:color="000000"/>
              <w:bottom w:val="single" w:sz="4" w:space="0" w:color="000000"/>
              <w:right w:val="single" w:sz="4" w:space="0" w:color="auto"/>
            </w:tcBorders>
          </w:tcPr>
          <w:p w14:paraId="6D2D5AC1" w14:textId="78D5EEF8" w:rsidR="009B148F" w:rsidRPr="000D3004" w:rsidRDefault="009B148F" w:rsidP="00CF0B72">
            <w:pPr>
              <w:spacing w:after="0" w:line="240" w:lineRule="auto"/>
              <w:contextualSpacing/>
              <w:rPr>
                <w:strike/>
                <w:szCs w:val="24"/>
                <w:lang w:eastAsia="en-GB"/>
              </w:rPr>
            </w:pPr>
            <w:r w:rsidRPr="000D3004">
              <w:rPr>
                <w:szCs w:val="24"/>
                <w:lang w:eastAsia="lt-LT"/>
              </w:rPr>
              <w:t>atlikti oro radiologinį monitoringą tiesioginio Ignalinos atominės elektrinės poveikio zonoje (</w:t>
            </w:r>
            <w:r w:rsidR="00935202" w:rsidRPr="000D3004">
              <w:rPr>
                <w:szCs w:val="24"/>
                <w:lang w:eastAsia="lt-LT"/>
              </w:rPr>
              <w:t xml:space="preserve">Programos </w:t>
            </w:r>
            <w:r w:rsidRPr="000D3004">
              <w:rPr>
                <w:szCs w:val="24"/>
                <w:lang w:eastAsia="lt-LT"/>
              </w:rPr>
              <w:t>12.4.2</w:t>
            </w:r>
            <w:r w:rsidR="00935202" w:rsidRPr="000D3004">
              <w:rPr>
                <w:szCs w:val="24"/>
                <w:lang w:eastAsia="lt-LT"/>
              </w:rPr>
              <w:t xml:space="preserve"> p.</w:t>
            </w:r>
            <w:r w:rsidRPr="000D3004">
              <w:rPr>
                <w:szCs w:val="24"/>
                <w:lang w:eastAsia="lt-LT"/>
              </w:rPr>
              <w:t>)</w:t>
            </w:r>
          </w:p>
        </w:tc>
      </w:tr>
      <w:tr w:rsidR="009B148F" w:rsidRPr="000D3004" w14:paraId="7FE2B44B" w14:textId="77777777" w:rsidTr="00D363EF">
        <w:trPr>
          <w:cantSplit/>
          <w:trHeight w:val="20"/>
        </w:trPr>
        <w:tc>
          <w:tcPr>
            <w:tcW w:w="1050" w:type="dxa"/>
            <w:tcBorders>
              <w:top w:val="single" w:sz="4" w:space="0" w:color="000000"/>
              <w:left w:val="single" w:sz="4" w:space="0" w:color="000000"/>
              <w:bottom w:val="single" w:sz="4" w:space="0" w:color="000000"/>
            </w:tcBorders>
            <w:tcMar>
              <w:top w:w="28" w:type="dxa"/>
              <w:left w:w="57" w:type="dxa"/>
              <w:bottom w:w="28" w:type="dxa"/>
              <w:right w:w="57" w:type="dxa"/>
            </w:tcMar>
          </w:tcPr>
          <w:p w14:paraId="2875DD28" w14:textId="7F142F6A" w:rsidR="009B148F" w:rsidRPr="000D3004" w:rsidRDefault="009B148F" w:rsidP="00B0533F">
            <w:pPr>
              <w:spacing w:after="0" w:line="240" w:lineRule="auto"/>
              <w:rPr>
                <w:szCs w:val="24"/>
                <w:lang w:eastAsia="lt-LT"/>
              </w:rPr>
            </w:pPr>
            <w:r w:rsidRPr="000D3004">
              <w:rPr>
                <w:szCs w:val="24"/>
                <w:lang w:eastAsia="lt-LT"/>
              </w:rPr>
              <w:t>8.2.1.</w:t>
            </w:r>
          </w:p>
        </w:tc>
        <w:tc>
          <w:tcPr>
            <w:tcW w:w="3260" w:type="dxa"/>
            <w:tcBorders>
              <w:top w:val="single" w:sz="4" w:space="0" w:color="000000"/>
              <w:left w:val="single" w:sz="4" w:space="0" w:color="000000"/>
              <w:bottom w:val="single" w:sz="4" w:space="0" w:color="000000"/>
            </w:tcBorders>
          </w:tcPr>
          <w:p w14:paraId="4CB20772" w14:textId="60E796D2" w:rsidR="009B148F" w:rsidRPr="000D3004" w:rsidRDefault="009B148F" w:rsidP="00B0533F">
            <w:pPr>
              <w:spacing w:after="0" w:line="240" w:lineRule="auto"/>
              <w:jc w:val="both"/>
              <w:rPr>
                <w:szCs w:val="24"/>
                <w:lang w:eastAsia="lt-LT"/>
              </w:rPr>
            </w:pPr>
            <w:r w:rsidRPr="000D3004">
              <w:rPr>
                <w:szCs w:val="24"/>
                <w:lang w:eastAsia="lt-LT"/>
              </w:rPr>
              <w:t xml:space="preserve">paimti mėginiai radionuklidų aktyvumo koncentracijai oro aerozoliuose nustatyti, nustatyta </w:t>
            </w:r>
            <w:r w:rsidRPr="000D3004">
              <w:rPr>
                <w:strike/>
                <w:szCs w:val="24"/>
                <w:lang w:eastAsia="lt-LT"/>
              </w:rPr>
              <w:t>technogeninių</w:t>
            </w:r>
            <w:r w:rsidRPr="000D3004">
              <w:rPr>
                <w:szCs w:val="24"/>
                <w:lang w:eastAsia="lt-LT"/>
              </w:rPr>
              <w:t xml:space="preserve"> </w:t>
            </w:r>
            <w:r w:rsidRPr="000D3004">
              <w:rPr>
                <w:b/>
                <w:szCs w:val="24"/>
                <w:lang w:eastAsia="lt-LT"/>
              </w:rPr>
              <w:t>dirbtinių</w:t>
            </w:r>
            <w:r w:rsidRPr="000D3004">
              <w:rPr>
                <w:szCs w:val="24"/>
                <w:lang w:eastAsia="lt-LT"/>
              </w:rPr>
              <w:t xml:space="preserve"> ir gamtinių radionuklidų aktyvumo koncentracija</w:t>
            </w:r>
          </w:p>
        </w:tc>
        <w:tc>
          <w:tcPr>
            <w:tcW w:w="3245" w:type="dxa"/>
            <w:tcBorders>
              <w:top w:val="single" w:sz="4" w:space="0" w:color="000000"/>
              <w:left w:val="single" w:sz="4" w:space="0" w:color="000000"/>
              <w:bottom w:val="single" w:sz="4" w:space="0" w:color="000000"/>
              <w:right w:val="single" w:sz="4" w:space="0" w:color="auto"/>
            </w:tcBorders>
            <w:tcMar>
              <w:top w:w="28" w:type="dxa"/>
              <w:left w:w="57" w:type="dxa"/>
              <w:bottom w:w="28" w:type="dxa"/>
              <w:right w:w="57" w:type="dxa"/>
            </w:tcMar>
          </w:tcPr>
          <w:p w14:paraId="64D477EE" w14:textId="2C181DC0" w:rsidR="009B148F" w:rsidRPr="000D3004" w:rsidRDefault="009B148F" w:rsidP="005F156F">
            <w:pPr>
              <w:spacing w:after="0" w:line="240" w:lineRule="auto"/>
              <w:jc w:val="both"/>
              <w:rPr>
                <w:szCs w:val="24"/>
                <w:lang w:eastAsia="lt-LT"/>
              </w:rPr>
            </w:pPr>
            <w:r w:rsidRPr="000D3004">
              <w:rPr>
                <w:szCs w:val="24"/>
                <w:lang w:eastAsia="lt-LT"/>
              </w:rPr>
              <w:t xml:space="preserve">ne mažiau kaip </w:t>
            </w:r>
            <w:r w:rsidRPr="000D3004">
              <w:rPr>
                <w:strike/>
                <w:szCs w:val="24"/>
                <w:lang w:eastAsia="lt-LT"/>
              </w:rPr>
              <w:t>1–2 stotyse</w:t>
            </w:r>
            <w:r w:rsidRPr="000D3004">
              <w:rPr>
                <w:szCs w:val="24"/>
                <w:lang w:eastAsia="lt-LT"/>
              </w:rPr>
              <w:t xml:space="preserve"> </w:t>
            </w:r>
            <w:r w:rsidRPr="000D3004">
              <w:rPr>
                <w:b/>
                <w:szCs w:val="24"/>
                <w:lang w:eastAsia="lt-LT"/>
              </w:rPr>
              <w:t>1 stotyje</w:t>
            </w:r>
            <w:r w:rsidRPr="000D3004">
              <w:rPr>
                <w:szCs w:val="24"/>
                <w:lang w:eastAsia="lt-LT"/>
              </w:rPr>
              <w:t xml:space="preserve">, </w:t>
            </w:r>
            <w:r w:rsidR="00F06B4D" w:rsidRPr="000D3004">
              <w:rPr>
                <w:strike/>
                <w:szCs w:val="24"/>
                <w:lang w:eastAsia="lt-LT"/>
              </w:rPr>
              <w:t>1–2 kartus per savaitę</w:t>
            </w:r>
            <w:r w:rsidR="00F06B4D" w:rsidRPr="000D3004">
              <w:rPr>
                <w:szCs w:val="24"/>
                <w:lang w:eastAsia="lt-LT"/>
              </w:rPr>
              <w:t xml:space="preserve"> </w:t>
            </w:r>
            <w:r w:rsidR="005F156F" w:rsidRPr="000D3004">
              <w:rPr>
                <w:b/>
                <w:szCs w:val="24"/>
                <w:lang w:eastAsia="lt-LT"/>
              </w:rPr>
              <w:t>nuolat</w:t>
            </w:r>
          </w:p>
        </w:tc>
        <w:tc>
          <w:tcPr>
            <w:tcW w:w="1574" w:type="dxa"/>
            <w:tcBorders>
              <w:top w:val="single" w:sz="4" w:space="0" w:color="auto"/>
              <w:left w:val="single" w:sz="4" w:space="0" w:color="auto"/>
              <w:bottom w:val="single" w:sz="4" w:space="0" w:color="auto"/>
              <w:right w:val="single" w:sz="4" w:space="0" w:color="auto"/>
            </w:tcBorders>
          </w:tcPr>
          <w:p w14:paraId="08655A7C" w14:textId="736EE0E4" w:rsidR="009B148F" w:rsidRPr="000D3004" w:rsidRDefault="009B148F" w:rsidP="00CF0B72">
            <w:pPr>
              <w:spacing w:after="0" w:line="240" w:lineRule="auto"/>
              <w:contextualSpacing/>
              <w:rPr>
                <w:strike/>
                <w:szCs w:val="24"/>
                <w:lang w:eastAsia="en-GB"/>
              </w:rPr>
            </w:pPr>
            <w:r w:rsidRPr="000D3004">
              <w:rPr>
                <w:strike/>
                <w:szCs w:val="24"/>
                <w:lang w:eastAsia="en-GB"/>
              </w:rPr>
              <w:t xml:space="preserve">Aplinkos </w:t>
            </w:r>
          </w:p>
          <w:p w14:paraId="067F9FBE" w14:textId="334D04A4" w:rsidR="009B148F" w:rsidRPr="000D3004" w:rsidRDefault="009B148F" w:rsidP="00B0533F">
            <w:pPr>
              <w:spacing w:after="0" w:line="240" w:lineRule="auto"/>
              <w:jc w:val="both"/>
              <w:rPr>
                <w:b/>
                <w:szCs w:val="24"/>
                <w:lang w:eastAsia="en-GB"/>
              </w:rPr>
            </w:pPr>
            <w:r w:rsidRPr="000D3004">
              <w:rPr>
                <w:b/>
                <w:szCs w:val="24"/>
                <w:lang w:eastAsia="en-GB"/>
              </w:rPr>
              <w:t xml:space="preserve">Sveikatos apsaugos </w:t>
            </w:r>
            <w:r w:rsidRPr="000D3004">
              <w:rPr>
                <w:szCs w:val="24"/>
                <w:lang w:eastAsia="en-GB"/>
              </w:rPr>
              <w:t>ministerija</w:t>
            </w:r>
          </w:p>
        </w:tc>
      </w:tr>
      <w:tr w:rsidR="009B148F" w:rsidRPr="000D3004" w14:paraId="3648B524" w14:textId="77777777" w:rsidTr="00647E88">
        <w:trPr>
          <w:cantSplit/>
          <w:trHeight w:val="20"/>
        </w:trPr>
        <w:tc>
          <w:tcPr>
            <w:tcW w:w="1050" w:type="dxa"/>
            <w:tcBorders>
              <w:top w:val="single" w:sz="4" w:space="0" w:color="000000"/>
              <w:left w:val="single" w:sz="4" w:space="0" w:color="000000"/>
              <w:bottom w:val="single" w:sz="4" w:space="0" w:color="000000"/>
            </w:tcBorders>
            <w:tcMar>
              <w:top w:w="28" w:type="dxa"/>
              <w:left w:w="57" w:type="dxa"/>
              <w:bottom w:w="28" w:type="dxa"/>
              <w:right w:w="57" w:type="dxa"/>
            </w:tcMar>
          </w:tcPr>
          <w:p w14:paraId="30272B74" w14:textId="60C043D6" w:rsidR="009B148F" w:rsidRPr="000D3004" w:rsidRDefault="009B148F" w:rsidP="00B0533F">
            <w:pPr>
              <w:spacing w:after="0" w:line="240" w:lineRule="auto"/>
              <w:rPr>
                <w:szCs w:val="24"/>
                <w:lang w:eastAsia="lt-LT"/>
              </w:rPr>
            </w:pPr>
            <w:r w:rsidRPr="000D3004">
              <w:rPr>
                <w:szCs w:val="24"/>
                <w:lang w:eastAsia="lt-LT"/>
              </w:rPr>
              <w:t>8.3.</w:t>
            </w:r>
          </w:p>
        </w:tc>
        <w:tc>
          <w:tcPr>
            <w:tcW w:w="8079" w:type="dxa"/>
            <w:gridSpan w:val="3"/>
            <w:tcBorders>
              <w:top w:val="single" w:sz="4" w:space="0" w:color="000000"/>
              <w:left w:val="single" w:sz="4" w:space="0" w:color="000000"/>
              <w:bottom w:val="single" w:sz="4" w:space="0" w:color="000000"/>
              <w:right w:val="single" w:sz="4" w:space="0" w:color="000000"/>
            </w:tcBorders>
          </w:tcPr>
          <w:p w14:paraId="3BAEA6FB" w14:textId="0430058B" w:rsidR="009B148F" w:rsidRPr="000D3004" w:rsidRDefault="009B148F" w:rsidP="00B0533F">
            <w:pPr>
              <w:spacing w:after="0" w:line="240" w:lineRule="auto"/>
              <w:contextualSpacing/>
              <w:rPr>
                <w:strike/>
                <w:szCs w:val="24"/>
                <w:lang w:eastAsia="en-GB"/>
              </w:rPr>
            </w:pPr>
            <w:r w:rsidRPr="000D3004">
              <w:rPr>
                <w:szCs w:val="24"/>
                <w:lang w:eastAsia="lt-LT"/>
              </w:rPr>
              <w:t>atlikti iškritų radiologinį monitoringą (</w:t>
            </w:r>
            <w:r w:rsidR="000223E7" w:rsidRPr="000D3004">
              <w:rPr>
                <w:szCs w:val="24"/>
                <w:lang w:eastAsia="lt-LT"/>
              </w:rPr>
              <w:t xml:space="preserve">Programos </w:t>
            </w:r>
            <w:r w:rsidRPr="000D3004">
              <w:rPr>
                <w:szCs w:val="24"/>
                <w:lang w:eastAsia="lt-LT"/>
              </w:rPr>
              <w:t>12.4.3</w:t>
            </w:r>
            <w:r w:rsidR="000223E7" w:rsidRPr="000D3004">
              <w:rPr>
                <w:szCs w:val="24"/>
                <w:lang w:eastAsia="lt-LT"/>
              </w:rPr>
              <w:t xml:space="preserve"> p.</w:t>
            </w:r>
            <w:r w:rsidRPr="000D3004">
              <w:rPr>
                <w:szCs w:val="24"/>
                <w:lang w:eastAsia="lt-LT"/>
              </w:rPr>
              <w:t>)</w:t>
            </w:r>
          </w:p>
        </w:tc>
      </w:tr>
      <w:tr w:rsidR="009B148F" w:rsidRPr="000D3004" w14:paraId="5EC19AEF" w14:textId="77777777" w:rsidTr="00D363EF">
        <w:trPr>
          <w:cantSplit/>
          <w:trHeight w:val="20"/>
        </w:trPr>
        <w:tc>
          <w:tcPr>
            <w:tcW w:w="1050" w:type="dxa"/>
            <w:tcBorders>
              <w:top w:val="single" w:sz="4" w:space="0" w:color="000000"/>
              <w:left w:val="single" w:sz="4" w:space="0" w:color="000000"/>
              <w:bottom w:val="single" w:sz="4" w:space="0" w:color="000000"/>
            </w:tcBorders>
            <w:tcMar>
              <w:top w:w="28" w:type="dxa"/>
              <w:left w:w="57" w:type="dxa"/>
              <w:bottom w:w="28" w:type="dxa"/>
              <w:right w:w="57" w:type="dxa"/>
            </w:tcMar>
          </w:tcPr>
          <w:p w14:paraId="2F361AE9" w14:textId="63D1110E" w:rsidR="009B148F" w:rsidRPr="000D3004" w:rsidRDefault="009B148F" w:rsidP="00B0533F">
            <w:pPr>
              <w:spacing w:after="0" w:line="240" w:lineRule="auto"/>
              <w:rPr>
                <w:szCs w:val="24"/>
                <w:lang w:eastAsia="lt-LT"/>
              </w:rPr>
            </w:pPr>
            <w:r w:rsidRPr="000D3004">
              <w:rPr>
                <w:szCs w:val="24"/>
                <w:lang w:eastAsia="lt-LT"/>
              </w:rPr>
              <w:t>8.3.1.</w:t>
            </w:r>
          </w:p>
        </w:tc>
        <w:tc>
          <w:tcPr>
            <w:tcW w:w="3260" w:type="dxa"/>
            <w:tcBorders>
              <w:top w:val="single" w:sz="4" w:space="0" w:color="000000"/>
              <w:left w:val="single" w:sz="4" w:space="0" w:color="000000"/>
              <w:bottom w:val="single" w:sz="4" w:space="0" w:color="000000"/>
            </w:tcBorders>
          </w:tcPr>
          <w:p w14:paraId="49B31E6E" w14:textId="77777777" w:rsidR="009B148F" w:rsidRPr="000D3004" w:rsidRDefault="009B148F" w:rsidP="00B0533F">
            <w:pPr>
              <w:spacing w:after="0" w:line="240" w:lineRule="auto"/>
              <w:jc w:val="both"/>
              <w:rPr>
                <w:szCs w:val="24"/>
                <w:lang w:eastAsia="lt-LT"/>
              </w:rPr>
            </w:pPr>
            <w:r w:rsidRPr="000D3004">
              <w:rPr>
                <w:szCs w:val="24"/>
                <w:lang w:eastAsia="lt-LT"/>
              </w:rPr>
              <w:t>paimti mėginiai radionuklidų aktyvumo koncentracijai iškritose nustatyti, nustatyta radionuklidų aktyvumo koncentracija iškritose</w:t>
            </w:r>
          </w:p>
        </w:tc>
        <w:tc>
          <w:tcPr>
            <w:tcW w:w="3245" w:type="dxa"/>
            <w:tcBorders>
              <w:top w:val="single" w:sz="4" w:space="0" w:color="000000"/>
              <w:left w:val="single" w:sz="4" w:space="0" w:color="000000"/>
              <w:bottom w:val="single" w:sz="4" w:space="0" w:color="000000"/>
            </w:tcBorders>
            <w:tcMar>
              <w:top w:w="28" w:type="dxa"/>
              <w:left w:w="57" w:type="dxa"/>
              <w:bottom w:w="28" w:type="dxa"/>
              <w:right w:w="57" w:type="dxa"/>
            </w:tcMar>
          </w:tcPr>
          <w:p w14:paraId="77A34E3B" w14:textId="3E1B6AB6" w:rsidR="009B148F" w:rsidRPr="000D3004" w:rsidRDefault="009B148F" w:rsidP="00B0533F">
            <w:pPr>
              <w:spacing w:after="0" w:line="240" w:lineRule="auto"/>
              <w:jc w:val="both"/>
              <w:rPr>
                <w:szCs w:val="24"/>
                <w:lang w:eastAsia="lt-LT"/>
              </w:rPr>
            </w:pPr>
            <w:r w:rsidRPr="000D3004">
              <w:rPr>
                <w:szCs w:val="24"/>
                <w:lang w:eastAsia="lt-LT"/>
              </w:rPr>
              <w:t xml:space="preserve">ne mažiau kaip </w:t>
            </w:r>
            <w:r w:rsidRPr="000D3004">
              <w:rPr>
                <w:strike/>
                <w:szCs w:val="24"/>
                <w:lang w:eastAsia="lt-LT"/>
              </w:rPr>
              <w:t>3</w:t>
            </w:r>
            <w:r w:rsidR="009A791F" w:rsidRPr="000D3004">
              <w:rPr>
                <w:strike/>
                <w:szCs w:val="24"/>
                <w:lang w:eastAsia="lt-LT"/>
              </w:rPr>
              <w:t xml:space="preserve"> </w:t>
            </w:r>
            <w:r w:rsidRPr="000D3004">
              <w:rPr>
                <w:strike/>
                <w:szCs w:val="24"/>
                <w:lang w:eastAsia="lt-LT"/>
              </w:rPr>
              <w:t>meteorologijos stotyse</w:t>
            </w:r>
            <w:r w:rsidRPr="000D3004">
              <w:rPr>
                <w:szCs w:val="24"/>
                <w:lang w:eastAsia="lt-LT"/>
              </w:rPr>
              <w:t xml:space="preserve"> </w:t>
            </w:r>
            <w:r w:rsidR="000223E7" w:rsidRPr="000D3004">
              <w:rPr>
                <w:b/>
                <w:szCs w:val="24"/>
                <w:lang w:eastAsia="lt-LT"/>
              </w:rPr>
              <w:t>1</w:t>
            </w:r>
            <w:r w:rsidR="000223E7" w:rsidRPr="000D3004">
              <w:rPr>
                <w:szCs w:val="24"/>
                <w:lang w:eastAsia="lt-LT"/>
              </w:rPr>
              <w:t xml:space="preserve"> </w:t>
            </w:r>
            <w:r w:rsidRPr="000D3004">
              <w:rPr>
                <w:b/>
                <w:szCs w:val="24"/>
                <w:lang w:eastAsia="lt-LT"/>
              </w:rPr>
              <w:t>stotyje</w:t>
            </w:r>
            <w:r w:rsidRPr="000D3004">
              <w:rPr>
                <w:szCs w:val="24"/>
                <w:lang w:eastAsia="lt-LT"/>
              </w:rPr>
              <w:t xml:space="preserve">, kas </w:t>
            </w:r>
            <w:r w:rsidRPr="000D3004">
              <w:rPr>
                <w:strike/>
                <w:szCs w:val="24"/>
                <w:lang w:eastAsia="lt-LT"/>
              </w:rPr>
              <w:t>5</w:t>
            </w:r>
            <w:r w:rsidR="000223E7" w:rsidRPr="000D3004">
              <w:rPr>
                <w:strike/>
                <w:szCs w:val="24"/>
                <w:lang w:eastAsia="lt-LT"/>
              </w:rPr>
              <w:t xml:space="preserve"> </w:t>
            </w:r>
            <w:r w:rsidRPr="000D3004">
              <w:rPr>
                <w:strike/>
                <w:szCs w:val="24"/>
                <w:lang w:eastAsia="lt-LT"/>
              </w:rPr>
              <w:t>dienos</w:t>
            </w:r>
            <w:r w:rsidRPr="000D3004">
              <w:rPr>
                <w:szCs w:val="24"/>
                <w:lang w:eastAsia="lt-LT"/>
              </w:rPr>
              <w:t xml:space="preserve"> </w:t>
            </w:r>
            <w:r w:rsidRPr="000D3004">
              <w:rPr>
                <w:b/>
                <w:szCs w:val="24"/>
                <w:lang w:eastAsia="lt-LT"/>
              </w:rPr>
              <w:t>mėnesį</w:t>
            </w:r>
          </w:p>
        </w:tc>
        <w:tc>
          <w:tcPr>
            <w:tcW w:w="15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4EFD1954" w14:textId="04C7FE70" w:rsidR="009B148F" w:rsidRPr="000D3004" w:rsidRDefault="009B148F" w:rsidP="00D363EF">
            <w:pPr>
              <w:spacing w:after="0" w:line="240" w:lineRule="auto"/>
              <w:contextualSpacing/>
              <w:rPr>
                <w:szCs w:val="24"/>
                <w:lang w:eastAsia="lt-LT"/>
              </w:rPr>
            </w:pPr>
            <w:r w:rsidRPr="000D3004">
              <w:rPr>
                <w:strike/>
                <w:szCs w:val="24"/>
                <w:lang w:eastAsia="en-GB"/>
              </w:rPr>
              <w:t xml:space="preserve">Aplinkos </w:t>
            </w:r>
            <w:r w:rsidRPr="000D3004">
              <w:rPr>
                <w:b/>
                <w:bCs/>
                <w:szCs w:val="24"/>
                <w:lang w:eastAsia="en-GB"/>
              </w:rPr>
              <w:t xml:space="preserve">Sveikatos apsaugos </w:t>
            </w:r>
            <w:r w:rsidRPr="000D3004">
              <w:rPr>
                <w:bCs/>
                <w:szCs w:val="24"/>
                <w:lang w:eastAsia="en-GB"/>
              </w:rPr>
              <w:t>ministerija</w:t>
            </w:r>
          </w:p>
        </w:tc>
      </w:tr>
      <w:tr w:rsidR="009B148F" w:rsidRPr="000D3004" w14:paraId="2FFB8378" w14:textId="77777777" w:rsidTr="00647E88">
        <w:trPr>
          <w:cantSplit/>
          <w:trHeight w:val="20"/>
        </w:trPr>
        <w:tc>
          <w:tcPr>
            <w:tcW w:w="1050" w:type="dxa"/>
            <w:tcBorders>
              <w:top w:val="single" w:sz="4" w:space="0" w:color="000000"/>
              <w:left w:val="single" w:sz="4" w:space="0" w:color="000000"/>
              <w:bottom w:val="single" w:sz="4" w:space="0" w:color="000000"/>
            </w:tcBorders>
            <w:tcMar>
              <w:top w:w="28" w:type="dxa"/>
              <w:left w:w="57" w:type="dxa"/>
              <w:bottom w:w="28" w:type="dxa"/>
              <w:right w:w="57" w:type="dxa"/>
            </w:tcMar>
          </w:tcPr>
          <w:p w14:paraId="6A4BBDC6" w14:textId="39CCD50E" w:rsidR="009B148F" w:rsidRPr="000D3004" w:rsidRDefault="009B148F" w:rsidP="00B0533F">
            <w:pPr>
              <w:spacing w:after="0" w:line="240" w:lineRule="auto"/>
              <w:rPr>
                <w:b/>
                <w:szCs w:val="24"/>
                <w:lang w:eastAsia="lt-LT"/>
              </w:rPr>
            </w:pPr>
            <w:r w:rsidRPr="000D3004">
              <w:rPr>
                <w:b/>
                <w:szCs w:val="24"/>
                <w:lang w:eastAsia="lt-LT"/>
              </w:rPr>
              <w:t>8.4.</w:t>
            </w:r>
          </w:p>
        </w:tc>
        <w:tc>
          <w:tcPr>
            <w:tcW w:w="8079" w:type="dxa"/>
            <w:gridSpan w:val="3"/>
            <w:tcBorders>
              <w:top w:val="single" w:sz="4" w:space="0" w:color="000000"/>
              <w:left w:val="single" w:sz="4" w:space="0" w:color="000000"/>
              <w:bottom w:val="single" w:sz="4" w:space="0" w:color="000000"/>
              <w:right w:val="single" w:sz="4" w:space="0" w:color="000000"/>
            </w:tcBorders>
          </w:tcPr>
          <w:p w14:paraId="76BC46F8" w14:textId="03185E42" w:rsidR="009B148F" w:rsidRPr="000D3004" w:rsidRDefault="009B148F" w:rsidP="00B0533F">
            <w:pPr>
              <w:spacing w:after="0" w:line="240" w:lineRule="auto"/>
              <w:jc w:val="both"/>
              <w:rPr>
                <w:b/>
                <w:szCs w:val="24"/>
                <w:lang w:eastAsia="lt-LT"/>
              </w:rPr>
            </w:pPr>
            <w:r w:rsidRPr="000D3004">
              <w:rPr>
                <w:b/>
                <w:szCs w:val="24"/>
              </w:rPr>
              <w:t>atlikti aplinkos dozės ekvivalento monitoringą</w:t>
            </w:r>
            <w:r w:rsidRPr="000D3004">
              <w:rPr>
                <w:b/>
                <w:szCs w:val="24"/>
                <w:lang w:eastAsia="lt-LT"/>
              </w:rPr>
              <w:t xml:space="preserve"> (</w:t>
            </w:r>
            <w:r w:rsidR="003D3E5A" w:rsidRPr="000D3004">
              <w:rPr>
                <w:b/>
                <w:szCs w:val="24"/>
                <w:lang w:eastAsia="lt-LT"/>
              </w:rPr>
              <w:t xml:space="preserve">Programos </w:t>
            </w:r>
            <w:r w:rsidRPr="000D3004">
              <w:rPr>
                <w:b/>
                <w:szCs w:val="24"/>
                <w:lang w:eastAsia="lt-LT"/>
              </w:rPr>
              <w:t>12.4.4</w:t>
            </w:r>
            <w:r w:rsidR="003D3E5A" w:rsidRPr="000D3004">
              <w:rPr>
                <w:b/>
                <w:szCs w:val="24"/>
                <w:lang w:eastAsia="lt-LT"/>
              </w:rPr>
              <w:t xml:space="preserve"> p.</w:t>
            </w:r>
            <w:r w:rsidRPr="000D3004">
              <w:rPr>
                <w:b/>
                <w:szCs w:val="24"/>
                <w:lang w:eastAsia="lt-LT"/>
              </w:rPr>
              <w:t>)</w:t>
            </w:r>
          </w:p>
        </w:tc>
      </w:tr>
      <w:tr w:rsidR="009B148F" w:rsidRPr="000D3004" w14:paraId="03989C9F" w14:textId="77777777" w:rsidTr="00D363EF">
        <w:trPr>
          <w:cantSplit/>
          <w:trHeight w:val="20"/>
        </w:trPr>
        <w:tc>
          <w:tcPr>
            <w:tcW w:w="1050" w:type="dxa"/>
            <w:tcBorders>
              <w:top w:val="single" w:sz="4" w:space="0" w:color="000000"/>
              <w:left w:val="single" w:sz="4" w:space="0" w:color="000000"/>
              <w:bottom w:val="single" w:sz="4" w:space="0" w:color="000000"/>
            </w:tcBorders>
            <w:tcMar>
              <w:top w:w="28" w:type="dxa"/>
              <w:left w:w="57" w:type="dxa"/>
              <w:bottom w:w="28" w:type="dxa"/>
              <w:right w:w="57" w:type="dxa"/>
            </w:tcMar>
          </w:tcPr>
          <w:p w14:paraId="6D0FF8CB" w14:textId="28A4D01D" w:rsidR="009B148F" w:rsidRPr="000D3004" w:rsidRDefault="009B148F" w:rsidP="00B0533F">
            <w:pPr>
              <w:spacing w:after="0" w:line="240" w:lineRule="auto"/>
              <w:rPr>
                <w:b/>
                <w:szCs w:val="24"/>
                <w:lang w:eastAsia="lt-LT"/>
              </w:rPr>
            </w:pPr>
            <w:r w:rsidRPr="000D3004">
              <w:rPr>
                <w:b/>
                <w:szCs w:val="24"/>
                <w:lang w:eastAsia="lt-LT"/>
              </w:rPr>
              <w:t>8.4.1.</w:t>
            </w:r>
          </w:p>
        </w:tc>
        <w:tc>
          <w:tcPr>
            <w:tcW w:w="3260" w:type="dxa"/>
            <w:tcBorders>
              <w:top w:val="single" w:sz="4" w:space="0" w:color="000000"/>
              <w:left w:val="single" w:sz="4" w:space="0" w:color="000000"/>
              <w:bottom w:val="single" w:sz="4" w:space="0" w:color="000000"/>
            </w:tcBorders>
          </w:tcPr>
          <w:p w14:paraId="18C864B5" w14:textId="0778C11E" w:rsidR="009B148F" w:rsidRPr="000D3004" w:rsidRDefault="009B148F" w:rsidP="00B0533F">
            <w:pPr>
              <w:spacing w:after="0" w:line="240" w:lineRule="auto"/>
              <w:jc w:val="both"/>
              <w:rPr>
                <w:b/>
                <w:szCs w:val="24"/>
                <w:lang w:eastAsia="lt-LT"/>
              </w:rPr>
            </w:pPr>
            <w:r w:rsidRPr="000D3004">
              <w:rPr>
                <w:b/>
                <w:szCs w:val="24"/>
              </w:rPr>
              <w:t>atlikti aplinkos dozės ekvivalento matavimai</w:t>
            </w:r>
          </w:p>
        </w:tc>
        <w:tc>
          <w:tcPr>
            <w:tcW w:w="3245" w:type="dxa"/>
            <w:tcBorders>
              <w:top w:val="single" w:sz="4" w:space="0" w:color="000000"/>
              <w:left w:val="single" w:sz="4" w:space="0" w:color="000000"/>
              <w:bottom w:val="single" w:sz="4" w:space="0" w:color="000000"/>
            </w:tcBorders>
            <w:tcMar>
              <w:top w:w="28" w:type="dxa"/>
              <w:left w:w="57" w:type="dxa"/>
              <w:bottom w:w="28" w:type="dxa"/>
              <w:right w:w="57" w:type="dxa"/>
            </w:tcMar>
          </w:tcPr>
          <w:p w14:paraId="5ACC2907" w14:textId="741BB3F9" w:rsidR="009B148F" w:rsidRPr="000D3004" w:rsidRDefault="009B148F" w:rsidP="00A045C5">
            <w:pPr>
              <w:spacing w:after="0" w:line="240" w:lineRule="auto"/>
              <w:jc w:val="both"/>
              <w:rPr>
                <w:b/>
                <w:szCs w:val="24"/>
                <w:lang w:eastAsia="lt-LT"/>
              </w:rPr>
            </w:pPr>
            <w:r w:rsidRPr="000D3004">
              <w:rPr>
                <w:b/>
                <w:szCs w:val="24"/>
              </w:rPr>
              <w:t>ne mažiau kaip 7 savivaldybėse, atliekant matavimus</w:t>
            </w:r>
            <w:r w:rsidR="00503D3C" w:rsidRPr="000D3004">
              <w:rPr>
                <w:b/>
                <w:szCs w:val="24"/>
              </w:rPr>
              <w:t xml:space="preserve"> </w:t>
            </w:r>
            <w:r w:rsidR="00A02CD7" w:rsidRPr="000D3004">
              <w:rPr>
                <w:b/>
                <w:szCs w:val="24"/>
              </w:rPr>
              <w:t>7 savivaldybėse</w:t>
            </w:r>
            <w:r w:rsidRPr="000D3004">
              <w:rPr>
                <w:b/>
                <w:szCs w:val="24"/>
              </w:rPr>
              <w:t xml:space="preserve"> ne mažiau kaip </w:t>
            </w:r>
            <w:r w:rsidR="00AA6714" w:rsidRPr="000D3004">
              <w:rPr>
                <w:b/>
                <w:szCs w:val="24"/>
              </w:rPr>
              <w:t xml:space="preserve">po </w:t>
            </w:r>
            <w:r w:rsidRPr="000D3004">
              <w:rPr>
                <w:b/>
                <w:szCs w:val="24"/>
              </w:rPr>
              <w:t>10 matavimo taškų</w:t>
            </w:r>
            <w:r w:rsidR="00A045C5" w:rsidRPr="000D3004">
              <w:rPr>
                <w:b/>
                <w:szCs w:val="24"/>
              </w:rPr>
              <w:t xml:space="preserve"> kiekvienoje savivaldybėje</w:t>
            </w:r>
            <w:r w:rsidR="00AA6714" w:rsidRPr="000D3004">
              <w:rPr>
                <w:b/>
                <w:szCs w:val="24"/>
              </w:rPr>
              <w:t xml:space="preserve"> 2 kartus per metus</w:t>
            </w:r>
          </w:p>
        </w:tc>
        <w:tc>
          <w:tcPr>
            <w:tcW w:w="157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1BB4D694" w14:textId="027A3763" w:rsidR="009B148F" w:rsidRPr="000D3004" w:rsidRDefault="009B148F" w:rsidP="00B0533F">
            <w:pPr>
              <w:spacing w:after="0" w:line="240" w:lineRule="auto"/>
              <w:jc w:val="both"/>
              <w:rPr>
                <w:b/>
                <w:szCs w:val="24"/>
                <w:lang w:eastAsia="lt-LT"/>
              </w:rPr>
            </w:pPr>
            <w:r w:rsidRPr="000D3004">
              <w:rPr>
                <w:b/>
                <w:bCs/>
                <w:szCs w:val="24"/>
                <w:lang w:eastAsia="en-GB"/>
              </w:rPr>
              <w:t>Sveikatos apsaugos ministerija</w:t>
            </w:r>
            <w:r w:rsidR="00B73781" w:rsidRPr="000D3004">
              <w:rPr>
                <w:color w:val="000000"/>
                <w:szCs w:val="24"/>
              </w:rPr>
              <w:t>“</w:t>
            </w:r>
            <w:r w:rsidR="00B73781" w:rsidRPr="000D3004">
              <w:rPr>
                <w:bCs/>
                <w:szCs w:val="24"/>
                <w:lang w:eastAsia="en-GB"/>
              </w:rPr>
              <w:t>.</w:t>
            </w:r>
          </w:p>
        </w:tc>
      </w:tr>
    </w:tbl>
    <w:p w14:paraId="2BE8F0B9" w14:textId="2FAE2FFA" w:rsidR="00F00749" w:rsidRPr="000D3004" w:rsidRDefault="000C2AA4" w:rsidP="00B0533F">
      <w:pPr>
        <w:tabs>
          <w:tab w:val="left" w:pos="1134"/>
        </w:tabs>
        <w:spacing w:after="0" w:line="240" w:lineRule="auto"/>
        <w:ind w:firstLine="720"/>
        <w:contextualSpacing/>
        <w:jc w:val="both"/>
        <w:rPr>
          <w:szCs w:val="24"/>
          <w:lang w:eastAsia="lt-LT"/>
        </w:rPr>
      </w:pPr>
      <w:r w:rsidRPr="000D3004">
        <w:rPr>
          <w:szCs w:val="24"/>
          <w:lang w:eastAsia="lt-LT"/>
        </w:rPr>
        <w:t>1.</w:t>
      </w:r>
      <w:r w:rsidR="008A6F94" w:rsidRPr="000D3004">
        <w:rPr>
          <w:szCs w:val="24"/>
          <w:lang w:eastAsia="lt-LT"/>
        </w:rPr>
        <w:t>14</w:t>
      </w:r>
      <w:r w:rsidR="00091278" w:rsidRPr="000D3004">
        <w:rPr>
          <w:szCs w:val="24"/>
          <w:lang w:eastAsia="lt-LT"/>
        </w:rPr>
        <w:t xml:space="preserve">. </w:t>
      </w:r>
      <w:r w:rsidRPr="000D3004">
        <w:rPr>
          <w:szCs w:val="24"/>
          <w:lang w:eastAsia="lt-LT"/>
        </w:rPr>
        <w:t>P</w:t>
      </w:r>
      <w:r w:rsidR="00F00749" w:rsidRPr="000D3004">
        <w:rPr>
          <w:szCs w:val="24"/>
          <w:lang w:eastAsia="lt-LT"/>
        </w:rPr>
        <w:t xml:space="preserve">akeisti priedo </w:t>
      </w:r>
      <w:r w:rsidR="00091278" w:rsidRPr="000D3004">
        <w:rPr>
          <w:szCs w:val="24"/>
          <w:lang w:eastAsia="lt-LT"/>
        </w:rPr>
        <w:t>9</w:t>
      </w:r>
      <w:r w:rsidR="00F00749" w:rsidRPr="000D3004">
        <w:rPr>
          <w:szCs w:val="24"/>
          <w:lang w:eastAsia="lt-LT"/>
        </w:rPr>
        <w:t xml:space="preserve"> </w:t>
      </w:r>
      <w:r w:rsidR="00641F6D" w:rsidRPr="000D3004">
        <w:rPr>
          <w:szCs w:val="24"/>
          <w:lang w:eastAsia="lt-LT"/>
        </w:rPr>
        <w:t xml:space="preserve">punktą ir jį </w:t>
      </w:r>
      <w:r w:rsidR="00F00749" w:rsidRPr="000D3004">
        <w:rPr>
          <w:szCs w:val="24"/>
          <w:lang w:eastAsia="lt-LT"/>
        </w:rPr>
        <w:t>išdėstyti taip:</w:t>
      </w:r>
    </w:p>
    <w:tbl>
      <w:tblPr>
        <w:tblW w:w="5000" w:type="pct"/>
        <w:tblCellMar>
          <w:top w:w="57" w:type="dxa"/>
          <w:left w:w="85" w:type="dxa"/>
          <w:bottom w:w="57" w:type="dxa"/>
          <w:right w:w="85" w:type="dxa"/>
        </w:tblCellMar>
        <w:tblLook w:val="0000" w:firstRow="0" w:lastRow="0" w:firstColumn="0" w:lastColumn="0" w:noHBand="0" w:noVBand="0"/>
      </w:tblPr>
      <w:tblGrid>
        <w:gridCol w:w="1043"/>
        <w:gridCol w:w="3241"/>
        <w:gridCol w:w="3285"/>
        <w:gridCol w:w="1644"/>
      </w:tblGrid>
      <w:tr w:rsidR="00091278" w:rsidRPr="000D3004" w14:paraId="3695F520" w14:textId="77777777" w:rsidTr="00D363EF">
        <w:trPr>
          <w:cantSplit/>
          <w:trHeight w:val="20"/>
        </w:trPr>
        <w:tc>
          <w:tcPr>
            <w:tcW w:w="566" w:type="pct"/>
            <w:tcBorders>
              <w:top w:val="single" w:sz="4" w:space="0" w:color="000000"/>
              <w:left w:val="single" w:sz="4" w:space="0" w:color="000000"/>
              <w:bottom w:val="single" w:sz="4" w:space="0" w:color="000000"/>
            </w:tcBorders>
            <w:tcMar>
              <w:top w:w="28" w:type="dxa"/>
              <w:left w:w="57" w:type="dxa"/>
              <w:bottom w:w="28" w:type="dxa"/>
              <w:right w:w="57" w:type="dxa"/>
            </w:tcMar>
          </w:tcPr>
          <w:p w14:paraId="6CF745D4" w14:textId="2D66CCAF" w:rsidR="00091278" w:rsidRPr="000D3004" w:rsidRDefault="00CF0056" w:rsidP="00B0533F">
            <w:pPr>
              <w:spacing w:after="0" w:line="240" w:lineRule="auto"/>
              <w:rPr>
                <w:szCs w:val="24"/>
                <w:lang w:eastAsia="lt-LT"/>
              </w:rPr>
            </w:pPr>
            <w:r w:rsidRPr="000D3004">
              <w:rPr>
                <w:szCs w:val="24"/>
                <w:lang w:eastAsia="lt-LT"/>
              </w:rPr>
              <w:t>„</w:t>
            </w:r>
            <w:r w:rsidR="00091278" w:rsidRPr="000D3004">
              <w:rPr>
                <w:szCs w:val="24"/>
                <w:lang w:eastAsia="lt-LT"/>
              </w:rPr>
              <w:t>9.</w:t>
            </w:r>
          </w:p>
        </w:tc>
        <w:tc>
          <w:tcPr>
            <w:tcW w:w="4434" w:type="pct"/>
            <w:gridSpan w:val="3"/>
            <w:tcBorders>
              <w:top w:val="single" w:sz="4" w:space="0" w:color="000000"/>
              <w:left w:val="single" w:sz="4" w:space="0" w:color="000000"/>
              <w:bottom w:val="single" w:sz="4" w:space="0" w:color="000000"/>
              <w:right w:val="single" w:sz="4" w:space="0" w:color="000000"/>
            </w:tcBorders>
          </w:tcPr>
          <w:p w14:paraId="653ED59E" w14:textId="55892ACF" w:rsidR="00091278" w:rsidRPr="000D3004" w:rsidRDefault="00091278" w:rsidP="00B0533F">
            <w:pPr>
              <w:spacing w:after="0" w:line="240" w:lineRule="auto"/>
              <w:rPr>
                <w:szCs w:val="24"/>
                <w:lang w:eastAsia="lt-LT"/>
              </w:rPr>
            </w:pPr>
            <w:r w:rsidRPr="000D3004">
              <w:rPr>
                <w:szCs w:val="24"/>
                <w:lang w:eastAsia="lt-LT"/>
              </w:rPr>
              <w:t>Tikslas</w:t>
            </w:r>
            <w:r w:rsidR="001731B1" w:rsidRPr="000D3004">
              <w:rPr>
                <w:szCs w:val="24"/>
                <w:lang w:eastAsia="lt-LT"/>
              </w:rPr>
              <w:t xml:space="preserve"> –</w:t>
            </w:r>
            <w:r w:rsidRPr="000D3004">
              <w:rPr>
                <w:bCs/>
                <w:szCs w:val="24"/>
                <w:lang w:eastAsia="lt-LT"/>
              </w:rPr>
              <w:t xml:space="preserve"> fiksuoti radiologinę būklę Lietuvoje tiesioginiu režimu, vertinti</w:t>
            </w:r>
            <w:r w:rsidRPr="000D3004">
              <w:rPr>
                <w:bCs/>
                <w:strike/>
                <w:szCs w:val="24"/>
                <w:lang w:eastAsia="lt-LT"/>
              </w:rPr>
              <w:t xml:space="preserve"> lygiavertės </w:t>
            </w:r>
            <w:r w:rsidRPr="000D3004">
              <w:rPr>
                <w:b/>
                <w:bCs/>
                <w:szCs w:val="24"/>
                <w:lang w:eastAsia="lt-LT"/>
              </w:rPr>
              <w:t xml:space="preserve">aplinkos gama spinduliuotės </w:t>
            </w:r>
            <w:r w:rsidRPr="000D3004">
              <w:rPr>
                <w:bCs/>
                <w:szCs w:val="24"/>
                <w:lang w:eastAsia="lt-LT"/>
              </w:rPr>
              <w:t>dozės galios pokyčius (</w:t>
            </w:r>
            <w:r w:rsidR="003D3E5A" w:rsidRPr="000D3004">
              <w:rPr>
                <w:bCs/>
                <w:szCs w:val="24"/>
                <w:lang w:eastAsia="lt-LT"/>
              </w:rPr>
              <w:t>P</w:t>
            </w:r>
            <w:r w:rsidR="001731B1" w:rsidRPr="000D3004">
              <w:rPr>
                <w:bCs/>
                <w:szCs w:val="24"/>
                <w:lang w:eastAsia="lt-LT"/>
              </w:rPr>
              <w:t xml:space="preserve">rogramos </w:t>
            </w:r>
            <w:r w:rsidRPr="000D3004">
              <w:rPr>
                <w:szCs w:val="24"/>
                <w:lang w:eastAsia="lt-LT"/>
              </w:rPr>
              <w:t>12.</w:t>
            </w:r>
            <w:r w:rsidRPr="000D3004">
              <w:rPr>
                <w:bCs/>
                <w:szCs w:val="24"/>
                <w:lang w:eastAsia="lt-LT"/>
              </w:rPr>
              <w:t>5</w:t>
            </w:r>
            <w:r w:rsidR="001731B1" w:rsidRPr="000D3004">
              <w:rPr>
                <w:bCs/>
                <w:szCs w:val="24"/>
                <w:lang w:eastAsia="lt-LT"/>
              </w:rPr>
              <w:t xml:space="preserve"> p.</w:t>
            </w:r>
            <w:r w:rsidRPr="000D3004">
              <w:rPr>
                <w:bCs/>
                <w:szCs w:val="24"/>
                <w:lang w:eastAsia="lt-LT"/>
              </w:rPr>
              <w:t>)</w:t>
            </w:r>
            <w:r w:rsidR="00CF0056" w:rsidRPr="000D3004">
              <w:rPr>
                <w:bCs/>
                <w:szCs w:val="24"/>
                <w:lang w:eastAsia="lt-LT"/>
              </w:rPr>
              <w:t>“</w:t>
            </w:r>
          </w:p>
        </w:tc>
      </w:tr>
      <w:tr w:rsidR="00901600" w:rsidRPr="000D3004" w14:paraId="3A6E8A92" w14:textId="77777777" w:rsidTr="00901600">
        <w:trPr>
          <w:cantSplit/>
          <w:trHeight w:val="20"/>
        </w:trPr>
        <w:tc>
          <w:tcPr>
            <w:tcW w:w="566" w:type="pct"/>
            <w:tcBorders>
              <w:top w:val="single" w:sz="4" w:space="0" w:color="000000"/>
              <w:left w:val="single" w:sz="4" w:space="0" w:color="000000"/>
              <w:bottom w:val="single" w:sz="4" w:space="0" w:color="000000"/>
            </w:tcBorders>
            <w:tcMar>
              <w:top w:w="28" w:type="dxa"/>
              <w:left w:w="57" w:type="dxa"/>
              <w:bottom w:w="28" w:type="dxa"/>
              <w:right w:w="57" w:type="dxa"/>
            </w:tcMar>
          </w:tcPr>
          <w:p w14:paraId="02CE620E" w14:textId="0A3C2A42" w:rsidR="00732AE9" w:rsidRPr="000D3004" w:rsidRDefault="00732AE9" w:rsidP="00B0533F">
            <w:pPr>
              <w:spacing w:after="0" w:line="240" w:lineRule="auto"/>
              <w:rPr>
                <w:bCs/>
                <w:szCs w:val="24"/>
                <w:lang w:eastAsia="lt-LT"/>
              </w:rPr>
            </w:pPr>
            <w:r w:rsidRPr="000D3004">
              <w:rPr>
                <w:bCs/>
                <w:szCs w:val="24"/>
                <w:lang w:eastAsia="lt-LT"/>
              </w:rPr>
              <w:t>9.1.</w:t>
            </w:r>
          </w:p>
        </w:tc>
        <w:tc>
          <w:tcPr>
            <w:tcW w:w="1759" w:type="pct"/>
            <w:tcBorders>
              <w:top w:val="single" w:sz="4" w:space="0" w:color="000000"/>
              <w:left w:val="single" w:sz="4" w:space="0" w:color="000000"/>
              <w:bottom w:val="single" w:sz="4" w:space="0" w:color="000000"/>
            </w:tcBorders>
          </w:tcPr>
          <w:p w14:paraId="429462D1" w14:textId="3DFD0FE7" w:rsidR="00732AE9" w:rsidRPr="000D3004" w:rsidRDefault="00732AE9" w:rsidP="000D3004">
            <w:pPr>
              <w:spacing w:after="0" w:line="240" w:lineRule="auto"/>
              <w:jc w:val="both"/>
              <w:rPr>
                <w:szCs w:val="24"/>
                <w:lang w:eastAsia="lt-LT"/>
              </w:rPr>
            </w:pPr>
            <w:r w:rsidRPr="000D3004">
              <w:rPr>
                <w:szCs w:val="24"/>
                <w:lang w:eastAsia="lt-LT"/>
              </w:rPr>
              <w:t>surenkama patikimų metinių radiologinės būklės duomenų,</w:t>
            </w:r>
            <w:r w:rsidR="000D3004">
              <w:rPr>
                <w:szCs w:val="24"/>
                <w:lang w:eastAsia="lt-LT"/>
              </w:rPr>
              <w:t xml:space="preserve"> </w:t>
            </w:r>
            <w:r w:rsidRPr="000D3004">
              <w:rPr>
                <w:strike/>
                <w:szCs w:val="24"/>
                <w:lang w:eastAsia="lt-LT"/>
              </w:rPr>
              <w:t>numatytų Programos uždavinių įgyvendinimo planuose</w:t>
            </w:r>
            <w:bookmarkStart w:id="4" w:name="_GoBack"/>
            <w:bookmarkEnd w:id="4"/>
            <w:r w:rsidR="002433A7" w:rsidRPr="000D3004">
              <w:rPr>
                <w:b/>
                <w:szCs w:val="24"/>
                <w:lang w:eastAsia="lt-LT"/>
              </w:rPr>
              <w:t>numatytų veiklos priemonių metiniame pla</w:t>
            </w:r>
            <w:r w:rsidR="008B7F4D" w:rsidRPr="000D3004">
              <w:rPr>
                <w:b/>
                <w:szCs w:val="24"/>
                <w:lang w:eastAsia="lt-LT"/>
              </w:rPr>
              <w:t>n</w:t>
            </w:r>
            <w:r w:rsidR="002433A7" w:rsidRPr="000D3004">
              <w:rPr>
                <w:b/>
                <w:szCs w:val="24"/>
                <w:lang w:eastAsia="lt-LT"/>
              </w:rPr>
              <w:t>e</w:t>
            </w:r>
          </w:p>
        </w:tc>
        <w:tc>
          <w:tcPr>
            <w:tcW w:w="1783" w:type="pct"/>
            <w:tcBorders>
              <w:top w:val="single" w:sz="4" w:space="0" w:color="000000"/>
              <w:left w:val="single" w:sz="4" w:space="0" w:color="000000"/>
              <w:bottom w:val="single" w:sz="4" w:space="0" w:color="000000"/>
            </w:tcBorders>
            <w:tcMar>
              <w:top w:w="28" w:type="dxa"/>
              <w:left w:w="57" w:type="dxa"/>
              <w:bottom w:w="28" w:type="dxa"/>
              <w:right w:w="57" w:type="dxa"/>
            </w:tcMar>
          </w:tcPr>
          <w:p w14:paraId="519FBA74" w14:textId="77777777" w:rsidR="00732AE9" w:rsidRPr="000D3004" w:rsidRDefault="00732AE9" w:rsidP="00B0533F">
            <w:pPr>
              <w:spacing w:after="0" w:line="240" w:lineRule="auto"/>
              <w:jc w:val="both"/>
              <w:rPr>
                <w:szCs w:val="24"/>
                <w:lang w:eastAsia="lt-LT"/>
              </w:rPr>
            </w:pPr>
            <w:r w:rsidRPr="000D3004">
              <w:rPr>
                <w:szCs w:val="24"/>
                <w:lang w:eastAsia="lt-LT"/>
              </w:rPr>
              <w:t>ne mažiau kaip 90 proc.</w:t>
            </w:r>
          </w:p>
        </w:tc>
        <w:tc>
          <w:tcPr>
            <w:tcW w:w="89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160250B4" w14:textId="412DDE66" w:rsidR="00732AE9" w:rsidRPr="000D3004" w:rsidRDefault="00732AE9" w:rsidP="00901600">
            <w:pPr>
              <w:spacing w:after="0" w:line="240" w:lineRule="auto"/>
              <w:ind w:left="86" w:hanging="86"/>
              <w:contextualSpacing/>
              <w:rPr>
                <w:strike/>
                <w:szCs w:val="24"/>
                <w:lang w:eastAsia="en-GB"/>
              </w:rPr>
            </w:pPr>
            <w:r w:rsidRPr="000D3004">
              <w:rPr>
                <w:strike/>
                <w:szCs w:val="24"/>
                <w:lang w:eastAsia="en-GB"/>
              </w:rPr>
              <w:t xml:space="preserve">Aplinkos </w:t>
            </w:r>
          </w:p>
          <w:p w14:paraId="77C0CC67" w14:textId="17B9C048" w:rsidR="00732AE9" w:rsidRPr="000D3004" w:rsidRDefault="00732AE9" w:rsidP="00B0533F">
            <w:pPr>
              <w:spacing w:after="0" w:line="240" w:lineRule="auto"/>
              <w:jc w:val="both"/>
              <w:rPr>
                <w:szCs w:val="24"/>
                <w:lang w:eastAsia="lt-LT"/>
              </w:rPr>
            </w:pPr>
            <w:r w:rsidRPr="000D3004">
              <w:rPr>
                <w:b/>
                <w:bCs/>
                <w:szCs w:val="24"/>
                <w:lang w:eastAsia="en-GB"/>
              </w:rPr>
              <w:t xml:space="preserve">Sveikatos apsaugos </w:t>
            </w:r>
            <w:r w:rsidRPr="000D3004">
              <w:rPr>
                <w:bCs/>
                <w:szCs w:val="24"/>
                <w:lang w:eastAsia="en-GB"/>
              </w:rPr>
              <w:t>ministerija</w:t>
            </w:r>
            <w:r w:rsidR="000C2AA4" w:rsidRPr="000D3004">
              <w:rPr>
                <w:color w:val="000000"/>
                <w:szCs w:val="24"/>
              </w:rPr>
              <w:t>“</w:t>
            </w:r>
            <w:r w:rsidR="000C2AA4" w:rsidRPr="000D3004">
              <w:rPr>
                <w:bCs/>
                <w:szCs w:val="24"/>
                <w:lang w:eastAsia="en-GB"/>
              </w:rPr>
              <w:t>.</w:t>
            </w:r>
          </w:p>
        </w:tc>
      </w:tr>
    </w:tbl>
    <w:p w14:paraId="4EA8F8AD" w14:textId="487361C9" w:rsidR="00116603" w:rsidRPr="000D3004" w:rsidRDefault="008C406B" w:rsidP="00B0533F">
      <w:pPr>
        <w:tabs>
          <w:tab w:val="left" w:pos="1134"/>
        </w:tabs>
        <w:spacing w:after="0" w:line="240" w:lineRule="auto"/>
        <w:ind w:firstLine="720"/>
        <w:contextualSpacing/>
        <w:jc w:val="both"/>
        <w:rPr>
          <w:szCs w:val="24"/>
          <w:lang w:eastAsia="lt-LT"/>
        </w:rPr>
      </w:pPr>
      <w:r w:rsidRPr="000D3004">
        <w:rPr>
          <w:szCs w:val="24"/>
          <w:lang w:eastAsia="lt-LT"/>
        </w:rPr>
        <w:lastRenderedPageBreak/>
        <w:t>1.</w:t>
      </w:r>
      <w:r w:rsidR="008A6F94" w:rsidRPr="000D3004">
        <w:rPr>
          <w:szCs w:val="24"/>
          <w:lang w:eastAsia="lt-LT"/>
        </w:rPr>
        <w:t>15</w:t>
      </w:r>
      <w:r w:rsidR="00116603" w:rsidRPr="000D3004">
        <w:rPr>
          <w:szCs w:val="24"/>
          <w:lang w:eastAsia="lt-LT"/>
        </w:rPr>
        <w:t xml:space="preserve">. pakeisti priedo 10 </w:t>
      </w:r>
      <w:r w:rsidR="00641F6D" w:rsidRPr="000D3004">
        <w:rPr>
          <w:szCs w:val="24"/>
          <w:lang w:eastAsia="lt-LT"/>
        </w:rPr>
        <w:t>punktą ir jį</w:t>
      </w:r>
      <w:r w:rsidR="00116603" w:rsidRPr="000D3004">
        <w:rPr>
          <w:szCs w:val="24"/>
          <w:lang w:eastAsia="lt-LT"/>
        </w:rPr>
        <w:t xml:space="preserve"> išdėstyti taip:</w:t>
      </w:r>
    </w:p>
    <w:tbl>
      <w:tblPr>
        <w:tblW w:w="4984" w:type="pct"/>
        <w:tblCellMar>
          <w:top w:w="57" w:type="dxa"/>
          <w:left w:w="85" w:type="dxa"/>
          <w:bottom w:w="57" w:type="dxa"/>
          <w:right w:w="85" w:type="dxa"/>
        </w:tblCellMar>
        <w:tblLook w:val="0000" w:firstRow="0" w:lastRow="0" w:firstColumn="0" w:lastColumn="0" w:noHBand="0" w:noVBand="0"/>
      </w:tblPr>
      <w:tblGrid>
        <w:gridCol w:w="1051"/>
        <w:gridCol w:w="3258"/>
        <w:gridCol w:w="3260"/>
        <w:gridCol w:w="1615"/>
      </w:tblGrid>
      <w:tr w:rsidR="00CA299F" w:rsidRPr="000D3004" w14:paraId="1F7B271A" w14:textId="77777777" w:rsidTr="00647E88">
        <w:trPr>
          <w:cantSplit/>
          <w:trHeight w:val="20"/>
        </w:trPr>
        <w:tc>
          <w:tcPr>
            <w:tcW w:w="572" w:type="pct"/>
            <w:tcBorders>
              <w:top w:val="single" w:sz="4" w:space="0" w:color="000000"/>
              <w:left w:val="single" w:sz="4" w:space="0" w:color="000000"/>
              <w:bottom w:val="single" w:sz="4" w:space="0" w:color="000000"/>
            </w:tcBorders>
            <w:tcMar>
              <w:top w:w="28" w:type="dxa"/>
              <w:left w:w="57" w:type="dxa"/>
              <w:bottom w:w="28" w:type="dxa"/>
              <w:right w:w="57" w:type="dxa"/>
            </w:tcMar>
          </w:tcPr>
          <w:p w14:paraId="16DF9E27" w14:textId="7BBCF6E8" w:rsidR="00CA299F" w:rsidRPr="000D3004" w:rsidRDefault="003D6B66" w:rsidP="00B0533F">
            <w:pPr>
              <w:spacing w:after="0" w:line="240" w:lineRule="auto"/>
              <w:rPr>
                <w:szCs w:val="24"/>
                <w:lang w:eastAsia="lt-LT"/>
              </w:rPr>
            </w:pPr>
            <w:r w:rsidRPr="000D3004">
              <w:rPr>
                <w:color w:val="000000"/>
                <w:szCs w:val="24"/>
                <w:lang w:eastAsia="lt-LT"/>
              </w:rPr>
              <w:t>„</w:t>
            </w:r>
            <w:r w:rsidR="00CA299F" w:rsidRPr="000D3004">
              <w:rPr>
                <w:color w:val="000000"/>
                <w:szCs w:val="24"/>
                <w:lang w:eastAsia="lt-LT"/>
              </w:rPr>
              <w:t>10.</w:t>
            </w:r>
          </w:p>
        </w:tc>
        <w:tc>
          <w:tcPr>
            <w:tcW w:w="4428" w:type="pct"/>
            <w:gridSpan w:val="3"/>
            <w:tcBorders>
              <w:top w:val="single" w:sz="4" w:space="0" w:color="000000"/>
              <w:left w:val="single" w:sz="4" w:space="0" w:color="000000"/>
              <w:bottom w:val="single" w:sz="4" w:space="0" w:color="000000"/>
              <w:right w:val="single" w:sz="4" w:space="0" w:color="000000"/>
            </w:tcBorders>
          </w:tcPr>
          <w:p w14:paraId="1BC2E941" w14:textId="473808C1" w:rsidR="00CA299F" w:rsidRPr="000D3004" w:rsidRDefault="00CA299F" w:rsidP="00B0533F">
            <w:pPr>
              <w:spacing w:after="0" w:line="240" w:lineRule="auto"/>
              <w:jc w:val="both"/>
              <w:rPr>
                <w:szCs w:val="24"/>
                <w:lang w:eastAsia="lt-LT"/>
              </w:rPr>
            </w:pPr>
            <w:r w:rsidRPr="000D3004">
              <w:rPr>
                <w:color w:val="000000"/>
                <w:szCs w:val="24"/>
                <w:lang w:eastAsia="lt-LT"/>
              </w:rPr>
              <w:t>Uždavinys</w:t>
            </w:r>
          </w:p>
        </w:tc>
      </w:tr>
      <w:tr w:rsidR="00116603" w:rsidRPr="000D3004" w14:paraId="13682FD6" w14:textId="77777777" w:rsidTr="00647E88">
        <w:trPr>
          <w:cantSplit/>
          <w:trHeight w:val="20"/>
        </w:trPr>
        <w:tc>
          <w:tcPr>
            <w:tcW w:w="572" w:type="pct"/>
            <w:tcBorders>
              <w:top w:val="single" w:sz="4" w:space="0" w:color="000000"/>
              <w:left w:val="single" w:sz="4" w:space="0" w:color="000000"/>
              <w:bottom w:val="single" w:sz="4" w:space="0" w:color="000000"/>
            </w:tcBorders>
            <w:tcMar>
              <w:top w:w="28" w:type="dxa"/>
              <w:left w:w="57" w:type="dxa"/>
              <w:bottom w:w="28" w:type="dxa"/>
              <w:right w:w="57" w:type="dxa"/>
            </w:tcMar>
          </w:tcPr>
          <w:p w14:paraId="0C2A43F6" w14:textId="5297C4AB" w:rsidR="00116603" w:rsidRPr="000D3004" w:rsidRDefault="00116603" w:rsidP="00B0533F">
            <w:pPr>
              <w:spacing w:after="0" w:line="240" w:lineRule="auto"/>
              <w:rPr>
                <w:color w:val="000000"/>
                <w:szCs w:val="24"/>
                <w:lang w:eastAsia="lt-LT"/>
              </w:rPr>
            </w:pPr>
            <w:r w:rsidRPr="000D3004">
              <w:rPr>
                <w:szCs w:val="24"/>
                <w:lang w:eastAsia="lt-LT"/>
              </w:rPr>
              <w:t>10.1.</w:t>
            </w:r>
          </w:p>
        </w:tc>
        <w:tc>
          <w:tcPr>
            <w:tcW w:w="4428" w:type="pct"/>
            <w:gridSpan w:val="3"/>
            <w:tcBorders>
              <w:top w:val="single" w:sz="4" w:space="0" w:color="000000"/>
              <w:left w:val="single" w:sz="4" w:space="0" w:color="000000"/>
              <w:bottom w:val="single" w:sz="4" w:space="0" w:color="000000"/>
              <w:right w:val="single" w:sz="4" w:space="0" w:color="000000"/>
            </w:tcBorders>
          </w:tcPr>
          <w:p w14:paraId="4C7DDBDB" w14:textId="4BB4B54B" w:rsidR="00116603" w:rsidRPr="000D3004" w:rsidRDefault="00116603" w:rsidP="00B0533F">
            <w:pPr>
              <w:spacing w:after="0" w:line="240" w:lineRule="auto"/>
              <w:jc w:val="both"/>
              <w:rPr>
                <w:color w:val="000000"/>
                <w:szCs w:val="24"/>
                <w:lang w:eastAsia="lt-LT"/>
              </w:rPr>
            </w:pPr>
            <w:r w:rsidRPr="000D3004">
              <w:rPr>
                <w:szCs w:val="24"/>
                <w:lang w:eastAsia="lt-LT"/>
              </w:rPr>
              <w:t xml:space="preserve">vykdyti </w:t>
            </w:r>
            <w:r w:rsidRPr="000D3004">
              <w:rPr>
                <w:strike/>
                <w:szCs w:val="24"/>
                <w:lang w:eastAsia="lt-LT"/>
              </w:rPr>
              <w:t>radioaktyvaus užteršimo</w:t>
            </w:r>
            <w:r w:rsidRPr="000D3004">
              <w:rPr>
                <w:szCs w:val="24"/>
                <w:lang w:eastAsia="lt-LT"/>
              </w:rPr>
              <w:t xml:space="preserve"> </w:t>
            </w:r>
            <w:r w:rsidRPr="000D3004">
              <w:rPr>
                <w:b/>
                <w:szCs w:val="24"/>
                <w:lang w:eastAsia="lt-LT"/>
              </w:rPr>
              <w:t>radioaktyviojo užterštumo</w:t>
            </w:r>
            <w:r w:rsidRPr="000D3004">
              <w:rPr>
                <w:szCs w:val="24"/>
                <w:lang w:eastAsia="lt-LT"/>
              </w:rPr>
              <w:t xml:space="preserve"> pavojaus ankstyvojo susekimo ir </w:t>
            </w:r>
            <w:r w:rsidRPr="000D3004">
              <w:rPr>
                <w:strike/>
                <w:szCs w:val="24"/>
                <w:lang w:eastAsia="lt-LT"/>
              </w:rPr>
              <w:t>jonizuojančiosios</w:t>
            </w:r>
            <w:r w:rsidRPr="000D3004">
              <w:rPr>
                <w:szCs w:val="24"/>
                <w:lang w:eastAsia="lt-LT"/>
              </w:rPr>
              <w:t xml:space="preserve"> </w:t>
            </w:r>
            <w:r w:rsidRPr="000D3004">
              <w:rPr>
                <w:b/>
                <w:szCs w:val="24"/>
                <w:lang w:eastAsia="lt-LT"/>
              </w:rPr>
              <w:t>aplinkos gama</w:t>
            </w:r>
            <w:r w:rsidRPr="000D3004">
              <w:rPr>
                <w:szCs w:val="24"/>
                <w:lang w:eastAsia="lt-LT"/>
              </w:rPr>
              <w:t xml:space="preserve"> spinduliuotės </w:t>
            </w:r>
            <w:r w:rsidRPr="000D3004">
              <w:rPr>
                <w:b/>
                <w:szCs w:val="24"/>
                <w:lang w:eastAsia="lt-LT"/>
              </w:rPr>
              <w:t>dozės galios</w:t>
            </w:r>
            <w:r w:rsidRPr="000D3004">
              <w:rPr>
                <w:szCs w:val="24"/>
                <w:lang w:eastAsia="lt-LT"/>
              </w:rPr>
              <w:t xml:space="preserve"> lygio kitimo išplėstinio stebėjimo monitoringą (</w:t>
            </w:r>
            <w:r w:rsidR="00CD7AA1" w:rsidRPr="000D3004">
              <w:rPr>
                <w:szCs w:val="24"/>
                <w:lang w:eastAsia="lt-LT"/>
              </w:rPr>
              <w:t xml:space="preserve">Programos </w:t>
            </w:r>
            <w:r w:rsidRPr="000D3004">
              <w:rPr>
                <w:szCs w:val="24"/>
                <w:lang w:eastAsia="lt-LT"/>
              </w:rPr>
              <w:t>12.5</w:t>
            </w:r>
            <w:r w:rsidR="00CD7AA1" w:rsidRPr="000D3004">
              <w:rPr>
                <w:szCs w:val="24"/>
                <w:lang w:eastAsia="lt-LT"/>
              </w:rPr>
              <w:t xml:space="preserve"> p.</w:t>
            </w:r>
            <w:r w:rsidRPr="000D3004">
              <w:rPr>
                <w:szCs w:val="24"/>
                <w:lang w:eastAsia="lt-LT"/>
              </w:rPr>
              <w:t>)</w:t>
            </w:r>
          </w:p>
        </w:tc>
      </w:tr>
      <w:tr w:rsidR="00116603" w:rsidRPr="000D3004" w14:paraId="76F43E35" w14:textId="77777777" w:rsidTr="00D363EF">
        <w:trPr>
          <w:cantSplit/>
          <w:trHeight w:val="20"/>
        </w:trPr>
        <w:tc>
          <w:tcPr>
            <w:tcW w:w="572" w:type="pct"/>
            <w:tcBorders>
              <w:top w:val="single" w:sz="4" w:space="0" w:color="000000"/>
              <w:left w:val="single" w:sz="4" w:space="0" w:color="000000"/>
              <w:bottom w:val="single" w:sz="4" w:space="0" w:color="000000"/>
            </w:tcBorders>
            <w:tcMar>
              <w:top w:w="28" w:type="dxa"/>
              <w:left w:w="57" w:type="dxa"/>
              <w:bottom w:w="28" w:type="dxa"/>
              <w:right w:w="57" w:type="dxa"/>
            </w:tcMar>
          </w:tcPr>
          <w:p w14:paraId="093739EA" w14:textId="2360C51D" w:rsidR="00116603" w:rsidRPr="000D3004" w:rsidRDefault="00116603" w:rsidP="00B0533F">
            <w:pPr>
              <w:spacing w:after="0" w:line="240" w:lineRule="auto"/>
              <w:rPr>
                <w:szCs w:val="24"/>
                <w:lang w:eastAsia="lt-LT"/>
              </w:rPr>
            </w:pPr>
            <w:r w:rsidRPr="000D3004">
              <w:rPr>
                <w:szCs w:val="24"/>
                <w:lang w:eastAsia="lt-LT"/>
              </w:rPr>
              <w:t>10.1.1.</w:t>
            </w:r>
          </w:p>
        </w:tc>
        <w:tc>
          <w:tcPr>
            <w:tcW w:w="1774" w:type="pct"/>
            <w:tcBorders>
              <w:top w:val="single" w:sz="4" w:space="0" w:color="000000"/>
              <w:left w:val="single" w:sz="4" w:space="0" w:color="000000"/>
              <w:bottom w:val="single" w:sz="4" w:space="0" w:color="000000"/>
            </w:tcBorders>
          </w:tcPr>
          <w:p w14:paraId="26B568ED" w14:textId="72529B8E" w:rsidR="00116603" w:rsidRPr="000D3004" w:rsidRDefault="00116603" w:rsidP="00B0533F">
            <w:pPr>
              <w:spacing w:after="0" w:line="240" w:lineRule="auto"/>
              <w:jc w:val="both"/>
              <w:rPr>
                <w:szCs w:val="24"/>
                <w:lang w:eastAsia="lt-LT"/>
              </w:rPr>
            </w:pPr>
            <w:r w:rsidRPr="000D3004">
              <w:rPr>
                <w:szCs w:val="24"/>
                <w:lang w:eastAsia="lt-LT"/>
              </w:rPr>
              <w:t xml:space="preserve">nustatyta </w:t>
            </w:r>
            <w:r w:rsidRPr="000D3004">
              <w:rPr>
                <w:strike/>
                <w:szCs w:val="24"/>
                <w:lang w:eastAsia="lt-LT"/>
              </w:rPr>
              <w:t>lygiavertės</w:t>
            </w:r>
            <w:r w:rsidRPr="000D3004">
              <w:rPr>
                <w:szCs w:val="24"/>
                <w:lang w:eastAsia="lt-LT"/>
              </w:rPr>
              <w:t xml:space="preserve"> </w:t>
            </w:r>
            <w:r w:rsidRPr="000D3004">
              <w:rPr>
                <w:b/>
                <w:szCs w:val="24"/>
                <w:lang w:eastAsia="lt-LT"/>
              </w:rPr>
              <w:t xml:space="preserve">aplinkos gama spinduliuotės </w:t>
            </w:r>
            <w:r w:rsidRPr="000D3004">
              <w:rPr>
                <w:szCs w:val="24"/>
                <w:lang w:eastAsia="lt-LT"/>
              </w:rPr>
              <w:t xml:space="preserve">dozės galia, gama spektras </w:t>
            </w:r>
          </w:p>
        </w:tc>
        <w:tc>
          <w:tcPr>
            <w:tcW w:w="1775" w:type="pct"/>
            <w:tcBorders>
              <w:top w:val="single" w:sz="4" w:space="0" w:color="000000"/>
              <w:left w:val="single" w:sz="4" w:space="0" w:color="000000"/>
              <w:bottom w:val="single" w:sz="4" w:space="0" w:color="000000"/>
            </w:tcBorders>
            <w:tcMar>
              <w:top w:w="28" w:type="dxa"/>
              <w:left w:w="57" w:type="dxa"/>
              <w:bottom w:w="28" w:type="dxa"/>
              <w:right w:w="57" w:type="dxa"/>
            </w:tcMar>
          </w:tcPr>
          <w:p w14:paraId="1887184D" w14:textId="77777777" w:rsidR="00116603" w:rsidRPr="000D3004" w:rsidRDefault="00116603" w:rsidP="00B0533F">
            <w:pPr>
              <w:spacing w:after="0" w:line="240" w:lineRule="auto"/>
              <w:jc w:val="both"/>
              <w:rPr>
                <w:szCs w:val="24"/>
                <w:lang w:eastAsia="lt-LT"/>
              </w:rPr>
            </w:pPr>
            <w:r w:rsidRPr="000D3004">
              <w:rPr>
                <w:szCs w:val="24"/>
                <w:lang w:eastAsia="lt-LT"/>
              </w:rPr>
              <w:t>ne mažiau kaip 40 stočių, nepertraukiamai</w:t>
            </w:r>
          </w:p>
        </w:tc>
        <w:tc>
          <w:tcPr>
            <w:tcW w:w="879"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6285578B" w14:textId="6E9BEEA3" w:rsidR="00116603" w:rsidRPr="000D3004" w:rsidRDefault="00116603" w:rsidP="00B0533F">
            <w:pPr>
              <w:spacing w:after="0" w:line="240" w:lineRule="auto"/>
              <w:contextualSpacing/>
              <w:rPr>
                <w:strike/>
                <w:szCs w:val="24"/>
                <w:lang w:eastAsia="en-GB"/>
              </w:rPr>
            </w:pPr>
            <w:r w:rsidRPr="000D3004">
              <w:rPr>
                <w:strike/>
                <w:szCs w:val="24"/>
                <w:lang w:eastAsia="en-GB"/>
              </w:rPr>
              <w:t xml:space="preserve">Aplinkos </w:t>
            </w:r>
          </w:p>
          <w:p w14:paraId="11BC1166" w14:textId="6F1ECEBC" w:rsidR="00116603" w:rsidRPr="000D3004" w:rsidRDefault="00116603" w:rsidP="00B0533F">
            <w:pPr>
              <w:spacing w:after="0" w:line="240" w:lineRule="auto"/>
              <w:jc w:val="both"/>
              <w:rPr>
                <w:szCs w:val="24"/>
                <w:lang w:eastAsia="lt-LT"/>
              </w:rPr>
            </w:pPr>
            <w:r w:rsidRPr="000D3004">
              <w:rPr>
                <w:b/>
                <w:bCs/>
                <w:szCs w:val="24"/>
                <w:lang w:eastAsia="en-GB"/>
              </w:rPr>
              <w:t xml:space="preserve">Sveikatos apsaugos </w:t>
            </w:r>
            <w:r w:rsidRPr="000D3004">
              <w:rPr>
                <w:bCs/>
                <w:szCs w:val="24"/>
                <w:lang w:eastAsia="en-GB"/>
              </w:rPr>
              <w:t>ministerija</w:t>
            </w:r>
            <w:r w:rsidR="008C406B" w:rsidRPr="000D3004">
              <w:rPr>
                <w:color w:val="000000"/>
                <w:szCs w:val="24"/>
              </w:rPr>
              <w:t>“</w:t>
            </w:r>
            <w:r w:rsidR="008C406B" w:rsidRPr="000D3004">
              <w:rPr>
                <w:bCs/>
                <w:szCs w:val="24"/>
                <w:lang w:eastAsia="en-GB"/>
              </w:rPr>
              <w:t>.</w:t>
            </w:r>
          </w:p>
        </w:tc>
      </w:tr>
    </w:tbl>
    <w:p w14:paraId="1213D910" w14:textId="0D7B3F4E" w:rsidR="00116603" w:rsidRPr="000D3004" w:rsidRDefault="00401068" w:rsidP="00B0533F">
      <w:pPr>
        <w:tabs>
          <w:tab w:val="left" w:pos="1134"/>
        </w:tabs>
        <w:spacing w:after="0" w:line="240" w:lineRule="auto"/>
        <w:ind w:firstLine="720"/>
        <w:contextualSpacing/>
        <w:jc w:val="both"/>
        <w:rPr>
          <w:szCs w:val="24"/>
          <w:lang w:eastAsia="lt-LT"/>
        </w:rPr>
      </w:pPr>
      <w:r w:rsidRPr="000D3004">
        <w:rPr>
          <w:szCs w:val="24"/>
          <w:lang w:eastAsia="lt-LT"/>
        </w:rPr>
        <w:t>1.</w:t>
      </w:r>
      <w:r w:rsidR="008A6F94" w:rsidRPr="000D3004">
        <w:rPr>
          <w:szCs w:val="24"/>
          <w:lang w:eastAsia="lt-LT"/>
        </w:rPr>
        <w:t>16</w:t>
      </w:r>
      <w:r w:rsidRPr="000D3004">
        <w:rPr>
          <w:szCs w:val="24"/>
          <w:lang w:eastAsia="lt-LT"/>
        </w:rPr>
        <w:t>.</w:t>
      </w:r>
      <w:r w:rsidR="00116603" w:rsidRPr="000D3004">
        <w:rPr>
          <w:szCs w:val="24"/>
          <w:lang w:eastAsia="lt-LT"/>
        </w:rPr>
        <w:t xml:space="preserve"> </w:t>
      </w:r>
      <w:r w:rsidRPr="000D3004">
        <w:rPr>
          <w:szCs w:val="24"/>
          <w:lang w:eastAsia="lt-LT"/>
        </w:rPr>
        <w:t>P</w:t>
      </w:r>
      <w:r w:rsidR="00116603" w:rsidRPr="000D3004">
        <w:rPr>
          <w:szCs w:val="24"/>
          <w:lang w:eastAsia="lt-LT"/>
        </w:rPr>
        <w:t xml:space="preserve">akeisti priedo </w:t>
      </w:r>
      <w:r w:rsidR="00557B22" w:rsidRPr="000D3004">
        <w:rPr>
          <w:szCs w:val="24"/>
          <w:lang w:eastAsia="lt-LT"/>
        </w:rPr>
        <w:t>13</w:t>
      </w:r>
      <w:r w:rsidR="00116603" w:rsidRPr="000D3004">
        <w:rPr>
          <w:szCs w:val="24"/>
          <w:lang w:eastAsia="lt-LT"/>
        </w:rPr>
        <w:t xml:space="preserve"> </w:t>
      </w:r>
      <w:r w:rsidR="00641F6D" w:rsidRPr="000D3004">
        <w:rPr>
          <w:szCs w:val="24"/>
          <w:lang w:eastAsia="lt-LT"/>
        </w:rPr>
        <w:t xml:space="preserve">punktą ir jį </w:t>
      </w:r>
      <w:r w:rsidR="00116603" w:rsidRPr="000D3004">
        <w:rPr>
          <w:szCs w:val="24"/>
          <w:lang w:eastAsia="lt-LT"/>
        </w:rPr>
        <w:t>išdėstyti taip:</w:t>
      </w:r>
    </w:p>
    <w:tbl>
      <w:tblPr>
        <w:tblW w:w="4985" w:type="pct"/>
        <w:tblCellMar>
          <w:top w:w="57" w:type="dxa"/>
          <w:left w:w="85" w:type="dxa"/>
          <w:bottom w:w="57" w:type="dxa"/>
          <w:right w:w="85" w:type="dxa"/>
        </w:tblCellMar>
        <w:tblLook w:val="0000" w:firstRow="0" w:lastRow="0" w:firstColumn="0" w:lastColumn="0" w:noHBand="0" w:noVBand="0"/>
      </w:tblPr>
      <w:tblGrid>
        <w:gridCol w:w="1050"/>
        <w:gridCol w:w="3261"/>
        <w:gridCol w:w="3259"/>
        <w:gridCol w:w="1615"/>
      </w:tblGrid>
      <w:tr w:rsidR="00557B22" w:rsidRPr="000D3004" w14:paraId="23D34075" w14:textId="77777777" w:rsidTr="00647E88">
        <w:trPr>
          <w:cantSplit/>
          <w:trHeight w:val="20"/>
        </w:trPr>
        <w:tc>
          <w:tcPr>
            <w:tcW w:w="572" w:type="pct"/>
            <w:tcBorders>
              <w:top w:val="single" w:sz="4" w:space="0" w:color="000000"/>
              <w:left w:val="single" w:sz="4" w:space="0" w:color="000000"/>
              <w:bottom w:val="single" w:sz="4" w:space="0" w:color="000000"/>
            </w:tcBorders>
            <w:tcMar>
              <w:top w:w="28" w:type="dxa"/>
              <w:left w:w="57" w:type="dxa"/>
              <w:bottom w:w="28" w:type="dxa"/>
              <w:right w:w="57" w:type="dxa"/>
            </w:tcMar>
          </w:tcPr>
          <w:p w14:paraId="26931191" w14:textId="69A4C9C4" w:rsidR="00557B22" w:rsidRPr="000D3004" w:rsidRDefault="00CF0056" w:rsidP="00B0533F">
            <w:pPr>
              <w:keepNext/>
              <w:spacing w:after="0" w:line="240" w:lineRule="auto"/>
              <w:rPr>
                <w:bCs/>
                <w:szCs w:val="24"/>
                <w:lang w:eastAsia="lt-LT"/>
              </w:rPr>
            </w:pPr>
            <w:r w:rsidRPr="000D3004">
              <w:rPr>
                <w:bCs/>
                <w:szCs w:val="24"/>
                <w:lang w:eastAsia="lt-LT"/>
              </w:rPr>
              <w:t>„</w:t>
            </w:r>
            <w:r w:rsidR="00557B22" w:rsidRPr="000D3004">
              <w:rPr>
                <w:bCs/>
                <w:szCs w:val="24"/>
                <w:lang w:eastAsia="lt-LT"/>
              </w:rPr>
              <w:t>13.</w:t>
            </w:r>
          </w:p>
        </w:tc>
        <w:tc>
          <w:tcPr>
            <w:tcW w:w="4428" w:type="pct"/>
            <w:gridSpan w:val="3"/>
            <w:tcBorders>
              <w:top w:val="single" w:sz="4" w:space="0" w:color="000000"/>
              <w:left w:val="single" w:sz="4" w:space="0" w:color="000000"/>
              <w:bottom w:val="single" w:sz="4" w:space="0" w:color="000000"/>
              <w:right w:val="single" w:sz="4" w:space="0" w:color="000000"/>
            </w:tcBorders>
          </w:tcPr>
          <w:p w14:paraId="7315BBD1" w14:textId="1D01D85C" w:rsidR="00557B22" w:rsidRPr="000D3004" w:rsidRDefault="00557B22" w:rsidP="00CA299F">
            <w:pPr>
              <w:keepNext/>
              <w:spacing w:after="0" w:line="240" w:lineRule="auto"/>
              <w:rPr>
                <w:szCs w:val="24"/>
                <w:lang w:eastAsia="lt-LT"/>
              </w:rPr>
            </w:pPr>
            <w:r w:rsidRPr="000D3004">
              <w:rPr>
                <w:bCs/>
                <w:szCs w:val="24"/>
                <w:lang w:eastAsia="lt-LT"/>
              </w:rPr>
              <w:t>Tikslas</w:t>
            </w:r>
            <w:r w:rsidR="00401068" w:rsidRPr="000D3004">
              <w:rPr>
                <w:bCs/>
                <w:szCs w:val="24"/>
                <w:lang w:eastAsia="lt-LT"/>
              </w:rPr>
              <w:t xml:space="preserve"> </w:t>
            </w:r>
            <w:r w:rsidR="00401068" w:rsidRPr="000D3004">
              <w:rPr>
                <w:bCs/>
                <w:sz w:val="22"/>
                <w:szCs w:val="22"/>
                <w:lang w:eastAsia="lt-LT"/>
              </w:rPr>
              <w:t xml:space="preserve">– </w:t>
            </w:r>
            <w:r w:rsidRPr="000D3004">
              <w:rPr>
                <w:bCs/>
                <w:szCs w:val="24"/>
                <w:lang w:eastAsia="lt-LT"/>
              </w:rPr>
              <w:t xml:space="preserve">vertinti požeminio vandens telkinių atsinaujinimo šaltinius, požeminio vandens cheminę </w:t>
            </w:r>
            <w:r w:rsidRPr="000D3004">
              <w:rPr>
                <w:b/>
                <w:bCs/>
                <w:szCs w:val="24"/>
                <w:lang w:eastAsia="lt-LT"/>
              </w:rPr>
              <w:t xml:space="preserve">ir radiologinę </w:t>
            </w:r>
            <w:r w:rsidRPr="000D3004">
              <w:rPr>
                <w:bCs/>
                <w:szCs w:val="24"/>
                <w:lang w:eastAsia="lt-LT"/>
              </w:rPr>
              <w:t>būklę, kokybės kitimo tendencijas ir jas lemiančius veiksnius (</w:t>
            </w:r>
            <w:r w:rsidR="00401068" w:rsidRPr="000D3004">
              <w:rPr>
                <w:bCs/>
                <w:szCs w:val="24"/>
                <w:lang w:eastAsia="lt-LT"/>
              </w:rPr>
              <w:t xml:space="preserve">Programos </w:t>
            </w:r>
            <w:r w:rsidRPr="000D3004">
              <w:rPr>
                <w:bCs/>
                <w:szCs w:val="24"/>
                <w:lang w:eastAsia="lt-LT"/>
              </w:rPr>
              <w:t>19.1</w:t>
            </w:r>
            <w:r w:rsidR="00401068" w:rsidRPr="000D3004">
              <w:rPr>
                <w:bCs/>
                <w:szCs w:val="24"/>
                <w:lang w:eastAsia="lt-LT"/>
              </w:rPr>
              <w:t xml:space="preserve"> p.</w:t>
            </w:r>
            <w:r w:rsidRPr="000D3004">
              <w:rPr>
                <w:bCs/>
                <w:szCs w:val="24"/>
                <w:lang w:eastAsia="lt-LT"/>
              </w:rPr>
              <w:t>)</w:t>
            </w:r>
          </w:p>
        </w:tc>
      </w:tr>
      <w:tr w:rsidR="00644665" w:rsidRPr="000D3004" w14:paraId="7FA7C41F" w14:textId="77777777" w:rsidTr="00D363EF">
        <w:trPr>
          <w:cantSplit/>
          <w:trHeight w:val="20"/>
        </w:trPr>
        <w:tc>
          <w:tcPr>
            <w:tcW w:w="572" w:type="pct"/>
            <w:tcBorders>
              <w:top w:val="single" w:sz="4" w:space="0" w:color="000000"/>
              <w:left w:val="single" w:sz="4" w:space="0" w:color="000000"/>
              <w:bottom w:val="single" w:sz="4" w:space="0" w:color="000000"/>
            </w:tcBorders>
            <w:tcMar>
              <w:top w:w="28" w:type="dxa"/>
              <w:left w:w="57" w:type="dxa"/>
              <w:bottom w:w="28" w:type="dxa"/>
              <w:right w:w="57" w:type="dxa"/>
            </w:tcMar>
          </w:tcPr>
          <w:p w14:paraId="43FF8BE7" w14:textId="07CCCE5B" w:rsidR="00CA299F" w:rsidRPr="000D3004" w:rsidRDefault="00CA299F" w:rsidP="00CF0B72">
            <w:pPr>
              <w:spacing w:after="0" w:line="240" w:lineRule="auto"/>
              <w:rPr>
                <w:szCs w:val="24"/>
                <w:lang w:eastAsia="lt-LT"/>
              </w:rPr>
            </w:pPr>
            <w:r w:rsidRPr="000D3004">
              <w:rPr>
                <w:bCs/>
                <w:szCs w:val="24"/>
                <w:lang w:eastAsia="lt-LT"/>
              </w:rPr>
              <w:t>13.1.</w:t>
            </w:r>
          </w:p>
        </w:tc>
        <w:tc>
          <w:tcPr>
            <w:tcW w:w="1775" w:type="pct"/>
            <w:tcBorders>
              <w:top w:val="single" w:sz="4" w:space="0" w:color="000000"/>
              <w:left w:val="single" w:sz="4" w:space="0" w:color="000000"/>
              <w:bottom w:val="single" w:sz="4" w:space="0" w:color="000000"/>
            </w:tcBorders>
          </w:tcPr>
          <w:p w14:paraId="3DA6E825" w14:textId="42A38B64" w:rsidR="00CA299F" w:rsidRPr="000D3004" w:rsidRDefault="00CA299F" w:rsidP="00CF0B72">
            <w:pPr>
              <w:spacing w:after="0" w:line="240" w:lineRule="auto"/>
              <w:jc w:val="both"/>
              <w:rPr>
                <w:szCs w:val="24"/>
                <w:lang w:eastAsia="lt-LT"/>
              </w:rPr>
            </w:pPr>
            <w:r w:rsidRPr="000D3004">
              <w:rPr>
                <w:szCs w:val="24"/>
                <w:lang w:eastAsia="lt-LT"/>
              </w:rPr>
              <w:t>surenkama patikimų metinių požeminio vandens kokybės duomenų, numatytų Programos uždavinių įgyvendinimo planuose, leidžiančių nustatyti kiekvieno požeminio vandens baseino vandens kokybę, kiekį ir jų pokyčius</w:t>
            </w:r>
            <w:r w:rsidR="002433A7" w:rsidRPr="000D3004">
              <w:rPr>
                <w:szCs w:val="24"/>
                <w:lang w:eastAsia="lt-LT"/>
              </w:rPr>
              <w:t xml:space="preserve"> </w:t>
            </w:r>
          </w:p>
        </w:tc>
        <w:tc>
          <w:tcPr>
            <w:tcW w:w="1774" w:type="pct"/>
            <w:tcBorders>
              <w:top w:val="single" w:sz="4" w:space="0" w:color="000000"/>
              <w:left w:val="single" w:sz="4" w:space="0" w:color="000000"/>
              <w:bottom w:val="single" w:sz="4" w:space="0" w:color="000000"/>
            </w:tcBorders>
            <w:tcMar>
              <w:top w:w="28" w:type="dxa"/>
              <w:left w:w="57" w:type="dxa"/>
              <w:bottom w:w="28" w:type="dxa"/>
              <w:right w:w="57" w:type="dxa"/>
            </w:tcMar>
          </w:tcPr>
          <w:p w14:paraId="4724BB5E" w14:textId="638827DC" w:rsidR="00CA299F" w:rsidRPr="000D3004" w:rsidRDefault="00CA299F" w:rsidP="00CF0B72">
            <w:pPr>
              <w:spacing w:after="0" w:line="240" w:lineRule="auto"/>
              <w:jc w:val="both"/>
              <w:rPr>
                <w:szCs w:val="24"/>
                <w:lang w:eastAsia="lt-LT"/>
              </w:rPr>
            </w:pPr>
            <w:r w:rsidRPr="000D3004">
              <w:rPr>
                <w:szCs w:val="24"/>
                <w:lang w:eastAsia="lt-LT"/>
              </w:rPr>
              <w:t>ne mažiau kaip 80 proc.</w:t>
            </w:r>
          </w:p>
        </w:tc>
        <w:tc>
          <w:tcPr>
            <w:tcW w:w="879"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23211F5E" w14:textId="6AD60FCB" w:rsidR="00CA299F" w:rsidRPr="000D3004" w:rsidRDefault="00CA299F" w:rsidP="00CF0B72">
            <w:pPr>
              <w:spacing w:after="0" w:line="240" w:lineRule="auto"/>
              <w:jc w:val="both"/>
              <w:rPr>
                <w:szCs w:val="24"/>
                <w:lang w:eastAsia="lt-LT"/>
              </w:rPr>
            </w:pPr>
            <w:r w:rsidRPr="000D3004">
              <w:rPr>
                <w:szCs w:val="24"/>
                <w:lang w:eastAsia="lt-LT"/>
              </w:rPr>
              <w:t xml:space="preserve">Aplinkos </w:t>
            </w:r>
          </w:p>
          <w:p w14:paraId="71FC85D9" w14:textId="07D7C941" w:rsidR="00CA299F" w:rsidRPr="000D3004" w:rsidRDefault="00F1571F" w:rsidP="00F1571F">
            <w:pPr>
              <w:spacing w:after="0" w:line="240" w:lineRule="auto"/>
              <w:jc w:val="both"/>
              <w:rPr>
                <w:b/>
                <w:szCs w:val="24"/>
                <w:lang w:eastAsia="lt-LT"/>
              </w:rPr>
            </w:pPr>
            <w:r w:rsidRPr="000D3004">
              <w:rPr>
                <w:szCs w:val="24"/>
                <w:lang w:eastAsia="lt-LT"/>
              </w:rPr>
              <w:t>ministerija</w:t>
            </w:r>
            <w:r w:rsidR="00CA0034" w:rsidRPr="000D3004">
              <w:rPr>
                <w:b/>
                <w:szCs w:val="24"/>
                <w:lang w:eastAsia="lt-LT"/>
              </w:rPr>
              <w:t>,</w:t>
            </w:r>
            <w:r w:rsidRPr="000D3004">
              <w:rPr>
                <w:b/>
                <w:szCs w:val="24"/>
                <w:lang w:eastAsia="lt-LT"/>
              </w:rPr>
              <w:t xml:space="preserve"> </w:t>
            </w:r>
            <w:r w:rsidR="00CA299F" w:rsidRPr="000D3004">
              <w:rPr>
                <w:b/>
                <w:szCs w:val="24"/>
                <w:lang w:eastAsia="lt-LT"/>
              </w:rPr>
              <w:t>Sveikatos apsaugos</w:t>
            </w:r>
            <w:r w:rsidR="005E3E20" w:rsidRPr="000D3004">
              <w:rPr>
                <w:b/>
                <w:szCs w:val="24"/>
                <w:lang w:eastAsia="lt-LT"/>
              </w:rPr>
              <w:t xml:space="preserve"> ministerija</w:t>
            </w:r>
            <w:r w:rsidR="00CA299F" w:rsidRPr="000D3004">
              <w:rPr>
                <w:bCs/>
                <w:szCs w:val="24"/>
                <w:lang w:eastAsia="lt-LT"/>
              </w:rPr>
              <w:t>“</w:t>
            </w:r>
            <w:r w:rsidR="00401068" w:rsidRPr="000D3004">
              <w:rPr>
                <w:bCs/>
                <w:szCs w:val="24"/>
                <w:lang w:eastAsia="lt-LT"/>
              </w:rPr>
              <w:t>.</w:t>
            </w:r>
          </w:p>
        </w:tc>
      </w:tr>
    </w:tbl>
    <w:p w14:paraId="4EFE5253" w14:textId="4C383A4C" w:rsidR="00557B22" w:rsidRPr="000D3004" w:rsidRDefault="00643D0E" w:rsidP="00B0533F">
      <w:pPr>
        <w:tabs>
          <w:tab w:val="left" w:pos="1134"/>
        </w:tabs>
        <w:spacing w:after="0" w:line="240" w:lineRule="auto"/>
        <w:ind w:firstLine="720"/>
        <w:contextualSpacing/>
        <w:jc w:val="both"/>
        <w:rPr>
          <w:szCs w:val="24"/>
          <w:lang w:eastAsia="lt-LT"/>
        </w:rPr>
      </w:pPr>
      <w:r w:rsidRPr="000D3004">
        <w:rPr>
          <w:szCs w:val="24"/>
          <w:lang w:eastAsia="lt-LT"/>
        </w:rPr>
        <w:t>1.</w:t>
      </w:r>
      <w:r w:rsidR="008A6F94" w:rsidRPr="000D3004">
        <w:rPr>
          <w:szCs w:val="24"/>
          <w:lang w:eastAsia="lt-LT"/>
        </w:rPr>
        <w:t>17</w:t>
      </w:r>
      <w:r w:rsidR="00557B22" w:rsidRPr="000D3004">
        <w:rPr>
          <w:szCs w:val="24"/>
          <w:lang w:eastAsia="lt-LT"/>
        </w:rPr>
        <w:t xml:space="preserve">. </w:t>
      </w:r>
      <w:r w:rsidR="00B12CA2" w:rsidRPr="000D3004">
        <w:rPr>
          <w:szCs w:val="24"/>
          <w:lang w:eastAsia="lt-LT"/>
        </w:rPr>
        <w:t>P</w:t>
      </w:r>
      <w:r w:rsidR="00557B22" w:rsidRPr="000D3004">
        <w:rPr>
          <w:szCs w:val="24"/>
          <w:lang w:eastAsia="lt-LT"/>
        </w:rPr>
        <w:t xml:space="preserve">akeisti priedo </w:t>
      </w:r>
      <w:r w:rsidR="00CA299F" w:rsidRPr="000D3004">
        <w:rPr>
          <w:szCs w:val="24"/>
          <w:lang w:eastAsia="lt-LT"/>
        </w:rPr>
        <w:t>14.1 papunktį</w:t>
      </w:r>
      <w:r w:rsidR="00557B22" w:rsidRPr="000D3004">
        <w:rPr>
          <w:szCs w:val="24"/>
          <w:lang w:eastAsia="lt-LT"/>
        </w:rPr>
        <w:t xml:space="preserve"> ir j</w:t>
      </w:r>
      <w:r w:rsidR="00CA299F" w:rsidRPr="000D3004">
        <w:rPr>
          <w:szCs w:val="24"/>
          <w:lang w:eastAsia="lt-LT"/>
        </w:rPr>
        <w:t>į</w:t>
      </w:r>
      <w:r w:rsidR="00557B22" w:rsidRPr="000D3004">
        <w:rPr>
          <w:szCs w:val="24"/>
          <w:lang w:eastAsia="lt-LT"/>
        </w:rPr>
        <w:t xml:space="preserve"> išdėstyti taip:</w:t>
      </w:r>
    </w:p>
    <w:tbl>
      <w:tblPr>
        <w:tblW w:w="5000" w:type="pct"/>
        <w:tblCellMar>
          <w:top w:w="57" w:type="dxa"/>
          <w:left w:w="85" w:type="dxa"/>
          <w:bottom w:w="57" w:type="dxa"/>
          <w:right w:w="85" w:type="dxa"/>
        </w:tblCellMar>
        <w:tblLook w:val="0000" w:firstRow="0" w:lastRow="0" w:firstColumn="0" w:lastColumn="0" w:noHBand="0" w:noVBand="0"/>
      </w:tblPr>
      <w:tblGrid>
        <w:gridCol w:w="1050"/>
        <w:gridCol w:w="8163"/>
      </w:tblGrid>
      <w:tr w:rsidR="00557B22" w:rsidRPr="000D3004" w14:paraId="1411DD19" w14:textId="77777777" w:rsidTr="00647E88">
        <w:trPr>
          <w:cantSplit/>
          <w:trHeight w:val="20"/>
        </w:trPr>
        <w:tc>
          <w:tcPr>
            <w:tcW w:w="570" w:type="pct"/>
            <w:tcBorders>
              <w:top w:val="single" w:sz="4" w:space="0" w:color="000000"/>
              <w:left w:val="single" w:sz="4" w:space="0" w:color="000000"/>
              <w:bottom w:val="single" w:sz="4" w:space="0" w:color="000000"/>
            </w:tcBorders>
            <w:tcMar>
              <w:top w:w="28" w:type="dxa"/>
              <w:left w:w="57" w:type="dxa"/>
              <w:bottom w:w="28" w:type="dxa"/>
              <w:right w:w="57" w:type="dxa"/>
            </w:tcMar>
          </w:tcPr>
          <w:p w14:paraId="39015852" w14:textId="58DE8254" w:rsidR="00557B22" w:rsidRPr="000D3004" w:rsidRDefault="00CF0056" w:rsidP="00B0533F">
            <w:pPr>
              <w:spacing w:after="0" w:line="240" w:lineRule="auto"/>
              <w:rPr>
                <w:bCs/>
                <w:szCs w:val="24"/>
                <w:lang w:eastAsia="lt-LT"/>
              </w:rPr>
            </w:pPr>
            <w:r w:rsidRPr="000D3004">
              <w:rPr>
                <w:bCs/>
                <w:szCs w:val="24"/>
                <w:lang w:eastAsia="lt-LT"/>
              </w:rPr>
              <w:t>„</w:t>
            </w:r>
            <w:r w:rsidR="00557B22" w:rsidRPr="000D3004">
              <w:rPr>
                <w:bCs/>
                <w:szCs w:val="24"/>
                <w:lang w:eastAsia="lt-LT"/>
              </w:rPr>
              <w:t>14.1.</w:t>
            </w:r>
          </w:p>
        </w:tc>
        <w:tc>
          <w:tcPr>
            <w:tcW w:w="4430" w:type="pct"/>
            <w:tcBorders>
              <w:top w:val="single" w:sz="4" w:space="0" w:color="000000"/>
              <w:left w:val="single" w:sz="4" w:space="0" w:color="000000"/>
              <w:bottom w:val="single" w:sz="4" w:space="0" w:color="000000"/>
              <w:right w:val="single" w:sz="4" w:space="0" w:color="000000"/>
            </w:tcBorders>
          </w:tcPr>
          <w:p w14:paraId="03A60B73" w14:textId="488CDAA6" w:rsidR="00557B22" w:rsidRPr="000D3004" w:rsidRDefault="00557B22" w:rsidP="00B0533F">
            <w:pPr>
              <w:spacing w:after="0" w:line="240" w:lineRule="auto"/>
              <w:rPr>
                <w:szCs w:val="24"/>
                <w:lang w:eastAsia="lt-LT"/>
              </w:rPr>
            </w:pPr>
            <w:r w:rsidRPr="000D3004">
              <w:rPr>
                <w:bCs/>
                <w:szCs w:val="24"/>
                <w:lang w:eastAsia="lt-LT"/>
              </w:rPr>
              <w:t xml:space="preserve">atlikti požeminio vandens priežiūros monitoringą </w:t>
            </w:r>
            <w:r w:rsidRPr="000D3004">
              <w:rPr>
                <w:b/>
                <w:bCs/>
                <w:szCs w:val="24"/>
                <w:lang w:eastAsia="lt-LT"/>
              </w:rPr>
              <w:t xml:space="preserve">ir požeminio geriamojo vandens radiologinį monitoringą </w:t>
            </w:r>
            <w:r w:rsidRPr="000D3004">
              <w:rPr>
                <w:bCs/>
                <w:szCs w:val="24"/>
                <w:lang w:eastAsia="lt-LT"/>
              </w:rPr>
              <w:t>(</w:t>
            </w:r>
            <w:r w:rsidR="009A791F" w:rsidRPr="000D3004">
              <w:rPr>
                <w:bCs/>
                <w:szCs w:val="24"/>
                <w:lang w:eastAsia="lt-LT"/>
              </w:rPr>
              <w:t>P</w:t>
            </w:r>
            <w:r w:rsidR="00B12CA2" w:rsidRPr="000D3004">
              <w:rPr>
                <w:bCs/>
                <w:szCs w:val="24"/>
                <w:lang w:eastAsia="lt-LT"/>
              </w:rPr>
              <w:t xml:space="preserve">rogramos </w:t>
            </w:r>
            <w:r w:rsidRPr="000D3004">
              <w:rPr>
                <w:bCs/>
                <w:szCs w:val="24"/>
                <w:lang w:eastAsia="lt-LT"/>
              </w:rPr>
              <w:t>19.1</w:t>
            </w:r>
            <w:r w:rsidR="00B12CA2" w:rsidRPr="000D3004">
              <w:rPr>
                <w:bCs/>
                <w:szCs w:val="24"/>
                <w:lang w:eastAsia="lt-LT"/>
              </w:rPr>
              <w:t xml:space="preserve"> p.</w:t>
            </w:r>
            <w:r w:rsidRPr="000D3004">
              <w:rPr>
                <w:bCs/>
                <w:szCs w:val="24"/>
                <w:lang w:eastAsia="lt-LT"/>
              </w:rPr>
              <w:t>)</w:t>
            </w:r>
            <w:r w:rsidR="00CF0056" w:rsidRPr="000D3004">
              <w:rPr>
                <w:bCs/>
                <w:szCs w:val="24"/>
                <w:lang w:eastAsia="lt-LT"/>
              </w:rPr>
              <w:t>“</w:t>
            </w:r>
            <w:r w:rsidR="00B12CA2" w:rsidRPr="000D3004">
              <w:rPr>
                <w:bCs/>
                <w:szCs w:val="24"/>
                <w:lang w:eastAsia="lt-LT"/>
              </w:rPr>
              <w:t>.</w:t>
            </w:r>
          </w:p>
        </w:tc>
      </w:tr>
    </w:tbl>
    <w:p w14:paraId="43E3B4CE" w14:textId="242160D5" w:rsidR="00557B22" w:rsidRPr="000D3004" w:rsidRDefault="00643D0E" w:rsidP="00B0533F">
      <w:pPr>
        <w:tabs>
          <w:tab w:val="left" w:pos="1134"/>
        </w:tabs>
        <w:spacing w:after="0" w:line="240" w:lineRule="auto"/>
        <w:ind w:firstLine="720"/>
        <w:contextualSpacing/>
        <w:jc w:val="both"/>
        <w:rPr>
          <w:szCs w:val="24"/>
          <w:lang w:eastAsia="lt-LT"/>
        </w:rPr>
      </w:pPr>
      <w:r w:rsidRPr="000D3004">
        <w:rPr>
          <w:szCs w:val="24"/>
          <w:lang w:eastAsia="lt-LT"/>
        </w:rPr>
        <w:t>1.</w:t>
      </w:r>
      <w:r w:rsidR="008A6F94" w:rsidRPr="000D3004">
        <w:rPr>
          <w:szCs w:val="24"/>
          <w:lang w:eastAsia="lt-LT"/>
        </w:rPr>
        <w:t>18</w:t>
      </w:r>
      <w:r w:rsidR="00557B22" w:rsidRPr="000D3004">
        <w:rPr>
          <w:szCs w:val="24"/>
          <w:lang w:eastAsia="lt-LT"/>
        </w:rPr>
        <w:t xml:space="preserve">. </w:t>
      </w:r>
      <w:r w:rsidR="00B12CA2" w:rsidRPr="000D3004">
        <w:rPr>
          <w:szCs w:val="24"/>
          <w:lang w:eastAsia="lt-LT"/>
        </w:rPr>
        <w:t>P</w:t>
      </w:r>
      <w:r w:rsidR="00AE61BD" w:rsidRPr="000D3004">
        <w:rPr>
          <w:szCs w:val="24"/>
          <w:lang w:eastAsia="lt-LT"/>
        </w:rPr>
        <w:t>apildyti</w:t>
      </w:r>
      <w:r w:rsidR="00557B22" w:rsidRPr="000D3004">
        <w:rPr>
          <w:szCs w:val="24"/>
          <w:lang w:eastAsia="lt-LT"/>
        </w:rPr>
        <w:t xml:space="preserve"> pried</w:t>
      </w:r>
      <w:r w:rsidR="00B12CA2" w:rsidRPr="000D3004">
        <w:rPr>
          <w:szCs w:val="24"/>
          <w:lang w:eastAsia="lt-LT"/>
        </w:rPr>
        <w:t>ą</w:t>
      </w:r>
      <w:r w:rsidR="00557B22" w:rsidRPr="000D3004">
        <w:rPr>
          <w:szCs w:val="24"/>
          <w:lang w:eastAsia="lt-LT"/>
        </w:rPr>
        <w:t xml:space="preserve"> 14.1.9 </w:t>
      </w:r>
      <w:r w:rsidR="00CA299F" w:rsidRPr="000D3004">
        <w:rPr>
          <w:szCs w:val="24"/>
          <w:lang w:eastAsia="lt-LT"/>
        </w:rPr>
        <w:t>papunk</w:t>
      </w:r>
      <w:r w:rsidR="005371F7" w:rsidRPr="000D3004">
        <w:rPr>
          <w:szCs w:val="24"/>
          <w:lang w:eastAsia="lt-LT"/>
        </w:rPr>
        <w:t>čiu</w:t>
      </w:r>
      <w:r w:rsidR="00557B22" w:rsidRPr="000D3004">
        <w:rPr>
          <w:szCs w:val="24"/>
          <w:lang w:eastAsia="lt-LT"/>
        </w:rPr>
        <w:t>:</w:t>
      </w:r>
    </w:p>
    <w:tbl>
      <w:tblPr>
        <w:tblW w:w="5000" w:type="pct"/>
        <w:tblLayout w:type="fixed"/>
        <w:tblCellMar>
          <w:top w:w="57" w:type="dxa"/>
          <w:left w:w="85" w:type="dxa"/>
          <w:bottom w:w="57" w:type="dxa"/>
          <w:right w:w="85" w:type="dxa"/>
        </w:tblCellMar>
        <w:tblLook w:val="0000" w:firstRow="0" w:lastRow="0" w:firstColumn="0" w:lastColumn="0" w:noHBand="0" w:noVBand="0"/>
      </w:tblPr>
      <w:tblGrid>
        <w:gridCol w:w="1050"/>
        <w:gridCol w:w="3259"/>
        <w:gridCol w:w="3261"/>
        <w:gridCol w:w="1615"/>
      </w:tblGrid>
      <w:tr w:rsidR="00557B22" w:rsidRPr="000D3004" w14:paraId="4E1FF01B" w14:textId="77777777" w:rsidTr="00D363EF">
        <w:trPr>
          <w:cantSplit/>
          <w:trHeight w:val="20"/>
        </w:trPr>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BC3407" w14:textId="2FA46577" w:rsidR="00557B22" w:rsidRPr="000D3004" w:rsidRDefault="00CF0056" w:rsidP="00B0533F">
            <w:pPr>
              <w:spacing w:after="0" w:line="240" w:lineRule="auto"/>
              <w:rPr>
                <w:b/>
                <w:bCs/>
                <w:szCs w:val="24"/>
                <w:lang w:eastAsia="lt-LT"/>
              </w:rPr>
            </w:pPr>
            <w:r w:rsidRPr="000D3004">
              <w:rPr>
                <w:bCs/>
                <w:szCs w:val="24"/>
                <w:lang w:eastAsia="lt-LT"/>
              </w:rPr>
              <w:t>„</w:t>
            </w:r>
            <w:r w:rsidR="00557B22" w:rsidRPr="000D3004">
              <w:rPr>
                <w:b/>
                <w:bCs/>
                <w:szCs w:val="24"/>
                <w:lang w:eastAsia="lt-LT"/>
              </w:rPr>
              <w:t>14.1.9.</w:t>
            </w:r>
          </w:p>
        </w:tc>
        <w:tc>
          <w:tcPr>
            <w:tcW w:w="1774" w:type="pct"/>
            <w:tcBorders>
              <w:top w:val="single" w:sz="4" w:space="0" w:color="auto"/>
              <w:left w:val="single" w:sz="4" w:space="0" w:color="auto"/>
              <w:bottom w:val="single" w:sz="4" w:space="0" w:color="auto"/>
            </w:tcBorders>
          </w:tcPr>
          <w:p w14:paraId="2924C4B0" w14:textId="21B523E4" w:rsidR="00557B22" w:rsidRPr="000D3004" w:rsidRDefault="00557B22" w:rsidP="00B0533F">
            <w:pPr>
              <w:spacing w:after="0" w:line="240" w:lineRule="auto"/>
              <w:jc w:val="both"/>
              <w:rPr>
                <w:b/>
                <w:szCs w:val="24"/>
                <w:lang w:eastAsia="lt-LT"/>
              </w:rPr>
            </w:pPr>
            <w:r w:rsidRPr="000D3004">
              <w:rPr>
                <w:b/>
                <w:szCs w:val="24"/>
              </w:rPr>
              <w:t>nustatyta radionuklidų aktyvumo koncentracija požeminiame geriamajame vandenyje</w:t>
            </w:r>
          </w:p>
        </w:tc>
        <w:tc>
          <w:tcPr>
            <w:tcW w:w="1775" w:type="pct"/>
            <w:tcBorders>
              <w:top w:val="single" w:sz="4" w:space="0" w:color="000000"/>
              <w:left w:val="single" w:sz="4" w:space="0" w:color="000000"/>
              <w:bottom w:val="single" w:sz="4" w:space="0" w:color="000000"/>
            </w:tcBorders>
            <w:tcMar>
              <w:top w:w="28" w:type="dxa"/>
              <w:left w:w="57" w:type="dxa"/>
              <w:bottom w:w="28" w:type="dxa"/>
              <w:right w:w="57" w:type="dxa"/>
            </w:tcMar>
          </w:tcPr>
          <w:p w14:paraId="7BFEC4E0" w14:textId="77777777" w:rsidR="00557B22" w:rsidRPr="000D3004" w:rsidRDefault="00557B22" w:rsidP="00B0533F">
            <w:pPr>
              <w:suppressAutoHyphens/>
              <w:spacing w:after="0" w:line="240" w:lineRule="auto"/>
              <w:jc w:val="both"/>
              <w:rPr>
                <w:b/>
                <w:szCs w:val="24"/>
              </w:rPr>
            </w:pPr>
            <w:r w:rsidRPr="000D3004">
              <w:rPr>
                <w:b/>
                <w:szCs w:val="24"/>
              </w:rPr>
              <w:t>ne mažiau kaip 1 vietoje, 1 kartą per mėnesį,</w:t>
            </w:r>
          </w:p>
          <w:p w14:paraId="029A6D1B" w14:textId="77D3C127" w:rsidR="00557B22" w:rsidRPr="000D3004" w:rsidRDefault="00557B22" w:rsidP="00B0533F">
            <w:pPr>
              <w:spacing w:after="0" w:line="240" w:lineRule="auto"/>
              <w:jc w:val="both"/>
              <w:rPr>
                <w:b/>
                <w:szCs w:val="24"/>
                <w:lang w:eastAsia="lt-LT"/>
              </w:rPr>
            </w:pPr>
            <w:r w:rsidRPr="000D3004">
              <w:rPr>
                <w:b/>
                <w:szCs w:val="24"/>
              </w:rPr>
              <w:t>ne mažiau kaip 14 vietų, 4 kartus per metus</w:t>
            </w:r>
          </w:p>
        </w:tc>
        <w:tc>
          <w:tcPr>
            <w:tcW w:w="879"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79585E20" w14:textId="28652AE0" w:rsidR="00557B22" w:rsidRPr="000D3004" w:rsidRDefault="00557B22" w:rsidP="00B0533F">
            <w:pPr>
              <w:spacing w:after="0" w:line="240" w:lineRule="auto"/>
              <w:rPr>
                <w:szCs w:val="24"/>
                <w:lang w:eastAsia="lt-LT"/>
              </w:rPr>
            </w:pPr>
            <w:r w:rsidRPr="000D3004">
              <w:rPr>
                <w:b/>
                <w:szCs w:val="24"/>
                <w:lang w:eastAsia="lt-LT"/>
              </w:rPr>
              <w:t>Sveikatos apsaugos ministerija</w:t>
            </w:r>
            <w:r w:rsidR="00CF0056" w:rsidRPr="000D3004">
              <w:rPr>
                <w:szCs w:val="24"/>
                <w:lang w:eastAsia="lt-LT"/>
              </w:rPr>
              <w:t>“</w:t>
            </w:r>
            <w:r w:rsidR="00B12CA2" w:rsidRPr="000D3004">
              <w:rPr>
                <w:szCs w:val="24"/>
                <w:lang w:eastAsia="lt-LT"/>
              </w:rPr>
              <w:t>.</w:t>
            </w:r>
          </w:p>
        </w:tc>
      </w:tr>
    </w:tbl>
    <w:p w14:paraId="1BC134CA" w14:textId="2F8CA272" w:rsidR="00AE61BD" w:rsidRPr="000D3004" w:rsidRDefault="00643D0E" w:rsidP="00B0533F">
      <w:pPr>
        <w:tabs>
          <w:tab w:val="left" w:pos="1134"/>
        </w:tabs>
        <w:spacing w:after="0" w:line="240" w:lineRule="auto"/>
        <w:ind w:firstLine="720"/>
        <w:contextualSpacing/>
        <w:jc w:val="both"/>
        <w:rPr>
          <w:szCs w:val="24"/>
          <w:lang w:eastAsia="lt-LT"/>
        </w:rPr>
      </w:pPr>
      <w:r w:rsidRPr="000D3004">
        <w:rPr>
          <w:szCs w:val="24"/>
          <w:lang w:eastAsia="lt-LT"/>
        </w:rPr>
        <w:t>1.</w:t>
      </w:r>
      <w:r w:rsidR="008A6F94" w:rsidRPr="000D3004">
        <w:rPr>
          <w:szCs w:val="24"/>
          <w:lang w:eastAsia="lt-LT"/>
        </w:rPr>
        <w:t>19</w:t>
      </w:r>
      <w:r w:rsidR="00AE61BD" w:rsidRPr="000D3004">
        <w:rPr>
          <w:szCs w:val="24"/>
          <w:lang w:eastAsia="lt-LT"/>
        </w:rPr>
        <w:t xml:space="preserve">. </w:t>
      </w:r>
      <w:r w:rsidR="00B12CA2" w:rsidRPr="000D3004">
        <w:rPr>
          <w:szCs w:val="24"/>
          <w:lang w:eastAsia="lt-LT"/>
        </w:rPr>
        <w:t>P</w:t>
      </w:r>
      <w:r w:rsidR="00AE61BD" w:rsidRPr="000D3004">
        <w:rPr>
          <w:szCs w:val="24"/>
          <w:lang w:eastAsia="lt-LT"/>
        </w:rPr>
        <w:t xml:space="preserve">akeisti priedo 15 </w:t>
      </w:r>
      <w:r w:rsidR="00641F6D" w:rsidRPr="000D3004">
        <w:rPr>
          <w:szCs w:val="24"/>
          <w:lang w:eastAsia="lt-LT"/>
        </w:rPr>
        <w:t xml:space="preserve">punktą ir jį </w:t>
      </w:r>
      <w:r w:rsidR="00AE61BD" w:rsidRPr="000D3004">
        <w:rPr>
          <w:szCs w:val="24"/>
          <w:lang w:eastAsia="lt-LT"/>
        </w:rPr>
        <w:t>išdėstyti taip:</w:t>
      </w:r>
    </w:p>
    <w:tbl>
      <w:tblPr>
        <w:tblW w:w="9129" w:type="dxa"/>
        <w:tblCellMar>
          <w:top w:w="57" w:type="dxa"/>
          <w:left w:w="85" w:type="dxa"/>
          <w:bottom w:w="57" w:type="dxa"/>
          <w:right w:w="85" w:type="dxa"/>
        </w:tblCellMar>
        <w:tblLook w:val="0000" w:firstRow="0" w:lastRow="0" w:firstColumn="0" w:lastColumn="0" w:noHBand="0" w:noVBand="0"/>
      </w:tblPr>
      <w:tblGrid>
        <w:gridCol w:w="1050"/>
        <w:gridCol w:w="3260"/>
        <w:gridCol w:w="3260"/>
        <w:gridCol w:w="1559"/>
      </w:tblGrid>
      <w:tr w:rsidR="00CA299F" w:rsidRPr="000D3004" w14:paraId="78C0BF5E" w14:textId="77777777" w:rsidTr="00647E88">
        <w:trPr>
          <w:cantSplit/>
          <w:trHeight w:val="20"/>
        </w:trPr>
        <w:tc>
          <w:tcPr>
            <w:tcW w:w="1050" w:type="dxa"/>
            <w:tcBorders>
              <w:top w:val="single" w:sz="4" w:space="0" w:color="000000"/>
              <w:left w:val="single" w:sz="4" w:space="0" w:color="000000"/>
              <w:bottom w:val="single" w:sz="4" w:space="0" w:color="000000"/>
            </w:tcBorders>
            <w:tcMar>
              <w:top w:w="28" w:type="dxa"/>
              <w:left w:w="57" w:type="dxa"/>
              <w:bottom w:w="28" w:type="dxa"/>
              <w:right w:w="57" w:type="dxa"/>
            </w:tcMar>
          </w:tcPr>
          <w:p w14:paraId="15F395CD" w14:textId="64B67D3C" w:rsidR="00CA299F" w:rsidRPr="000D3004" w:rsidRDefault="00CA299F" w:rsidP="00B0533F">
            <w:pPr>
              <w:spacing w:after="0" w:line="240" w:lineRule="auto"/>
              <w:rPr>
                <w:bCs/>
                <w:szCs w:val="24"/>
                <w:lang w:eastAsia="lt-LT"/>
              </w:rPr>
            </w:pPr>
            <w:r w:rsidRPr="000D3004">
              <w:rPr>
                <w:bCs/>
                <w:szCs w:val="24"/>
                <w:lang w:eastAsia="lt-LT"/>
              </w:rPr>
              <w:t>„15.</w:t>
            </w:r>
          </w:p>
        </w:tc>
        <w:tc>
          <w:tcPr>
            <w:tcW w:w="8079" w:type="dxa"/>
            <w:gridSpan w:val="3"/>
            <w:tcBorders>
              <w:top w:val="single" w:sz="4" w:space="0" w:color="000000"/>
              <w:left w:val="single" w:sz="4" w:space="0" w:color="000000"/>
              <w:bottom w:val="single" w:sz="4" w:space="0" w:color="000000"/>
              <w:right w:val="single" w:sz="4" w:space="0" w:color="000000"/>
            </w:tcBorders>
          </w:tcPr>
          <w:p w14:paraId="6DDAAA36" w14:textId="6FF40210" w:rsidR="00CA299F" w:rsidRPr="000D3004" w:rsidRDefault="00CA299F" w:rsidP="00CA299F">
            <w:pPr>
              <w:spacing w:after="0" w:line="240" w:lineRule="auto"/>
              <w:rPr>
                <w:szCs w:val="24"/>
                <w:lang w:eastAsia="lt-LT"/>
              </w:rPr>
            </w:pPr>
            <w:r w:rsidRPr="000D3004">
              <w:rPr>
                <w:bCs/>
                <w:szCs w:val="24"/>
                <w:lang w:eastAsia="lt-LT"/>
              </w:rPr>
              <w:t>Tikslas</w:t>
            </w:r>
            <w:r w:rsidR="00B12CA2" w:rsidRPr="000D3004">
              <w:rPr>
                <w:bCs/>
                <w:sz w:val="22"/>
                <w:szCs w:val="22"/>
                <w:lang w:eastAsia="lt-LT"/>
              </w:rPr>
              <w:t xml:space="preserve"> – </w:t>
            </w:r>
            <w:r w:rsidRPr="000D3004">
              <w:rPr>
                <w:bCs/>
                <w:szCs w:val="24"/>
                <w:lang w:eastAsia="lt-LT"/>
              </w:rPr>
              <w:t>įvertinti Baltijos jūros priekrantės ir tarpinių vandens telkinių ekologinę, cheminę ir radiologinę būklę, vandens lygio pokyčius, išskirtinės ekonominės zonos ir teritorinės jūros aplinkos būklę ir antropogeninės taršos poveikį (</w:t>
            </w:r>
            <w:r w:rsidR="00B12CA2" w:rsidRPr="000D3004">
              <w:rPr>
                <w:bCs/>
                <w:szCs w:val="24"/>
                <w:lang w:eastAsia="lt-LT"/>
              </w:rPr>
              <w:t xml:space="preserve">Programos </w:t>
            </w:r>
            <w:r w:rsidRPr="000D3004">
              <w:rPr>
                <w:bCs/>
                <w:szCs w:val="24"/>
                <w:lang w:eastAsia="lt-LT"/>
              </w:rPr>
              <w:t>19.2</w:t>
            </w:r>
            <w:r w:rsidR="00B12CA2" w:rsidRPr="000D3004">
              <w:rPr>
                <w:bCs/>
                <w:szCs w:val="24"/>
                <w:lang w:eastAsia="lt-LT"/>
              </w:rPr>
              <w:t xml:space="preserve"> p.</w:t>
            </w:r>
            <w:r w:rsidRPr="000D3004">
              <w:rPr>
                <w:bCs/>
                <w:szCs w:val="24"/>
                <w:lang w:eastAsia="lt-LT"/>
              </w:rPr>
              <w:t>)</w:t>
            </w:r>
          </w:p>
        </w:tc>
      </w:tr>
      <w:tr w:rsidR="00AE61BD" w:rsidRPr="000D3004" w14:paraId="3A724FEB" w14:textId="77777777" w:rsidTr="00D363EF">
        <w:trPr>
          <w:cantSplit/>
          <w:trHeight w:val="20"/>
        </w:trPr>
        <w:tc>
          <w:tcPr>
            <w:tcW w:w="1050" w:type="dxa"/>
            <w:tcBorders>
              <w:top w:val="single" w:sz="4" w:space="0" w:color="000000"/>
              <w:left w:val="single" w:sz="4" w:space="0" w:color="000000"/>
              <w:bottom w:val="single" w:sz="4" w:space="0" w:color="000000"/>
            </w:tcBorders>
            <w:tcMar>
              <w:top w:w="28" w:type="dxa"/>
              <w:left w:w="57" w:type="dxa"/>
              <w:bottom w:w="28" w:type="dxa"/>
              <w:right w:w="57" w:type="dxa"/>
            </w:tcMar>
          </w:tcPr>
          <w:p w14:paraId="1D8BD019" w14:textId="02DC9E6D" w:rsidR="00AE61BD" w:rsidRPr="000D3004" w:rsidRDefault="00AE61BD" w:rsidP="00B0533F">
            <w:pPr>
              <w:spacing w:after="0" w:line="240" w:lineRule="auto"/>
              <w:rPr>
                <w:bCs/>
                <w:szCs w:val="24"/>
                <w:lang w:eastAsia="lt-LT"/>
              </w:rPr>
            </w:pPr>
            <w:r w:rsidRPr="000D3004">
              <w:rPr>
                <w:bCs/>
                <w:szCs w:val="24"/>
                <w:lang w:eastAsia="lt-LT"/>
              </w:rPr>
              <w:t>15.1.</w:t>
            </w:r>
          </w:p>
        </w:tc>
        <w:tc>
          <w:tcPr>
            <w:tcW w:w="3260" w:type="dxa"/>
            <w:tcBorders>
              <w:top w:val="single" w:sz="4" w:space="0" w:color="000000"/>
              <w:left w:val="single" w:sz="4" w:space="0" w:color="000000"/>
              <w:bottom w:val="single" w:sz="4" w:space="0" w:color="000000"/>
            </w:tcBorders>
          </w:tcPr>
          <w:p w14:paraId="17BB1418" w14:textId="77777777" w:rsidR="00AE61BD" w:rsidRPr="000D3004" w:rsidRDefault="00AE61BD" w:rsidP="00B0533F">
            <w:pPr>
              <w:spacing w:after="0" w:line="240" w:lineRule="auto"/>
              <w:jc w:val="both"/>
              <w:rPr>
                <w:szCs w:val="24"/>
                <w:lang w:eastAsia="lt-LT"/>
              </w:rPr>
            </w:pPr>
            <w:r w:rsidRPr="000D3004">
              <w:rPr>
                <w:szCs w:val="24"/>
                <w:lang w:eastAsia="lt-LT"/>
              </w:rPr>
              <w:t>surenkami stebėsenos duomenys, leidžiantys patikimai įvertinti Baltijos jūros priekrantės ir Kuršių marių ekologinę, cheminę ir radiologinę būklę, vandens lygio pokyčius, išskirtinės ekonominės zonos ir teritorinės jūros aplinkos būklę ir antropogeninės taršos poveikį</w:t>
            </w:r>
          </w:p>
        </w:tc>
        <w:tc>
          <w:tcPr>
            <w:tcW w:w="3260" w:type="dxa"/>
            <w:tcBorders>
              <w:top w:val="single" w:sz="4" w:space="0" w:color="000000"/>
              <w:left w:val="single" w:sz="4" w:space="0" w:color="000000"/>
              <w:bottom w:val="single" w:sz="4" w:space="0" w:color="000000"/>
            </w:tcBorders>
            <w:tcMar>
              <w:top w:w="28" w:type="dxa"/>
              <w:left w:w="57" w:type="dxa"/>
              <w:bottom w:w="28" w:type="dxa"/>
              <w:right w:w="57" w:type="dxa"/>
            </w:tcMar>
          </w:tcPr>
          <w:p w14:paraId="7EFE9B5B" w14:textId="77777777" w:rsidR="00AE61BD" w:rsidRPr="000D3004" w:rsidRDefault="00AE61BD" w:rsidP="00B0533F">
            <w:pPr>
              <w:spacing w:after="0" w:line="240" w:lineRule="auto"/>
              <w:jc w:val="both"/>
              <w:rPr>
                <w:szCs w:val="24"/>
                <w:lang w:eastAsia="lt-LT"/>
              </w:rPr>
            </w:pPr>
            <w:r w:rsidRPr="000D3004">
              <w:rPr>
                <w:szCs w:val="24"/>
                <w:lang w:eastAsia="lt-LT"/>
              </w:rPr>
              <w:t>ne mažiau kaip 85 proc.</w:t>
            </w:r>
          </w:p>
        </w:tc>
        <w:tc>
          <w:tcPr>
            <w:tcW w:w="155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61A32A91" w14:textId="7F002209" w:rsidR="00AE61BD" w:rsidRPr="000D3004" w:rsidRDefault="00AE61BD" w:rsidP="00B0533F">
            <w:pPr>
              <w:spacing w:after="0" w:line="240" w:lineRule="auto"/>
              <w:rPr>
                <w:szCs w:val="24"/>
                <w:lang w:eastAsia="lt-LT"/>
              </w:rPr>
            </w:pPr>
            <w:r w:rsidRPr="000D3004">
              <w:rPr>
                <w:szCs w:val="24"/>
                <w:lang w:eastAsia="lt-LT"/>
              </w:rPr>
              <w:t xml:space="preserve">Aplinkos </w:t>
            </w:r>
          </w:p>
          <w:p w14:paraId="089AEC92" w14:textId="7C506C0C" w:rsidR="00AE61BD" w:rsidRPr="000D3004" w:rsidRDefault="00F1571F" w:rsidP="00F1571F">
            <w:pPr>
              <w:spacing w:after="0" w:line="240" w:lineRule="auto"/>
              <w:rPr>
                <w:szCs w:val="24"/>
                <w:shd w:val="clear" w:color="auto" w:fill="FFFF00"/>
                <w:lang w:eastAsia="lt-LT"/>
              </w:rPr>
            </w:pPr>
            <w:r w:rsidRPr="000D3004">
              <w:rPr>
                <w:szCs w:val="24"/>
                <w:lang w:eastAsia="lt-LT"/>
              </w:rPr>
              <w:t>ministerija</w:t>
            </w:r>
            <w:r w:rsidR="00FE4ABD" w:rsidRPr="000D3004">
              <w:rPr>
                <w:b/>
                <w:szCs w:val="24"/>
                <w:lang w:eastAsia="lt-LT"/>
              </w:rPr>
              <w:t>,</w:t>
            </w:r>
            <w:r w:rsidRPr="000D3004">
              <w:rPr>
                <w:b/>
                <w:szCs w:val="24"/>
                <w:lang w:eastAsia="lt-LT"/>
              </w:rPr>
              <w:t xml:space="preserve"> </w:t>
            </w:r>
            <w:r w:rsidR="00AE61BD" w:rsidRPr="000D3004">
              <w:rPr>
                <w:b/>
                <w:szCs w:val="24"/>
                <w:lang w:eastAsia="lt-LT"/>
              </w:rPr>
              <w:t>Sveikatos apsaugos</w:t>
            </w:r>
            <w:r w:rsidR="005E3E20" w:rsidRPr="000D3004">
              <w:rPr>
                <w:b/>
                <w:szCs w:val="24"/>
                <w:lang w:eastAsia="lt-LT"/>
              </w:rPr>
              <w:t xml:space="preserve"> ministerija</w:t>
            </w:r>
            <w:r w:rsidR="00CF0056" w:rsidRPr="000D3004">
              <w:rPr>
                <w:szCs w:val="24"/>
                <w:lang w:eastAsia="lt-LT"/>
              </w:rPr>
              <w:t>“</w:t>
            </w:r>
            <w:r w:rsidR="00B12CA2" w:rsidRPr="000D3004">
              <w:rPr>
                <w:szCs w:val="24"/>
                <w:lang w:eastAsia="lt-LT"/>
              </w:rPr>
              <w:t>.</w:t>
            </w:r>
          </w:p>
        </w:tc>
      </w:tr>
    </w:tbl>
    <w:p w14:paraId="21262149" w14:textId="4140CBCD" w:rsidR="00AE61BD" w:rsidRPr="000D3004" w:rsidRDefault="00643D0E" w:rsidP="00B0533F">
      <w:pPr>
        <w:tabs>
          <w:tab w:val="left" w:pos="1134"/>
        </w:tabs>
        <w:spacing w:after="0" w:line="240" w:lineRule="auto"/>
        <w:ind w:firstLine="720"/>
        <w:contextualSpacing/>
        <w:jc w:val="both"/>
        <w:rPr>
          <w:szCs w:val="24"/>
          <w:lang w:eastAsia="lt-LT"/>
        </w:rPr>
      </w:pPr>
      <w:r w:rsidRPr="000D3004">
        <w:rPr>
          <w:szCs w:val="24"/>
          <w:lang w:eastAsia="lt-LT"/>
        </w:rPr>
        <w:t>1.</w:t>
      </w:r>
      <w:r w:rsidR="008A6F94" w:rsidRPr="000D3004">
        <w:rPr>
          <w:szCs w:val="24"/>
          <w:lang w:eastAsia="lt-LT"/>
        </w:rPr>
        <w:t>20</w:t>
      </w:r>
      <w:r w:rsidR="00AE61BD" w:rsidRPr="000D3004">
        <w:rPr>
          <w:szCs w:val="24"/>
          <w:lang w:eastAsia="lt-LT"/>
        </w:rPr>
        <w:t xml:space="preserve">. </w:t>
      </w:r>
      <w:r w:rsidR="00402057" w:rsidRPr="000D3004">
        <w:rPr>
          <w:szCs w:val="24"/>
          <w:lang w:eastAsia="lt-LT"/>
        </w:rPr>
        <w:t>P</w:t>
      </w:r>
      <w:r w:rsidR="00AE61BD" w:rsidRPr="000D3004">
        <w:rPr>
          <w:szCs w:val="24"/>
          <w:lang w:eastAsia="lt-LT"/>
        </w:rPr>
        <w:t xml:space="preserve">akeisti priedo 16.1.12 </w:t>
      </w:r>
      <w:r w:rsidR="00D23A7E" w:rsidRPr="000D3004">
        <w:rPr>
          <w:szCs w:val="24"/>
          <w:lang w:eastAsia="lt-LT"/>
        </w:rPr>
        <w:t>papunktį</w:t>
      </w:r>
      <w:r w:rsidR="00AE61BD" w:rsidRPr="000D3004">
        <w:rPr>
          <w:szCs w:val="24"/>
          <w:lang w:eastAsia="lt-LT"/>
        </w:rPr>
        <w:t xml:space="preserve"> ir j</w:t>
      </w:r>
      <w:r w:rsidR="00D23A7E" w:rsidRPr="000D3004">
        <w:rPr>
          <w:szCs w:val="24"/>
          <w:lang w:eastAsia="lt-LT"/>
        </w:rPr>
        <w:t>į</w:t>
      </w:r>
      <w:r w:rsidR="00AE61BD" w:rsidRPr="000D3004">
        <w:rPr>
          <w:szCs w:val="24"/>
          <w:lang w:eastAsia="lt-LT"/>
        </w:rPr>
        <w:t xml:space="preserve"> išdėstyti taip:</w:t>
      </w:r>
    </w:p>
    <w:tbl>
      <w:tblPr>
        <w:tblW w:w="5000" w:type="pct"/>
        <w:tblLayout w:type="fixed"/>
        <w:tblCellMar>
          <w:top w:w="57" w:type="dxa"/>
          <w:left w:w="85" w:type="dxa"/>
          <w:bottom w:w="57" w:type="dxa"/>
          <w:right w:w="85" w:type="dxa"/>
        </w:tblCellMar>
        <w:tblLook w:val="0000" w:firstRow="0" w:lastRow="0" w:firstColumn="0" w:lastColumn="0" w:noHBand="0" w:noVBand="0"/>
      </w:tblPr>
      <w:tblGrid>
        <w:gridCol w:w="1050"/>
        <w:gridCol w:w="3261"/>
        <w:gridCol w:w="3259"/>
        <w:gridCol w:w="1615"/>
      </w:tblGrid>
      <w:tr w:rsidR="00AE61BD" w:rsidRPr="000D3004" w14:paraId="42E4A1B2" w14:textId="77777777" w:rsidTr="00D363EF">
        <w:trPr>
          <w:cantSplit/>
          <w:trHeight w:val="20"/>
        </w:trPr>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D81DFF" w14:textId="464C15BF" w:rsidR="00AE61BD" w:rsidRPr="000D3004" w:rsidRDefault="00CF0056" w:rsidP="00B0533F">
            <w:pPr>
              <w:spacing w:after="0" w:line="240" w:lineRule="auto"/>
              <w:rPr>
                <w:szCs w:val="24"/>
                <w:lang w:eastAsia="lt-LT"/>
              </w:rPr>
            </w:pPr>
            <w:r w:rsidRPr="000D3004">
              <w:rPr>
                <w:szCs w:val="24"/>
                <w:lang w:eastAsia="lt-LT"/>
              </w:rPr>
              <w:lastRenderedPageBreak/>
              <w:t>„</w:t>
            </w:r>
            <w:r w:rsidR="00AE61BD" w:rsidRPr="000D3004">
              <w:rPr>
                <w:szCs w:val="24"/>
                <w:lang w:eastAsia="lt-LT"/>
              </w:rPr>
              <w:t>16.1.12.</w:t>
            </w:r>
          </w:p>
        </w:tc>
        <w:tc>
          <w:tcPr>
            <w:tcW w:w="1775" w:type="pct"/>
            <w:tcBorders>
              <w:top w:val="single" w:sz="4" w:space="0" w:color="auto"/>
              <w:left w:val="single" w:sz="4" w:space="0" w:color="auto"/>
              <w:bottom w:val="single" w:sz="4" w:space="0" w:color="auto"/>
            </w:tcBorders>
          </w:tcPr>
          <w:p w14:paraId="4E038A31" w14:textId="77777777" w:rsidR="00AE61BD" w:rsidRPr="000D3004" w:rsidRDefault="00AE61BD" w:rsidP="00B0533F">
            <w:pPr>
              <w:spacing w:after="0" w:line="240" w:lineRule="auto"/>
              <w:jc w:val="both"/>
              <w:rPr>
                <w:bCs/>
                <w:szCs w:val="24"/>
                <w:lang w:eastAsia="lt-LT"/>
              </w:rPr>
            </w:pPr>
            <w:r w:rsidRPr="000D3004">
              <w:rPr>
                <w:szCs w:val="24"/>
                <w:lang w:eastAsia="lt-LT"/>
              </w:rPr>
              <w:t>nustatyta radionuklidų aktyvumo koncentracija vandenyje</w:t>
            </w:r>
            <w:r w:rsidRPr="000D3004">
              <w:rPr>
                <w:bCs/>
                <w:szCs w:val="24"/>
                <w:lang w:eastAsia="lt-LT"/>
              </w:rPr>
              <w:t xml:space="preserve"> ir dugno nuosėdose</w:t>
            </w:r>
          </w:p>
        </w:tc>
        <w:tc>
          <w:tcPr>
            <w:tcW w:w="1774" w:type="pct"/>
            <w:tcBorders>
              <w:top w:val="single" w:sz="4" w:space="0" w:color="000000"/>
              <w:left w:val="single" w:sz="4" w:space="0" w:color="000000"/>
              <w:bottom w:val="single" w:sz="4" w:space="0" w:color="000000"/>
            </w:tcBorders>
            <w:tcMar>
              <w:top w:w="28" w:type="dxa"/>
              <w:left w:w="57" w:type="dxa"/>
              <w:bottom w:w="28" w:type="dxa"/>
              <w:right w:w="57" w:type="dxa"/>
            </w:tcMar>
          </w:tcPr>
          <w:p w14:paraId="78D9495F" w14:textId="1BAB2F40" w:rsidR="00AE61BD" w:rsidRPr="000D3004" w:rsidRDefault="00AE61BD" w:rsidP="00B0533F">
            <w:pPr>
              <w:spacing w:after="0" w:line="240" w:lineRule="auto"/>
              <w:jc w:val="both"/>
              <w:rPr>
                <w:szCs w:val="24"/>
                <w:lang w:eastAsia="lt-LT"/>
              </w:rPr>
            </w:pPr>
            <w:r w:rsidRPr="000D3004">
              <w:rPr>
                <w:szCs w:val="24"/>
                <w:lang w:eastAsia="lt-LT"/>
              </w:rPr>
              <w:t>ne mažiau kaip 1 vietoje, 1 kartą per metus</w:t>
            </w:r>
            <w:r w:rsidR="00DD2832" w:rsidRPr="000D3004">
              <w:rPr>
                <w:b/>
                <w:szCs w:val="24"/>
                <w:lang w:eastAsia="lt-LT"/>
              </w:rPr>
              <w:t>,</w:t>
            </w:r>
            <w:r w:rsidRPr="000D3004">
              <w:rPr>
                <w:szCs w:val="24"/>
                <w:lang w:eastAsia="lt-LT"/>
              </w:rPr>
              <w:t xml:space="preserve"> kasmet</w:t>
            </w:r>
          </w:p>
        </w:tc>
        <w:tc>
          <w:tcPr>
            <w:tcW w:w="879"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1039CA50" w14:textId="1E0B09E1" w:rsidR="00AE61BD" w:rsidRPr="000D3004" w:rsidRDefault="00AE61BD" w:rsidP="00B0533F">
            <w:pPr>
              <w:spacing w:after="0" w:line="240" w:lineRule="auto"/>
              <w:contextualSpacing/>
              <w:rPr>
                <w:strike/>
                <w:szCs w:val="24"/>
                <w:lang w:eastAsia="en-GB"/>
              </w:rPr>
            </w:pPr>
            <w:r w:rsidRPr="000D3004">
              <w:rPr>
                <w:strike/>
                <w:szCs w:val="24"/>
                <w:lang w:eastAsia="en-GB"/>
              </w:rPr>
              <w:t xml:space="preserve">Aplinkos </w:t>
            </w:r>
          </w:p>
          <w:p w14:paraId="42E0BDF8" w14:textId="52C6D848" w:rsidR="00AE61BD" w:rsidRPr="000D3004" w:rsidRDefault="00AE61BD" w:rsidP="00B0533F">
            <w:pPr>
              <w:spacing w:after="0" w:line="240" w:lineRule="auto"/>
              <w:rPr>
                <w:szCs w:val="24"/>
                <w:lang w:eastAsia="lt-LT"/>
              </w:rPr>
            </w:pPr>
            <w:r w:rsidRPr="000D3004">
              <w:rPr>
                <w:b/>
                <w:bCs/>
                <w:szCs w:val="24"/>
                <w:lang w:eastAsia="en-GB"/>
              </w:rPr>
              <w:t xml:space="preserve">Sveikatos apsaugos </w:t>
            </w:r>
            <w:r w:rsidRPr="000D3004">
              <w:rPr>
                <w:bCs/>
                <w:szCs w:val="24"/>
                <w:lang w:eastAsia="en-GB"/>
              </w:rPr>
              <w:t>ministerija</w:t>
            </w:r>
            <w:r w:rsidR="00402057" w:rsidRPr="000D3004">
              <w:rPr>
                <w:szCs w:val="24"/>
                <w:lang w:eastAsia="lt-LT"/>
              </w:rPr>
              <w:t>“.</w:t>
            </w:r>
          </w:p>
        </w:tc>
      </w:tr>
    </w:tbl>
    <w:p w14:paraId="3BC1B6D2" w14:textId="6DD74FE3" w:rsidR="00AE61BD" w:rsidRPr="000D3004" w:rsidRDefault="00643D0E" w:rsidP="00B0533F">
      <w:pPr>
        <w:tabs>
          <w:tab w:val="left" w:pos="1134"/>
        </w:tabs>
        <w:spacing w:after="0" w:line="240" w:lineRule="auto"/>
        <w:ind w:firstLine="720"/>
        <w:contextualSpacing/>
        <w:jc w:val="both"/>
        <w:rPr>
          <w:szCs w:val="24"/>
          <w:lang w:eastAsia="lt-LT"/>
        </w:rPr>
      </w:pPr>
      <w:r w:rsidRPr="000D3004">
        <w:rPr>
          <w:szCs w:val="24"/>
          <w:lang w:eastAsia="lt-LT"/>
        </w:rPr>
        <w:t>1.</w:t>
      </w:r>
      <w:r w:rsidR="008A6F94" w:rsidRPr="000D3004">
        <w:rPr>
          <w:szCs w:val="24"/>
          <w:lang w:eastAsia="lt-LT"/>
        </w:rPr>
        <w:t>21</w:t>
      </w:r>
      <w:r w:rsidR="00AE61BD" w:rsidRPr="000D3004">
        <w:rPr>
          <w:szCs w:val="24"/>
          <w:lang w:eastAsia="lt-LT"/>
        </w:rPr>
        <w:t xml:space="preserve">. </w:t>
      </w:r>
      <w:r w:rsidR="00CA2F69" w:rsidRPr="000D3004">
        <w:rPr>
          <w:szCs w:val="24"/>
          <w:lang w:eastAsia="lt-LT"/>
        </w:rPr>
        <w:t>P</w:t>
      </w:r>
      <w:r w:rsidR="00AE61BD" w:rsidRPr="000D3004">
        <w:rPr>
          <w:szCs w:val="24"/>
          <w:lang w:eastAsia="lt-LT"/>
        </w:rPr>
        <w:t>akeisti priedo 1</w:t>
      </w:r>
      <w:r w:rsidR="00515770" w:rsidRPr="000D3004">
        <w:rPr>
          <w:szCs w:val="24"/>
          <w:lang w:eastAsia="lt-LT"/>
        </w:rPr>
        <w:t>6</w:t>
      </w:r>
      <w:r w:rsidR="00AE61BD" w:rsidRPr="000D3004">
        <w:rPr>
          <w:szCs w:val="24"/>
          <w:lang w:eastAsia="lt-LT"/>
        </w:rPr>
        <w:t>.</w:t>
      </w:r>
      <w:r w:rsidR="00515770" w:rsidRPr="000D3004">
        <w:rPr>
          <w:szCs w:val="24"/>
          <w:lang w:eastAsia="lt-LT"/>
        </w:rPr>
        <w:t>2.20</w:t>
      </w:r>
      <w:r w:rsidR="00AE61BD" w:rsidRPr="000D3004">
        <w:rPr>
          <w:szCs w:val="24"/>
          <w:lang w:eastAsia="lt-LT"/>
        </w:rPr>
        <w:t xml:space="preserve"> </w:t>
      </w:r>
      <w:r w:rsidR="00641F6D" w:rsidRPr="000D3004">
        <w:rPr>
          <w:szCs w:val="24"/>
          <w:lang w:eastAsia="lt-LT"/>
        </w:rPr>
        <w:t xml:space="preserve">papunktį </w:t>
      </w:r>
      <w:r w:rsidR="00AE61BD" w:rsidRPr="000D3004">
        <w:rPr>
          <w:szCs w:val="24"/>
          <w:lang w:eastAsia="lt-LT"/>
        </w:rPr>
        <w:t>ir j</w:t>
      </w:r>
      <w:r w:rsidR="00E67D03" w:rsidRPr="000D3004">
        <w:rPr>
          <w:szCs w:val="24"/>
          <w:lang w:eastAsia="lt-LT"/>
        </w:rPr>
        <w:t>į</w:t>
      </w:r>
      <w:r w:rsidR="00AE61BD" w:rsidRPr="000D3004">
        <w:rPr>
          <w:szCs w:val="24"/>
          <w:lang w:eastAsia="lt-LT"/>
        </w:rPr>
        <w:t xml:space="preserve"> išdėstyti taip:</w:t>
      </w:r>
    </w:p>
    <w:tbl>
      <w:tblPr>
        <w:tblW w:w="0" w:type="auto"/>
        <w:tblCellMar>
          <w:top w:w="57" w:type="dxa"/>
          <w:left w:w="85" w:type="dxa"/>
          <w:bottom w:w="57" w:type="dxa"/>
          <w:right w:w="85" w:type="dxa"/>
        </w:tblCellMar>
        <w:tblLook w:val="0000" w:firstRow="0" w:lastRow="0" w:firstColumn="0" w:lastColumn="0" w:noHBand="0" w:noVBand="0"/>
      </w:tblPr>
      <w:tblGrid>
        <w:gridCol w:w="1001"/>
        <w:gridCol w:w="3309"/>
        <w:gridCol w:w="3260"/>
        <w:gridCol w:w="1615"/>
      </w:tblGrid>
      <w:tr w:rsidR="00BE4B4B" w:rsidRPr="000D3004" w14:paraId="2C5CA718" w14:textId="77777777" w:rsidTr="00D363EF">
        <w:trPr>
          <w:cantSplit/>
          <w:trHeight w:val="20"/>
        </w:trPr>
        <w:tc>
          <w:tcPr>
            <w:tcW w:w="100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A386E62" w14:textId="5ED66294" w:rsidR="00515770" w:rsidRPr="000D3004" w:rsidRDefault="00CF0056" w:rsidP="00B0533F">
            <w:pPr>
              <w:spacing w:after="0" w:line="240" w:lineRule="auto"/>
              <w:rPr>
                <w:szCs w:val="24"/>
                <w:lang w:eastAsia="lt-LT"/>
              </w:rPr>
            </w:pPr>
            <w:r w:rsidRPr="000D3004">
              <w:rPr>
                <w:szCs w:val="24"/>
                <w:lang w:eastAsia="lt-LT"/>
              </w:rPr>
              <w:t>„</w:t>
            </w:r>
            <w:r w:rsidR="00515770" w:rsidRPr="000D3004">
              <w:rPr>
                <w:szCs w:val="24"/>
                <w:lang w:eastAsia="lt-LT"/>
              </w:rPr>
              <w:t>16.2.20.</w:t>
            </w:r>
          </w:p>
        </w:tc>
        <w:tc>
          <w:tcPr>
            <w:tcW w:w="3309" w:type="dxa"/>
            <w:tcBorders>
              <w:top w:val="single" w:sz="4" w:space="0" w:color="auto"/>
              <w:left w:val="single" w:sz="4" w:space="0" w:color="auto"/>
              <w:bottom w:val="single" w:sz="4" w:space="0" w:color="auto"/>
            </w:tcBorders>
          </w:tcPr>
          <w:p w14:paraId="01EF5BB4" w14:textId="402931D8" w:rsidR="00515770" w:rsidRPr="000D3004" w:rsidRDefault="00515770" w:rsidP="00B0533F">
            <w:pPr>
              <w:spacing w:after="0" w:line="240" w:lineRule="auto"/>
              <w:jc w:val="both"/>
              <w:rPr>
                <w:szCs w:val="24"/>
                <w:lang w:eastAsia="lt-LT"/>
              </w:rPr>
            </w:pPr>
            <w:r w:rsidRPr="000D3004">
              <w:rPr>
                <w:strike/>
                <w:szCs w:val="24"/>
                <w:lang w:eastAsia="lt-LT"/>
              </w:rPr>
              <w:t>nustatyti radionuklidai</w:t>
            </w:r>
            <w:r w:rsidRPr="000D3004">
              <w:rPr>
                <w:szCs w:val="24"/>
                <w:lang w:eastAsia="lt-LT"/>
              </w:rPr>
              <w:t xml:space="preserve"> </w:t>
            </w:r>
            <w:r w:rsidR="00BE4B4B" w:rsidRPr="000D3004">
              <w:rPr>
                <w:b/>
                <w:szCs w:val="24"/>
                <w:lang w:eastAsia="lt-LT"/>
              </w:rPr>
              <w:t>nustatyta radionuklidų aktyvumo koncentracija</w:t>
            </w:r>
            <w:r w:rsidR="00BE4B4B" w:rsidRPr="000D3004">
              <w:rPr>
                <w:szCs w:val="24"/>
                <w:lang w:eastAsia="lt-LT"/>
              </w:rPr>
              <w:t xml:space="preserve"> </w:t>
            </w:r>
            <w:r w:rsidRPr="000D3004">
              <w:rPr>
                <w:szCs w:val="24"/>
                <w:lang w:eastAsia="lt-LT"/>
              </w:rPr>
              <w:t>biotoje</w:t>
            </w:r>
          </w:p>
        </w:tc>
        <w:tc>
          <w:tcPr>
            <w:tcW w:w="3260" w:type="dxa"/>
            <w:tcBorders>
              <w:top w:val="single" w:sz="4" w:space="0" w:color="000000"/>
              <w:left w:val="single" w:sz="4" w:space="0" w:color="000000"/>
              <w:bottom w:val="single" w:sz="4" w:space="0" w:color="000000"/>
            </w:tcBorders>
            <w:tcMar>
              <w:top w:w="28" w:type="dxa"/>
              <w:left w:w="57" w:type="dxa"/>
              <w:bottom w:w="28" w:type="dxa"/>
              <w:right w:w="57" w:type="dxa"/>
            </w:tcMar>
          </w:tcPr>
          <w:p w14:paraId="569DC169" w14:textId="77777777" w:rsidR="00515770" w:rsidRPr="000D3004" w:rsidRDefault="00515770" w:rsidP="00B0533F">
            <w:pPr>
              <w:spacing w:after="0" w:line="240" w:lineRule="auto"/>
              <w:jc w:val="both"/>
              <w:rPr>
                <w:szCs w:val="24"/>
                <w:lang w:eastAsia="lt-LT"/>
              </w:rPr>
            </w:pPr>
            <w:r w:rsidRPr="000D3004">
              <w:rPr>
                <w:szCs w:val="24"/>
                <w:lang w:eastAsia="lt-LT"/>
              </w:rPr>
              <w:t>ne mažiau kaip 1 vietoje, 1 kartą per metus</w:t>
            </w:r>
          </w:p>
        </w:tc>
        <w:tc>
          <w:tcPr>
            <w:tcW w:w="161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620CC47D" w14:textId="5858B66B" w:rsidR="00BE4B4B" w:rsidRPr="000D3004" w:rsidRDefault="00BE4B4B" w:rsidP="00B0533F">
            <w:pPr>
              <w:spacing w:after="0" w:line="240" w:lineRule="auto"/>
              <w:contextualSpacing/>
              <w:rPr>
                <w:strike/>
                <w:szCs w:val="24"/>
                <w:lang w:eastAsia="en-GB"/>
              </w:rPr>
            </w:pPr>
            <w:r w:rsidRPr="000D3004">
              <w:rPr>
                <w:strike/>
                <w:szCs w:val="24"/>
                <w:lang w:eastAsia="en-GB"/>
              </w:rPr>
              <w:t xml:space="preserve">Aplinkos </w:t>
            </w:r>
          </w:p>
          <w:p w14:paraId="7D11BBC0" w14:textId="5E5B1B88" w:rsidR="00515770" w:rsidRPr="000D3004" w:rsidRDefault="00BE4B4B" w:rsidP="00B0533F">
            <w:pPr>
              <w:spacing w:after="0" w:line="240" w:lineRule="auto"/>
              <w:jc w:val="both"/>
              <w:rPr>
                <w:szCs w:val="24"/>
                <w:lang w:eastAsia="lt-LT"/>
              </w:rPr>
            </w:pPr>
            <w:r w:rsidRPr="000D3004">
              <w:rPr>
                <w:b/>
                <w:bCs/>
                <w:szCs w:val="24"/>
                <w:lang w:eastAsia="en-GB"/>
              </w:rPr>
              <w:t xml:space="preserve">Sveikatos apsaugos </w:t>
            </w:r>
            <w:r w:rsidRPr="000D3004">
              <w:rPr>
                <w:bCs/>
                <w:szCs w:val="24"/>
                <w:lang w:eastAsia="en-GB"/>
              </w:rPr>
              <w:t>ministerija</w:t>
            </w:r>
            <w:r w:rsidR="00CA2F69" w:rsidRPr="000D3004">
              <w:rPr>
                <w:szCs w:val="24"/>
                <w:lang w:eastAsia="lt-LT"/>
              </w:rPr>
              <w:t>“.</w:t>
            </w:r>
          </w:p>
        </w:tc>
      </w:tr>
    </w:tbl>
    <w:p w14:paraId="7C9A78CB" w14:textId="78209E30" w:rsidR="00BE4B4B" w:rsidRPr="000D3004" w:rsidRDefault="00643D0E" w:rsidP="00B0533F">
      <w:pPr>
        <w:tabs>
          <w:tab w:val="left" w:pos="1134"/>
        </w:tabs>
        <w:spacing w:after="0" w:line="240" w:lineRule="auto"/>
        <w:ind w:firstLine="720"/>
        <w:contextualSpacing/>
        <w:jc w:val="both"/>
        <w:rPr>
          <w:szCs w:val="24"/>
          <w:lang w:eastAsia="lt-LT"/>
        </w:rPr>
      </w:pPr>
      <w:r w:rsidRPr="000D3004">
        <w:rPr>
          <w:szCs w:val="24"/>
          <w:lang w:eastAsia="lt-LT"/>
        </w:rPr>
        <w:t>1.</w:t>
      </w:r>
      <w:r w:rsidR="008A6F94" w:rsidRPr="000D3004">
        <w:rPr>
          <w:szCs w:val="24"/>
          <w:lang w:eastAsia="lt-LT"/>
        </w:rPr>
        <w:t>22</w:t>
      </w:r>
      <w:r w:rsidR="00BE4B4B" w:rsidRPr="000D3004">
        <w:rPr>
          <w:szCs w:val="24"/>
          <w:lang w:eastAsia="lt-LT"/>
        </w:rPr>
        <w:t xml:space="preserve">. </w:t>
      </w:r>
      <w:r w:rsidR="00024D74" w:rsidRPr="000D3004">
        <w:rPr>
          <w:szCs w:val="24"/>
          <w:lang w:eastAsia="lt-LT"/>
        </w:rPr>
        <w:t>P</w:t>
      </w:r>
      <w:r w:rsidR="00BE4B4B" w:rsidRPr="000D3004">
        <w:rPr>
          <w:szCs w:val="24"/>
          <w:lang w:eastAsia="lt-LT"/>
        </w:rPr>
        <w:t xml:space="preserve">akeisti priedo 16.2.21 </w:t>
      </w:r>
      <w:r w:rsidR="00641F6D" w:rsidRPr="000D3004">
        <w:rPr>
          <w:szCs w:val="24"/>
          <w:lang w:eastAsia="lt-LT"/>
        </w:rPr>
        <w:t>papunktį</w:t>
      </w:r>
      <w:r w:rsidR="00BE4B4B" w:rsidRPr="000D3004">
        <w:rPr>
          <w:szCs w:val="24"/>
          <w:lang w:eastAsia="lt-LT"/>
        </w:rPr>
        <w:t xml:space="preserve"> ir j</w:t>
      </w:r>
      <w:r w:rsidR="00E67D03" w:rsidRPr="000D3004">
        <w:rPr>
          <w:szCs w:val="24"/>
          <w:lang w:eastAsia="lt-LT"/>
        </w:rPr>
        <w:t>į</w:t>
      </w:r>
      <w:r w:rsidR="00BE4B4B" w:rsidRPr="000D3004">
        <w:rPr>
          <w:szCs w:val="24"/>
          <w:lang w:eastAsia="lt-LT"/>
        </w:rPr>
        <w:t xml:space="preserve"> išdėstyti taip:</w:t>
      </w:r>
    </w:p>
    <w:tbl>
      <w:tblPr>
        <w:tblW w:w="5000" w:type="pct"/>
        <w:tblCellMar>
          <w:top w:w="57" w:type="dxa"/>
          <w:left w:w="85" w:type="dxa"/>
          <w:bottom w:w="57" w:type="dxa"/>
          <w:right w:w="85" w:type="dxa"/>
        </w:tblCellMar>
        <w:tblLook w:val="0000" w:firstRow="0" w:lastRow="0" w:firstColumn="0" w:lastColumn="0" w:noHBand="0" w:noVBand="0"/>
      </w:tblPr>
      <w:tblGrid>
        <w:gridCol w:w="1001"/>
        <w:gridCol w:w="3308"/>
        <w:gridCol w:w="3261"/>
        <w:gridCol w:w="1615"/>
      </w:tblGrid>
      <w:tr w:rsidR="00BE4B4B" w:rsidRPr="000D3004" w14:paraId="7BD59322" w14:textId="77777777" w:rsidTr="00D363EF">
        <w:trPr>
          <w:cantSplit/>
          <w:trHeight w:val="20"/>
        </w:trPr>
        <w:tc>
          <w:tcPr>
            <w:tcW w:w="54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D217C5" w14:textId="4372B388" w:rsidR="00BE4B4B" w:rsidRPr="000D3004" w:rsidRDefault="00CF0056" w:rsidP="00B0533F">
            <w:pPr>
              <w:spacing w:after="0" w:line="240" w:lineRule="auto"/>
              <w:rPr>
                <w:szCs w:val="24"/>
                <w:lang w:eastAsia="lt-LT"/>
              </w:rPr>
            </w:pPr>
            <w:r w:rsidRPr="000D3004">
              <w:rPr>
                <w:szCs w:val="24"/>
                <w:lang w:eastAsia="lt-LT"/>
              </w:rPr>
              <w:t>„</w:t>
            </w:r>
            <w:r w:rsidR="00BE4B4B" w:rsidRPr="000D3004">
              <w:rPr>
                <w:szCs w:val="24"/>
                <w:lang w:eastAsia="lt-LT"/>
              </w:rPr>
              <w:t>16.2.21.</w:t>
            </w:r>
          </w:p>
        </w:tc>
        <w:tc>
          <w:tcPr>
            <w:tcW w:w="1801" w:type="pct"/>
            <w:tcBorders>
              <w:top w:val="single" w:sz="4" w:space="0" w:color="auto"/>
              <w:left w:val="single" w:sz="4" w:space="0" w:color="auto"/>
              <w:bottom w:val="single" w:sz="4" w:space="0" w:color="auto"/>
            </w:tcBorders>
          </w:tcPr>
          <w:p w14:paraId="2EE6E3B1" w14:textId="52E0BC6E" w:rsidR="00BE4B4B" w:rsidRPr="000D3004" w:rsidRDefault="00BE4B4B" w:rsidP="00B0533F">
            <w:pPr>
              <w:spacing w:after="0" w:line="240" w:lineRule="auto"/>
              <w:jc w:val="both"/>
              <w:rPr>
                <w:bCs/>
                <w:szCs w:val="24"/>
                <w:lang w:eastAsia="lt-LT"/>
              </w:rPr>
            </w:pPr>
            <w:r w:rsidRPr="000D3004">
              <w:rPr>
                <w:strike/>
                <w:szCs w:val="24"/>
                <w:lang w:eastAsia="lt-LT"/>
              </w:rPr>
              <w:t>nustatyti radionuklidai</w:t>
            </w:r>
            <w:r w:rsidRPr="000D3004">
              <w:rPr>
                <w:szCs w:val="24"/>
                <w:lang w:eastAsia="lt-LT"/>
              </w:rPr>
              <w:t xml:space="preserve"> </w:t>
            </w:r>
            <w:r w:rsidRPr="000D3004">
              <w:rPr>
                <w:b/>
                <w:szCs w:val="24"/>
                <w:lang w:eastAsia="lt-LT"/>
              </w:rPr>
              <w:t>nustatyta radionuklidų aktyvumo koncentracija</w:t>
            </w:r>
            <w:r w:rsidRPr="000D3004">
              <w:rPr>
                <w:bCs/>
                <w:szCs w:val="24"/>
                <w:lang w:eastAsia="lt-LT"/>
              </w:rPr>
              <w:t xml:space="preserve"> vandenyje ir dugno nuosėdose</w:t>
            </w:r>
          </w:p>
        </w:tc>
        <w:tc>
          <w:tcPr>
            <w:tcW w:w="1775" w:type="pct"/>
            <w:tcBorders>
              <w:top w:val="single" w:sz="4" w:space="0" w:color="000000"/>
              <w:left w:val="single" w:sz="4" w:space="0" w:color="000000"/>
              <w:bottom w:val="single" w:sz="4" w:space="0" w:color="000000"/>
            </w:tcBorders>
            <w:tcMar>
              <w:top w:w="28" w:type="dxa"/>
              <w:left w:w="57" w:type="dxa"/>
              <w:bottom w:w="28" w:type="dxa"/>
              <w:right w:w="57" w:type="dxa"/>
            </w:tcMar>
          </w:tcPr>
          <w:p w14:paraId="6AB9D258" w14:textId="026086AC" w:rsidR="00BE4B4B" w:rsidRPr="000D3004" w:rsidRDefault="00BE4B4B" w:rsidP="00B0533F">
            <w:pPr>
              <w:spacing w:after="0" w:line="240" w:lineRule="auto"/>
              <w:jc w:val="both"/>
              <w:rPr>
                <w:szCs w:val="24"/>
                <w:lang w:eastAsia="lt-LT"/>
              </w:rPr>
            </w:pPr>
            <w:r w:rsidRPr="000D3004">
              <w:rPr>
                <w:szCs w:val="24"/>
                <w:lang w:eastAsia="lt-LT"/>
              </w:rPr>
              <w:t xml:space="preserve">ne mažiau kaip 2 </w:t>
            </w:r>
            <w:r w:rsidRPr="000D3004">
              <w:rPr>
                <w:strike/>
                <w:szCs w:val="24"/>
                <w:lang w:eastAsia="lt-LT"/>
              </w:rPr>
              <w:t>vietoje</w:t>
            </w:r>
            <w:r w:rsidR="00482166" w:rsidRPr="000D3004">
              <w:rPr>
                <w:szCs w:val="24"/>
                <w:lang w:eastAsia="lt-LT"/>
              </w:rPr>
              <w:t xml:space="preserve"> </w:t>
            </w:r>
            <w:r w:rsidR="00482166" w:rsidRPr="000D3004">
              <w:rPr>
                <w:b/>
                <w:szCs w:val="24"/>
                <w:lang w:eastAsia="lt-LT"/>
              </w:rPr>
              <w:t>vietose</w:t>
            </w:r>
            <w:r w:rsidRPr="000D3004">
              <w:rPr>
                <w:szCs w:val="24"/>
                <w:lang w:eastAsia="lt-LT"/>
              </w:rPr>
              <w:t>, 3–4 kartus per metus</w:t>
            </w:r>
          </w:p>
        </w:tc>
        <w:tc>
          <w:tcPr>
            <w:tcW w:w="879"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33A09613" w14:textId="7CD6D600" w:rsidR="00482166" w:rsidRPr="000D3004" w:rsidRDefault="00482166" w:rsidP="00B0533F">
            <w:pPr>
              <w:spacing w:after="0" w:line="240" w:lineRule="auto"/>
              <w:contextualSpacing/>
              <w:rPr>
                <w:strike/>
                <w:szCs w:val="24"/>
                <w:lang w:eastAsia="en-GB"/>
              </w:rPr>
            </w:pPr>
            <w:r w:rsidRPr="000D3004">
              <w:rPr>
                <w:strike/>
                <w:szCs w:val="24"/>
                <w:lang w:eastAsia="en-GB"/>
              </w:rPr>
              <w:t xml:space="preserve">Aplinkos </w:t>
            </w:r>
          </w:p>
          <w:p w14:paraId="75C75A06" w14:textId="58DCBCD1" w:rsidR="00BE4B4B" w:rsidRPr="000D3004" w:rsidRDefault="00482166" w:rsidP="00B0533F">
            <w:pPr>
              <w:spacing w:after="0" w:line="240" w:lineRule="auto"/>
              <w:jc w:val="both"/>
              <w:rPr>
                <w:szCs w:val="24"/>
                <w:lang w:eastAsia="lt-LT"/>
              </w:rPr>
            </w:pPr>
            <w:r w:rsidRPr="000D3004">
              <w:rPr>
                <w:b/>
                <w:bCs/>
                <w:szCs w:val="24"/>
                <w:lang w:eastAsia="en-GB"/>
              </w:rPr>
              <w:t xml:space="preserve">Sveikatos apsaugos </w:t>
            </w:r>
            <w:r w:rsidRPr="000D3004">
              <w:rPr>
                <w:bCs/>
                <w:szCs w:val="24"/>
                <w:lang w:eastAsia="en-GB"/>
              </w:rPr>
              <w:t>ministerija</w:t>
            </w:r>
            <w:r w:rsidR="00024D74" w:rsidRPr="000D3004">
              <w:rPr>
                <w:szCs w:val="24"/>
                <w:lang w:eastAsia="lt-LT"/>
              </w:rPr>
              <w:t>“.</w:t>
            </w:r>
          </w:p>
        </w:tc>
      </w:tr>
    </w:tbl>
    <w:p w14:paraId="2E897C4B" w14:textId="166198D7" w:rsidR="00BE4B4B" w:rsidRPr="000D3004" w:rsidRDefault="00024D74" w:rsidP="00B0533F">
      <w:pPr>
        <w:tabs>
          <w:tab w:val="left" w:pos="1134"/>
        </w:tabs>
        <w:spacing w:after="0" w:line="240" w:lineRule="auto"/>
        <w:ind w:firstLine="720"/>
        <w:contextualSpacing/>
        <w:jc w:val="both"/>
        <w:rPr>
          <w:szCs w:val="24"/>
          <w:lang w:eastAsia="lt-LT"/>
        </w:rPr>
      </w:pPr>
      <w:r w:rsidRPr="000D3004">
        <w:rPr>
          <w:szCs w:val="24"/>
          <w:lang w:eastAsia="lt-LT"/>
        </w:rPr>
        <w:t>1.</w:t>
      </w:r>
      <w:r w:rsidR="008A6F94" w:rsidRPr="000D3004">
        <w:rPr>
          <w:szCs w:val="24"/>
          <w:lang w:eastAsia="lt-LT"/>
        </w:rPr>
        <w:t>23</w:t>
      </w:r>
      <w:r w:rsidR="00BE4B4B" w:rsidRPr="000D3004">
        <w:rPr>
          <w:szCs w:val="24"/>
          <w:lang w:eastAsia="lt-LT"/>
        </w:rPr>
        <w:t xml:space="preserve">. </w:t>
      </w:r>
      <w:r w:rsidRPr="000D3004">
        <w:rPr>
          <w:szCs w:val="24"/>
          <w:lang w:eastAsia="lt-LT"/>
        </w:rPr>
        <w:t>P</w:t>
      </w:r>
      <w:r w:rsidR="00BE4B4B" w:rsidRPr="000D3004">
        <w:rPr>
          <w:szCs w:val="24"/>
          <w:lang w:eastAsia="lt-LT"/>
        </w:rPr>
        <w:t>akeisti priedo 16.</w:t>
      </w:r>
      <w:r w:rsidR="00482166" w:rsidRPr="000D3004">
        <w:rPr>
          <w:szCs w:val="24"/>
          <w:lang w:eastAsia="lt-LT"/>
        </w:rPr>
        <w:t>3</w:t>
      </w:r>
      <w:r w:rsidR="00BE4B4B" w:rsidRPr="000D3004">
        <w:rPr>
          <w:szCs w:val="24"/>
          <w:lang w:eastAsia="lt-LT"/>
        </w:rPr>
        <w:t>.2</w:t>
      </w:r>
      <w:r w:rsidR="00482166" w:rsidRPr="000D3004">
        <w:rPr>
          <w:szCs w:val="24"/>
          <w:lang w:eastAsia="lt-LT"/>
        </w:rPr>
        <w:t>2</w:t>
      </w:r>
      <w:r w:rsidR="00BE4B4B" w:rsidRPr="000D3004">
        <w:rPr>
          <w:szCs w:val="24"/>
          <w:lang w:eastAsia="lt-LT"/>
        </w:rPr>
        <w:t xml:space="preserve"> </w:t>
      </w:r>
      <w:r w:rsidR="00F9357F" w:rsidRPr="000D3004">
        <w:rPr>
          <w:szCs w:val="24"/>
          <w:lang w:eastAsia="lt-LT"/>
        </w:rPr>
        <w:t xml:space="preserve">papunktį </w:t>
      </w:r>
      <w:r w:rsidR="00BE4B4B" w:rsidRPr="000D3004">
        <w:rPr>
          <w:szCs w:val="24"/>
          <w:lang w:eastAsia="lt-LT"/>
        </w:rPr>
        <w:t>ir j</w:t>
      </w:r>
      <w:r w:rsidR="00E67D03" w:rsidRPr="000D3004">
        <w:rPr>
          <w:szCs w:val="24"/>
          <w:lang w:eastAsia="lt-LT"/>
        </w:rPr>
        <w:t>į</w:t>
      </w:r>
      <w:r w:rsidR="00BE4B4B" w:rsidRPr="000D3004">
        <w:rPr>
          <w:szCs w:val="24"/>
          <w:lang w:eastAsia="lt-LT"/>
        </w:rPr>
        <w:t xml:space="preserve"> išdėstyti taip:</w:t>
      </w:r>
    </w:p>
    <w:tbl>
      <w:tblPr>
        <w:tblW w:w="5000" w:type="pct"/>
        <w:tblCellMar>
          <w:top w:w="57" w:type="dxa"/>
          <w:left w:w="85" w:type="dxa"/>
          <w:bottom w:w="57" w:type="dxa"/>
          <w:right w:w="85" w:type="dxa"/>
        </w:tblCellMar>
        <w:tblLook w:val="0000" w:firstRow="0" w:lastRow="0" w:firstColumn="0" w:lastColumn="0" w:noHBand="0" w:noVBand="0"/>
      </w:tblPr>
      <w:tblGrid>
        <w:gridCol w:w="1001"/>
        <w:gridCol w:w="3308"/>
        <w:gridCol w:w="3261"/>
        <w:gridCol w:w="1615"/>
      </w:tblGrid>
      <w:tr w:rsidR="00482166" w:rsidRPr="000D3004" w14:paraId="06F53A9D" w14:textId="77777777" w:rsidTr="00D363EF">
        <w:trPr>
          <w:cantSplit/>
          <w:trHeight w:val="20"/>
        </w:trPr>
        <w:tc>
          <w:tcPr>
            <w:tcW w:w="54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93F3FED" w14:textId="36780CA9" w:rsidR="00482166" w:rsidRPr="000D3004" w:rsidRDefault="00CF0056" w:rsidP="00B0533F">
            <w:pPr>
              <w:spacing w:after="0" w:line="240" w:lineRule="auto"/>
              <w:rPr>
                <w:szCs w:val="24"/>
                <w:lang w:eastAsia="lt-LT"/>
              </w:rPr>
            </w:pPr>
            <w:r w:rsidRPr="000D3004">
              <w:rPr>
                <w:szCs w:val="24"/>
                <w:lang w:eastAsia="lt-LT"/>
              </w:rPr>
              <w:t>„</w:t>
            </w:r>
            <w:r w:rsidR="00482166" w:rsidRPr="000D3004">
              <w:rPr>
                <w:szCs w:val="24"/>
                <w:lang w:eastAsia="lt-LT"/>
              </w:rPr>
              <w:t>16.3.22.</w:t>
            </w:r>
          </w:p>
        </w:tc>
        <w:tc>
          <w:tcPr>
            <w:tcW w:w="1801" w:type="pct"/>
            <w:tcBorders>
              <w:top w:val="single" w:sz="4" w:space="0" w:color="auto"/>
              <w:left w:val="single" w:sz="4" w:space="0" w:color="auto"/>
              <w:bottom w:val="single" w:sz="4" w:space="0" w:color="auto"/>
            </w:tcBorders>
          </w:tcPr>
          <w:p w14:paraId="4A843ED7" w14:textId="28740E6E" w:rsidR="00482166" w:rsidRPr="000D3004" w:rsidRDefault="00482166" w:rsidP="00B0533F">
            <w:pPr>
              <w:spacing w:after="0" w:line="240" w:lineRule="auto"/>
              <w:jc w:val="both"/>
              <w:rPr>
                <w:szCs w:val="24"/>
                <w:lang w:eastAsia="lt-LT"/>
              </w:rPr>
            </w:pPr>
            <w:r w:rsidRPr="000D3004">
              <w:rPr>
                <w:strike/>
                <w:szCs w:val="24"/>
                <w:lang w:eastAsia="lt-LT"/>
              </w:rPr>
              <w:t>nustatyti radionuklidai</w:t>
            </w:r>
            <w:r w:rsidRPr="000D3004">
              <w:rPr>
                <w:szCs w:val="24"/>
                <w:lang w:eastAsia="lt-LT"/>
              </w:rPr>
              <w:t xml:space="preserve"> </w:t>
            </w:r>
            <w:r w:rsidRPr="000D3004">
              <w:rPr>
                <w:b/>
                <w:szCs w:val="24"/>
                <w:lang w:eastAsia="lt-LT"/>
              </w:rPr>
              <w:t>nustatyta radionuklidų aktyvumo koncentracija</w:t>
            </w:r>
            <w:r w:rsidRPr="000D3004">
              <w:rPr>
                <w:bCs/>
                <w:szCs w:val="24"/>
                <w:lang w:eastAsia="lt-LT"/>
              </w:rPr>
              <w:t xml:space="preserve"> vandenyje</w:t>
            </w:r>
            <w:r w:rsidRPr="000D3004">
              <w:rPr>
                <w:szCs w:val="24"/>
                <w:lang w:eastAsia="lt-LT"/>
              </w:rPr>
              <w:t xml:space="preserve"> ir dugno nuosėdose</w:t>
            </w:r>
          </w:p>
        </w:tc>
        <w:tc>
          <w:tcPr>
            <w:tcW w:w="1775" w:type="pct"/>
            <w:tcBorders>
              <w:top w:val="single" w:sz="4" w:space="0" w:color="000000"/>
              <w:left w:val="single" w:sz="4" w:space="0" w:color="000000"/>
              <w:bottom w:val="single" w:sz="4" w:space="0" w:color="000000"/>
            </w:tcBorders>
            <w:tcMar>
              <w:top w:w="28" w:type="dxa"/>
              <w:left w:w="57" w:type="dxa"/>
              <w:bottom w:w="28" w:type="dxa"/>
              <w:right w:w="57" w:type="dxa"/>
            </w:tcMar>
          </w:tcPr>
          <w:p w14:paraId="4E6B8C7B" w14:textId="77777777" w:rsidR="00482166" w:rsidRPr="000D3004" w:rsidRDefault="00482166" w:rsidP="00B0533F">
            <w:pPr>
              <w:snapToGrid w:val="0"/>
              <w:spacing w:after="0" w:line="240" w:lineRule="auto"/>
              <w:jc w:val="both"/>
              <w:rPr>
                <w:szCs w:val="24"/>
                <w:lang w:eastAsia="lt-LT"/>
              </w:rPr>
            </w:pPr>
            <w:r w:rsidRPr="000D3004">
              <w:rPr>
                <w:szCs w:val="24"/>
                <w:lang w:eastAsia="lt-LT"/>
              </w:rPr>
              <w:t>ne mažiau kaip 1 vietoje, 3–4 kartus per metus</w:t>
            </w:r>
          </w:p>
        </w:tc>
        <w:tc>
          <w:tcPr>
            <w:tcW w:w="879"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1584B32F" w14:textId="7C895CD3" w:rsidR="00EB5E69" w:rsidRPr="000D3004" w:rsidRDefault="00EB5E69" w:rsidP="00B0533F">
            <w:pPr>
              <w:spacing w:after="0" w:line="240" w:lineRule="auto"/>
              <w:contextualSpacing/>
              <w:rPr>
                <w:strike/>
                <w:szCs w:val="24"/>
                <w:lang w:eastAsia="en-GB"/>
              </w:rPr>
            </w:pPr>
            <w:r w:rsidRPr="000D3004">
              <w:rPr>
                <w:strike/>
                <w:szCs w:val="24"/>
                <w:lang w:eastAsia="en-GB"/>
              </w:rPr>
              <w:t xml:space="preserve">Aplinkos </w:t>
            </w:r>
          </w:p>
          <w:p w14:paraId="0EF92460" w14:textId="3CBAF4D4" w:rsidR="00482166" w:rsidRPr="000D3004" w:rsidRDefault="00EB5E69" w:rsidP="00B0533F">
            <w:pPr>
              <w:spacing w:after="0" w:line="240" w:lineRule="auto"/>
              <w:jc w:val="both"/>
              <w:rPr>
                <w:szCs w:val="24"/>
                <w:lang w:eastAsia="lt-LT"/>
              </w:rPr>
            </w:pPr>
            <w:r w:rsidRPr="000D3004">
              <w:rPr>
                <w:b/>
                <w:bCs/>
                <w:szCs w:val="24"/>
                <w:lang w:eastAsia="en-GB"/>
              </w:rPr>
              <w:t xml:space="preserve">Sveikatos apsaugos </w:t>
            </w:r>
            <w:r w:rsidRPr="000D3004">
              <w:rPr>
                <w:bCs/>
                <w:szCs w:val="24"/>
                <w:lang w:eastAsia="en-GB"/>
              </w:rPr>
              <w:t>ministerija</w:t>
            </w:r>
            <w:r w:rsidR="00024D74" w:rsidRPr="000D3004">
              <w:rPr>
                <w:szCs w:val="24"/>
                <w:lang w:eastAsia="lt-LT"/>
              </w:rPr>
              <w:t>“.</w:t>
            </w:r>
          </w:p>
        </w:tc>
      </w:tr>
    </w:tbl>
    <w:p w14:paraId="6467FF51" w14:textId="39313E42" w:rsidR="00482166" w:rsidRPr="000D3004" w:rsidRDefault="00643D0E" w:rsidP="00B0533F">
      <w:pPr>
        <w:tabs>
          <w:tab w:val="left" w:pos="1134"/>
        </w:tabs>
        <w:spacing w:after="0" w:line="240" w:lineRule="auto"/>
        <w:ind w:firstLine="720"/>
        <w:contextualSpacing/>
        <w:jc w:val="both"/>
        <w:rPr>
          <w:szCs w:val="24"/>
          <w:lang w:eastAsia="lt-LT"/>
        </w:rPr>
      </w:pPr>
      <w:r w:rsidRPr="000D3004">
        <w:rPr>
          <w:szCs w:val="24"/>
          <w:lang w:eastAsia="lt-LT"/>
        </w:rPr>
        <w:t>1.</w:t>
      </w:r>
      <w:r w:rsidR="008A6F94" w:rsidRPr="000D3004">
        <w:rPr>
          <w:szCs w:val="24"/>
          <w:lang w:eastAsia="lt-LT"/>
        </w:rPr>
        <w:t>24</w:t>
      </w:r>
      <w:r w:rsidR="00482166" w:rsidRPr="000D3004">
        <w:rPr>
          <w:szCs w:val="24"/>
          <w:lang w:eastAsia="lt-LT"/>
        </w:rPr>
        <w:t xml:space="preserve">. </w:t>
      </w:r>
      <w:r w:rsidR="00E82E47" w:rsidRPr="000D3004">
        <w:rPr>
          <w:szCs w:val="24"/>
          <w:lang w:eastAsia="lt-LT"/>
        </w:rPr>
        <w:t>P</w:t>
      </w:r>
      <w:r w:rsidR="00482166" w:rsidRPr="000D3004">
        <w:rPr>
          <w:szCs w:val="24"/>
          <w:lang w:eastAsia="lt-LT"/>
        </w:rPr>
        <w:t xml:space="preserve">akeisti priedo </w:t>
      </w:r>
      <w:r w:rsidR="005A4376" w:rsidRPr="000D3004">
        <w:rPr>
          <w:szCs w:val="24"/>
          <w:lang w:eastAsia="lt-LT"/>
        </w:rPr>
        <w:t xml:space="preserve">17 </w:t>
      </w:r>
      <w:r w:rsidR="00F9357F" w:rsidRPr="000D3004">
        <w:rPr>
          <w:szCs w:val="24"/>
          <w:lang w:eastAsia="lt-LT"/>
        </w:rPr>
        <w:t>punkt</w:t>
      </w:r>
      <w:r w:rsidR="005A4376" w:rsidRPr="000D3004">
        <w:rPr>
          <w:szCs w:val="24"/>
          <w:lang w:eastAsia="lt-LT"/>
        </w:rPr>
        <w:t>ą</w:t>
      </w:r>
      <w:r w:rsidR="00F9357F" w:rsidRPr="000D3004">
        <w:rPr>
          <w:szCs w:val="24"/>
          <w:lang w:eastAsia="lt-LT"/>
        </w:rPr>
        <w:t xml:space="preserve"> </w:t>
      </w:r>
      <w:r w:rsidR="005A4376" w:rsidRPr="000D3004">
        <w:rPr>
          <w:szCs w:val="24"/>
          <w:lang w:eastAsia="lt-LT"/>
        </w:rPr>
        <w:t>ir jį</w:t>
      </w:r>
      <w:r w:rsidR="00482166" w:rsidRPr="000D3004">
        <w:rPr>
          <w:szCs w:val="24"/>
          <w:lang w:eastAsia="lt-LT"/>
        </w:rPr>
        <w:t xml:space="preserve"> išdėstyti taip:</w:t>
      </w:r>
    </w:p>
    <w:tbl>
      <w:tblPr>
        <w:tblW w:w="5000" w:type="pct"/>
        <w:tblCellMar>
          <w:top w:w="57" w:type="dxa"/>
          <w:left w:w="85" w:type="dxa"/>
          <w:bottom w:w="57" w:type="dxa"/>
          <w:right w:w="85" w:type="dxa"/>
        </w:tblCellMar>
        <w:tblLook w:val="0000" w:firstRow="0" w:lastRow="0" w:firstColumn="0" w:lastColumn="0" w:noHBand="0" w:noVBand="0"/>
      </w:tblPr>
      <w:tblGrid>
        <w:gridCol w:w="1024"/>
        <w:gridCol w:w="3236"/>
        <w:gridCol w:w="3309"/>
        <w:gridCol w:w="1644"/>
      </w:tblGrid>
      <w:tr w:rsidR="005A4376" w:rsidRPr="000D3004" w14:paraId="0FCB9F37" w14:textId="77777777" w:rsidTr="00D363EF">
        <w:trPr>
          <w:cantSplit/>
          <w:trHeight w:val="20"/>
        </w:trPr>
        <w:tc>
          <w:tcPr>
            <w:tcW w:w="556" w:type="pct"/>
            <w:tcBorders>
              <w:top w:val="single" w:sz="4" w:space="0" w:color="000000"/>
              <w:left w:val="single" w:sz="4" w:space="0" w:color="000000"/>
              <w:bottom w:val="single" w:sz="4" w:space="0" w:color="000000"/>
            </w:tcBorders>
            <w:tcMar>
              <w:top w:w="28" w:type="dxa"/>
              <w:left w:w="57" w:type="dxa"/>
              <w:bottom w:w="28" w:type="dxa"/>
              <w:right w:w="57" w:type="dxa"/>
            </w:tcMar>
          </w:tcPr>
          <w:p w14:paraId="45F80914" w14:textId="37CBECC7" w:rsidR="005A4376" w:rsidRPr="000D3004" w:rsidRDefault="003D59A3" w:rsidP="005A4376">
            <w:pPr>
              <w:spacing w:after="0" w:line="240" w:lineRule="auto"/>
              <w:rPr>
                <w:szCs w:val="24"/>
                <w:lang w:eastAsia="lt-LT"/>
              </w:rPr>
            </w:pPr>
            <w:r w:rsidRPr="000D3004">
              <w:rPr>
                <w:szCs w:val="24"/>
                <w:lang w:eastAsia="lt-LT"/>
              </w:rPr>
              <w:t>„</w:t>
            </w:r>
            <w:r w:rsidR="005A4376" w:rsidRPr="000D3004">
              <w:rPr>
                <w:szCs w:val="24"/>
                <w:lang w:eastAsia="lt-LT"/>
              </w:rPr>
              <w:t>17.</w:t>
            </w:r>
          </w:p>
        </w:tc>
        <w:tc>
          <w:tcPr>
            <w:tcW w:w="4444" w:type="pct"/>
            <w:gridSpan w:val="3"/>
            <w:tcBorders>
              <w:top w:val="single" w:sz="4" w:space="0" w:color="000000"/>
              <w:left w:val="single" w:sz="4" w:space="0" w:color="000000"/>
              <w:bottom w:val="single" w:sz="4" w:space="0" w:color="000000"/>
              <w:right w:val="single" w:sz="4" w:space="0" w:color="000000"/>
            </w:tcBorders>
          </w:tcPr>
          <w:p w14:paraId="57812093" w14:textId="2941A8A2" w:rsidR="005A4376" w:rsidRPr="000D3004" w:rsidRDefault="005A4376" w:rsidP="005A4376">
            <w:pPr>
              <w:spacing w:after="0" w:line="240" w:lineRule="auto"/>
              <w:rPr>
                <w:szCs w:val="24"/>
                <w:lang w:eastAsia="lt-LT"/>
              </w:rPr>
            </w:pPr>
            <w:r w:rsidRPr="000D3004">
              <w:rPr>
                <w:szCs w:val="24"/>
                <w:lang w:eastAsia="lt-LT"/>
              </w:rPr>
              <w:t>Tikslas</w:t>
            </w:r>
            <w:r w:rsidR="00D96C98" w:rsidRPr="000D3004">
              <w:rPr>
                <w:szCs w:val="24"/>
                <w:lang w:eastAsia="lt-LT"/>
              </w:rPr>
              <w:t xml:space="preserve"> </w:t>
            </w:r>
            <w:r w:rsidR="00D96C98" w:rsidRPr="000D3004">
              <w:rPr>
                <w:sz w:val="22"/>
                <w:szCs w:val="22"/>
                <w:lang w:eastAsia="lt-LT"/>
              </w:rPr>
              <w:t>–</w:t>
            </w:r>
            <w:r w:rsidRPr="000D3004">
              <w:rPr>
                <w:szCs w:val="24"/>
                <w:shd w:val="clear" w:color="auto" w:fill="FFFFFF"/>
                <w:lang w:eastAsia="lt-LT"/>
              </w:rPr>
              <w:t xml:space="preserve"> įvertinti ežerų ir tvenkinių ekologinę, cheminę ir radiologinę būklę, vandens lygio pokyčius (</w:t>
            </w:r>
            <w:r w:rsidR="00D96C98" w:rsidRPr="000D3004">
              <w:rPr>
                <w:szCs w:val="24"/>
                <w:shd w:val="clear" w:color="auto" w:fill="FFFFFF"/>
                <w:lang w:eastAsia="lt-LT"/>
              </w:rPr>
              <w:t xml:space="preserve">Programos </w:t>
            </w:r>
            <w:r w:rsidRPr="000D3004">
              <w:rPr>
                <w:szCs w:val="24"/>
                <w:shd w:val="clear" w:color="auto" w:fill="FFFFFF"/>
                <w:lang w:eastAsia="lt-LT"/>
              </w:rPr>
              <w:t>19.3</w:t>
            </w:r>
            <w:r w:rsidR="00D96C98" w:rsidRPr="000D3004">
              <w:rPr>
                <w:szCs w:val="24"/>
                <w:shd w:val="clear" w:color="auto" w:fill="FFFFFF"/>
                <w:lang w:eastAsia="lt-LT"/>
              </w:rPr>
              <w:t xml:space="preserve"> p.</w:t>
            </w:r>
            <w:r w:rsidRPr="000D3004">
              <w:rPr>
                <w:szCs w:val="24"/>
                <w:shd w:val="clear" w:color="auto" w:fill="FFFFFF"/>
                <w:lang w:eastAsia="lt-LT"/>
              </w:rPr>
              <w:t>)</w:t>
            </w:r>
          </w:p>
        </w:tc>
      </w:tr>
      <w:tr w:rsidR="00FE4ABD" w:rsidRPr="000D3004" w14:paraId="2598ADFB" w14:textId="77777777" w:rsidTr="00D363EF">
        <w:trPr>
          <w:cantSplit/>
          <w:trHeight w:val="20"/>
        </w:trPr>
        <w:tc>
          <w:tcPr>
            <w:tcW w:w="556" w:type="pct"/>
            <w:tcBorders>
              <w:top w:val="single" w:sz="4" w:space="0" w:color="000000"/>
              <w:left w:val="single" w:sz="4" w:space="0" w:color="000000"/>
              <w:bottom w:val="single" w:sz="4" w:space="0" w:color="000000"/>
            </w:tcBorders>
            <w:tcMar>
              <w:top w:w="28" w:type="dxa"/>
              <w:left w:w="57" w:type="dxa"/>
              <w:bottom w:w="28" w:type="dxa"/>
              <w:right w:w="57" w:type="dxa"/>
            </w:tcMar>
          </w:tcPr>
          <w:p w14:paraId="11A7C578" w14:textId="77777777" w:rsidR="00FE4ABD" w:rsidRPr="000D3004" w:rsidRDefault="00FE4ABD" w:rsidP="005A4376">
            <w:pPr>
              <w:spacing w:after="0" w:line="240" w:lineRule="auto"/>
              <w:rPr>
                <w:szCs w:val="24"/>
                <w:lang w:eastAsia="lt-LT"/>
              </w:rPr>
            </w:pPr>
            <w:r w:rsidRPr="000D3004">
              <w:rPr>
                <w:szCs w:val="24"/>
                <w:lang w:eastAsia="lt-LT"/>
              </w:rPr>
              <w:t>17.1.</w:t>
            </w:r>
          </w:p>
        </w:tc>
        <w:tc>
          <w:tcPr>
            <w:tcW w:w="1756" w:type="pct"/>
            <w:tcBorders>
              <w:top w:val="single" w:sz="4" w:space="0" w:color="000000"/>
              <w:left w:val="single" w:sz="4" w:space="0" w:color="000000"/>
              <w:bottom w:val="single" w:sz="4" w:space="0" w:color="000000"/>
            </w:tcBorders>
          </w:tcPr>
          <w:p w14:paraId="6C4F40D1" w14:textId="77777777" w:rsidR="00FE4ABD" w:rsidRPr="000D3004" w:rsidRDefault="00FE4ABD" w:rsidP="005A4376">
            <w:pPr>
              <w:spacing w:after="0" w:line="240" w:lineRule="auto"/>
              <w:jc w:val="both"/>
              <w:rPr>
                <w:szCs w:val="24"/>
                <w:lang w:eastAsia="lt-LT"/>
              </w:rPr>
            </w:pPr>
            <w:r w:rsidRPr="000D3004">
              <w:rPr>
                <w:szCs w:val="24"/>
                <w:lang w:eastAsia="lt-LT"/>
              </w:rPr>
              <w:t>surenkami ežerų ir tvenkinių stebėsenos duomenys, leidžiantys patikimai įvertinti vandens telkinių ekologinę, cheminę ir radiologinę būklę, vandens lygio pokyčius</w:t>
            </w:r>
          </w:p>
        </w:tc>
        <w:tc>
          <w:tcPr>
            <w:tcW w:w="1796" w:type="pct"/>
            <w:tcBorders>
              <w:top w:val="single" w:sz="4" w:space="0" w:color="000000"/>
              <w:left w:val="single" w:sz="4" w:space="0" w:color="000000"/>
              <w:bottom w:val="single" w:sz="4" w:space="0" w:color="000000"/>
            </w:tcBorders>
            <w:tcMar>
              <w:top w:w="28" w:type="dxa"/>
              <w:left w:w="57" w:type="dxa"/>
              <w:bottom w:w="28" w:type="dxa"/>
              <w:right w:w="57" w:type="dxa"/>
            </w:tcMar>
          </w:tcPr>
          <w:p w14:paraId="377682EB" w14:textId="77777777" w:rsidR="00FE4ABD" w:rsidRPr="000D3004" w:rsidRDefault="00FE4ABD" w:rsidP="005A4376">
            <w:pPr>
              <w:spacing w:after="0" w:line="240" w:lineRule="auto"/>
              <w:jc w:val="both"/>
              <w:rPr>
                <w:szCs w:val="24"/>
                <w:lang w:eastAsia="lt-LT"/>
              </w:rPr>
            </w:pPr>
            <w:r w:rsidRPr="000D3004">
              <w:rPr>
                <w:szCs w:val="24"/>
                <w:lang w:eastAsia="lt-LT"/>
              </w:rPr>
              <w:t>ne mažiau kaip 90 proc.</w:t>
            </w:r>
          </w:p>
        </w:tc>
        <w:tc>
          <w:tcPr>
            <w:tcW w:w="892"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7C78A959" w14:textId="77777777" w:rsidR="00FE4ABD" w:rsidRPr="000D3004" w:rsidRDefault="00FE4ABD" w:rsidP="004C3947">
            <w:pPr>
              <w:spacing w:after="0" w:line="240" w:lineRule="auto"/>
              <w:rPr>
                <w:szCs w:val="24"/>
                <w:lang w:eastAsia="lt-LT"/>
              </w:rPr>
            </w:pPr>
            <w:r w:rsidRPr="000D3004">
              <w:rPr>
                <w:szCs w:val="24"/>
                <w:lang w:eastAsia="lt-LT"/>
              </w:rPr>
              <w:t xml:space="preserve">Aplinkos </w:t>
            </w:r>
          </w:p>
          <w:p w14:paraId="588947E9" w14:textId="2D7DD296" w:rsidR="00FE4ABD" w:rsidRPr="000D3004" w:rsidRDefault="00FE4ABD" w:rsidP="00F1571F">
            <w:pPr>
              <w:spacing w:after="0" w:line="240" w:lineRule="auto"/>
              <w:rPr>
                <w:szCs w:val="24"/>
                <w:lang w:eastAsia="lt-LT"/>
              </w:rPr>
            </w:pPr>
            <w:r w:rsidRPr="000D3004">
              <w:rPr>
                <w:szCs w:val="24"/>
                <w:lang w:eastAsia="lt-LT"/>
              </w:rPr>
              <w:t>ministerija</w:t>
            </w:r>
            <w:r w:rsidRPr="000D3004">
              <w:rPr>
                <w:b/>
                <w:szCs w:val="24"/>
                <w:lang w:eastAsia="lt-LT"/>
              </w:rPr>
              <w:t>, Sveikatos apsaugos</w:t>
            </w:r>
            <w:r w:rsidR="005E3E20" w:rsidRPr="000D3004">
              <w:rPr>
                <w:b/>
                <w:szCs w:val="24"/>
                <w:lang w:eastAsia="lt-LT"/>
              </w:rPr>
              <w:t xml:space="preserve"> ministerija</w:t>
            </w:r>
            <w:r w:rsidRPr="000D3004">
              <w:rPr>
                <w:szCs w:val="24"/>
                <w:lang w:eastAsia="lt-LT"/>
              </w:rPr>
              <w:t>“.</w:t>
            </w:r>
          </w:p>
        </w:tc>
      </w:tr>
    </w:tbl>
    <w:p w14:paraId="721904B4" w14:textId="312E2EC3" w:rsidR="005A4376" w:rsidRPr="000D3004" w:rsidRDefault="00643D0E" w:rsidP="005A4376">
      <w:pPr>
        <w:tabs>
          <w:tab w:val="left" w:pos="1134"/>
        </w:tabs>
        <w:spacing w:after="0" w:line="240" w:lineRule="auto"/>
        <w:ind w:firstLine="720"/>
        <w:contextualSpacing/>
        <w:jc w:val="both"/>
        <w:rPr>
          <w:szCs w:val="24"/>
          <w:lang w:eastAsia="lt-LT"/>
        </w:rPr>
      </w:pPr>
      <w:r w:rsidRPr="000D3004">
        <w:rPr>
          <w:szCs w:val="24"/>
          <w:lang w:eastAsia="lt-LT"/>
        </w:rPr>
        <w:t>1.</w:t>
      </w:r>
      <w:r w:rsidR="008A6F94" w:rsidRPr="000D3004">
        <w:rPr>
          <w:szCs w:val="24"/>
          <w:lang w:eastAsia="lt-LT"/>
        </w:rPr>
        <w:t>25</w:t>
      </w:r>
      <w:r w:rsidR="005A4376" w:rsidRPr="000D3004">
        <w:rPr>
          <w:szCs w:val="24"/>
          <w:lang w:eastAsia="lt-LT"/>
        </w:rPr>
        <w:t xml:space="preserve">. </w:t>
      </w:r>
      <w:r w:rsidR="00D96C98" w:rsidRPr="000D3004">
        <w:rPr>
          <w:szCs w:val="24"/>
          <w:lang w:eastAsia="lt-LT"/>
        </w:rPr>
        <w:t>P</w:t>
      </w:r>
      <w:r w:rsidR="005A4376" w:rsidRPr="000D3004">
        <w:rPr>
          <w:szCs w:val="24"/>
          <w:lang w:eastAsia="lt-LT"/>
        </w:rPr>
        <w:t>akeisti priedo 18.1.13 papunktį ir j</w:t>
      </w:r>
      <w:r w:rsidR="00E67D03" w:rsidRPr="000D3004">
        <w:rPr>
          <w:szCs w:val="24"/>
          <w:lang w:eastAsia="lt-LT"/>
        </w:rPr>
        <w:t>į</w:t>
      </w:r>
      <w:r w:rsidR="005A4376" w:rsidRPr="000D3004">
        <w:rPr>
          <w:szCs w:val="24"/>
          <w:lang w:eastAsia="lt-LT"/>
        </w:rPr>
        <w:t xml:space="preserve"> išdėstyti taip:</w:t>
      </w:r>
    </w:p>
    <w:tbl>
      <w:tblPr>
        <w:tblW w:w="5000" w:type="pct"/>
        <w:tblCellMar>
          <w:top w:w="57" w:type="dxa"/>
          <w:left w:w="85" w:type="dxa"/>
          <w:bottom w:w="57" w:type="dxa"/>
          <w:right w:w="85" w:type="dxa"/>
        </w:tblCellMar>
        <w:tblLook w:val="0000" w:firstRow="0" w:lastRow="0" w:firstColumn="0" w:lastColumn="0" w:noHBand="0" w:noVBand="0"/>
      </w:tblPr>
      <w:tblGrid>
        <w:gridCol w:w="1001"/>
        <w:gridCol w:w="3308"/>
        <w:gridCol w:w="3261"/>
        <w:gridCol w:w="1615"/>
      </w:tblGrid>
      <w:tr w:rsidR="00482166" w:rsidRPr="000D3004" w14:paraId="0866B71C" w14:textId="77777777" w:rsidTr="00D363EF">
        <w:trPr>
          <w:cantSplit/>
          <w:trHeight w:val="20"/>
        </w:trPr>
        <w:tc>
          <w:tcPr>
            <w:tcW w:w="54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08284C" w14:textId="71864A85" w:rsidR="00482166" w:rsidRPr="000D3004" w:rsidRDefault="00CF0056" w:rsidP="00B0533F">
            <w:pPr>
              <w:spacing w:after="0" w:line="240" w:lineRule="auto"/>
              <w:rPr>
                <w:szCs w:val="24"/>
                <w:lang w:eastAsia="lt-LT"/>
              </w:rPr>
            </w:pPr>
            <w:r w:rsidRPr="000D3004">
              <w:rPr>
                <w:szCs w:val="24"/>
                <w:lang w:eastAsia="lt-LT"/>
              </w:rPr>
              <w:t>„</w:t>
            </w:r>
            <w:r w:rsidR="00482166" w:rsidRPr="000D3004">
              <w:rPr>
                <w:szCs w:val="24"/>
                <w:lang w:eastAsia="lt-LT"/>
              </w:rPr>
              <w:t>18.1.13.</w:t>
            </w:r>
          </w:p>
        </w:tc>
        <w:tc>
          <w:tcPr>
            <w:tcW w:w="1801" w:type="pct"/>
            <w:tcBorders>
              <w:top w:val="single" w:sz="4" w:space="0" w:color="auto"/>
              <w:left w:val="single" w:sz="4" w:space="0" w:color="auto"/>
              <w:bottom w:val="single" w:sz="4" w:space="0" w:color="auto"/>
            </w:tcBorders>
          </w:tcPr>
          <w:p w14:paraId="02FEDFD4" w14:textId="12C10AF5" w:rsidR="00482166" w:rsidRPr="000D3004" w:rsidRDefault="00482166" w:rsidP="00B0533F">
            <w:pPr>
              <w:spacing w:after="0" w:line="240" w:lineRule="auto"/>
              <w:jc w:val="both"/>
              <w:rPr>
                <w:bCs/>
                <w:szCs w:val="24"/>
                <w:lang w:eastAsia="lt-LT"/>
              </w:rPr>
            </w:pPr>
            <w:r w:rsidRPr="000D3004">
              <w:rPr>
                <w:strike/>
                <w:szCs w:val="24"/>
                <w:lang w:eastAsia="lt-LT"/>
              </w:rPr>
              <w:t xml:space="preserve">nustatyti </w:t>
            </w:r>
            <w:r w:rsidRPr="000D3004">
              <w:rPr>
                <w:bCs/>
                <w:strike/>
                <w:szCs w:val="24"/>
                <w:lang w:eastAsia="lt-LT"/>
              </w:rPr>
              <w:t>radionuklidai</w:t>
            </w:r>
            <w:r w:rsidRPr="000D3004">
              <w:rPr>
                <w:bCs/>
                <w:szCs w:val="24"/>
                <w:lang w:eastAsia="lt-LT"/>
              </w:rPr>
              <w:t xml:space="preserve"> </w:t>
            </w:r>
            <w:r w:rsidRPr="000D3004">
              <w:rPr>
                <w:b/>
                <w:bCs/>
                <w:szCs w:val="24"/>
                <w:lang w:eastAsia="lt-LT"/>
              </w:rPr>
              <w:t xml:space="preserve">nustatyta radionuklidų aktyvumo koncentracija </w:t>
            </w:r>
            <w:r w:rsidRPr="000D3004">
              <w:rPr>
                <w:bCs/>
                <w:szCs w:val="24"/>
                <w:lang w:eastAsia="lt-LT"/>
              </w:rPr>
              <w:t>vandenyje</w:t>
            </w:r>
          </w:p>
        </w:tc>
        <w:tc>
          <w:tcPr>
            <w:tcW w:w="1775" w:type="pct"/>
            <w:tcBorders>
              <w:top w:val="single" w:sz="4" w:space="0" w:color="000000"/>
              <w:left w:val="single" w:sz="4" w:space="0" w:color="000000"/>
              <w:bottom w:val="single" w:sz="4" w:space="0" w:color="000000"/>
            </w:tcBorders>
            <w:tcMar>
              <w:top w:w="28" w:type="dxa"/>
              <w:left w:w="57" w:type="dxa"/>
              <w:bottom w:w="28" w:type="dxa"/>
              <w:right w:w="57" w:type="dxa"/>
            </w:tcMar>
          </w:tcPr>
          <w:p w14:paraId="06DD7101" w14:textId="77777777" w:rsidR="00482166" w:rsidRPr="000D3004" w:rsidRDefault="00482166" w:rsidP="00B0533F">
            <w:pPr>
              <w:spacing w:after="0" w:line="240" w:lineRule="auto"/>
              <w:jc w:val="both"/>
              <w:rPr>
                <w:szCs w:val="24"/>
                <w:lang w:eastAsia="lt-LT"/>
              </w:rPr>
            </w:pPr>
            <w:r w:rsidRPr="000D3004">
              <w:rPr>
                <w:szCs w:val="24"/>
                <w:lang w:eastAsia="lt-LT"/>
              </w:rPr>
              <w:t xml:space="preserve">ne mažiau kaip 1 vandens telkinyje, 6 kartus per metus, kasmet, ne mažiau kaip 1 vandens telkinyje, 2 kartus per metus, kasmet </w:t>
            </w:r>
          </w:p>
        </w:tc>
        <w:tc>
          <w:tcPr>
            <w:tcW w:w="879"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1DA14BA3" w14:textId="6EF7E6A2" w:rsidR="00EB5E69" w:rsidRPr="000D3004" w:rsidRDefault="00EB5E69" w:rsidP="00B0533F">
            <w:pPr>
              <w:spacing w:after="0" w:line="240" w:lineRule="auto"/>
              <w:contextualSpacing/>
              <w:rPr>
                <w:strike/>
                <w:szCs w:val="24"/>
                <w:lang w:eastAsia="en-GB"/>
              </w:rPr>
            </w:pPr>
            <w:r w:rsidRPr="000D3004">
              <w:rPr>
                <w:strike/>
                <w:szCs w:val="24"/>
                <w:lang w:eastAsia="en-GB"/>
              </w:rPr>
              <w:t xml:space="preserve">Aplinkos </w:t>
            </w:r>
          </w:p>
          <w:p w14:paraId="7844F48D" w14:textId="3757D4D4" w:rsidR="00482166" w:rsidRPr="000D3004" w:rsidRDefault="00EB5E69" w:rsidP="00B0533F">
            <w:pPr>
              <w:spacing w:after="0" w:line="240" w:lineRule="auto"/>
              <w:rPr>
                <w:szCs w:val="24"/>
                <w:lang w:eastAsia="lt-LT"/>
              </w:rPr>
            </w:pPr>
            <w:r w:rsidRPr="000D3004">
              <w:rPr>
                <w:b/>
                <w:bCs/>
                <w:szCs w:val="24"/>
                <w:lang w:eastAsia="en-GB"/>
              </w:rPr>
              <w:t xml:space="preserve">Sveikatos apsaugos </w:t>
            </w:r>
            <w:r w:rsidRPr="000D3004">
              <w:rPr>
                <w:bCs/>
                <w:szCs w:val="24"/>
                <w:lang w:eastAsia="en-GB"/>
              </w:rPr>
              <w:t>ministerija</w:t>
            </w:r>
            <w:r w:rsidR="00D96C98" w:rsidRPr="000D3004">
              <w:rPr>
                <w:szCs w:val="24"/>
                <w:lang w:eastAsia="lt-LT"/>
              </w:rPr>
              <w:t>“.</w:t>
            </w:r>
          </w:p>
        </w:tc>
      </w:tr>
    </w:tbl>
    <w:p w14:paraId="39BCC4C4" w14:textId="53C4BEF0" w:rsidR="00482166" w:rsidRPr="000D3004" w:rsidRDefault="00DD2832" w:rsidP="00B0533F">
      <w:pPr>
        <w:tabs>
          <w:tab w:val="left" w:pos="1134"/>
        </w:tabs>
        <w:spacing w:after="0" w:line="240" w:lineRule="auto"/>
        <w:ind w:firstLine="720"/>
        <w:contextualSpacing/>
        <w:jc w:val="both"/>
        <w:rPr>
          <w:szCs w:val="24"/>
          <w:lang w:eastAsia="lt-LT"/>
        </w:rPr>
      </w:pPr>
      <w:r w:rsidRPr="000D3004">
        <w:rPr>
          <w:szCs w:val="24"/>
          <w:lang w:eastAsia="lt-LT"/>
        </w:rPr>
        <w:t>1</w:t>
      </w:r>
      <w:r w:rsidR="00643D0E" w:rsidRPr="000D3004">
        <w:rPr>
          <w:szCs w:val="24"/>
          <w:lang w:eastAsia="lt-LT"/>
        </w:rPr>
        <w:t>.</w:t>
      </w:r>
      <w:r w:rsidR="008A6F94" w:rsidRPr="000D3004">
        <w:rPr>
          <w:szCs w:val="24"/>
          <w:lang w:eastAsia="lt-LT"/>
        </w:rPr>
        <w:t>26</w:t>
      </w:r>
      <w:r w:rsidR="00482166" w:rsidRPr="000D3004">
        <w:rPr>
          <w:szCs w:val="24"/>
          <w:lang w:eastAsia="lt-LT"/>
        </w:rPr>
        <w:t xml:space="preserve">. </w:t>
      </w:r>
      <w:r w:rsidRPr="000D3004">
        <w:rPr>
          <w:szCs w:val="24"/>
          <w:lang w:eastAsia="lt-LT"/>
        </w:rPr>
        <w:t>P</w:t>
      </w:r>
      <w:r w:rsidR="00482166" w:rsidRPr="000D3004">
        <w:rPr>
          <w:szCs w:val="24"/>
          <w:lang w:eastAsia="lt-LT"/>
        </w:rPr>
        <w:t xml:space="preserve">akeisti priedo 18.1.14 </w:t>
      </w:r>
      <w:r w:rsidR="00F9357F" w:rsidRPr="000D3004">
        <w:rPr>
          <w:szCs w:val="24"/>
          <w:lang w:eastAsia="lt-LT"/>
        </w:rPr>
        <w:t xml:space="preserve">papunktį </w:t>
      </w:r>
      <w:r w:rsidR="00E67D03" w:rsidRPr="000D3004">
        <w:rPr>
          <w:szCs w:val="24"/>
          <w:lang w:eastAsia="lt-LT"/>
        </w:rPr>
        <w:t>ir jį</w:t>
      </w:r>
      <w:r w:rsidR="00482166" w:rsidRPr="000D3004">
        <w:rPr>
          <w:szCs w:val="24"/>
          <w:lang w:eastAsia="lt-LT"/>
        </w:rPr>
        <w:t xml:space="preserve"> išdėstyti taip:</w:t>
      </w:r>
    </w:p>
    <w:tbl>
      <w:tblPr>
        <w:tblW w:w="5000" w:type="pct"/>
        <w:tblCellMar>
          <w:top w:w="57" w:type="dxa"/>
          <w:left w:w="85" w:type="dxa"/>
          <w:bottom w:w="57" w:type="dxa"/>
          <w:right w:w="85" w:type="dxa"/>
        </w:tblCellMar>
        <w:tblLook w:val="0000" w:firstRow="0" w:lastRow="0" w:firstColumn="0" w:lastColumn="0" w:noHBand="0" w:noVBand="0"/>
      </w:tblPr>
      <w:tblGrid>
        <w:gridCol w:w="1001"/>
        <w:gridCol w:w="3308"/>
        <w:gridCol w:w="3261"/>
        <w:gridCol w:w="1615"/>
      </w:tblGrid>
      <w:tr w:rsidR="00482166" w:rsidRPr="000D3004" w14:paraId="04384A78" w14:textId="77777777" w:rsidTr="00D363EF">
        <w:trPr>
          <w:cantSplit/>
          <w:trHeight w:val="20"/>
        </w:trPr>
        <w:tc>
          <w:tcPr>
            <w:tcW w:w="54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B81F89" w14:textId="0D27240C" w:rsidR="00482166" w:rsidRPr="000D3004" w:rsidRDefault="00CF0056" w:rsidP="00B0533F">
            <w:pPr>
              <w:spacing w:after="0" w:line="240" w:lineRule="auto"/>
              <w:rPr>
                <w:szCs w:val="24"/>
                <w:lang w:eastAsia="lt-LT"/>
              </w:rPr>
            </w:pPr>
            <w:r w:rsidRPr="000D3004">
              <w:rPr>
                <w:szCs w:val="24"/>
                <w:lang w:eastAsia="lt-LT"/>
              </w:rPr>
              <w:t>„</w:t>
            </w:r>
            <w:r w:rsidR="00482166" w:rsidRPr="000D3004">
              <w:rPr>
                <w:szCs w:val="24"/>
                <w:lang w:eastAsia="lt-LT"/>
              </w:rPr>
              <w:t>18.1.14.</w:t>
            </w:r>
          </w:p>
        </w:tc>
        <w:tc>
          <w:tcPr>
            <w:tcW w:w="1801" w:type="pct"/>
            <w:tcBorders>
              <w:top w:val="single" w:sz="4" w:space="0" w:color="auto"/>
              <w:left w:val="single" w:sz="4" w:space="0" w:color="auto"/>
              <w:bottom w:val="single" w:sz="4" w:space="0" w:color="auto"/>
            </w:tcBorders>
          </w:tcPr>
          <w:p w14:paraId="499E6C0A" w14:textId="48D6223A" w:rsidR="00482166" w:rsidRPr="000D3004" w:rsidRDefault="00EB5E69" w:rsidP="00B0533F">
            <w:pPr>
              <w:spacing w:after="0" w:line="240" w:lineRule="auto"/>
              <w:jc w:val="both"/>
              <w:rPr>
                <w:bCs/>
                <w:szCs w:val="24"/>
                <w:lang w:eastAsia="lt-LT"/>
              </w:rPr>
            </w:pPr>
            <w:r w:rsidRPr="000D3004">
              <w:rPr>
                <w:strike/>
                <w:szCs w:val="24"/>
                <w:lang w:eastAsia="lt-LT"/>
              </w:rPr>
              <w:t xml:space="preserve">nustatyti </w:t>
            </w:r>
            <w:r w:rsidRPr="000D3004">
              <w:rPr>
                <w:bCs/>
                <w:strike/>
                <w:szCs w:val="24"/>
                <w:lang w:eastAsia="lt-LT"/>
              </w:rPr>
              <w:t>radionuklidai</w:t>
            </w:r>
            <w:r w:rsidRPr="000D3004">
              <w:rPr>
                <w:bCs/>
                <w:szCs w:val="24"/>
                <w:lang w:eastAsia="lt-LT"/>
              </w:rPr>
              <w:t xml:space="preserve"> </w:t>
            </w:r>
            <w:r w:rsidRPr="000D3004">
              <w:rPr>
                <w:b/>
                <w:bCs/>
                <w:szCs w:val="24"/>
                <w:lang w:eastAsia="lt-LT"/>
              </w:rPr>
              <w:t>nustatyta radionuklidų aktyvumo koncentracija</w:t>
            </w:r>
            <w:r w:rsidR="00482166" w:rsidRPr="000D3004">
              <w:rPr>
                <w:bCs/>
                <w:szCs w:val="24"/>
                <w:lang w:eastAsia="lt-LT"/>
              </w:rPr>
              <w:t xml:space="preserve"> dugno nuosėdose</w:t>
            </w:r>
          </w:p>
        </w:tc>
        <w:tc>
          <w:tcPr>
            <w:tcW w:w="1775" w:type="pct"/>
            <w:tcBorders>
              <w:top w:val="single" w:sz="4" w:space="0" w:color="000000"/>
              <w:left w:val="single" w:sz="4" w:space="0" w:color="000000"/>
              <w:bottom w:val="single" w:sz="4" w:space="0" w:color="000000"/>
            </w:tcBorders>
            <w:tcMar>
              <w:top w:w="28" w:type="dxa"/>
              <w:left w:w="57" w:type="dxa"/>
              <w:bottom w:w="28" w:type="dxa"/>
              <w:right w:w="57" w:type="dxa"/>
            </w:tcMar>
          </w:tcPr>
          <w:p w14:paraId="5DA387FC" w14:textId="77777777" w:rsidR="00482166" w:rsidRPr="000D3004" w:rsidRDefault="00482166" w:rsidP="00B0533F">
            <w:pPr>
              <w:spacing w:after="0" w:line="240" w:lineRule="auto"/>
              <w:jc w:val="both"/>
              <w:rPr>
                <w:szCs w:val="24"/>
                <w:lang w:eastAsia="lt-LT"/>
              </w:rPr>
            </w:pPr>
            <w:r w:rsidRPr="000D3004">
              <w:rPr>
                <w:szCs w:val="24"/>
                <w:lang w:eastAsia="lt-LT"/>
              </w:rPr>
              <w:t xml:space="preserve">ne mažiau kaip 1 vandens telkinyje, 2 kartus per metus, kasmet, </w:t>
            </w:r>
          </w:p>
          <w:p w14:paraId="65A4ABE8" w14:textId="77777777" w:rsidR="00482166" w:rsidRPr="000D3004" w:rsidRDefault="00482166" w:rsidP="00B0533F">
            <w:pPr>
              <w:spacing w:after="0" w:line="240" w:lineRule="auto"/>
              <w:jc w:val="both"/>
              <w:rPr>
                <w:szCs w:val="24"/>
                <w:lang w:eastAsia="lt-LT"/>
              </w:rPr>
            </w:pPr>
            <w:r w:rsidRPr="000D3004">
              <w:rPr>
                <w:szCs w:val="24"/>
                <w:lang w:eastAsia="lt-LT"/>
              </w:rPr>
              <w:t xml:space="preserve">ne mažiau kaip 1 vandens telkinyje, 1 kartą per metus, kasmet </w:t>
            </w:r>
          </w:p>
        </w:tc>
        <w:tc>
          <w:tcPr>
            <w:tcW w:w="879"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3B37A03" w14:textId="62B4F2C8" w:rsidR="00EB5E69" w:rsidRPr="000D3004" w:rsidRDefault="00EB5E69" w:rsidP="00B0533F">
            <w:pPr>
              <w:spacing w:after="0" w:line="240" w:lineRule="auto"/>
              <w:contextualSpacing/>
              <w:rPr>
                <w:strike/>
                <w:szCs w:val="24"/>
                <w:lang w:eastAsia="en-GB"/>
              </w:rPr>
            </w:pPr>
            <w:r w:rsidRPr="000D3004">
              <w:rPr>
                <w:strike/>
                <w:szCs w:val="24"/>
                <w:lang w:eastAsia="en-GB"/>
              </w:rPr>
              <w:t xml:space="preserve">Aplinkos </w:t>
            </w:r>
          </w:p>
          <w:p w14:paraId="7963C98E" w14:textId="52D2E0D6" w:rsidR="00482166" w:rsidRPr="000D3004" w:rsidRDefault="00EB5E69" w:rsidP="00B0533F">
            <w:pPr>
              <w:spacing w:after="0" w:line="240" w:lineRule="auto"/>
              <w:jc w:val="both"/>
              <w:rPr>
                <w:szCs w:val="24"/>
                <w:lang w:eastAsia="lt-LT"/>
              </w:rPr>
            </w:pPr>
            <w:r w:rsidRPr="000D3004">
              <w:rPr>
                <w:b/>
                <w:bCs/>
                <w:szCs w:val="24"/>
                <w:lang w:eastAsia="en-GB"/>
              </w:rPr>
              <w:t xml:space="preserve">Sveikatos apsaugos </w:t>
            </w:r>
            <w:r w:rsidRPr="000D3004">
              <w:rPr>
                <w:bCs/>
                <w:szCs w:val="24"/>
                <w:lang w:eastAsia="en-GB"/>
              </w:rPr>
              <w:t>ministerija</w:t>
            </w:r>
            <w:r w:rsidR="00DD2832" w:rsidRPr="000D3004">
              <w:rPr>
                <w:szCs w:val="24"/>
                <w:lang w:eastAsia="lt-LT"/>
              </w:rPr>
              <w:t>“.</w:t>
            </w:r>
          </w:p>
        </w:tc>
      </w:tr>
    </w:tbl>
    <w:p w14:paraId="1E624364" w14:textId="038ECDB5" w:rsidR="00482166" w:rsidRPr="000D3004" w:rsidRDefault="00DD2832" w:rsidP="00B0533F">
      <w:pPr>
        <w:tabs>
          <w:tab w:val="left" w:pos="1134"/>
        </w:tabs>
        <w:spacing w:after="0" w:line="240" w:lineRule="auto"/>
        <w:ind w:firstLine="720"/>
        <w:contextualSpacing/>
        <w:jc w:val="both"/>
        <w:rPr>
          <w:szCs w:val="24"/>
          <w:lang w:eastAsia="lt-LT"/>
        </w:rPr>
      </w:pPr>
      <w:r w:rsidRPr="000D3004">
        <w:rPr>
          <w:szCs w:val="24"/>
          <w:lang w:eastAsia="lt-LT"/>
        </w:rPr>
        <w:t>1.</w:t>
      </w:r>
      <w:r w:rsidR="008A6F94" w:rsidRPr="000D3004">
        <w:rPr>
          <w:szCs w:val="24"/>
          <w:lang w:eastAsia="lt-LT"/>
        </w:rPr>
        <w:t>27</w:t>
      </w:r>
      <w:r w:rsidR="00482166" w:rsidRPr="000D3004">
        <w:rPr>
          <w:szCs w:val="24"/>
          <w:lang w:eastAsia="lt-LT"/>
        </w:rPr>
        <w:t xml:space="preserve">. </w:t>
      </w:r>
      <w:r w:rsidRPr="000D3004">
        <w:rPr>
          <w:szCs w:val="24"/>
          <w:lang w:eastAsia="lt-LT"/>
        </w:rPr>
        <w:t>P</w:t>
      </w:r>
      <w:r w:rsidR="00482166" w:rsidRPr="000D3004">
        <w:rPr>
          <w:szCs w:val="24"/>
          <w:lang w:eastAsia="lt-LT"/>
        </w:rPr>
        <w:t>akeisti priedo 18.</w:t>
      </w:r>
      <w:r w:rsidR="007729C0" w:rsidRPr="000D3004">
        <w:rPr>
          <w:szCs w:val="24"/>
          <w:lang w:eastAsia="lt-LT"/>
        </w:rPr>
        <w:t>2</w:t>
      </w:r>
      <w:r w:rsidR="00482166" w:rsidRPr="000D3004">
        <w:rPr>
          <w:szCs w:val="24"/>
          <w:lang w:eastAsia="lt-LT"/>
        </w:rPr>
        <w:t>.</w:t>
      </w:r>
      <w:r w:rsidR="007729C0" w:rsidRPr="000D3004">
        <w:rPr>
          <w:szCs w:val="24"/>
          <w:lang w:eastAsia="lt-LT"/>
        </w:rPr>
        <w:t>8</w:t>
      </w:r>
      <w:r w:rsidR="00482166" w:rsidRPr="000D3004">
        <w:rPr>
          <w:szCs w:val="24"/>
          <w:lang w:eastAsia="lt-LT"/>
        </w:rPr>
        <w:t xml:space="preserve"> </w:t>
      </w:r>
      <w:r w:rsidR="005371F7" w:rsidRPr="000D3004">
        <w:rPr>
          <w:szCs w:val="24"/>
          <w:lang w:eastAsia="lt-LT"/>
        </w:rPr>
        <w:t xml:space="preserve">papunktį </w:t>
      </w:r>
      <w:r w:rsidR="00482166" w:rsidRPr="000D3004">
        <w:rPr>
          <w:szCs w:val="24"/>
          <w:lang w:eastAsia="lt-LT"/>
        </w:rPr>
        <w:t>ir j</w:t>
      </w:r>
      <w:r w:rsidR="00E67D03" w:rsidRPr="000D3004">
        <w:rPr>
          <w:szCs w:val="24"/>
          <w:lang w:eastAsia="lt-LT"/>
        </w:rPr>
        <w:t>į</w:t>
      </w:r>
      <w:r w:rsidR="00482166" w:rsidRPr="000D3004">
        <w:rPr>
          <w:szCs w:val="24"/>
          <w:lang w:eastAsia="lt-LT"/>
        </w:rPr>
        <w:t xml:space="preserve"> išdėstyti taip:</w:t>
      </w:r>
    </w:p>
    <w:tbl>
      <w:tblPr>
        <w:tblW w:w="5000" w:type="pct"/>
        <w:tblCellMar>
          <w:top w:w="57" w:type="dxa"/>
          <w:left w:w="85" w:type="dxa"/>
          <w:bottom w:w="57" w:type="dxa"/>
          <w:right w:w="85" w:type="dxa"/>
        </w:tblCellMar>
        <w:tblLook w:val="0000" w:firstRow="0" w:lastRow="0" w:firstColumn="0" w:lastColumn="0" w:noHBand="0" w:noVBand="0"/>
      </w:tblPr>
      <w:tblGrid>
        <w:gridCol w:w="1027"/>
        <w:gridCol w:w="3233"/>
        <w:gridCol w:w="3310"/>
        <w:gridCol w:w="1615"/>
      </w:tblGrid>
      <w:tr w:rsidR="007729C0" w:rsidRPr="000D3004" w14:paraId="3526FAD2" w14:textId="77777777" w:rsidTr="00D363EF">
        <w:trPr>
          <w:cantSplit/>
          <w:trHeight w:val="20"/>
        </w:trPr>
        <w:tc>
          <w:tcPr>
            <w:tcW w:w="55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A23F86" w14:textId="56DCF1DC" w:rsidR="007729C0" w:rsidRPr="000D3004" w:rsidRDefault="00CF0056" w:rsidP="00B0533F">
            <w:pPr>
              <w:spacing w:after="0" w:line="240" w:lineRule="auto"/>
              <w:rPr>
                <w:szCs w:val="24"/>
                <w:lang w:eastAsia="lt-LT"/>
              </w:rPr>
            </w:pPr>
            <w:r w:rsidRPr="000D3004">
              <w:rPr>
                <w:szCs w:val="24"/>
                <w:lang w:eastAsia="lt-LT"/>
              </w:rPr>
              <w:t>„</w:t>
            </w:r>
            <w:r w:rsidR="007729C0" w:rsidRPr="000D3004">
              <w:rPr>
                <w:szCs w:val="24"/>
                <w:lang w:eastAsia="lt-LT"/>
              </w:rPr>
              <w:t>18.2.8.</w:t>
            </w:r>
          </w:p>
        </w:tc>
        <w:tc>
          <w:tcPr>
            <w:tcW w:w="1760" w:type="pct"/>
            <w:tcBorders>
              <w:top w:val="single" w:sz="4" w:space="0" w:color="auto"/>
              <w:left w:val="single" w:sz="4" w:space="0" w:color="auto"/>
              <w:bottom w:val="single" w:sz="4" w:space="0" w:color="auto"/>
            </w:tcBorders>
          </w:tcPr>
          <w:p w14:paraId="436BC0F6" w14:textId="728CAC6B" w:rsidR="007729C0" w:rsidRPr="000D3004" w:rsidRDefault="007729C0" w:rsidP="00B0533F">
            <w:pPr>
              <w:keepNext/>
              <w:spacing w:after="0" w:line="240" w:lineRule="auto"/>
              <w:jc w:val="both"/>
              <w:rPr>
                <w:szCs w:val="24"/>
                <w:vertAlign w:val="superscript"/>
                <w:lang w:eastAsia="lt-LT"/>
              </w:rPr>
            </w:pPr>
            <w:r w:rsidRPr="000D3004">
              <w:rPr>
                <w:strike/>
                <w:szCs w:val="24"/>
                <w:lang w:eastAsia="lt-LT"/>
              </w:rPr>
              <w:t xml:space="preserve">nustatyti </w:t>
            </w:r>
            <w:r w:rsidRPr="000D3004">
              <w:rPr>
                <w:bCs/>
                <w:strike/>
                <w:szCs w:val="24"/>
                <w:lang w:eastAsia="lt-LT"/>
              </w:rPr>
              <w:t>radionuklidai</w:t>
            </w:r>
            <w:r w:rsidRPr="000D3004">
              <w:rPr>
                <w:bCs/>
                <w:szCs w:val="24"/>
                <w:lang w:eastAsia="lt-LT"/>
              </w:rPr>
              <w:t xml:space="preserve"> </w:t>
            </w:r>
            <w:r w:rsidRPr="000D3004">
              <w:rPr>
                <w:b/>
                <w:bCs/>
                <w:szCs w:val="24"/>
                <w:lang w:eastAsia="lt-LT"/>
              </w:rPr>
              <w:t>nustatyta radionuklidų aktyvumo koncentracija</w:t>
            </w:r>
            <w:r w:rsidRPr="000D3004">
              <w:rPr>
                <w:szCs w:val="24"/>
                <w:lang w:eastAsia="lt-LT"/>
              </w:rPr>
              <w:t xml:space="preserve"> vandenyje ir dugno nuosėdose</w:t>
            </w:r>
          </w:p>
        </w:tc>
        <w:tc>
          <w:tcPr>
            <w:tcW w:w="1802" w:type="pct"/>
            <w:tcBorders>
              <w:top w:val="single" w:sz="4" w:space="0" w:color="000000"/>
              <w:left w:val="single" w:sz="4" w:space="0" w:color="000000"/>
              <w:bottom w:val="single" w:sz="4" w:space="0" w:color="000000"/>
            </w:tcBorders>
            <w:tcMar>
              <w:top w:w="28" w:type="dxa"/>
              <w:left w:w="57" w:type="dxa"/>
              <w:bottom w:w="28" w:type="dxa"/>
              <w:right w:w="57" w:type="dxa"/>
            </w:tcMar>
          </w:tcPr>
          <w:p w14:paraId="17D68093" w14:textId="77777777" w:rsidR="007729C0" w:rsidRPr="000D3004" w:rsidRDefault="007729C0" w:rsidP="00B0533F">
            <w:pPr>
              <w:keepNext/>
              <w:spacing w:after="0" w:line="240" w:lineRule="auto"/>
              <w:jc w:val="both"/>
              <w:rPr>
                <w:szCs w:val="24"/>
                <w:lang w:eastAsia="lt-LT"/>
              </w:rPr>
            </w:pPr>
            <w:r w:rsidRPr="000D3004">
              <w:rPr>
                <w:szCs w:val="24"/>
                <w:lang w:eastAsia="lt-LT"/>
              </w:rPr>
              <w:t>ne mažiau kaip 1 vandens telkinyje, 4 kartus per metus, kasmet</w:t>
            </w:r>
          </w:p>
        </w:tc>
        <w:tc>
          <w:tcPr>
            <w:tcW w:w="879"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1EC06487" w14:textId="40B8B5DB" w:rsidR="007729C0" w:rsidRPr="000D3004" w:rsidRDefault="007729C0" w:rsidP="00B0533F">
            <w:pPr>
              <w:spacing w:after="0" w:line="240" w:lineRule="auto"/>
              <w:contextualSpacing/>
              <w:rPr>
                <w:strike/>
                <w:szCs w:val="24"/>
                <w:lang w:eastAsia="en-GB"/>
              </w:rPr>
            </w:pPr>
            <w:r w:rsidRPr="000D3004">
              <w:rPr>
                <w:strike/>
                <w:szCs w:val="24"/>
                <w:lang w:eastAsia="en-GB"/>
              </w:rPr>
              <w:t xml:space="preserve">Aplinkos </w:t>
            </w:r>
          </w:p>
          <w:p w14:paraId="1B0F4DC3" w14:textId="09256F79" w:rsidR="007729C0" w:rsidRPr="000D3004" w:rsidRDefault="007729C0" w:rsidP="00B0533F">
            <w:pPr>
              <w:spacing w:after="0" w:line="240" w:lineRule="auto"/>
              <w:jc w:val="both"/>
              <w:rPr>
                <w:szCs w:val="24"/>
                <w:lang w:eastAsia="lt-LT"/>
              </w:rPr>
            </w:pPr>
            <w:r w:rsidRPr="000D3004">
              <w:rPr>
                <w:b/>
                <w:bCs/>
                <w:szCs w:val="24"/>
                <w:lang w:eastAsia="en-GB"/>
              </w:rPr>
              <w:t xml:space="preserve">Sveikatos apsaugos </w:t>
            </w:r>
            <w:r w:rsidRPr="000D3004">
              <w:rPr>
                <w:bCs/>
                <w:szCs w:val="24"/>
                <w:lang w:eastAsia="en-GB"/>
              </w:rPr>
              <w:t>ministerija</w:t>
            </w:r>
            <w:r w:rsidR="00DD2832" w:rsidRPr="000D3004">
              <w:rPr>
                <w:szCs w:val="24"/>
                <w:lang w:eastAsia="lt-LT"/>
              </w:rPr>
              <w:t>“.</w:t>
            </w:r>
          </w:p>
        </w:tc>
      </w:tr>
    </w:tbl>
    <w:p w14:paraId="79304EC2" w14:textId="18765CA4" w:rsidR="007729C0" w:rsidRPr="000D3004" w:rsidRDefault="00643D0E" w:rsidP="00B0533F">
      <w:pPr>
        <w:tabs>
          <w:tab w:val="left" w:pos="1134"/>
        </w:tabs>
        <w:spacing w:after="0" w:line="240" w:lineRule="auto"/>
        <w:ind w:firstLine="720"/>
        <w:contextualSpacing/>
        <w:jc w:val="both"/>
        <w:rPr>
          <w:szCs w:val="24"/>
          <w:lang w:eastAsia="lt-LT"/>
        </w:rPr>
      </w:pPr>
      <w:r w:rsidRPr="000D3004">
        <w:rPr>
          <w:szCs w:val="24"/>
          <w:lang w:eastAsia="lt-LT"/>
        </w:rPr>
        <w:t>1.</w:t>
      </w:r>
      <w:r w:rsidR="008A6F94" w:rsidRPr="000D3004">
        <w:rPr>
          <w:szCs w:val="24"/>
          <w:lang w:eastAsia="lt-LT"/>
        </w:rPr>
        <w:t>28</w:t>
      </w:r>
      <w:r w:rsidR="007729C0" w:rsidRPr="000D3004">
        <w:rPr>
          <w:szCs w:val="24"/>
          <w:lang w:eastAsia="lt-LT"/>
        </w:rPr>
        <w:t xml:space="preserve">. </w:t>
      </w:r>
      <w:r w:rsidR="00DD2832" w:rsidRPr="000D3004">
        <w:rPr>
          <w:szCs w:val="24"/>
          <w:lang w:eastAsia="lt-LT"/>
        </w:rPr>
        <w:t>P</w:t>
      </w:r>
      <w:r w:rsidR="007729C0" w:rsidRPr="000D3004">
        <w:rPr>
          <w:szCs w:val="24"/>
          <w:lang w:eastAsia="lt-LT"/>
        </w:rPr>
        <w:t xml:space="preserve">akeisti priedo 18.2.9 </w:t>
      </w:r>
      <w:r w:rsidR="005371F7" w:rsidRPr="000D3004">
        <w:rPr>
          <w:szCs w:val="24"/>
          <w:lang w:eastAsia="lt-LT"/>
        </w:rPr>
        <w:t xml:space="preserve">papunktį </w:t>
      </w:r>
      <w:r w:rsidR="003D59A3" w:rsidRPr="000D3004">
        <w:rPr>
          <w:szCs w:val="24"/>
          <w:lang w:eastAsia="lt-LT"/>
        </w:rPr>
        <w:t>ir jį</w:t>
      </w:r>
      <w:r w:rsidR="007729C0" w:rsidRPr="000D3004">
        <w:rPr>
          <w:szCs w:val="24"/>
          <w:lang w:eastAsia="lt-LT"/>
        </w:rPr>
        <w:t xml:space="preserve"> išdėstyti taip:</w:t>
      </w:r>
    </w:p>
    <w:tbl>
      <w:tblPr>
        <w:tblW w:w="5000" w:type="pct"/>
        <w:tblCellMar>
          <w:top w:w="57" w:type="dxa"/>
          <w:left w:w="85" w:type="dxa"/>
          <w:bottom w:w="57" w:type="dxa"/>
          <w:right w:w="85" w:type="dxa"/>
        </w:tblCellMar>
        <w:tblLook w:val="0000" w:firstRow="0" w:lastRow="0" w:firstColumn="0" w:lastColumn="0" w:noHBand="0" w:noVBand="0"/>
      </w:tblPr>
      <w:tblGrid>
        <w:gridCol w:w="1027"/>
        <w:gridCol w:w="3213"/>
        <w:gridCol w:w="3332"/>
        <w:gridCol w:w="1613"/>
      </w:tblGrid>
      <w:tr w:rsidR="007729C0" w:rsidRPr="000D3004" w14:paraId="4A0E2AA9" w14:textId="77777777" w:rsidTr="00D363EF">
        <w:trPr>
          <w:cantSplit/>
          <w:trHeight w:val="20"/>
        </w:trPr>
        <w:tc>
          <w:tcPr>
            <w:tcW w:w="55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F4629C" w14:textId="50B24944" w:rsidR="007729C0" w:rsidRPr="000D3004" w:rsidRDefault="00CF0056" w:rsidP="00B0533F">
            <w:pPr>
              <w:spacing w:after="0" w:line="240" w:lineRule="auto"/>
              <w:rPr>
                <w:szCs w:val="24"/>
                <w:lang w:eastAsia="lt-LT"/>
              </w:rPr>
            </w:pPr>
            <w:r w:rsidRPr="000D3004">
              <w:rPr>
                <w:szCs w:val="24"/>
                <w:lang w:eastAsia="lt-LT"/>
              </w:rPr>
              <w:lastRenderedPageBreak/>
              <w:t>„</w:t>
            </w:r>
            <w:r w:rsidR="007729C0" w:rsidRPr="000D3004">
              <w:rPr>
                <w:szCs w:val="24"/>
                <w:lang w:eastAsia="lt-LT"/>
              </w:rPr>
              <w:t>18.2.9.</w:t>
            </w:r>
          </w:p>
        </w:tc>
        <w:tc>
          <w:tcPr>
            <w:tcW w:w="1749" w:type="pct"/>
            <w:tcBorders>
              <w:top w:val="single" w:sz="4" w:space="0" w:color="auto"/>
              <w:left w:val="single" w:sz="4" w:space="0" w:color="auto"/>
              <w:bottom w:val="single" w:sz="4" w:space="0" w:color="auto"/>
            </w:tcBorders>
          </w:tcPr>
          <w:p w14:paraId="7577F0E8" w14:textId="312D85B8" w:rsidR="007729C0" w:rsidRPr="000D3004" w:rsidRDefault="007729C0" w:rsidP="00B0533F">
            <w:pPr>
              <w:spacing w:after="0" w:line="240" w:lineRule="auto"/>
              <w:jc w:val="both"/>
              <w:rPr>
                <w:szCs w:val="24"/>
                <w:lang w:eastAsia="lt-LT"/>
              </w:rPr>
            </w:pPr>
            <w:r w:rsidRPr="000D3004">
              <w:rPr>
                <w:strike/>
                <w:szCs w:val="24"/>
                <w:lang w:eastAsia="lt-LT"/>
              </w:rPr>
              <w:t xml:space="preserve">nustatyti </w:t>
            </w:r>
            <w:r w:rsidRPr="000D3004">
              <w:rPr>
                <w:bCs/>
                <w:strike/>
                <w:szCs w:val="24"/>
                <w:lang w:eastAsia="lt-LT"/>
              </w:rPr>
              <w:t>radionuklidai</w:t>
            </w:r>
            <w:r w:rsidRPr="000D3004">
              <w:rPr>
                <w:bCs/>
                <w:szCs w:val="24"/>
                <w:lang w:eastAsia="lt-LT"/>
              </w:rPr>
              <w:t xml:space="preserve"> </w:t>
            </w:r>
            <w:r w:rsidRPr="000D3004">
              <w:rPr>
                <w:b/>
                <w:bCs/>
                <w:szCs w:val="24"/>
                <w:lang w:eastAsia="lt-LT"/>
              </w:rPr>
              <w:t>nustatyta radionuklidų aktyvumo koncentracija</w:t>
            </w:r>
            <w:r w:rsidRPr="000D3004">
              <w:rPr>
                <w:szCs w:val="24"/>
                <w:lang w:eastAsia="lt-LT"/>
              </w:rPr>
              <w:t xml:space="preserve"> biotoje (augmenijoje)</w:t>
            </w:r>
          </w:p>
        </w:tc>
        <w:tc>
          <w:tcPr>
            <w:tcW w:w="1814" w:type="pct"/>
            <w:tcBorders>
              <w:top w:val="single" w:sz="4" w:space="0" w:color="000000"/>
              <w:left w:val="single" w:sz="4" w:space="0" w:color="000000"/>
              <w:bottom w:val="single" w:sz="4" w:space="0" w:color="000000"/>
            </w:tcBorders>
            <w:tcMar>
              <w:top w:w="28" w:type="dxa"/>
              <w:left w:w="57" w:type="dxa"/>
              <w:bottom w:w="28" w:type="dxa"/>
              <w:right w:w="57" w:type="dxa"/>
            </w:tcMar>
          </w:tcPr>
          <w:p w14:paraId="1561E666" w14:textId="77777777" w:rsidR="007729C0" w:rsidRPr="000D3004" w:rsidRDefault="007729C0" w:rsidP="00B0533F">
            <w:pPr>
              <w:spacing w:after="0" w:line="240" w:lineRule="auto"/>
              <w:jc w:val="both"/>
              <w:rPr>
                <w:szCs w:val="24"/>
                <w:lang w:eastAsia="lt-LT"/>
              </w:rPr>
            </w:pPr>
            <w:r w:rsidRPr="000D3004">
              <w:rPr>
                <w:szCs w:val="24"/>
                <w:lang w:eastAsia="lt-LT"/>
              </w:rPr>
              <w:t>ne mažiau kaip 1 vandens telkinyje, 1 kartą per metus, kasmet</w:t>
            </w:r>
          </w:p>
        </w:tc>
        <w:tc>
          <w:tcPr>
            <w:tcW w:w="879"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1E6ABC39" w14:textId="4E76E4F2" w:rsidR="007729C0" w:rsidRPr="000D3004" w:rsidRDefault="007729C0" w:rsidP="00B0533F">
            <w:pPr>
              <w:spacing w:after="0" w:line="240" w:lineRule="auto"/>
              <w:contextualSpacing/>
              <w:rPr>
                <w:strike/>
                <w:szCs w:val="24"/>
                <w:lang w:eastAsia="en-GB"/>
              </w:rPr>
            </w:pPr>
            <w:r w:rsidRPr="000D3004">
              <w:rPr>
                <w:strike/>
                <w:szCs w:val="24"/>
                <w:lang w:eastAsia="en-GB"/>
              </w:rPr>
              <w:t xml:space="preserve">Aplinkos </w:t>
            </w:r>
          </w:p>
          <w:p w14:paraId="67D0A31B" w14:textId="4239EC5C" w:rsidR="007729C0" w:rsidRPr="000D3004" w:rsidRDefault="007729C0" w:rsidP="00B0533F">
            <w:pPr>
              <w:spacing w:after="0" w:line="240" w:lineRule="auto"/>
              <w:jc w:val="both"/>
              <w:rPr>
                <w:szCs w:val="24"/>
                <w:lang w:eastAsia="lt-LT"/>
              </w:rPr>
            </w:pPr>
            <w:r w:rsidRPr="000D3004">
              <w:rPr>
                <w:b/>
                <w:bCs/>
                <w:szCs w:val="24"/>
                <w:lang w:eastAsia="en-GB"/>
              </w:rPr>
              <w:t xml:space="preserve">Sveikatos apsaugos </w:t>
            </w:r>
            <w:r w:rsidRPr="000D3004">
              <w:rPr>
                <w:bCs/>
                <w:szCs w:val="24"/>
                <w:lang w:eastAsia="en-GB"/>
              </w:rPr>
              <w:t>ministerija</w:t>
            </w:r>
            <w:r w:rsidR="00DD2832" w:rsidRPr="000D3004">
              <w:rPr>
                <w:szCs w:val="24"/>
                <w:lang w:eastAsia="lt-LT"/>
              </w:rPr>
              <w:t>“.</w:t>
            </w:r>
          </w:p>
        </w:tc>
      </w:tr>
    </w:tbl>
    <w:p w14:paraId="191BC5DC" w14:textId="0FCCC8C9" w:rsidR="007729C0" w:rsidRPr="000D3004" w:rsidRDefault="00643D0E" w:rsidP="00B0533F">
      <w:pPr>
        <w:tabs>
          <w:tab w:val="left" w:pos="1134"/>
        </w:tabs>
        <w:spacing w:after="0" w:line="240" w:lineRule="auto"/>
        <w:ind w:firstLine="720"/>
        <w:contextualSpacing/>
        <w:jc w:val="both"/>
        <w:rPr>
          <w:szCs w:val="24"/>
          <w:lang w:eastAsia="lt-LT"/>
        </w:rPr>
      </w:pPr>
      <w:r w:rsidRPr="000D3004">
        <w:rPr>
          <w:szCs w:val="24"/>
          <w:lang w:eastAsia="lt-LT"/>
        </w:rPr>
        <w:t>1.</w:t>
      </w:r>
      <w:r w:rsidR="008A6F94" w:rsidRPr="000D3004">
        <w:rPr>
          <w:szCs w:val="24"/>
          <w:lang w:eastAsia="lt-LT"/>
        </w:rPr>
        <w:t>29</w:t>
      </w:r>
      <w:r w:rsidR="007729C0" w:rsidRPr="000D3004">
        <w:rPr>
          <w:szCs w:val="24"/>
          <w:lang w:eastAsia="lt-LT"/>
        </w:rPr>
        <w:t xml:space="preserve">. </w:t>
      </w:r>
      <w:r w:rsidR="00A664DC" w:rsidRPr="000D3004">
        <w:rPr>
          <w:szCs w:val="24"/>
          <w:lang w:eastAsia="lt-LT"/>
        </w:rPr>
        <w:t>P</w:t>
      </w:r>
      <w:r w:rsidR="007729C0" w:rsidRPr="000D3004">
        <w:rPr>
          <w:szCs w:val="24"/>
          <w:lang w:eastAsia="lt-LT"/>
        </w:rPr>
        <w:t xml:space="preserve">akeisti priedo </w:t>
      </w:r>
      <w:r w:rsidR="003D59A3" w:rsidRPr="000D3004">
        <w:rPr>
          <w:szCs w:val="24"/>
          <w:lang w:eastAsia="lt-LT"/>
        </w:rPr>
        <w:t>19</w:t>
      </w:r>
      <w:r w:rsidR="007729C0" w:rsidRPr="000D3004">
        <w:rPr>
          <w:szCs w:val="24"/>
          <w:lang w:eastAsia="lt-LT"/>
        </w:rPr>
        <w:t xml:space="preserve"> </w:t>
      </w:r>
      <w:r w:rsidR="005371F7" w:rsidRPr="000D3004">
        <w:rPr>
          <w:szCs w:val="24"/>
          <w:lang w:eastAsia="lt-LT"/>
        </w:rPr>
        <w:t>punkt</w:t>
      </w:r>
      <w:r w:rsidR="003D59A3" w:rsidRPr="000D3004">
        <w:rPr>
          <w:szCs w:val="24"/>
          <w:lang w:eastAsia="lt-LT"/>
        </w:rPr>
        <w:t>ą</w:t>
      </w:r>
      <w:r w:rsidR="005371F7" w:rsidRPr="000D3004">
        <w:rPr>
          <w:szCs w:val="24"/>
          <w:lang w:eastAsia="lt-LT"/>
        </w:rPr>
        <w:t xml:space="preserve"> </w:t>
      </w:r>
      <w:r w:rsidR="007729C0" w:rsidRPr="000D3004">
        <w:rPr>
          <w:szCs w:val="24"/>
          <w:lang w:eastAsia="lt-LT"/>
        </w:rPr>
        <w:t>ir j</w:t>
      </w:r>
      <w:r w:rsidR="003D59A3" w:rsidRPr="000D3004">
        <w:rPr>
          <w:szCs w:val="24"/>
          <w:lang w:eastAsia="lt-LT"/>
        </w:rPr>
        <w:t>į</w:t>
      </w:r>
      <w:r w:rsidR="007729C0" w:rsidRPr="000D3004">
        <w:rPr>
          <w:szCs w:val="24"/>
          <w:lang w:eastAsia="lt-LT"/>
        </w:rPr>
        <w:t xml:space="preserve"> išdėstyti taip:</w:t>
      </w:r>
    </w:p>
    <w:tbl>
      <w:tblPr>
        <w:tblW w:w="5000" w:type="pct"/>
        <w:tblCellMar>
          <w:top w:w="57" w:type="dxa"/>
          <w:left w:w="85" w:type="dxa"/>
          <w:bottom w:w="57" w:type="dxa"/>
          <w:right w:w="85" w:type="dxa"/>
        </w:tblCellMar>
        <w:tblLook w:val="0000" w:firstRow="0" w:lastRow="0" w:firstColumn="0" w:lastColumn="0" w:noHBand="0" w:noVBand="0"/>
      </w:tblPr>
      <w:tblGrid>
        <w:gridCol w:w="1025"/>
        <w:gridCol w:w="3237"/>
        <w:gridCol w:w="3309"/>
        <w:gridCol w:w="1642"/>
      </w:tblGrid>
      <w:tr w:rsidR="003D59A3" w:rsidRPr="000D3004" w14:paraId="7B95BD18" w14:textId="77777777" w:rsidTr="00D363EF">
        <w:trPr>
          <w:cantSplit/>
          <w:trHeight w:val="20"/>
        </w:trPr>
        <w:tc>
          <w:tcPr>
            <w:tcW w:w="556" w:type="pct"/>
            <w:tcBorders>
              <w:top w:val="single" w:sz="4" w:space="0" w:color="000000"/>
              <w:left w:val="single" w:sz="4" w:space="0" w:color="000000"/>
              <w:bottom w:val="single" w:sz="4" w:space="0" w:color="000000"/>
            </w:tcBorders>
            <w:tcMar>
              <w:top w:w="28" w:type="dxa"/>
              <w:left w:w="57" w:type="dxa"/>
              <w:bottom w:w="28" w:type="dxa"/>
              <w:right w:w="57" w:type="dxa"/>
            </w:tcMar>
          </w:tcPr>
          <w:p w14:paraId="641BF63C" w14:textId="25A20CFD" w:rsidR="003D59A3" w:rsidRPr="000D3004" w:rsidRDefault="003D59A3" w:rsidP="003D59A3">
            <w:pPr>
              <w:spacing w:after="0" w:line="240" w:lineRule="auto"/>
              <w:rPr>
                <w:szCs w:val="24"/>
                <w:shd w:val="clear" w:color="auto" w:fill="FFFF00"/>
                <w:lang w:eastAsia="lt-LT"/>
              </w:rPr>
            </w:pPr>
            <w:r w:rsidRPr="000D3004">
              <w:rPr>
                <w:szCs w:val="24"/>
                <w:lang w:eastAsia="lt-LT"/>
              </w:rPr>
              <w:t>„19.</w:t>
            </w:r>
          </w:p>
        </w:tc>
        <w:tc>
          <w:tcPr>
            <w:tcW w:w="4444" w:type="pct"/>
            <w:gridSpan w:val="3"/>
            <w:tcBorders>
              <w:top w:val="single" w:sz="4" w:space="0" w:color="000000"/>
              <w:left w:val="single" w:sz="4" w:space="0" w:color="000000"/>
              <w:bottom w:val="single" w:sz="4" w:space="0" w:color="000000"/>
              <w:right w:val="single" w:sz="4" w:space="0" w:color="000000"/>
            </w:tcBorders>
          </w:tcPr>
          <w:p w14:paraId="1FC249CB" w14:textId="7F5768F8" w:rsidR="003D59A3" w:rsidRPr="000D3004" w:rsidRDefault="003D59A3" w:rsidP="003D59A3">
            <w:pPr>
              <w:spacing w:after="0" w:line="240" w:lineRule="auto"/>
              <w:rPr>
                <w:szCs w:val="24"/>
                <w:lang w:eastAsia="lt-LT"/>
              </w:rPr>
            </w:pPr>
            <w:r w:rsidRPr="000D3004">
              <w:rPr>
                <w:szCs w:val="24"/>
                <w:lang w:eastAsia="lt-LT"/>
              </w:rPr>
              <w:t>Tikslas</w:t>
            </w:r>
            <w:r w:rsidR="00A664DC" w:rsidRPr="000D3004">
              <w:rPr>
                <w:szCs w:val="24"/>
                <w:lang w:eastAsia="lt-LT"/>
              </w:rPr>
              <w:t xml:space="preserve"> </w:t>
            </w:r>
            <w:r w:rsidR="00A664DC" w:rsidRPr="000D3004">
              <w:rPr>
                <w:sz w:val="22"/>
                <w:szCs w:val="22"/>
                <w:lang w:eastAsia="lt-LT"/>
              </w:rPr>
              <w:t>–</w:t>
            </w:r>
            <w:r w:rsidRPr="000D3004">
              <w:rPr>
                <w:szCs w:val="24"/>
                <w:lang w:eastAsia="lt-LT"/>
              </w:rPr>
              <w:t xml:space="preserve"> į</w:t>
            </w:r>
            <w:r w:rsidRPr="000D3004">
              <w:rPr>
                <w:szCs w:val="24"/>
                <w:shd w:val="clear" w:color="auto" w:fill="FFFFFF"/>
                <w:lang w:eastAsia="lt-LT"/>
              </w:rPr>
              <w:t>vertinti upių ekologinę, cheminę ir radiologinę būklę, vandens lygio ir kiekio pokyčius, teršiančių medžiagų apkrovą (</w:t>
            </w:r>
            <w:r w:rsidR="00A664DC" w:rsidRPr="000D3004">
              <w:rPr>
                <w:szCs w:val="24"/>
                <w:shd w:val="clear" w:color="auto" w:fill="FFFFFF"/>
                <w:lang w:eastAsia="lt-LT"/>
              </w:rPr>
              <w:t xml:space="preserve">Programos </w:t>
            </w:r>
            <w:r w:rsidRPr="000D3004">
              <w:rPr>
                <w:szCs w:val="24"/>
                <w:lang w:eastAsia="lt-LT"/>
              </w:rPr>
              <w:t>19.4</w:t>
            </w:r>
            <w:r w:rsidR="00A664DC" w:rsidRPr="000D3004">
              <w:rPr>
                <w:szCs w:val="24"/>
                <w:lang w:eastAsia="lt-LT"/>
              </w:rPr>
              <w:t xml:space="preserve"> p.</w:t>
            </w:r>
            <w:r w:rsidRPr="000D3004">
              <w:rPr>
                <w:szCs w:val="24"/>
                <w:lang w:eastAsia="lt-LT"/>
              </w:rPr>
              <w:t>)</w:t>
            </w:r>
          </w:p>
        </w:tc>
      </w:tr>
      <w:tr w:rsidR="00FE4ABD" w:rsidRPr="000D3004" w14:paraId="77BB7228" w14:textId="77777777" w:rsidTr="00FE4ABD">
        <w:trPr>
          <w:cantSplit/>
          <w:trHeight w:val="20"/>
        </w:trPr>
        <w:tc>
          <w:tcPr>
            <w:tcW w:w="556" w:type="pct"/>
            <w:tcBorders>
              <w:top w:val="single" w:sz="4" w:space="0" w:color="000000"/>
              <w:left w:val="single" w:sz="4" w:space="0" w:color="000000"/>
              <w:bottom w:val="single" w:sz="4" w:space="0" w:color="000000"/>
            </w:tcBorders>
            <w:tcMar>
              <w:top w:w="28" w:type="dxa"/>
              <w:left w:w="57" w:type="dxa"/>
              <w:bottom w:w="28" w:type="dxa"/>
              <w:right w:w="57" w:type="dxa"/>
            </w:tcMar>
          </w:tcPr>
          <w:p w14:paraId="2F6774F7" w14:textId="77777777" w:rsidR="00FE4ABD" w:rsidRPr="000D3004" w:rsidRDefault="00FE4ABD" w:rsidP="003D59A3">
            <w:pPr>
              <w:spacing w:after="0" w:line="240" w:lineRule="auto"/>
              <w:rPr>
                <w:szCs w:val="24"/>
                <w:lang w:eastAsia="lt-LT"/>
              </w:rPr>
            </w:pPr>
            <w:r w:rsidRPr="000D3004">
              <w:rPr>
                <w:szCs w:val="24"/>
                <w:lang w:eastAsia="lt-LT"/>
              </w:rPr>
              <w:t>19.1.</w:t>
            </w:r>
          </w:p>
        </w:tc>
        <w:tc>
          <w:tcPr>
            <w:tcW w:w="1757" w:type="pct"/>
            <w:tcBorders>
              <w:top w:val="single" w:sz="4" w:space="0" w:color="000000"/>
              <w:left w:val="single" w:sz="4" w:space="0" w:color="000000"/>
              <w:bottom w:val="single" w:sz="4" w:space="0" w:color="000000"/>
            </w:tcBorders>
          </w:tcPr>
          <w:p w14:paraId="2EFEE972" w14:textId="77777777" w:rsidR="00FE4ABD" w:rsidRPr="000D3004" w:rsidRDefault="00FE4ABD" w:rsidP="003D59A3">
            <w:pPr>
              <w:spacing w:after="0" w:line="240" w:lineRule="auto"/>
              <w:jc w:val="both"/>
              <w:rPr>
                <w:szCs w:val="24"/>
                <w:lang w:eastAsia="lt-LT"/>
              </w:rPr>
            </w:pPr>
            <w:r w:rsidRPr="000D3004">
              <w:rPr>
                <w:szCs w:val="24"/>
                <w:lang w:eastAsia="lt-LT"/>
              </w:rPr>
              <w:t xml:space="preserve">surenkami upių stebėsenos duomenys, leidžiantys patikimai įvertinti vandens telkinių </w:t>
            </w:r>
            <w:r w:rsidRPr="000D3004">
              <w:rPr>
                <w:szCs w:val="24"/>
                <w:shd w:val="clear" w:color="auto" w:fill="FFFFFF"/>
                <w:lang w:eastAsia="lt-LT"/>
              </w:rPr>
              <w:t xml:space="preserve">ekologinę, cheminę ir radiologinę </w:t>
            </w:r>
            <w:r w:rsidRPr="000D3004">
              <w:rPr>
                <w:szCs w:val="24"/>
                <w:lang w:eastAsia="lt-LT"/>
              </w:rPr>
              <w:t xml:space="preserve">būklę, </w:t>
            </w:r>
            <w:r w:rsidRPr="000D3004">
              <w:rPr>
                <w:szCs w:val="24"/>
                <w:shd w:val="clear" w:color="auto" w:fill="FFFFFF"/>
                <w:lang w:eastAsia="lt-LT"/>
              </w:rPr>
              <w:t>vandens lygio ir kiekio pokyčius</w:t>
            </w:r>
            <w:r w:rsidRPr="000D3004">
              <w:rPr>
                <w:szCs w:val="24"/>
                <w:lang w:eastAsia="lt-LT"/>
              </w:rPr>
              <w:t xml:space="preserve">, teršalų apkrovą pagrindinėms upėms ir </w:t>
            </w:r>
            <w:r w:rsidRPr="000D3004">
              <w:rPr>
                <w:szCs w:val="24"/>
                <w:shd w:val="clear" w:color="auto" w:fill="FFFFFF"/>
                <w:lang w:eastAsia="lt-LT"/>
              </w:rPr>
              <w:t>teršalų, patenkančių per vandens telkinius, apkrovą Lietuvai iš kaimyninių šalių</w:t>
            </w:r>
          </w:p>
        </w:tc>
        <w:tc>
          <w:tcPr>
            <w:tcW w:w="1796" w:type="pct"/>
            <w:tcBorders>
              <w:top w:val="single" w:sz="4" w:space="0" w:color="000000"/>
              <w:left w:val="single" w:sz="4" w:space="0" w:color="000000"/>
              <w:bottom w:val="single" w:sz="4" w:space="0" w:color="000000"/>
            </w:tcBorders>
            <w:tcMar>
              <w:top w:w="28" w:type="dxa"/>
              <w:left w:w="57" w:type="dxa"/>
              <w:bottom w:w="28" w:type="dxa"/>
              <w:right w:w="57" w:type="dxa"/>
            </w:tcMar>
          </w:tcPr>
          <w:p w14:paraId="044E795C" w14:textId="77777777" w:rsidR="00FE4ABD" w:rsidRPr="000D3004" w:rsidRDefault="00FE4ABD" w:rsidP="003D59A3">
            <w:pPr>
              <w:spacing w:after="0" w:line="240" w:lineRule="auto"/>
              <w:jc w:val="both"/>
              <w:rPr>
                <w:szCs w:val="24"/>
                <w:lang w:eastAsia="lt-LT"/>
              </w:rPr>
            </w:pPr>
            <w:r w:rsidRPr="000D3004">
              <w:rPr>
                <w:szCs w:val="24"/>
                <w:lang w:eastAsia="lt-LT"/>
              </w:rPr>
              <w:t>ne mažiau kaip 90 proc.</w:t>
            </w:r>
          </w:p>
        </w:tc>
        <w:tc>
          <w:tcPr>
            <w:tcW w:w="891"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741C65A1" w14:textId="77777777" w:rsidR="00FE4ABD" w:rsidRPr="000D3004" w:rsidRDefault="00FE4ABD" w:rsidP="004C3947">
            <w:pPr>
              <w:spacing w:after="0" w:line="240" w:lineRule="auto"/>
              <w:rPr>
                <w:szCs w:val="24"/>
                <w:lang w:eastAsia="lt-LT"/>
              </w:rPr>
            </w:pPr>
            <w:r w:rsidRPr="000D3004">
              <w:rPr>
                <w:szCs w:val="24"/>
                <w:lang w:eastAsia="lt-LT"/>
              </w:rPr>
              <w:t xml:space="preserve">Aplinkos </w:t>
            </w:r>
          </w:p>
          <w:p w14:paraId="519261B6" w14:textId="4F0486E1" w:rsidR="00FE4ABD" w:rsidRPr="000D3004" w:rsidRDefault="00FE4ABD" w:rsidP="003D59A3">
            <w:pPr>
              <w:spacing w:after="0" w:line="240" w:lineRule="auto"/>
              <w:rPr>
                <w:szCs w:val="24"/>
                <w:lang w:eastAsia="lt-LT"/>
              </w:rPr>
            </w:pPr>
            <w:r w:rsidRPr="000D3004">
              <w:rPr>
                <w:szCs w:val="24"/>
                <w:lang w:eastAsia="lt-LT"/>
              </w:rPr>
              <w:t>ministerija</w:t>
            </w:r>
            <w:r w:rsidRPr="000D3004">
              <w:rPr>
                <w:b/>
                <w:szCs w:val="24"/>
                <w:lang w:eastAsia="lt-LT"/>
              </w:rPr>
              <w:t>, Sveikatos apsaugos</w:t>
            </w:r>
            <w:r w:rsidR="005E3E20" w:rsidRPr="000D3004">
              <w:rPr>
                <w:b/>
                <w:szCs w:val="24"/>
                <w:lang w:eastAsia="lt-LT"/>
              </w:rPr>
              <w:t xml:space="preserve"> ministerija</w:t>
            </w:r>
            <w:r w:rsidRPr="000D3004">
              <w:rPr>
                <w:szCs w:val="24"/>
                <w:lang w:eastAsia="lt-LT"/>
              </w:rPr>
              <w:t>“.</w:t>
            </w:r>
          </w:p>
        </w:tc>
      </w:tr>
    </w:tbl>
    <w:p w14:paraId="263196BA" w14:textId="3E3F8C41" w:rsidR="003D59A3" w:rsidRPr="000D3004" w:rsidRDefault="002D4458" w:rsidP="003D59A3">
      <w:pPr>
        <w:tabs>
          <w:tab w:val="left" w:pos="1134"/>
        </w:tabs>
        <w:spacing w:after="0" w:line="240" w:lineRule="auto"/>
        <w:ind w:firstLine="720"/>
        <w:contextualSpacing/>
        <w:jc w:val="both"/>
        <w:rPr>
          <w:szCs w:val="24"/>
          <w:lang w:eastAsia="lt-LT"/>
        </w:rPr>
      </w:pPr>
      <w:r w:rsidRPr="000D3004">
        <w:rPr>
          <w:szCs w:val="24"/>
          <w:lang w:eastAsia="lt-LT"/>
        </w:rPr>
        <w:t>1</w:t>
      </w:r>
      <w:r w:rsidR="003D59A3" w:rsidRPr="000D3004">
        <w:rPr>
          <w:szCs w:val="24"/>
          <w:lang w:eastAsia="lt-LT"/>
        </w:rPr>
        <w:t>.</w:t>
      </w:r>
      <w:r w:rsidR="008A6F94" w:rsidRPr="000D3004">
        <w:rPr>
          <w:szCs w:val="24"/>
          <w:lang w:eastAsia="lt-LT"/>
        </w:rPr>
        <w:t>30</w:t>
      </w:r>
      <w:r w:rsidR="003D59A3" w:rsidRPr="000D3004">
        <w:rPr>
          <w:szCs w:val="24"/>
          <w:lang w:eastAsia="lt-LT"/>
        </w:rPr>
        <w:t xml:space="preserve">. </w:t>
      </w:r>
      <w:r w:rsidRPr="000D3004">
        <w:rPr>
          <w:szCs w:val="24"/>
          <w:lang w:eastAsia="lt-LT"/>
        </w:rPr>
        <w:t>P</w:t>
      </w:r>
      <w:r w:rsidR="003D59A3" w:rsidRPr="000D3004">
        <w:rPr>
          <w:szCs w:val="24"/>
          <w:lang w:eastAsia="lt-LT"/>
        </w:rPr>
        <w:t>akeisti priedo 20.1.15 papunktį ir jį išdėstyti taip: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000" w:firstRow="0" w:lastRow="0" w:firstColumn="0" w:lastColumn="0" w:noHBand="0" w:noVBand="0"/>
      </w:tblPr>
      <w:tblGrid>
        <w:gridCol w:w="1001"/>
        <w:gridCol w:w="3308"/>
        <w:gridCol w:w="3261"/>
        <w:gridCol w:w="1615"/>
      </w:tblGrid>
      <w:tr w:rsidR="00901774" w:rsidRPr="000D3004" w14:paraId="4238CE37" w14:textId="77777777" w:rsidTr="00D363EF">
        <w:trPr>
          <w:cantSplit/>
          <w:trHeight w:val="20"/>
        </w:trPr>
        <w:tc>
          <w:tcPr>
            <w:tcW w:w="545" w:type="pct"/>
            <w:tcMar>
              <w:top w:w="28" w:type="dxa"/>
              <w:left w:w="57" w:type="dxa"/>
              <w:bottom w:w="28" w:type="dxa"/>
              <w:right w:w="57" w:type="dxa"/>
            </w:tcMar>
          </w:tcPr>
          <w:p w14:paraId="0B2CD26A" w14:textId="0F6ADCE8" w:rsidR="00901774" w:rsidRPr="000D3004" w:rsidRDefault="00CF0056" w:rsidP="00B0533F">
            <w:pPr>
              <w:spacing w:after="0" w:line="240" w:lineRule="auto"/>
              <w:rPr>
                <w:szCs w:val="24"/>
                <w:lang w:eastAsia="lt-LT"/>
              </w:rPr>
            </w:pPr>
            <w:r w:rsidRPr="000D3004">
              <w:rPr>
                <w:szCs w:val="24"/>
                <w:lang w:eastAsia="lt-LT"/>
              </w:rPr>
              <w:t>„</w:t>
            </w:r>
            <w:r w:rsidR="00901774" w:rsidRPr="000D3004">
              <w:rPr>
                <w:szCs w:val="24"/>
                <w:lang w:eastAsia="lt-LT"/>
              </w:rPr>
              <w:t>20.1.15.</w:t>
            </w:r>
          </w:p>
        </w:tc>
        <w:tc>
          <w:tcPr>
            <w:tcW w:w="1801" w:type="pct"/>
          </w:tcPr>
          <w:p w14:paraId="5190F2B7" w14:textId="0EA61DEB" w:rsidR="00901774" w:rsidRPr="000D3004" w:rsidRDefault="00901774" w:rsidP="00B0533F">
            <w:pPr>
              <w:spacing w:after="0" w:line="240" w:lineRule="auto"/>
              <w:jc w:val="both"/>
              <w:rPr>
                <w:bCs/>
                <w:szCs w:val="24"/>
                <w:lang w:eastAsia="lt-LT"/>
              </w:rPr>
            </w:pPr>
            <w:r w:rsidRPr="000D3004">
              <w:rPr>
                <w:strike/>
                <w:szCs w:val="24"/>
                <w:lang w:eastAsia="lt-LT"/>
              </w:rPr>
              <w:t xml:space="preserve">nustatyti </w:t>
            </w:r>
            <w:r w:rsidRPr="000D3004">
              <w:rPr>
                <w:bCs/>
                <w:strike/>
                <w:szCs w:val="24"/>
                <w:lang w:eastAsia="lt-LT"/>
              </w:rPr>
              <w:t>radionuklidai</w:t>
            </w:r>
            <w:r w:rsidRPr="000D3004">
              <w:rPr>
                <w:bCs/>
                <w:szCs w:val="24"/>
                <w:lang w:eastAsia="lt-LT"/>
              </w:rPr>
              <w:t xml:space="preserve"> </w:t>
            </w:r>
            <w:r w:rsidRPr="000D3004">
              <w:rPr>
                <w:b/>
                <w:bCs/>
                <w:szCs w:val="24"/>
                <w:lang w:eastAsia="lt-LT"/>
              </w:rPr>
              <w:t>nustatyta radionuklidų aktyvumo koncentracija</w:t>
            </w:r>
            <w:r w:rsidRPr="000D3004">
              <w:rPr>
                <w:bCs/>
                <w:szCs w:val="24"/>
                <w:lang w:eastAsia="lt-LT"/>
              </w:rPr>
              <w:t xml:space="preserve"> vandenyje</w:t>
            </w:r>
          </w:p>
        </w:tc>
        <w:tc>
          <w:tcPr>
            <w:tcW w:w="1775" w:type="pct"/>
            <w:tcMar>
              <w:top w:w="28" w:type="dxa"/>
              <w:left w:w="57" w:type="dxa"/>
              <w:bottom w:w="28" w:type="dxa"/>
              <w:right w:w="57" w:type="dxa"/>
            </w:tcMar>
          </w:tcPr>
          <w:p w14:paraId="40BC37E3" w14:textId="77777777" w:rsidR="00901774" w:rsidRPr="000D3004" w:rsidRDefault="00901774" w:rsidP="00B0533F">
            <w:pPr>
              <w:spacing w:after="0" w:line="240" w:lineRule="auto"/>
              <w:jc w:val="both"/>
              <w:rPr>
                <w:szCs w:val="24"/>
                <w:lang w:eastAsia="lt-LT"/>
              </w:rPr>
            </w:pPr>
            <w:r w:rsidRPr="000D3004">
              <w:rPr>
                <w:szCs w:val="24"/>
                <w:lang w:eastAsia="lt-LT"/>
              </w:rPr>
              <w:t>ne mažiau kaip 5 vietose, 4 kartus per metus, kasmet, 1 vietoje Baltarusijos pasienyje, ne mažiau kaip 12 kartų per metus, kasmet</w:t>
            </w:r>
          </w:p>
        </w:tc>
        <w:tc>
          <w:tcPr>
            <w:tcW w:w="879" w:type="pct"/>
            <w:tcMar>
              <w:top w:w="28" w:type="dxa"/>
              <w:left w:w="57" w:type="dxa"/>
              <w:bottom w:w="28" w:type="dxa"/>
              <w:right w:w="57" w:type="dxa"/>
            </w:tcMar>
          </w:tcPr>
          <w:p w14:paraId="41496177" w14:textId="757974B2" w:rsidR="00901774" w:rsidRPr="000D3004" w:rsidRDefault="00901774" w:rsidP="00B0533F">
            <w:pPr>
              <w:spacing w:after="0" w:line="240" w:lineRule="auto"/>
              <w:contextualSpacing/>
              <w:rPr>
                <w:strike/>
                <w:szCs w:val="24"/>
                <w:lang w:eastAsia="en-GB"/>
              </w:rPr>
            </w:pPr>
            <w:r w:rsidRPr="000D3004">
              <w:rPr>
                <w:strike/>
                <w:szCs w:val="24"/>
                <w:lang w:eastAsia="en-GB"/>
              </w:rPr>
              <w:t xml:space="preserve">Aplinkos </w:t>
            </w:r>
          </w:p>
          <w:p w14:paraId="0FB8DE67" w14:textId="4F7ECE18" w:rsidR="00901774" w:rsidRPr="000D3004" w:rsidRDefault="00901774" w:rsidP="00B0533F">
            <w:pPr>
              <w:spacing w:after="0" w:line="240" w:lineRule="auto"/>
              <w:jc w:val="both"/>
              <w:rPr>
                <w:szCs w:val="24"/>
                <w:lang w:eastAsia="lt-LT"/>
              </w:rPr>
            </w:pPr>
            <w:r w:rsidRPr="000D3004">
              <w:rPr>
                <w:b/>
                <w:bCs/>
                <w:szCs w:val="24"/>
                <w:lang w:eastAsia="en-GB"/>
              </w:rPr>
              <w:t xml:space="preserve">Sveikatos apsaugos </w:t>
            </w:r>
            <w:r w:rsidRPr="000D3004">
              <w:rPr>
                <w:bCs/>
                <w:szCs w:val="24"/>
                <w:lang w:eastAsia="en-GB"/>
              </w:rPr>
              <w:t>ministerija</w:t>
            </w:r>
            <w:r w:rsidR="002D4458" w:rsidRPr="000D3004">
              <w:rPr>
                <w:szCs w:val="24"/>
                <w:lang w:eastAsia="lt-LT"/>
              </w:rPr>
              <w:t>“.</w:t>
            </w:r>
          </w:p>
        </w:tc>
      </w:tr>
    </w:tbl>
    <w:p w14:paraId="24D589D4" w14:textId="26F46D29" w:rsidR="007729C0" w:rsidRPr="000D3004" w:rsidRDefault="00643D0E" w:rsidP="00B0533F">
      <w:pPr>
        <w:tabs>
          <w:tab w:val="left" w:pos="1134"/>
        </w:tabs>
        <w:spacing w:after="0" w:line="240" w:lineRule="auto"/>
        <w:ind w:firstLine="720"/>
        <w:contextualSpacing/>
        <w:jc w:val="both"/>
        <w:rPr>
          <w:szCs w:val="24"/>
          <w:lang w:eastAsia="lt-LT"/>
        </w:rPr>
      </w:pPr>
      <w:r w:rsidRPr="000D3004">
        <w:rPr>
          <w:szCs w:val="24"/>
          <w:lang w:eastAsia="lt-LT"/>
        </w:rPr>
        <w:t>1.</w:t>
      </w:r>
      <w:r w:rsidR="008A6F94" w:rsidRPr="000D3004">
        <w:rPr>
          <w:szCs w:val="24"/>
          <w:lang w:eastAsia="lt-LT"/>
        </w:rPr>
        <w:t>31</w:t>
      </w:r>
      <w:r w:rsidR="007729C0" w:rsidRPr="000D3004">
        <w:rPr>
          <w:szCs w:val="24"/>
          <w:lang w:eastAsia="lt-LT"/>
        </w:rPr>
        <w:t xml:space="preserve">. </w:t>
      </w:r>
      <w:r w:rsidR="00523FA4" w:rsidRPr="000D3004">
        <w:rPr>
          <w:szCs w:val="24"/>
          <w:lang w:eastAsia="lt-LT"/>
        </w:rPr>
        <w:t>P</w:t>
      </w:r>
      <w:r w:rsidR="007729C0" w:rsidRPr="000D3004">
        <w:rPr>
          <w:szCs w:val="24"/>
          <w:lang w:eastAsia="lt-LT"/>
        </w:rPr>
        <w:t xml:space="preserve">akeisti priedo </w:t>
      </w:r>
      <w:r w:rsidR="00901774" w:rsidRPr="000D3004">
        <w:rPr>
          <w:szCs w:val="24"/>
          <w:lang w:eastAsia="lt-LT"/>
        </w:rPr>
        <w:t>20</w:t>
      </w:r>
      <w:r w:rsidR="007729C0" w:rsidRPr="000D3004">
        <w:rPr>
          <w:szCs w:val="24"/>
          <w:lang w:eastAsia="lt-LT"/>
        </w:rPr>
        <w:t>.1.1</w:t>
      </w:r>
      <w:r w:rsidR="00901774" w:rsidRPr="000D3004">
        <w:rPr>
          <w:szCs w:val="24"/>
          <w:lang w:eastAsia="lt-LT"/>
        </w:rPr>
        <w:t>6</w:t>
      </w:r>
      <w:r w:rsidR="007729C0" w:rsidRPr="000D3004">
        <w:rPr>
          <w:szCs w:val="24"/>
          <w:lang w:eastAsia="lt-LT"/>
        </w:rPr>
        <w:t xml:space="preserve"> </w:t>
      </w:r>
      <w:r w:rsidR="005371F7" w:rsidRPr="000D3004">
        <w:rPr>
          <w:szCs w:val="24"/>
          <w:lang w:eastAsia="lt-LT"/>
        </w:rPr>
        <w:t xml:space="preserve">papunktį </w:t>
      </w:r>
      <w:r w:rsidR="003D59A3" w:rsidRPr="000D3004">
        <w:rPr>
          <w:szCs w:val="24"/>
          <w:lang w:eastAsia="lt-LT"/>
        </w:rPr>
        <w:t>ir jį</w:t>
      </w:r>
      <w:r w:rsidR="007729C0" w:rsidRPr="000D3004">
        <w:rPr>
          <w:szCs w:val="24"/>
          <w:lang w:eastAsia="lt-LT"/>
        </w:rPr>
        <w:t xml:space="preserve"> išdėstyti taip:</w:t>
      </w:r>
    </w:p>
    <w:tbl>
      <w:tblPr>
        <w:tblW w:w="5000" w:type="pct"/>
        <w:tblCellMar>
          <w:top w:w="57" w:type="dxa"/>
          <w:left w:w="85" w:type="dxa"/>
          <w:bottom w:w="57" w:type="dxa"/>
          <w:right w:w="85" w:type="dxa"/>
        </w:tblCellMar>
        <w:tblLook w:val="0000" w:firstRow="0" w:lastRow="0" w:firstColumn="0" w:lastColumn="0" w:noHBand="0" w:noVBand="0"/>
      </w:tblPr>
      <w:tblGrid>
        <w:gridCol w:w="1001"/>
        <w:gridCol w:w="3308"/>
        <w:gridCol w:w="3261"/>
        <w:gridCol w:w="1615"/>
      </w:tblGrid>
      <w:tr w:rsidR="00901774" w:rsidRPr="000D3004" w14:paraId="6F0E2752" w14:textId="77777777" w:rsidTr="00D363EF">
        <w:trPr>
          <w:cantSplit/>
          <w:trHeight w:val="20"/>
        </w:trPr>
        <w:tc>
          <w:tcPr>
            <w:tcW w:w="54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327A1F2" w14:textId="725775FE" w:rsidR="00901774" w:rsidRPr="000D3004" w:rsidRDefault="00CF0056" w:rsidP="00B0533F">
            <w:pPr>
              <w:spacing w:after="0" w:line="240" w:lineRule="auto"/>
              <w:rPr>
                <w:szCs w:val="24"/>
                <w:lang w:eastAsia="lt-LT"/>
              </w:rPr>
            </w:pPr>
            <w:r w:rsidRPr="000D3004">
              <w:rPr>
                <w:szCs w:val="24"/>
                <w:lang w:eastAsia="lt-LT"/>
              </w:rPr>
              <w:t>„</w:t>
            </w:r>
            <w:r w:rsidR="00901774" w:rsidRPr="000D3004">
              <w:rPr>
                <w:szCs w:val="24"/>
                <w:lang w:eastAsia="lt-LT"/>
              </w:rPr>
              <w:t>20.1.16.</w:t>
            </w:r>
          </w:p>
        </w:tc>
        <w:tc>
          <w:tcPr>
            <w:tcW w:w="1801" w:type="pct"/>
            <w:tcBorders>
              <w:top w:val="single" w:sz="4" w:space="0" w:color="auto"/>
              <w:left w:val="single" w:sz="4" w:space="0" w:color="auto"/>
              <w:bottom w:val="single" w:sz="4" w:space="0" w:color="auto"/>
            </w:tcBorders>
          </w:tcPr>
          <w:p w14:paraId="427C9416" w14:textId="3D2D6D71" w:rsidR="00901774" w:rsidRPr="000D3004" w:rsidRDefault="00901774" w:rsidP="00B0533F">
            <w:pPr>
              <w:spacing w:after="0" w:line="240" w:lineRule="auto"/>
              <w:jc w:val="both"/>
              <w:rPr>
                <w:bCs/>
                <w:szCs w:val="24"/>
                <w:lang w:eastAsia="lt-LT"/>
              </w:rPr>
            </w:pPr>
            <w:r w:rsidRPr="000D3004">
              <w:rPr>
                <w:strike/>
                <w:szCs w:val="24"/>
                <w:lang w:eastAsia="lt-LT"/>
              </w:rPr>
              <w:t xml:space="preserve">nustatyti </w:t>
            </w:r>
            <w:r w:rsidRPr="000D3004">
              <w:rPr>
                <w:bCs/>
                <w:strike/>
                <w:szCs w:val="24"/>
                <w:lang w:eastAsia="lt-LT"/>
              </w:rPr>
              <w:t>radionuklidai</w:t>
            </w:r>
            <w:r w:rsidRPr="000D3004">
              <w:rPr>
                <w:bCs/>
                <w:szCs w:val="24"/>
                <w:lang w:eastAsia="lt-LT"/>
              </w:rPr>
              <w:t xml:space="preserve"> </w:t>
            </w:r>
            <w:r w:rsidRPr="000D3004">
              <w:rPr>
                <w:b/>
                <w:bCs/>
                <w:szCs w:val="24"/>
                <w:lang w:eastAsia="lt-LT"/>
              </w:rPr>
              <w:t>nustatyta radionuklidų aktyvumo koncentracija</w:t>
            </w:r>
            <w:r w:rsidRPr="000D3004">
              <w:rPr>
                <w:bCs/>
                <w:szCs w:val="24"/>
                <w:lang w:eastAsia="lt-LT"/>
              </w:rPr>
              <w:t xml:space="preserve"> dugno nuosėdose</w:t>
            </w:r>
          </w:p>
        </w:tc>
        <w:tc>
          <w:tcPr>
            <w:tcW w:w="1775" w:type="pct"/>
            <w:tcBorders>
              <w:top w:val="single" w:sz="4" w:space="0" w:color="000000"/>
              <w:left w:val="single" w:sz="4" w:space="0" w:color="000000"/>
              <w:bottom w:val="single" w:sz="4" w:space="0" w:color="000000"/>
            </w:tcBorders>
            <w:tcMar>
              <w:top w:w="28" w:type="dxa"/>
              <w:left w:w="57" w:type="dxa"/>
              <w:bottom w:w="28" w:type="dxa"/>
              <w:right w:w="57" w:type="dxa"/>
            </w:tcMar>
          </w:tcPr>
          <w:p w14:paraId="4049DB4C" w14:textId="77777777" w:rsidR="00901774" w:rsidRPr="000D3004" w:rsidRDefault="00901774" w:rsidP="00B0533F">
            <w:pPr>
              <w:spacing w:after="0" w:line="240" w:lineRule="auto"/>
              <w:jc w:val="both"/>
              <w:rPr>
                <w:szCs w:val="24"/>
                <w:lang w:eastAsia="lt-LT"/>
              </w:rPr>
            </w:pPr>
            <w:r w:rsidRPr="000D3004">
              <w:rPr>
                <w:szCs w:val="24"/>
                <w:lang w:eastAsia="lt-LT"/>
              </w:rPr>
              <w:t>ne mažiau kaip 5 vietose, 2 kartus per metus, kasmet, 1 vietoje Baltarusijos pasienyje, ne mažiau kaip 4 kartus per metus, kasmet</w:t>
            </w:r>
          </w:p>
        </w:tc>
        <w:tc>
          <w:tcPr>
            <w:tcW w:w="879"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2A9C0F8A" w14:textId="02845DBB" w:rsidR="00901774" w:rsidRPr="000D3004" w:rsidRDefault="00901774" w:rsidP="00B0533F">
            <w:pPr>
              <w:spacing w:after="0" w:line="240" w:lineRule="auto"/>
              <w:contextualSpacing/>
              <w:rPr>
                <w:strike/>
                <w:szCs w:val="24"/>
                <w:lang w:eastAsia="en-GB"/>
              </w:rPr>
            </w:pPr>
            <w:r w:rsidRPr="000D3004">
              <w:rPr>
                <w:strike/>
                <w:szCs w:val="24"/>
                <w:lang w:eastAsia="en-GB"/>
              </w:rPr>
              <w:t xml:space="preserve">Aplinkos </w:t>
            </w:r>
          </w:p>
          <w:p w14:paraId="6C6EBB23" w14:textId="2B0C8E1A" w:rsidR="00901774" w:rsidRPr="000D3004" w:rsidRDefault="00901774" w:rsidP="00B0533F">
            <w:pPr>
              <w:spacing w:after="0" w:line="240" w:lineRule="auto"/>
              <w:jc w:val="both"/>
              <w:rPr>
                <w:szCs w:val="24"/>
                <w:lang w:eastAsia="lt-LT"/>
              </w:rPr>
            </w:pPr>
            <w:r w:rsidRPr="000D3004">
              <w:rPr>
                <w:b/>
                <w:bCs/>
                <w:szCs w:val="24"/>
                <w:lang w:eastAsia="en-GB"/>
              </w:rPr>
              <w:t xml:space="preserve">Sveikatos apsaugos </w:t>
            </w:r>
            <w:r w:rsidRPr="000D3004">
              <w:rPr>
                <w:bCs/>
                <w:szCs w:val="24"/>
                <w:lang w:eastAsia="en-GB"/>
              </w:rPr>
              <w:t>ministerija</w:t>
            </w:r>
            <w:r w:rsidR="00523FA4" w:rsidRPr="000D3004">
              <w:rPr>
                <w:szCs w:val="24"/>
                <w:lang w:eastAsia="lt-LT"/>
              </w:rPr>
              <w:t>“.</w:t>
            </w:r>
          </w:p>
        </w:tc>
      </w:tr>
    </w:tbl>
    <w:p w14:paraId="0F25A180" w14:textId="0A0C85AE" w:rsidR="00901774" w:rsidRPr="000D3004" w:rsidRDefault="00643D0E" w:rsidP="00B0533F">
      <w:pPr>
        <w:tabs>
          <w:tab w:val="left" w:pos="1134"/>
        </w:tabs>
        <w:spacing w:after="0" w:line="240" w:lineRule="auto"/>
        <w:ind w:firstLine="720"/>
        <w:contextualSpacing/>
        <w:jc w:val="both"/>
        <w:rPr>
          <w:szCs w:val="24"/>
          <w:lang w:eastAsia="lt-LT"/>
        </w:rPr>
      </w:pPr>
      <w:r w:rsidRPr="000D3004">
        <w:rPr>
          <w:szCs w:val="24"/>
          <w:lang w:eastAsia="lt-LT"/>
        </w:rPr>
        <w:t>1.</w:t>
      </w:r>
      <w:r w:rsidR="008A6F94" w:rsidRPr="000D3004">
        <w:rPr>
          <w:szCs w:val="24"/>
          <w:lang w:eastAsia="lt-LT"/>
        </w:rPr>
        <w:t>32</w:t>
      </w:r>
      <w:r w:rsidR="00901774" w:rsidRPr="000D3004">
        <w:rPr>
          <w:szCs w:val="24"/>
          <w:lang w:eastAsia="lt-LT"/>
        </w:rPr>
        <w:t xml:space="preserve">. </w:t>
      </w:r>
      <w:r w:rsidR="00DC5C3E" w:rsidRPr="000D3004">
        <w:rPr>
          <w:szCs w:val="24"/>
          <w:lang w:eastAsia="lt-LT"/>
        </w:rPr>
        <w:t>P</w:t>
      </w:r>
      <w:r w:rsidR="00901774" w:rsidRPr="000D3004">
        <w:rPr>
          <w:szCs w:val="24"/>
          <w:lang w:eastAsia="lt-LT"/>
        </w:rPr>
        <w:t xml:space="preserve">akeisti priedo 20.1.17 </w:t>
      </w:r>
      <w:r w:rsidR="005371F7" w:rsidRPr="000D3004">
        <w:rPr>
          <w:szCs w:val="24"/>
          <w:lang w:eastAsia="lt-LT"/>
        </w:rPr>
        <w:t xml:space="preserve">papunktį </w:t>
      </w:r>
      <w:r w:rsidR="00901774" w:rsidRPr="000D3004">
        <w:rPr>
          <w:szCs w:val="24"/>
          <w:lang w:eastAsia="lt-LT"/>
        </w:rPr>
        <w:t>ir j</w:t>
      </w:r>
      <w:r w:rsidR="00A407E9" w:rsidRPr="000D3004">
        <w:rPr>
          <w:szCs w:val="24"/>
          <w:lang w:eastAsia="lt-LT"/>
        </w:rPr>
        <w:t>į</w:t>
      </w:r>
      <w:r w:rsidR="00901774" w:rsidRPr="000D3004">
        <w:rPr>
          <w:szCs w:val="24"/>
          <w:lang w:eastAsia="lt-LT"/>
        </w:rPr>
        <w:t xml:space="preserve"> išdėstyti taip:</w:t>
      </w:r>
    </w:p>
    <w:tbl>
      <w:tblPr>
        <w:tblW w:w="5000" w:type="pct"/>
        <w:tblCellMar>
          <w:top w:w="57" w:type="dxa"/>
          <w:left w:w="85" w:type="dxa"/>
          <w:bottom w:w="57" w:type="dxa"/>
          <w:right w:w="85" w:type="dxa"/>
        </w:tblCellMar>
        <w:tblLook w:val="0000" w:firstRow="0" w:lastRow="0" w:firstColumn="0" w:lastColumn="0" w:noHBand="0" w:noVBand="0"/>
      </w:tblPr>
      <w:tblGrid>
        <w:gridCol w:w="1001"/>
        <w:gridCol w:w="3308"/>
        <w:gridCol w:w="3261"/>
        <w:gridCol w:w="1615"/>
      </w:tblGrid>
      <w:tr w:rsidR="00901774" w:rsidRPr="000D3004" w14:paraId="37AB807F" w14:textId="77777777" w:rsidTr="00D363EF">
        <w:trPr>
          <w:cantSplit/>
          <w:trHeight w:val="20"/>
        </w:trPr>
        <w:tc>
          <w:tcPr>
            <w:tcW w:w="54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5FD72E" w14:textId="59B75087" w:rsidR="00901774" w:rsidRPr="000D3004" w:rsidRDefault="00CF0056" w:rsidP="00B0533F">
            <w:pPr>
              <w:spacing w:after="0" w:line="240" w:lineRule="auto"/>
              <w:rPr>
                <w:szCs w:val="24"/>
                <w:lang w:eastAsia="lt-LT"/>
              </w:rPr>
            </w:pPr>
            <w:r w:rsidRPr="000D3004">
              <w:rPr>
                <w:szCs w:val="24"/>
                <w:lang w:eastAsia="lt-LT"/>
              </w:rPr>
              <w:t>„</w:t>
            </w:r>
            <w:r w:rsidR="00901774" w:rsidRPr="000D3004">
              <w:rPr>
                <w:szCs w:val="24"/>
                <w:lang w:eastAsia="lt-LT"/>
              </w:rPr>
              <w:t>20.1.17.</w:t>
            </w:r>
          </w:p>
        </w:tc>
        <w:tc>
          <w:tcPr>
            <w:tcW w:w="1801" w:type="pct"/>
            <w:tcBorders>
              <w:top w:val="single" w:sz="4" w:space="0" w:color="auto"/>
              <w:left w:val="single" w:sz="4" w:space="0" w:color="auto"/>
              <w:bottom w:val="single" w:sz="4" w:space="0" w:color="auto"/>
            </w:tcBorders>
          </w:tcPr>
          <w:p w14:paraId="4FCED295" w14:textId="6C82F3C4" w:rsidR="00901774" w:rsidRPr="000D3004" w:rsidRDefault="00901774" w:rsidP="00B0533F">
            <w:pPr>
              <w:spacing w:after="0" w:line="240" w:lineRule="auto"/>
              <w:jc w:val="both"/>
              <w:rPr>
                <w:szCs w:val="24"/>
                <w:lang w:eastAsia="lt-LT"/>
              </w:rPr>
            </w:pPr>
            <w:r w:rsidRPr="000D3004">
              <w:rPr>
                <w:strike/>
                <w:szCs w:val="24"/>
                <w:lang w:eastAsia="lt-LT"/>
              </w:rPr>
              <w:t xml:space="preserve">nustatyti </w:t>
            </w:r>
            <w:r w:rsidRPr="000D3004">
              <w:rPr>
                <w:bCs/>
                <w:strike/>
                <w:szCs w:val="24"/>
                <w:lang w:eastAsia="lt-LT"/>
              </w:rPr>
              <w:t>radionuklidai</w:t>
            </w:r>
            <w:r w:rsidRPr="000D3004">
              <w:rPr>
                <w:bCs/>
                <w:szCs w:val="24"/>
                <w:lang w:eastAsia="lt-LT"/>
              </w:rPr>
              <w:t xml:space="preserve"> </w:t>
            </w:r>
            <w:r w:rsidRPr="000D3004">
              <w:rPr>
                <w:b/>
                <w:bCs/>
                <w:szCs w:val="24"/>
                <w:lang w:eastAsia="lt-LT"/>
              </w:rPr>
              <w:t>nustatyta radionuklidų aktyvumo koncentracija</w:t>
            </w:r>
            <w:r w:rsidRPr="000D3004">
              <w:rPr>
                <w:szCs w:val="24"/>
                <w:lang w:eastAsia="lt-LT"/>
              </w:rPr>
              <w:t xml:space="preserve"> biotoje (žuvyse)</w:t>
            </w:r>
          </w:p>
        </w:tc>
        <w:tc>
          <w:tcPr>
            <w:tcW w:w="1775" w:type="pct"/>
            <w:tcBorders>
              <w:top w:val="single" w:sz="4" w:space="0" w:color="000000"/>
              <w:left w:val="single" w:sz="4" w:space="0" w:color="000000"/>
              <w:bottom w:val="single" w:sz="4" w:space="0" w:color="000000"/>
            </w:tcBorders>
            <w:tcMar>
              <w:top w:w="28" w:type="dxa"/>
              <w:left w:w="57" w:type="dxa"/>
              <w:bottom w:w="28" w:type="dxa"/>
              <w:right w:w="57" w:type="dxa"/>
            </w:tcMar>
          </w:tcPr>
          <w:p w14:paraId="4C7173EC" w14:textId="77777777" w:rsidR="00901774" w:rsidRPr="000D3004" w:rsidRDefault="00901774" w:rsidP="00B0533F">
            <w:pPr>
              <w:spacing w:after="0" w:line="240" w:lineRule="auto"/>
              <w:jc w:val="both"/>
              <w:rPr>
                <w:szCs w:val="24"/>
                <w:lang w:eastAsia="lt-LT"/>
              </w:rPr>
            </w:pPr>
            <w:r w:rsidRPr="000D3004">
              <w:rPr>
                <w:szCs w:val="24"/>
                <w:lang w:eastAsia="lt-LT"/>
              </w:rPr>
              <w:t>1 vietoje Baltarusijos pasienyje, ne mažiau kaip 1 kartą per metus, kasmet</w:t>
            </w:r>
          </w:p>
        </w:tc>
        <w:tc>
          <w:tcPr>
            <w:tcW w:w="879"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1A11B183" w14:textId="585BDCEA" w:rsidR="00901774" w:rsidRPr="000D3004" w:rsidRDefault="00901774" w:rsidP="00B0533F">
            <w:pPr>
              <w:spacing w:after="0" w:line="240" w:lineRule="auto"/>
              <w:contextualSpacing/>
              <w:rPr>
                <w:strike/>
                <w:szCs w:val="24"/>
                <w:lang w:eastAsia="en-GB"/>
              </w:rPr>
            </w:pPr>
            <w:r w:rsidRPr="000D3004">
              <w:rPr>
                <w:strike/>
                <w:szCs w:val="24"/>
                <w:lang w:eastAsia="en-GB"/>
              </w:rPr>
              <w:t xml:space="preserve">Aplinkos </w:t>
            </w:r>
          </w:p>
          <w:p w14:paraId="3778FDC0" w14:textId="5736F33E" w:rsidR="00901774" w:rsidRPr="000D3004" w:rsidRDefault="00901774" w:rsidP="00B0533F">
            <w:pPr>
              <w:spacing w:after="0" w:line="240" w:lineRule="auto"/>
              <w:jc w:val="both"/>
              <w:rPr>
                <w:szCs w:val="24"/>
                <w:lang w:eastAsia="lt-LT"/>
              </w:rPr>
            </w:pPr>
            <w:r w:rsidRPr="000D3004">
              <w:rPr>
                <w:b/>
                <w:bCs/>
                <w:szCs w:val="24"/>
                <w:lang w:eastAsia="en-GB"/>
              </w:rPr>
              <w:t xml:space="preserve">Sveikatos apsaugos </w:t>
            </w:r>
            <w:r w:rsidRPr="000D3004">
              <w:rPr>
                <w:bCs/>
                <w:szCs w:val="24"/>
                <w:lang w:eastAsia="en-GB"/>
              </w:rPr>
              <w:t>ministerija</w:t>
            </w:r>
            <w:r w:rsidR="00DC5C3E" w:rsidRPr="000D3004">
              <w:rPr>
                <w:szCs w:val="24"/>
                <w:lang w:eastAsia="lt-LT"/>
              </w:rPr>
              <w:t>“.</w:t>
            </w:r>
          </w:p>
        </w:tc>
      </w:tr>
    </w:tbl>
    <w:p w14:paraId="622BA5F2" w14:textId="1D711824" w:rsidR="0014104F" w:rsidRPr="000D3004" w:rsidRDefault="00917165" w:rsidP="00B0533F">
      <w:pPr>
        <w:tabs>
          <w:tab w:val="left" w:pos="1134"/>
        </w:tabs>
        <w:spacing w:after="0" w:line="240" w:lineRule="auto"/>
        <w:ind w:firstLine="720"/>
        <w:contextualSpacing/>
        <w:jc w:val="both"/>
        <w:rPr>
          <w:szCs w:val="24"/>
          <w:lang w:eastAsia="lt-LT"/>
        </w:rPr>
      </w:pPr>
      <w:r w:rsidRPr="000D3004">
        <w:rPr>
          <w:szCs w:val="24"/>
          <w:lang w:eastAsia="lt-LT"/>
        </w:rPr>
        <w:t>1</w:t>
      </w:r>
      <w:r w:rsidR="00643D0E" w:rsidRPr="000D3004">
        <w:rPr>
          <w:szCs w:val="24"/>
          <w:lang w:eastAsia="lt-LT"/>
        </w:rPr>
        <w:t>.</w:t>
      </w:r>
      <w:r w:rsidR="008A6F94" w:rsidRPr="000D3004">
        <w:rPr>
          <w:szCs w:val="24"/>
          <w:lang w:eastAsia="lt-LT"/>
        </w:rPr>
        <w:t>33</w:t>
      </w:r>
      <w:r w:rsidR="0014104F" w:rsidRPr="000D3004">
        <w:rPr>
          <w:szCs w:val="24"/>
          <w:lang w:eastAsia="lt-LT"/>
        </w:rPr>
        <w:t xml:space="preserve">. </w:t>
      </w:r>
      <w:r w:rsidRPr="000D3004">
        <w:rPr>
          <w:szCs w:val="24"/>
          <w:lang w:eastAsia="lt-LT"/>
        </w:rPr>
        <w:t>P</w:t>
      </w:r>
      <w:r w:rsidR="0014104F" w:rsidRPr="000D3004">
        <w:rPr>
          <w:szCs w:val="24"/>
          <w:lang w:eastAsia="lt-LT"/>
        </w:rPr>
        <w:t>apildyti pried</w:t>
      </w:r>
      <w:r w:rsidRPr="000D3004">
        <w:rPr>
          <w:szCs w:val="24"/>
          <w:lang w:eastAsia="lt-LT"/>
        </w:rPr>
        <w:t>ą</w:t>
      </w:r>
      <w:r w:rsidR="0014104F" w:rsidRPr="000D3004">
        <w:rPr>
          <w:szCs w:val="24"/>
          <w:lang w:eastAsia="lt-LT"/>
        </w:rPr>
        <w:t xml:space="preserve"> 2</w:t>
      </w:r>
      <w:r w:rsidR="005371F7" w:rsidRPr="000D3004">
        <w:rPr>
          <w:szCs w:val="24"/>
          <w:lang w:eastAsia="lt-LT"/>
        </w:rPr>
        <w:t>5</w:t>
      </w:r>
      <w:r w:rsidRPr="000D3004">
        <w:rPr>
          <w:szCs w:val="24"/>
          <w:vertAlign w:val="superscript"/>
          <w:lang w:eastAsia="lt-LT"/>
        </w:rPr>
        <w:t>1</w:t>
      </w:r>
      <w:r w:rsidR="0014104F" w:rsidRPr="000D3004">
        <w:rPr>
          <w:szCs w:val="24"/>
          <w:lang w:eastAsia="lt-LT"/>
        </w:rPr>
        <w:t xml:space="preserve"> </w:t>
      </w:r>
      <w:r w:rsidRPr="000D3004">
        <w:rPr>
          <w:szCs w:val="24"/>
          <w:lang w:eastAsia="lt-LT"/>
        </w:rPr>
        <w:t>punktu</w:t>
      </w:r>
      <w:r w:rsidR="0014104F" w:rsidRPr="000D3004">
        <w:rPr>
          <w:szCs w:val="24"/>
          <w:lang w:eastAsia="lt-LT"/>
        </w:rPr>
        <w:t>:</w:t>
      </w:r>
    </w:p>
    <w:tbl>
      <w:tblPr>
        <w:tblW w:w="4964"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995"/>
        <w:gridCol w:w="3315"/>
        <w:gridCol w:w="3262"/>
        <w:gridCol w:w="1575"/>
      </w:tblGrid>
      <w:tr w:rsidR="0014104F" w:rsidRPr="000D3004" w14:paraId="20971089" w14:textId="77777777" w:rsidTr="00D363EF">
        <w:trPr>
          <w:cantSplit/>
          <w:trHeight w:val="365"/>
        </w:trPr>
        <w:tc>
          <w:tcPr>
            <w:tcW w:w="544" w:type="pct"/>
            <w:tcMar>
              <w:top w:w="28" w:type="dxa"/>
              <w:left w:w="57" w:type="dxa"/>
              <w:bottom w:w="28" w:type="dxa"/>
              <w:right w:w="57" w:type="dxa"/>
            </w:tcMar>
          </w:tcPr>
          <w:p w14:paraId="31B40B5F" w14:textId="0A7EE2AB" w:rsidR="0014104F" w:rsidRPr="000D3004" w:rsidRDefault="00CF0056" w:rsidP="008B1E92">
            <w:pPr>
              <w:spacing w:after="0" w:line="240" w:lineRule="auto"/>
              <w:rPr>
                <w:b/>
                <w:szCs w:val="24"/>
                <w:lang w:eastAsia="lt-LT"/>
              </w:rPr>
            </w:pPr>
            <w:r w:rsidRPr="000D3004">
              <w:rPr>
                <w:szCs w:val="24"/>
                <w:lang w:eastAsia="lt-LT"/>
              </w:rPr>
              <w:t>„</w:t>
            </w:r>
            <w:r w:rsidR="008B1E92" w:rsidRPr="000D3004">
              <w:rPr>
                <w:b/>
                <w:szCs w:val="24"/>
                <w:lang w:eastAsia="lt-LT"/>
              </w:rPr>
              <w:t>25</w:t>
            </w:r>
            <w:r w:rsidR="00917165" w:rsidRPr="000D3004">
              <w:rPr>
                <w:b/>
                <w:szCs w:val="24"/>
                <w:vertAlign w:val="superscript"/>
                <w:lang w:eastAsia="lt-LT"/>
              </w:rPr>
              <w:t>1</w:t>
            </w:r>
            <w:r w:rsidR="0014104F" w:rsidRPr="000D3004">
              <w:rPr>
                <w:b/>
                <w:szCs w:val="24"/>
                <w:lang w:eastAsia="lt-LT"/>
              </w:rPr>
              <w:t>.</w:t>
            </w:r>
          </w:p>
        </w:tc>
        <w:tc>
          <w:tcPr>
            <w:tcW w:w="4456" w:type="pct"/>
            <w:gridSpan w:val="3"/>
          </w:tcPr>
          <w:p w14:paraId="632514AD" w14:textId="181FEA71" w:rsidR="0014104F" w:rsidRPr="000D3004" w:rsidRDefault="0014104F" w:rsidP="00A35B35">
            <w:pPr>
              <w:spacing w:after="0" w:line="240" w:lineRule="auto"/>
              <w:jc w:val="both"/>
              <w:rPr>
                <w:szCs w:val="24"/>
                <w:lang w:eastAsia="lt-LT"/>
              </w:rPr>
            </w:pPr>
            <w:r w:rsidRPr="000D3004">
              <w:rPr>
                <w:b/>
                <w:szCs w:val="24"/>
              </w:rPr>
              <w:t>Tikslas</w:t>
            </w:r>
            <w:r w:rsidR="00917165" w:rsidRPr="000D3004">
              <w:rPr>
                <w:b/>
                <w:szCs w:val="24"/>
              </w:rPr>
              <w:t xml:space="preserve"> </w:t>
            </w:r>
            <w:r w:rsidR="00B71C54" w:rsidRPr="000D3004">
              <w:rPr>
                <w:b/>
                <w:szCs w:val="24"/>
              </w:rPr>
              <w:t xml:space="preserve">– vertinti dirvožemio radioaktyvųjį užterštumą Baltarusijos atominės elektrinės poveikio zonoje, šio užterštumo kaitos tendencijas </w:t>
            </w:r>
            <w:r w:rsidR="00B71C54" w:rsidRPr="000D3004">
              <w:rPr>
                <w:b/>
                <w:szCs w:val="24"/>
                <w:lang w:eastAsia="lt-LT"/>
              </w:rPr>
              <w:t xml:space="preserve">ir dėl jo galimą apšvitą gyventojams </w:t>
            </w:r>
            <w:r w:rsidRPr="000D3004">
              <w:rPr>
                <w:b/>
                <w:szCs w:val="24"/>
                <w:lang w:eastAsia="lt-LT"/>
              </w:rPr>
              <w:t>(</w:t>
            </w:r>
            <w:r w:rsidR="00917165" w:rsidRPr="000D3004">
              <w:rPr>
                <w:b/>
                <w:szCs w:val="24"/>
                <w:lang w:eastAsia="lt-LT"/>
              </w:rPr>
              <w:t xml:space="preserve">Programos </w:t>
            </w:r>
            <w:r w:rsidRPr="000D3004">
              <w:rPr>
                <w:b/>
                <w:szCs w:val="24"/>
                <w:lang w:eastAsia="lt-LT"/>
              </w:rPr>
              <w:t>23.3</w:t>
            </w:r>
            <w:r w:rsidR="00917165" w:rsidRPr="000D3004">
              <w:rPr>
                <w:b/>
                <w:szCs w:val="24"/>
                <w:lang w:eastAsia="lt-LT"/>
              </w:rPr>
              <w:t xml:space="preserve"> p.</w:t>
            </w:r>
            <w:r w:rsidRPr="000D3004">
              <w:rPr>
                <w:b/>
                <w:szCs w:val="24"/>
                <w:lang w:eastAsia="lt-LT"/>
              </w:rPr>
              <w:t>)</w:t>
            </w:r>
          </w:p>
        </w:tc>
      </w:tr>
      <w:tr w:rsidR="0014104F" w:rsidRPr="000D3004" w14:paraId="209D2275" w14:textId="77777777" w:rsidTr="00D363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20"/>
        </w:trPr>
        <w:tc>
          <w:tcPr>
            <w:tcW w:w="544" w:type="pct"/>
            <w:tcBorders>
              <w:top w:val="single" w:sz="4" w:space="0" w:color="000000"/>
              <w:left w:val="single" w:sz="4" w:space="0" w:color="000000"/>
              <w:bottom w:val="single" w:sz="4" w:space="0" w:color="000000"/>
              <w:right w:val="nil"/>
            </w:tcBorders>
          </w:tcPr>
          <w:p w14:paraId="66447FBC" w14:textId="40CA6954" w:rsidR="0014104F" w:rsidRPr="000D3004" w:rsidRDefault="0014104F" w:rsidP="008B1E92">
            <w:pPr>
              <w:suppressAutoHyphens/>
              <w:spacing w:after="0" w:line="240" w:lineRule="auto"/>
              <w:jc w:val="both"/>
              <w:rPr>
                <w:b/>
                <w:szCs w:val="24"/>
              </w:rPr>
            </w:pPr>
            <w:r w:rsidRPr="000D3004">
              <w:rPr>
                <w:b/>
                <w:szCs w:val="24"/>
                <w:lang w:eastAsia="lt-LT"/>
              </w:rPr>
              <w:t>2</w:t>
            </w:r>
            <w:r w:rsidR="008B1E92" w:rsidRPr="000D3004">
              <w:rPr>
                <w:b/>
                <w:szCs w:val="24"/>
                <w:lang w:eastAsia="lt-LT"/>
              </w:rPr>
              <w:t>5</w:t>
            </w:r>
            <w:r w:rsidR="00917165" w:rsidRPr="000D3004">
              <w:rPr>
                <w:b/>
                <w:szCs w:val="24"/>
                <w:vertAlign w:val="superscript"/>
                <w:lang w:eastAsia="lt-LT"/>
              </w:rPr>
              <w:t>1</w:t>
            </w:r>
            <w:r w:rsidRPr="000D3004">
              <w:rPr>
                <w:b/>
                <w:szCs w:val="24"/>
                <w:lang w:eastAsia="lt-LT"/>
              </w:rPr>
              <w:t>.1.</w:t>
            </w:r>
          </w:p>
        </w:tc>
        <w:tc>
          <w:tcPr>
            <w:tcW w:w="1812" w:type="pct"/>
            <w:tcBorders>
              <w:top w:val="single" w:sz="4" w:space="0" w:color="000000"/>
              <w:left w:val="single" w:sz="4" w:space="0" w:color="000000"/>
              <w:bottom w:val="single" w:sz="4" w:space="0" w:color="000000"/>
              <w:right w:val="nil"/>
            </w:tcBorders>
            <w:tcMar>
              <w:top w:w="28" w:type="dxa"/>
              <w:left w:w="57" w:type="dxa"/>
              <w:bottom w:w="28" w:type="dxa"/>
              <w:right w:w="57" w:type="dxa"/>
            </w:tcMar>
          </w:tcPr>
          <w:p w14:paraId="39029C1B" w14:textId="6AA5F661" w:rsidR="0014104F" w:rsidRPr="000D3004" w:rsidRDefault="0014104F" w:rsidP="00B0533F">
            <w:pPr>
              <w:suppressAutoHyphens/>
              <w:spacing w:after="0" w:line="240" w:lineRule="auto"/>
              <w:jc w:val="both"/>
              <w:rPr>
                <w:b/>
                <w:szCs w:val="24"/>
              </w:rPr>
            </w:pPr>
            <w:r w:rsidRPr="000D3004">
              <w:rPr>
                <w:b/>
                <w:szCs w:val="24"/>
              </w:rPr>
              <w:t>Programos įgyvendinimo laikotarpiu surinkta patikimų duomenų apie dirvožemio radioaktyvųjį užterštumą</w:t>
            </w:r>
          </w:p>
        </w:tc>
        <w:tc>
          <w:tcPr>
            <w:tcW w:w="1783" w:type="pct"/>
            <w:tcBorders>
              <w:top w:val="single" w:sz="4" w:space="0" w:color="000000"/>
              <w:left w:val="single" w:sz="4" w:space="0" w:color="000000"/>
              <w:bottom w:val="single" w:sz="4" w:space="0" w:color="000000"/>
              <w:right w:val="nil"/>
            </w:tcBorders>
            <w:tcMar>
              <w:top w:w="28" w:type="dxa"/>
              <w:left w:w="57" w:type="dxa"/>
              <w:bottom w:w="28" w:type="dxa"/>
              <w:right w:w="57" w:type="dxa"/>
            </w:tcMar>
          </w:tcPr>
          <w:p w14:paraId="342B8942" w14:textId="77777777" w:rsidR="0014104F" w:rsidRPr="000D3004" w:rsidRDefault="0014104F" w:rsidP="00B0533F">
            <w:pPr>
              <w:suppressAutoHyphens/>
              <w:spacing w:after="0" w:line="240" w:lineRule="auto"/>
              <w:jc w:val="both"/>
              <w:rPr>
                <w:b/>
                <w:szCs w:val="24"/>
              </w:rPr>
            </w:pPr>
            <w:r w:rsidRPr="000D3004">
              <w:rPr>
                <w:b/>
                <w:szCs w:val="24"/>
              </w:rPr>
              <w:t>ne mažiau kaip 90 proc.</w:t>
            </w:r>
          </w:p>
        </w:tc>
        <w:tc>
          <w:tcPr>
            <w:tcW w:w="861"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53D6D77" w14:textId="7BE9D83A" w:rsidR="0014104F" w:rsidRPr="000D3004" w:rsidRDefault="0014104F" w:rsidP="00B0533F">
            <w:pPr>
              <w:suppressAutoHyphens/>
              <w:spacing w:after="0" w:line="240" w:lineRule="auto"/>
              <w:jc w:val="both"/>
              <w:rPr>
                <w:szCs w:val="24"/>
              </w:rPr>
            </w:pPr>
            <w:r w:rsidRPr="000D3004">
              <w:rPr>
                <w:b/>
                <w:szCs w:val="24"/>
              </w:rPr>
              <w:t>Sveikatos apsaugos ministerija</w:t>
            </w:r>
            <w:r w:rsidR="00917165" w:rsidRPr="000D3004">
              <w:rPr>
                <w:szCs w:val="24"/>
                <w:lang w:eastAsia="lt-LT"/>
              </w:rPr>
              <w:t>“.</w:t>
            </w:r>
          </w:p>
        </w:tc>
      </w:tr>
    </w:tbl>
    <w:p w14:paraId="2E3CFBAC" w14:textId="16B7CBD6" w:rsidR="0014104F" w:rsidRPr="000D3004" w:rsidRDefault="00643D0E" w:rsidP="00B0533F">
      <w:pPr>
        <w:tabs>
          <w:tab w:val="left" w:pos="1134"/>
        </w:tabs>
        <w:spacing w:after="0" w:line="240" w:lineRule="auto"/>
        <w:ind w:firstLine="720"/>
        <w:contextualSpacing/>
        <w:jc w:val="both"/>
        <w:rPr>
          <w:szCs w:val="24"/>
          <w:lang w:eastAsia="lt-LT"/>
        </w:rPr>
      </w:pPr>
      <w:r w:rsidRPr="000D3004">
        <w:rPr>
          <w:szCs w:val="24"/>
          <w:lang w:eastAsia="lt-LT"/>
        </w:rPr>
        <w:t>1.</w:t>
      </w:r>
      <w:r w:rsidR="008A6F94" w:rsidRPr="000D3004">
        <w:rPr>
          <w:szCs w:val="24"/>
          <w:lang w:eastAsia="lt-LT"/>
        </w:rPr>
        <w:t>34</w:t>
      </w:r>
      <w:r w:rsidR="0014104F" w:rsidRPr="000D3004">
        <w:rPr>
          <w:szCs w:val="24"/>
          <w:lang w:eastAsia="lt-LT"/>
        </w:rPr>
        <w:t xml:space="preserve">. </w:t>
      </w:r>
      <w:r w:rsidR="00917165" w:rsidRPr="000D3004">
        <w:rPr>
          <w:szCs w:val="24"/>
          <w:lang w:eastAsia="lt-LT"/>
        </w:rPr>
        <w:t>P</w:t>
      </w:r>
      <w:r w:rsidR="0014104F" w:rsidRPr="000D3004">
        <w:rPr>
          <w:szCs w:val="24"/>
          <w:lang w:eastAsia="lt-LT"/>
        </w:rPr>
        <w:t>apildyti pried</w:t>
      </w:r>
      <w:r w:rsidR="00917165" w:rsidRPr="000D3004">
        <w:rPr>
          <w:szCs w:val="24"/>
          <w:lang w:eastAsia="lt-LT"/>
        </w:rPr>
        <w:t>ą</w:t>
      </w:r>
      <w:r w:rsidR="0014104F" w:rsidRPr="000D3004">
        <w:rPr>
          <w:szCs w:val="24"/>
          <w:lang w:eastAsia="lt-LT"/>
        </w:rPr>
        <w:t xml:space="preserve"> </w:t>
      </w:r>
      <w:r w:rsidR="00917165" w:rsidRPr="000D3004">
        <w:rPr>
          <w:szCs w:val="24"/>
          <w:lang w:eastAsia="lt-LT"/>
        </w:rPr>
        <w:t>25</w:t>
      </w:r>
      <w:r w:rsidR="00917165" w:rsidRPr="000D3004">
        <w:rPr>
          <w:szCs w:val="24"/>
          <w:vertAlign w:val="superscript"/>
          <w:lang w:eastAsia="lt-LT"/>
        </w:rPr>
        <w:t>2</w:t>
      </w:r>
      <w:r w:rsidR="00917165" w:rsidRPr="000D3004">
        <w:rPr>
          <w:szCs w:val="24"/>
          <w:lang w:eastAsia="lt-LT"/>
        </w:rPr>
        <w:t xml:space="preserve"> punktu:</w:t>
      </w:r>
    </w:p>
    <w:tbl>
      <w:tblPr>
        <w:tblW w:w="4924"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992"/>
        <w:gridCol w:w="3261"/>
        <w:gridCol w:w="3259"/>
        <w:gridCol w:w="1561"/>
      </w:tblGrid>
      <w:tr w:rsidR="0014104F" w:rsidRPr="000D3004" w14:paraId="6F9B2E36" w14:textId="77777777" w:rsidTr="00647E88">
        <w:trPr>
          <w:cantSplit/>
          <w:trHeight w:val="314"/>
        </w:trPr>
        <w:tc>
          <w:tcPr>
            <w:tcW w:w="547" w:type="pct"/>
            <w:tcMar>
              <w:top w:w="28" w:type="dxa"/>
              <w:left w:w="57" w:type="dxa"/>
              <w:bottom w:w="28" w:type="dxa"/>
              <w:right w:w="57" w:type="dxa"/>
            </w:tcMar>
          </w:tcPr>
          <w:p w14:paraId="0BD83A55" w14:textId="33670FA5" w:rsidR="0014104F" w:rsidRPr="000D3004" w:rsidRDefault="00CF0056" w:rsidP="008B1E92">
            <w:pPr>
              <w:spacing w:after="0" w:line="240" w:lineRule="auto"/>
              <w:rPr>
                <w:b/>
                <w:szCs w:val="24"/>
                <w:lang w:eastAsia="lt-LT"/>
              </w:rPr>
            </w:pPr>
            <w:r w:rsidRPr="000D3004">
              <w:rPr>
                <w:szCs w:val="24"/>
                <w:lang w:eastAsia="lt-LT"/>
              </w:rPr>
              <w:t>„</w:t>
            </w:r>
            <w:r w:rsidR="008B1E92" w:rsidRPr="000D3004">
              <w:rPr>
                <w:b/>
                <w:szCs w:val="24"/>
                <w:lang w:eastAsia="lt-LT"/>
              </w:rPr>
              <w:t>2</w:t>
            </w:r>
            <w:r w:rsidR="00917165" w:rsidRPr="000D3004">
              <w:rPr>
                <w:b/>
                <w:szCs w:val="24"/>
                <w:lang w:eastAsia="lt-LT"/>
              </w:rPr>
              <w:t>5</w:t>
            </w:r>
            <w:r w:rsidR="00917165" w:rsidRPr="000D3004">
              <w:rPr>
                <w:b/>
                <w:szCs w:val="24"/>
                <w:vertAlign w:val="superscript"/>
                <w:lang w:eastAsia="lt-LT"/>
              </w:rPr>
              <w:t>2</w:t>
            </w:r>
            <w:r w:rsidR="008B1E92" w:rsidRPr="000D3004">
              <w:rPr>
                <w:b/>
                <w:szCs w:val="24"/>
                <w:lang w:eastAsia="lt-LT"/>
              </w:rPr>
              <w:t>.</w:t>
            </w:r>
          </w:p>
        </w:tc>
        <w:tc>
          <w:tcPr>
            <w:tcW w:w="4453" w:type="pct"/>
            <w:gridSpan w:val="3"/>
          </w:tcPr>
          <w:p w14:paraId="014282A9" w14:textId="2A73A870" w:rsidR="0014104F" w:rsidRPr="000D3004" w:rsidRDefault="0014104F" w:rsidP="00B0533F">
            <w:pPr>
              <w:spacing w:after="0" w:line="240" w:lineRule="auto"/>
              <w:jc w:val="both"/>
              <w:rPr>
                <w:szCs w:val="24"/>
                <w:lang w:eastAsia="lt-LT"/>
              </w:rPr>
            </w:pPr>
            <w:r w:rsidRPr="000D3004">
              <w:rPr>
                <w:b/>
                <w:szCs w:val="24"/>
                <w:lang w:eastAsia="lt-LT"/>
              </w:rPr>
              <w:t>Uždavinys</w:t>
            </w:r>
          </w:p>
        </w:tc>
      </w:tr>
      <w:tr w:rsidR="0014104F" w:rsidRPr="000D3004" w14:paraId="0FCF35CB" w14:textId="77777777" w:rsidTr="00647E88">
        <w:trPr>
          <w:cantSplit/>
          <w:trHeight w:val="314"/>
        </w:trPr>
        <w:tc>
          <w:tcPr>
            <w:tcW w:w="547" w:type="pct"/>
            <w:tcMar>
              <w:top w:w="28" w:type="dxa"/>
              <w:left w:w="57" w:type="dxa"/>
              <w:bottom w:w="28" w:type="dxa"/>
              <w:right w:w="57" w:type="dxa"/>
            </w:tcMar>
          </w:tcPr>
          <w:p w14:paraId="05BB97CC" w14:textId="3211A894" w:rsidR="0014104F" w:rsidRPr="000D3004" w:rsidRDefault="0014104F" w:rsidP="008B1E92">
            <w:pPr>
              <w:spacing w:after="0" w:line="240" w:lineRule="auto"/>
              <w:rPr>
                <w:b/>
                <w:szCs w:val="24"/>
                <w:lang w:eastAsia="lt-LT"/>
              </w:rPr>
            </w:pPr>
            <w:r w:rsidRPr="000D3004">
              <w:rPr>
                <w:b/>
                <w:szCs w:val="24"/>
                <w:lang w:eastAsia="lt-LT"/>
              </w:rPr>
              <w:t>2</w:t>
            </w:r>
            <w:r w:rsidR="00917165" w:rsidRPr="000D3004">
              <w:rPr>
                <w:b/>
                <w:szCs w:val="24"/>
                <w:lang w:eastAsia="lt-LT"/>
              </w:rPr>
              <w:t>5</w:t>
            </w:r>
            <w:r w:rsidR="00917165" w:rsidRPr="000D3004">
              <w:rPr>
                <w:b/>
                <w:szCs w:val="24"/>
                <w:vertAlign w:val="superscript"/>
                <w:lang w:eastAsia="lt-LT"/>
              </w:rPr>
              <w:t>2</w:t>
            </w:r>
            <w:r w:rsidRPr="000D3004">
              <w:rPr>
                <w:b/>
                <w:szCs w:val="24"/>
                <w:lang w:eastAsia="lt-LT"/>
              </w:rPr>
              <w:t>.1.</w:t>
            </w:r>
          </w:p>
        </w:tc>
        <w:tc>
          <w:tcPr>
            <w:tcW w:w="4453" w:type="pct"/>
            <w:gridSpan w:val="3"/>
          </w:tcPr>
          <w:p w14:paraId="08BB2D8D" w14:textId="1B71AC8C" w:rsidR="0014104F" w:rsidRPr="000D3004" w:rsidRDefault="0014104F" w:rsidP="008A3A42">
            <w:pPr>
              <w:tabs>
                <w:tab w:val="left" w:pos="1276"/>
              </w:tabs>
              <w:spacing w:after="0" w:line="240" w:lineRule="auto"/>
              <w:jc w:val="both"/>
              <w:rPr>
                <w:szCs w:val="24"/>
                <w:lang w:eastAsia="lt-LT"/>
              </w:rPr>
            </w:pPr>
            <w:r w:rsidRPr="000D3004">
              <w:rPr>
                <w:b/>
                <w:szCs w:val="24"/>
              </w:rPr>
              <w:t>atlikti dirvožemio monitoringą Baltarusijos atominės elektrinės poveikio zonoje</w:t>
            </w:r>
            <w:r w:rsidRPr="000D3004">
              <w:rPr>
                <w:b/>
                <w:szCs w:val="24"/>
                <w:lang w:eastAsia="lt-LT"/>
              </w:rPr>
              <w:t xml:space="preserve"> (</w:t>
            </w:r>
            <w:r w:rsidR="00917165" w:rsidRPr="000D3004">
              <w:rPr>
                <w:b/>
                <w:szCs w:val="24"/>
                <w:lang w:eastAsia="lt-LT"/>
              </w:rPr>
              <w:t xml:space="preserve">Programos </w:t>
            </w:r>
            <w:r w:rsidRPr="000D3004">
              <w:rPr>
                <w:b/>
                <w:szCs w:val="24"/>
                <w:lang w:eastAsia="lt-LT"/>
              </w:rPr>
              <w:t>23.</w:t>
            </w:r>
            <w:r w:rsidR="00B0533F" w:rsidRPr="000D3004">
              <w:rPr>
                <w:b/>
                <w:szCs w:val="24"/>
                <w:lang w:eastAsia="lt-LT"/>
              </w:rPr>
              <w:t>3</w:t>
            </w:r>
            <w:r w:rsidR="00917165" w:rsidRPr="000D3004">
              <w:rPr>
                <w:b/>
                <w:szCs w:val="24"/>
                <w:lang w:eastAsia="lt-LT"/>
              </w:rPr>
              <w:t xml:space="preserve"> p.</w:t>
            </w:r>
            <w:r w:rsidRPr="000D3004">
              <w:rPr>
                <w:b/>
                <w:szCs w:val="24"/>
                <w:lang w:eastAsia="lt-LT"/>
              </w:rPr>
              <w:t>)</w:t>
            </w:r>
          </w:p>
        </w:tc>
      </w:tr>
      <w:tr w:rsidR="00647E88" w:rsidRPr="000D3004" w14:paraId="486C3F11" w14:textId="77777777" w:rsidTr="00D363EF">
        <w:trPr>
          <w:cantSplit/>
          <w:trHeight w:val="20"/>
        </w:trPr>
        <w:tc>
          <w:tcPr>
            <w:tcW w:w="547" w:type="pct"/>
            <w:tcBorders>
              <w:top w:val="single" w:sz="4" w:space="0" w:color="000000"/>
              <w:left w:val="single" w:sz="4" w:space="0" w:color="000000"/>
              <w:bottom w:val="single" w:sz="4" w:space="0" w:color="000000"/>
              <w:right w:val="nil"/>
            </w:tcBorders>
          </w:tcPr>
          <w:p w14:paraId="467F962F" w14:textId="5B2B5AB6" w:rsidR="00B0533F" w:rsidRPr="000D3004" w:rsidRDefault="00B0533F" w:rsidP="008B1E92">
            <w:pPr>
              <w:suppressAutoHyphens/>
              <w:spacing w:after="0" w:line="240" w:lineRule="auto"/>
              <w:jc w:val="both"/>
              <w:rPr>
                <w:b/>
                <w:szCs w:val="24"/>
              </w:rPr>
            </w:pPr>
            <w:r w:rsidRPr="000D3004">
              <w:rPr>
                <w:b/>
                <w:szCs w:val="24"/>
                <w:lang w:eastAsia="lt-LT"/>
              </w:rPr>
              <w:lastRenderedPageBreak/>
              <w:t>2</w:t>
            </w:r>
            <w:r w:rsidR="00917165" w:rsidRPr="000D3004">
              <w:rPr>
                <w:b/>
                <w:szCs w:val="24"/>
                <w:lang w:eastAsia="lt-LT"/>
              </w:rPr>
              <w:t>5</w:t>
            </w:r>
            <w:r w:rsidR="00917165" w:rsidRPr="000D3004">
              <w:rPr>
                <w:b/>
                <w:szCs w:val="24"/>
                <w:vertAlign w:val="superscript"/>
                <w:lang w:eastAsia="lt-LT"/>
              </w:rPr>
              <w:t>2</w:t>
            </w:r>
            <w:r w:rsidRPr="000D3004">
              <w:rPr>
                <w:b/>
                <w:szCs w:val="24"/>
                <w:lang w:eastAsia="lt-LT"/>
              </w:rPr>
              <w:t>.1.1.</w:t>
            </w:r>
          </w:p>
        </w:tc>
        <w:tc>
          <w:tcPr>
            <w:tcW w:w="1797" w:type="pct"/>
            <w:tcBorders>
              <w:top w:val="single" w:sz="4" w:space="0" w:color="000000"/>
              <w:left w:val="single" w:sz="4" w:space="0" w:color="000000"/>
              <w:bottom w:val="single" w:sz="4" w:space="0" w:color="000000"/>
              <w:right w:val="nil"/>
            </w:tcBorders>
            <w:tcMar>
              <w:top w:w="28" w:type="dxa"/>
              <w:left w:w="57" w:type="dxa"/>
              <w:bottom w:w="28" w:type="dxa"/>
              <w:right w:w="57" w:type="dxa"/>
            </w:tcMar>
          </w:tcPr>
          <w:p w14:paraId="2EA6F785" w14:textId="4C251ABD" w:rsidR="00B0533F" w:rsidRPr="000D3004" w:rsidRDefault="00B0533F" w:rsidP="00B0533F">
            <w:pPr>
              <w:suppressAutoHyphens/>
              <w:spacing w:after="0" w:line="240" w:lineRule="auto"/>
              <w:jc w:val="both"/>
              <w:rPr>
                <w:b/>
                <w:szCs w:val="24"/>
              </w:rPr>
            </w:pPr>
            <w:r w:rsidRPr="000D3004">
              <w:rPr>
                <w:b/>
                <w:szCs w:val="24"/>
              </w:rPr>
              <w:t>nustatyta radionuklidų aktyvumo koncentracija dirvožemyje Baltarusijos atominės elektrinės poveikio zonoje</w:t>
            </w:r>
          </w:p>
        </w:tc>
        <w:tc>
          <w:tcPr>
            <w:tcW w:w="1796" w:type="pct"/>
            <w:tcBorders>
              <w:top w:val="single" w:sz="4" w:space="0" w:color="000000"/>
              <w:left w:val="single" w:sz="4" w:space="0" w:color="000000"/>
              <w:bottom w:val="single" w:sz="4" w:space="0" w:color="000000"/>
              <w:right w:val="nil"/>
            </w:tcBorders>
            <w:tcMar>
              <w:top w:w="28" w:type="dxa"/>
              <w:left w:w="57" w:type="dxa"/>
              <w:bottom w:w="28" w:type="dxa"/>
              <w:right w:w="57" w:type="dxa"/>
            </w:tcMar>
          </w:tcPr>
          <w:p w14:paraId="56726C00" w14:textId="1AC427B8" w:rsidR="00B0533F" w:rsidRPr="000D3004" w:rsidRDefault="00B0533F" w:rsidP="00A045C5">
            <w:pPr>
              <w:suppressAutoHyphens/>
              <w:spacing w:after="0" w:line="240" w:lineRule="auto"/>
              <w:jc w:val="both"/>
              <w:rPr>
                <w:b/>
                <w:szCs w:val="24"/>
              </w:rPr>
            </w:pPr>
            <w:r w:rsidRPr="000D3004">
              <w:rPr>
                <w:b/>
                <w:szCs w:val="24"/>
              </w:rPr>
              <w:t xml:space="preserve">ne mažiau </w:t>
            </w:r>
            <w:r w:rsidR="00A045C5" w:rsidRPr="000D3004">
              <w:rPr>
                <w:b/>
                <w:szCs w:val="24"/>
              </w:rPr>
              <w:t>kaip</w:t>
            </w:r>
            <w:r w:rsidRPr="000D3004">
              <w:rPr>
                <w:b/>
                <w:szCs w:val="24"/>
              </w:rPr>
              <w:t xml:space="preserve"> 10 vietų, vieną kartą per metus</w:t>
            </w:r>
          </w:p>
        </w:tc>
        <w:tc>
          <w:tcPr>
            <w:tcW w:w="860"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7EA62F29" w14:textId="2943E2F7" w:rsidR="00B0533F" w:rsidRPr="000D3004" w:rsidRDefault="00B0533F" w:rsidP="00B0533F">
            <w:pPr>
              <w:suppressAutoHyphens/>
              <w:spacing w:after="0" w:line="240" w:lineRule="auto"/>
              <w:jc w:val="both"/>
              <w:rPr>
                <w:szCs w:val="24"/>
              </w:rPr>
            </w:pPr>
            <w:r w:rsidRPr="000D3004">
              <w:rPr>
                <w:b/>
                <w:szCs w:val="24"/>
              </w:rPr>
              <w:t>Sveikatos apsaugos ministerija</w:t>
            </w:r>
            <w:r w:rsidR="00CF0056" w:rsidRPr="000D3004">
              <w:rPr>
                <w:szCs w:val="24"/>
              </w:rPr>
              <w:t>“</w:t>
            </w:r>
            <w:r w:rsidR="00917165" w:rsidRPr="000D3004">
              <w:rPr>
                <w:szCs w:val="24"/>
              </w:rPr>
              <w:t>.</w:t>
            </w:r>
          </w:p>
        </w:tc>
      </w:tr>
    </w:tbl>
    <w:p w14:paraId="6EDB9BDC" w14:textId="24139168" w:rsidR="00917165" w:rsidRPr="000D3004" w:rsidRDefault="00643D0E" w:rsidP="00917165">
      <w:pPr>
        <w:tabs>
          <w:tab w:val="left" w:pos="1134"/>
        </w:tabs>
        <w:spacing w:after="0" w:line="240" w:lineRule="auto"/>
        <w:ind w:firstLine="720"/>
        <w:contextualSpacing/>
        <w:jc w:val="both"/>
        <w:rPr>
          <w:szCs w:val="24"/>
          <w:lang w:eastAsia="lt-LT"/>
        </w:rPr>
      </w:pPr>
      <w:r w:rsidRPr="000D3004">
        <w:rPr>
          <w:szCs w:val="24"/>
          <w:lang w:eastAsia="lt-LT"/>
        </w:rPr>
        <w:t>1.</w:t>
      </w:r>
      <w:r w:rsidR="008A6F94" w:rsidRPr="000D3004">
        <w:rPr>
          <w:szCs w:val="24"/>
          <w:lang w:eastAsia="lt-LT"/>
        </w:rPr>
        <w:t>35</w:t>
      </w:r>
      <w:r w:rsidR="00917165" w:rsidRPr="000D3004">
        <w:rPr>
          <w:szCs w:val="24"/>
          <w:lang w:eastAsia="lt-LT"/>
        </w:rPr>
        <w:t>. Papildyti priedą 25</w:t>
      </w:r>
      <w:r w:rsidR="00917165" w:rsidRPr="000D3004">
        <w:rPr>
          <w:szCs w:val="24"/>
          <w:vertAlign w:val="superscript"/>
          <w:lang w:eastAsia="lt-LT"/>
        </w:rPr>
        <w:t>3</w:t>
      </w:r>
      <w:r w:rsidR="00917165" w:rsidRPr="000D3004">
        <w:rPr>
          <w:szCs w:val="24"/>
          <w:lang w:eastAsia="lt-LT"/>
        </w:rPr>
        <w:t xml:space="preserve"> punktu:</w:t>
      </w:r>
    </w:p>
    <w:tbl>
      <w:tblPr>
        <w:tblW w:w="49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000" w:firstRow="0" w:lastRow="0" w:firstColumn="0" w:lastColumn="0" w:noHBand="0" w:noVBand="0"/>
      </w:tblPr>
      <w:tblGrid>
        <w:gridCol w:w="1048"/>
        <w:gridCol w:w="3262"/>
        <w:gridCol w:w="3261"/>
        <w:gridCol w:w="1557"/>
      </w:tblGrid>
      <w:tr w:rsidR="00B0533F" w:rsidRPr="000D3004" w14:paraId="31CA5017" w14:textId="77777777" w:rsidTr="00D363EF">
        <w:trPr>
          <w:cantSplit/>
          <w:trHeight w:val="365"/>
        </w:trPr>
        <w:tc>
          <w:tcPr>
            <w:tcW w:w="574" w:type="pct"/>
            <w:tcMar>
              <w:top w:w="28" w:type="dxa"/>
              <w:left w:w="57" w:type="dxa"/>
              <w:bottom w:w="28" w:type="dxa"/>
              <w:right w:w="57" w:type="dxa"/>
            </w:tcMar>
          </w:tcPr>
          <w:p w14:paraId="32C4B0DE" w14:textId="1621DB6B" w:rsidR="00B0533F" w:rsidRPr="000D3004" w:rsidRDefault="00CF0056" w:rsidP="00D13A32">
            <w:pPr>
              <w:spacing w:after="0" w:line="240" w:lineRule="auto"/>
              <w:rPr>
                <w:b/>
                <w:szCs w:val="24"/>
                <w:lang w:eastAsia="lt-LT"/>
              </w:rPr>
            </w:pPr>
            <w:r w:rsidRPr="000D3004">
              <w:rPr>
                <w:szCs w:val="24"/>
                <w:lang w:eastAsia="lt-LT"/>
              </w:rPr>
              <w:t>„</w:t>
            </w:r>
            <w:r w:rsidR="00917165" w:rsidRPr="000D3004">
              <w:rPr>
                <w:b/>
                <w:szCs w:val="24"/>
                <w:lang w:eastAsia="lt-LT"/>
              </w:rPr>
              <w:t>25</w:t>
            </w:r>
            <w:r w:rsidR="00917165" w:rsidRPr="000D3004">
              <w:rPr>
                <w:b/>
                <w:szCs w:val="24"/>
                <w:vertAlign w:val="superscript"/>
                <w:lang w:eastAsia="lt-LT"/>
              </w:rPr>
              <w:t>3</w:t>
            </w:r>
            <w:r w:rsidR="00917165" w:rsidRPr="000D3004">
              <w:rPr>
                <w:b/>
                <w:szCs w:val="24"/>
                <w:lang w:eastAsia="lt-LT"/>
              </w:rPr>
              <w:t>.</w:t>
            </w:r>
          </w:p>
        </w:tc>
        <w:tc>
          <w:tcPr>
            <w:tcW w:w="4426" w:type="pct"/>
            <w:gridSpan w:val="3"/>
          </w:tcPr>
          <w:p w14:paraId="3EC1F46A" w14:textId="612885BE" w:rsidR="00B0533F" w:rsidRPr="000D3004" w:rsidRDefault="00B0533F" w:rsidP="00A045C5">
            <w:pPr>
              <w:spacing w:after="0" w:line="240" w:lineRule="auto"/>
              <w:jc w:val="both"/>
              <w:rPr>
                <w:szCs w:val="24"/>
                <w:lang w:eastAsia="lt-LT"/>
              </w:rPr>
            </w:pPr>
            <w:r w:rsidRPr="000D3004">
              <w:rPr>
                <w:b/>
                <w:szCs w:val="24"/>
              </w:rPr>
              <w:t>Tikslas</w:t>
            </w:r>
            <w:r w:rsidR="00917165" w:rsidRPr="000D3004">
              <w:rPr>
                <w:b/>
                <w:szCs w:val="24"/>
              </w:rPr>
              <w:t xml:space="preserve"> –</w:t>
            </w:r>
            <w:r w:rsidRPr="000D3004">
              <w:rPr>
                <w:b/>
                <w:szCs w:val="24"/>
              </w:rPr>
              <w:t xml:space="preserve"> </w:t>
            </w:r>
            <w:r w:rsidR="00B71C54" w:rsidRPr="000D3004">
              <w:rPr>
                <w:b/>
                <w:szCs w:val="24"/>
              </w:rPr>
              <w:t>vertinti maisto produktų ir jų žaliavų, pašarų ir jų žaliavų radioaktyv</w:t>
            </w:r>
            <w:r w:rsidR="00A045C5" w:rsidRPr="000D3004">
              <w:rPr>
                <w:b/>
                <w:szCs w:val="24"/>
              </w:rPr>
              <w:t>ų</w:t>
            </w:r>
            <w:r w:rsidR="00B71C54" w:rsidRPr="000D3004">
              <w:rPr>
                <w:b/>
                <w:szCs w:val="24"/>
              </w:rPr>
              <w:t>jį užterštumą branduolinės energetikos objektų poveikio zonose, šio užterštumo kaitos tendencijas ir dėl jo galimą apšvitą gyventojams</w:t>
            </w:r>
            <w:r w:rsidR="00BF42EB" w:rsidRPr="000D3004" w:rsidDel="00BF42EB">
              <w:rPr>
                <w:b/>
                <w:szCs w:val="24"/>
              </w:rPr>
              <w:t xml:space="preserve"> </w:t>
            </w:r>
            <w:r w:rsidRPr="000D3004">
              <w:rPr>
                <w:b/>
                <w:szCs w:val="24"/>
                <w:lang w:eastAsia="lt-LT"/>
              </w:rPr>
              <w:t>(</w:t>
            </w:r>
            <w:r w:rsidR="00917165" w:rsidRPr="000D3004">
              <w:rPr>
                <w:b/>
                <w:szCs w:val="24"/>
                <w:lang w:eastAsia="lt-LT"/>
              </w:rPr>
              <w:t xml:space="preserve">Programos </w:t>
            </w:r>
            <w:r w:rsidRPr="000D3004">
              <w:rPr>
                <w:b/>
                <w:szCs w:val="24"/>
                <w:lang w:eastAsia="lt-LT"/>
              </w:rPr>
              <w:t>23.4</w:t>
            </w:r>
            <w:r w:rsidR="00917165" w:rsidRPr="000D3004">
              <w:rPr>
                <w:b/>
                <w:szCs w:val="24"/>
                <w:lang w:eastAsia="lt-LT"/>
              </w:rPr>
              <w:t xml:space="preserve"> p.</w:t>
            </w:r>
            <w:r w:rsidRPr="000D3004">
              <w:rPr>
                <w:b/>
                <w:szCs w:val="24"/>
                <w:lang w:eastAsia="lt-LT"/>
              </w:rPr>
              <w:t>)</w:t>
            </w:r>
          </w:p>
        </w:tc>
      </w:tr>
      <w:tr w:rsidR="0028189C" w:rsidRPr="000D3004" w14:paraId="2E44496D" w14:textId="77777777" w:rsidTr="00D363EF">
        <w:trPr>
          <w:cantSplit/>
          <w:trHeight w:val="365"/>
        </w:trPr>
        <w:tc>
          <w:tcPr>
            <w:tcW w:w="574" w:type="pct"/>
            <w:tcMar>
              <w:top w:w="28" w:type="dxa"/>
              <w:left w:w="57" w:type="dxa"/>
              <w:bottom w:w="28" w:type="dxa"/>
              <w:right w:w="57" w:type="dxa"/>
            </w:tcMar>
          </w:tcPr>
          <w:p w14:paraId="4B82D95B" w14:textId="41B8FC3C" w:rsidR="0028189C" w:rsidRPr="000D3004" w:rsidRDefault="00917165" w:rsidP="0028189C">
            <w:pPr>
              <w:spacing w:after="0" w:line="240" w:lineRule="auto"/>
              <w:rPr>
                <w:b/>
                <w:szCs w:val="24"/>
                <w:lang w:eastAsia="lt-LT"/>
              </w:rPr>
            </w:pPr>
            <w:r w:rsidRPr="000D3004">
              <w:rPr>
                <w:b/>
                <w:szCs w:val="24"/>
                <w:lang w:eastAsia="lt-LT"/>
              </w:rPr>
              <w:t>25</w:t>
            </w:r>
            <w:r w:rsidRPr="000D3004">
              <w:rPr>
                <w:b/>
                <w:szCs w:val="24"/>
                <w:vertAlign w:val="superscript"/>
                <w:lang w:eastAsia="lt-LT"/>
              </w:rPr>
              <w:t>3</w:t>
            </w:r>
            <w:r w:rsidRPr="000D3004">
              <w:rPr>
                <w:b/>
                <w:szCs w:val="24"/>
                <w:lang w:eastAsia="lt-LT"/>
              </w:rPr>
              <w:t>.</w:t>
            </w:r>
            <w:r w:rsidR="0028189C" w:rsidRPr="000D3004">
              <w:rPr>
                <w:b/>
                <w:szCs w:val="24"/>
                <w:lang w:eastAsia="lt-LT"/>
              </w:rPr>
              <w:t>1</w:t>
            </w:r>
          </w:p>
        </w:tc>
        <w:tc>
          <w:tcPr>
            <w:tcW w:w="1787" w:type="pct"/>
            <w:tcBorders>
              <w:top w:val="single" w:sz="4" w:space="0" w:color="000000"/>
              <w:left w:val="single" w:sz="4" w:space="0" w:color="000000"/>
              <w:bottom w:val="single" w:sz="4" w:space="0" w:color="000000"/>
              <w:right w:val="nil"/>
            </w:tcBorders>
          </w:tcPr>
          <w:p w14:paraId="1BC66B76" w14:textId="70B1570C" w:rsidR="0028189C" w:rsidRPr="000D3004" w:rsidRDefault="0028189C" w:rsidP="0028189C">
            <w:pPr>
              <w:spacing w:after="0" w:line="240" w:lineRule="auto"/>
              <w:jc w:val="both"/>
              <w:rPr>
                <w:b/>
                <w:bCs/>
                <w:szCs w:val="24"/>
              </w:rPr>
            </w:pPr>
            <w:r w:rsidRPr="000D3004">
              <w:rPr>
                <w:b/>
                <w:bCs/>
                <w:szCs w:val="24"/>
              </w:rPr>
              <w:t>Programos įgyvendinimo laikotarpiu surinkta patikimų metinių duomenų apie radionuklidų aktyvumo koncentracij</w:t>
            </w:r>
            <w:r w:rsidR="00F518BF" w:rsidRPr="000D3004">
              <w:rPr>
                <w:b/>
                <w:bCs/>
                <w:szCs w:val="24"/>
              </w:rPr>
              <w:t>ą</w:t>
            </w:r>
            <w:r w:rsidRPr="000D3004">
              <w:rPr>
                <w:b/>
                <w:bCs/>
                <w:szCs w:val="24"/>
              </w:rPr>
              <w:t xml:space="preserve"> maisto produktuose ir jų žaliavose, pašaruose ir jų žaliavose</w:t>
            </w:r>
          </w:p>
        </w:tc>
        <w:tc>
          <w:tcPr>
            <w:tcW w:w="1786" w:type="pct"/>
            <w:tcBorders>
              <w:top w:val="single" w:sz="4" w:space="0" w:color="000000"/>
              <w:left w:val="single" w:sz="4" w:space="0" w:color="000000"/>
              <w:bottom w:val="single" w:sz="4" w:space="0" w:color="000000"/>
              <w:right w:val="nil"/>
            </w:tcBorders>
          </w:tcPr>
          <w:p w14:paraId="2615446B" w14:textId="5E8968BC" w:rsidR="0028189C" w:rsidRPr="000D3004" w:rsidRDefault="0028189C" w:rsidP="0028189C">
            <w:pPr>
              <w:spacing w:after="0" w:line="240" w:lineRule="auto"/>
              <w:jc w:val="both"/>
              <w:rPr>
                <w:b/>
                <w:bCs/>
                <w:szCs w:val="24"/>
              </w:rPr>
            </w:pPr>
            <w:r w:rsidRPr="000D3004">
              <w:rPr>
                <w:b/>
                <w:bCs/>
                <w:szCs w:val="24"/>
              </w:rPr>
              <w:t>ne mažiau kaip 90 proc.</w:t>
            </w:r>
          </w:p>
        </w:tc>
        <w:tc>
          <w:tcPr>
            <w:tcW w:w="853" w:type="pct"/>
            <w:tcBorders>
              <w:top w:val="single" w:sz="4" w:space="0" w:color="000000"/>
              <w:left w:val="single" w:sz="4" w:space="0" w:color="000000"/>
              <w:bottom w:val="single" w:sz="4" w:space="0" w:color="000000"/>
              <w:right w:val="single" w:sz="4" w:space="0" w:color="000000"/>
            </w:tcBorders>
          </w:tcPr>
          <w:p w14:paraId="75D95950" w14:textId="434162EF" w:rsidR="0028189C" w:rsidRPr="000D3004" w:rsidRDefault="0028189C" w:rsidP="0028189C">
            <w:pPr>
              <w:spacing w:after="0" w:line="240" w:lineRule="auto"/>
              <w:jc w:val="both"/>
              <w:rPr>
                <w:b/>
                <w:bCs/>
                <w:szCs w:val="24"/>
              </w:rPr>
            </w:pPr>
            <w:r w:rsidRPr="000D3004">
              <w:rPr>
                <w:b/>
                <w:bCs/>
                <w:szCs w:val="24"/>
              </w:rPr>
              <w:t>Sveikatos apsaugos ministerija</w:t>
            </w:r>
            <w:r w:rsidR="00917165" w:rsidRPr="000D3004">
              <w:rPr>
                <w:bCs/>
                <w:szCs w:val="24"/>
              </w:rPr>
              <w:t>“.</w:t>
            </w:r>
          </w:p>
        </w:tc>
      </w:tr>
    </w:tbl>
    <w:p w14:paraId="79AA9881" w14:textId="1DBE1342" w:rsidR="00A75314" w:rsidRPr="000D3004" w:rsidRDefault="00643D0E" w:rsidP="00A75314">
      <w:pPr>
        <w:tabs>
          <w:tab w:val="left" w:pos="1134"/>
        </w:tabs>
        <w:spacing w:after="0" w:line="240" w:lineRule="auto"/>
        <w:ind w:firstLine="720"/>
        <w:contextualSpacing/>
        <w:jc w:val="both"/>
        <w:rPr>
          <w:szCs w:val="24"/>
          <w:lang w:eastAsia="lt-LT"/>
        </w:rPr>
      </w:pPr>
      <w:r w:rsidRPr="000D3004">
        <w:rPr>
          <w:szCs w:val="24"/>
          <w:lang w:eastAsia="lt-LT"/>
        </w:rPr>
        <w:t>1.</w:t>
      </w:r>
      <w:r w:rsidR="008A6F94" w:rsidRPr="000D3004">
        <w:rPr>
          <w:szCs w:val="24"/>
          <w:lang w:eastAsia="lt-LT"/>
        </w:rPr>
        <w:t>36</w:t>
      </w:r>
      <w:r w:rsidR="00A75314" w:rsidRPr="000D3004">
        <w:rPr>
          <w:szCs w:val="24"/>
          <w:lang w:eastAsia="lt-LT"/>
        </w:rPr>
        <w:t>. Papildyti priedą 25</w:t>
      </w:r>
      <w:r w:rsidR="00A75314" w:rsidRPr="000D3004">
        <w:rPr>
          <w:szCs w:val="24"/>
          <w:vertAlign w:val="superscript"/>
          <w:lang w:eastAsia="lt-LT"/>
        </w:rPr>
        <w:t>4</w:t>
      </w:r>
      <w:r w:rsidR="00A75314" w:rsidRPr="000D3004">
        <w:rPr>
          <w:szCs w:val="24"/>
          <w:lang w:eastAsia="lt-LT"/>
        </w:rPr>
        <w:t xml:space="preserve"> punktu:</w:t>
      </w:r>
    </w:p>
    <w:tbl>
      <w:tblPr>
        <w:tblW w:w="5001"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000" w:firstRow="0" w:lastRow="0" w:firstColumn="0" w:lastColumn="0" w:noHBand="0" w:noVBand="0"/>
      </w:tblPr>
      <w:tblGrid>
        <w:gridCol w:w="1081"/>
        <w:gridCol w:w="3260"/>
        <w:gridCol w:w="3258"/>
        <w:gridCol w:w="1616"/>
      </w:tblGrid>
      <w:tr w:rsidR="00B0533F" w:rsidRPr="000D3004" w14:paraId="5D98FBC6" w14:textId="77777777" w:rsidTr="00D363EF">
        <w:trPr>
          <w:cantSplit/>
          <w:trHeight w:val="314"/>
        </w:trPr>
        <w:tc>
          <w:tcPr>
            <w:tcW w:w="586" w:type="pct"/>
            <w:tcMar>
              <w:top w:w="28" w:type="dxa"/>
              <w:left w:w="57" w:type="dxa"/>
              <w:bottom w:w="28" w:type="dxa"/>
              <w:right w:w="57" w:type="dxa"/>
            </w:tcMar>
          </w:tcPr>
          <w:p w14:paraId="748CE975" w14:textId="5E654B9D" w:rsidR="00B0533F" w:rsidRPr="000D3004" w:rsidRDefault="00CF0056" w:rsidP="00D13A32">
            <w:pPr>
              <w:spacing w:after="0" w:line="240" w:lineRule="auto"/>
              <w:rPr>
                <w:b/>
                <w:szCs w:val="24"/>
                <w:lang w:eastAsia="lt-LT"/>
              </w:rPr>
            </w:pPr>
            <w:r w:rsidRPr="000D3004">
              <w:rPr>
                <w:szCs w:val="24"/>
                <w:lang w:eastAsia="lt-LT"/>
              </w:rPr>
              <w:t>„</w:t>
            </w:r>
            <w:r w:rsidR="00B0533F" w:rsidRPr="000D3004">
              <w:rPr>
                <w:b/>
                <w:szCs w:val="24"/>
                <w:lang w:eastAsia="lt-LT"/>
              </w:rPr>
              <w:t>2</w:t>
            </w:r>
            <w:r w:rsidR="00A75314" w:rsidRPr="000D3004">
              <w:rPr>
                <w:b/>
                <w:szCs w:val="24"/>
                <w:lang w:eastAsia="lt-LT"/>
              </w:rPr>
              <w:t>5</w:t>
            </w:r>
            <w:r w:rsidR="00A75314" w:rsidRPr="000D3004">
              <w:rPr>
                <w:b/>
                <w:szCs w:val="24"/>
                <w:vertAlign w:val="superscript"/>
                <w:lang w:eastAsia="lt-LT"/>
              </w:rPr>
              <w:t>4</w:t>
            </w:r>
            <w:r w:rsidR="00B0533F" w:rsidRPr="000D3004">
              <w:rPr>
                <w:b/>
                <w:szCs w:val="24"/>
                <w:lang w:eastAsia="lt-LT"/>
              </w:rPr>
              <w:t>.</w:t>
            </w:r>
          </w:p>
        </w:tc>
        <w:tc>
          <w:tcPr>
            <w:tcW w:w="4414" w:type="pct"/>
            <w:gridSpan w:val="3"/>
          </w:tcPr>
          <w:p w14:paraId="5CE523BD" w14:textId="6F12A15F" w:rsidR="00B0533F" w:rsidRPr="000D3004" w:rsidRDefault="00B0533F" w:rsidP="00B0533F">
            <w:pPr>
              <w:spacing w:after="0" w:line="240" w:lineRule="auto"/>
              <w:jc w:val="both"/>
              <w:rPr>
                <w:szCs w:val="24"/>
                <w:lang w:eastAsia="lt-LT"/>
              </w:rPr>
            </w:pPr>
            <w:r w:rsidRPr="000D3004">
              <w:rPr>
                <w:b/>
                <w:szCs w:val="24"/>
                <w:lang w:eastAsia="lt-LT"/>
              </w:rPr>
              <w:t>Uždavinys</w:t>
            </w:r>
          </w:p>
        </w:tc>
      </w:tr>
      <w:tr w:rsidR="00B0533F" w:rsidRPr="000D3004" w14:paraId="213F1DC1" w14:textId="77777777" w:rsidTr="00D363EF">
        <w:trPr>
          <w:cantSplit/>
          <w:trHeight w:val="314"/>
        </w:trPr>
        <w:tc>
          <w:tcPr>
            <w:tcW w:w="586" w:type="pct"/>
            <w:tcMar>
              <w:top w:w="28" w:type="dxa"/>
              <w:left w:w="57" w:type="dxa"/>
              <w:bottom w:w="28" w:type="dxa"/>
              <w:right w:w="57" w:type="dxa"/>
            </w:tcMar>
          </w:tcPr>
          <w:p w14:paraId="0072B0F4" w14:textId="38C5A376" w:rsidR="00B0533F" w:rsidRPr="000D3004" w:rsidRDefault="00B0533F" w:rsidP="00D13A32">
            <w:pPr>
              <w:spacing w:after="0" w:line="240" w:lineRule="auto"/>
              <w:rPr>
                <w:b/>
                <w:szCs w:val="24"/>
                <w:lang w:eastAsia="lt-LT"/>
              </w:rPr>
            </w:pPr>
            <w:r w:rsidRPr="000D3004">
              <w:rPr>
                <w:b/>
                <w:szCs w:val="24"/>
                <w:lang w:eastAsia="lt-LT"/>
              </w:rPr>
              <w:t>2</w:t>
            </w:r>
            <w:r w:rsidR="00A75314" w:rsidRPr="000D3004">
              <w:rPr>
                <w:b/>
                <w:szCs w:val="24"/>
                <w:lang w:eastAsia="lt-LT"/>
              </w:rPr>
              <w:t>5</w:t>
            </w:r>
            <w:r w:rsidR="00A75314" w:rsidRPr="000D3004">
              <w:rPr>
                <w:b/>
                <w:szCs w:val="24"/>
                <w:vertAlign w:val="superscript"/>
                <w:lang w:eastAsia="lt-LT"/>
              </w:rPr>
              <w:t>4</w:t>
            </w:r>
            <w:r w:rsidRPr="000D3004">
              <w:rPr>
                <w:b/>
                <w:szCs w:val="24"/>
                <w:lang w:eastAsia="lt-LT"/>
              </w:rPr>
              <w:t>.1.</w:t>
            </w:r>
          </w:p>
        </w:tc>
        <w:tc>
          <w:tcPr>
            <w:tcW w:w="4414" w:type="pct"/>
            <w:gridSpan w:val="3"/>
          </w:tcPr>
          <w:p w14:paraId="4AFB2ECC" w14:textId="165AD2EE" w:rsidR="00B0533F" w:rsidRPr="000D3004" w:rsidRDefault="00B0533F" w:rsidP="008A3A42">
            <w:pPr>
              <w:tabs>
                <w:tab w:val="left" w:pos="1276"/>
              </w:tabs>
              <w:spacing w:after="0" w:line="240" w:lineRule="auto"/>
              <w:jc w:val="both"/>
              <w:rPr>
                <w:szCs w:val="24"/>
                <w:lang w:eastAsia="lt-LT"/>
              </w:rPr>
            </w:pPr>
            <w:r w:rsidRPr="000D3004">
              <w:rPr>
                <w:b/>
                <w:szCs w:val="24"/>
              </w:rPr>
              <w:t>vykdyti maisto produktų ir jų žaliavų, pašarų ir jų žaliavų monitoringą</w:t>
            </w:r>
            <w:r w:rsidRPr="000D3004">
              <w:rPr>
                <w:b/>
                <w:szCs w:val="24"/>
                <w:lang w:eastAsia="lt-LT"/>
              </w:rPr>
              <w:t xml:space="preserve"> (</w:t>
            </w:r>
            <w:r w:rsidR="00A75314" w:rsidRPr="000D3004">
              <w:rPr>
                <w:b/>
                <w:szCs w:val="24"/>
                <w:lang w:eastAsia="lt-LT"/>
              </w:rPr>
              <w:t xml:space="preserve">Programos </w:t>
            </w:r>
            <w:r w:rsidRPr="000D3004">
              <w:rPr>
                <w:b/>
                <w:szCs w:val="24"/>
                <w:lang w:eastAsia="lt-LT"/>
              </w:rPr>
              <w:t>23.4</w:t>
            </w:r>
            <w:r w:rsidR="00A75314" w:rsidRPr="000D3004">
              <w:rPr>
                <w:b/>
                <w:szCs w:val="24"/>
                <w:lang w:eastAsia="lt-LT"/>
              </w:rPr>
              <w:t xml:space="preserve"> p.</w:t>
            </w:r>
            <w:r w:rsidRPr="000D3004">
              <w:rPr>
                <w:b/>
                <w:szCs w:val="24"/>
                <w:lang w:eastAsia="lt-LT"/>
              </w:rPr>
              <w:t>)</w:t>
            </w:r>
          </w:p>
        </w:tc>
      </w:tr>
      <w:tr w:rsidR="0028189C" w:rsidRPr="000D3004" w14:paraId="558BC7ED" w14:textId="77777777" w:rsidTr="00D363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1419"/>
        </w:trPr>
        <w:tc>
          <w:tcPr>
            <w:tcW w:w="586" w:type="pct"/>
            <w:tcBorders>
              <w:top w:val="single" w:sz="4" w:space="0" w:color="000000"/>
              <w:left w:val="single" w:sz="4" w:space="0" w:color="000000"/>
              <w:bottom w:val="single" w:sz="4" w:space="0" w:color="000000"/>
              <w:right w:val="nil"/>
            </w:tcBorders>
          </w:tcPr>
          <w:p w14:paraId="1A3D3A86" w14:textId="111CB9B7" w:rsidR="0028189C" w:rsidRPr="000D3004" w:rsidRDefault="0028189C" w:rsidP="0028189C">
            <w:pPr>
              <w:suppressAutoHyphens/>
              <w:spacing w:after="0" w:line="240" w:lineRule="auto"/>
              <w:rPr>
                <w:b/>
                <w:szCs w:val="24"/>
              </w:rPr>
            </w:pPr>
            <w:r w:rsidRPr="000D3004">
              <w:rPr>
                <w:b/>
                <w:szCs w:val="24"/>
                <w:lang w:eastAsia="lt-LT"/>
              </w:rPr>
              <w:t>2</w:t>
            </w:r>
            <w:r w:rsidR="00A75314" w:rsidRPr="000D3004">
              <w:rPr>
                <w:b/>
                <w:szCs w:val="24"/>
                <w:lang w:eastAsia="lt-LT"/>
              </w:rPr>
              <w:t>5</w:t>
            </w:r>
            <w:r w:rsidR="00A75314" w:rsidRPr="000D3004">
              <w:rPr>
                <w:b/>
                <w:szCs w:val="24"/>
                <w:vertAlign w:val="superscript"/>
                <w:lang w:eastAsia="lt-LT"/>
              </w:rPr>
              <w:t>4</w:t>
            </w:r>
            <w:r w:rsidRPr="000D3004">
              <w:rPr>
                <w:b/>
                <w:szCs w:val="24"/>
                <w:lang w:eastAsia="lt-LT"/>
              </w:rPr>
              <w:t>.1.1.</w:t>
            </w:r>
          </w:p>
        </w:tc>
        <w:tc>
          <w:tcPr>
            <w:tcW w:w="1769" w:type="pct"/>
            <w:tcBorders>
              <w:top w:val="single" w:sz="4" w:space="0" w:color="000000"/>
              <w:left w:val="single" w:sz="4" w:space="0" w:color="000000"/>
              <w:bottom w:val="single" w:sz="4" w:space="0" w:color="000000"/>
              <w:right w:val="nil"/>
            </w:tcBorders>
            <w:tcMar>
              <w:top w:w="28" w:type="dxa"/>
              <w:left w:w="57" w:type="dxa"/>
              <w:bottom w:w="28" w:type="dxa"/>
              <w:right w:w="57" w:type="dxa"/>
            </w:tcMar>
          </w:tcPr>
          <w:p w14:paraId="14C2A5B4" w14:textId="160D5EC6" w:rsidR="0028189C" w:rsidRPr="000D3004" w:rsidRDefault="0028189C" w:rsidP="00D363EF">
            <w:pPr>
              <w:suppressAutoHyphens/>
              <w:spacing w:after="0" w:line="240" w:lineRule="auto"/>
              <w:jc w:val="both"/>
              <w:rPr>
                <w:b/>
                <w:bCs/>
                <w:szCs w:val="24"/>
              </w:rPr>
            </w:pPr>
            <w:r w:rsidRPr="000D3004">
              <w:rPr>
                <w:b/>
                <w:bCs/>
                <w:szCs w:val="24"/>
              </w:rPr>
              <w:t>nustatyta radionuklidų aktyvumo koncentracija maisto produktuose ir jų žaliavose, pašaruose ir jų žaliavose</w:t>
            </w:r>
          </w:p>
        </w:tc>
        <w:tc>
          <w:tcPr>
            <w:tcW w:w="1768" w:type="pct"/>
            <w:tcBorders>
              <w:top w:val="single" w:sz="4" w:space="0" w:color="000000"/>
              <w:left w:val="single" w:sz="4" w:space="0" w:color="000000"/>
              <w:bottom w:val="single" w:sz="4" w:space="0" w:color="000000"/>
              <w:right w:val="nil"/>
            </w:tcBorders>
            <w:tcMar>
              <w:top w:w="28" w:type="dxa"/>
              <w:left w:w="57" w:type="dxa"/>
              <w:bottom w:w="28" w:type="dxa"/>
              <w:right w:w="57" w:type="dxa"/>
            </w:tcMar>
          </w:tcPr>
          <w:p w14:paraId="68CE4122" w14:textId="77777777" w:rsidR="000505D0" w:rsidRPr="000D3004" w:rsidRDefault="0028189C" w:rsidP="00D363EF">
            <w:pPr>
              <w:suppressAutoHyphens/>
              <w:spacing w:after="0" w:line="240" w:lineRule="auto"/>
              <w:jc w:val="both"/>
              <w:rPr>
                <w:b/>
                <w:bCs/>
                <w:szCs w:val="24"/>
              </w:rPr>
            </w:pPr>
            <w:r w:rsidRPr="000D3004">
              <w:rPr>
                <w:b/>
                <w:bCs/>
                <w:szCs w:val="24"/>
              </w:rPr>
              <w:t xml:space="preserve">ne mažiau kaip 1 vietoje, 1 kartas per mėnesį, </w:t>
            </w:r>
          </w:p>
          <w:p w14:paraId="0A5B9CAC" w14:textId="19F99BBD" w:rsidR="0028189C" w:rsidRPr="000D3004" w:rsidRDefault="0028189C" w:rsidP="00D363EF">
            <w:pPr>
              <w:suppressAutoHyphens/>
              <w:spacing w:after="120" w:line="240" w:lineRule="auto"/>
              <w:jc w:val="both"/>
              <w:rPr>
                <w:b/>
                <w:bCs/>
                <w:szCs w:val="24"/>
              </w:rPr>
            </w:pPr>
            <w:r w:rsidRPr="000D3004">
              <w:rPr>
                <w:b/>
                <w:bCs/>
                <w:szCs w:val="24"/>
              </w:rPr>
              <w:t>ne mažiau kaip 14 vietų, 4 kartus per metus</w:t>
            </w:r>
          </w:p>
        </w:tc>
        <w:tc>
          <w:tcPr>
            <w:tcW w:w="877"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77962163" w14:textId="17D851EB" w:rsidR="0028189C" w:rsidRPr="000D3004" w:rsidRDefault="0028189C" w:rsidP="00D363EF">
            <w:pPr>
              <w:suppressAutoHyphens/>
              <w:spacing w:after="0" w:line="240" w:lineRule="auto"/>
              <w:rPr>
                <w:szCs w:val="24"/>
              </w:rPr>
            </w:pPr>
            <w:r w:rsidRPr="000D3004">
              <w:rPr>
                <w:b/>
                <w:szCs w:val="24"/>
              </w:rPr>
              <w:t>Sveikatos apsaugos ministerija</w:t>
            </w:r>
            <w:r w:rsidRPr="000D3004">
              <w:rPr>
                <w:szCs w:val="24"/>
              </w:rPr>
              <w:t>“</w:t>
            </w:r>
            <w:r w:rsidR="00A75314" w:rsidRPr="000D3004">
              <w:rPr>
                <w:szCs w:val="24"/>
              </w:rPr>
              <w:t>.</w:t>
            </w:r>
          </w:p>
        </w:tc>
      </w:tr>
    </w:tbl>
    <w:p w14:paraId="48C821F1" w14:textId="7A6462FB" w:rsidR="00F34724" w:rsidRPr="000D3004" w:rsidRDefault="00A75314" w:rsidP="00B0533F">
      <w:pPr>
        <w:tabs>
          <w:tab w:val="left" w:pos="1134"/>
        </w:tabs>
        <w:spacing w:after="0" w:line="240" w:lineRule="auto"/>
        <w:ind w:firstLine="720"/>
        <w:contextualSpacing/>
        <w:jc w:val="both"/>
        <w:rPr>
          <w:szCs w:val="24"/>
          <w:lang w:eastAsia="en-GB"/>
        </w:rPr>
      </w:pPr>
      <w:r w:rsidRPr="000D3004">
        <w:rPr>
          <w:rFonts w:eastAsia="Calibri"/>
          <w:szCs w:val="24"/>
          <w:lang w:eastAsia="lt-LT"/>
        </w:rPr>
        <w:t>2</w:t>
      </w:r>
      <w:r w:rsidR="00925298" w:rsidRPr="000D3004">
        <w:rPr>
          <w:rFonts w:eastAsia="Calibri"/>
          <w:szCs w:val="24"/>
          <w:lang w:eastAsia="lt-LT"/>
        </w:rPr>
        <w:t>. Š</w:t>
      </w:r>
      <w:r w:rsidR="00925298" w:rsidRPr="000D3004">
        <w:rPr>
          <w:szCs w:val="24"/>
          <w:lang w:eastAsia="en-GB"/>
        </w:rPr>
        <w:t>is nutarimas įsigalioja 2021 m. sausio 1 d.</w:t>
      </w:r>
    </w:p>
    <w:p w14:paraId="40CAE87A" w14:textId="77777777" w:rsidR="00C74F2C" w:rsidRPr="000D3004" w:rsidRDefault="00C74F2C" w:rsidP="00D363EF">
      <w:pPr>
        <w:tabs>
          <w:tab w:val="left" w:pos="1134"/>
        </w:tabs>
        <w:spacing w:after="0" w:line="240" w:lineRule="auto"/>
        <w:contextualSpacing/>
        <w:jc w:val="both"/>
        <w:rPr>
          <w:rFonts w:eastAsia="Calibri"/>
          <w:szCs w:val="24"/>
          <w:lang w:eastAsia="lt-LT"/>
        </w:rPr>
      </w:pPr>
    </w:p>
    <w:p w14:paraId="43456690" w14:textId="77777777" w:rsidR="00F34724" w:rsidRPr="000D3004" w:rsidRDefault="00F34724" w:rsidP="00D363EF">
      <w:pPr>
        <w:tabs>
          <w:tab w:val="left" w:pos="1134"/>
        </w:tabs>
        <w:spacing w:after="0" w:line="240" w:lineRule="auto"/>
        <w:contextualSpacing/>
        <w:jc w:val="both"/>
        <w:rPr>
          <w:rFonts w:eastAsia="Calibri"/>
          <w:szCs w:val="24"/>
          <w:lang w:eastAsia="lt-LT"/>
        </w:rPr>
      </w:pPr>
    </w:p>
    <w:p w14:paraId="587C7EC6" w14:textId="77777777" w:rsidR="00F34724" w:rsidRPr="000D3004" w:rsidRDefault="00F34724" w:rsidP="00D363EF">
      <w:pPr>
        <w:tabs>
          <w:tab w:val="left" w:pos="1134"/>
        </w:tabs>
        <w:spacing w:after="0" w:line="240" w:lineRule="auto"/>
        <w:contextualSpacing/>
        <w:jc w:val="both"/>
        <w:rPr>
          <w:szCs w:val="24"/>
          <w:lang w:eastAsia="lt-LT"/>
        </w:rPr>
      </w:pPr>
    </w:p>
    <w:p w14:paraId="6A9FC009" w14:textId="77777777" w:rsidR="00A045C5" w:rsidRPr="000D3004" w:rsidRDefault="00560D7B" w:rsidP="00B0533F">
      <w:pPr>
        <w:tabs>
          <w:tab w:val="center" w:pos="-7800"/>
          <w:tab w:val="left" w:pos="6237"/>
          <w:tab w:val="right" w:pos="8306"/>
        </w:tabs>
        <w:spacing w:after="0" w:line="240" w:lineRule="auto"/>
        <w:contextualSpacing/>
        <w:rPr>
          <w:szCs w:val="24"/>
          <w:lang w:eastAsia="lt-LT"/>
        </w:rPr>
      </w:pPr>
      <w:r w:rsidRPr="000D3004">
        <w:rPr>
          <w:szCs w:val="24"/>
          <w:lang w:eastAsia="lt-LT"/>
        </w:rPr>
        <w:t xml:space="preserve">Laikinai einantis </w:t>
      </w:r>
      <w:r w:rsidR="00925298" w:rsidRPr="000D3004">
        <w:rPr>
          <w:szCs w:val="24"/>
          <w:lang w:eastAsia="lt-LT"/>
        </w:rPr>
        <w:t>Ministr</w:t>
      </w:r>
      <w:r w:rsidRPr="000D3004">
        <w:rPr>
          <w:szCs w:val="24"/>
          <w:lang w:eastAsia="lt-LT"/>
        </w:rPr>
        <w:t>o</w:t>
      </w:r>
      <w:r w:rsidR="00925298" w:rsidRPr="000D3004">
        <w:rPr>
          <w:szCs w:val="24"/>
          <w:lang w:eastAsia="lt-LT"/>
        </w:rPr>
        <w:t xml:space="preserve"> Pirminink</w:t>
      </w:r>
      <w:r w:rsidRPr="000D3004">
        <w:rPr>
          <w:szCs w:val="24"/>
          <w:lang w:eastAsia="lt-LT"/>
        </w:rPr>
        <w:t xml:space="preserve">o </w:t>
      </w:r>
    </w:p>
    <w:p w14:paraId="3B185150" w14:textId="0D96F655" w:rsidR="00F34724" w:rsidRPr="000D3004" w:rsidRDefault="00560D7B" w:rsidP="00B0533F">
      <w:pPr>
        <w:tabs>
          <w:tab w:val="center" w:pos="-7800"/>
          <w:tab w:val="left" w:pos="6237"/>
          <w:tab w:val="right" w:pos="8306"/>
        </w:tabs>
        <w:spacing w:after="0" w:line="240" w:lineRule="auto"/>
        <w:contextualSpacing/>
        <w:rPr>
          <w:szCs w:val="24"/>
          <w:lang w:eastAsia="lt-LT"/>
        </w:rPr>
      </w:pPr>
      <w:r w:rsidRPr="000D3004">
        <w:rPr>
          <w:szCs w:val="24"/>
          <w:lang w:eastAsia="lt-LT"/>
        </w:rPr>
        <w:t>pareigas</w:t>
      </w:r>
      <w:r w:rsidR="00925298" w:rsidRPr="000D3004">
        <w:rPr>
          <w:szCs w:val="24"/>
          <w:lang w:eastAsia="lt-LT"/>
        </w:rPr>
        <w:tab/>
      </w:r>
    </w:p>
    <w:p w14:paraId="2EF44CAB" w14:textId="77777777" w:rsidR="00F34724" w:rsidRPr="000D3004" w:rsidRDefault="00F34724" w:rsidP="00D363EF">
      <w:pPr>
        <w:tabs>
          <w:tab w:val="center" w:pos="-7800"/>
          <w:tab w:val="left" w:pos="6237"/>
          <w:tab w:val="right" w:pos="8306"/>
        </w:tabs>
        <w:spacing w:after="0" w:line="240" w:lineRule="auto"/>
        <w:contextualSpacing/>
        <w:jc w:val="both"/>
        <w:rPr>
          <w:szCs w:val="24"/>
          <w:lang w:eastAsia="lt-LT"/>
        </w:rPr>
      </w:pPr>
    </w:p>
    <w:p w14:paraId="6D2E1775" w14:textId="77777777" w:rsidR="00F34724" w:rsidRPr="000D3004" w:rsidRDefault="00F34724" w:rsidP="00D363EF">
      <w:pPr>
        <w:tabs>
          <w:tab w:val="center" w:pos="-7800"/>
          <w:tab w:val="left" w:pos="6237"/>
          <w:tab w:val="right" w:pos="8306"/>
        </w:tabs>
        <w:spacing w:after="0" w:line="240" w:lineRule="auto"/>
        <w:contextualSpacing/>
        <w:jc w:val="both"/>
        <w:rPr>
          <w:szCs w:val="24"/>
          <w:lang w:eastAsia="lt-LT"/>
        </w:rPr>
      </w:pPr>
    </w:p>
    <w:p w14:paraId="1C46CD74" w14:textId="77777777" w:rsidR="000D2C8A" w:rsidRPr="000D3004" w:rsidRDefault="000D2C8A" w:rsidP="00D363EF">
      <w:pPr>
        <w:tabs>
          <w:tab w:val="center" w:pos="-7800"/>
          <w:tab w:val="left" w:pos="6237"/>
          <w:tab w:val="right" w:pos="8306"/>
        </w:tabs>
        <w:spacing w:after="0" w:line="240" w:lineRule="auto"/>
        <w:contextualSpacing/>
        <w:jc w:val="both"/>
        <w:rPr>
          <w:szCs w:val="24"/>
          <w:lang w:eastAsia="lt-LT"/>
        </w:rPr>
      </w:pPr>
    </w:p>
    <w:p w14:paraId="7374E548" w14:textId="77777777" w:rsidR="00A045C5" w:rsidRPr="000D3004" w:rsidRDefault="00560D7B" w:rsidP="00B0533F">
      <w:pPr>
        <w:tabs>
          <w:tab w:val="center" w:pos="-7800"/>
          <w:tab w:val="left" w:pos="6237"/>
          <w:tab w:val="right" w:pos="8306"/>
        </w:tabs>
        <w:spacing w:after="0" w:line="240" w:lineRule="auto"/>
        <w:contextualSpacing/>
        <w:rPr>
          <w:szCs w:val="24"/>
          <w:lang w:eastAsia="lt-LT"/>
        </w:rPr>
      </w:pPr>
      <w:r w:rsidRPr="000D3004">
        <w:rPr>
          <w:szCs w:val="24"/>
          <w:lang w:eastAsia="lt-LT"/>
        </w:rPr>
        <w:t>Laikinai einantis a</w:t>
      </w:r>
      <w:r w:rsidR="00925298" w:rsidRPr="000D3004">
        <w:rPr>
          <w:szCs w:val="24"/>
          <w:lang w:eastAsia="lt-LT"/>
        </w:rPr>
        <w:t xml:space="preserve">plinkos </w:t>
      </w:r>
    </w:p>
    <w:p w14:paraId="6344AEFC" w14:textId="668CE328" w:rsidR="00F34724" w:rsidRPr="000D3004" w:rsidRDefault="00925298" w:rsidP="00B0533F">
      <w:pPr>
        <w:tabs>
          <w:tab w:val="center" w:pos="-7800"/>
          <w:tab w:val="left" w:pos="6237"/>
          <w:tab w:val="right" w:pos="8306"/>
        </w:tabs>
        <w:spacing w:after="0" w:line="240" w:lineRule="auto"/>
        <w:contextualSpacing/>
        <w:rPr>
          <w:szCs w:val="24"/>
          <w:lang w:eastAsia="lt-LT"/>
        </w:rPr>
      </w:pPr>
      <w:r w:rsidRPr="000D3004">
        <w:rPr>
          <w:szCs w:val="24"/>
          <w:lang w:eastAsia="lt-LT"/>
        </w:rPr>
        <w:t>ministr</w:t>
      </w:r>
      <w:r w:rsidR="00560D7B" w:rsidRPr="000D3004">
        <w:rPr>
          <w:szCs w:val="24"/>
          <w:lang w:eastAsia="lt-LT"/>
        </w:rPr>
        <w:t>o pareigas</w:t>
      </w:r>
      <w:r w:rsidRPr="000D3004">
        <w:rPr>
          <w:szCs w:val="24"/>
          <w:lang w:eastAsia="lt-LT"/>
        </w:rPr>
        <w:tab/>
      </w:r>
    </w:p>
    <w:sectPr w:rsidR="00F34724" w:rsidRPr="000D3004">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701" w:header="567" w:footer="567" w:gutter="0"/>
      <w:cols w:space="1296"/>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A6E3894" w15:done="0"/>
  <w15:commentEx w15:paraId="38D47590" w15:done="0"/>
  <w15:commentEx w15:paraId="7702111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FA39C" w16cex:dateUtc="2020-11-18T11:43:00Z"/>
  <w16cex:commentExtensible w16cex:durableId="235FA3BE" w16cex:dateUtc="2020-11-18T11: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3955094" w16cid:durableId="235F9BA7"/>
  <w16cid:commentId w16cid:paraId="1A6E3894" w16cid:durableId="235F9BA8"/>
  <w16cid:commentId w16cid:paraId="38D47590" w16cid:durableId="235F9BA9"/>
  <w16cid:commentId w16cid:paraId="7702111F" w16cid:durableId="235F9BAA"/>
  <w16cid:commentId w16cid:paraId="6D963D90" w16cid:durableId="235F9BAB"/>
  <w16cid:commentId w16cid:paraId="2595D559" w16cid:durableId="235F9BAC"/>
  <w16cid:commentId w16cid:paraId="170ACB11" w16cid:durableId="235FA39C"/>
  <w16cid:commentId w16cid:paraId="16A72822" w16cid:durableId="235F9BAD"/>
  <w16cid:commentId w16cid:paraId="3470AA6B" w16cid:durableId="235F9BAE"/>
  <w16cid:commentId w16cid:paraId="33076D47" w16cid:durableId="235FA3BE"/>
  <w16cid:commentId w16cid:paraId="29244279" w16cid:durableId="235F9BA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19762F" w14:textId="77777777" w:rsidR="00F70431" w:rsidRDefault="00F70431">
      <w:pPr>
        <w:spacing w:after="0" w:line="240" w:lineRule="auto"/>
      </w:pPr>
      <w:r>
        <w:separator/>
      </w:r>
    </w:p>
  </w:endnote>
  <w:endnote w:type="continuationSeparator" w:id="0">
    <w:p w14:paraId="47AA76A8" w14:textId="77777777" w:rsidR="00F70431" w:rsidRDefault="00F70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HelveticaLT">
    <w:altName w:val="Times New Roman"/>
    <w:charset w:val="00"/>
    <w:family w:val="roman"/>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185058" w14:textId="77777777" w:rsidR="0014104F" w:rsidRDefault="0014104F">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7D51C" w14:textId="77777777" w:rsidR="0014104F" w:rsidRDefault="0014104F">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8B3D8E" w14:textId="77777777" w:rsidR="0014104F" w:rsidRDefault="0014104F">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A0E388" w14:textId="77777777" w:rsidR="00F70431" w:rsidRDefault="00F70431">
      <w:pPr>
        <w:spacing w:after="0" w:line="240" w:lineRule="auto"/>
      </w:pPr>
      <w:r>
        <w:separator/>
      </w:r>
    </w:p>
  </w:footnote>
  <w:footnote w:type="continuationSeparator" w:id="0">
    <w:p w14:paraId="2FE4A941" w14:textId="77777777" w:rsidR="00F70431" w:rsidRDefault="00F704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3ABBD8" w14:textId="77777777" w:rsidR="0014104F" w:rsidRDefault="0014104F">
    <w:pPr>
      <w:framePr w:wrap="around"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7F44F315" w14:textId="77777777" w:rsidR="0014104F" w:rsidRDefault="0014104F">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19944A" w14:textId="4EB0084F" w:rsidR="0014104F" w:rsidRDefault="0014104F">
    <w:pPr>
      <w:framePr w:wrap="around"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sidR="000D3004">
      <w:rPr>
        <w:noProof/>
        <w:lang w:eastAsia="lt-LT"/>
      </w:rPr>
      <w:t>6</w:t>
    </w:r>
    <w:r>
      <w:rPr>
        <w:lang w:eastAsia="lt-LT"/>
      </w:rPr>
      <w:fldChar w:fldCharType="end"/>
    </w:r>
  </w:p>
  <w:p w14:paraId="145AD0AC" w14:textId="77777777" w:rsidR="0014104F" w:rsidRDefault="0014104F">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769855" w14:textId="77777777" w:rsidR="0014104F" w:rsidRPr="00D363EF" w:rsidRDefault="0014104F" w:rsidP="00D363EF">
    <w:pPr>
      <w:tabs>
        <w:tab w:val="center" w:pos="4153"/>
        <w:tab w:val="right" w:pos="8306"/>
      </w:tabs>
      <w:spacing w:after="0" w:line="240" w:lineRule="auto"/>
      <w:ind w:left="6804"/>
      <w:rPr>
        <w:b/>
        <w:lang w:eastAsia="lt-LT"/>
      </w:rPr>
    </w:pPr>
    <w:r w:rsidRPr="00D363EF">
      <w:rPr>
        <w:b/>
        <w:lang w:eastAsia="lt-LT"/>
      </w:rPr>
      <w:t xml:space="preserve">Projekto </w:t>
    </w:r>
  </w:p>
  <w:p w14:paraId="6BBEBAA3" w14:textId="77777777" w:rsidR="0014104F" w:rsidRPr="00D363EF" w:rsidRDefault="0014104F" w:rsidP="00D363EF">
    <w:pPr>
      <w:tabs>
        <w:tab w:val="center" w:pos="4153"/>
        <w:tab w:val="right" w:pos="8306"/>
      </w:tabs>
      <w:spacing w:after="0" w:line="240" w:lineRule="auto"/>
      <w:ind w:left="6804"/>
      <w:rPr>
        <w:b/>
        <w:lang w:eastAsia="lt-LT"/>
      </w:rPr>
    </w:pPr>
    <w:r w:rsidRPr="00D363EF">
      <w:rPr>
        <w:b/>
        <w:lang w:eastAsia="lt-LT"/>
      </w:rPr>
      <w:t>lyginamasis variantas</w:t>
    </w:r>
  </w:p>
  <w:p w14:paraId="0F0ADD2E" w14:textId="77777777" w:rsidR="0014104F" w:rsidRDefault="0014104F" w:rsidP="00D363EF">
    <w:pPr>
      <w:tabs>
        <w:tab w:val="center" w:pos="4153"/>
        <w:tab w:val="right" w:pos="8306"/>
      </w:tabs>
      <w:spacing w:after="0" w:line="240" w:lineRule="auto"/>
      <w:jc w:val="center"/>
      <w:rPr>
        <w:lang w:eastAsia="lt-LT"/>
      </w:rPr>
    </w:pPr>
  </w:p>
  <w:p w14:paraId="2ED3D8CC" w14:textId="77777777" w:rsidR="0014104F" w:rsidRPr="00194342" w:rsidRDefault="0014104F" w:rsidP="00763D1F">
    <w:pPr>
      <w:pStyle w:val="Heading1"/>
      <w:spacing w:before="120"/>
      <w:rPr>
        <w:rFonts w:ascii="Arial" w:hAnsi="Arial" w:cs="Arial"/>
        <w:sz w:val="36"/>
      </w:rPr>
    </w:pPr>
    <w:r w:rsidRPr="00194342">
      <w:rPr>
        <w:rFonts w:ascii="Arial" w:hAnsi="Arial" w:cs="Arial"/>
        <w:sz w:val="36"/>
      </w:rPr>
      <w:t>Lietuvos Respublikos Vyriausybė</w:t>
    </w:r>
  </w:p>
  <w:p w14:paraId="1030CE99" w14:textId="77777777" w:rsidR="0014104F" w:rsidRPr="000F4C8C" w:rsidRDefault="0014104F" w:rsidP="00763D1F">
    <w:pPr>
      <w:jc w:val="center"/>
      <w:rPr>
        <w:caps/>
      </w:rPr>
    </w:pPr>
  </w:p>
  <w:p w14:paraId="3B7277CF" w14:textId="77777777" w:rsidR="0014104F" w:rsidRDefault="0014104F" w:rsidP="00CB64D8">
    <w:pPr>
      <w:spacing w:after="0" w:line="240" w:lineRule="auto"/>
      <w:jc w:val="center"/>
      <w:rPr>
        <w:lang w:eastAsia="lt-LT"/>
      </w:rPr>
    </w:pPr>
    <w:r>
      <w:rPr>
        <w:b/>
        <w:caps/>
      </w:rPr>
      <w:t>nutarimas</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lius Ziliukas">
    <w15:presenceInfo w15:providerId="AD" w15:userId="S-1-5-21-988428650-973042514-3901592950-1196"/>
  </w15:person>
  <w15:person w15:author="Rima Ladygiene">
    <w15:presenceInfo w15:providerId="AD" w15:userId="S-1-5-21-988428650-973042514-3901592950-12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 w:val="000223E7"/>
    <w:rsid w:val="00024D74"/>
    <w:rsid w:val="00025856"/>
    <w:rsid w:val="00031B70"/>
    <w:rsid w:val="00031ED0"/>
    <w:rsid w:val="000326A7"/>
    <w:rsid w:val="0003429C"/>
    <w:rsid w:val="00037F45"/>
    <w:rsid w:val="00043726"/>
    <w:rsid w:val="000505D0"/>
    <w:rsid w:val="00050E34"/>
    <w:rsid w:val="00076F1B"/>
    <w:rsid w:val="000879EE"/>
    <w:rsid w:val="00091278"/>
    <w:rsid w:val="000A2965"/>
    <w:rsid w:val="000B50D6"/>
    <w:rsid w:val="000B54AF"/>
    <w:rsid w:val="000C2AA4"/>
    <w:rsid w:val="000C50D9"/>
    <w:rsid w:val="000D27E6"/>
    <w:rsid w:val="000D2C8A"/>
    <w:rsid w:val="000D3004"/>
    <w:rsid w:val="000D5899"/>
    <w:rsid w:val="000D7B3F"/>
    <w:rsid w:val="00116603"/>
    <w:rsid w:val="0013649F"/>
    <w:rsid w:val="0014104F"/>
    <w:rsid w:val="00142F86"/>
    <w:rsid w:val="001731B1"/>
    <w:rsid w:val="00180AB9"/>
    <w:rsid w:val="001C5E26"/>
    <w:rsid w:val="001D035F"/>
    <w:rsid w:val="001D1115"/>
    <w:rsid w:val="001D2F72"/>
    <w:rsid w:val="001E1D93"/>
    <w:rsid w:val="00237D5D"/>
    <w:rsid w:val="002433A7"/>
    <w:rsid w:val="0025257F"/>
    <w:rsid w:val="002574A6"/>
    <w:rsid w:val="00261406"/>
    <w:rsid w:val="0028189C"/>
    <w:rsid w:val="002964F5"/>
    <w:rsid w:val="00296A78"/>
    <w:rsid w:val="002D0F4A"/>
    <w:rsid w:val="002D4458"/>
    <w:rsid w:val="00303C03"/>
    <w:rsid w:val="00305C12"/>
    <w:rsid w:val="003354F3"/>
    <w:rsid w:val="00343104"/>
    <w:rsid w:val="003511CE"/>
    <w:rsid w:val="0035191A"/>
    <w:rsid w:val="003759DA"/>
    <w:rsid w:val="003B22DF"/>
    <w:rsid w:val="003C5162"/>
    <w:rsid w:val="003D3E5A"/>
    <w:rsid w:val="003D59A3"/>
    <w:rsid w:val="003D6B66"/>
    <w:rsid w:val="003F533E"/>
    <w:rsid w:val="00401068"/>
    <w:rsid w:val="00402057"/>
    <w:rsid w:val="004044C1"/>
    <w:rsid w:val="00420C14"/>
    <w:rsid w:val="00424A8D"/>
    <w:rsid w:val="00426656"/>
    <w:rsid w:val="00463519"/>
    <w:rsid w:val="00482166"/>
    <w:rsid w:val="004C5D19"/>
    <w:rsid w:val="004C66E7"/>
    <w:rsid w:val="00503D3C"/>
    <w:rsid w:val="005069CF"/>
    <w:rsid w:val="00515770"/>
    <w:rsid w:val="005230F3"/>
    <w:rsid w:val="00523FA4"/>
    <w:rsid w:val="005334B1"/>
    <w:rsid w:val="005350F0"/>
    <w:rsid w:val="005371F7"/>
    <w:rsid w:val="005426BD"/>
    <w:rsid w:val="00557B22"/>
    <w:rsid w:val="00560D7B"/>
    <w:rsid w:val="00565322"/>
    <w:rsid w:val="00592A75"/>
    <w:rsid w:val="005942B1"/>
    <w:rsid w:val="005A4034"/>
    <w:rsid w:val="005A4376"/>
    <w:rsid w:val="005C70D6"/>
    <w:rsid w:val="005E1137"/>
    <w:rsid w:val="005E3E20"/>
    <w:rsid w:val="005F156F"/>
    <w:rsid w:val="00610875"/>
    <w:rsid w:val="006321C8"/>
    <w:rsid w:val="0063226E"/>
    <w:rsid w:val="00632E09"/>
    <w:rsid w:val="00641F6D"/>
    <w:rsid w:val="00643D0E"/>
    <w:rsid w:val="00644665"/>
    <w:rsid w:val="00647E88"/>
    <w:rsid w:val="0067205F"/>
    <w:rsid w:val="00692028"/>
    <w:rsid w:val="006A6D5D"/>
    <w:rsid w:val="006E4043"/>
    <w:rsid w:val="00712A58"/>
    <w:rsid w:val="00726753"/>
    <w:rsid w:val="00732AE9"/>
    <w:rsid w:val="00750DBB"/>
    <w:rsid w:val="00763D1F"/>
    <w:rsid w:val="007729C0"/>
    <w:rsid w:val="00774BD5"/>
    <w:rsid w:val="00774FF8"/>
    <w:rsid w:val="0079759B"/>
    <w:rsid w:val="007E496E"/>
    <w:rsid w:val="007F6A48"/>
    <w:rsid w:val="00840B3F"/>
    <w:rsid w:val="008473E7"/>
    <w:rsid w:val="00850EA6"/>
    <w:rsid w:val="00866964"/>
    <w:rsid w:val="00870979"/>
    <w:rsid w:val="00886EDB"/>
    <w:rsid w:val="008911BB"/>
    <w:rsid w:val="008A3A42"/>
    <w:rsid w:val="008A6F94"/>
    <w:rsid w:val="008B1E92"/>
    <w:rsid w:val="008B7F4D"/>
    <w:rsid w:val="008C406B"/>
    <w:rsid w:val="008C5513"/>
    <w:rsid w:val="008D225E"/>
    <w:rsid w:val="008F34CF"/>
    <w:rsid w:val="00901520"/>
    <w:rsid w:val="00901600"/>
    <w:rsid w:val="00901774"/>
    <w:rsid w:val="00917165"/>
    <w:rsid w:val="009200ED"/>
    <w:rsid w:val="00922E84"/>
    <w:rsid w:val="00925298"/>
    <w:rsid w:val="009325AA"/>
    <w:rsid w:val="00935202"/>
    <w:rsid w:val="00956C55"/>
    <w:rsid w:val="009630DA"/>
    <w:rsid w:val="00967D56"/>
    <w:rsid w:val="00982C21"/>
    <w:rsid w:val="009A2EFE"/>
    <w:rsid w:val="009A791F"/>
    <w:rsid w:val="009B148F"/>
    <w:rsid w:val="009D4419"/>
    <w:rsid w:val="009E6B89"/>
    <w:rsid w:val="009F162B"/>
    <w:rsid w:val="00A02CD7"/>
    <w:rsid w:val="00A03756"/>
    <w:rsid w:val="00A045C5"/>
    <w:rsid w:val="00A142FE"/>
    <w:rsid w:val="00A35B35"/>
    <w:rsid w:val="00A407E9"/>
    <w:rsid w:val="00A53617"/>
    <w:rsid w:val="00A64583"/>
    <w:rsid w:val="00A664DC"/>
    <w:rsid w:val="00A72FC0"/>
    <w:rsid w:val="00A75314"/>
    <w:rsid w:val="00AA6714"/>
    <w:rsid w:val="00AB307B"/>
    <w:rsid w:val="00AB7BAB"/>
    <w:rsid w:val="00AE3109"/>
    <w:rsid w:val="00AE61BD"/>
    <w:rsid w:val="00B0533F"/>
    <w:rsid w:val="00B12CA2"/>
    <w:rsid w:val="00B53D03"/>
    <w:rsid w:val="00B57CF6"/>
    <w:rsid w:val="00B637E9"/>
    <w:rsid w:val="00B71C54"/>
    <w:rsid w:val="00B71D0A"/>
    <w:rsid w:val="00B73781"/>
    <w:rsid w:val="00B74BCD"/>
    <w:rsid w:val="00B91377"/>
    <w:rsid w:val="00B925BB"/>
    <w:rsid w:val="00BE4B4B"/>
    <w:rsid w:val="00BF42EB"/>
    <w:rsid w:val="00C0060F"/>
    <w:rsid w:val="00C34645"/>
    <w:rsid w:val="00C74F2C"/>
    <w:rsid w:val="00C770DF"/>
    <w:rsid w:val="00C810BC"/>
    <w:rsid w:val="00C937F3"/>
    <w:rsid w:val="00CA0034"/>
    <w:rsid w:val="00CA299F"/>
    <w:rsid w:val="00CA2F69"/>
    <w:rsid w:val="00CB64D8"/>
    <w:rsid w:val="00CD101E"/>
    <w:rsid w:val="00CD4C69"/>
    <w:rsid w:val="00CD7AA1"/>
    <w:rsid w:val="00CF0056"/>
    <w:rsid w:val="00D076DC"/>
    <w:rsid w:val="00D13A32"/>
    <w:rsid w:val="00D23A7E"/>
    <w:rsid w:val="00D271B2"/>
    <w:rsid w:val="00D363EF"/>
    <w:rsid w:val="00D6709B"/>
    <w:rsid w:val="00D72F96"/>
    <w:rsid w:val="00D76E80"/>
    <w:rsid w:val="00D875F3"/>
    <w:rsid w:val="00D96C98"/>
    <w:rsid w:val="00D97B71"/>
    <w:rsid w:val="00DA4894"/>
    <w:rsid w:val="00DC5C3E"/>
    <w:rsid w:val="00DD2832"/>
    <w:rsid w:val="00DD5276"/>
    <w:rsid w:val="00DD5972"/>
    <w:rsid w:val="00E07DA0"/>
    <w:rsid w:val="00E51862"/>
    <w:rsid w:val="00E67D03"/>
    <w:rsid w:val="00E71FAA"/>
    <w:rsid w:val="00E77158"/>
    <w:rsid w:val="00E82E47"/>
    <w:rsid w:val="00E966C6"/>
    <w:rsid w:val="00EA1330"/>
    <w:rsid w:val="00EB5E69"/>
    <w:rsid w:val="00F00749"/>
    <w:rsid w:val="00F06B4D"/>
    <w:rsid w:val="00F1571F"/>
    <w:rsid w:val="00F2632E"/>
    <w:rsid w:val="00F34724"/>
    <w:rsid w:val="00F37BED"/>
    <w:rsid w:val="00F41A81"/>
    <w:rsid w:val="00F518BF"/>
    <w:rsid w:val="00F7005E"/>
    <w:rsid w:val="00F70431"/>
    <w:rsid w:val="00F9357F"/>
    <w:rsid w:val="00F9779E"/>
    <w:rsid w:val="00FE4ABD"/>
    <w:rsid w:val="041A787B"/>
    <w:rsid w:val="17EE073B"/>
    <w:rsid w:val="19DE69E8"/>
    <w:rsid w:val="45DE61A4"/>
    <w:rsid w:val="7CFC5D00"/>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7EB6D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GB" w:eastAsia="en-GB"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4"/>
      <w:lang w:val="lt-LT" w:eastAsia="en-US"/>
    </w:rPr>
  </w:style>
  <w:style w:type="paragraph" w:styleId="Heading1">
    <w:name w:val="heading 1"/>
    <w:basedOn w:val="Normal"/>
    <w:next w:val="Normal"/>
    <w:link w:val="Heading1Char"/>
    <w:qFormat/>
    <w:rsid w:val="00763D1F"/>
    <w:pPr>
      <w:keepNext/>
      <w:spacing w:after="0" w:line="240" w:lineRule="auto"/>
      <w:jc w:val="center"/>
      <w:outlineLvl w:val="0"/>
    </w:pPr>
    <w:rPr>
      <w:rFonts w:ascii="HelveticaLT" w:hAnsi="HelveticaLT"/>
      <w:caps/>
      <w:sz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Heading1Char">
    <w:name w:val="Heading 1 Char"/>
    <w:basedOn w:val="DefaultParagraphFont"/>
    <w:link w:val="Heading1"/>
    <w:rsid w:val="00763D1F"/>
    <w:rPr>
      <w:rFonts w:ascii="HelveticaLT" w:eastAsia="Times New Roman" w:hAnsi="HelveticaLT" w:cs="Times New Roman"/>
      <w:caps/>
      <w:sz w:val="32"/>
      <w:lang w:val="lt-LT" w:eastAsia="lt-LT"/>
    </w:rPr>
  </w:style>
  <w:style w:type="paragraph" w:styleId="ListParagraph">
    <w:name w:val="List Paragraph"/>
    <w:basedOn w:val="Normal"/>
    <w:uiPriority w:val="99"/>
    <w:unhideWhenUsed/>
    <w:rsid w:val="000B54AF"/>
    <w:pPr>
      <w:ind w:left="720"/>
      <w:contextualSpacing/>
    </w:pPr>
  </w:style>
  <w:style w:type="character" w:styleId="CommentReference">
    <w:name w:val="annotation reference"/>
    <w:basedOn w:val="DefaultParagraphFont"/>
    <w:semiHidden/>
    <w:unhideWhenUsed/>
    <w:rsid w:val="00426656"/>
    <w:rPr>
      <w:sz w:val="16"/>
      <w:szCs w:val="16"/>
    </w:rPr>
  </w:style>
  <w:style w:type="paragraph" w:styleId="CommentText">
    <w:name w:val="annotation text"/>
    <w:basedOn w:val="Normal"/>
    <w:link w:val="CommentTextChar"/>
    <w:semiHidden/>
    <w:unhideWhenUsed/>
    <w:rsid w:val="00426656"/>
    <w:pPr>
      <w:spacing w:after="0" w:line="240" w:lineRule="auto"/>
    </w:pPr>
    <w:rPr>
      <w:sz w:val="20"/>
    </w:rPr>
  </w:style>
  <w:style w:type="character" w:customStyle="1" w:styleId="CommentTextChar">
    <w:name w:val="Comment Text Char"/>
    <w:basedOn w:val="DefaultParagraphFont"/>
    <w:link w:val="CommentText"/>
    <w:semiHidden/>
    <w:rsid w:val="00426656"/>
    <w:rPr>
      <w:rFonts w:ascii="Times New Roman" w:eastAsia="Times New Roman" w:hAnsi="Times New Roman" w:cs="Times New Roman"/>
      <w:lang w:val="lt-LT" w:eastAsia="en-US"/>
    </w:rPr>
  </w:style>
  <w:style w:type="paragraph" w:styleId="CommentSubject">
    <w:name w:val="annotation subject"/>
    <w:basedOn w:val="CommentText"/>
    <w:next w:val="CommentText"/>
    <w:link w:val="CommentSubjectChar"/>
    <w:semiHidden/>
    <w:unhideWhenUsed/>
    <w:rsid w:val="009B148F"/>
    <w:pPr>
      <w:spacing w:after="200"/>
    </w:pPr>
    <w:rPr>
      <w:b/>
      <w:bCs/>
    </w:rPr>
  </w:style>
  <w:style w:type="character" w:customStyle="1" w:styleId="CommentSubjectChar">
    <w:name w:val="Comment Subject Char"/>
    <w:basedOn w:val="CommentTextChar"/>
    <w:link w:val="CommentSubject"/>
    <w:semiHidden/>
    <w:rsid w:val="009B148F"/>
    <w:rPr>
      <w:rFonts w:ascii="Times New Roman" w:eastAsia="Times New Roman" w:hAnsi="Times New Roman" w:cs="Times New Roman"/>
      <w:b/>
      <w:bCs/>
      <w:lang w:val="lt-LT" w:eastAsia="en-US"/>
    </w:rPr>
  </w:style>
  <w:style w:type="paragraph" w:styleId="Revision">
    <w:name w:val="Revision"/>
    <w:hidden/>
    <w:uiPriority w:val="99"/>
    <w:semiHidden/>
    <w:rsid w:val="00D271B2"/>
    <w:pPr>
      <w:spacing w:after="0" w:line="240" w:lineRule="auto"/>
    </w:pPr>
    <w:rPr>
      <w:rFonts w:ascii="Times New Roman" w:eastAsia="Times New Roman" w:hAnsi="Times New Roman" w:cs="Times New Roman"/>
      <w:sz w:val="24"/>
      <w:lang w:val="lt-LT"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GB" w:eastAsia="en-GB"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4"/>
      <w:lang w:val="lt-LT" w:eastAsia="en-US"/>
    </w:rPr>
  </w:style>
  <w:style w:type="paragraph" w:styleId="Heading1">
    <w:name w:val="heading 1"/>
    <w:basedOn w:val="Normal"/>
    <w:next w:val="Normal"/>
    <w:link w:val="Heading1Char"/>
    <w:qFormat/>
    <w:rsid w:val="00763D1F"/>
    <w:pPr>
      <w:keepNext/>
      <w:spacing w:after="0" w:line="240" w:lineRule="auto"/>
      <w:jc w:val="center"/>
      <w:outlineLvl w:val="0"/>
    </w:pPr>
    <w:rPr>
      <w:rFonts w:ascii="HelveticaLT" w:hAnsi="HelveticaLT"/>
      <w:caps/>
      <w:sz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Heading1Char">
    <w:name w:val="Heading 1 Char"/>
    <w:basedOn w:val="DefaultParagraphFont"/>
    <w:link w:val="Heading1"/>
    <w:rsid w:val="00763D1F"/>
    <w:rPr>
      <w:rFonts w:ascii="HelveticaLT" w:eastAsia="Times New Roman" w:hAnsi="HelveticaLT" w:cs="Times New Roman"/>
      <w:caps/>
      <w:sz w:val="32"/>
      <w:lang w:val="lt-LT" w:eastAsia="lt-LT"/>
    </w:rPr>
  </w:style>
  <w:style w:type="paragraph" w:styleId="ListParagraph">
    <w:name w:val="List Paragraph"/>
    <w:basedOn w:val="Normal"/>
    <w:uiPriority w:val="99"/>
    <w:unhideWhenUsed/>
    <w:rsid w:val="000B54AF"/>
    <w:pPr>
      <w:ind w:left="720"/>
      <w:contextualSpacing/>
    </w:pPr>
  </w:style>
  <w:style w:type="character" w:styleId="CommentReference">
    <w:name w:val="annotation reference"/>
    <w:basedOn w:val="DefaultParagraphFont"/>
    <w:semiHidden/>
    <w:unhideWhenUsed/>
    <w:rsid w:val="00426656"/>
    <w:rPr>
      <w:sz w:val="16"/>
      <w:szCs w:val="16"/>
    </w:rPr>
  </w:style>
  <w:style w:type="paragraph" w:styleId="CommentText">
    <w:name w:val="annotation text"/>
    <w:basedOn w:val="Normal"/>
    <w:link w:val="CommentTextChar"/>
    <w:semiHidden/>
    <w:unhideWhenUsed/>
    <w:rsid w:val="00426656"/>
    <w:pPr>
      <w:spacing w:after="0" w:line="240" w:lineRule="auto"/>
    </w:pPr>
    <w:rPr>
      <w:sz w:val="20"/>
    </w:rPr>
  </w:style>
  <w:style w:type="character" w:customStyle="1" w:styleId="CommentTextChar">
    <w:name w:val="Comment Text Char"/>
    <w:basedOn w:val="DefaultParagraphFont"/>
    <w:link w:val="CommentText"/>
    <w:semiHidden/>
    <w:rsid w:val="00426656"/>
    <w:rPr>
      <w:rFonts w:ascii="Times New Roman" w:eastAsia="Times New Roman" w:hAnsi="Times New Roman" w:cs="Times New Roman"/>
      <w:lang w:val="lt-LT" w:eastAsia="en-US"/>
    </w:rPr>
  </w:style>
  <w:style w:type="paragraph" w:styleId="CommentSubject">
    <w:name w:val="annotation subject"/>
    <w:basedOn w:val="CommentText"/>
    <w:next w:val="CommentText"/>
    <w:link w:val="CommentSubjectChar"/>
    <w:semiHidden/>
    <w:unhideWhenUsed/>
    <w:rsid w:val="009B148F"/>
    <w:pPr>
      <w:spacing w:after="200"/>
    </w:pPr>
    <w:rPr>
      <w:b/>
      <w:bCs/>
    </w:rPr>
  </w:style>
  <w:style w:type="character" w:customStyle="1" w:styleId="CommentSubjectChar">
    <w:name w:val="Comment Subject Char"/>
    <w:basedOn w:val="CommentTextChar"/>
    <w:link w:val="CommentSubject"/>
    <w:semiHidden/>
    <w:rsid w:val="009B148F"/>
    <w:rPr>
      <w:rFonts w:ascii="Times New Roman" w:eastAsia="Times New Roman" w:hAnsi="Times New Roman" w:cs="Times New Roman"/>
      <w:b/>
      <w:bCs/>
      <w:lang w:val="lt-LT" w:eastAsia="en-US"/>
    </w:rPr>
  </w:style>
  <w:style w:type="paragraph" w:styleId="Revision">
    <w:name w:val="Revision"/>
    <w:hidden/>
    <w:uiPriority w:val="99"/>
    <w:semiHidden/>
    <w:rsid w:val="00D271B2"/>
    <w:pPr>
      <w:spacing w:after="0" w:line="240" w:lineRule="auto"/>
    </w:pPr>
    <w:rPr>
      <w:rFonts w:ascii="Times New Roman" w:eastAsia="Times New Roman" w:hAnsi="Times New Roman" w:cs="Times New Roman"/>
      <w:sz w:val="24"/>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684630">
      <w:bodyDiv w:val="1"/>
      <w:marLeft w:val="0"/>
      <w:marRight w:val="0"/>
      <w:marTop w:val="0"/>
      <w:marBottom w:val="0"/>
      <w:divBdr>
        <w:top w:val="none" w:sz="0" w:space="0" w:color="auto"/>
        <w:left w:val="none" w:sz="0" w:space="0" w:color="auto"/>
        <w:bottom w:val="none" w:sz="0" w:space="0" w:color="auto"/>
        <w:right w:val="none" w:sz="0" w:space="0" w:color="auto"/>
      </w:divBdr>
      <w:divsChild>
        <w:div w:id="165487863">
          <w:marLeft w:val="0"/>
          <w:marRight w:val="0"/>
          <w:marTop w:val="0"/>
          <w:marBottom w:val="0"/>
          <w:divBdr>
            <w:top w:val="none" w:sz="0" w:space="0" w:color="auto"/>
            <w:left w:val="none" w:sz="0" w:space="0" w:color="auto"/>
            <w:bottom w:val="none" w:sz="0" w:space="0" w:color="auto"/>
            <w:right w:val="none" w:sz="0" w:space="0" w:color="auto"/>
          </w:divBdr>
        </w:div>
        <w:div w:id="870342989">
          <w:marLeft w:val="0"/>
          <w:marRight w:val="0"/>
          <w:marTop w:val="0"/>
          <w:marBottom w:val="0"/>
          <w:divBdr>
            <w:top w:val="none" w:sz="0" w:space="0" w:color="auto"/>
            <w:left w:val="none" w:sz="0" w:space="0" w:color="auto"/>
            <w:bottom w:val="none" w:sz="0" w:space="0" w:color="auto"/>
            <w:right w:val="none" w:sz="0" w:space="0" w:color="auto"/>
          </w:divBdr>
        </w:div>
        <w:div w:id="1577089243">
          <w:marLeft w:val="0"/>
          <w:marRight w:val="0"/>
          <w:marTop w:val="0"/>
          <w:marBottom w:val="0"/>
          <w:divBdr>
            <w:top w:val="none" w:sz="0" w:space="0" w:color="auto"/>
            <w:left w:val="none" w:sz="0" w:space="0" w:color="auto"/>
            <w:bottom w:val="none" w:sz="0" w:space="0" w:color="auto"/>
            <w:right w:val="none" w:sz="0" w:space="0" w:color="auto"/>
          </w:divBdr>
        </w:div>
      </w:divsChild>
    </w:div>
    <w:div w:id="16990386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microsoft.com/office/2011/relationships/people" Target="people.xml"/><Relationship Id="rId2" Type="http://schemas.openxmlformats.org/officeDocument/2006/relationships/styles" Target="styles.xml"/><Relationship Id="rId16" Type="http://schemas.microsoft.com/office/2011/relationships/commentsExtended" Target="commentsExtended.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2590</Words>
  <Characters>18447</Characters>
  <Application>Microsoft Office Word</Application>
  <DocSecurity>0</DocSecurity>
  <Lines>153</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20996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Beata Vilimaitė Šilobritienė</cp:lastModifiedBy>
  <cp:revision>7</cp:revision>
  <cp:lastPrinted>2017-06-01T05:28:00Z</cp:lastPrinted>
  <dcterms:created xsi:type="dcterms:W3CDTF">2020-11-20T12:03:00Z</dcterms:created>
  <dcterms:modified xsi:type="dcterms:W3CDTF">2020-11-23T09:13:00Z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1033-11.2.0.9431</vt:lpwstr>
  </property>
</Properties>
</file>