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C9CE4" w14:textId="77777777" w:rsidR="007C3B38" w:rsidRPr="00D90538" w:rsidRDefault="007C3B38" w:rsidP="007C3B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538">
        <w:rPr>
          <w:rFonts w:ascii="Times New Roman" w:hAnsi="Times New Roman" w:cs="Times New Roman"/>
          <w:b/>
          <w:sz w:val="24"/>
          <w:szCs w:val="24"/>
        </w:rPr>
        <w:t xml:space="preserve">LIETUVOS RESPUBLIKOS </w:t>
      </w:r>
    </w:p>
    <w:p w14:paraId="088BC115" w14:textId="77777777" w:rsidR="007C3B38" w:rsidRPr="00D90538" w:rsidRDefault="007C3B38" w:rsidP="007C3B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ADMINISTRACINIŲ NUSIŽENGIMŲ</w:t>
      </w:r>
      <w:r w:rsidRPr="00D90538">
        <w:rPr>
          <w:rFonts w:ascii="Times New Roman" w:hAnsi="Times New Roman" w:cs="Times New Roman"/>
          <w:b/>
          <w:sz w:val="24"/>
          <w:szCs w:val="24"/>
        </w:rPr>
        <w:t xml:space="preserve"> KODEKSO </w:t>
      </w:r>
      <w:r>
        <w:rPr>
          <w:rFonts w:ascii="Times New Roman" w:hAnsi="Times New Roman" w:cs="Times New Roman"/>
          <w:b/>
          <w:sz w:val="24"/>
          <w:szCs w:val="24"/>
        </w:rPr>
        <w:t xml:space="preserve">627 STRAIPSNIO PAKEITIMO IR </w:t>
      </w:r>
      <w:r w:rsidR="008B45FE">
        <w:rPr>
          <w:rFonts w:ascii="Times New Roman" w:hAnsi="Times New Roman" w:cs="Times New Roman"/>
          <w:b/>
          <w:sz w:val="24"/>
          <w:szCs w:val="24"/>
        </w:rPr>
        <w:t xml:space="preserve">KODEKSO </w:t>
      </w:r>
      <w:r>
        <w:rPr>
          <w:rFonts w:ascii="Times New Roman" w:hAnsi="Times New Roman" w:cs="Times New Roman"/>
          <w:b/>
          <w:sz w:val="24"/>
          <w:szCs w:val="24"/>
        </w:rPr>
        <w:t>PAPILDYMO 630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D90538">
        <w:rPr>
          <w:rFonts w:ascii="Times New Roman" w:hAnsi="Times New Roman" w:cs="Times New Roman"/>
          <w:b/>
          <w:sz w:val="24"/>
          <w:szCs w:val="24"/>
        </w:rPr>
        <w:t xml:space="preserve"> STRAIPSNI</w:t>
      </w:r>
      <w:r>
        <w:rPr>
          <w:rFonts w:ascii="Times New Roman" w:hAnsi="Times New Roman" w:cs="Times New Roman"/>
          <w:b/>
          <w:sz w:val="24"/>
          <w:szCs w:val="24"/>
        </w:rPr>
        <w:t>U</w:t>
      </w:r>
    </w:p>
    <w:p w14:paraId="747AE578" w14:textId="77777777" w:rsidR="007C3B38" w:rsidRPr="00D90538" w:rsidRDefault="007C3B38" w:rsidP="007C3B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538">
        <w:rPr>
          <w:rFonts w:ascii="Times New Roman" w:hAnsi="Times New Roman" w:cs="Times New Roman"/>
          <w:b/>
          <w:sz w:val="24"/>
          <w:szCs w:val="24"/>
        </w:rPr>
        <w:t>ĮSTATYMAS</w:t>
      </w:r>
    </w:p>
    <w:p w14:paraId="29C21831" w14:textId="77777777" w:rsidR="007C3B38" w:rsidRPr="00D90538" w:rsidRDefault="007C3B38" w:rsidP="007C3B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26E359" w14:textId="77777777" w:rsidR="007C3B38" w:rsidRPr="00D90538" w:rsidRDefault="007C3B38" w:rsidP="007C3B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0538">
        <w:rPr>
          <w:rFonts w:ascii="Times New Roman" w:hAnsi="Times New Roman" w:cs="Times New Roman"/>
          <w:sz w:val="24"/>
          <w:szCs w:val="24"/>
        </w:rPr>
        <w:t>2021 m.                    d. Nr.</w:t>
      </w:r>
    </w:p>
    <w:p w14:paraId="6CEC951C" w14:textId="77777777" w:rsidR="007C3B38" w:rsidRPr="00D90538" w:rsidRDefault="007C3B38" w:rsidP="007C3B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0538">
        <w:rPr>
          <w:rFonts w:ascii="Times New Roman" w:hAnsi="Times New Roman" w:cs="Times New Roman"/>
          <w:sz w:val="24"/>
          <w:szCs w:val="24"/>
        </w:rPr>
        <w:t>Vilnius</w:t>
      </w:r>
    </w:p>
    <w:p w14:paraId="4B2153D3" w14:textId="77777777" w:rsidR="007C3B38" w:rsidRPr="00D90538" w:rsidRDefault="007C3B38" w:rsidP="007C3B3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999AD8" w14:textId="77777777" w:rsidR="007C3B38" w:rsidRDefault="007C3B38" w:rsidP="007C3B38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straipsnis. 627 straipsnio pakeitimas</w:t>
      </w:r>
    </w:p>
    <w:p w14:paraId="17D63E77" w14:textId="77777777" w:rsidR="007C3B38" w:rsidRDefault="007C3B38" w:rsidP="007C3B38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Papildyti 627 straipsnio 1 dalį 9 punktu:</w:t>
      </w:r>
    </w:p>
    <w:p w14:paraId="11272796" w14:textId="77777777" w:rsidR="007C3B38" w:rsidRPr="00752630" w:rsidRDefault="007C3B38" w:rsidP="007C3B38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7C3B38">
        <w:rPr>
          <w:rFonts w:ascii="Times New Roman" w:hAnsi="Times New Roman" w:cs="Times New Roman"/>
          <w:b/>
          <w:sz w:val="24"/>
          <w:szCs w:val="24"/>
        </w:rPr>
        <w:t>9) ar nėra pagrindo atidėti administracinio nusižengimo bylos nagrinėjimą</w:t>
      </w:r>
      <w:r w:rsidRPr="00BA0389">
        <w:rPr>
          <w:rFonts w:ascii="Times New Roman" w:hAnsi="Times New Roman" w:cs="Times New Roman"/>
          <w:sz w:val="24"/>
          <w:szCs w:val="24"/>
        </w:rPr>
        <w:t>“.</w:t>
      </w:r>
    </w:p>
    <w:p w14:paraId="26265C7E" w14:textId="77777777" w:rsidR="007C3B38" w:rsidRDefault="007C3B38" w:rsidP="007C3B38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B70DB0" w14:textId="77777777" w:rsidR="007C3B38" w:rsidRPr="00962AE6" w:rsidRDefault="007C3B38" w:rsidP="007C3B38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90538">
        <w:rPr>
          <w:rFonts w:ascii="Times New Roman" w:hAnsi="Times New Roman" w:cs="Times New Roman"/>
          <w:b/>
          <w:sz w:val="24"/>
          <w:szCs w:val="24"/>
        </w:rPr>
        <w:t xml:space="preserve"> straipsnis. </w:t>
      </w:r>
      <w:r>
        <w:rPr>
          <w:rFonts w:ascii="Times New Roman" w:hAnsi="Times New Roman" w:cs="Times New Roman"/>
          <w:b/>
          <w:sz w:val="24"/>
          <w:szCs w:val="24"/>
        </w:rPr>
        <w:t>Kodekso papildymas 630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b/>
          <w:sz w:val="24"/>
          <w:szCs w:val="24"/>
        </w:rPr>
        <w:t>straipsniu</w:t>
      </w:r>
    </w:p>
    <w:p w14:paraId="1194F075" w14:textId="77777777" w:rsidR="007C3B38" w:rsidRPr="00D90538" w:rsidRDefault="007C3B38" w:rsidP="007C3B38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90538">
        <w:rPr>
          <w:rFonts w:ascii="Times New Roman" w:hAnsi="Times New Roman" w:cs="Times New Roman"/>
          <w:sz w:val="24"/>
          <w:szCs w:val="24"/>
        </w:rPr>
        <w:t xml:space="preserve">Papildyti </w:t>
      </w:r>
      <w:r>
        <w:rPr>
          <w:rFonts w:ascii="Times New Roman" w:hAnsi="Times New Roman" w:cs="Times New Roman"/>
          <w:sz w:val="24"/>
          <w:szCs w:val="24"/>
        </w:rPr>
        <w:t>Kodeksą 630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straipsniu</w:t>
      </w:r>
      <w:r w:rsidRPr="00D90538">
        <w:rPr>
          <w:rFonts w:ascii="Times New Roman" w:hAnsi="Times New Roman" w:cs="Times New Roman"/>
          <w:sz w:val="24"/>
          <w:szCs w:val="24"/>
        </w:rPr>
        <w:t>:</w:t>
      </w:r>
    </w:p>
    <w:p w14:paraId="19D971FA" w14:textId="77777777" w:rsidR="007C3B38" w:rsidRPr="00E53341" w:rsidRDefault="007C3B38" w:rsidP="007C3B38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0397">
        <w:rPr>
          <w:rFonts w:ascii="Times New Roman" w:hAnsi="Times New Roman" w:cs="Times New Roman"/>
          <w:sz w:val="24"/>
          <w:szCs w:val="24"/>
        </w:rPr>
        <w:t>„</w:t>
      </w:r>
      <w:r w:rsidRPr="00E53341">
        <w:rPr>
          <w:rFonts w:ascii="Times New Roman" w:hAnsi="Times New Roman" w:cs="Times New Roman"/>
          <w:b/>
          <w:sz w:val="24"/>
          <w:szCs w:val="24"/>
        </w:rPr>
        <w:t>630</w:t>
      </w:r>
      <w:r w:rsidRPr="00E53341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E53341">
        <w:rPr>
          <w:rFonts w:ascii="Times New Roman" w:hAnsi="Times New Roman" w:cs="Times New Roman"/>
          <w:b/>
          <w:sz w:val="24"/>
          <w:szCs w:val="24"/>
        </w:rPr>
        <w:t xml:space="preserve"> straipsnis. Administracinių nusižengimų bylų nagrinėjimo atidėjimas</w:t>
      </w:r>
    </w:p>
    <w:p w14:paraId="45F64382" w14:textId="77777777" w:rsidR="007C3B38" w:rsidRPr="007C3B38" w:rsidRDefault="007C3B38" w:rsidP="007C3B38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B38">
        <w:rPr>
          <w:rFonts w:ascii="Times New Roman" w:hAnsi="Times New Roman" w:cs="Times New Roman"/>
          <w:b/>
          <w:sz w:val="24"/>
          <w:szCs w:val="24"/>
        </w:rPr>
        <w:t>Administracinių nusižengimų bylų nagrinėjimas atidedamas, kai:</w:t>
      </w:r>
    </w:p>
    <w:p w14:paraId="1388BB34" w14:textId="77777777" w:rsidR="007C3B38" w:rsidRPr="007C3B38" w:rsidRDefault="007C3B38" w:rsidP="007C3B38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B38">
        <w:rPr>
          <w:rFonts w:ascii="Times New Roman" w:hAnsi="Times New Roman" w:cs="Times New Roman"/>
          <w:b/>
          <w:sz w:val="24"/>
          <w:szCs w:val="24"/>
        </w:rPr>
        <w:t>1) įstatymų numatytais atvejais kreipiamasi į Konstitucinį Teismą, – kol bus gautas Konstitucinio Teismo nutarimas;</w:t>
      </w:r>
    </w:p>
    <w:p w14:paraId="7F827FB8" w14:textId="77777777" w:rsidR="007C3B38" w:rsidRPr="007C3B38" w:rsidRDefault="007C3B38" w:rsidP="007C3B38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B38">
        <w:rPr>
          <w:rFonts w:ascii="Times New Roman" w:hAnsi="Times New Roman" w:cs="Times New Roman"/>
          <w:b/>
          <w:sz w:val="24"/>
          <w:szCs w:val="24"/>
        </w:rPr>
        <w:t>2) įstatymų numatytais atvejais kreipiamasi į administracinį teismą dėl konkretaus norminio administracinio akto (ar jo dalies), kuris turėtų būti taikomas nagrinėjamoje byloje, atitikties įstatymui ar Vyriausybės norminiam teisės aktui, – kol bus gautas įsiteisėjęs administracinio teismo sprendimas;</w:t>
      </w:r>
    </w:p>
    <w:p w14:paraId="4C6AC123" w14:textId="77777777" w:rsidR="007C3B38" w:rsidRPr="007C3B38" w:rsidRDefault="007C3B38" w:rsidP="007C3B38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B38">
        <w:rPr>
          <w:rFonts w:ascii="Times New Roman" w:hAnsi="Times New Roman" w:cs="Times New Roman"/>
          <w:b/>
          <w:sz w:val="24"/>
          <w:szCs w:val="24"/>
        </w:rPr>
        <w:t xml:space="preserve">3) įstatymų numatytais atvejais kreipiamasi į kompetentingą Europos Sąjungos teisminę instituciją dėl Europos Sąjungos teisės aktų aiškinimo ar galiojimo, – kol bus gautas šios institucijos </w:t>
      </w:r>
      <w:proofErr w:type="spellStart"/>
      <w:r w:rsidRPr="007C3B38">
        <w:rPr>
          <w:rFonts w:ascii="Times New Roman" w:hAnsi="Times New Roman" w:cs="Times New Roman"/>
          <w:b/>
          <w:sz w:val="24"/>
          <w:szCs w:val="24"/>
        </w:rPr>
        <w:t>prejudicinis</w:t>
      </w:r>
      <w:proofErr w:type="spellEnd"/>
      <w:r w:rsidRPr="007C3B38">
        <w:rPr>
          <w:rFonts w:ascii="Times New Roman" w:hAnsi="Times New Roman" w:cs="Times New Roman"/>
          <w:b/>
          <w:sz w:val="24"/>
          <w:szCs w:val="24"/>
        </w:rPr>
        <w:t xml:space="preserve"> sprendimas;</w:t>
      </w:r>
    </w:p>
    <w:p w14:paraId="368028F8" w14:textId="77777777" w:rsidR="007C3B38" w:rsidRPr="007C3B38" w:rsidRDefault="007C3B38" w:rsidP="007C3B38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B38">
        <w:rPr>
          <w:rFonts w:ascii="Times New Roman" w:hAnsi="Times New Roman" w:cs="Times New Roman"/>
          <w:b/>
          <w:sz w:val="24"/>
          <w:szCs w:val="24"/>
        </w:rPr>
        <w:t>4) priimamas sprendimas patenkinti šio Kodekso 629 straipsnio 1 dalyje nurodytą administracinėn atsakomybėn traukiamo asmens prašymą atidėti bylos nagrinėjimą;</w:t>
      </w:r>
    </w:p>
    <w:p w14:paraId="6DB06FFB" w14:textId="77777777" w:rsidR="007C3B38" w:rsidRPr="007C3B38" w:rsidRDefault="007C3B38" w:rsidP="007C3B38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B38">
        <w:rPr>
          <w:rFonts w:ascii="Times New Roman" w:hAnsi="Times New Roman" w:cs="Times New Roman"/>
          <w:b/>
          <w:sz w:val="24"/>
          <w:szCs w:val="24"/>
        </w:rPr>
        <w:t>5) yra kitų aplinkybių, leidžiančių manyti, kad neatidėjus administracinio nusižengimo bylos nagrinėjimo galėtų būti priimtas neteisėtas ir (ar) nepagrįstas teismo sprendimas.</w:t>
      </w:r>
      <w:r w:rsidRPr="007C3B38">
        <w:rPr>
          <w:rFonts w:ascii="Times New Roman" w:hAnsi="Times New Roman" w:cs="Times New Roman"/>
          <w:sz w:val="24"/>
          <w:szCs w:val="24"/>
        </w:rPr>
        <w:t>“</w:t>
      </w:r>
    </w:p>
    <w:p w14:paraId="24C4F1BD" w14:textId="77777777" w:rsidR="00962AE6" w:rsidRDefault="00962AE6" w:rsidP="00D9053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</w:p>
    <w:p w14:paraId="327A9563" w14:textId="77777777" w:rsidR="00D90538" w:rsidRPr="00D90538" w:rsidRDefault="00D90538" w:rsidP="00D9053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D90538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Skelbiu šį Lietuvos Respublikos Seimo priimtą įstatymą.</w:t>
      </w:r>
    </w:p>
    <w:p w14:paraId="23C1B382" w14:textId="77777777" w:rsidR="00D90538" w:rsidRPr="00D90538" w:rsidRDefault="00D90538" w:rsidP="00D90538">
      <w:pPr>
        <w:spacing w:after="0" w:line="360" w:lineRule="auto"/>
        <w:ind w:firstLine="62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D90538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59105313" w14:textId="77777777" w:rsidR="00D90538" w:rsidRDefault="00D90538" w:rsidP="00962AE6">
      <w:pPr>
        <w:spacing w:after="0" w:line="360" w:lineRule="auto"/>
        <w:ind w:firstLine="6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D90538">
        <w:rPr>
          <w:rFonts w:ascii="Times New Roman" w:eastAsia="Times New Roman" w:hAnsi="Times New Roman" w:cs="Times New Roman"/>
          <w:sz w:val="24"/>
          <w:szCs w:val="24"/>
          <w:lang w:eastAsia="lt-LT"/>
        </w:rPr>
        <w:t>Respublikos Prezidentas</w:t>
      </w:r>
    </w:p>
    <w:p w14:paraId="624FD95D" w14:textId="77777777" w:rsidR="00962AE6" w:rsidRDefault="00962AE6" w:rsidP="00D905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C52C058" w14:textId="77777777" w:rsidR="00962AE6" w:rsidRPr="00D90538" w:rsidRDefault="00962AE6" w:rsidP="00D905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</w:p>
    <w:p w14:paraId="7DA9B799" w14:textId="77777777" w:rsidR="00D90538" w:rsidRPr="00D90538" w:rsidRDefault="00D90538" w:rsidP="00D9053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D90538">
        <w:rPr>
          <w:rFonts w:ascii="Times New Roman" w:eastAsia="Times New Roman" w:hAnsi="Times New Roman" w:cs="Times New Roman"/>
          <w:sz w:val="24"/>
          <w:szCs w:val="24"/>
          <w:lang w:eastAsia="lt-LT"/>
        </w:rPr>
        <w:t>Teikia</w:t>
      </w:r>
    </w:p>
    <w:p w14:paraId="72F55B4B" w14:textId="77777777" w:rsidR="00690DBA" w:rsidRPr="00D90538" w:rsidRDefault="00D90538" w:rsidP="00D9053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905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Seimo Peticijų komisijos pirmininkas </w:t>
      </w:r>
      <w:r w:rsidR="00962AE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62AE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62AE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62AE6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D90538">
        <w:rPr>
          <w:rFonts w:ascii="Times New Roman" w:eastAsia="Times New Roman" w:hAnsi="Times New Roman" w:cs="Times New Roman"/>
          <w:sz w:val="24"/>
          <w:szCs w:val="24"/>
          <w:lang w:eastAsia="lt-LT"/>
        </w:rPr>
        <w:t>Edmundas Pupinis</w:t>
      </w:r>
    </w:p>
    <w:sectPr w:rsidR="00690DBA" w:rsidRPr="00D90538" w:rsidSect="007A6DAA">
      <w:head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4FCCE" w14:textId="77777777" w:rsidR="009E2D81" w:rsidRDefault="009E2D81" w:rsidP="007A6DAA">
      <w:pPr>
        <w:spacing w:after="0" w:line="240" w:lineRule="auto"/>
      </w:pPr>
      <w:r>
        <w:separator/>
      </w:r>
    </w:p>
  </w:endnote>
  <w:endnote w:type="continuationSeparator" w:id="0">
    <w:p w14:paraId="0022FD72" w14:textId="77777777" w:rsidR="009E2D81" w:rsidRDefault="009E2D81" w:rsidP="007A6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CDD95" w14:textId="77777777" w:rsidR="009E2D81" w:rsidRDefault="009E2D81" w:rsidP="007A6DAA">
      <w:pPr>
        <w:spacing w:after="0" w:line="240" w:lineRule="auto"/>
      </w:pPr>
      <w:r>
        <w:separator/>
      </w:r>
    </w:p>
  </w:footnote>
  <w:footnote w:type="continuationSeparator" w:id="0">
    <w:p w14:paraId="7E96267E" w14:textId="77777777" w:rsidR="009E2D81" w:rsidRDefault="009E2D81" w:rsidP="007A6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DA3F9" w14:textId="77777777" w:rsidR="007A6DAA" w:rsidRDefault="007A6DAA" w:rsidP="004D4867">
    <w:pPr>
      <w:pStyle w:val="Antrats"/>
      <w:ind w:left="7230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Projekt</w:t>
    </w:r>
    <w:r w:rsidR="004D4867">
      <w:rPr>
        <w:rFonts w:ascii="Times New Roman" w:hAnsi="Times New Roman" w:cs="Times New Roman"/>
        <w:b/>
        <w:sz w:val="24"/>
        <w:szCs w:val="24"/>
      </w:rPr>
      <w:t>o</w:t>
    </w:r>
  </w:p>
  <w:p w14:paraId="08382D73" w14:textId="77777777" w:rsidR="004D4867" w:rsidRPr="007A6DAA" w:rsidRDefault="004D4867" w:rsidP="004D4867">
    <w:pPr>
      <w:pStyle w:val="Antrats"/>
      <w:ind w:left="7230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lyginamasis variantas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9C7"/>
    <w:rsid w:val="002C1362"/>
    <w:rsid w:val="004D0D6D"/>
    <w:rsid w:val="004D4867"/>
    <w:rsid w:val="0052172B"/>
    <w:rsid w:val="00566743"/>
    <w:rsid w:val="005F38A9"/>
    <w:rsid w:val="006340A7"/>
    <w:rsid w:val="00690DBA"/>
    <w:rsid w:val="007A6DAA"/>
    <w:rsid w:val="007C3B38"/>
    <w:rsid w:val="008B45FE"/>
    <w:rsid w:val="008B6BE9"/>
    <w:rsid w:val="009472AE"/>
    <w:rsid w:val="00962AE6"/>
    <w:rsid w:val="009E2D81"/>
    <w:rsid w:val="00D90538"/>
    <w:rsid w:val="00DD47DC"/>
    <w:rsid w:val="00FB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E0646"/>
  <w15:chartTrackingRefBased/>
  <w15:docId w15:val="{84067DF8-D0EC-4DA7-87AD-8DA47D2F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A6D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A6DAA"/>
  </w:style>
  <w:style w:type="paragraph" w:styleId="Porat">
    <w:name w:val="footer"/>
    <w:basedOn w:val="prastasis"/>
    <w:link w:val="PoratDiagrama"/>
    <w:uiPriority w:val="99"/>
    <w:unhideWhenUsed/>
    <w:rsid w:val="007A6D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A6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1066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GRICIŪTĖ Rasa</dc:creator>
  <cp:keywords/>
  <dc:description/>
  <cp:lastModifiedBy>Jurgita Bžozovska</cp:lastModifiedBy>
  <cp:revision>2</cp:revision>
  <dcterms:created xsi:type="dcterms:W3CDTF">2021-12-16T10:53:00Z</dcterms:created>
  <dcterms:modified xsi:type="dcterms:W3CDTF">2021-12-16T10:53:00Z</dcterms:modified>
</cp:coreProperties>
</file>