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08DB" w14:textId="77777777" w:rsidR="00C22962" w:rsidRPr="00D20EC8" w:rsidRDefault="00C22962" w:rsidP="0014582E">
      <w:pPr>
        <w:overflowPunct w:val="0"/>
        <w:autoSpaceDE w:val="0"/>
        <w:autoSpaceDN w:val="0"/>
        <w:adjustRightInd w:val="0"/>
        <w:contextualSpacing/>
        <w:jc w:val="center"/>
        <w:rPr>
          <w:lang w:val="lt-LT"/>
        </w:rPr>
      </w:pPr>
      <w:r w:rsidRPr="00D20EC8">
        <w:rPr>
          <w:noProof/>
          <w:lang w:val="lt-LT" w:eastAsia="lt-LT"/>
        </w:rPr>
        <w:drawing>
          <wp:inline distT="0" distB="0" distL="0" distR="0" wp14:anchorId="21CAC1FD" wp14:editId="7A80C22D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19340" w14:textId="77777777" w:rsidR="00C22962" w:rsidRPr="00D20EC8" w:rsidRDefault="00C22962" w:rsidP="0014582E">
      <w:pPr>
        <w:overflowPunct w:val="0"/>
        <w:autoSpaceDE w:val="0"/>
        <w:autoSpaceDN w:val="0"/>
        <w:adjustRightInd w:val="0"/>
        <w:contextualSpacing/>
        <w:jc w:val="center"/>
        <w:rPr>
          <w:b/>
          <w:bCs/>
          <w:lang w:val="lt-LT"/>
        </w:rPr>
      </w:pPr>
      <w:r w:rsidRPr="00D20EC8">
        <w:rPr>
          <w:b/>
          <w:bCs/>
          <w:lang w:val="lt-LT"/>
        </w:rPr>
        <w:t>VALSTYBINĖ DUOMENŲ APSAUGOS INSPEKCIJA</w:t>
      </w:r>
    </w:p>
    <w:p w14:paraId="09F27678" w14:textId="49AFFBD7" w:rsidR="00906174" w:rsidRPr="00D20EC8" w:rsidRDefault="00906174" w:rsidP="0014582E">
      <w:pPr>
        <w:overflowPunct w:val="0"/>
        <w:autoSpaceDE w:val="0"/>
        <w:autoSpaceDN w:val="0"/>
        <w:adjustRightInd w:val="0"/>
        <w:contextualSpacing/>
        <w:rPr>
          <w:b/>
          <w:bCs/>
          <w:lang w:val="lt-LT"/>
        </w:rPr>
      </w:pPr>
    </w:p>
    <w:p w14:paraId="7F5D35C7" w14:textId="77777777" w:rsidR="00C22962" w:rsidRPr="00D20EC8" w:rsidRDefault="00C22962" w:rsidP="0014582E">
      <w:pPr>
        <w:overflowPunct w:val="0"/>
        <w:autoSpaceDE w:val="0"/>
        <w:autoSpaceDN w:val="0"/>
        <w:adjustRightInd w:val="0"/>
        <w:contextualSpacing/>
        <w:rPr>
          <w:b/>
          <w:bCs/>
          <w:lang w:val="lt-LT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070"/>
      </w:tblGrid>
      <w:tr w:rsidR="005C6741" w:rsidRPr="00D20EC8" w14:paraId="5E721449" w14:textId="77777777" w:rsidTr="00D25C46">
        <w:trPr>
          <w:trHeight w:val="569"/>
        </w:trPr>
        <w:tc>
          <w:tcPr>
            <w:tcW w:w="5070" w:type="dxa"/>
          </w:tcPr>
          <w:p w14:paraId="3B790D5A" w14:textId="7241CDBD" w:rsidR="00BD2F24" w:rsidRPr="00BD2F24" w:rsidRDefault="00BD2F24" w:rsidP="00717DBD">
            <w:pPr>
              <w:overflowPunct w:val="0"/>
              <w:autoSpaceDE w:val="0"/>
              <w:autoSpaceDN w:val="0"/>
              <w:adjustRightInd w:val="0"/>
              <w:contextualSpacing/>
              <w:rPr>
                <w:color w:val="000000"/>
                <w:lang w:val="lt-LT" w:eastAsia="lt-LT"/>
              </w:rPr>
            </w:pPr>
            <w:r w:rsidRPr="00BD2F24">
              <w:rPr>
                <w:color w:val="000000"/>
                <w:lang w:val="lt-LT" w:eastAsia="lt-LT"/>
              </w:rPr>
              <w:t>Lietuvos Respublikos finansų ministerija</w:t>
            </w:r>
            <w:r w:rsidR="00795A2E">
              <w:rPr>
                <w:color w:val="000000"/>
                <w:lang w:val="lt-LT" w:eastAsia="lt-LT"/>
              </w:rPr>
              <w:t>i</w:t>
            </w:r>
          </w:p>
          <w:p w14:paraId="35B7923E" w14:textId="713F0570" w:rsidR="00717DBD" w:rsidRPr="00D20EC8" w:rsidRDefault="00717DBD" w:rsidP="00717DBD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D20EC8">
              <w:rPr>
                <w:i/>
                <w:lang w:val="lt-LT"/>
              </w:rPr>
              <w:t xml:space="preserve">Per </w:t>
            </w:r>
            <w:r w:rsidR="00DE3EE0">
              <w:rPr>
                <w:i/>
                <w:lang w:val="lt-LT"/>
              </w:rPr>
              <w:t>E. pristatymo sistemą</w:t>
            </w:r>
          </w:p>
        </w:tc>
      </w:tr>
    </w:tbl>
    <w:p w14:paraId="798AC4DA" w14:textId="77777777" w:rsidR="005C6741" w:rsidRPr="00D20EC8" w:rsidRDefault="005C6741" w:rsidP="0014582E">
      <w:pPr>
        <w:contextualSpacing/>
        <w:rPr>
          <w:vanish/>
          <w:highlight w:val="yellow"/>
          <w:lang w:val="lt-LT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0A0" w:firstRow="1" w:lastRow="0" w:firstColumn="1" w:lastColumn="0" w:noHBand="0" w:noVBand="0"/>
      </w:tblPr>
      <w:tblGrid>
        <w:gridCol w:w="1555"/>
        <w:gridCol w:w="2598"/>
      </w:tblGrid>
      <w:tr w:rsidR="005C6741" w:rsidRPr="00D20EC8" w14:paraId="0CC3C973" w14:textId="77777777" w:rsidTr="00782BA3">
        <w:tc>
          <w:tcPr>
            <w:tcW w:w="1555" w:type="dxa"/>
          </w:tcPr>
          <w:p w14:paraId="5BAECF36" w14:textId="46CE55C4" w:rsidR="005C6741" w:rsidRPr="00D20EC8" w:rsidRDefault="009F2FA2" w:rsidP="0014582E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D20EC8">
              <w:rPr>
                <w:lang w:val="lt-LT"/>
              </w:rPr>
              <w:t>202</w:t>
            </w:r>
            <w:r w:rsidR="00363097" w:rsidRPr="00D20EC8">
              <w:rPr>
                <w:lang w:val="lt-LT"/>
              </w:rPr>
              <w:t>1</w:t>
            </w:r>
            <w:r w:rsidRPr="00D20EC8">
              <w:rPr>
                <w:lang w:val="lt-LT"/>
              </w:rPr>
              <w:t>-</w:t>
            </w:r>
            <w:r w:rsidR="00BD2F24">
              <w:rPr>
                <w:lang w:val="lt-LT"/>
              </w:rPr>
              <w:t>11</w:t>
            </w:r>
            <w:r w:rsidR="005C6741" w:rsidRPr="00D20EC8">
              <w:rPr>
                <w:lang w:val="lt-LT"/>
              </w:rPr>
              <w:t>-</w:t>
            </w:r>
          </w:p>
        </w:tc>
        <w:tc>
          <w:tcPr>
            <w:tcW w:w="2598" w:type="dxa"/>
          </w:tcPr>
          <w:p w14:paraId="5C5039BC" w14:textId="1FB0A3AD" w:rsidR="005C6741" w:rsidRPr="00D20EC8" w:rsidRDefault="005C6741" w:rsidP="0014582E">
            <w:pPr>
              <w:overflowPunct w:val="0"/>
              <w:autoSpaceDE w:val="0"/>
              <w:autoSpaceDN w:val="0"/>
              <w:adjustRightInd w:val="0"/>
              <w:ind w:left="-108"/>
              <w:contextualSpacing/>
              <w:rPr>
                <w:lang w:val="lt-LT"/>
              </w:rPr>
            </w:pPr>
            <w:r w:rsidRPr="00D20EC8">
              <w:rPr>
                <w:lang w:val="lt-LT"/>
              </w:rPr>
              <w:t>Nr. 2R</w:t>
            </w:r>
            <w:r w:rsidR="00D25C46">
              <w:rPr>
                <w:lang w:val="lt-LT"/>
              </w:rPr>
              <w:t xml:space="preserve">              </w:t>
            </w:r>
            <w:r w:rsidR="005A575F">
              <w:rPr>
                <w:lang w:val="lt-LT"/>
              </w:rPr>
              <w:t xml:space="preserve"> </w:t>
            </w:r>
            <w:r w:rsidRPr="00D20EC8">
              <w:rPr>
                <w:lang w:val="lt-LT"/>
              </w:rPr>
              <w:t>(3.</w:t>
            </w:r>
            <w:r w:rsidR="00894910" w:rsidRPr="00D20EC8">
              <w:rPr>
                <w:lang w:val="lt-LT"/>
              </w:rPr>
              <w:t>2</w:t>
            </w:r>
            <w:r w:rsidR="00363097" w:rsidRPr="00D20EC8">
              <w:rPr>
                <w:lang w:val="lt-LT"/>
              </w:rPr>
              <w:t>.Mr.</w:t>
            </w:r>
            <w:r w:rsidR="003D5F3B" w:rsidRPr="00D20EC8">
              <w:rPr>
                <w:lang w:val="lt-LT"/>
              </w:rPr>
              <w:t>)</w:t>
            </w:r>
          </w:p>
        </w:tc>
      </w:tr>
      <w:tr w:rsidR="005C6741" w:rsidRPr="00D20EC8" w14:paraId="57FC1203" w14:textId="77777777" w:rsidTr="00782BA3">
        <w:tc>
          <w:tcPr>
            <w:tcW w:w="1555" w:type="dxa"/>
          </w:tcPr>
          <w:p w14:paraId="4E1406AF" w14:textId="44D4AEE8" w:rsidR="005C6741" w:rsidRPr="00D20EC8" w:rsidRDefault="005C6741" w:rsidP="0014582E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D20EC8">
              <w:rPr>
                <w:lang w:val="lt-LT"/>
              </w:rPr>
              <w:t xml:space="preserve">Į </w:t>
            </w:r>
            <w:r w:rsidR="00E0237D" w:rsidRPr="00D20EC8">
              <w:rPr>
                <w:lang w:val="lt-LT"/>
              </w:rPr>
              <w:t>202</w:t>
            </w:r>
            <w:r w:rsidR="00363097" w:rsidRPr="00D20EC8">
              <w:rPr>
                <w:lang w:val="lt-LT"/>
              </w:rPr>
              <w:t>1-</w:t>
            </w:r>
            <w:r w:rsidR="00BD2F24">
              <w:rPr>
                <w:lang w:val="lt-LT"/>
              </w:rPr>
              <w:t>10</w:t>
            </w:r>
            <w:r w:rsidR="004D7159" w:rsidRPr="00D20EC8">
              <w:rPr>
                <w:lang w:val="lt-LT"/>
              </w:rPr>
              <w:t>-</w:t>
            </w:r>
            <w:r w:rsidR="00BD2F24">
              <w:rPr>
                <w:lang w:val="lt-LT"/>
              </w:rPr>
              <w:t>21</w:t>
            </w:r>
            <w:r w:rsidR="00B77C48" w:rsidRPr="00D20EC8">
              <w:rPr>
                <w:lang w:val="lt-LT"/>
              </w:rPr>
              <w:t xml:space="preserve"> </w:t>
            </w:r>
          </w:p>
        </w:tc>
        <w:tc>
          <w:tcPr>
            <w:tcW w:w="2598" w:type="dxa"/>
          </w:tcPr>
          <w:p w14:paraId="71515378" w14:textId="1F63B025" w:rsidR="005C6741" w:rsidRPr="00D20EC8" w:rsidRDefault="00EB0455" w:rsidP="0014582E">
            <w:pPr>
              <w:overflowPunct w:val="0"/>
              <w:autoSpaceDE w:val="0"/>
              <w:autoSpaceDN w:val="0"/>
              <w:adjustRightInd w:val="0"/>
              <w:ind w:left="-108"/>
              <w:contextualSpacing/>
              <w:rPr>
                <w:lang w:val="lt-LT"/>
              </w:rPr>
            </w:pPr>
            <w:r w:rsidRPr="00D20EC8">
              <w:rPr>
                <w:lang w:val="lt-LT"/>
              </w:rPr>
              <w:t xml:space="preserve">Nr. </w:t>
            </w:r>
            <w:r w:rsidR="00BD2F24">
              <w:t xml:space="preserve"> </w:t>
            </w:r>
            <w:r w:rsidR="00BD2F24" w:rsidRPr="00BD2F24">
              <w:rPr>
                <w:lang w:val="lt-LT"/>
              </w:rPr>
              <w:t>(25.13Mr-02)-6K-2106211</w:t>
            </w:r>
          </w:p>
        </w:tc>
      </w:tr>
    </w:tbl>
    <w:p w14:paraId="7C4BDAD2" w14:textId="77777777" w:rsidR="005C6741" w:rsidRPr="00D20EC8" w:rsidRDefault="005C6741" w:rsidP="0014582E">
      <w:pPr>
        <w:overflowPunct w:val="0"/>
        <w:autoSpaceDE w:val="0"/>
        <w:autoSpaceDN w:val="0"/>
        <w:adjustRightInd w:val="0"/>
        <w:contextualSpacing/>
        <w:rPr>
          <w:highlight w:val="yellow"/>
          <w:lang w:val="lt-LT"/>
        </w:rPr>
      </w:pPr>
    </w:p>
    <w:p w14:paraId="7D6B4814" w14:textId="4964D8CF" w:rsidR="00717DBD" w:rsidRDefault="00717DBD" w:rsidP="00491B5A">
      <w:pPr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</w:p>
    <w:p w14:paraId="3CDE56F7" w14:textId="77777777" w:rsidR="00D25C46" w:rsidRDefault="00D25C46" w:rsidP="00491B5A">
      <w:pPr>
        <w:overflowPunct w:val="0"/>
        <w:autoSpaceDE w:val="0"/>
        <w:autoSpaceDN w:val="0"/>
        <w:adjustRightInd w:val="0"/>
        <w:contextualSpacing/>
        <w:jc w:val="both"/>
        <w:rPr>
          <w:b/>
          <w:lang w:val="lt-LT" w:eastAsia="lt-LT"/>
        </w:rPr>
      </w:pPr>
    </w:p>
    <w:p w14:paraId="6C766E97" w14:textId="05AE2FC1" w:rsidR="00D25C46" w:rsidRPr="0074560D" w:rsidRDefault="00BD2F24" w:rsidP="00D25C46">
      <w:pPr>
        <w:jc w:val="both"/>
        <w:rPr>
          <w:b/>
        </w:rPr>
      </w:pPr>
      <w:r w:rsidRPr="00BD2F24">
        <w:rPr>
          <w:b/>
          <w:bCs/>
          <w:lang w:val="lt-LT"/>
        </w:rPr>
        <w:t>DĖL LIETUVOS RESPUBLIKOS VYRIAUSYBĖS 2005 M. BALANDŽIO 21 D. NUTARIMO NR. 452</w:t>
      </w:r>
      <w:r w:rsidR="00DE3EE0">
        <w:rPr>
          <w:b/>
          <w:bCs/>
          <w:lang w:val="lt-LT"/>
        </w:rPr>
        <w:t xml:space="preserve"> PAKEITIMO</w:t>
      </w:r>
    </w:p>
    <w:p w14:paraId="77B11BF8" w14:textId="77777777" w:rsidR="005C6741" w:rsidRPr="00D20EC8" w:rsidRDefault="005C6741" w:rsidP="0014582E">
      <w:pPr>
        <w:overflowPunct w:val="0"/>
        <w:autoSpaceDE w:val="0"/>
        <w:autoSpaceDN w:val="0"/>
        <w:adjustRightInd w:val="0"/>
        <w:contextualSpacing/>
        <w:rPr>
          <w:b/>
          <w:bCs/>
          <w:highlight w:val="yellow"/>
          <w:lang w:val="lt-LT"/>
        </w:rPr>
      </w:pPr>
    </w:p>
    <w:p w14:paraId="67BD352D" w14:textId="283169D2" w:rsidR="00BD2F24" w:rsidRDefault="00BD2F24" w:rsidP="00BD2F24">
      <w:pPr>
        <w:pStyle w:val="BodyTextIndent"/>
        <w:contextualSpacing/>
      </w:pPr>
      <w:r w:rsidRPr="006A2E70">
        <w:t xml:space="preserve">Valstybinė duomenų apsaugos inspekcija, pagal kompetenciją išnagrinėjusi pateiktą derinti </w:t>
      </w:r>
      <w:r w:rsidRPr="00B8166D">
        <w:t xml:space="preserve">Lietuvos Respublikos </w:t>
      </w:r>
      <w:r>
        <w:t>Vyriausybės nutarimo „Dėl Lietuvos Respublikos Vyriausybės 2005 m. balandžio 21 d. nutarimo Nr. 452 „D</w:t>
      </w:r>
      <w:r w:rsidRPr="00BD2F24">
        <w:t xml:space="preserve">ėl </w:t>
      </w:r>
      <w:r>
        <w:t>L</w:t>
      </w:r>
      <w:r w:rsidRPr="00BD2F24">
        <w:t xml:space="preserve">ietuvos </w:t>
      </w:r>
      <w:r>
        <w:t>R</w:t>
      </w:r>
      <w:r w:rsidRPr="00BD2F24">
        <w:t xml:space="preserve">espublikos dalyvavimo </w:t>
      </w:r>
      <w:r>
        <w:t>E</w:t>
      </w:r>
      <w:r w:rsidRPr="00BD2F24">
        <w:t xml:space="preserve">uropos </w:t>
      </w:r>
      <w:r>
        <w:t>S</w:t>
      </w:r>
      <w:r w:rsidRPr="00BD2F24">
        <w:t>ąjungos programose koordinavimo ir atsakomybės“ pakeitimo</w:t>
      </w:r>
      <w:r>
        <w:t>“ projektą, pastabų ir pasiūlymų jam neturi.</w:t>
      </w:r>
    </w:p>
    <w:p w14:paraId="2ED5B96D" w14:textId="0AB57615" w:rsidR="00BD2F24" w:rsidRDefault="00BD2F24" w:rsidP="00BD2F24">
      <w:pPr>
        <w:pStyle w:val="BodyTextIndent"/>
        <w:tabs>
          <w:tab w:val="left" w:pos="426"/>
          <w:tab w:val="left" w:pos="993"/>
        </w:tabs>
        <w:contextualSpacing/>
      </w:pPr>
      <w:bookmarkStart w:id="0" w:name="_Hlk40185301"/>
      <w:bookmarkStart w:id="1" w:name="_Hlk40701642"/>
      <w:bookmarkStart w:id="2" w:name="_Hlk40260880"/>
    </w:p>
    <w:p w14:paraId="58374531" w14:textId="77777777" w:rsidR="00BD2F24" w:rsidRPr="003D0448" w:rsidRDefault="00BD2F24" w:rsidP="00BD2F24">
      <w:pPr>
        <w:pStyle w:val="BodyTextIndent"/>
        <w:tabs>
          <w:tab w:val="left" w:pos="426"/>
          <w:tab w:val="left" w:pos="993"/>
        </w:tabs>
        <w:ind w:firstLine="0"/>
        <w:contextualSpacing/>
      </w:pPr>
    </w:p>
    <w:bookmarkEnd w:id="0"/>
    <w:bookmarkEnd w:id="1"/>
    <w:bookmarkEnd w:id="2"/>
    <w:p w14:paraId="65000C5B" w14:textId="77777777" w:rsidR="00DE3EE0" w:rsidRDefault="00DE3EE0" w:rsidP="00DE3EE0">
      <w:pPr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>Direktoriaus pavaduotoja,</w:t>
      </w:r>
    </w:p>
    <w:p w14:paraId="4DE6FCB6" w14:textId="77777777" w:rsidR="00DE3EE0" w:rsidRDefault="00DE3EE0" w:rsidP="00DE3EE0">
      <w:pPr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>pavaduojanti direktorių</w:t>
      </w:r>
      <w:r>
        <w:rPr>
          <w:lang w:val="lt-LT"/>
        </w:rPr>
        <w:tab/>
        <w:t>Danguolė Morkūnienė</w:t>
      </w:r>
    </w:p>
    <w:p w14:paraId="7EBB0D3B" w14:textId="77777777" w:rsidR="00BD2F24" w:rsidRPr="003D0448" w:rsidRDefault="00BD2F24" w:rsidP="00BD2F24">
      <w:pPr>
        <w:pStyle w:val="BodyTextIndent"/>
        <w:contextualSpacing/>
      </w:pPr>
    </w:p>
    <w:p w14:paraId="68F78D56" w14:textId="77777777" w:rsidR="00BD2F24" w:rsidRPr="003D0448" w:rsidRDefault="00BD2F24" w:rsidP="00BD2F24">
      <w:pPr>
        <w:pStyle w:val="BodyTextIndent"/>
        <w:contextualSpacing/>
      </w:pPr>
    </w:p>
    <w:p w14:paraId="7BF614A6" w14:textId="77777777" w:rsidR="00BD2F24" w:rsidRPr="003D0448" w:rsidRDefault="00BD2F24" w:rsidP="00BD2F24">
      <w:pPr>
        <w:pStyle w:val="BodyTextIndent"/>
        <w:contextualSpacing/>
      </w:pPr>
    </w:p>
    <w:p w14:paraId="2A83208A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038407E8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7B30047A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7C28BB2C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41A174C1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6A08EDFF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739F4053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3F73B78C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55555864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462CC8B3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3F1C42BC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3A38F99E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36CCFBA4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70DE82DD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234F52A5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35224F3F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0046EC6C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3BE8981E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6520892B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2C3B2FC8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75A4DA7A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505E7DD2" w14:textId="3607A851" w:rsidR="00BD2F24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5ED0F47B" w14:textId="113FF059" w:rsidR="00BD2F24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5CF43BC1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540DB2BC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2C8EC125" w14:textId="77777777" w:rsidR="00BD2F24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7B948307" w14:textId="77777777" w:rsidR="00BD2F24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0B73948A" w14:textId="77777777" w:rsidR="00BD2F24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6C16224F" w14:textId="77777777" w:rsidR="00BD2F24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282F2909" w14:textId="77777777" w:rsidR="00BD2F24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34460D52" w14:textId="77777777" w:rsidR="00BD2F24" w:rsidRPr="003D0448" w:rsidRDefault="00BD2F24" w:rsidP="00BD2F24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2D11C12F" w14:textId="6E7FC078" w:rsidR="00FA460A" w:rsidRPr="00D20EC8" w:rsidRDefault="00BD2F24" w:rsidP="00BD2F24">
      <w:pPr>
        <w:overflowPunct w:val="0"/>
        <w:autoSpaceDE w:val="0"/>
        <w:autoSpaceDN w:val="0"/>
        <w:adjustRightInd w:val="0"/>
        <w:ind w:right="-2"/>
        <w:rPr>
          <w:lang w:val="lt-LT"/>
        </w:rPr>
      </w:pPr>
      <w:r>
        <w:rPr>
          <w:sz w:val="20"/>
          <w:szCs w:val="20"/>
          <w:lang w:val="lt-LT"/>
        </w:rPr>
        <w:t xml:space="preserve">R. Pekauskas, tel. (8 5) 219 7274, el. p. </w:t>
      </w:r>
      <w:hyperlink r:id="rId9" w:history="1">
        <w:r w:rsidRPr="00085489">
          <w:rPr>
            <w:rStyle w:val="Hyperlink"/>
            <w:sz w:val="20"/>
            <w:szCs w:val="20"/>
            <w:lang w:val="lt-LT"/>
          </w:rPr>
          <w:t>rimvydas.pekauskas</w:t>
        </w:r>
        <w:r w:rsidRPr="006B749A">
          <w:rPr>
            <w:rStyle w:val="Hyperlink"/>
            <w:sz w:val="20"/>
            <w:szCs w:val="20"/>
            <w:lang w:val="es-ES"/>
          </w:rPr>
          <w:t>@ada.lt</w:t>
        </w:r>
      </w:hyperlink>
    </w:p>
    <w:sectPr w:rsidR="00FA460A" w:rsidRPr="00D20EC8" w:rsidSect="0002360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B260" w14:textId="77777777" w:rsidR="0092333D" w:rsidRDefault="0092333D" w:rsidP="00F85E49">
      <w:r>
        <w:separator/>
      </w:r>
    </w:p>
  </w:endnote>
  <w:endnote w:type="continuationSeparator" w:id="0">
    <w:p w14:paraId="2BC331FA" w14:textId="77777777" w:rsidR="0092333D" w:rsidRDefault="0092333D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416"/>
      <w:gridCol w:w="2877"/>
      <w:gridCol w:w="3237"/>
    </w:tblGrid>
    <w:tr w:rsidR="00782BA3" w14:paraId="7D1CA7EA" w14:textId="77777777">
      <w:trPr>
        <w:trHeight w:val="751"/>
      </w:trPr>
      <w:tc>
        <w:tcPr>
          <w:tcW w:w="3420" w:type="dxa"/>
        </w:tcPr>
        <w:p w14:paraId="5763A5BC" w14:textId="77777777" w:rsidR="00782BA3" w:rsidRDefault="00782BA3" w:rsidP="006D3BB0">
          <w:pPr>
            <w:rPr>
              <w:sz w:val="20"/>
              <w:lang w:val="lt-LT"/>
            </w:rPr>
          </w:pPr>
        </w:p>
      </w:tc>
      <w:tc>
        <w:tcPr>
          <w:tcW w:w="2880" w:type="dxa"/>
        </w:tcPr>
        <w:p w14:paraId="24DA012E" w14:textId="77777777" w:rsidR="00782BA3" w:rsidRDefault="00782BA3" w:rsidP="006D3BB0">
          <w:pPr>
            <w:jc w:val="both"/>
            <w:rPr>
              <w:sz w:val="20"/>
              <w:lang w:val="lt-LT"/>
            </w:rPr>
          </w:pPr>
        </w:p>
      </w:tc>
      <w:tc>
        <w:tcPr>
          <w:tcW w:w="3240" w:type="dxa"/>
        </w:tcPr>
        <w:p w14:paraId="5A6C0585" w14:textId="77777777" w:rsidR="00782BA3" w:rsidRDefault="00782BA3" w:rsidP="006D3BB0">
          <w:pPr>
            <w:jc w:val="both"/>
            <w:rPr>
              <w:sz w:val="20"/>
              <w:lang w:val="lt-LT"/>
            </w:rPr>
          </w:pPr>
        </w:p>
      </w:tc>
    </w:tr>
  </w:tbl>
  <w:p w14:paraId="4F62ABBA" w14:textId="77777777" w:rsidR="00782BA3" w:rsidRDefault="00782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2835"/>
    </w:tblGrid>
    <w:tr w:rsidR="00782BA3" w14:paraId="5E977090" w14:textId="77777777" w:rsidTr="000D4075">
      <w:trPr>
        <w:trHeight w:val="751"/>
      </w:trPr>
      <w:tc>
        <w:tcPr>
          <w:tcW w:w="3402" w:type="dxa"/>
        </w:tcPr>
        <w:p w14:paraId="45181132" w14:textId="77777777" w:rsidR="00782BA3" w:rsidRDefault="00782BA3" w:rsidP="006D3BB0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Biudžetinė įstaiga</w:t>
          </w:r>
        </w:p>
        <w:p w14:paraId="475895F0" w14:textId="77777777" w:rsidR="00782BA3" w:rsidRDefault="00782BA3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 xml:space="preserve">L. Sapiegos g. 17 </w:t>
          </w:r>
        </w:p>
        <w:p w14:paraId="2C7CEBCF" w14:textId="77777777" w:rsidR="00782BA3" w:rsidRDefault="00782BA3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>10312 Vilnius</w:t>
          </w:r>
        </w:p>
      </w:tc>
      <w:tc>
        <w:tcPr>
          <w:tcW w:w="2835" w:type="dxa"/>
        </w:tcPr>
        <w:p w14:paraId="4F6F32F3" w14:textId="77777777" w:rsidR="00782BA3" w:rsidRPr="00906174" w:rsidRDefault="00782BA3" w:rsidP="006D3BB0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 w:rsidRPr="00906174">
            <w:rPr>
              <w:color w:val="000000"/>
              <w:sz w:val="20"/>
              <w:lang w:val="lt-LT"/>
            </w:rPr>
            <w:t>(8 5) 279 1445</w:t>
          </w:r>
        </w:p>
        <w:p w14:paraId="78026A71" w14:textId="77777777" w:rsidR="00782BA3" w:rsidRDefault="00782BA3" w:rsidP="006D3BB0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</w:t>
          </w:r>
          <w:r w:rsidRPr="00AD2A11">
            <w:rPr>
              <w:color w:val="000000"/>
              <w:sz w:val="20"/>
              <w:lang w:val="lt-LT"/>
            </w:rPr>
            <w:t>261</w:t>
          </w:r>
          <w:r>
            <w:rPr>
              <w:color w:val="000000"/>
              <w:sz w:val="20"/>
              <w:lang w:val="lt-LT"/>
            </w:rPr>
            <w:t> 9494</w:t>
          </w:r>
        </w:p>
        <w:p w14:paraId="0FBA6CE9" w14:textId="77777777" w:rsidR="00782BA3" w:rsidRDefault="00782BA3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2835" w:type="dxa"/>
        </w:tcPr>
        <w:p w14:paraId="7DF0E3DC" w14:textId="77777777" w:rsidR="00782BA3" w:rsidRDefault="00782BA3" w:rsidP="006D3BB0">
          <w:pPr>
            <w:pStyle w:val="Footer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1D625820" w14:textId="77777777" w:rsidR="00782BA3" w:rsidRDefault="00782BA3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60DB7800" w14:textId="77777777" w:rsidR="00782BA3" w:rsidRDefault="00782BA3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</w:t>
          </w:r>
          <w:r w:rsidRPr="00906174">
            <w:rPr>
              <w:color w:val="000000"/>
              <w:sz w:val="20"/>
              <w:lang w:val="lt-LT"/>
            </w:rPr>
            <w:t>188607912</w:t>
          </w:r>
        </w:p>
      </w:tc>
    </w:tr>
  </w:tbl>
  <w:p w14:paraId="72C638F9" w14:textId="77777777" w:rsidR="00782BA3" w:rsidRDefault="0078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EFF7" w14:textId="77777777" w:rsidR="0092333D" w:rsidRDefault="0092333D" w:rsidP="00F85E49">
      <w:r>
        <w:separator/>
      </w:r>
    </w:p>
  </w:footnote>
  <w:footnote w:type="continuationSeparator" w:id="0">
    <w:p w14:paraId="5F609763" w14:textId="77777777" w:rsidR="0092333D" w:rsidRDefault="0092333D" w:rsidP="00F8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226282"/>
      <w:docPartObj>
        <w:docPartGallery w:val="Page Numbers (Top of Page)"/>
        <w:docPartUnique/>
      </w:docPartObj>
    </w:sdtPr>
    <w:sdtEndPr/>
    <w:sdtContent>
      <w:p w14:paraId="002C53E8" w14:textId="4EC799ED" w:rsidR="0052676D" w:rsidRDefault="005267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6DBC6A4" w14:textId="77777777" w:rsidR="0052676D" w:rsidRDefault="00526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61D1" w14:textId="77777777" w:rsidR="003D5F3B" w:rsidRDefault="003D5F3B" w:rsidP="003D5F3B">
    <w:pPr>
      <w:pStyle w:val="Header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757D"/>
    <w:multiLevelType w:val="hybridMultilevel"/>
    <w:tmpl w:val="F6EC7D3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85166F"/>
    <w:multiLevelType w:val="hybridMultilevel"/>
    <w:tmpl w:val="8508043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E60013"/>
    <w:multiLevelType w:val="hybridMultilevel"/>
    <w:tmpl w:val="273A4772"/>
    <w:lvl w:ilvl="0" w:tplc="51A2479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5609A1"/>
    <w:multiLevelType w:val="multilevel"/>
    <w:tmpl w:val="E5CA01F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D76BC5"/>
    <w:multiLevelType w:val="hybridMultilevel"/>
    <w:tmpl w:val="4C58240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0549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8614FC"/>
    <w:multiLevelType w:val="hybridMultilevel"/>
    <w:tmpl w:val="D2E422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FE46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A45FD"/>
    <w:multiLevelType w:val="hybridMultilevel"/>
    <w:tmpl w:val="1EF61FEC"/>
    <w:lvl w:ilvl="0" w:tplc="0B3E995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262244"/>
    <w:multiLevelType w:val="hybridMultilevel"/>
    <w:tmpl w:val="4A64680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296A3F"/>
    <w:multiLevelType w:val="hybridMultilevel"/>
    <w:tmpl w:val="8CBEE1B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3E80315"/>
    <w:multiLevelType w:val="hybridMultilevel"/>
    <w:tmpl w:val="D19E5806"/>
    <w:lvl w:ilvl="0" w:tplc="782495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B21A5"/>
    <w:multiLevelType w:val="hybridMultilevel"/>
    <w:tmpl w:val="013E166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930878"/>
    <w:multiLevelType w:val="hybridMultilevel"/>
    <w:tmpl w:val="051EAEA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AE01AC"/>
    <w:multiLevelType w:val="hybridMultilevel"/>
    <w:tmpl w:val="B9C2FA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0414D"/>
    <w:multiLevelType w:val="hybridMultilevel"/>
    <w:tmpl w:val="AD54126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043FB2"/>
    <w:multiLevelType w:val="hybridMultilevel"/>
    <w:tmpl w:val="D2E422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64972FD"/>
    <w:multiLevelType w:val="hybridMultilevel"/>
    <w:tmpl w:val="3140CFA6"/>
    <w:lvl w:ilvl="0" w:tplc="AA5E73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2E06BE"/>
    <w:multiLevelType w:val="hybridMultilevel"/>
    <w:tmpl w:val="D0DAC91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D526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639F0"/>
    <w:multiLevelType w:val="hybridMultilevel"/>
    <w:tmpl w:val="FBB4D0C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1290B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1C4C2C"/>
    <w:multiLevelType w:val="hybridMultilevel"/>
    <w:tmpl w:val="D108A4E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6F7134"/>
    <w:multiLevelType w:val="hybridMultilevel"/>
    <w:tmpl w:val="746239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C8F5ADD"/>
    <w:multiLevelType w:val="multilevel"/>
    <w:tmpl w:val="B4466B6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1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0"/>
  </w:num>
  <w:num w:numId="25">
    <w:abstractNumId w:val="5"/>
  </w:num>
  <w:num w:numId="26">
    <w:abstractNumId w:val="23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74"/>
    <w:rsid w:val="000014DF"/>
    <w:rsid w:val="000023A8"/>
    <w:rsid w:val="000036B3"/>
    <w:rsid w:val="00004D89"/>
    <w:rsid w:val="00014095"/>
    <w:rsid w:val="0001675C"/>
    <w:rsid w:val="00023602"/>
    <w:rsid w:val="00023BF5"/>
    <w:rsid w:val="00023C0C"/>
    <w:rsid w:val="00023F2E"/>
    <w:rsid w:val="00025098"/>
    <w:rsid w:val="0002671C"/>
    <w:rsid w:val="00034104"/>
    <w:rsid w:val="000359C2"/>
    <w:rsid w:val="00041CDE"/>
    <w:rsid w:val="00042B8B"/>
    <w:rsid w:val="0005089B"/>
    <w:rsid w:val="00055453"/>
    <w:rsid w:val="0006366F"/>
    <w:rsid w:val="00066CDE"/>
    <w:rsid w:val="00071AB3"/>
    <w:rsid w:val="00072D2D"/>
    <w:rsid w:val="00073B86"/>
    <w:rsid w:val="00076CD7"/>
    <w:rsid w:val="000779CB"/>
    <w:rsid w:val="00077F09"/>
    <w:rsid w:val="00082C2D"/>
    <w:rsid w:val="0008683C"/>
    <w:rsid w:val="000904A4"/>
    <w:rsid w:val="00091436"/>
    <w:rsid w:val="00097696"/>
    <w:rsid w:val="000A18CE"/>
    <w:rsid w:val="000B4010"/>
    <w:rsid w:val="000B4335"/>
    <w:rsid w:val="000C017E"/>
    <w:rsid w:val="000C28B9"/>
    <w:rsid w:val="000C28BA"/>
    <w:rsid w:val="000C32D5"/>
    <w:rsid w:val="000C7B1D"/>
    <w:rsid w:val="000D2695"/>
    <w:rsid w:val="000D4075"/>
    <w:rsid w:val="000E07D3"/>
    <w:rsid w:val="000E34A4"/>
    <w:rsid w:val="000E4896"/>
    <w:rsid w:val="000E6EE5"/>
    <w:rsid w:val="000F0E31"/>
    <w:rsid w:val="00100099"/>
    <w:rsid w:val="0010085E"/>
    <w:rsid w:val="00103BFB"/>
    <w:rsid w:val="00114531"/>
    <w:rsid w:val="0011577D"/>
    <w:rsid w:val="00121321"/>
    <w:rsid w:val="00121F6A"/>
    <w:rsid w:val="0012391B"/>
    <w:rsid w:val="001246A0"/>
    <w:rsid w:val="00127748"/>
    <w:rsid w:val="00127C3C"/>
    <w:rsid w:val="0013619A"/>
    <w:rsid w:val="001366CC"/>
    <w:rsid w:val="00143B03"/>
    <w:rsid w:val="0014532B"/>
    <w:rsid w:val="0014582E"/>
    <w:rsid w:val="001462A6"/>
    <w:rsid w:val="00150944"/>
    <w:rsid w:val="001511BA"/>
    <w:rsid w:val="00152E11"/>
    <w:rsid w:val="00155945"/>
    <w:rsid w:val="001563F2"/>
    <w:rsid w:val="00157B7E"/>
    <w:rsid w:val="00160681"/>
    <w:rsid w:val="00160F7B"/>
    <w:rsid w:val="001636C7"/>
    <w:rsid w:val="0016494B"/>
    <w:rsid w:val="00166A36"/>
    <w:rsid w:val="001715F0"/>
    <w:rsid w:val="00173705"/>
    <w:rsid w:val="001739B7"/>
    <w:rsid w:val="00174204"/>
    <w:rsid w:val="00182438"/>
    <w:rsid w:val="00183AD9"/>
    <w:rsid w:val="00185B6C"/>
    <w:rsid w:val="001862E4"/>
    <w:rsid w:val="001961F1"/>
    <w:rsid w:val="00196526"/>
    <w:rsid w:val="001A179B"/>
    <w:rsid w:val="001A1ADE"/>
    <w:rsid w:val="001A39CA"/>
    <w:rsid w:val="001A793E"/>
    <w:rsid w:val="001B1A83"/>
    <w:rsid w:val="001B2C89"/>
    <w:rsid w:val="001B3C63"/>
    <w:rsid w:val="001B4AB4"/>
    <w:rsid w:val="001C1568"/>
    <w:rsid w:val="001C583F"/>
    <w:rsid w:val="001C6126"/>
    <w:rsid w:val="001C6C65"/>
    <w:rsid w:val="001C71F8"/>
    <w:rsid w:val="001D6898"/>
    <w:rsid w:val="001D764E"/>
    <w:rsid w:val="001E0F56"/>
    <w:rsid w:val="001E2FF7"/>
    <w:rsid w:val="001F289C"/>
    <w:rsid w:val="001F36BD"/>
    <w:rsid w:val="00200F11"/>
    <w:rsid w:val="00207E95"/>
    <w:rsid w:val="002122BD"/>
    <w:rsid w:val="002145C9"/>
    <w:rsid w:val="002156D3"/>
    <w:rsid w:val="002211B0"/>
    <w:rsid w:val="00232BB1"/>
    <w:rsid w:val="00236277"/>
    <w:rsid w:val="00240AB8"/>
    <w:rsid w:val="002469F1"/>
    <w:rsid w:val="00250262"/>
    <w:rsid w:val="0027122F"/>
    <w:rsid w:val="002755B9"/>
    <w:rsid w:val="002860A9"/>
    <w:rsid w:val="00287DE1"/>
    <w:rsid w:val="00291BD0"/>
    <w:rsid w:val="002921F3"/>
    <w:rsid w:val="002967F0"/>
    <w:rsid w:val="002A164E"/>
    <w:rsid w:val="002A3A5D"/>
    <w:rsid w:val="002A6613"/>
    <w:rsid w:val="002B1099"/>
    <w:rsid w:val="002B5DE1"/>
    <w:rsid w:val="002B696B"/>
    <w:rsid w:val="002C0F2A"/>
    <w:rsid w:val="002D178E"/>
    <w:rsid w:val="002D53B3"/>
    <w:rsid w:val="002D76FE"/>
    <w:rsid w:val="002F016F"/>
    <w:rsid w:val="002F191C"/>
    <w:rsid w:val="002F25B8"/>
    <w:rsid w:val="002F2ECE"/>
    <w:rsid w:val="002F7284"/>
    <w:rsid w:val="00301289"/>
    <w:rsid w:val="00302F6B"/>
    <w:rsid w:val="003042BF"/>
    <w:rsid w:val="003137D0"/>
    <w:rsid w:val="00315675"/>
    <w:rsid w:val="00320C9E"/>
    <w:rsid w:val="00322911"/>
    <w:rsid w:val="003331E0"/>
    <w:rsid w:val="00334E4E"/>
    <w:rsid w:val="00343932"/>
    <w:rsid w:val="0035001C"/>
    <w:rsid w:val="00352DA0"/>
    <w:rsid w:val="00361394"/>
    <w:rsid w:val="00362FBD"/>
    <w:rsid w:val="00363097"/>
    <w:rsid w:val="0036451C"/>
    <w:rsid w:val="003646AF"/>
    <w:rsid w:val="00370155"/>
    <w:rsid w:val="0038454A"/>
    <w:rsid w:val="00384EA0"/>
    <w:rsid w:val="00386788"/>
    <w:rsid w:val="00391DE3"/>
    <w:rsid w:val="003A523A"/>
    <w:rsid w:val="003A5254"/>
    <w:rsid w:val="003A591F"/>
    <w:rsid w:val="003A6200"/>
    <w:rsid w:val="003A6935"/>
    <w:rsid w:val="003C5718"/>
    <w:rsid w:val="003D2059"/>
    <w:rsid w:val="003D324A"/>
    <w:rsid w:val="003D5A24"/>
    <w:rsid w:val="003D5CFA"/>
    <w:rsid w:val="003D5F3B"/>
    <w:rsid w:val="003E44B7"/>
    <w:rsid w:val="003E48D0"/>
    <w:rsid w:val="003E563A"/>
    <w:rsid w:val="003F016E"/>
    <w:rsid w:val="003F1043"/>
    <w:rsid w:val="003F1A37"/>
    <w:rsid w:val="003F614C"/>
    <w:rsid w:val="003F6225"/>
    <w:rsid w:val="00400140"/>
    <w:rsid w:val="0040073C"/>
    <w:rsid w:val="0040242F"/>
    <w:rsid w:val="00403866"/>
    <w:rsid w:val="00417DF9"/>
    <w:rsid w:val="004216BC"/>
    <w:rsid w:val="00431D43"/>
    <w:rsid w:val="0044198D"/>
    <w:rsid w:val="00451A37"/>
    <w:rsid w:val="004564A7"/>
    <w:rsid w:val="004566BE"/>
    <w:rsid w:val="00462926"/>
    <w:rsid w:val="00465559"/>
    <w:rsid w:val="00470ABB"/>
    <w:rsid w:val="00470F99"/>
    <w:rsid w:val="00474B75"/>
    <w:rsid w:val="00474E1E"/>
    <w:rsid w:val="00476C96"/>
    <w:rsid w:val="004841C2"/>
    <w:rsid w:val="00484885"/>
    <w:rsid w:val="00491B5A"/>
    <w:rsid w:val="004A0663"/>
    <w:rsid w:val="004A162A"/>
    <w:rsid w:val="004B2966"/>
    <w:rsid w:val="004B52C9"/>
    <w:rsid w:val="004B6F5B"/>
    <w:rsid w:val="004C2B73"/>
    <w:rsid w:val="004C2DAE"/>
    <w:rsid w:val="004C325D"/>
    <w:rsid w:val="004C471F"/>
    <w:rsid w:val="004D05AA"/>
    <w:rsid w:val="004D316C"/>
    <w:rsid w:val="004D55C0"/>
    <w:rsid w:val="004D7159"/>
    <w:rsid w:val="004E0ECC"/>
    <w:rsid w:val="004E1A21"/>
    <w:rsid w:val="004E4D77"/>
    <w:rsid w:val="004F2333"/>
    <w:rsid w:val="004F25D2"/>
    <w:rsid w:val="004F275A"/>
    <w:rsid w:val="004F607E"/>
    <w:rsid w:val="004F79A0"/>
    <w:rsid w:val="005008E4"/>
    <w:rsid w:val="005158AF"/>
    <w:rsid w:val="00520AB7"/>
    <w:rsid w:val="005214AB"/>
    <w:rsid w:val="0052328B"/>
    <w:rsid w:val="005238F3"/>
    <w:rsid w:val="0052676D"/>
    <w:rsid w:val="005332BC"/>
    <w:rsid w:val="005343D6"/>
    <w:rsid w:val="0053548D"/>
    <w:rsid w:val="00535A28"/>
    <w:rsid w:val="00536330"/>
    <w:rsid w:val="00542506"/>
    <w:rsid w:val="00546E47"/>
    <w:rsid w:val="00550EA0"/>
    <w:rsid w:val="0055292F"/>
    <w:rsid w:val="005530BB"/>
    <w:rsid w:val="00555EF0"/>
    <w:rsid w:val="00557155"/>
    <w:rsid w:val="005628B5"/>
    <w:rsid w:val="00562A17"/>
    <w:rsid w:val="00570888"/>
    <w:rsid w:val="00573BAC"/>
    <w:rsid w:val="0057451A"/>
    <w:rsid w:val="005759FD"/>
    <w:rsid w:val="0057723E"/>
    <w:rsid w:val="00582C14"/>
    <w:rsid w:val="00583999"/>
    <w:rsid w:val="00595388"/>
    <w:rsid w:val="00595C51"/>
    <w:rsid w:val="005A575F"/>
    <w:rsid w:val="005A5BF6"/>
    <w:rsid w:val="005B0231"/>
    <w:rsid w:val="005B195B"/>
    <w:rsid w:val="005C4468"/>
    <w:rsid w:val="005C6741"/>
    <w:rsid w:val="005E370B"/>
    <w:rsid w:val="005E6803"/>
    <w:rsid w:val="005F4C64"/>
    <w:rsid w:val="005F5A3D"/>
    <w:rsid w:val="005F5E8F"/>
    <w:rsid w:val="005F7C94"/>
    <w:rsid w:val="006076AE"/>
    <w:rsid w:val="0061100E"/>
    <w:rsid w:val="006115DC"/>
    <w:rsid w:val="00611986"/>
    <w:rsid w:val="00621665"/>
    <w:rsid w:val="006236E4"/>
    <w:rsid w:val="00623757"/>
    <w:rsid w:val="006256D7"/>
    <w:rsid w:val="00627D76"/>
    <w:rsid w:val="0063064B"/>
    <w:rsid w:val="006324E4"/>
    <w:rsid w:val="0063258E"/>
    <w:rsid w:val="00632982"/>
    <w:rsid w:val="0063355F"/>
    <w:rsid w:val="00633F1B"/>
    <w:rsid w:val="006346C8"/>
    <w:rsid w:val="006353EE"/>
    <w:rsid w:val="00636462"/>
    <w:rsid w:val="00637471"/>
    <w:rsid w:val="006466A9"/>
    <w:rsid w:val="00646860"/>
    <w:rsid w:val="00650339"/>
    <w:rsid w:val="00650A86"/>
    <w:rsid w:val="00653BF4"/>
    <w:rsid w:val="00653C63"/>
    <w:rsid w:val="006619C2"/>
    <w:rsid w:val="00670BC0"/>
    <w:rsid w:val="00673567"/>
    <w:rsid w:val="0067553D"/>
    <w:rsid w:val="00675F94"/>
    <w:rsid w:val="00680D93"/>
    <w:rsid w:val="00687919"/>
    <w:rsid w:val="00696DEC"/>
    <w:rsid w:val="006A1F04"/>
    <w:rsid w:val="006B4F7D"/>
    <w:rsid w:val="006B63F4"/>
    <w:rsid w:val="006C6843"/>
    <w:rsid w:val="006D3BB0"/>
    <w:rsid w:val="006D5ED4"/>
    <w:rsid w:val="006D6A48"/>
    <w:rsid w:val="006E3036"/>
    <w:rsid w:val="006E5F5A"/>
    <w:rsid w:val="006F4567"/>
    <w:rsid w:val="0070684C"/>
    <w:rsid w:val="00711FA0"/>
    <w:rsid w:val="007148B2"/>
    <w:rsid w:val="007158D5"/>
    <w:rsid w:val="00717DBD"/>
    <w:rsid w:val="0072782B"/>
    <w:rsid w:val="00730A85"/>
    <w:rsid w:val="00735F3E"/>
    <w:rsid w:val="00742339"/>
    <w:rsid w:val="00743E49"/>
    <w:rsid w:val="007447EE"/>
    <w:rsid w:val="00745F85"/>
    <w:rsid w:val="0075141D"/>
    <w:rsid w:val="007523E3"/>
    <w:rsid w:val="00753FC7"/>
    <w:rsid w:val="007545B5"/>
    <w:rsid w:val="00755CEA"/>
    <w:rsid w:val="00757D01"/>
    <w:rsid w:val="00762237"/>
    <w:rsid w:val="00767A08"/>
    <w:rsid w:val="007755BA"/>
    <w:rsid w:val="00781334"/>
    <w:rsid w:val="00781368"/>
    <w:rsid w:val="00782BA3"/>
    <w:rsid w:val="007848B8"/>
    <w:rsid w:val="00787C1C"/>
    <w:rsid w:val="0079267D"/>
    <w:rsid w:val="00795A2E"/>
    <w:rsid w:val="007962FC"/>
    <w:rsid w:val="007A355A"/>
    <w:rsid w:val="007B4E1D"/>
    <w:rsid w:val="007B7BFD"/>
    <w:rsid w:val="007C2560"/>
    <w:rsid w:val="007D0C35"/>
    <w:rsid w:val="007D1562"/>
    <w:rsid w:val="007E0C8A"/>
    <w:rsid w:val="007E3A31"/>
    <w:rsid w:val="007F0498"/>
    <w:rsid w:val="007F494F"/>
    <w:rsid w:val="007F6634"/>
    <w:rsid w:val="0080212A"/>
    <w:rsid w:val="008023DD"/>
    <w:rsid w:val="00803AAB"/>
    <w:rsid w:val="00804B64"/>
    <w:rsid w:val="00806457"/>
    <w:rsid w:val="00821DE0"/>
    <w:rsid w:val="008235B9"/>
    <w:rsid w:val="00844B65"/>
    <w:rsid w:val="00855288"/>
    <w:rsid w:val="00861D40"/>
    <w:rsid w:val="00864B95"/>
    <w:rsid w:val="008657BC"/>
    <w:rsid w:val="0087290F"/>
    <w:rsid w:val="00873FBF"/>
    <w:rsid w:val="00877F2F"/>
    <w:rsid w:val="008920BB"/>
    <w:rsid w:val="00893993"/>
    <w:rsid w:val="00894910"/>
    <w:rsid w:val="0089610A"/>
    <w:rsid w:val="00897544"/>
    <w:rsid w:val="008A0A5A"/>
    <w:rsid w:val="008A51F4"/>
    <w:rsid w:val="008A6017"/>
    <w:rsid w:val="008B2150"/>
    <w:rsid w:val="008B6720"/>
    <w:rsid w:val="008C00A0"/>
    <w:rsid w:val="008C405E"/>
    <w:rsid w:val="008C7809"/>
    <w:rsid w:val="008C7CA8"/>
    <w:rsid w:val="008C7D41"/>
    <w:rsid w:val="008D415D"/>
    <w:rsid w:val="008D5395"/>
    <w:rsid w:val="008D6A4E"/>
    <w:rsid w:val="008E064D"/>
    <w:rsid w:val="008E06C8"/>
    <w:rsid w:val="008E0E26"/>
    <w:rsid w:val="008E1D9E"/>
    <w:rsid w:val="008E79AE"/>
    <w:rsid w:val="008F0A0E"/>
    <w:rsid w:val="008F69E6"/>
    <w:rsid w:val="00902CBD"/>
    <w:rsid w:val="00903685"/>
    <w:rsid w:val="00906174"/>
    <w:rsid w:val="00906A53"/>
    <w:rsid w:val="0091085E"/>
    <w:rsid w:val="009118A0"/>
    <w:rsid w:val="00912F2E"/>
    <w:rsid w:val="009200E4"/>
    <w:rsid w:val="0092333D"/>
    <w:rsid w:val="00930EAA"/>
    <w:rsid w:val="00951891"/>
    <w:rsid w:val="00953F1B"/>
    <w:rsid w:val="00954154"/>
    <w:rsid w:val="009559A9"/>
    <w:rsid w:val="0096227A"/>
    <w:rsid w:val="00962FCE"/>
    <w:rsid w:val="00967FB5"/>
    <w:rsid w:val="009703AA"/>
    <w:rsid w:val="00971488"/>
    <w:rsid w:val="00972E32"/>
    <w:rsid w:val="00976163"/>
    <w:rsid w:val="00976E79"/>
    <w:rsid w:val="00980E10"/>
    <w:rsid w:val="00982E5A"/>
    <w:rsid w:val="00983FC7"/>
    <w:rsid w:val="00985500"/>
    <w:rsid w:val="00985F2A"/>
    <w:rsid w:val="00990DB2"/>
    <w:rsid w:val="009919D7"/>
    <w:rsid w:val="009974EA"/>
    <w:rsid w:val="009A31F5"/>
    <w:rsid w:val="009A484D"/>
    <w:rsid w:val="009B417A"/>
    <w:rsid w:val="009B7721"/>
    <w:rsid w:val="009C03B0"/>
    <w:rsid w:val="009C4046"/>
    <w:rsid w:val="009C7E3D"/>
    <w:rsid w:val="009C7F80"/>
    <w:rsid w:val="009D057E"/>
    <w:rsid w:val="009D0DC2"/>
    <w:rsid w:val="009E0A1A"/>
    <w:rsid w:val="009E470D"/>
    <w:rsid w:val="009E4BE0"/>
    <w:rsid w:val="009E77E5"/>
    <w:rsid w:val="009E7F0A"/>
    <w:rsid w:val="009F0D7F"/>
    <w:rsid w:val="009F2FA2"/>
    <w:rsid w:val="009F3A6C"/>
    <w:rsid w:val="009F568B"/>
    <w:rsid w:val="009F64E1"/>
    <w:rsid w:val="00A0135F"/>
    <w:rsid w:val="00A05FE9"/>
    <w:rsid w:val="00A0606B"/>
    <w:rsid w:val="00A07B2F"/>
    <w:rsid w:val="00A11B9E"/>
    <w:rsid w:val="00A21C0B"/>
    <w:rsid w:val="00A257C8"/>
    <w:rsid w:val="00A30207"/>
    <w:rsid w:val="00A32201"/>
    <w:rsid w:val="00A32D8D"/>
    <w:rsid w:val="00A40D47"/>
    <w:rsid w:val="00A439DC"/>
    <w:rsid w:val="00A478DB"/>
    <w:rsid w:val="00A516C6"/>
    <w:rsid w:val="00A54B8A"/>
    <w:rsid w:val="00A55F36"/>
    <w:rsid w:val="00A5753A"/>
    <w:rsid w:val="00A60905"/>
    <w:rsid w:val="00A60F12"/>
    <w:rsid w:val="00A61387"/>
    <w:rsid w:val="00A61E55"/>
    <w:rsid w:val="00A648AD"/>
    <w:rsid w:val="00A66540"/>
    <w:rsid w:val="00A8210F"/>
    <w:rsid w:val="00A830D6"/>
    <w:rsid w:val="00A86821"/>
    <w:rsid w:val="00A877F4"/>
    <w:rsid w:val="00A92B2F"/>
    <w:rsid w:val="00AA204E"/>
    <w:rsid w:val="00AA2DDA"/>
    <w:rsid w:val="00AB70F7"/>
    <w:rsid w:val="00AC0430"/>
    <w:rsid w:val="00AC2205"/>
    <w:rsid w:val="00AC2AD3"/>
    <w:rsid w:val="00AC3FE5"/>
    <w:rsid w:val="00AC5B3A"/>
    <w:rsid w:val="00AD2A11"/>
    <w:rsid w:val="00AD319B"/>
    <w:rsid w:val="00AD6257"/>
    <w:rsid w:val="00AE4406"/>
    <w:rsid w:val="00AF2CD0"/>
    <w:rsid w:val="00AF4513"/>
    <w:rsid w:val="00B02F9D"/>
    <w:rsid w:val="00B036AF"/>
    <w:rsid w:val="00B0440E"/>
    <w:rsid w:val="00B10F8A"/>
    <w:rsid w:val="00B114D1"/>
    <w:rsid w:val="00B2408E"/>
    <w:rsid w:val="00B2779E"/>
    <w:rsid w:val="00B27B71"/>
    <w:rsid w:val="00B320FB"/>
    <w:rsid w:val="00B35513"/>
    <w:rsid w:val="00B4330E"/>
    <w:rsid w:val="00B44BE2"/>
    <w:rsid w:val="00B45A7E"/>
    <w:rsid w:val="00B50A7B"/>
    <w:rsid w:val="00B5557B"/>
    <w:rsid w:val="00B555BA"/>
    <w:rsid w:val="00B57006"/>
    <w:rsid w:val="00B64330"/>
    <w:rsid w:val="00B658A3"/>
    <w:rsid w:val="00B670C8"/>
    <w:rsid w:val="00B73AC2"/>
    <w:rsid w:val="00B7541C"/>
    <w:rsid w:val="00B77C48"/>
    <w:rsid w:val="00B84538"/>
    <w:rsid w:val="00B92CC8"/>
    <w:rsid w:val="00B94DB8"/>
    <w:rsid w:val="00BA0441"/>
    <w:rsid w:val="00BA0755"/>
    <w:rsid w:val="00BA696A"/>
    <w:rsid w:val="00BB11C1"/>
    <w:rsid w:val="00BB2719"/>
    <w:rsid w:val="00BB3349"/>
    <w:rsid w:val="00BB4976"/>
    <w:rsid w:val="00BC1D33"/>
    <w:rsid w:val="00BD21BC"/>
    <w:rsid w:val="00BD2F24"/>
    <w:rsid w:val="00BD571C"/>
    <w:rsid w:val="00BD6354"/>
    <w:rsid w:val="00BE0B00"/>
    <w:rsid w:val="00BE1275"/>
    <w:rsid w:val="00BE278D"/>
    <w:rsid w:val="00BE30C8"/>
    <w:rsid w:val="00BF1FBB"/>
    <w:rsid w:val="00BF32BA"/>
    <w:rsid w:val="00BF39E3"/>
    <w:rsid w:val="00C00522"/>
    <w:rsid w:val="00C0096A"/>
    <w:rsid w:val="00C03AA1"/>
    <w:rsid w:val="00C057AD"/>
    <w:rsid w:val="00C05A15"/>
    <w:rsid w:val="00C06F18"/>
    <w:rsid w:val="00C16094"/>
    <w:rsid w:val="00C1666D"/>
    <w:rsid w:val="00C16E78"/>
    <w:rsid w:val="00C20C60"/>
    <w:rsid w:val="00C22962"/>
    <w:rsid w:val="00C22A71"/>
    <w:rsid w:val="00C303E6"/>
    <w:rsid w:val="00C3246B"/>
    <w:rsid w:val="00C4075B"/>
    <w:rsid w:val="00C5230B"/>
    <w:rsid w:val="00C67222"/>
    <w:rsid w:val="00C74EC7"/>
    <w:rsid w:val="00C926F0"/>
    <w:rsid w:val="00C960FD"/>
    <w:rsid w:val="00C97495"/>
    <w:rsid w:val="00C97CA9"/>
    <w:rsid w:val="00CB123E"/>
    <w:rsid w:val="00CB1590"/>
    <w:rsid w:val="00CB470F"/>
    <w:rsid w:val="00CC05EA"/>
    <w:rsid w:val="00CC0A19"/>
    <w:rsid w:val="00CC0CC0"/>
    <w:rsid w:val="00CC23F5"/>
    <w:rsid w:val="00CC6CB6"/>
    <w:rsid w:val="00CD6376"/>
    <w:rsid w:val="00CE220B"/>
    <w:rsid w:val="00CE6FDA"/>
    <w:rsid w:val="00CF7D6E"/>
    <w:rsid w:val="00D10318"/>
    <w:rsid w:val="00D15C58"/>
    <w:rsid w:val="00D17312"/>
    <w:rsid w:val="00D20EC8"/>
    <w:rsid w:val="00D23BE2"/>
    <w:rsid w:val="00D2442F"/>
    <w:rsid w:val="00D24D7E"/>
    <w:rsid w:val="00D25C46"/>
    <w:rsid w:val="00D26A69"/>
    <w:rsid w:val="00D26BEB"/>
    <w:rsid w:val="00D328A4"/>
    <w:rsid w:val="00D408A2"/>
    <w:rsid w:val="00D43192"/>
    <w:rsid w:val="00D50F48"/>
    <w:rsid w:val="00D522B3"/>
    <w:rsid w:val="00D5274C"/>
    <w:rsid w:val="00D53121"/>
    <w:rsid w:val="00D550C1"/>
    <w:rsid w:val="00D6056D"/>
    <w:rsid w:val="00D63129"/>
    <w:rsid w:val="00D63462"/>
    <w:rsid w:val="00D63D8C"/>
    <w:rsid w:val="00D651BF"/>
    <w:rsid w:val="00D6537C"/>
    <w:rsid w:val="00D75C50"/>
    <w:rsid w:val="00D7678B"/>
    <w:rsid w:val="00D77AF8"/>
    <w:rsid w:val="00D80B77"/>
    <w:rsid w:val="00D84E78"/>
    <w:rsid w:val="00D862F1"/>
    <w:rsid w:val="00D9183C"/>
    <w:rsid w:val="00D91880"/>
    <w:rsid w:val="00D9518E"/>
    <w:rsid w:val="00DA24C5"/>
    <w:rsid w:val="00DA2940"/>
    <w:rsid w:val="00DA411A"/>
    <w:rsid w:val="00DA5A93"/>
    <w:rsid w:val="00DB7911"/>
    <w:rsid w:val="00DC5212"/>
    <w:rsid w:val="00DC5E95"/>
    <w:rsid w:val="00DC71D7"/>
    <w:rsid w:val="00DD25FE"/>
    <w:rsid w:val="00DD3127"/>
    <w:rsid w:val="00DE05FE"/>
    <w:rsid w:val="00DE292B"/>
    <w:rsid w:val="00DE3EE0"/>
    <w:rsid w:val="00DE5491"/>
    <w:rsid w:val="00DE6E7A"/>
    <w:rsid w:val="00DF0D5A"/>
    <w:rsid w:val="00DF18A1"/>
    <w:rsid w:val="00DF31FC"/>
    <w:rsid w:val="00DF4A87"/>
    <w:rsid w:val="00DF6B23"/>
    <w:rsid w:val="00DF765F"/>
    <w:rsid w:val="00E0237D"/>
    <w:rsid w:val="00E05CA9"/>
    <w:rsid w:val="00E06FD0"/>
    <w:rsid w:val="00E11178"/>
    <w:rsid w:val="00E23A32"/>
    <w:rsid w:val="00E3020E"/>
    <w:rsid w:val="00E31566"/>
    <w:rsid w:val="00E322D2"/>
    <w:rsid w:val="00E33EAD"/>
    <w:rsid w:val="00E439FF"/>
    <w:rsid w:val="00E4493D"/>
    <w:rsid w:val="00E45143"/>
    <w:rsid w:val="00E4713E"/>
    <w:rsid w:val="00E507A8"/>
    <w:rsid w:val="00E54CF1"/>
    <w:rsid w:val="00E60421"/>
    <w:rsid w:val="00E6535B"/>
    <w:rsid w:val="00E76559"/>
    <w:rsid w:val="00E85A70"/>
    <w:rsid w:val="00E87DEB"/>
    <w:rsid w:val="00E95339"/>
    <w:rsid w:val="00E97CFC"/>
    <w:rsid w:val="00EA1B57"/>
    <w:rsid w:val="00EA1CCD"/>
    <w:rsid w:val="00EA6703"/>
    <w:rsid w:val="00EB0455"/>
    <w:rsid w:val="00EB0BCF"/>
    <w:rsid w:val="00EB5A21"/>
    <w:rsid w:val="00EB6453"/>
    <w:rsid w:val="00EB6A08"/>
    <w:rsid w:val="00EC1923"/>
    <w:rsid w:val="00EC1CC9"/>
    <w:rsid w:val="00EC4AC8"/>
    <w:rsid w:val="00ED13E4"/>
    <w:rsid w:val="00ED1CD0"/>
    <w:rsid w:val="00EE00C7"/>
    <w:rsid w:val="00EE0C61"/>
    <w:rsid w:val="00EE1EE5"/>
    <w:rsid w:val="00EE319D"/>
    <w:rsid w:val="00EE59AD"/>
    <w:rsid w:val="00EF087C"/>
    <w:rsid w:val="00EF12A1"/>
    <w:rsid w:val="00EF4BFB"/>
    <w:rsid w:val="00F0319A"/>
    <w:rsid w:val="00F05500"/>
    <w:rsid w:val="00F06D85"/>
    <w:rsid w:val="00F1115F"/>
    <w:rsid w:val="00F14216"/>
    <w:rsid w:val="00F210BA"/>
    <w:rsid w:val="00F2156B"/>
    <w:rsid w:val="00F309FA"/>
    <w:rsid w:val="00F33D0E"/>
    <w:rsid w:val="00F41223"/>
    <w:rsid w:val="00F44B09"/>
    <w:rsid w:val="00F5195B"/>
    <w:rsid w:val="00F54400"/>
    <w:rsid w:val="00F74164"/>
    <w:rsid w:val="00F74898"/>
    <w:rsid w:val="00F8274C"/>
    <w:rsid w:val="00F82CBB"/>
    <w:rsid w:val="00F83851"/>
    <w:rsid w:val="00F84BFF"/>
    <w:rsid w:val="00F85E49"/>
    <w:rsid w:val="00F916A2"/>
    <w:rsid w:val="00F97EFD"/>
    <w:rsid w:val="00FA460A"/>
    <w:rsid w:val="00FB0EB2"/>
    <w:rsid w:val="00FB31B3"/>
    <w:rsid w:val="00FB3D23"/>
    <w:rsid w:val="00FB71B7"/>
    <w:rsid w:val="00FC3000"/>
    <w:rsid w:val="00FD3DDB"/>
    <w:rsid w:val="00FF296F"/>
    <w:rsid w:val="00FF2B42"/>
    <w:rsid w:val="00FF3F25"/>
    <w:rsid w:val="00FF4C61"/>
    <w:rsid w:val="00FF53AA"/>
    <w:rsid w:val="00FF62EC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F81CBA3"/>
  <w15:chartTrackingRefBased/>
  <w15:docId w15:val="{0F7804AA-DDA2-40B5-A934-961E057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semiHidden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link w:val="Footer"/>
    <w:semiHidden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5C6741"/>
    <w:pPr>
      <w:ind w:firstLine="709"/>
      <w:jc w:val="both"/>
    </w:pPr>
    <w:rPr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qFormat/>
    <w:rsid w:val="005C6741"/>
    <w:rPr>
      <w:rFonts w:ascii="Times New Roman" w:eastAsia="Times New Roman" w:hAnsi="Times New Roman"/>
      <w:sz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5C674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2201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3042BF"/>
    <w:pPr>
      <w:spacing w:before="100" w:beforeAutospacing="1" w:after="100" w:afterAutospacing="1"/>
    </w:pPr>
    <w:rPr>
      <w:lang w:val="lt-LT" w:eastAsia="lt-LT"/>
    </w:rPr>
  </w:style>
  <w:style w:type="paragraph" w:customStyle="1" w:styleId="ti-art">
    <w:name w:val="ti-art"/>
    <w:basedOn w:val="Normal"/>
    <w:rsid w:val="0072782B"/>
    <w:pPr>
      <w:spacing w:before="100" w:beforeAutospacing="1" w:after="100" w:afterAutospacing="1"/>
    </w:pPr>
    <w:rPr>
      <w:lang w:val="lt-LT" w:eastAsia="lt-LT"/>
    </w:rPr>
  </w:style>
  <w:style w:type="paragraph" w:customStyle="1" w:styleId="sti-art">
    <w:name w:val="sti-art"/>
    <w:basedOn w:val="Normal"/>
    <w:rsid w:val="0072782B"/>
    <w:pPr>
      <w:spacing w:before="100" w:beforeAutospacing="1" w:after="100" w:afterAutospacing="1"/>
    </w:pPr>
    <w:rPr>
      <w:lang w:val="lt-LT"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4B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B95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864B95"/>
    <w:rPr>
      <w:vertAlign w:val="superscript"/>
    </w:rPr>
  </w:style>
  <w:style w:type="paragraph" w:customStyle="1" w:styleId="Normal2">
    <w:name w:val="Normal2"/>
    <w:basedOn w:val="Normal"/>
    <w:rsid w:val="00D26BEB"/>
    <w:pPr>
      <w:spacing w:before="100" w:beforeAutospacing="1" w:after="100" w:afterAutospacing="1"/>
    </w:pPr>
    <w:rPr>
      <w:lang w:val="lt-LT"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5B3A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5B3A"/>
    <w:rPr>
      <w:rFonts w:eastAsiaTheme="minorHAnsi" w:cstheme="minorBidi"/>
      <w:sz w:val="22"/>
      <w:szCs w:val="21"/>
      <w:lang w:val="lt-LT"/>
    </w:rPr>
  </w:style>
  <w:style w:type="paragraph" w:customStyle="1" w:styleId="tajtip">
    <w:name w:val="tajtip"/>
    <w:basedOn w:val="Normal"/>
    <w:rsid w:val="007545B5"/>
    <w:pPr>
      <w:spacing w:before="100" w:beforeAutospacing="1" w:after="100" w:afterAutospacing="1"/>
    </w:pPr>
    <w:rPr>
      <w:rFonts w:ascii="Calibri" w:eastAsia="Calibri" w:hAnsi="Calibri" w:cs="Calibri"/>
      <w:lang w:val="lt-LT" w:eastAsia="lt-LT"/>
    </w:rPr>
  </w:style>
  <w:style w:type="character" w:styleId="CommentReference">
    <w:name w:val="annotation reference"/>
    <w:basedOn w:val="DefaultParagraphFont"/>
    <w:uiPriority w:val="99"/>
    <w:unhideWhenUsed/>
    <w:rsid w:val="00967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FB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FB5"/>
    <w:rPr>
      <w:rFonts w:ascii="Times New Roman" w:eastAsia="Times New Roman" w:hAnsi="Times New Roman"/>
      <w:b/>
      <w:bCs/>
    </w:rPr>
  </w:style>
  <w:style w:type="paragraph" w:customStyle="1" w:styleId="prastasis1">
    <w:name w:val="Įprastasis1"/>
    <w:basedOn w:val="Normal"/>
    <w:rsid w:val="003137D0"/>
    <w:pPr>
      <w:spacing w:before="100" w:beforeAutospacing="1" w:after="100" w:afterAutospacing="1"/>
    </w:pPr>
    <w:rPr>
      <w:lang w:val="lt-LT" w:eastAsia="lt-LT"/>
    </w:rPr>
  </w:style>
  <w:style w:type="character" w:customStyle="1" w:styleId="italic">
    <w:name w:val="italic"/>
    <w:basedOn w:val="DefaultParagraphFont"/>
    <w:rsid w:val="003137D0"/>
  </w:style>
  <w:style w:type="paragraph" w:customStyle="1" w:styleId="Normal3">
    <w:name w:val="Normal3"/>
    <w:basedOn w:val="Normal"/>
    <w:rsid w:val="00D15C58"/>
    <w:pPr>
      <w:spacing w:before="100" w:beforeAutospacing="1" w:after="100" w:afterAutospacing="1"/>
    </w:pPr>
    <w:rPr>
      <w:lang w:val="lt-LT" w:eastAsia="lt-LT"/>
    </w:rPr>
  </w:style>
  <w:style w:type="paragraph" w:customStyle="1" w:styleId="prastasis2">
    <w:name w:val="Įprastasis2"/>
    <w:basedOn w:val="Normal"/>
    <w:rsid w:val="006324E4"/>
    <w:pPr>
      <w:spacing w:before="100" w:beforeAutospacing="1" w:after="100" w:afterAutospacing="1"/>
    </w:pPr>
    <w:rPr>
      <w:lang w:val="lt-LT" w:eastAsia="lt-LT"/>
    </w:rPr>
  </w:style>
  <w:style w:type="character" w:customStyle="1" w:styleId="super">
    <w:name w:val="super"/>
    <w:basedOn w:val="DefaultParagraphFont"/>
    <w:rsid w:val="00D408A2"/>
  </w:style>
  <w:style w:type="character" w:styleId="FollowedHyperlink">
    <w:name w:val="FollowedHyperlink"/>
    <w:basedOn w:val="DefaultParagraphFont"/>
    <w:semiHidden/>
    <w:unhideWhenUsed/>
    <w:rsid w:val="00B7541C"/>
    <w:rPr>
      <w:color w:val="954F72" w:themeColor="followedHyperlink"/>
      <w:u w:val="single"/>
    </w:rPr>
  </w:style>
  <w:style w:type="paragraph" w:customStyle="1" w:styleId="prastasis3">
    <w:name w:val="Įprastasis3"/>
    <w:basedOn w:val="Normal"/>
    <w:rsid w:val="00F06D85"/>
    <w:pPr>
      <w:spacing w:before="100" w:beforeAutospacing="1" w:after="100" w:afterAutospacing="1"/>
    </w:pPr>
    <w:rPr>
      <w:lang w:val="lt-LT" w:eastAsia="lt-LT"/>
    </w:rPr>
  </w:style>
  <w:style w:type="paragraph" w:customStyle="1" w:styleId="Normal4">
    <w:name w:val="Normal4"/>
    <w:basedOn w:val="Normal"/>
    <w:rsid w:val="0053548D"/>
    <w:pPr>
      <w:spacing w:before="100" w:beforeAutospacing="1" w:after="100" w:afterAutospacing="1"/>
    </w:pPr>
    <w:rPr>
      <w:lang w:val="lt-LT" w:eastAsia="lt-LT"/>
    </w:rPr>
  </w:style>
  <w:style w:type="paragraph" w:styleId="NoSpacing">
    <w:name w:val="No Spacing"/>
    <w:uiPriority w:val="1"/>
    <w:qFormat/>
    <w:rsid w:val="00894910"/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FA460A"/>
    <w:rPr>
      <w:color w:val="605E5C"/>
      <w:shd w:val="clear" w:color="auto" w:fill="E1DFDD"/>
    </w:rPr>
  </w:style>
  <w:style w:type="paragraph" w:customStyle="1" w:styleId="Normal5">
    <w:name w:val="Normal5"/>
    <w:basedOn w:val="Normal"/>
    <w:rsid w:val="00287DE1"/>
    <w:pPr>
      <w:spacing w:before="100" w:beforeAutospacing="1" w:after="100" w:afterAutospacing="1"/>
    </w:pPr>
    <w:rPr>
      <w:lang w:val="lt-LT" w:eastAsia="lt-LT"/>
    </w:rPr>
  </w:style>
  <w:style w:type="paragraph" w:customStyle="1" w:styleId="Normal6">
    <w:name w:val="Normal6"/>
    <w:basedOn w:val="Normal"/>
    <w:rsid w:val="00B45A7E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mvydas.pekauskas@ad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15D0-7D5C-4355-AFAF-D550DEA0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daina</dc:creator>
  <cp:keywords/>
  <dc:description/>
  <cp:lastModifiedBy>Rimvydas Pekauskas</cp:lastModifiedBy>
  <cp:revision>4</cp:revision>
  <cp:lastPrinted>2019-11-22T10:55:00Z</cp:lastPrinted>
  <dcterms:created xsi:type="dcterms:W3CDTF">2021-11-03T09:01:00Z</dcterms:created>
  <dcterms:modified xsi:type="dcterms:W3CDTF">2021-11-05T11:40:00Z</dcterms:modified>
</cp:coreProperties>
</file>