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41DCD" w14:textId="77777777" w:rsidR="007C4EDC" w:rsidRDefault="00EC3740">
      <w:pPr>
        <w:jc w:val="right"/>
        <w:rPr>
          <w:b/>
          <w:lang w:eastAsia="lt-LT"/>
        </w:rPr>
      </w:pPr>
      <w:r>
        <w:rPr>
          <w:b/>
          <w:lang w:eastAsia="lt-LT"/>
        </w:rPr>
        <w:t>Projekt</w:t>
      </w:r>
      <w:r w:rsidR="007C4EDC">
        <w:rPr>
          <w:b/>
          <w:lang w:eastAsia="lt-LT"/>
        </w:rPr>
        <w:t xml:space="preserve">o </w:t>
      </w:r>
    </w:p>
    <w:p w14:paraId="09E1C2AD" w14:textId="071F84BE" w:rsidR="008B02DF" w:rsidRDefault="007C4EDC">
      <w:pPr>
        <w:jc w:val="right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34F60D10" w14:textId="77777777" w:rsidR="008B02DF" w:rsidRDefault="008B02DF">
      <w:pPr>
        <w:jc w:val="center"/>
        <w:rPr>
          <w:lang w:eastAsia="lt-LT"/>
        </w:rPr>
      </w:pPr>
    </w:p>
    <w:p w14:paraId="5E5FEAB7" w14:textId="77777777" w:rsidR="008B02DF" w:rsidRDefault="008B02DF">
      <w:pPr>
        <w:jc w:val="center"/>
        <w:rPr>
          <w:lang w:eastAsia="lt-LT"/>
        </w:rPr>
      </w:pPr>
    </w:p>
    <w:p w14:paraId="20BC4866" w14:textId="77777777" w:rsidR="008B02DF" w:rsidRDefault="008B02DF">
      <w:pPr>
        <w:rPr>
          <w:sz w:val="10"/>
          <w:szCs w:val="10"/>
        </w:rPr>
      </w:pPr>
    </w:p>
    <w:p w14:paraId="72322354" w14:textId="77777777" w:rsidR="008B02DF" w:rsidRDefault="00EC3740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8824927" w14:textId="77777777" w:rsidR="008B02DF" w:rsidRDefault="008B02DF">
      <w:pPr>
        <w:jc w:val="center"/>
        <w:rPr>
          <w:caps/>
          <w:lang w:eastAsia="lt-LT"/>
        </w:rPr>
      </w:pPr>
    </w:p>
    <w:p w14:paraId="093D058F" w14:textId="77777777" w:rsidR="008B02DF" w:rsidRDefault="00EC374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F76379C" w14:textId="7F0BE2BF" w:rsidR="008B02DF" w:rsidRDefault="00800B6C">
      <w:pPr>
        <w:widowControl w:val="0"/>
        <w:jc w:val="center"/>
        <w:rPr>
          <w:lang w:eastAsia="lt-LT"/>
        </w:rPr>
      </w:pPr>
      <w:r>
        <w:rPr>
          <w:b/>
          <w:szCs w:val="24"/>
          <w:lang w:eastAsia="lt-LT"/>
        </w:rPr>
        <w:t xml:space="preserve">DĖL LIETUVOS RESPUBLIKOS VYRIAUSYBĖS  </w:t>
      </w:r>
      <w:r w:rsidRPr="00800B6C">
        <w:rPr>
          <w:b/>
          <w:szCs w:val="24"/>
          <w:lang w:eastAsia="lt-LT"/>
        </w:rPr>
        <w:t xml:space="preserve">2003 M. BIRŽELIO 17 D. </w:t>
      </w:r>
      <w:r>
        <w:rPr>
          <w:b/>
          <w:szCs w:val="24"/>
          <w:lang w:eastAsia="lt-LT"/>
        </w:rPr>
        <w:t xml:space="preserve">NUTARIMO </w:t>
      </w:r>
      <w:r w:rsidRPr="00800B6C">
        <w:rPr>
          <w:b/>
          <w:szCs w:val="24"/>
          <w:lang w:eastAsia="lt-LT"/>
        </w:rPr>
        <w:t>NR. 765</w:t>
      </w:r>
      <w:r>
        <w:rPr>
          <w:b/>
          <w:szCs w:val="24"/>
          <w:lang w:eastAsia="lt-LT"/>
        </w:rPr>
        <w:t xml:space="preserve">  „</w:t>
      </w:r>
      <w:r w:rsidRPr="00800B6C">
        <w:rPr>
          <w:b/>
          <w:szCs w:val="24"/>
          <w:lang w:eastAsia="lt-LT"/>
        </w:rPr>
        <w:t>DĖL ĮGALIOJIMŲ SUTEIKIMO ĮGYVENDINANT LIETUVOS RESPUBLIKOS ŠILUMOS ŪKIO ĮSTATYMĄ</w:t>
      </w:r>
      <w:r>
        <w:rPr>
          <w:b/>
          <w:szCs w:val="24"/>
          <w:lang w:eastAsia="lt-LT"/>
        </w:rPr>
        <w:t xml:space="preserve">“ PAKEITIMO </w:t>
      </w:r>
    </w:p>
    <w:p w14:paraId="454018D0" w14:textId="77777777" w:rsidR="008B02DF" w:rsidRDefault="008B02DF">
      <w:pPr>
        <w:ind w:firstLine="62"/>
        <w:jc w:val="center"/>
        <w:rPr>
          <w:lang w:eastAsia="lt-LT"/>
        </w:rPr>
      </w:pPr>
    </w:p>
    <w:p w14:paraId="4704C5CB" w14:textId="77777777" w:rsidR="008B02DF" w:rsidRDefault="00EC3740">
      <w:pPr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1D24DB9C" w14:textId="77777777" w:rsidR="008B02DF" w:rsidRDefault="00EC374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A09A180" w14:textId="77777777" w:rsidR="008B02DF" w:rsidRDefault="008B02DF">
      <w:pPr>
        <w:jc w:val="center"/>
        <w:rPr>
          <w:lang w:eastAsia="lt-LT"/>
        </w:rPr>
      </w:pPr>
    </w:p>
    <w:p w14:paraId="4E857D52" w14:textId="77777777" w:rsidR="008B02DF" w:rsidRPr="001127C6" w:rsidRDefault="00EC3740" w:rsidP="001127C6">
      <w:pPr>
        <w:ind w:firstLine="720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Lietuvos Respublikos Vyriausybė</w:t>
      </w:r>
      <w:r w:rsidRPr="001127C6">
        <w:rPr>
          <w:color w:val="000000"/>
          <w:spacing w:val="100"/>
          <w:szCs w:val="24"/>
          <w:lang w:eastAsia="lt-LT"/>
        </w:rPr>
        <w:t xml:space="preserve"> nutari</w:t>
      </w:r>
      <w:r w:rsidRPr="001127C6">
        <w:rPr>
          <w:color w:val="000000"/>
          <w:szCs w:val="24"/>
          <w:lang w:eastAsia="lt-LT"/>
        </w:rPr>
        <w:t>a:</w:t>
      </w:r>
    </w:p>
    <w:p w14:paraId="5DD40140" w14:textId="1908C550" w:rsidR="001127C6" w:rsidRPr="001127C6" w:rsidRDefault="00800B6C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Pakeisti</w:t>
      </w:r>
      <w:r w:rsidR="00EC3740" w:rsidRPr="001127C6">
        <w:rPr>
          <w:color w:val="000000"/>
          <w:szCs w:val="24"/>
          <w:lang w:eastAsia="lt-LT"/>
        </w:rPr>
        <w:t xml:space="preserve"> </w:t>
      </w:r>
      <w:r w:rsidRPr="001127C6">
        <w:rPr>
          <w:color w:val="000000"/>
          <w:szCs w:val="24"/>
          <w:lang w:eastAsia="lt-LT"/>
        </w:rPr>
        <w:t>Lietuvos Respublikos Vyriausybės 2003 m. birželio 17 d. nutarimą Nr. 765 „Dėl įgaliojimų suteikimo įgyvendinant Lietuvos Respublikos šilumos ūkio įstatymą“</w:t>
      </w:r>
      <w:r w:rsidR="001127C6" w:rsidRPr="001127C6">
        <w:rPr>
          <w:color w:val="000000"/>
          <w:szCs w:val="24"/>
          <w:lang w:eastAsia="lt-LT"/>
        </w:rPr>
        <w:t>:</w:t>
      </w:r>
    </w:p>
    <w:p w14:paraId="60950732" w14:textId="77777777" w:rsidR="001127C6" w:rsidRPr="001127C6" w:rsidRDefault="001127C6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>1. Pakeisti preambulę ir ją išdėstyti taip:</w:t>
      </w:r>
    </w:p>
    <w:p w14:paraId="72259A1D" w14:textId="196D0300" w:rsidR="008B02DF" w:rsidRPr="001127C6" w:rsidRDefault="001127C6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 xml:space="preserve">„Vadovaudamasi Lietuvos Respublikos šilumos ūkio įstatymu </w:t>
      </w:r>
      <w:r w:rsidRPr="001127C6">
        <w:rPr>
          <w:strike/>
          <w:color w:val="000000"/>
          <w:szCs w:val="24"/>
          <w:lang w:eastAsia="lt-LT"/>
        </w:rPr>
        <w:t>(Žin., 2003, Nr. 51-2254; 2007, Nr. 130-5259)</w:t>
      </w:r>
      <w:r w:rsidRPr="001127C6">
        <w:rPr>
          <w:color w:val="000000"/>
          <w:szCs w:val="24"/>
          <w:lang w:eastAsia="lt-LT"/>
        </w:rPr>
        <w:t>, Lietuvos Respublikos Vyriausybė n u t a r i a:“</w:t>
      </w:r>
      <w:r w:rsidR="007C4EDC">
        <w:rPr>
          <w:color w:val="000000"/>
          <w:szCs w:val="24"/>
          <w:lang w:eastAsia="lt-LT"/>
        </w:rPr>
        <w:t>.</w:t>
      </w:r>
    </w:p>
    <w:p w14:paraId="57F3E28A" w14:textId="795B8576" w:rsidR="00D53DB9" w:rsidRPr="001127C6" w:rsidRDefault="00D53DB9" w:rsidP="001127C6">
      <w:pPr>
        <w:ind w:firstLine="709"/>
        <w:jc w:val="both"/>
        <w:rPr>
          <w:color w:val="000000"/>
          <w:szCs w:val="24"/>
          <w:lang w:eastAsia="lt-LT"/>
        </w:rPr>
      </w:pPr>
      <w:r w:rsidRPr="001127C6">
        <w:rPr>
          <w:color w:val="000000"/>
          <w:szCs w:val="24"/>
          <w:lang w:eastAsia="lt-LT"/>
        </w:rPr>
        <w:t xml:space="preserve">2. </w:t>
      </w:r>
      <w:r w:rsidR="001127C6" w:rsidRPr="001127C6">
        <w:rPr>
          <w:color w:val="000000"/>
          <w:szCs w:val="24"/>
          <w:lang w:eastAsia="lt-LT"/>
        </w:rPr>
        <w:t>Pakeisti 1.8 papunktį ir jį išdėstyti taip:</w:t>
      </w:r>
    </w:p>
    <w:p w14:paraId="0905564E" w14:textId="75127F47" w:rsidR="001127C6" w:rsidRPr="001127C6" w:rsidRDefault="001127C6" w:rsidP="001127C6">
      <w:pPr>
        <w:jc w:val="both"/>
      </w:pPr>
      <w:r w:rsidRPr="001127C6">
        <w:rPr>
          <w:color w:val="000000"/>
          <w:szCs w:val="24"/>
          <w:lang w:eastAsia="lt-LT"/>
        </w:rPr>
        <w:t xml:space="preserve">           „1.8.</w:t>
      </w:r>
      <w:r w:rsidRPr="001127C6">
        <w:t xml:space="preserve"> patvirtinti Kompensacijos už rezervinę galią nustatymo </w:t>
      </w:r>
      <w:r w:rsidRPr="001127C6">
        <w:rPr>
          <w:b/>
          <w:bCs/>
        </w:rPr>
        <w:t>(išskyrus sveikatos priežiūros įstaig</w:t>
      </w:r>
      <w:r w:rsidR="00FA15EE">
        <w:rPr>
          <w:b/>
          <w:bCs/>
        </w:rPr>
        <w:t>as</w:t>
      </w:r>
      <w:r w:rsidRPr="001127C6">
        <w:rPr>
          <w:b/>
          <w:bCs/>
        </w:rPr>
        <w:t>)</w:t>
      </w:r>
      <w:r w:rsidRPr="001127C6">
        <w:t xml:space="preserve"> metodiką;“</w:t>
      </w:r>
      <w:r w:rsidR="007C4EDC">
        <w:t>.</w:t>
      </w:r>
    </w:p>
    <w:p w14:paraId="3C4DE8DD" w14:textId="0FF02EAE" w:rsidR="001127C6" w:rsidRPr="001127C6" w:rsidRDefault="001127C6" w:rsidP="001127C6">
      <w:pPr>
        <w:jc w:val="both"/>
      </w:pPr>
      <w:r w:rsidRPr="001127C6">
        <w:t xml:space="preserve">            3. Pakeisti 2 punktą ir jį išdėstyti taip:</w:t>
      </w:r>
    </w:p>
    <w:p w14:paraId="06CF981C" w14:textId="34A81220" w:rsidR="001127C6" w:rsidRPr="001127C6" w:rsidRDefault="001127C6" w:rsidP="001127C6">
      <w:pPr>
        <w:jc w:val="both"/>
      </w:pPr>
      <w:r w:rsidRPr="001127C6">
        <w:t xml:space="preserve">            „2. Įgalioti Sveikatos apsaugos ministeriją</w:t>
      </w:r>
      <w:r w:rsidRPr="001127C6">
        <w:rPr>
          <w:b/>
          <w:bCs/>
        </w:rPr>
        <w:t>:</w:t>
      </w:r>
      <w:r w:rsidRPr="001127C6">
        <w:t xml:space="preserve"> </w:t>
      </w:r>
    </w:p>
    <w:p w14:paraId="650B261D" w14:textId="6B42525C" w:rsidR="001127C6" w:rsidRPr="001127C6" w:rsidRDefault="001127C6" w:rsidP="001127C6">
      <w:pPr>
        <w:jc w:val="both"/>
        <w:rPr>
          <w:b/>
          <w:bCs/>
        </w:rPr>
      </w:pPr>
      <w:r w:rsidRPr="001127C6">
        <w:rPr>
          <w:b/>
          <w:bCs/>
        </w:rPr>
        <w:t xml:space="preserve">            2.1. patvirtinti Kompensacijos už rezervinę galią nustatymo sveikatos priežiūros įstaigose metodiką;</w:t>
      </w:r>
    </w:p>
    <w:p w14:paraId="77C20C5C" w14:textId="295FCE76" w:rsidR="001127C6" w:rsidRPr="001127C6" w:rsidRDefault="001127C6" w:rsidP="001127C6">
      <w:pPr>
        <w:jc w:val="both"/>
      </w:pPr>
      <w:r w:rsidRPr="001127C6">
        <w:rPr>
          <w:b/>
          <w:bCs/>
        </w:rPr>
        <w:t xml:space="preserve">            2.2.</w:t>
      </w:r>
      <w:r w:rsidRPr="001127C6">
        <w:t xml:space="preserve"> nustatyti karšto vandens, naudojamo buityje, visuomenės sveikatos saugos reikalavimus.“</w:t>
      </w:r>
    </w:p>
    <w:p w14:paraId="4436B652" w14:textId="77777777" w:rsidR="001127C6" w:rsidRDefault="001127C6" w:rsidP="001127C6">
      <w:pPr>
        <w:jc w:val="both"/>
      </w:pPr>
    </w:p>
    <w:p w14:paraId="471BED6A" w14:textId="2CCCAC9A" w:rsidR="001127C6" w:rsidRDefault="001127C6" w:rsidP="001127C6">
      <w:pPr>
        <w:spacing w:line="360" w:lineRule="atLeast"/>
        <w:ind w:firstLine="709"/>
        <w:jc w:val="both"/>
        <w:rPr>
          <w:color w:val="000000"/>
          <w:szCs w:val="24"/>
          <w:lang w:eastAsia="lt-LT"/>
        </w:rPr>
      </w:pPr>
    </w:p>
    <w:p w14:paraId="2D27E6FC" w14:textId="77777777" w:rsidR="008B02DF" w:rsidRDefault="008B02DF">
      <w:pPr>
        <w:jc w:val="both"/>
        <w:rPr>
          <w:lang w:eastAsia="lt-LT"/>
        </w:rPr>
      </w:pPr>
    </w:p>
    <w:p w14:paraId="6ED52756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2530DA0" w14:textId="77777777" w:rsidR="008B02DF" w:rsidRDefault="00EC374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73E5E82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EBC8196" w14:textId="77777777" w:rsidR="008B02DF" w:rsidRDefault="008B02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0C43899" w14:textId="60D6625F" w:rsidR="008B02DF" w:rsidRDefault="007C4ED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Energetikos ministras</w:t>
      </w:r>
      <w:r w:rsidR="00EC3740">
        <w:rPr>
          <w:lang w:eastAsia="lt-LT"/>
        </w:rPr>
        <w:tab/>
      </w:r>
    </w:p>
    <w:sectPr w:rsidR="008B0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BBB3" w14:textId="77777777" w:rsidR="00724E32" w:rsidRDefault="00724E3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C0CFCC5" w14:textId="77777777" w:rsidR="00724E32" w:rsidRDefault="00724E3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618B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785C7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FDC0C" w14:textId="77777777" w:rsidR="008B02DF" w:rsidRDefault="008B02D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D42CC" w14:textId="77777777" w:rsidR="00724E32" w:rsidRDefault="00724E3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46D5DD6" w14:textId="77777777" w:rsidR="00724E32" w:rsidRDefault="00724E3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E249" w14:textId="77777777" w:rsidR="008B02DF" w:rsidRDefault="00EC374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654E9E8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26105" w14:textId="77777777" w:rsidR="008B02DF" w:rsidRDefault="00EC374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4420C067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193CD" w14:textId="77777777" w:rsidR="008B02DF" w:rsidRDefault="008B02D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1127C6"/>
    <w:rsid w:val="001C2540"/>
    <w:rsid w:val="00232FC3"/>
    <w:rsid w:val="00247B2C"/>
    <w:rsid w:val="002A75E8"/>
    <w:rsid w:val="00312D80"/>
    <w:rsid w:val="00416DC8"/>
    <w:rsid w:val="004C66E7"/>
    <w:rsid w:val="00515687"/>
    <w:rsid w:val="00606932"/>
    <w:rsid w:val="0062310E"/>
    <w:rsid w:val="00724E32"/>
    <w:rsid w:val="007C4EDC"/>
    <w:rsid w:val="00800B6C"/>
    <w:rsid w:val="00892A56"/>
    <w:rsid w:val="008B02DF"/>
    <w:rsid w:val="008C659E"/>
    <w:rsid w:val="008D0957"/>
    <w:rsid w:val="009C6B4C"/>
    <w:rsid w:val="00AC1C8F"/>
    <w:rsid w:val="00C67083"/>
    <w:rsid w:val="00D53DB9"/>
    <w:rsid w:val="00DD54A6"/>
    <w:rsid w:val="00E350B3"/>
    <w:rsid w:val="00E42AE9"/>
    <w:rsid w:val="00E65969"/>
    <w:rsid w:val="00E706EF"/>
    <w:rsid w:val="00EC3740"/>
    <w:rsid w:val="00EF7787"/>
    <w:rsid w:val="00FA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C0223"/>
  <w15:docId w15:val="{1B32921F-F295-41E4-9793-84BFBF2B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1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Kazys Rušinskas</cp:lastModifiedBy>
  <cp:revision>2</cp:revision>
  <cp:lastPrinted>2020-06-15T12:19:00Z</cp:lastPrinted>
  <dcterms:created xsi:type="dcterms:W3CDTF">2020-10-12T10:10:00Z</dcterms:created>
  <dcterms:modified xsi:type="dcterms:W3CDTF">2020-10-12T10:10:00Z</dcterms:modified>
</cp:coreProperties>
</file>