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6454" w14:textId="77777777" w:rsidR="007E5CA5" w:rsidRPr="007E5CA5" w:rsidRDefault="007E5CA5" w:rsidP="007E5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A5">
        <w:rPr>
          <w:rFonts w:ascii="Times New Roman" w:hAnsi="Times New Roman" w:cs="Times New Roman"/>
          <w:b/>
          <w:sz w:val="24"/>
          <w:szCs w:val="24"/>
        </w:rPr>
        <w:t>1994 M. GEGUŽĖS 30 D. EUROPOS PA</w:t>
      </w:r>
      <w:r w:rsidR="00A50C33">
        <w:rPr>
          <w:rFonts w:ascii="Times New Roman" w:hAnsi="Times New Roman" w:cs="Times New Roman"/>
          <w:b/>
          <w:sz w:val="24"/>
          <w:szCs w:val="24"/>
        </w:rPr>
        <w:t xml:space="preserve">RLAMENTO IR TARYBOS DIREKTYVOS </w:t>
      </w:r>
      <w:r w:rsidRPr="007E5CA5">
        <w:rPr>
          <w:rFonts w:ascii="Times New Roman" w:hAnsi="Times New Roman" w:cs="Times New Roman"/>
          <w:b/>
          <w:sz w:val="24"/>
          <w:szCs w:val="24"/>
        </w:rPr>
        <w:t>94/22/EB DĖL LEIDIMŲ ŽVALGYTI, TIRTI IR IŠGAUTI ANGLIAVANDENILIUS IŠDAVIMO IR NAUDOJIMOSI JAIS SĄLYGŲ IR NACIONALINĖS TEISĖS AKTŲ</w:t>
      </w:r>
    </w:p>
    <w:p w14:paraId="76439D8A" w14:textId="77777777" w:rsidR="00686ED3" w:rsidRPr="007E5CA5" w:rsidRDefault="007E5CA5" w:rsidP="007E5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A5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14:paraId="1AFFABB9" w14:textId="77777777" w:rsidR="007E5CA5" w:rsidRDefault="007E5CA5" w:rsidP="007E5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165" w:type="pct"/>
        <w:tblLook w:val="04A0" w:firstRow="1" w:lastRow="0" w:firstColumn="1" w:lastColumn="0" w:noHBand="0" w:noVBand="1"/>
      </w:tblPr>
      <w:tblGrid>
        <w:gridCol w:w="5242"/>
        <w:gridCol w:w="7843"/>
        <w:gridCol w:w="1603"/>
      </w:tblGrid>
      <w:tr w:rsidR="007E5CA5" w:rsidRPr="007E5CA5" w14:paraId="55DF77B4" w14:textId="77777777" w:rsidTr="00A769F2">
        <w:tc>
          <w:tcPr>
            <w:tcW w:w="1812" w:type="pct"/>
          </w:tcPr>
          <w:p w14:paraId="5D6BA3F5" w14:textId="77777777" w:rsidR="007E5CA5" w:rsidRPr="007E5CA5" w:rsidRDefault="007E5CA5" w:rsidP="007E5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5">
              <w:rPr>
                <w:rFonts w:ascii="Times New Roman" w:hAnsi="Times New Roman" w:cs="Times New Roman"/>
                <w:b/>
                <w:sz w:val="24"/>
                <w:szCs w:val="24"/>
              </w:rPr>
              <w:t>1994-05-30 Europos Parlamento ir Tarybos</w:t>
            </w:r>
            <w:r w:rsidR="00AF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direktyvos </w:t>
            </w:r>
            <w:r w:rsidRPr="007E5CA5">
              <w:rPr>
                <w:rFonts w:ascii="Times New Roman" w:hAnsi="Times New Roman" w:cs="Times New Roman"/>
                <w:b/>
                <w:sz w:val="24"/>
                <w:szCs w:val="24"/>
              </w:rPr>
              <w:t>94/22/EB dėl leidimų žvalgyti, tirti ir išgauti angliavandenilius išdavimo ir naudojimosi jais sąlygų</w:t>
            </w:r>
          </w:p>
        </w:tc>
        <w:tc>
          <w:tcPr>
            <w:tcW w:w="2697" w:type="pct"/>
          </w:tcPr>
          <w:p w14:paraId="057DE059" w14:textId="77777777" w:rsidR="007E5CA5" w:rsidRDefault="007E5CA5" w:rsidP="007E5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5">
              <w:rPr>
                <w:rFonts w:ascii="Times New Roman" w:hAnsi="Times New Roman" w:cs="Times New Roman"/>
                <w:b/>
                <w:sz w:val="24"/>
                <w:szCs w:val="24"/>
              </w:rPr>
              <w:t>Priemonės direktyvos perkėlimui ir įgyvendinimui</w:t>
            </w:r>
          </w:p>
          <w:p w14:paraId="491470DA" w14:textId="77777777" w:rsidR="00AF6429" w:rsidRPr="007E5CA5" w:rsidRDefault="00AF6429" w:rsidP="007E5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A2FB7" w14:textId="77777777" w:rsidR="007E5CA5" w:rsidRPr="007E5CA5" w:rsidRDefault="007E5CA5" w:rsidP="007E5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  <w:r w:rsidR="00AF6429" w:rsidRPr="00AF6429">
              <w:rPr>
                <w:rFonts w:ascii="Times New Roman" w:hAnsi="Times New Roman" w:cs="Times New Roman"/>
                <w:b/>
                <w:sz w:val="24"/>
                <w:szCs w:val="24"/>
              </w:rPr>
              <w:t>Vyriausybės 2020 m. kovo 10 d. nutarimo Nr. 198 „Dėl Lietuvos Respublikos žemės gelmių įstatymo įgyvendinimo“ pakeitimo</w:t>
            </w:r>
            <w:r w:rsidRPr="007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projektas (toliau – projektas)</w:t>
            </w:r>
          </w:p>
        </w:tc>
        <w:tc>
          <w:tcPr>
            <w:tcW w:w="491" w:type="pct"/>
          </w:tcPr>
          <w:p w14:paraId="43455520" w14:textId="77777777" w:rsidR="007E5CA5" w:rsidRPr="007E5CA5" w:rsidRDefault="007E5CA5" w:rsidP="007E5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5">
              <w:rPr>
                <w:rFonts w:ascii="Times New Roman" w:hAnsi="Times New Roman" w:cs="Times New Roman"/>
                <w:b/>
                <w:sz w:val="24"/>
                <w:szCs w:val="24"/>
              </w:rPr>
              <w:t>Direktyvos perkėlimo ir įgyvendinimo lygis</w:t>
            </w:r>
          </w:p>
        </w:tc>
      </w:tr>
      <w:tr w:rsidR="007E5CA5" w14:paraId="7E9C8312" w14:textId="77777777" w:rsidTr="00A769F2">
        <w:tc>
          <w:tcPr>
            <w:tcW w:w="1812" w:type="pct"/>
          </w:tcPr>
          <w:p w14:paraId="79000E60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straipsnis</w:t>
            </w:r>
          </w:p>
          <w:p w14:paraId="12347EDA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1. Valstybės narės imasi reikalingų priemonių, garantuojančių,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kad leidimai būtų išduodami ta tvarka, kuria visi suinteresuoti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subjektai gali pateikti paraiškas pagal 2 ar 3 dalies nuostatas.</w:t>
            </w:r>
          </w:p>
          <w:p w14:paraId="02F31BFC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2. Šią tvarką inicijuoja:</w:t>
            </w:r>
          </w:p>
          <w:p w14:paraId="43853B28" w14:textId="0B15D59F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a) kompetentingos institucijos, prieš 90 dienų</w:t>
            </w:r>
            <w:r w:rsidR="00E1294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 xml:space="preserve"> iki paskutinės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paraiškų pateikimo dienos paskelbdamos Europos Bendrijų oficialiajame</w:t>
            </w:r>
          </w:p>
          <w:p w14:paraId="693B589B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leidinyje kvietimą pateikti paraiškas, arba</w:t>
            </w:r>
          </w:p>
          <w:p w14:paraId="24C31272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b) paskelbdamos kvietimą pateikti paraiškas, kuris bus paskelbtas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Europos Bendrijų oficialiajame leidinyje po to, kai kuris nors</w:t>
            </w:r>
          </w:p>
          <w:p w14:paraId="6AA7549C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subjektas pateiks paraišką, nepažeidžiant 2 straipsnio 1 dalies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nuostatų. Kitiems suinteresuotiems subjektams nustatomas 90</w:t>
            </w:r>
          </w:p>
          <w:p w14:paraId="3065E387" w14:textId="77777777" w:rsidR="00AF6429" w:rsidRPr="00AF6429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dienų laikotarpis nuo paskelbimo dienos, per kurį jie privalo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pateikti paraišką.</w:t>
            </w:r>
          </w:p>
          <w:p w14:paraId="71FB2EB7" w14:textId="4530AC61" w:rsidR="007E5CA5" w:rsidRDefault="00AF6429" w:rsidP="00AF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Skelbimuose nurodoma leidimo rūšis, geografinė vietovė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vietovės, kurioms buvo ar yra prašoma leidimo ir numatyta diena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29">
              <w:rPr>
                <w:rFonts w:ascii="Times New Roman" w:hAnsi="Times New Roman" w:cs="Times New Roman"/>
                <w:sz w:val="24"/>
                <w:szCs w:val="24"/>
              </w:rPr>
              <w:t>ar laikotarpis, per kurį leidimas turi būti išduotas.</w:t>
            </w:r>
            <w:r w:rsidR="001D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(....)</w:t>
            </w:r>
          </w:p>
        </w:tc>
        <w:tc>
          <w:tcPr>
            <w:tcW w:w="2697" w:type="pct"/>
          </w:tcPr>
          <w:p w14:paraId="4C3C1053" w14:textId="22E2EE11" w:rsidR="001A0420" w:rsidRDefault="00AB5CC5" w:rsidP="00A50C33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F6429" w:rsidRPr="00AF6429">
              <w:rPr>
                <w:rFonts w:ascii="Times New Roman" w:hAnsi="Times New Roman" w:cs="Times New Roman"/>
                <w:sz w:val="24"/>
                <w:szCs w:val="24"/>
              </w:rPr>
              <w:t>Konkurso rengėjas:</w:t>
            </w:r>
          </w:p>
          <w:p w14:paraId="374B2515" w14:textId="77777777" w:rsidR="004326E5" w:rsidRDefault="004326E5" w:rsidP="00A50C33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(....)</w:t>
            </w:r>
          </w:p>
          <w:p w14:paraId="58DA63CE" w14:textId="66B13DF6" w:rsidR="00AF6429" w:rsidRDefault="00F63FB8" w:rsidP="00A50C33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  <w:r w:rsidR="00E12949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865953">
              <w:rPr>
                <w:rFonts w:ascii="Times New Roman" w:hAnsi="Times New Roman" w:cs="Times New Roman"/>
                <w:sz w:val="24"/>
                <w:szCs w:val="24"/>
              </w:rPr>
              <w:t>mažiau kaip prieš 90</w:t>
            </w:r>
            <w:r w:rsidR="00AF6429" w:rsidRPr="00AF6429">
              <w:rPr>
                <w:rFonts w:ascii="Times New Roman" w:hAnsi="Times New Roman" w:cs="Times New Roman"/>
                <w:sz w:val="24"/>
                <w:szCs w:val="24"/>
              </w:rPr>
              <w:t xml:space="preserve"> kalendorinių dienų iki paskutinės konkursinių pasiūlymų pateikimo dienos skelbia konkursą viename iš nacionali</w:t>
            </w:r>
            <w:r w:rsidR="00EC7FBD">
              <w:rPr>
                <w:rFonts w:ascii="Times New Roman" w:hAnsi="Times New Roman" w:cs="Times New Roman"/>
                <w:sz w:val="24"/>
                <w:szCs w:val="24"/>
              </w:rPr>
              <w:t>nių laikraščių, savo</w:t>
            </w:r>
            <w:r w:rsidR="00AF6429" w:rsidRPr="00AF6429">
              <w:rPr>
                <w:rFonts w:ascii="Times New Roman" w:hAnsi="Times New Roman" w:cs="Times New Roman"/>
                <w:sz w:val="24"/>
                <w:szCs w:val="24"/>
              </w:rPr>
              <w:t xml:space="preserve"> interneto svetainėje ir Europos Sąjungos oficialiajame leidinyje;</w:t>
            </w:r>
          </w:p>
          <w:p w14:paraId="4D33B31F" w14:textId="77777777" w:rsidR="00C64154" w:rsidRDefault="00C64154" w:rsidP="00A50C33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258E" w14:textId="77777777" w:rsidR="00D96D00" w:rsidRDefault="00D96D00" w:rsidP="00A50C33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B8B92" w14:textId="4B5472BC" w:rsidR="00291FA9" w:rsidRPr="00291FA9" w:rsidRDefault="00F63FB8" w:rsidP="00A50C33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291FA9" w:rsidRPr="00291FA9">
              <w:rPr>
                <w:rFonts w:ascii="Times New Roman" w:hAnsi="Times New Roman" w:cs="Times New Roman"/>
                <w:sz w:val="24"/>
                <w:szCs w:val="24"/>
              </w:rPr>
              <w:t>Konkurso rengėjas Aprašo 7.4 papunktyje nurodytuose leidiniuose skelbia šią informaciją:</w:t>
            </w:r>
          </w:p>
          <w:p w14:paraId="5FD63BAD" w14:textId="5602A27E" w:rsidR="00291FA9" w:rsidRPr="00291FA9" w:rsidRDefault="00F63FB8" w:rsidP="00A50C3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291FA9" w:rsidRPr="00291FA9">
              <w:rPr>
                <w:rFonts w:ascii="Times New Roman" w:hAnsi="Times New Roman" w:cs="Times New Roman"/>
                <w:sz w:val="24"/>
                <w:szCs w:val="24"/>
              </w:rPr>
              <w:t>kokios rūšies angliavandenilių ištekliams naudoti skelbiamas konkursas, kokiai veiklos rūšiai bus išduodamas leidimas naudoti angliavandenilių išteklius;</w:t>
            </w:r>
          </w:p>
          <w:p w14:paraId="38BC3B4F" w14:textId="4B677524" w:rsidR="00291FA9" w:rsidRPr="00291FA9" w:rsidRDefault="00F63FB8" w:rsidP="00A50C3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="00291FA9" w:rsidRPr="00291FA9">
              <w:rPr>
                <w:rFonts w:ascii="Times New Roman" w:hAnsi="Times New Roman" w:cs="Times New Roman"/>
                <w:sz w:val="24"/>
                <w:szCs w:val="24"/>
              </w:rPr>
              <w:t>trumpą konkursui siūlomo ploto (telkinio), kurio ištekliams naudoti bus išduodamas leidimas naudoti angliavandenilių išteklius, aprašymą;</w:t>
            </w:r>
          </w:p>
          <w:p w14:paraId="283C08E9" w14:textId="46FD81A3" w:rsidR="00291FA9" w:rsidRPr="00291FA9" w:rsidRDefault="00F63FB8" w:rsidP="00A50C3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12.3. </w:t>
            </w:r>
            <w:r w:rsidR="00291FA9" w:rsidRPr="00291FA9">
              <w:rPr>
                <w:rFonts w:ascii="Times New Roman" w:hAnsi="Times New Roman" w:cs="Times New Roman"/>
                <w:sz w:val="24"/>
                <w:szCs w:val="24"/>
              </w:rPr>
              <w:t>datą, iki kada numatoma užbaigti leidimo naudoti angliavandenilių išteklius išdavimo procedūrą;</w:t>
            </w:r>
          </w:p>
          <w:p w14:paraId="422E911A" w14:textId="61032762" w:rsidR="00CD3BAE" w:rsidRPr="00291FA9" w:rsidRDefault="00F63FB8" w:rsidP="00A50C3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12.4. </w:t>
            </w:r>
            <w:r w:rsidR="00291FA9" w:rsidRPr="00291FA9">
              <w:rPr>
                <w:rFonts w:ascii="Times New Roman" w:hAnsi="Times New Roman" w:cs="Times New Roman"/>
                <w:sz w:val="24"/>
                <w:szCs w:val="24"/>
              </w:rPr>
              <w:t>datą ir valandą, iki kada turi būti pateikti konkursiniai pasiūlymai (terminas</w:t>
            </w:r>
            <w:r w:rsidR="00E12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953">
              <w:rPr>
                <w:rFonts w:ascii="Times New Roman" w:hAnsi="Times New Roman" w:cs="Times New Roman"/>
                <w:sz w:val="24"/>
                <w:szCs w:val="24"/>
              </w:rPr>
              <w:t>turi būti ne trumpesnis kaip 90</w:t>
            </w:r>
            <w:r w:rsidR="00291FA9" w:rsidRPr="00291FA9">
              <w:rPr>
                <w:rFonts w:ascii="Times New Roman" w:hAnsi="Times New Roman" w:cs="Times New Roman"/>
                <w:sz w:val="24"/>
                <w:szCs w:val="24"/>
              </w:rPr>
              <w:t xml:space="preserve"> kalendorinių dienų nuo paskutinio skelbimo paskelbimo), konkursinių pasiūlymų pateikimo vietą (adresą);</w:t>
            </w:r>
          </w:p>
          <w:p w14:paraId="7337473E" w14:textId="77777777" w:rsidR="00C64154" w:rsidRDefault="004326E5" w:rsidP="004326E5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(....)</w:t>
            </w:r>
          </w:p>
        </w:tc>
        <w:tc>
          <w:tcPr>
            <w:tcW w:w="491" w:type="pct"/>
          </w:tcPr>
          <w:p w14:paraId="2AB50C10" w14:textId="77777777" w:rsidR="007E5CA5" w:rsidRDefault="007E5CA5" w:rsidP="0029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Dalinis</w:t>
            </w:r>
          </w:p>
        </w:tc>
      </w:tr>
    </w:tbl>
    <w:p w14:paraId="2AE4DDFE" w14:textId="77777777" w:rsidR="008319AF" w:rsidRDefault="008319AF" w:rsidP="00A76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D51C2" w14:textId="0EA3ACC7" w:rsidR="007E5CA5" w:rsidRPr="007E5CA5" w:rsidRDefault="00E12949" w:rsidP="00A76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 w:rsidRPr="00E12949">
        <w:rPr>
          <w:rFonts w:ascii="Times New Roman" w:hAnsi="Times New Roman" w:cs="Times New Roman"/>
          <w:sz w:val="24"/>
          <w:szCs w:val="24"/>
        </w:rPr>
        <w:t>angliškame direktyvos tekste nurodyta, kad ne mažiau kaip prieš 90 dienų.</w:t>
      </w:r>
      <w:r w:rsidR="002009F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5CA5" w:rsidRPr="007E5CA5" w:rsidSect="00A769F2">
      <w:headerReference w:type="default" r:id="rId9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13B69" w14:textId="77777777" w:rsidR="00D66B2F" w:rsidRDefault="00D66B2F" w:rsidP="007E5CA5">
      <w:pPr>
        <w:spacing w:after="0" w:line="240" w:lineRule="auto"/>
      </w:pPr>
      <w:r>
        <w:separator/>
      </w:r>
    </w:p>
  </w:endnote>
  <w:endnote w:type="continuationSeparator" w:id="0">
    <w:p w14:paraId="545151CF" w14:textId="77777777" w:rsidR="00D66B2F" w:rsidRDefault="00D66B2F" w:rsidP="007E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66201" w14:textId="77777777" w:rsidR="00D66B2F" w:rsidRDefault="00D66B2F" w:rsidP="007E5CA5">
      <w:pPr>
        <w:spacing w:after="0" w:line="240" w:lineRule="auto"/>
      </w:pPr>
      <w:r>
        <w:separator/>
      </w:r>
    </w:p>
  </w:footnote>
  <w:footnote w:type="continuationSeparator" w:id="0">
    <w:p w14:paraId="4FA875F0" w14:textId="77777777" w:rsidR="00D66B2F" w:rsidRDefault="00D66B2F" w:rsidP="007E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733822"/>
      <w:docPartObj>
        <w:docPartGallery w:val="Page Numbers (Top of Page)"/>
        <w:docPartUnique/>
      </w:docPartObj>
    </w:sdtPr>
    <w:sdtEndPr/>
    <w:sdtContent>
      <w:p w14:paraId="2BDFE939" w14:textId="77777777" w:rsidR="007E5CA5" w:rsidRDefault="007E5CA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9F2">
          <w:rPr>
            <w:noProof/>
          </w:rPr>
          <w:t>2</w:t>
        </w:r>
        <w:r>
          <w:fldChar w:fldCharType="end"/>
        </w:r>
      </w:p>
    </w:sdtContent>
  </w:sdt>
  <w:p w14:paraId="48030A38" w14:textId="77777777" w:rsidR="007E5CA5" w:rsidRDefault="007E5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b w:val="0"/>
      </w:rPr>
    </w:lvl>
    <w:lvl w:ilvl="1" w:tentative="1">
      <w:start w:val="1"/>
      <w:numFmt w:val="bullet"/>
      <w:lvlText w:val=""/>
      <w:lvlJc w:val="left"/>
    </w:lvl>
    <w:lvl w:ilvl="2" w:tentative="1">
      <w:start w:val="1"/>
      <w:numFmt w:val="bullet"/>
      <w:lvlText w:val=""/>
      <w:lvlJc w:val="left"/>
    </w:lvl>
    <w:lvl w:ilvl="3" w:tentative="1">
      <w:start w:val="1"/>
      <w:numFmt w:val="bullet"/>
      <w:lvlText w:val=""/>
      <w:lvlJc w:val="left"/>
    </w:lvl>
    <w:lvl w:ilvl="4" w:tentative="1">
      <w:start w:val="1"/>
      <w:numFmt w:val="bullet"/>
      <w:lvlText w:val=""/>
      <w:lvlJc w:val="left"/>
    </w:lvl>
    <w:lvl w:ilvl="5" w:tentative="1">
      <w:start w:val="1"/>
      <w:numFmt w:val="bullet"/>
      <w:lvlText w:val=""/>
      <w:lvlJc w:val="left"/>
    </w:lvl>
    <w:lvl w:ilvl="6" w:tentative="1">
      <w:start w:val="1"/>
      <w:numFmt w:val="bullet"/>
      <w:lvlText w:val=""/>
      <w:lvlJc w:val="left"/>
    </w:lvl>
    <w:lvl w:ilvl="7" w:tentative="1">
      <w:start w:val="1"/>
      <w:numFmt w:val="bullet"/>
      <w:lvlText w:val=""/>
      <w:lvlJc w:val="left"/>
    </w:lvl>
    <w:lvl w:ilvl="8" w:tentative="1">
      <w:start w:val="1"/>
      <w:numFmt w:val="bullet"/>
      <w:lvlText w:val=""/>
      <w:lvlJc w:val="left"/>
    </w:lvl>
  </w:abstractNum>
  <w:abstractNum w:abstractNumId="1">
    <w:nsid w:val="148D29B3"/>
    <w:multiLevelType w:val="hybridMultilevel"/>
    <w:tmpl w:val="9F2CE328"/>
    <w:lvl w:ilvl="0" w:tplc="316E93F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11B25"/>
    <w:multiLevelType w:val="hybridMultilevel"/>
    <w:tmpl w:val="46B87082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560EE8"/>
    <w:multiLevelType w:val="hybridMultilevel"/>
    <w:tmpl w:val="7B9227C4"/>
    <w:lvl w:ilvl="0" w:tplc="EF1CB0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5"/>
    <w:rsid w:val="00054E7D"/>
    <w:rsid w:val="00066952"/>
    <w:rsid w:val="000D36FE"/>
    <w:rsid w:val="000F13CB"/>
    <w:rsid w:val="0010036E"/>
    <w:rsid w:val="001A0420"/>
    <w:rsid w:val="001A0E70"/>
    <w:rsid w:val="001D47BC"/>
    <w:rsid w:val="002009F2"/>
    <w:rsid w:val="00261088"/>
    <w:rsid w:val="00291FA9"/>
    <w:rsid w:val="002E3806"/>
    <w:rsid w:val="00347001"/>
    <w:rsid w:val="004145A1"/>
    <w:rsid w:val="004326E5"/>
    <w:rsid w:val="00496103"/>
    <w:rsid w:val="004967B5"/>
    <w:rsid w:val="00582198"/>
    <w:rsid w:val="00585557"/>
    <w:rsid w:val="005A26C4"/>
    <w:rsid w:val="005A557D"/>
    <w:rsid w:val="005C1521"/>
    <w:rsid w:val="00617FFB"/>
    <w:rsid w:val="00686ED3"/>
    <w:rsid w:val="00697D3B"/>
    <w:rsid w:val="007309FC"/>
    <w:rsid w:val="007E5200"/>
    <w:rsid w:val="007E5CA5"/>
    <w:rsid w:val="00817FA1"/>
    <w:rsid w:val="008319AF"/>
    <w:rsid w:val="00865953"/>
    <w:rsid w:val="008C5D13"/>
    <w:rsid w:val="008E101B"/>
    <w:rsid w:val="00A079BB"/>
    <w:rsid w:val="00A07FF4"/>
    <w:rsid w:val="00A50C33"/>
    <w:rsid w:val="00A769F2"/>
    <w:rsid w:val="00AB5CC5"/>
    <w:rsid w:val="00AF6429"/>
    <w:rsid w:val="00B75E21"/>
    <w:rsid w:val="00C079EE"/>
    <w:rsid w:val="00C60D2C"/>
    <w:rsid w:val="00C63046"/>
    <w:rsid w:val="00C64154"/>
    <w:rsid w:val="00C74FEF"/>
    <w:rsid w:val="00CA59A2"/>
    <w:rsid w:val="00CD0C43"/>
    <w:rsid w:val="00CD3BAE"/>
    <w:rsid w:val="00D1137B"/>
    <w:rsid w:val="00D37CAE"/>
    <w:rsid w:val="00D408FF"/>
    <w:rsid w:val="00D619FC"/>
    <w:rsid w:val="00D66B2F"/>
    <w:rsid w:val="00D96D00"/>
    <w:rsid w:val="00E04ED2"/>
    <w:rsid w:val="00E12949"/>
    <w:rsid w:val="00E23D2A"/>
    <w:rsid w:val="00E33230"/>
    <w:rsid w:val="00E644CE"/>
    <w:rsid w:val="00EC7FBD"/>
    <w:rsid w:val="00F14187"/>
    <w:rsid w:val="00F354AA"/>
    <w:rsid w:val="00F456B1"/>
    <w:rsid w:val="00F63FB8"/>
    <w:rsid w:val="00FA051A"/>
    <w:rsid w:val="00FA731F"/>
    <w:rsid w:val="00FB22A4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0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A5"/>
  </w:style>
  <w:style w:type="paragraph" w:styleId="Footer">
    <w:name w:val="footer"/>
    <w:basedOn w:val="Normal"/>
    <w:link w:val="FooterChar"/>
    <w:uiPriority w:val="99"/>
    <w:unhideWhenUsed/>
    <w:rsid w:val="007E5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A5"/>
  </w:style>
  <w:style w:type="paragraph" w:styleId="ListParagraph">
    <w:name w:val="List Paragraph"/>
    <w:basedOn w:val="Normal"/>
    <w:uiPriority w:val="34"/>
    <w:qFormat/>
    <w:rsid w:val="001A0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A5"/>
  </w:style>
  <w:style w:type="paragraph" w:styleId="Footer">
    <w:name w:val="footer"/>
    <w:basedOn w:val="Normal"/>
    <w:link w:val="FooterChar"/>
    <w:uiPriority w:val="99"/>
    <w:unhideWhenUsed/>
    <w:rsid w:val="007E5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A5"/>
  </w:style>
  <w:style w:type="paragraph" w:styleId="ListParagraph">
    <w:name w:val="List Paragraph"/>
    <w:basedOn w:val="Normal"/>
    <w:uiPriority w:val="34"/>
    <w:qFormat/>
    <w:rsid w:val="001A0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27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5C8D-5B1B-4126-A98B-D6461A44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t.leonova</dc:creator>
  <cp:lastModifiedBy>Vaidas Jusis</cp:lastModifiedBy>
  <cp:revision>12</cp:revision>
  <dcterms:created xsi:type="dcterms:W3CDTF">2020-09-30T13:20:00Z</dcterms:created>
  <dcterms:modified xsi:type="dcterms:W3CDTF">2021-03-16T09:05:00Z</dcterms:modified>
</cp:coreProperties>
</file>