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eefc1d8b21f4606865eb95b37889b4f"/>
        <w:lock w:val="sdtLocked"/>
        <w:richText/>
      </w:sdtPr>
      <w:sdtContent>
        <w:p>
          <w:pPr>
            <w:tabs>
              <w:tab w:val="center" w:pos="4153"/>
              <w:tab w:val="right" w:pos="8306"/>
            </w:tabs>
            <w:rPr>
              <w:lang w:eastAsia="lt-LT"/>
            </w:rPr>
          </w:pPr>
        </w:p>
        <w:p>
          <w:pPr>
            <w:ind w:firstLine="3662"/>
            <w:rPr>
              <w:b/>
              <w:bCs/>
              <w:szCs w:val="24"/>
              <w:lang w:eastAsia="lt-LT"/>
            </w:rPr>
          </w:pPr>
          <w:r>
            <w:rPr>
              <w:b/>
              <w:bCs/>
              <w:szCs w:val="24"/>
              <w:lang w:eastAsia="lt-LT"/>
            </w:rPr>
            <w:t>Projekto</w:t>
          </w:r>
        </w:p>
        <w:p>
          <w:pPr>
            <w:ind w:firstLine="3662"/>
            <w:rPr>
              <w:b/>
              <w:bCs/>
              <w:szCs w:val="24"/>
              <w:lang w:eastAsia="lt-LT"/>
            </w:rPr>
          </w:pPr>
          <w:r>
            <w:rPr>
              <w:b/>
              <w:bCs/>
              <w:szCs w:val="24"/>
              <w:lang w:eastAsia="lt-LT"/>
            </w:rPr>
            <w:t>lyginamasis variantas</w:t>
          </w:r>
        </w:p>
        <w:p>
          <w:pPr>
            <w:rPr>
              <w:szCs w:val="24"/>
              <w:lang w:eastAsia="lt-LT"/>
            </w:rPr>
          </w:pPr>
        </w:p>
        <w:p>
          <w:pPr>
            <w:keepNext/>
            <w:spacing w:line="360" w:lineRule="auto"/>
            <w:jc w:val="center"/>
            <w:outlineLvl w:val="3"/>
            <w:rPr>
              <w:b/>
              <w:bCs/>
              <w:caps/>
              <w:szCs w:val="24"/>
              <w:lang w:eastAsia="lt-LT"/>
            </w:rPr>
          </w:pPr>
          <w:r>
            <w:rPr>
              <w:b/>
              <w:bCs/>
              <w:caps/>
              <w:szCs w:val="24"/>
              <w:lang w:eastAsia="lt-LT"/>
            </w:rPr>
            <w:t>LIETUVOS RESPUBLIKOS VYRIAUSYBĖ</w:t>
          </w:r>
        </w:p>
        <w:p>
          <w:pPr>
            <w:rPr>
              <w:szCs w:val="24"/>
              <w:lang w:eastAsia="lt-LT"/>
            </w:rPr>
          </w:pPr>
        </w:p>
        <w:p>
          <w:pPr>
            <w:keepNext/>
            <w:jc w:val="center"/>
            <w:outlineLvl w:val="3"/>
            <w:rPr>
              <w:bCs/>
              <w:caps/>
              <w:sz w:val="28"/>
              <w:szCs w:val="28"/>
              <w:lang w:eastAsia="lt-LT"/>
            </w:rPr>
          </w:pPr>
          <w:r>
            <w:rPr>
              <w:b/>
              <w:bCs/>
              <w:caps/>
              <w:szCs w:val="24"/>
              <w:lang w:eastAsia="lt-LT"/>
            </w:rPr>
            <w:t>NUTARIMAS</w:t>
          </w:r>
        </w:p>
        <w:p>
          <w:pPr>
            <w:spacing w:line="276" w:lineRule="auto"/>
            <w:jc w:val="center"/>
            <w:rPr>
              <w:b/>
              <w:lang w:eastAsia="lt-LT"/>
            </w:rPr>
          </w:pPr>
          <w:r>
            <w:rPr>
              <w:b/>
              <w:lang w:eastAsia="lt-LT"/>
            </w:rPr>
            <w:t>DĖL LIETUVOS RESPUBLIKOS VYRIAUSYBĖS 1998 M. RUGSĖJO 15 D. NUTARIMO NR. 1120 „DĖL LIETUVOS RESPUBLIKOS ŽEMĖS ŪKIO MINISTERIJOS NUOSTATŲ PATVIRTINIMO“ PAKEITIMO</w:t>
          </w:r>
        </w:p>
        <w:p>
          <w:pPr>
            <w:rPr>
              <w:sz w:val="10"/>
              <w:szCs w:val="10"/>
            </w:rPr>
          </w:pPr>
        </w:p>
        <w:p>
          <w:pPr>
            <w:spacing w:line="276" w:lineRule="auto"/>
            <w:jc w:val="center"/>
            <w:rPr>
              <w:b/>
              <w:lang w:eastAsia="lt-LT"/>
            </w:rPr>
          </w:pPr>
        </w:p>
        <w:p>
          <w:pPr>
            <w:rPr>
              <w:sz w:val="10"/>
              <w:szCs w:val="10"/>
            </w:rPr>
          </w:pPr>
        </w:p>
        <w:p>
          <w:pPr>
            <w:tabs>
              <w:tab w:val="left" w:pos="6804"/>
            </w:tabs>
            <w:jc w:val="center"/>
            <w:rPr>
              <w:color w:val="000000"/>
              <w:lang w:eastAsia="ar-SA"/>
            </w:rPr>
          </w:pPr>
          <w:r>
            <w:rPr>
              <w:color w:val="000000"/>
              <w:lang w:eastAsia="ar-SA"/>
            </w:rPr>
            <w:t xml:space="preserve">Nr. </w:t>
            <w:br/>
            <w:t>Vilnius</w:t>
          </w:r>
        </w:p>
        <w:p>
          <w:pPr>
            <w:tabs>
              <w:tab w:val="left" w:pos="6804"/>
            </w:tabs>
            <w:jc w:val="center"/>
            <w:rPr>
              <w:color w:val="000000"/>
              <w:lang w:eastAsia="ar-SA"/>
            </w:rPr>
          </w:pPr>
        </w:p>
        <w:sdt>
          <w:sdtPr>
            <w:alias w:val="preambule"/>
            <w:tag w:val="part_15ae787e34134686b189dcb3e5c52ea6"/>
            <w:lock w:val="sdtLocked"/>
            <w:richText/>
          </w:sdtPr>
          <w:sdtContent>
            <w:p>
              <w:pPr>
                <w:tabs>
                  <w:tab w:val="left" w:pos="6237"/>
                </w:tabs>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722eb1beb4dc42c3b3caae723ccc96a4"/>
            <w:lock w:val="sdtLocked"/>
            <w:richText/>
          </w:sdtPr>
          <w:sdtContent>
            <w:p>
              <w:pPr>
                <w:tabs>
                  <w:tab w:val="left" w:pos="993"/>
                </w:tabs>
                <w:spacing w:line="360" w:lineRule="auto"/>
                <w:ind w:firstLine="709"/>
                <w:jc w:val="both"/>
                <w:rPr>
                  <w:szCs w:val="24"/>
                  <w:lang w:eastAsia="lt-LT"/>
                </w:rPr>
              </w:pPr>
              <w:r>
                <w:rPr>
                  <w:lang w:eastAsia="lt-LT"/>
                </w:rPr>
                <w:t>Pakeisti Lietuvos Respublikos žemės ūkio ministerijos nuostatus, patvirtintus Lietuvos Respublikos Vyriausybės 1998 m. rugsėjo 15 d. nutarimu Nr. 1120 „Dėl Lietuvos Respublikos žemės ūkio ministerijos nuostatų patvirtinimo“</w:t>
              </w:r>
              <w:r>
                <w:rPr>
                  <w:szCs w:val="24"/>
                  <w:lang w:eastAsia="lt-LT"/>
                </w:rPr>
                <w:t>:</w:t>
              </w:r>
            </w:p>
          </w:sdtContent>
        </w:sdt>
        <w:sdt>
          <w:sdtPr>
            <w:alias w:val="1 p."/>
            <w:tag w:val="part_b23c6ffc0a3145b7ac45a510f8671c98"/>
            <w:lock w:val="sdtLocked"/>
            <w:richText/>
          </w:sdtPr>
          <w:sdtContent>
            <w:p>
              <w:pPr>
                <w:tabs>
                  <w:tab w:val="left" w:pos="993"/>
                </w:tabs>
                <w:spacing w:line="360" w:lineRule="auto"/>
                <w:ind w:firstLine="709"/>
                <w:jc w:val="both"/>
                <w:rPr>
                  <w:szCs w:val="24"/>
                  <w:lang w:eastAsia="lt-LT"/>
                </w:rPr>
              </w:pPr>
              <w:sdt>
                <w:sdtPr>
                  <w:alias w:val="Numeris"/>
                  <w:tag w:val="nr_b23c6ffc0a3145b7ac45a510f8671c98"/>
                  <w:lock w:val="sdtLocked"/>
                  <w:richText/>
                </w:sdtPr>
                <w:sdtContent>
                  <w:r>
                    <w:rPr>
                      <w:szCs w:val="24"/>
                      <w:lang w:eastAsia="lt-LT"/>
                    </w:rPr>
                    <w:t>1</w:t>
                  </w:r>
                </w:sdtContent>
              </w:sdt>
              <w:r>
                <w:rPr>
                  <w:szCs w:val="24"/>
                  <w:lang w:eastAsia="lt-LT"/>
                </w:rPr>
                <w:t>. Pakeisti 7.3. papunktį ir jį išdėstyti taip:</w:t>
              </w:r>
            </w:p>
            <w:sdt>
              <w:sdtPr>
                <w:alias w:val="citata"/>
                <w:tag w:val="part_de458dc7a5b04758810a7e4a10335043"/>
                <w:lock w:val="sdtLocked"/>
                <w:richText/>
              </w:sdtPr>
              <w:sdtContent>
                <w:sdt>
                  <w:sdtPr>
                    <w:alias w:val="7.3 pp."/>
                    <w:tag w:val="part_7e85cb99ac984972b2adf78ca0e1b172"/>
                    <w:lock w:val="sdtLocked"/>
                    <w:richText/>
                  </w:sdtPr>
                  <w:sdtContent>
                    <w:p>
                      <w:pPr>
                        <w:tabs>
                          <w:tab w:val="left" w:pos="993"/>
                        </w:tabs>
                        <w:spacing w:line="360" w:lineRule="auto"/>
                        <w:ind w:firstLine="709"/>
                        <w:jc w:val="both"/>
                        <w:rPr>
                          <w:lang w:eastAsia="lt-LT"/>
                        </w:rPr>
                      </w:pPr>
                      <w:r>
                        <w:rPr>
                          <w:lang w:eastAsia="lt-LT"/>
                        </w:rPr>
                        <w:t>„</w:t>
                      </w:r>
                      <w:sdt>
                        <w:sdtPr>
                          <w:alias w:val="Numeris"/>
                          <w:tag w:val="nr_7e85cb99ac984972b2adf78ca0e1b172"/>
                          <w:lock w:val="sdtLocked"/>
                          <w:richText/>
                        </w:sdtPr>
                        <w:sdtContent>
                          <w:r>
                            <w:rPr>
                              <w:lang w:eastAsia="lt-LT"/>
                            </w:rPr>
                            <w:t>7.3</w:t>
                          </w:r>
                        </w:sdtContent>
                      </w:sdt>
                      <w:r>
                        <w:rPr>
                          <w:lang w:eastAsia="lt-LT"/>
                        </w:rPr>
                        <w:t xml:space="preserve">. formuoti valstybės politiką žemės tvarkymo, žemės reformos, žemėtvarkos, </w:t>
                      </w:r>
                      <w:r>
                        <w:rPr>
                          <w:strike/>
                          <w:lang w:eastAsia="lt-LT"/>
                        </w:rPr>
                        <w:t>geodezijos, kartografijos</w:t>
                      </w:r>
                      <w:r>
                        <w:rPr>
                          <w:lang w:eastAsia="lt-LT"/>
                        </w:rPr>
                        <w:t>, nekilnojamojo turto kadastro, žemės naudojimo valstybinės kontrolės srityse, organizuoti, koordinuoti ir kontroliuoti jos įgyvendinimą;“</w:t>
                      </w:r>
                    </w:p>
                  </w:sdtContent>
                </w:sdt>
              </w:sdtContent>
            </w:sdt>
          </w:sdtContent>
        </w:sdt>
        <w:sdt>
          <w:sdtPr>
            <w:alias w:val="2 p."/>
            <w:tag w:val="part_2d1273c41a64490487cfacba66b91bce"/>
            <w:lock w:val="sdtLocked"/>
            <w:richText/>
          </w:sdtPr>
          <w:sdtContent>
            <w:p>
              <w:pPr>
                <w:tabs>
                  <w:tab w:val="left" w:pos="993"/>
                </w:tabs>
                <w:spacing w:line="360" w:lineRule="auto"/>
                <w:ind w:firstLine="709"/>
                <w:jc w:val="both"/>
                <w:rPr>
                  <w:szCs w:val="24"/>
                  <w:lang w:eastAsia="lt-LT"/>
                </w:rPr>
              </w:pPr>
              <w:sdt>
                <w:sdtPr>
                  <w:alias w:val="Numeris"/>
                  <w:tag w:val="nr_2d1273c41a64490487cfacba66b91bce"/>
                  <w:lock w:val="sdtLocked"/>
                  <w:richText/>
                </w:sdtPr>
                <w:sdtContent>
                  <w:r>
                    <w:rPr>
                      <w:lang w:eastAsia="lt-LT"/>
                    </w:rPr>
                    <w:t>2</w:t>
                  </w:r>
                </w:sdtContent>
              </w:sdt>
              <w:r>
                <w:rPr>
                  <w:lang w:eastAsia="lt-LT"/>
                </w:rPr>
                <w:t xml:space="preserve">. </w:t>
              </w:r>
              <w:r>
                <w:rPr>
                  <w:szCs w:val="24"/>
                  <w:lang w:eastAsia="lt-LT"/>
                </w:rPr>
                <w:t xml:space="preserve">Papildyti </w:t>
              </w:r>
              <w:r>
                <w:rPr>
                  <w:color w:val="000000"/>
                  <w:lang w:eastAsia="lt-LT"/>
                </w:rPr>
                <w:t>7.3</w:t>
              </w:r>
              <w:r>
                <w:rPr>
                  <w:color w:val="000000"/>
                  <w:vertAlign w:val="superscript"/>
                  <w:lang w:eastAsia="lt-LT"/>
                </w:rPr>
                <w:t>1</w:t>
              </w:r>
              <w:r>
                <w:rPr>
                  <w:szCs w:val="24"/>
                  <w:lang w:eastAsia="lt-LT"/>
                </w:rPr>
                <w:t xml:space="preserve"> papunkčiu:</w:t>
              </w:r>
            </w:p>
            <w:sdt>
              <w:sdtPr>
                <w:alias w:val="citata"/>
                <w:tag w:val="part_563c274cd6a943e9b99c11e55f03849c"/>
                <w:lock w:val="sdtLocked"/>
                <w:richText/>
              </w:sdtPr>
              <w:sdtContent>
                <w:sdt>
                  <w:sdtPr>
                    <w:alias w:val="7.3-1 pp."/>
                    <w:tag w:val="part_14792479a0014d28a11cc08e7233f1b7"/>
                    <w:lock w:val="sdtLocked"/>
                    <w:richText/>
                  </w:sdtPr>
                  <w:sdtContent>
                    <w:p>
                      <w:pPr>
                        <w:tabs>
                          <w:tab w:val="left" w:pos="993"/>
                        </w:tabs>
                        <w:spacing w:line="360" w:lineRule="auto"/>
                        <w:ind w:firstLine="709"/>
                        <w:jc w:val="both"/>
                        <w:rPr>
                          <w:lang w:eastAsia="lt-LT"/>
                        </w:rPr>
                      </w:pPr>
                      <w:r>
                        <w:rPr>
                          <w:lang w:eastAsia="lt-LT"/>
                        </w:rPr>
                        <w:t>„</w:t>
                      </w:r>
                      <w:sdt>
                        <w:sdtPr>
                          <w:alias w:val="Numeris"/>
                          <w:tag w:val="nr_14792479a0014d28a11cc08e7233f1b7"/>
                          <w:lock w:val="sdtLocked"/>
                          <w:richText/>
                        </w:sdtPr>
                        <w:sdtContent>
                          <w:r>
                            <w:rPr>
                              <w:b/>
                              <w:bCs/>
                              <w:lang w:eastAsia="lt-LT"/>
                            </w:rPr>
                            <w:t>7.3</w:t>
                          </w:r>
                          <w:r>
                            <w:rPr>
                              <w:b/>
                              <w:bCs/>
                              <w:vertAlign w:val="superscript"/>
                              <w:lang w:eastAsia="lt-LT"/>
                            </w:rPr>
                            <w:t>1</w:t>
                          </w:r>
                        </w:sdtContent>
                      </w:sdt>
                      <w:r>
                        <w:rPr>
                          <w:b/>
                          <w:bCs/>
                          <w:lang w:eastAsia="lt-LT"/>
                        </w:rPr>
                        <w:t>. formuoti valstybės politiką geodezijos, kartografijos, erdvinių duomenų rinkinių tvarkymo ir Lietuvos erdvinės informacijos infrastruktūros plėtojimo srityse, organizuoti, koordinuoti ir kontroliuoti jos įgyvendinimą</w:t>
                      </w:r>
                      <w:r>
                        <w:rPr>
                          <w:lang w:eastAsia="lt-LT"/>
                        </w:rPr>
                        <w:t>;“</w:t>
                      </w:r>
                    </w:p>
                  </w:sdtContent>
                </w:sdt>
              </w:sdtContent>
            </w:sdt>
          </w:sdtContent>
        </w:sdt>
        <w:sdt>
          <w:sdtPr>
            <w:alias w:val="3 p."/>
            <w:tag w:val="part_83b9ce118a2c4e038058f574b01ffe3b"/>
            <w:lock w:val="sdtLocked"/>
            <w:richText/>
          </w:sdtPr>
          <w:sdtContent>
            <w:p>
              <w:pPr>
                <w:tabs>
                  <w:tab w:val="left" w:pos="993"/>
                </w:tabs>
                <w:spacing w:line="360" w:lineRule="auto"/>
                <w:ind w:firstLine="709"/>
                <w:jc w:val="both"/>
                <w:rPr>
                  <w:szCs w:val="24"/>
                  <w:lang w:eastAsia="lt-LT"/>
                </w:rPr>
              </w:pPr>
              <w:sdt>
                <w:sdtPr>
                  <w:alias w:val="Numeris"/>
                  <w:tag w:val="nr_83b9ce118a2c4e038058f574b01ffe3b"/>
                  <w:lock w:val="sdtLocked"/>
                  <w:richText/>
                </w:sdtPr>
                <w:sdtContent>
                  <w:r>
                    <w:rPr>
                      <w:lang w:eastAsia="lt-LT"/>
                    </w:rPr>
                    <w:t>3</w:t>
                  </w:r>
                </w:sdtContent>
              </w:sdt>
              <w:r>
                <w:rPr>
                  <w:lang w:eastAsia="lt-LT"/>
                </w:rPr>
                <w:t xml:space="preserve">. </w:t>
              </w:r>
              <w:r>
                <w:rPr>
                  <w:szCs w:val="24"/>
                  <w:lang w:eastAsia="lt-LT"/>
                </w:rPr>
                <w:t>Pakeisti 10.4. papunktį ir jį išdėstyti taip:</w:t>
              </w:r>
            </w:p>
            <w:sdt>
              <w:sdtPr>
                <w:alias w:val="citata"/>
                <w:tag w:val="part_5b7038d32c304b21922b7bb14b583709"/>
                <w:lock w:val="sdtLocked"/>
                <w:richText/>
              </w:sdtPr>
              <w:sdtContent>
                <w:sdt>
                  <w:sdtPr>
                    <w:alias w:val="10.4 pp."/>
                    <w:tag w:val="part_6ca3d1abe91842fea6929b1302cb819f"/>
                    <w:lock w:val="sdtLocked"/>
                    <w:richText/>
                  </w:sdtPr>
                  <w:sdtContent>
                    <w:p>
                      <w:pPr>
                        <w:tabs>
                          <w:tab w:val="left" w:pos="993"/>
                        </w:tabs>
                        <w:spacing w:line="360" w:lineRule="auto"/>
                        <w:ind w:firstLine="709"/>
                        <w:jc w:val="both"/>
                        <w:rPr>
                          <w:lang w:eastAsia="lt-LT"/>
                        </w:rPr>
                      </w:pPr>
                      <w:r>
                        <w:rPr>
                          <w:lang w:eastAsia="lt-LT"/>
                        </w:rPr>
                        <w:t>„</w:t>
                      </w:r>
                      <w:sdt>
                        <w:sdtPr>
                          <w:alias w:val="Numeris"/>
                          <w:tag w:val="nr_6ca3d1abe91842fea6929b1302cb819f"/>
                          <w:lock w:val="sdtLocked"/>
                          <w:richText/>
                        </w:sdtPr>
                        <w:sdtContent>
                          <w:r>
                            <w:rPr>
                              <w:lang w:eastAsia="lt-LT"/>
                            </w:rPr>
                            <w:t>10.4</w:t>
                          </w:r>
                        </w:sdtContent>
                      </w:sdt>
                      <w:r>
                        <w:rPr>
                          <w:lang w:eastAsia="lt-LT"/>
                        </w:rPr>
                        <w:t xml:space="preserve">. kontroliuoja valstybinio geodezinio pagrindo tvarkymo ir krašto kartografavimo programų įgyvendinimą, planuoja ir </w:t>
                      </w:r>
                      <w:r>
                        <w:rPr>
                          <w:strike/>
                          <w:lang w:eastAsia="lt-LT"/>
                        </w:rPr>
                        <w:t>kontroliuoja</w:t>
                      </w:r>
                      <w:r>
                        <w:rPr>
                          <w:lang w:eastAsia="lt-LT"/>
                        </w:rPr>
                        <w:t xml:space="preserve"> </w:t>
                      </w:r>
                      <w:r>
                        <w:rPr>
                          <w:b/>
                          <w:bCs/>
                          <w:lang w:eastAsia="lt-LT"/>
                        </w:rPr>
                        <w:t>prižiūri</w:t>
                      </w:r>
                      <w:r>
                        <w:rPr>
                          <w:lang w:eastAsia="lt-LT"/>
                        </w:rPr>
                        <w:t xml:space="preserve"> savivaldybių erdvinių duomenų rinkinių tvarkymo darbus;“</w:t>
                      </w:r>
                    </w:p>
                  </w:sdtContent>
                </w:sdt>
              </w:sdtContent>
            </w:sdt>
          </w:sdtContent>
        </w:sdt>
        <w:sdt>
          <w:sdtPr>
            <w:alias w:val="4 p."/>
            <w:tag w:val="part_2903af32577b4172b91d04acc8590367"/>
            <w:lock w:val="sdtLocked"/>
            <w:richText/>
          </w:sdtPr>
          <w:sdtContent>
            <w:p>
              <w:pPr>
                <w:tabs>
                  <w:tab w:val="left" w:pos="993"/>
                </w:tabs>
                <w:spacing w:line="360" w:lineRule="auto"/>
                <w:ind w:firstLine="709"/>
                <w:jc w:val="both"/>
                <w:rPr>
                  <w:szCs w:val="24"/>
                  <w:lang w:eastAsia="lt-LT"/>
                </w:rPr>
              </w:pPr>
              <w:sdt>
                <w:sdtPr>
                  <w:alias w:val="Numeris"/>
                  <w:tag w:val="nr_2903af32577b4172b91d04acc8590367"/>
                  <w:lock w:val="sdtLocked"/>
                  <w:richText/>
                </w:sdtPr>
                <w:sdtContent>
                  <w:r>
                    <w:rPr>
                      <w:lang w:eastAsia="lt-LT"/>
                    </w:rPr>
                    <w:t>4</w:t>
                  </w:r>
                </w:sdtContent>
              </w:sdt>
              <w:r>
                <w:rPr>
                  <w:lang w:eastAsia="lt-LT"/>
                </w:rPr>
                <w:t xml:space="preserve">. </w:t>
              </w:r>
              <w:r>
                <w:rPr>
                  <w:szCs w:val="24"/>
                  <w:lang w:eastAsia="lt-LT"/>
                </w:rPr>
                <w:t xml:space="preserve">Papildyti </w:t>
              </w:r>
              <w:r>
                <w:rPr>
                  <w:color w:val="000000"/>
                  <w:lang w:eastAsia="lt-LT"/>
                </w:rPr>
                <w:t>10.5</w:t>
              </w:r>
              <w:r>
                <w:rPr>
                  <w:color w:val="000000"/>
                  <w:vertAlign w:val="superscript"/>
                  <w:lang w:eastAsia="lt-LT"/>
                </w:rPr>
                <w:t>1</w:t>
              </w:r>
              <w:r>
                <w:rPr>
                  <w:szCs w:val="24"/>
                  <w:lang w:eastAsia="lt-LT"/>
                </w:rPr>
                <w:t xml:space="preserve"> papunkčiu:</w:t>
              </w:r>
            </w:p>
            <w:sdt>
              <w:sdtPr>
                <w:alias w:val="citata"/>
                <w:tag w:val="part_80086e96b35c4a6f88d6a8ff4943da9d"/>
                <w:lock w:val="sdtLocked"/>
                <w:richText/>
              </w:sdtPr>
              <w:sdtContent>
                <w:sdt>
                  <w:sdtPr>
                    <w:alias w:val="10.5-1 pp."/>
                    <w:tag w:val="part_d9b06c139f374b60b45ca960ae6a107e"/>
                    <w:lock w:val="sdtLocked"/>
                    <w:richText/>
                  </w:sdtPr>
                  <w:sdtContent>
                    <w:p>
                      <w:pPr>
                        <w:tabs>
                          <w:tab w:val="left" w:pos="993"/>
                        </w:tabs>
                        <w:spacing w:line="360" w:lineRule="auto"/>
                        <w:ind w:firstLine="709"/>
                        <w:jc w:val="both"/>
                        <w:rPr>
                          <w:b/>
                          <w:bCs/>
                          <w:szCs w:val="24"/>
                          <w:lang w:eastAsia="lt-LT"/>
                        </w:rPr>
                      </w:pPr>
                      <w:r>
                        <w:rPr>
                          <w:lang w:eastAsia="lt-LT"/>
                        </w:rPr>
                        <w:t>„</w:t>
                      </w:r>
                      <w:sdt>
                        <w:sdtPr>
                          <w:alias w:val="Numeris"/>
                          <w:tag w:val="nr_d9b06c139f374b60b45ca960ae6a107e"/>
                          <w:lock w:val="sdtLocked"/>
                          <w:richText/>
                        </w:sdtPr>
                        <w:sdtContent>
                          <w:r>
                            <w:rPr>
                              <w:b/>
                              <w:bCs/>
                              <w:lang w:eastAsia="lt-LT"/>
                            </w:rPr>
                            <w:t>10.5</w:t>
                          </w:r>
                          <w:r>
                            <w:rPr>
                              <w:b/>
                              <w:bCs/>
                              <w:vertAlign w:val="superscript"/>
                              <w:lang w:eastAsia="lt-LT"/>
                            </w:rPr>
                            <w:t>1</w:t>
                          </w:r>
                        </w:sdtContent>
                      </w:sdt>
                      <w:r>
                        <w:rPr>
                          <w:b/>
                          <w:bCs/>
                          <w:lang w:eastAsia="lt-LT"/>
                        </w:rPr>
                        <w:t>. koordinuoja tarptautinių, valstybinių programų ir projektų įgyvendinimą geodezijos, kartografijos ir erdvinių duomenų rinkinių tvarkymo srityse;</w:t>
                      </w:r>
                      <w:r>
                        <w:rPr>
                          <w:lang w:eastAsia="lt-LT"/>
                        </w:rPr>
                        <w:t>“</w:t>
                      </w:r>
                    </w:p>
                  </w:sdtContent>
                </w:sdt>
              </w:sdtContent>
            </w:sdt>
          </w:sdtContent>
        </w:sdt>
        <w:sdt>
          <w:sdtPr>
            <w:alias w:val="5 p."/>
            <w:tag w:val="part_b144cc749c2d449ab314526dc0ebfba7"/>
            <w:lock w:val="sdtLocked"/>
            <w:richText/>
          </w:sdtPr>
          <w:sdtContent>
            <w:p>
              <w:pPr>
                <w:tabs>
                  <w:tab w:val="left" w:pos="993"/>
                </w:tabs>
                <w:spacing w:line="360" w:lineRule="auto"/>
                <w:ind w:firstLine="709"/>
                <w:jc w:val="both"/>
                <w:rPr>
                  <w:szCs w:val="24"/>
                  <w:lang w:eastAsia="lt-LT"/>
                </w:rPr>
              </w:pPr>
              <w:sdt>
                <w:sdtPr>
                  <w:alias w:val="Numeris"/>
                  <w:tag w:val="nr_b144cc749c2d449ab314526dc0ebfba7"/>
                  <w:lock w:val="sdtLocked"/>
                  <w:richText/>
                </w:sdtPr>
                <w:sdtContent>
                  <w:r>
                    <w:rPr>
                      <w:lang w:val="en-US" w:eastAsia="lt-LT"/>
                    </w:rPr>
                    <w:t>5</w:t>
                  </w:r>
                </w:sdtContent>
              </w:sdt>
              <w:r>
                <w:rPr>
                  <w:lang w:eastAsia="lt-LT"/>
                </w:rPr>
                <w:t xml:space="preserve">.  </w:t>
              </w:r>
              <w:r>
                <w:rPr>
                  <w:szCs w:val="24"/>
                  <w:lang w:eastAsia="lt-LT"/>
                </w:rPr>
                <w:t>Pakeisti 10.6. papunktį ir jį išdėstyti taip:</w:t>
              </w:r>
            </w:p>
            <w:sdt>
              <w:sdtPr>
                <w:alias w:val="citata"/>
                <w:tag w:val="part_778160837de24839a37b9231f11a40e0"/>
                <w:lock w:val="sdtLocked"/>
                <w:richText/>
              </w:sdtPr>
              <w:sdtContent>
                <w:sdt>
                  <w:sdtPr>
                    <w:alias w:val="10.6 pp."/>
                    <w:tag w:val="part_c133ce3007634df18e2116b2af49bdc0"/>
                    <w:lock w:val="sdtLocked"/>
                    <w:richText/>
                  </w:sdtPr>
                  <w:sdtContent>
                    <w:p>
                      <w:pPr>
                        <w:tabs>
                          <w:tab w:val="left" w:pos="993"/>
                        </w:tabs>
                        <w:spacing w:line="360" w:lineRule="auto"/>
                        <w:ind w:firstLine="709"/>
                        <w:jc w:val="both"/>
                        <w:rPr>
                          <w:lang w:eastAsia="lt-LT"/>
                        </w:rPr>
                      </w:pPr>
                      <w:r>
                        <w:rPr>
                          <w:lang w:eastAsia="lt-LT"/>
                        </w:rPr>
                        <w:t>„</w:t>
                      </w:r>
                      <w:sdt>
                        <w:sdtPr>
                          <w:alias w:val="Numeris"/>
                          <w:tag w:val="nr_c133ce3007634df18e2116b2af49bdc0"/>
                          <w:lock w:val="sdtLocked"/>
                          <w:richText/>
                        </w:sdtPr>
                        <w:sdtContent>
                          <w:r>
                            <w:rPr>
                              <w:lang w:eastAsia="lt-LT"/>
                            </w:rPr>
                            <w:t>10.6</w:t>
                          </w:r>
                        </w:sdtContent>
                      </w:sdt>
                      <w:r>
                        <w:rPr>
                          <w:lang w:eastAsia="lt-LT"/>
                        </w:rPr>
                        <w:t xml:space="preserve">. </w:t>
                      </w:r>
                      <w:r>
                        <w:rPr>
                          <w:strike/>
                          <w:lang w:eastAsia="lt-LT"/>
                        </w:rPr>
                        <w:t>organizuoja</w:t>
                      </w:r>
                      <w:r>
                        <w:rPr>
                          <w:lang w:eastAsia="lt-LT"/>
                        </w:rPr>
                        <w:t xml:space="preserve"> </w:t>
                      </w:r>
                      <w:r>
                        <w:rPr>
                          <w:b/>
                          <w:bCs/>
                          <w:lang w:eastAsia="lt-LT"/>
                        </w:rPr>
                        <w:t>užtikrina</w:t>
                      </w:r>
                      <w:r>
                        <w:rPr>
                          <w:lang w:eastAsia="lt-LT"/>
                        </w:rPr>
                        <w:t xml:space="preserve"> valstybinių ir savivaldybių erdvinių duomenų rinkinių sąveikumą, </w:t>
                      </w:r>
                      <w:r>
                        <w:rPr>
                          <w:b/>
                          <w:bCs/>
                          <w:lang w:eastAsia="lt-LT"/>
                        </w:rPr>
                        <w:t xml:space="preserve">kontroliuoja ir užtikrina </w:t>
                      </w:r>
                      <w:r>
                        <w:rPr>
                          <w:lang w:eastAsia="lt-LT"/>
                        </w:rPr>
                        <w:t>geodezijos, kartografijos, valstybinių ir savivaldybės erdvinių duomenų rinkinių ir žemėlapių techninių reglamentų ir specifikacijų suderinamumą su tarptautiniais Europos Sąjungos ir Šiaurės Atlanto sutarties organizacijos (NATO) standartais ir reikalavimais geodezijos, kartografijos ir erdvinių duomenų rinkinių kaupimo srityse, tobulina Lietuvos erdvinės informacijos infrastruktūros funkcionalumą;“</w:t>
                      </w:r>
                    </w:p>
                  </w:sdtContent>
                </w:sdt>
              </w:sdtContent>
            </w:sdt>
          </w:sdtContent>
        </w:sdt>
        <w:sdt>
          <w:sdtPr>
            <w:alias w:val="6 p."/>
            <w:tag w:val="part_6a5e0c7f67e64b169f1395aa18edb5ce"/>
            <w:lock w:val="sdtLocked"/>
            <w:richText/>
          </w:sdtPr>
          <w:sdtContent>
            <w:p>
              <w:pPr>
                <w:spacing w:line="360" w:lineRule="auto"/>
                <w:ind w:left="720"/>
                <w:jc w:val="both"/>
                <w:rPr>
                  <w:color w:val="000000"/>
                  <w:lang w:eastAsia="lt-LT"/>
                </w:rPr>
              </w:pPr>
              <w:sdt>
                <w:sdtPr>
                  <w:alias w:val="Numeris"/>
                  <w:tag w:val="nr_6a5e0c7f67e64b169f1395aa18edb5ce"/>
                  <w:lock w:val="sdtLocked"/>
                  <w:richText/>
                </w:sdtPr>
                <w:sdtContent>
                  <w:r>
                    <w:rPr>
                      <w:color w:val="000000"/>
                      <w:lang w:eastAsia="lt-LT"/>
                    </w:rPr>
                    <w:t>6</w:t>
                  </w:r>
                </w:sdtContent>
              </w:sdt>
              <w:r>
                <w:rPr>
                  <w:color w:val="000000"/>
                  <w:lang w:eastAsia="lt-LT"/>
                </w:rPr>
                <w:t xml:space="preserve">. Pripažinti netekusiu galios 10.7 papunktį.                                                                                         </w:t>
              </w:r>
            </w:p>
            <w:sdt>
              <w:sdtPr>
                <w:alias w:val="10.7 pp."/>
                <w:tag w:val="part_4842627720f44caba2d7852bcaab8918"/>
                <w:lock w:val="sdtLocked"/>
                <w:richText/>
              </w:sdtPr>
              <w:sdtContent>
                <w:p>
                  <w:pPr>
                    <w:tabs>
                      <w:tab w:val="left" w:pos="993"/>
                    </w:tabs>
                    <w:spacing w:line="360" w:lineRule="auto"/>
                    <w:ind w:firstLine="709"/>
                    <w:jc w:val="both"/>
                    <w:rPr>
                      <w:strike/>
                      <w:szCs w:val="24"/>
                      <w:lang w:eastAsia="lt-LT"/>
                    </w:rPr>
                  </w:pPr>
                  <w:sdt>
                    <w:sdtPr>
                      <w:alias w:val="Numeris"/>
                      <w:tag w:val="nr_4842627720f44caba2d7852bcaab8918"/>
                      <w:lock w:val="sdtLocked"/>
                      <w:richText/>
                    </w:sdtPr>
                    <w:sdtContent>
                      <w:r>
                        <w:rPr>
                          <w:strike/>
                          <w:lang w:eastAsia="lt-LT"/>
                        </w:rPr>
                        <w:t>10.7</w:t>
                      </w:r>
                    </w:sdtContent>
                  </w:sdt>
                  <w:r>
                    <w:rPr>
                      <w:strike/>
                      <w:lang w:eastAsia="lt-LT"/>
                    </w:rPr>
                    <w:t>. organizuoja Lietuvos Respublikos globalinės padėties nustatymo sistemos nuolatinių stočių tinklo tvarkymą ir tobulinimą;</w:t>
                  </w:r>
                </w:p>
              </w:sdtContent>
            </w:sdt>
          </w:sdtContent>
        </w:sdt>
        <w:sdt>
          <w:sdtPr>
            <w:alias w:val="7 p."/>
            <w:tag w:val="part_34899ac0f2094c4d98169f7cd4a24a2b"/>
            <w:lock w:val="sdtLocked"/>
            <w:richText/>
          </w:sdtPr>
          <w:sdtContent>
            <w:p>
              <w:pPr>
                <w:tabs>
                  <w:tab w:val="left" w:pos="993"/>
                </w:tabs>
                <w:spacing w:line="360" w:lineRule="auto"/>
                <w:ind w:firstLine="709"/>
                <w:jc w:val="both"/>
                <w:rPr>
                  <w:szCs w:val="24"/>
                  <w:lang w:eastAsia="lt-LT"/>
                </w:rPr>
              </w:pPr>
              <w:sdt>
                <w:sdtPr>
                  <w:alias w:val="Numeris"/>
                  <w:tag w:val="nr_34899ac0f2094c4d98169f7cd4a24a2b"/>
                  <w:lock w:val="sdtLocked"/>
                  <w:richText/>
                </w:sdtPr>
                <w:sdtContent>
                  <w:r>
                    <w:rPr>
                      <w:szCs w:val="24"/>
                      <w:lang w:eastAsia="lt-LT"/>
                    </w:rPr>
                    <w:t>7</w:t>
                  </w:r>
                </w:sdtContent>
              </w:sdt>
              <w:r>
                <w:rPr>
                  <w:szCs w:val="24"/>
                  <w:lang w:eastAsia="lt-LT"/>
                </w:rPr>
                <w:t xml:space="preserve">. Papildyti nauju </w:t>
              </w:r>
              <w:r>
                <w:rPr>
                  <w:color w:val="000000"/>
                  <w:lang w:eastAsia="lt-LT"/>
                </w:rPr>
                <w:t>12.37</w:t>
              </w:r>
              <w:r>
                <w:rPr>
                  <w:szCs w:val="24"/>
                  <w:lang w:eastAsia="lt-LT"/>
                </w:rPr>
                <w:t xml:space="preserve"> papunkčiu:</w:t>
              </w:r>
            </w:p>
            <w:sdt>
              <w:sdtPr>
                <w:alias w:val="citata"/>
                <w:tag w:val="part_293e6d6c878b44f9b1e6e15c815860c8"/>
                <w:lock w:val="sdtLocked"/>
                <w:richText/>
              </w:sdtPr>
              <w:sdtContent>
                <w:sdt>
                  <w:sdtPr>
                    <w:alias w:val="12.37 pp."/>
                    <w:tag w:val="part_af1c97e5ea5a45d2a5750bc128b7f275"/>
                    <w:lock w:val="sdtLocked"/>
                    <w:richText/>
                  </w:sdtPr>
                  <w:sdtContent>
                    <w:p>
                      <w:pPr>
                        <w:spacing w:line="360" w:lineRule="auto"/>
                        <w:ind w:firstLine="720"/>
                        <w:jc w:val="both"/>
                        <w:rPr>
                          <w:b/>
                          <w:bCs/>
                          <w:lang w:eastAsia="lt-LT"/>
                        </w:rPr>
                      </w:pPr>
                      <w:r>
                        <w:rPr>
                          <w:lang w:eastAsia="lt-LT"/>
                        </w:rPr>
                        <w:t>„</w:t>
                      </w:r>
                      <w:sdt>
                        <w:sdtPr>
                          <w:alias w:val="Numeris"/>
                          <w:tag w:val="nr_af1c97e5ea5a45d2a5750bc128b7f275"/>
                          <w:lock w:val="sdtLocked"/>
                          <w:richText/>
                        </w:sdtPr>
                        <w:sdtContent>
                          <w:r>
                            <w:rPr>
                              <w:b/>
                              <w:bCs/>
                              <w:lang w:eastAsia="lt-LT"/>
                            </w:rPr>
                            <w:t>12.37</w:t>
                          </w:r>
                        </w:sdtContent>
                      </w:sdt>
                      <w:r>
                        <w:rPr>
                          <w:b/>
                          <w:bCs/>
                          <w:lang w:eastAsia="lt-LT"/>
                        </w:rPr>
                        <w:t>. atlieka institucijos, atsakingos už UNESCO Pasaulio paveldo sąraše esančio objekto – Struvės geodezinio lanko apsaugą, funkcijas;</w:t>
                      </w:r>
                      <w:r>
                        <w:rPr>
                          <w:lang w:eastAsia="lt-LT"/>
                        </w:rPr>
                        <w:t>“</w:t>
                      </w:r>
                    </w:p>
                  </w:sdtContent>
                </w:sdt>
              </w:sdtContent>
            </w:sdt>
          </w:sdtContent>
        </w:sdt>
        <w:sdt>
          <w:sdtPr>
            <w:alias w:val="8 p."/>
            <w:tag w:val="part_fd69efb90f78489f979fd766d0a697db"/>
            <w:lock w:val="sdtLocked"/>
            <w:richText/>
          </w:sdtPr>
          <w:sdtContent>
            <w:p>
              <w:pPr>
                <w:spacing w:line="360" w:lineRule="auto"/>
                <w:ind w:firstLine="720"/>
                <w:jc w:val="both"/>
                <w:rPr>
                  <w:lang w:eastAsia="lt-LT"/>
                </w:rPr>
              </w:pPr>
              <w:sdt>
                <w:sdtPr>
                  <w:alias w:val="Numeris"/>
                  <w:tag w:val="nr_fd69efb90f78489f979fd766d0a697db"/>
                  <w:lock w:val="sdtLocked"/>
                  <w:richText/>
                </w:sdtPr>
                <w:sdtContent>
                  <w:r>
                    <w:rPr>
                      <w:lang w:eastAsia="lt-LT"/>
                    </w:rPr>
                    <w:t>8</w:t>
                  </w:r>
                </w:sdtContent>
              </w:sdt>
              <w:r>
                <w:rPr>
                  <w:lang w:eastAsia="lt-LT"/>
                </w:rPr>
                <w:t xml:space="preserve">. </w:t>
              </w:r>
              <w:r>
                <w:rPr>
                  <w:szCs w:val="24"/>
                  <w:lang w:eastAsia="lt-LT"/>
                </w:rPr>
                <w:t>Buvusį 12.37 papunktį laikyti 12.38 papunkčiu.</w:t>
              </w:r>
            </w:p>
            <w:p>
              <w:pPr>
                <w:spacing w:line="360" w:lineRule="auto"/>
                <w:ind w:firstLine="720"/>
                <w:jc w:val="both"/>
                <w:rPr>
                  <w:lang w:val="en-US" w:eastAsia="lt-LT"/>
                </w:rPr>
              </w:pPr>
            </w:p>
            <w:p>
              <w:pPr>
                <w:spacing w:line="360" w:lineRule="auto"/>
                <w:ind w:firstLine="720"/>
                <w:jc w:val="both"/>
                <w:rPr>
                  <w:szCs w:val="24"/>
                  <w:lang w:eastAsia="lt-LT"/>
                </w:rPr>
              </w:pPr>
            </w:p>
          </w:sdtContent>
        </w:sdt>
        <w:sdt>
          <w:sdtPr>
            <w:alias w:val="signatura"/>
            <w:tag w:val="part_13df7173304b4e9c8f6bab20cb5733f4"/>
            <w:lock w:val="sdtLocked"/>
            <w:richText/>
          </w:sdtPr>
          <w:sdtContent>
            <w:p>
              <w:pPr>
                <w:tabs>
                  <w:tab w:val="left" w:pos="6379"/>
                </w:tabs>
                <w:rPr>
                  <w:szCs w:val="24"/>
                  <w:lang w:eastAsia="lt-LT"/>
                </w:rPr>
              </w:pPr>
              <w:r>
                <w:rPr>
                  <w:szCs w:val="24"/>
                  <w:lang w:eastAsia="lt-LT"/>
                </w:rPr>
                <w:t>Ministras Pirmininkas</w:t>
                <w:tab/>
              </w:r>
            </w:p>
            <w:p>
              <w:pPr>
                <w:tabs>
                  <w:tab w:val="left" w:pos="6804"/>
                </w:tabs>
                <w:rPr>
                  <w:szCs w:val="24"/>
                  <w:lang w:eastAsia="lt-LT"/>
                </w:rPr>
              </w:pPr>
            </w:p>
            <w:p>
              <w:pPr>
                <w:spacing w:line="276" w:lineRule="auto"/>
                <w:jc w:val="both"/>
                <w:rPr>
                  <w:lang w:eastAsia="lt-LT"/>
                </w:rPr>
              </w:pPr>
              <w:r>
                <w:rPr>
                  <w:lang w:eastAsia="lt-LT"/>
                </w:rPr>
                <w:t>Žemės ūkio ministras</w:t>
              </w:r>
            </w:p>
            <w:p>
              <w:pPr>
                <w:tabs>
                  <w:tab w:val="left" w:pos="6379"/>
                </w:tabs>
                <w:rPr>
                  <w:szCs w:val="24"/>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center"/>
      <w:rPr>
        <w:lang w:eastAsia="lt-LT"/>
      </w:rPr>
    </w:pPr>
    <w:r>
      <w:rPr>
        <w:lang w:eastAsia="lt-LT"/>
      </w:rPr>
      <w:fldChar w:fldCharType="begin"/>
    </w:r>
    <w:r>
      <w:rPr>
        <w:lang w:eastAsia="lt-LT"/>
      </w:rPr>
      <w:instrText xml:space="preserve"> PAGE   \* MERGEFORMAT </w:instrText>
    </w:r>
    <w:r>
      <w:rPr>
        <w:lang w:eastAsia="lt-LT"/>
      </w:rPr>
      <w:fldChar w:fldCharType="separate"/>
    </w:r>
    <w:r>
      <w:rPr>
        <w:lang w:eastAsia="lt-LT"/>
      </w:rPr>
      <w:t>2</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406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49693857">
          <w:marLeft w:val="0"/>
          <w:marRight w:val="0"/>
          <w:marTop w:val="0"/>
          <w:marBottom w:val="0"/>
          <w:divBdr>
            <w:top w:val="none" w:sz="0" w:space="0" w:color="auto"/>
            <w:left w:val="none" w:sz="0" w:space="0" w:color="auto"/>
            <w:bottom w:val="none" w:sz="0" w:space="0" w:color="auto"/>
            <w:right w:val="none" w:sz="0" w:space="0" w:color="auto"/>
          </w:divBdr>
        </w:div>
      </w:divsChild>
    </w:div>
    <w:div w:id="179009711">
      <w:bodyDiv w:val="1"/>
      <w:marLeft w:val="0"/>
      <w:marRight w:val="0"/>
      <w:marTop w:val="0"/>
      <w:marBottom w:val="0"/>
      <w:divBdr>
        <w:top w:val="none" w:sz="0" w:space="0" w:color="auto"/>
        <w:left w:val="none" w:sz="0" w:space="0" w:color="auto"/>
        <w:bottom w:val="none" w:sz="0" w:space="0" w:color="auto"/>
        <w:right w:val="none" w:sz="0" w:space="0" w:color="auto"/>
      </w:divBdr>
    </w:div>
    <w:div w:id="258298507">
      <w:bodyDiv w:val="1"/>
      <w:marLeft w:val="0"/>
      <w:marRight w:val="0"/>
      <w:marTop w:val="0"/>
      <w:marBottom w:val="0"/>
      <w:divBdr>
        <w:top w:val="none" w:sz="0" w:space="0" w:color="auto"/>
        <w:left w:val="none" w:sz="0" w:space="0" w:color="auto"/>
        <w:bottom w:val="none" w:sz="0" w:space="0" w:color="auto"/>
        <w:right w:val="none" w:sz="0" w:space="0" w:color="auto"/>
      </w:divBdr>
      <w:divsChild>
        <w:div w:id="287705976">
          <w:marLeft w:val="0"/>
          <w:marRight w:val="0"/>
          <w:marTop w:val="0"/>
          <w:marBottom w:val="0"/>
          <w:divBdr>
            <w:top w:val="none" w:sz="0" w:space="0" w:color="auto"/>
            <w:left w:val="none" w:sz="0" w:space="0" w:color="auto"/>
            <w:bottom w:val="none" w:sz="0" w:space="0" w:color="auto"/>
            <w:right w:val="none" w:sz="0" w:space="0" w:color="auto"/>
          </w:divBdr>
          <w:divsChild>
            <w:div w:id="1968078383">
              <w:marLeft w:val="0"/>
              <w:marRight w:val="0"/>
              <w:marTop w:val="0"/>
              <w:marBottom w:val="0"/>
              <w:divBdr>
                <w:top w:val="none" w:sz="0" w:space="0" w:color="auto"/>
                <w:left w:val="none" w:sz="0" w:space="0" w:color="auto"/>
                <w:bottom w:val="none" w:sz="0" w:space="0" w:color="auto"/>
                <w:right w:val="none" w:sz="0" w:space="0" w:color="auto"/>
              </w:divBdr>
              <w:divsChild>
                <w:div w:id="1562401695">
                  <w:marLeft w:val="0"/>
                  <w:marRight w:val="0"/>
                  <w:marTop w:val="0"/>
                  <w:marBottom w:val="0"/>
                  <w:divBdr>
                    <w:top w:val="none" w:sz="0" w:space="0" w:color="auto"/>
                    <w:left w:val="none" w:sz="0" w:space="0" w:color="auto"/>
                    <w:bottom w:val="none" w:sz="0" w:space="0" w:color="auto"/>
                    <w:right w:val="none" w:sz="0" w:space="0" w:color="auto"/>
                  </w:divBdr>
                  <w:divsChild>
                    <w:div w:id="1383751939">
                      <w:marLeft w:val="0"/>
                      <w:marRight w:val="0"/>
                      <w:marTop w:val="0"/>
                      <w:marBottom w:val="0"/>
                      <w:divBdr>
                        <w:top w:val="none" w:sz="0" w:space="0" w:color="auto"/>
                        <w:left w:val="none" w:sz="0" w:space="0" w:color="auto"/>
                        <w:bottom w:val="none" w:sz="0" w:space="0" w:color="auto"/>
                        <w:right w:val="none" w:sz="0" w:space="0" w:color="auto"/>
                      </w:divBdr>
                      <w:divsChild>
                        <w:div w:id="8203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28589">
      <w:bodyDiv w:val="1"/>
      <w:marLeft w:val="0"/>
      <w:marRight w:val="0"/>
      <w:marTop w:val="0"/>
      <w:marBottom w:val="0"/>
      <w:divBdr>
        <w:top w:val="none" w:sz="0" w:space="0" w:color="auto"/>
        <w:left w:val="none" w:sz="0" w:space="0" w:color="auto"/>
        <w:bottom w:val="none" w:sz="0" w:space="0" w:color="auto"/>
        <w:right w:val="none" w:sz="0" w:space="0" w:color="auto"/>
      </w:divBdr>
      <w:divsChild>
        <w:div w:id="869295275">
          <w:marLeft w:val="0"/>
          <w:marRight w:val="0"/>
          <w:marTop w:val="0"/>
          <w:marBottom w:val="0"/>
          <w:divBdr>
            <w:top w:val="none" w:sz="0" w:space="0" w:color="auto"/>
            <w:left w:val="none" w:sz="0" w:space="0" w:color="auto"/>
            <w:bottom w:val="none" w:sz="0" w:space="0" w:color="auto"/>
            <w:right w:val="none" w:sz="0" w:space="0" w:color="auto"/>
          </w:divBdr>
          <w:divsChild>
            <w:div w:id="950404017">
              <w:marLeft w:val="0"/>
              <w:marRight w:val="0"/>
              <w:marTop w:val="0"/>
              <w:marBottom w:val="0"/>
              <w:divBdr>
                <w:top w:val="none" w:sz="0" w:space="0" w:color="auto"/>
                <w:left w:val="none" w:sz="0" w:space="0" w:color="auto"/>
                <w:bottom w:val="none" w:sz="0" w:space="0" w:color="auto"/>
                <w:right w:val="none" w:sz="0" w:space="0" w:color="auto"/>
              </w:divBdr>
              <w:divsChild>
                <w:div w:id="328676280">
                  <w:marLeft w:val="0"/>
                  <w:marRight w:val="0"/>
                  <w:marTop w:val="0"/>
                  <w:marBottom w:val="0"/>
                  <w:divBdr>
                    <w:top w:val="none" w:sz="0" w:space="0" w:color="auto"/>
                    <w:left w:val="none" w:sz="0" w:space="0" w:color="auto"/>
                    <w:bottom w:val="none" w:sz="0" w:space="0" w:color="auto"/>
                    <w:right w:val="none" w:sz="0" w:space="0" w:color="auto"/>
                  </w:divBdr>
                  <w:divsChild>
                    <w:div w:id="737243551">
                      <w:marLeft w:val="0"/>
                      <w:marRight w:val="0"/>
                      <w:marTop w:val="0"/>
                      <w:marBottom w:val="0"/>
                      <w:divBdr>
                        <w:top w:val="none" w:sz="0" w:space="0" w:color="auto"/>
                        <w:left w:val="none" w:sz="0" w:space="0" w:color="auto"/>
                        <w:bottom w:val="none" w:sz="0" w:space="0" w:color="auto"/>
                        <w:right w:val="none" w:sz="0" w:space="0" w:color="auto"/>
                      </w:divBdr>
                      <w:divsChild>
                        <w:div w:id="10108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274703">
      <w:bodyDiv w:val="1"/>
      <w:marLeft w:val="0"/>
      <w:marRight w:val="0"/>
      <w:marTop w:val="0"/>
      <w:marBottom w:val="0"/>
      <w:divBdr>
        <w:top w:val="none" w:sz="0" w:space="0" w:color="auto"/>
        <w:left w:val="none" w:sz="0" w:space="0" w:color="auto"/>
        <w:bottom w:val="none" w:sz="0" w:space="0" w:color="auto"/>
        <w:right w:val="none" w:sz="0" w:space="0" w:color="auto"/>
      </w:divBdr>
      <w:divsChild>
        <w:div w:id="1368793618">
          <w:marLeft w:val="0"/>
          <w:marRight w:val="0"/>
          <w:marTop w:val="0"/>
          <w:marBottom w:val="0"/>
          <w:divBdr>
            <w:top w:val="none" w:sz="0" w:space="0" w:color="auto"/>
            <w:left w:val="none" w:sz="0" w:space="0" w:color="auto"/>
            <w:bottom w:val="none" w:sz="0" w:space="0" w:color="auto"/>
            <w:right w:val="none" w:sz="0" w:space="0" w:color="auto"/>
          </w:divBdr>
          <w:divsChild>
            <w:div w:id="1778401133">
              <w:marLeft w:val="0"/>
              <w:marRight w:val="0"/>
              <w:marTop w:val="0"/>
              <w:marBottom w:val="0"/>
              <w:divBdr>
                <w:top w:val="none" w:sz="0" w:space="0" w:color="auto"/>
                <w:left w:val="none" w:sz="0" w:space="0" w:color="auto"/>
                <w:bottom w:val="none" w:sz="0" w:space="0" w:color="auto"/>
                <w:right w:val="none" w:sz="0" w:space="0" w:color="auto"/>
              </w:divBdr>
              <w:divsChild>
                <w:div w:id="868106651">
                  <w:marLeft w:val="0"/>
                  <w:marRight w:val="0"/>
                  <w:marTop w:val="0"/>
                  <w:marBottom w:val="0"/>
                  <w:divBdr>
                    <w:top w:val="none" w:sz="0" w:space="0" w:color="auto"/>
                    <w:left w:val="none" w:sz="0" w:space="0" w:color="auto"/>
                    <w:bottom w:val="none" w:sz="0" w:space="0" w:color="auto"/>
                    <w:right w:val="none" w:sz="0" w:space="0" w:color="auto"/>
                  </w:divBdr>
                  <w:divsChild>
                    <w:div w:id="1402560290">
                      <w:marLeft w:val="0"/>
                      <w:marRight w:val="0"/>
                      <w:marTop w:val="0"/>
                      <w:marBottom w:val="0"/>
                      <w:divBdr>
                        <w:top w:val="none" w:sz="0" w:space="0" w:color="auto"/>
                        <w:left w:val="none" w:sz="0" w:space="0" w:color="auto"/>
                        <w:bottom w:val="none" w:sz="0" w:space="0" w:color="auto"/>
                        <w:right w:val="none" w:sz="0" w:space="0" w:color="auto"/>
                      </w:divBdr>
                      <w:divsChild>
                        <w:div w:id="3520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271643">
      <w:bodyDiv w:val="1"/>
      <w:marLeft w:val="225"/>
      <w:marRight w:val="225"/>
      <w:marTop w:val="0"/>
      <w:marBottom w:val="0"/>
      <w:divBdr>
        <w:top w:val="none" w:sz="0" w:space="0" w:color="auto"/>
        <w:left w:val="none" w:sz="0" w:space="0" w:color="auto"/>
        <w:bottom w:val="none" w:sz="0" w:space="0" w:color="auto"/>
        <w:right w:val="none" w:sz="0" w:space="0" w:color="auto"/>
      </w:divBdr>
      <w:divsChild>
        <w:div w:id="1953508099">
          <w:marLeft w:val="0"/>
          <w:marRight w:val="0"/>
          <w:marTop w:val="0"/>
          <w:marBottom w:val="0"/>
          <w:divBdr>
            <w:top w:val="none" w:sz="0" w:space="0" w:color="auto"/>
            <w:left w:val="none" w:sz="0" w:space="0" w:color="auto"/>
            <w:bottom w:val="none" w:sz="0" w:space="0" w:color="auto"/>
            <w:right w:val="none" w:sz="0" w:space="0" w:color="auto"/>
          </w:divBdr>
        </w:div>
      </w:divsChild>
    </w:div>
    <w:div w:id="747727787">
      <w:bodyDiv w:val="1"/>
      <w:marLeft w:val="0"/>
      <w:marRight w:val="0"/>
      <w:marTop w:val="0"/>
      <w:marBottom w:val="0"/>
      <w:divBdr>
        <w:top w:val="none" w:sz="0" w:space="0" w:color="auto"/>
        <w:left w:val="none" w:sz="0" w:space="0" w:color="auto"/>
        <w:bottom w:val="none" w:sz="0" w:space="0" w:color="auto"/>
        <w:right w:val="none" w:sz="0" w:space="0" w:color="auto"/>
      </w:divBdr>
      <w:divsChild>
        <w:div w:id="1239092539">
          <w:marLeft w:val="0"/>
          <w:marRight w:val="0"/>
          <w:marTop w:val="0"/>
          <w:marBottom w:val="0"/>
          <w:divBdr>
            <w:top w:val="none" w:sz="0" w:space="0" w:color="auto"/>
            <w:left w:val="none" w:sz="0" w:space="0" w:color="auto"/>
            <w:bottom w:val="none" w:sz="0" w:space="0" w:color="auto"/>
            <w:right w:val="none" w:sz="0" w:space="0" w:color="auto"/>
          </w:divBdr>
          <w:divsChild>
            <w:div w:id="59838567">
              <w:marLeft w:val="0"/>
              <w:marRight w:val="0"/>
              <w:marTop w:val="0"/>
              <w:marBottom w:val="0"/>
              <w:divBdr>
                <w:top w:val="none" w:sz="0" w:space="0" w:color="auto"/>
                <w:left w:val="none" w:sz="0" w:space="0" w:color="auto"/>
                <w:bottom w:val="none" w:sz="0" w:space="0" w:color="auto"/>
                <w:right w:val="none" w:sz="0" w:space="0" w:color="auto"/>
              </w:divBdr>
              <w:divsChild>
                <w:div w:id="1105149693">
                  <w:marLeft w:val="0"/>
                  <w:marRight w:val="0"/>
                  <w:marTop w:val="0"/>
                  <w:marBottom w:val="0"/>
                  <w:divBdr>
                    <w:top w:val="none" w:sz="0" w:space="0" w:color="auto"/>
                    <w:left w:val="none" w:sz="0" w:space="0" w:color="auto"/>
                    <w:bottom w:val="none" w:sz="0" w:space="0" w:color="auto"/>
                    <w:right w:val="none" w:sz="0" w:space="0" w:color="auto"/>
                  </w:divBdr>
                  <w:divsChild>
                    <w:div w:id="968168731">
                      <w:marLeft w:val="0"/>
                      <w:marRight w:val="0"/>
                      <w:marTop w:val="0"/>
                      <w:marBottom w:val="0"/>
                      <w:divBdr>
                        <w:top w:val="none" w:sz="0" w:space="0" w:color="auto"/>
                        <w:left w:val="none" w:sz="0" w:space="0" w:color="auto"/>
                        <w:bottom w:val="none" w:sz="0" w:space="0" w:color="auto"/>
                        <w:right w:val="none" w:sz="0" w:space="0" w:color="auto"/>
                      </w:divBdr>
                      <w:divsChild>
                        <w:div w:id="576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570518">
      <w:bodyDiv w:val="1"/>
      <w:marLeft w:val="0"/>
      <w:marRight w:val="0"/>
      <w:marTop w:val="0"/>
      <w:marBottom w:val="0"/>
      <w:divBdr>
        <w:top w:val="none" w:sz="0" w:space="0" w:color="auto"/>
        <w:left w:val="none" w:sz="0" w:space="0" w:color="auto"/>
        <w:bottom w:val="none" w:sz="0" w:space="0" w:color="auto"/>
        <w:right w:val="none" w:sz="0" w:space="0" w:color="auto"/>
      </w:divBdr>
      <w:divsChild>
        <w:div w:id="207114187">
          <w:marLeft w:val="0"/>
          <w:marRight w:val="0"/>
          <w:marTop w:val="0"/>
          <w:marBottom w:val="0"/>
          <w:divBdr>
            <w:top w:val="none" w:sz="0" w:space="0" w:color="auto"/>
            <w:left w:val="none" w:sz="0" w:space="0" w:color="auto"/>
            <w:bottom w:val="none" w:sz="0" w:space="0" w:color="auto"/>
            <w:right w:val="none" w:sz="0" w:space="0" w:color="auto"/>
          </w:divBdr>
          <w:divsChild>
            <w:div w:id="1902670026">
              <w:marLeft w:val="0"/>
              <w:marRight w:val="0"/>
              <w:marTop w:val="0"/>
              <w:marBottom w:val="0"/>
              <w:divBdr>
                <w:top w:val="none" w:sz="0" w:space="0" w:color="auto"/>
                <w:left w:val="none" w:sz="0" w:space="0" w:color="auto"/>
                <w:bottom w:val="none" w:sz="0" w:space="0" w:color="auto"/>
                <w:right w:val="none" w:sz="0" w:space="0" w:color="auto"/>
              </w:divBdr>
              <w:divsChild>
                <w:div w:id="1879390098">
                  <w:marLeft w:val="0"/>
                  <w:marRight w:val="0"/>
                  <w:marTop w:val="0"/>
                  <w:marBottom w:val="0"/>
                  <w:divBdr>
                    <w:top w:val="none" w:sz="0" w:space="0" w:color="auto"/>
                    <w:left w:val="none" w:sz="0" w:space="0" w:color="auto"/>
                    <w:bottom w:val="none" w:sz="0" w:space="0" w:color="auto"/>
                    <w:right w:val="none" w:sz="0" w:space="0" w:color="auto"/>
                  </w:divBdr>
                  <w:divsChild>
                    <w:div w:id="442261500">
                      <w:marLeft w:val="0"/>
                      <w:marRight w:val="0"/>
                      <w:marTop w:val="0"/>
                      <w:marBottom w:val="0"/>
                      <w:divBdr>
                        <w:top w:val="none" w:sz="0" w:space="0" w:color="auto"/>
                        <w:left w:val="none" w:sz="0" w:space="0" w:color="auto"/>
                        <w:bottom w:val="none" w:sz="0" w:space="0" w:color="auto"/>
                        <w:right w:val="none" w:sz="0" w:space="0" w:color="auto"/>
                      </w:divBdr>
                      <w:divsChild>
                        <w:div w:id="152983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0288">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74">
          <w:marLeft w:val="0"/>
          <w:marRight w:val="0"/>
          <w:marTop w:val="0"/>
          <w:marBottom w:val="0"/>
          <w:divBdr>
            <w:top w:val="none" w:sz="0" w:space="0" w:color="auto"/>
            <w:left w:val="none" w:sz="0" w:space="0" w:color="auto"/>
            <w:bottom w:val="none" w:sz="0" w:space="0" w:color="auto"/>
            <w:right w:val="none" w:sz="0" w:space="0" w:color="auto"/>
          </w:divBdr>
        </w:div>
      </w:divsChild>
    </w:div>
    <w:div w:id="988365673">
      <w:bodyDiv w:val="1"/>
      <w:marLeft w:val="225"/>
      <w:marRight w:val="225"/>
      <w:marTop w:val="0"/>
      <w:marBottom w:val="0"/>
      <w:divBdr>
        <w:top w:val="none" w:sz="0" w:space="0" w:color="auto"/>
        <w:left w:val="none" w:sz="0" w:space="0" w:color="auto"/>
        <w:bottom w:val="none" w:sz="0" w:space="0" w:color="auto"/>
        <w:right w:val="none" w:sz="0" w:space="0" w:color="auto"/>
      </w:divBdr>
      <w:divsChild>
        <w:div w:id="1395858879">
          <w:marLeft w:val="0"/>
          <w:marRight w:val="0"/>
          <w:marTop w:val="0"/>
          <w:marBottom w:val="0"/>
          <w:divBdr>
            <w:top w:val="none" w:sz="0" w:space="0" w:color="auto"/>
            <w:left w:val="none" w:sz="0" w:space="0" w:color="auto"/>
            <w:bottom w:val="none" w:sz="0" w:space="0" w:color="auto"/>
            <w:right w:val="none" w:sz="0" w:space="0" w:color="auto"/>
          </w:divBdr>
        </w:div>
      </w:divsChild>
    </w:div>
    <w:div w:id="1006979310">
      <w:bodyDiv w:val="1"/>
      <w:marLeft w:val="0"/>
      <w:marRight w:val="0"/>
      <w:marTop w:val="0"/>
      <w:marBottom w:val="0"/>
      <w:divBdr>
        <w:top w:val="none" w:sz="0" w:space="0" w:color="auto"/>
        <w:left w:val="none" w:sz="0" w:space="0" w:color="auto"/>
        <w:bottom w:val="none" w:sz="0" w:space="0" w:color="auto"/>
        <w:right w:val="none" w:sz="0" w:space="0" w:color="auto"/>
      </w:divBdr>
      <w:divsChild>
        <w:div w:id="1083604529">
          <w:marLeft w:val="0"/>
          <w:marRight w:val="0"/>
          <w:marTop w:val="0"/>
          <w:marBottom w:val="0"/>
          <w:divBdr>
            <w:top w:val="none" w:sz="0" w:space="0" w:color="auto"/>
            <w:left w:val="none" w:sz="0" w:space="0" w:color="auto"/>
            <w:bottom w:val="none" w:sz="0" w:space="0" w:color="auto"/>
            <w:right w:val="none" w:sz="0" w:space="0" w:color="auto"/>
          </w:divBdr>
          <w:divsChild>
            <w:div w:id="1323117269">
              <w:marLeft w:val="0"/>
              <w:marRight w:val="0"/>
              <w:marTop w:val="0"/>
              <w:marBottom w:val="0"/>
              <w:divBdr>
                <w:top w:val="none" w:sz="0" w:space="0" w:color="auto"/>
                <w:left w:val="none" w:sz="0" w:space="0" w:color="auto"/>
                <w:bottom w:val="none" w:sz="0" w:space="0" w:color="auto"/>
                <w:right w:val="none" w:sz="0" w:space="0" w:color="auto"/>
              </w:divBdr>
              <w:divsChild>
                <w:div w:id="2094551318">
                  <w:marLeft w:val="0"/>
                  <w:marRight w:val="0"/>
                  <w:marTop w:val="0"/>
                  <w:marBottom w:val="0"/>
                  <w:divBdr>
                    <w:top w:val="none" w:sz="0" w:space="0" w:color="auto"/>
                    <w:left w:val="none" w:sz="0" w:space="0" w:color="auto"/>
                    <w:bottom w:val="none" w:sz="0" w:space="0" w:color="auto"/>
                    <w:right w:val="none" w:sz="0" w:space="0" w:color="auto"/>
                  </w:divBdr>
                  <w:divsChild>
                    <w:div w:id="1779331587">
                      <w:marLeft w:val="0"/>
                      <w:marRight w:val="0"/>
                      <w:marTop w:val="0"/>
                      <w:marBottom w:val="0"/>
                      <w:divBdr>
                        <w:top w:val="none" w:sz="0" w:space="0" w:color="auto"/>
                        <w:left w:val="none" w:sz="0" w:space="0" w:color="auto"/>
                        <w:bottom w:val="none" w:sz="0" w:space="0" w:color="auto"/>
                        <w:right w:val="none" w:sz="0" w:space="0" w:color="auto"/>
                      </w:divBdr>
                      <w:divsChild>
                        <w:div w:id="20995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3312">
      <w:bodyDiv w:val="1"/>
      <w:marLeft w:val="0"/>
      <w:marRight w:val="0"/>
      <w:marTop w:val="0"/>
      <w:marBottom w:val="0"/>
      <w:divBdr>
        <w:top w:val="none" w:sz="0" w:space="0" w:color="auto"/>
        <w:left w:val="none" w:sz="0" w:space="0" w:color="auto"/>
        <w:bottom w:val="none" w:sz="0" w:space="0" w:color="auto"/>
        <w:right w:val="none" w:sz="0" w:space="0" w:color="auto"/>
      </w:divBdr>
      <w:divsChild>
        <w:div w:id="6830909">
          <w:marLeft w:val="0"/>
          <w:marRight w:val="0"/>
          <w:marTop w:val="0"/>
          <w:marBottom w:val="0"/>
          <w:divBdr>
            <w:top w:val="none" w:sz="0" w:space="0" w:color="auto"/>
            <w:left w:val="none" w:sz="0" w:space="0" w:color="auto"/>
            <w:bottom w:val="none" w:sz="0" w:space="0" w:color="auto"/>
            <w:right w:val="none" w:sz="0" w:space="0" w:color="auto"/>
          </w:divBdr>
          <w:divsChild>
            <w:div w:id="602148301">
              <w:marLeft w:val="0"/>
              <w:marRight w:val="0"/>
              <w:marTop w:val="0"/>
              <w:marBottom w:val="0"/>
              <w:divBdr>
                <w:top w:val="none" w:sz="0" w:space="0" w:color="auto"/>
                <w:left w:val="none" w:sz="0" w:space="0" w:color="auto"/>
                <w:bottom w:val="none" w:sz="0" w:space="0" w:color="auto"/>
                <w:right w:val="none" w:sz="0" w:space="0" w:color="auto"/>
              </w:divBdr>
              <w:divsChild>
                <w:div w:id="275330740">
                  <w:marLeft w:val="0"/>
                  <w:marRight w:val="0"/>
                  <w:marTop w:val="0"/>
                  <w:marBottom w:val="0"/>
                  <w:divBdr>
                    <w:top w:val="none" w:sz="0" w:space="0" w:color="auto"/>
                    <w:left w:val="none" w:sz="0" w:space="0" w:color="auto"/>
                    <w:bottom w:val="none" w:sz="0" w:space="0" w:color="auto"/>
                    <w:right w:val="none" w:sz="0" w:space="0" w:color="auto"/>
                  </w:divBdr>
                  <w:divsChild>
                    <w:div w:id="737481676">
                      <w:marLeft w:val="0"/>
                      <w:marRight w:val="0"/>
                      <w:marTop w:val="0"/>
                      <w:marBottom w:val="0"/>
                      <w:divBdr>
                        <w:top w:val="none" w:sz="0" w:space="0" w:color="auto"/>
                        <w:left w:val="none" w:sz="0" w:space="0" w:color="auto"/>
                        <w:bottom w:val="none" w:sz="0" w:space="0" w:color="auto"/>
                        <w:right w:val="none" w:sz="0" w:space="0" w:color="auto"/>
                      </w:divBdr>
                      <w:divsChild>
                        <w:div w:id="2356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544824">
      <w:bodyDiv w:val="1"/>
      <w:marLeft w:val="225"/>
      <w:marRight w:val="225"/>
      <w:marTop w:val="0"/>
      <w:marBottom w:val="0"/>
      <w:divBdr>
        <w:top w:val="none" w:sz="0" w:space="0" w:color="auto"/>
        <w:left w:val="none" w:sz="0" w:space="0" w:color="auto"/>
        <w:bottom w:val="none" w:sz="0" w:space="0" w:color="auto"/>
        <w:right w:val="none" w:sz="0" w:space="0" w:color="auto"/>
      </w:divBdr>
      <w:divsChild>
        <w:div w:id="591164059">
          <w:marLeft w:val="0"/>
          <w:marRight w:val="0"/>
          <w:marTop w:val="0"/>
          <w:marBottom w:val="0"/>
          <w:divBdr>
            <w:top w:val="none" w:sz="0" w:space="0" w:color="auto"/>
            <w:left w:val="none" w:sz="0" w:space="0" w:color="auto"/>
            <w:bottom w:val="none" w:sz="0" w:space="0" w:color="auto"/>
            <w:right w:val="none" w:sz="0" w:space="0" w:color="auto"/>
          </w:divBdr>
        </w:div>
      </w:divsChild>
    </w:div>
    <w:div w:id="1202404079">
      <w:bodyDiv w:val="1"/>
      <w:marLeft w:val="225"/>
      <w:marRight w:val="225"/>
      <w:marTop w:val="0"/>
      <w:marBottom w:val="0"/>
      <w:divBdr>
        <w:top w:val="none" w:sz="0" w:space="0" w:color="auto"/>
        <w:left w:val="none" w:sz="0" w:space="0" w:color="auto"/>
        <w:bottom w:val="none" w:sz="0" w:space="0" w:color="auto"/>
        <w:right w:val="none" w:sz="0" w:space="0" w:color="auto"/>
      </w:divBdr>
      <w:divsChild>
        <w:div w:id="250551203">
          <w:marLeft w:val="0"/>
          <w:marRight w:val="0"/>
          <w:marTop w:val="0"/>
          <w:marBottom w:val="0"/>
          <w:divBdr>
            <w:top w:val="none" w:sz="0" w:space="0" w:color="auto"/>
            <w:left w:val="none" w:sz="0" w:space="0" w:color="auto"/>
            <w:bottom w:val="none" w:sz="0" w:space="0" w:color="auto"/>
            <w:right w:val="none" w:sz="0" w:space="0" w:color="auto"/>
          </w:divBdr>
        </w:div>
      </w:divsChild>
    </w:div>
    <w:div w:id="1333534166">
      <w:bodyDiv w:val="1"/>
      <w:marLeft w:val="225"/>
      <w:marRight w:val="225"/>
      <w:marTop w:val="0"/>
      <w:marBottom w:val="0"/>
      <w:divBdr>
        <w:top w:val="none" w:sz="0" w:space="0" w:color="auto"/>
        <w:left w:val="none" w:sz="0" w:space="0" w:color="auto"/>
        <w:bottom w:val="none" w:sz="0" w:space="0" w:color="auto"/>
        <w:right w:val="none" w:sz="0" w:space="0" w:color="auto"/>
      </w:divBdr>
      <w:divsChild>
        <w:div w:id="502672279">
          <w:marLeft w:val="0"/>
          <w:marRight w:val="0"/>
          <w:marTop w:val="0"/>
          <w:marBottom w:val="0"/>
          <w:divBdr>
            <w:top w:val="none" w:sz="0" w:space="0" w:color="auto"/>
            <w:left w:val="none" w:sz="0" w:space="0" w:color="auto"/>
            <w:bottom w:val="none" w:sz="0" w:space="0" w:color="auto"/>
            <w:right w:val="none" w:sz="0" w:space="0" w:color="auto"/>
          </w:divBdr>
        </w:div>
      </w:divsChild>
    </w:div>
    <w:div w:id="1633753776">
      <w:bodyDiv w:val="1"/>
      <w:marLeft w:val="0"/>
      <w:marRight w:val="0"/>
      <w:marTop w:val="0"/>
      <w:marBottom w:val="0"/>
      <w:divBdr>
        <w:top w:val="none" w:sz="0" w:space="0" w:color="auto"/>
        <w:left w:val="none" w:sz="0" w:space="0" w:color="auto"/>
        <w:bottom w:val="none" w:sz="0" w:space="0" w:color="auto"/>
        <w:right w:val="none" w:sz="0" w:space="0" w:color="auto"/>
      </w:divBdr>
      <w:divsChild>
        <w:div w:id="1663268538">
          <w:marLeft w:val="0"/>
          <w:marRight w:val="0"/>
          <w:marTop w:val="0"/>
          <w:marBottom w:val="0"/>
          <w:divBdr>
            <w:top w:val="none" w:sz="0" w:space="0" w:color="auto"/>
            <w:left w:val="none" w:sz="0" w:space="0" w:color="auto"/>
            <w:bottom w:val="none" w:sz="0" w:space="0" w:color="auto"/>
            <w:right w:val="none" w:sz="0" w:space="0" w:color="auto"/>
          </w:divBdr>
          <w:divsChild>
            <w:div w:id="162164182">
              <w:marLeft w:val="0"/>
              <w:marRight w:val="0"/>
              <w:marTop w:val="0"/>
              <w:marBottom w:val="0"/>
              <w:divBdr>
                <w:top w:val="none" w:sz="0" w:space="0" w:color="auto"/>
                <w:left w:val="none" w:sz="0" w:space="0" w:color="auto"/>
                <w:bottom w:val="none" w:sz="0" w:space="0" w:color="auto"/>
                <w:right w:val="none" w:sz="0" w:space="0" w:color="auto"/>
              </w:divBdr>
              <w:divsChild>
                <w:div w:id="175122395">
                  <w:marLeft w:val="0"/>
                  <w:marRight w:val="0"/>
                  <w:marTop w:val="0"/>
                  <w:marBottom w:val="0"/>
                  <w:divBdr>
                    <w:top w:val="none" w:sz="0" w:space="0" w:color="auto"/>
                    <w:left w:val="none" w:sz="0" w:space="0" w:color="auto"/>
                    <w:bottom w:val="none" w:sz="0" w:space="0" w:color="auto"/>
                    <w:right w:val="none" w:sz="0" w:space="0" w:color="auto"/>
                  </w:divBdr>
                  <w:divsChild>
                    <w:div w:id="1822773724">
                      <w:marLeft w:val="0"/>
                      <w:marRight w:val="0"/>
                      <w:marTop w:val="0"/>
                      <w:marBottom w:val="0"/>
                      <w:divBdr>
                        <w:top w:val="none" w:sz="0" w:space="0" w:color="auto"/>
                        <w:left w:val="none" w:sz="0" w:space="0" w:color="auto"/>
                        <w:bottom w:val="none" w:sz="0" w:space="0" w:color="auto"/>
                        <w:right w:val="none" w:sz="0" w:space="0" w:color="auto"/>
                      </w:divBdr>
                      <w:divsChild>
                        <w:div w:id="12071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519441">
      <w:bodyDiv w:val="1"/>
      <w:marLeft w:val="225"/>
      <w:marRight w:val="225"/>
      <w:marTop w:val="0"/>
      <w:marBottom w:val="0"/>
      <w:divBdr>
        <w:top w:val="none" w:sz="0" w:space="0" w:color="auto"/>
        <w:left w:val="none" w:sz="0" w:space="0" w:color="auto"/>
        <w:bottom w:val="none" w:sz="0" w:space="0" w:color="auto"/>
        <w:right w:val="none" w:sz="0" w:space="0" w:color="auto"/>
      </w:divBdr>
      <w:divsChild>
        <w:div w:id="71659414">
          <w:marLeft w:val="0"/>
          <w:marRight w:val="0"/>
          <w:marTop w:val="0"/>
          <w:marBottom w:val="0"/>
          <w:divBdr>
            <w:top w:val="none" w:sz="0" w:space="0" w:color="auto"/>
            <w:left w:val="none" w:sz="0" w:space="0" w:color="auto"/>
            <w:bottom w:val="none" w:sz="0" w:space="0" w:color="auto"/>
            <w:right w:val="none" w:sz="0" w:space="0" w:color="auto"/>
          </w:divBdr>
        </w:div>
      </w:divsChild>
    </w:div>
    <w:div w:id="1791389977">
      <w:bodyDiv w:val="1"/>
      <w:marLeft w:val="0"/>
      <w:marRight w:val="0"/>
      <w:marTop w:val="0"/>
      <w:marBottom w:val="0"/>
      <w:divBdr>
        <w:top w:val="none" w:sz="0" w:space="0" w:color="auto"/>
        <w:left w:val="none" w:sz="0" w:space="0" w:color="auto"/>
        <w:bottom w:val="none" w:sz="0" w:space="0" w:color="auto"/>
        <w:right w:val="none" w:sz="0" w:space="0" w:color="auto"/>
      </w:divBdr>
      <w:divsChild>
        <w:div w:id="434836804">
          <w:marLeft w:val="0"/>
          <w:marRight w:val="0"/>
          <w:marTop w:val="0"/>
          <w:marBottom w:val="0"/>
          <w:divBdr>
            <w:top w:val="none" w:sz="0" w:space="0" w:color="auto"/>
            <w:left w:val="none" w:sz="0" w:space="0" w:color="auto"/>
            <w:bottom w:val="none" w:sz="0" w:space="0" w:color="auto"/>
            <w:right w:val="none" w:sz="0" w:space="0" w:color="auto"/>
          </w:divBdr>
          <w:divsChild>
            <w:div w:id="1118330694">
              <w:marLeft w:val="0"/>
              <w:marRight w:val="0"/>
              <w:marTop w:val="0"/>
              <w:marBottom w:val="0"/>
              <w:divBdr>
                <w:top w:val="none" w:sz="0" w:space="0" w:color="auto"/>
                <w:left w:val="none" w:sz="0" w:space="0" w:color="auto"/>
                <w:bottom w:val="none" w:sz="0" w:space="0" w:color="auto"/>
                <w:right w:val="none" w:sz="0" w:space="0" w:color="auto"/>
              </w:divBdr>
              <w:divsChild>
                <w:div w:id="763845824">
                  <w:marLeft w:val="0"/>
                  <w:marRight w:val="0"/>
                  <w:marTop w:val="0"/>
                  <w:marBottom w:val="0"/>
                  <w:divBdr>
                    <w:top w:val="none" w:sz="0" w:space="0" w:color="auto"/>
                    <w:left w:val="none" w:sz="0" w:space="0" w:color="auto"/>
                    <w:bottom w:val="none" w:sz="0" w:space="0" w:color="auto"/>
                    <w:right w:val="none" w:sz="0" w:space="0" w:color="auto"/>
                  </w:divBdr>
                  <w:divsChild>
                    <w:div w:id="2007173225">
                      <w:marLeft w:val="0"/>
                      <w:marRight w:val="0"/>
                      <w:marTop w:val="0"/>
                      <w:marBottom w:val="0"/>
                      <w:divBdr>
                        <w:top w:val="none" w:sz="0" w:space="0" w:color="auto"/>
                        <w:left w:val="none" w:sz="0" w:space="0" w:color="auto"/>
                        <w:bottom w:val="none" w:sz="0" w:space="0" w:color="auto"/>
                        <w:right w:val="none" w:sz="0" w:space="0" w:color="auto"/>
                      </w:divBdr>
                      <w:divsChild>
                        <w:div w:id="15876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387110">
      <w:bodyDiv w:val="1"/>
      <w:marLeft w:val="225"/>
      <w:marRight w:val="225"/>
      <w:marTop w:val="0"/>
      <w:marBottom w:val="0"/>
      <w:divBdr>
        <w:top w:val="none" w:sz="0" w:space="0" w:color="auto"/>
        <w:left w:val="none" w:sz="0" w:space="0" w:color="auto"/>
        <w:bottom w:val="none" w:sz="0" w:space="0" w:color="auto"/>
        <w:right w:val="none" w:sz="0" w:space="0" w:color="auto"/>
      </w:divBdr>
      <w:divsChild>
        <w:div w:id="1493719913">
          <w:marLeft w:val="0"/>
          <w:marRight w:val="0"/>
          <w:marTop w:val="0"/>
          <w:marBottom w:val="0"/>
          <w:divBdr>
            <w:top w:val="none" w:sz="0" w:space="0" w:color="auto"/>
            <w:left w:val="none" w:sz="0" w:space="0" w:color="auto"/>
            <w:bottom w:val="none" w:sz="0" w:space="0" w:color="auto"/>
            <w:right w:val="none" w:sz="0" w:space="0" w:color="auto"/>
          </w:divBdr>
        </w:div>
      </w:divsChild>
    </w:div>
    <w:div w:id="1893418320">
      <w:bodyDiv w:val="1"/>
      <w:marLeft w:val="0"/>
      <w:marRight w:val="0"/>
      <w:marTop w:val="0"/>
      <w:marBottom w:val="0"/>
      <w:divBdr>
        <w:top w:val="none" w:sz="0" w:space="0" w:color="auto"/>
        <w:left w:val="none" w:sz="0" w:space="0" w:color="auto"/>
        <w:bottom w:val="none" w:sz="0" w:space="0" w:color="auto"/>
        <w:right w:val="none" w:sz="0" w:space="0" w:color="auto"/>
      </w:divBdr>
    </w:div>
    <w:div w:id="1913537447">
      <w:bodyDiv w:val="1"/>
      <w:marLeft w:val="225"/>
      <w:marRight w:val="225"/>
      <w:marTop w:val="0"/>
      <w:marBottom w:val="0"/>
      <w:divBdr>
        <w:top w:val="none" w:sz="0" w:space="0" w:color="auto"/>
        <w:left w:val="none" w:sz="0" w:space="0" w:color="auto"/>
        <w:bottom w:val="none" w:sz="0" w:space="0" w:color="auto"/>
        <w:right w:val="none" w:sz="0" w:space="0" w:color="auto"/>
      </w:divBdr>
      <w:divsChild>
        <w:div w:id="1566380473">
          <w:marLeft w:val="0"/>
          <w:marRight w:val="0"/>
          <w:marTop w:val="0"/>
          <w:marBottom w:val="0"/>
          <w:divBdr>
            <w:top w:val="none" w:sz="0" w:space="0" w:color="auto"/>
            <w:left w:val="none" w:sz="0" w:space="0" w:color="auto"/>
            <w:bottom w:val="none" w:sz="0" w:space="0" w:color="auto"/>
            <w:right w:val="none" w:sz="0" w:space="0" w:color="auto"/>
          </w:divBdr>
        </w:div>
      </w:divsChild>
    </w:div>
    <w:div w:id="1976793355">
      <w:bodyDiv w:val="1"/>
      <w:marLeft w:val="225"/>
      <w:marRight w:val="225"/>
      <w:marTop w:val="0"/>
      <w:marBottom w:val="0"/>
      <w:divBdr>
        <w:top w:val="none" w:sz="0" w:space="0" w:color="auto"/>
        <w:left w:val="none" w:sz="0" w:space="0" w:color="auto"/>
        <w:bottom w:val="none" w:sz="0" w:space="0" w:color="auto"/>
        <w:right w:val="none" w:sz="0" w:space="0" w:color="auto"/>
      </w:divBdr>
      <w:divsChild>
        <w:div w:id="561403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e3c0971d55745499ed0d642284db514" PartId="1eefc1d8b21f4606865eb95b37889b4f">
    <Part Type="preambule" DocPartId="66520f0dc0534dcb9d59a7b8b5b47937" PartId="15ae787e34134686b189dcb3e5c52ea6"/>
    <Part Type="pastraipa" DocPartId="fad46290add74541936afd11d3b888ea" PartId="722eb1beb4dc42c3b3caae723ccc96a4"/>
    <Part Type="punktas" Nr="1" Abbr="1 p." DocPartId="541225e2a5ea4aeb896b750443173e1f" PartId="b23c6ffc0a3145b7ac45a510f8671c98">
      <Part Type="citata" DocPartId="8271d5516466447fbae5a67f1c8908ae" PartId="de458dc7a5b04758810a7e4a10335043">
        <Part Type="papunktis" Nr="7.3" Abbr="7.3 pp." DocPartId="f8860d4da0d748a09bac691a29f6017f" PartId="7e85cb99ac984972b2adf78ca0e1b172"/>
      </Part>
    </Part>
    <Part Type="punktas" Nr="2" Abbr="2 p." DocPartId="8aa9d470e5434b078cb46e1999a43d68" PartId="2d1273c41a64490487cfacba66b91bce">
      <Part Type="citata" DocPartId="2ac150220ef44f278540fe5e4618a0ef" PartId="563c274cd6a943e9b99c11e55f03849c">
        <Part Type="papunktis" Nr="7.3-1" Abbr="7.3-1 pp." DocPartId="00e3ba97c16f4cf5a1d5ef11486bfffd" PartId="14792479a0014d28a11cc08e7233f1b7"/>
      </Part>
    </Part>
    <Part Type="punktas" Nr="3" Abbr="3 p." DocPartId="6c6e6f8b94f84c2aa89072a2ad0be43b" PartId="83b9ce118a2c4e038058f574b01ffe3b">
      <Part Type="citata" DocPartId="304e28f9cd1f43fab1adde58099a4db2" PartId="5b7038d32c304b21922b7bb14b583709">
        <Part Type="papunktis" Nr="10.4" Abbr="10.4 pp." DocPartId="0cf4d3e3a2234c38b5c2b91dc2211fd8" PartId="6ca3d1abe91842fea6929b1302cb819f"/>
      </Part>
    </Part>
    <Part Type="punktas" Nr="4" Abbr="4 p." DocPartId="a896e000a98d409cb1d54514f5cf5b6e" PartId="2903af32577b4172b91d04acc8590367">
      <Part Type="citata" DocPartId="92956b8988ed4002950649c81cc077a7" PartId="80086e96b35c4a6f88d6a8ff4943da9d">
        <Part Type="papunktis" Nr="10.5-1" Abbr="10.5-1 pp." DocPartId="f0cff9084065437ba32cda011bb70e18" PartId="d9b06c139f374b60b45ca960ae6a107e"/>
      </Part>
    </Part>
    <Part Type="punktas" Nr="5" Abbr="5 p." DocPartId="aa0210efc3464a76902636765d7a9597" PartId="b144cc749c2d449ab314526dc0ebfba7">
      <Part Type="citata" DocPartId="0670c2cc0b8049d78960d4479f4aa1e6" PartId="778160837de24839a37b9231f11a40e0">
        <Part Type="papunktis" Nr="10.6" Abbr="10.6 pp." DocPartId="e71a3641d90f4f32aa474a98f2cf7b29" PartId="c133ce3007634df18e2116b2af49bdc0"/>
      </Part>
    </Part>
    <Part Type="punktas" Nr="6" Abbr="6 p." DocPartId="7d306b3ff9fa4b619c4aa3ba72ecc0e1" PartId="6a5e0c7f67e64b169f1395aa18edb5ce">
      <Part Type="papunktis" Nr="10.7" Abbr="10.7 pp." Notes="Numeris ne iš eilės. Trūksta dalių? [DocDalys]" DocPartId="001ca44b1173488e8559c7b56d4e12fe" PartId="4842627720f44caba2d7852bcaab8918"/>
    </Part>
    <Part Type="punktas" Nr="7" Abbr="7 p." DocPartId="de5100cd153840088295565731a896f9" PartId="34899ac0f2094c4d98169f7cd4a24a2b">
      <Part Type="citata" DocPartId="0980fe16ed4b40808087025ac1c3828e" PartId="293e6d6c878b44f9b1e6e15c815860c8">
        <Part Type="papunktis" Nr="12.37" Abbr="12.37 pp." DocPartId="6eb0f6954ed949b883d219036d5c5961" PartId="af1c97e5ea5a45d2a5750bc128b7f275"/>
      </Part>
    </Part>
    <Part Type="punktas" Nr="8" Abbr="8 p." DocPartId="6e30927b30c04f7c97b68d10fdef437d" PartId="fd69efb90f78489f979fd766d0a697db"/>
    <Part Type="signatura" DocPartId="83a91a7f5d394b6f838af63a93e485ad" PartId="13df7173304b4e9c8f6bab20cb5733f4"/>
  </Part>
</Parts>
</file>

<file path=customXml/itemProps1.xml><?xml version="1.0" encoding="utf-8"?>
<ds:datastoreItem xmlns:ds="http://schemas.openxmlformats.org/officeDocument/2006/customXml" ds:itemID="{CC6B7369-4B3E-4E94-AA65-78A22BB926C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2309</Characters>
  <Application>Microsoft Office Word</Application>
  <DocSecurity>4</DocSecurity>
  <Lines>53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      Projekto</vt:lpstr>
    </vt:vector>
  </TitlesOfParts>
  <Company/>
  <LinksUpToDate>false</LinksUpToDate>
  <CharactersWithSpaces>2577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2021-09-23T13:45:00Z</dcterms:created>
  <dc:creator>ernesta.sniuoliene</dc:creator>
  <cp:lastModifiedBy>adlibuser</cp:lastModifiedBy>
  <cp:lastPrinted>2021-09-10T11:27:00Z</cp:lastPrinted>
  <dcterms:modified xsi:type="dcterms:W3CDTF">2021-09-23T13:45:00Z</dcterms:modified>
  <cp:revision>2</cp:revision>
  <dc:title>Projekto</dc:title>
</cp:coreProperties>
</file>