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1365F" w14:textId="42C85086" w:rsidR="008B0E9C" w:rsidRPr="00402927" w:rsidRDefault="008B0E9C" w:rsidP="00402927">
      <w:pPr>
        <w:jc w:val="center"/>
        <w:rPr>
          <w:rFonts w:ascii="Times New Roman" w:hAnsi="Times New Roman" w:cs="Times New Roman"/>
          <w:b/>
          <w:bCs/>
          <w:sz w:val="24"/>
          <w:szCs w:val="24"/>
          <w:lang w:val="lt-LT"/>
        </w:rPr>
      </w:pPr>
      <w:r w:rsidRPr="00402927">
        <w:rPr>
          <w:rFonts w:ascii="Times New Roman" w:hAnsi="Times New Roman" w:cs="Times New Roman"/>
          <w:b/>
          <w:bCs/>
          <w:sz w:val="24"/>
          <w:szCs w:val="24"/>
          <w:lang w:val="lt-LT"/>
        </w:rPr>
        <w:t>DERINIMO PAŽYMA</w:t>
      </w:r>
    </w:p>
    <w:p w14:paraId="02AC9313" w14:textId="42B58EFE" w:rsidR="00402927" w:rsidRPr="00402927" w:rsidRDefault="00402927" w:rsidP="00402927">
      <w:pPr>
        <w:jc w:val="center"/>
        <w:rPr>
          <w:rFonts w:ascii="Times New Roman" w:hAnsi="Times New Roman" w:cs="Times New Roman"/>
          <w:b/>
          <w:bCs/>
          <w:sz w:val="24"/>
          <w:szCs w:val="24"/>
          <w:lang w:val="lt-LT"/>
        </w:rPr>
      </w:pPr>
      <w:r>
        <w:rPr>
          <w:rFonts w:ascii="Times New Roman" w:hAnsi="Times New Roman" w:cs="Times New Roman"/>
          <w:b/>
          <w:bCs/>
          <w:caps/>
          <w:sz w:val="24"/>
          <w:szCs w:val="24"/>
          <w:lang w:val="lt-LT"/>
        </w:rPr>
        <w:t xml:space="preserve">dėl lietuvos respublikos vyriausybės </w:t>
      </w:r>
      <w:r w:rsidRPr="00402927">
        <w:rPr>
          <w:rFonts w:ascii="Times New Roman" w:hAnsi="Times New Roman" w:cs="Times New Roman"/>
          <w:b/>
          <w:bCs/>
          <w:caps/>
          <w:sz w:val="24"/>
          <w:szCs w:val="24"/>
          <w:lang w:val="lt-LT"/>
        </w:rPr>
        <w:t>nutarim</w:t>
      </w:r>
      <w:r>
        <w:rPr>
          <w:rFonts w:ascii="Times New Roman" w:hAnsi="Times New Roman" w:cs="Times New Roman"/>
          <w:b/>
          <w:bCs/>
          <w:caps/>
          <w:sz w:val="24"/>
          <w:szCs w:val="24"/>
          <w:lang w:val="lt-LT"/>
        </w:rPr>
        <w:t>o „</w:t>
      </w:r>
      <w:r w:rsidRPr="00402927">
        <w:rPr>
          <w:rFonts w:ascii="Times New Roman" w:hAnsi="Times New Roman" w:cs="Times New Roman"/>
          <w:b/>
          <w:bCs/>
          <w:sz w:val="24"/>
          <w:szCs w:val="24"/>
          <w:lang w:val="lt-LT"/>
        </w:rPr>
        <w:t>DĖL LIETUVOS RESPUBLIKOS VYRIAUSYBĖS 2020 M. VASARIO 26 D. NUTARIMO NR. 152 „DĖL VALSTYBĖS LYGIO EKSTREMALIOSIOS SITUACIJOS PASKELBIMO“ PAKEITIMO</w:t>
      </w:r>
    </w:p>
    <w:p w14:paraId="19C5F0E2" w14:textId="77777777" w:rsidR="008B0E9C" w:rsidRDefault="008B0E9C">
      <w:pPr>
        <w:rPr>
          <w:lang w:val="lt-LT"/>
        </w:rPr>
      </w:pPr>
    </w:p>
    <w:tbl>
      <w:tblPr>
        <w:tblStyle w:val="Lentelstinklelis"/>
        <w:tblW w:w="0" w:type="auto"/>
        <w:tblLook w:val="04A0" w:firstRow="1" w:lastRow="0" w:firstColumn="1" w:lastColumn="0" w:noHBand="0" w:noVBand="1"/>
      </w:tblPr>
      <w:tblGrid>
        <w:gridCol w:w="1696"/>
        <w:gridCol w:w="4314"/>
        <w:gridCol w:w="3006"/>
      </w:tblGrid>
      <w:tr w:rsidR="008B0E9C" w14:paraId="4B3C6EAF" w14:textId="77777777" w:rsidTr="008B0E9C">
        <w:tc>
          <w:tcPr>
            <w:tcW w:w="1696" w:type="dxa"/>
          </w:tcPr>
          <w:p w14:paraId="5076D4B0" w14:textId="5488EE26" w:rsidR="008B0E9C" w:rsidRPr="00402927" w:rsidRDefault="008B0E9C" w:rsidP="00191B34">
            <w:pPr>
              <w:jc w:val="both"/>
              <w:rPr>
                <w:rFonts w:ascii="Times New Roman" w:hAnsi="Times New Roman" w:cs="Times New Roman"/>
                <w:sz w:val="24"/>
                <w:szCs w:val="24"/>
                <w:lang w:val="lt-LT"/>
              </w:rPr>
            </w:pPr>
            <w:r w:rsidRPr="00402927">
              <w:rPr>
                <w:rFonts w:ascii="Times New Roman" w:hAnsi="Times New Roman" w:cs="Times New Roman"/>
                <w:sz w:val="24"/>
                <w:szCs w:val="24"/>
                <w:lang w:val="lt-LT"/>
              </w:rPr>
              <w:t>Pasiūlymus pateikusi institucija</w:t>
            </w:r>
          </w:p>
        </w:tc>
        <w:tc>
          <w:tcPr>
            <w:tcW w:w="4314" w:type="dxa"/>
          </w:tcPr>
          <w:p w14:paraId="79CA4916" w14:textId="4A1548EA" w:rsidR="008B0E9C" w:rsidRPr="00402927" w:rsidRDefault="008B0E9C" w:rsidP="00402927">
            <w:pPr>
              <w:jc w:val="both"/>
              <w:rPr>
                <w:rFonts w:ascii="Times New Roman" w:hAnsi="Times New Roman" w:cs="Times New Roman"/>
                <w:sz w:val="24"/>
                <w:szCs w:val="24"/>
                <w:lang w:val="lt-LT"/>
              </w:rPr>
            </w:pPr>
            <w:r w:rsidRPr="00402927">
              <w:rPr>
                <w:rFonts w:ascii="Times New Roman" w:hAnsi="Times New Roman" w:cs="Times New Roman"/>
                <w:sz w:val="24"/>
                <w:szCs w:val="24"/>
                <w:lang w:val="lt-LT"/>
              </w:rPr>
              <w:t xml:space="preserve">Pastabos, siūlymai </w:t>
            </w:r>
          </w:p>
        </w:tc>
        <w:tc>
          <w:tcPr>
            <w:tcW w:w="3006" w:type="dxa"/>
          </w:tcPr>
          <w:p w14:paraId="6062D96F" w14:textId="15E46963" w:rsidR="008B0E9C" w:rsidRPr="00402927" w:rsidRDefault="008B0E9C" w:rsidP="00402927">
            <w:pPr>
              <w:jc w:val="both"/>
              <w:rPr>
                <w:rFonts w:ascii="Times New Roman" w:hAnsi="Times New Roman" w:cs="Times New Roman"/>
                <w:sz w:val="24"/>
                <w:szCs w:val="24"/>
                <w:lang w:val="lt-LT"/>
              </w:rPr>
            </w:pPr>
            <w:r w:rsidRPr="00402927">
              <w:rPr>
                <w:rFonts w:ascii="Times New Roman" w:hAnsi="Times New Roman" w:cs="Times New Roman"/>
                <w:sz w:val="24"/>
                <w:szCs w:val="24"/>
                <w:lang w:val="lt-LT"/>
              </w:rPr>
              <w:t xml:space="preserve">Pastabų ir </w:t>
            </w:r>
            <w:r w:rsidR="00562B77">
              <w:rPr>
                <w:rFonts w:ascii="Times New Roman" w:hAnsi="Times New Roman" w:cs="Times New Roman"/>
                <w:sz w:val="24"/>
                <w:szCs w:val="24"/>
                <w:lang w:val="lt-LT"/>
              </w:rPr>
              <w:t>pa</w:t>
            </w:r>
            <w:r w:rsidRPr="00402927">
              <w:rPr>
                <w:rFonts w:ascii="Times New Roman" w:hAnsi="Times New Roman" w:cs="Times New Roman"/>
                <w:sz w:val="24"/>
                <w:szCs w:val="24"/>
                <w:lang w:val="lt-LT"/>
              </w:rPr>
              <w:t>siūlymų įvertinimas</w:t>
            </w:r>
          </w:p>
        </w:tc>
      </w:tr>
      <w:tr w:rsidR="008B0E9C" w:rsidRPr="00191B34" w14:paraId="36C88153" w14:textId="77777777" w:rsidTr="008B0E9C">
        <w:tc>
          <w:tcPr>
            <w:tcW w:w="1696" w:type="dxa"/>
          </w:tcPr>
          <w:p w14:paraId="4EE323EC" w14:textId="3B46E268" w:rsidR="008B0E9C" w:rsidRPr="00402927" w:rsidRDefault="00562B77">
            <w:pPr>
              <w:jc w:val="both"/>
              <w:rPr>
                <w:rFonts w:ascii="Times New Roman" w:hAnsi="Times New Roman" w:cs="Times New Roman"/>
                <w:sz w:val="24"/>
                <w:szCs w:val="24"/>
                <w:lang w:val="lt-LT"/>
              </w:rPr>
            </w:pPr>
            <w:r>
              <w:rPr>
                <w:rFonts w:ascii="Times New Roman" w:hAnsi="Times New Roman" w:cs="Times New Roman"/>
                <w:sz w:val="24"/>
                <w:szCs w:val="24"/>
                <w:lang w:val="lt-LT"/>
              </w:rPr>
              <w:t>Lietuvos Respublikos e</w:t>
            </w:r>
            <w:r w:rsidR="008B0E9C" w:rsidRPr="00402927">
              <w:rPr>
                <w:rFonts w:ascii="Times New Roman" w:hAnsi="Times New Roman" w:cs="Times New Roman"/>
                <w:sz w:val="24"/>
                <w:szCs w:val="24"/>
                <w:lang w:val="lt-LT"/>
              </w:rPr>
              <w:t>konomikos ir inovacijų ministerija</w:t>
            </w:r>
          </w:p>
        </w:tc>
        <w:tc>
          <w:tcPr>
            <w:tcW w:w="4314" w:type="dxa"/>
          </w:tcPr>
          <w:p w14:paraId="7AE5FC5B" w14:textId="58C54BE9" w:rsidR="008B0E9C" w:rsidRPr="00402927" w:rsidRDefault="008B0E9C" w:rsidP="00402927">
            <w:pPr>
              <w:spacing w:before="100" w:beforeAutospacing="1" w:after="100" w:afterAutospacing="1"/>
              <w:jc w:val="both"/>
              <w:rPr>
                <w:rFonts w:ascii="Times New Roman" w:hAnsi="Times New Roman" w:cs="Times New Roman"/>
                <w:sz w:val="24"/>
                <w:szCs w:val="24"/>
                <w:lang w:val="lt-LT"/>
              </w:rPr>
            </w:pPr>
            <w:r w:rsidRPr="00402927">
              <w:rPr>
                <w:rFonts w:ascii="Times New Roman" w:eastAsia="Times New Roman" w:hAnsi="Times New Roman" w:cs="Times New Roman"/>
                <w:sz w:val="24"/>
                <w:szCs w:val="24"/>
                <w:lang w:val="lt-LT" w:eastAsia="en-GB"/>
              </w:rPr>
              <w:t>Siūloma nutarimo projektą papildyti nuostatomis, reglamentuojančiomis paramos nukentėjusioms nuo Covid 19 pandemijos įmonėms teikimo sąlyg</w:t>
            </w:r>
            <w:r w:rsidR="0063642F">
              <w:rPr>
                <w:rFonts w:ascii="Times New Roman" w:eastAsia="Times New Roman" w:hAnsi="Times New Roman" w:cs="Times New Roman"/>
                <w:sz w:val="24"/>
                <w:szCs w:val="24"/>
                <w:lang w:val="lt-LT" w:eastAsia="en-GB"/>
              </w:rPr>
              <w:t>as</w:t>
            </w:r>
            <w:r w:rsidRPr="00402927">
              <w:rPr>
                <w:rFonts w:ascii="Times New Roman" w:eastAsia="Times New Roman" w:hAnsi="Times New Roman" w:cs="Times New Roman"/>
                <w:sz w:val="24"/>
                <w:szCs w:val="24"/>
                <w:lang w:val="lt-LT" w:eastAsia="en-GB"/>
              </w:rPr>
              <w:t xml:space="preserve">. </w:t>
            </w:r>
            <w:r w:rsidRPr="008B0E9C">
              <w:rPr>
                <w:rFonts w:ascii="Times New Roman" w:eastAsia="Times New Roman" w:hAnsi="Times New Roman" w:cs="Times New Roman"/>
                <w:sz w:val="24"/>
                <w:szCs w:val="24"/>
                <w:lang w:val="lt-LT" w:eastAsia="en-GB"/>
              </w:rPr>
              <w:t xml:space="preserve">Papildančios nuostatos reikalingos tam, kad būtų užtikrintas esamų priemonių, kurios pradėtos įgyvendinti galiojant Nutarimui Nr. 1226 (aktualu visoms paramos priemonėms, kadangi teisės aktų, reglamentuojančių paramos teikimą, nuostatos galioja iki metų pabaigos), įgyvendinimas ir atsižvelgiant į tai, kad šiuo metu yra parengtas ir Lietuvos Respublikos Vyriausybei pateiktas </w:t>
            </w:r>
            <w:r w:rsidRPr="008B0E9C">
              <w:rPr>
                <w:rFonts w:ascii="Times New Roman" w:eastAsia="Times New Roman" w:hAnsi="Times New Roman" w:cs="Times New Roman"/>
                <w:color w:val="000000"/>
                <w:sz w:val="24"/>
                <w:szCs w:val="24"/>
                <w:lang w:val="lt-LT" w:eastAsia="en-GB"/>
              </w:rPr>
              <w:t xml:space="preserve">Nutarimo projektas, kuriuo siūloma išdėstyti nauja redakcija </w:t>
            </w:r>
            <w:r w:rsidRPr="008B0E9C">
              <w:rPr>
                <w:rFonts w:ascii="Times New Roman" w:eastAsia="Times New Roman" w:hAnsi="Times New Roman" w:cs="Times New Roman"/>
                <w:sz w:val="24"/>
                <w:szCs w:val="24"/>
                <w:lang w:val="lt-LT" w:eastAsia="en-GB"/>
              </w:rPr>
              <w:t> priemonės „Subsidijos nuo COVID-19 nukentėjusiems individualią veiklą vykdantiems asmenimis“ lėšų skyrimo ir administravimo tvarkos aprašą, nustatant reikalavimus ir sąlygas pareiškėjams, kurie teiks paraiškas siekdami padengti dalį patirtų pastoviųjų išlaidų.</w:t>
            </w:r>
          </w:p>
        </w:tc>
        <w:tc>
          <w:tcPr>
            <w:tcW w:w="3006" w:type="dxa"/>
          </w:tcPr>
          <w:p w14:paraId="65F2E203" w14:textId="63326773" w:rsidR="003B000A" w:rsidRPr="003B000A" w:rsidRDefault="003B000A" w:rsidP="00402927">
            <w:pPr>
              <w:jc w:val="both"/>
              <w:rPr>
                <w:rFonts w:ascii="Times New Roman" w:hAnsi="Times New Roman" w:cs="Times New Roman"/>
                <w:b/>
                <w:bCs/>
                <w:sz w:val="24"/>
                <w:szCs w:val="24"/>
                <w:lang w:val="lt-LT"/>
              </w:rPr>
            </w:pPr>
            <w:r w:rsidRPr="003B000A">
              <w:rPr>
                <w:rFonts w:ascii="Times New Roman" w:hAnsi="Times New Roman" w:cs="Times New Roman"/>
                <w:b/>
                <w:bCs/>
                <w:sz w:val="24"/>
                <w:szCs w:val="24"/>
                <w:lang w:val="lt-LT"/>
              </w:rPr>
              <w:t>Atsižvelgta iš dalies.</w:t>
            </w:r>
          </w:p>
          <w:p w14:paraId="17DD6C34" w14:textId="297D358F" w:rsidR="008B0E9C" w:rsidRDefault="00562B77" w:rsidP="00402927">
            <w:pPr>
              <w:jc w:val="both"/>
              <w:rPr>
                <w:rFonts w:ascii="Times New Roman" w:hAnsi="Times New Roman" w:cs="Times New Roman"/>
                <w:sz w:val="24"/>
                <w:szCs w:val="24"/>
                <w:lang w:val="lt-LT"/>
              </w:rPr>
            </w:pPr>
            <w:r>
              <w:rPr>
                <w:rFonts w:ascii="Times New Roman" w:hAnsi="Times New Roman" w:cs="Times New Roman"/>
                <w:sz w:val="24"/>
                <w:szCs w:val="24"/>
                <w:lang w:val="lt-LT"/>
              </w:rPr>
              <w:t>Lietuvos Respublikos c</w:t>
            </w:r>
            <w:r w:rsidR="008B0E9C" w:rsidRPr="00402927">
              <w:rPr>
                <w:rFonts w:ascii="Times New Roman" w:hAnsi="Times New Roman" w:cs="Times New Roman"/>
                <w:sz w:val="24"/>
                <w:szCs w:val="24"/>
                <w:lang w:val="lt-LT"/>
              </w:rPr>
              <w:t>ivilinės saugos įstatymas nereglamentuoja subsidijų ir paramos įmonėms</w:t>
            </w:r>
            <w:r w:rsidR="003B000A">
              <w:rPr>
                <w:rFonts w:ascii="Times New Roman" w:hAnsi="Times New Roman" w:cs="Times New Roman"/>
                <w:sz w:val="24"/>
                <w:szCs w:val="24"/>
                <w:lang w:val="lt-LT"/>
              </w:rPr>
              <w:t>, nukentėjusioms nuo C</w:t>
            </w:r>
            <w:r>
              <w:rPr>
                <w:rFonts w:ascii="Times New Roman" w:hAnsi="Times New Roman" w:cs="Times New Roman"/>
                <w:sz w:val="24"/>
                <w:szCs w:val="24"/>
                <w:lang w:val="lt-LT"/>
              </w:rPr>
              <w:t>OVID-</w:t>
            </w:r>
            <w:r w:rsidR="003B000A">
              <w:rPr>
                <w:rFonts w:ascii="Times New Roman" w:hAnsi="Times New Roman" w:cs="Times New Roman"/>
                <w:sz w:val="24"/>
                <w:szCs w:val="24"/>
                <w:lang w:val="lt-LT"/>
              </w:rPr>
              <w:t>19 pandemijos</w:t>
            </w:r>
            <w:r w:rsidR="00191B34">
              <w:rPr>
                <w:rFonts w:ascii="Times New Roman" w:hAnsi="Times New Roman" w:cs="Times New Roman"/>
                <w:sz w:val="24"/>
                <w:szCs w:val="24"/>
                <w:lang w:val="lt-LT"/>
              </w:rPr>
              <w:t>,</w:t>
            </w:r>
            <w:r w:rsidR="008B0E9C" w:rsidRPr="00402927">
              <w:rPr>
                <w:rFonts w:ascii="Times New Roman" w:hAnsi="Times New Roman" w:cs="Times New Roman"/>
                <w:sz w:val="24"/>
                <w:szCs w:val="24"/>
                <w:lang w:val="lt-LT"/>
              </w:rPr>
              <w:t xml:space="preserve"> teikimo. Siūlomos nuostatos nėra šio nutarimo projekto re</w:t>
            </w:r>
            <w:r w:rsidR="001415C3">
              <w:rPr>
                <w:rFonts w:ascii="Times New Roman" w:hAnsi="Times New Roman" w:cs="Times New Roman"/>
                <w:sz w:val="24"/>
                <w:szCs w:val="24"/>
                <w:lang w:val="lt-LT"/>
              </w:rPr>
              <w:t xml:space="preserve">guliavimo </w:t>
            </w:r>
            <w:r w:rsidR="008B0E9C" w:rsidRPr="00402927">
              <w:rPr>
                <w:rFonts w:ascii="Times New Roman" w:hAnsi="Times New Roman" w:cs="Times New Roman"/>
                <w:sz w:val="24"/>
                <w:szCs w:val="24"/>
                <w:lang w:val="lt-LT"/>
              </w:rPr>
              <w:t xml:space="preserve">dalykas. </w:t>
            </w:r>
            <w:r w:rsidR="003B000A">
              <w:rPr>
                <w:rFonts w:ascii="Times New Roman" w:hAnsi="Times New Roman" w:cs="Times New Roman"/>
                <w:sz w:val="24"/>
                <w:szCs w:val="24"/>
                <w:lang w:val="lt-LT"/>
              </w:rPr>
              <w:t>Šiuo nutarimu nustatomi ūkinės veiklos ir viešųjų administracinių paslaugų teikimo ribojimai bei sąlygos</w:t>
            </w:r>
            <w:r w:rsidR="0063642F">
              <w:rPr>
                <w:rFonts w:ascii="Times New Roman" w:hAnsi="Times New Roman" w:cs="Times New Roman"/>
                <w:sz w:val="24"/>
                <w:szCs w:val="24"/>
                <w:lang w:val="lt-LT"/>
              </w:rPr>
              <w:t xml:space="preserve"> (tvarka) ekstremaliosios situacijos metu</w:t>
            </w:r>
            <w:r w:rsidR="003B000A">
              <w:rPr>
                <w:rFonts w:ascii="Times New Roman" w:hAnsi="Times New Roman" w:cs="Times New Roman"/>
                <w:sz w:val="24"/>
                <w:szCs w:val="24"/>
                <w:lang w:val="lt-LT"/>
              </w:rPr>
              <w:t>.</w:t>
            </w:r>
          </w:p>
          <w:p w14:paraId="640F3747" w14:textId="437C6B1E" w:rsidR="003B000A" w:rsidRPr="00402927" w:rsidRDefault="003B000A">
            <w:pPr>
              <w:jc w:val="both"/>
              <w:rPr>
                <w:rFonts w:ascii="Times New Roman" w:hAnsi="Times New Roman" w:cs="Times New Roman"/>
                <w:sz w:val="24"/>
                <w:szCs w:val="24"/>
                <w:lang w:val="lt-LT"/>
              </w:rPr>
            </w:pPr>
            <w:r>
              <w:rPr>
                <w:rFonts w:ascii="Times New Roman" w:hAnsi="Times New Roman" w:cs="Times New Roman"/>
                <w:sz w:val="24"/>
                <w:szCs w:val="24"/>
                <w:lang w:val="lt-LT"/>
              </w:rPr>
              <w:t>Siūlomos teisės normos nustatytos</w:t>
            </w:r>
            <w:r w:rsidR="00191B34">
              <w:rPr>
                <w:rFonts w:ascii="Times New Roman" w:hAnsi="Times New Roman" w:cs="Times New Roman"/>
                <w:sz w:val="24"/>
                <w:szCs w:val="24"/>
                <w:lang w:val="lt-LT"/>
              </w:rPr>
              <w:t xml:space="preserve"> (</w:t>
            </w:r>
            <w:r w:rsidR="00B52F7B">
              <w:rPr>
                <w:rFonts w:ascii="Times New Roman" w:hAnsi="Times New Roman" w:cs="Times New Roman"/>
                <w:sz w:val="24"/>
                <w:szCs w:val="24"/>
                <w:lang w:val="lt-LT"/>
              </w:rPr>
              <w:t>nepanaikintos</w:t>
            </w:r>
            <w:r w:rsidR="00191B34">
              <w:rPr>
                <w:rFonts w:ascii="Times New Roman" w:hAnsi="Times New Roman" w:cs="Times New Roman"/>
                <w:sz w:val="24"/>
                <w:szCs w:val="24"/>
                <w:lang w:val="lt-LT"/>
              </w:rPr>
              <w:t>)</w:t>
            </w:r>
            <w:r w:rsidR="00B52F7B">
              <w:rPr>
                <w:rFonts w:ascii="Times New Roman" w:hAnsi="Times New Roman" w:cs="Times New Roman"/>
                <w:sz w:val="24"/>
                <w:szCs w:val="24"/>
                <w:lang w:val="lt-LT"/>
              </w:rPr>
              <w:t xml:space="preserve"> </w:t>
            </w:r>
            <w:r w:rsidR="0063642F">
              <w:rPr>
                <w:rFonts w:ascii="Times New Roman" w:hAnsi="Times New Roman" w:cs="Times New Roman"/>
                <w:sz w:val="24"/>
                <w:szCs w:val="24"/>
                <w:lang w:val="lt-LT"/>
              </w:rPr>
              <w:t xml:space="preserve">susijusio </w:t>
            </w:r>
            <w:r>
              <w:rPr>
                <w:rFonts w:ascii="Times New Roman" w:hAnsi="Times New Roman" w:cs="Times New Roman"/>
                <w:sz w:val="24"/>
                <w:szCs w:val="24"/>
                <w:lang w:val="lt-LT"/>
              </w:rPr>
              <w:t>Nutarimo Nr.</w:t>
            </w:r>
            <w:r w:rsidR="00191B34">
              <w:rPr>
                <w:rFonts w:ascii="Times New Roman" w:hAnsi="Times New Roman" w:cs="Times New Roman"/>
                <w:sz w:val="24"/>
                <w:szCs w:val="24"/>
                <w:lang w:val="lt-LT"/>
              </w:rPr>
              <w:t xml:space="preserve"> </w:t>
            </w:r>
            <w:r>
              <w:rPr>
                <w:rFonts w:ascii="Times New Roman" w:hAnsi="Times New Roman" w:cs="Times New Roman"/>
                <w:sz w:val="24"/>
                <w:szCs w:val="24"/>
                <w:lang w:val="lt-LT"/>
              </w:rPr>
              <w:t>1226 pakeitime.</w:t>
            </w:r>
          </w:p>
        </w:tc>
      </w:tr>
    </w:tbl>
    <w:p w14:paraId="68294B7A" w14:textId="184009AD" w:rsidR="008B0E9C" w:rsidRDefault="008B0E9C">
      <w:pPr>
        <w:rPr>
          <w:lang w:val="lt-LT"/>
        </w:rPr>
      </w:pPr>
    </w:p>
    <w:p w14:paraId="3EAD3CBD" w14:textId="1C650039" w:rsidR="008B0E9C" w:rsidRDefault="0063642F">
      <w:pPr>
        <w:rPr>
          <w:lang w:val="lt-LT"/>
        </w:rPr>
      </w:pPr>
      <w:r>
        <w:rPr>
          <w:lang w:val="lt-LT"/>
        </w:rPr>
        <w:tab/>
      </w:r>
      <w:r>
        <w:rPr>
          <w:lang w:val="lt-LT"/>
        </w:rPr>
        <w:tab/>
      </w:r>
      <w:r>
        <w:rPr>
          <w:lang w:val="lt-LT"/>
        </w:rPr>
        <w:tab/>
      </w:r>
      <w:r>
        <w:rPr>
          <w:lang w:val="lt-LT"/>
        </w:rPr>
        <w:tab/>
      </w:r>
      <w:r>
        <w:rPr>
          <w:lang w:val="lt-LT"/>
        </w:rPr>
        <w:tab/>
        <w:t>_________________</w:t>
      </w:r>
    </w:p>
    <w:p w14:paraId="5AF91B0D" w14:textId="17263245" w:rsidR="008B0E9C" w:rsidRPr="008B0E9C" w:rsidRDefault="008B0E9C" w:rsidP="008B0E9C">
      <w:pPr>
        <w:rPr>
          <w:lang w:val="lt-LT"/>
        </w:rPr>
      </w:pPr>
    </w:p>
    <w:sectPr w:rsidR="008B0E9C" w:rsidRPr="008B0E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E9C"/>
    <w:rsid w:val="001415C3"/>
    <w:rsid w:val="00191B34"/>
    <w:rsid w:val="003B000A"/>
    <w:rsid w:val="00402927"/>
    <w:rsid w:val="00562B77"/>
    <w:rsid w:val="005F2815"/>
    <w:rsid w:val="0063642F"/>
    <w:rsid w:val="008B0E9C"/>
    <w:rsid w:val="00B52F7B"/>
    <w:rsid w:val="00FE2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A4E2"/>
  <w15:chartTrackingRefBased/>
  <w15:docId w15:val="{53F2873B-2186-4D32-BD52-3C9BD32F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xmsonormal">
    <w:name w:val="x_msonormal"/>
    <w:basedOn w:val="prastasis"/>
    <w:rsid w:val="008B0E9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entelstinklelis">
    <w:name w:val="Table Grid"/>
    <w:basedOn w:val="prastojilentel"/>
    <w:uiPriority w:val="39"/>
    <w:rsid w:val="008B0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738567">
      <w:bodyDiv w:val="1"/>
      <w:marLeft w:val="0"/>
      <w:marRight w:val="0"/>
      <w:marTop w:val="0"/>
      <w:marBottom w:val="0"/>
      <w:divBdr>
        <w:top w:val="none" w:sz="0" w:space="0" w:color="auto"/>
        <w:left w:val="none" w:sz="0" w:space="0" w:color="auto"/>
        <w:bottom w:val="none" w:sz="0" w:space="0" w:color="auto"/>
        <w:right w:val="none" w:sz="0" w:space="0" w:color="auto"/>
      </w:divBdr>
      <w:divsChild>
        <w:div w:id="1441412266">
          <w:marLeft w:val="0"/>
          <w:marRight w:val="0"/>
          <w:marTop w:val="0"/>
          <w:marBottom w:val="0"/>
          <w:divBdr>
            <w:top w:val="none" w:sz="0" w:space="0" w:color="auto"/>
            <w:left w:val="none" w:sz="0" w:space="0" w:color="auto"/>
            <w:bottom w:val="none" w:sz="0" w:space="0" w:color="auto"/>
            <w:right w:val="none" w:sz="0" w:space="0" w:color="auto"/>
          </w:divBdr>
          <w:divsChild>
            <w:div w:id="186261548">
              <w:marLeft w:val="0"/>
              <w:marRight w:val="0"/>
              <w:marTop w:val="0"/>
              <w:marBottom w:val="0"/>
              <w:divBdr>
                <w:top w:val="none" w:sz="0" w:space="0" w:color="auto"/>
                <w:left w:val="none" w:sz="0" w:space="0" w:color="auto"/>
                <w:bottom w:val="none" w:sz="0" w:space="0" w:color="auto"/>
                <w:right w:val="none" w:sz="0" w:space="0" w:color="auto"/>
              </w:divBdr>
              <w:divsChild>
                <w:div w:id="15862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1439</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Gasperė</dc:creator>
  <cp:keywords/>
  <dc:description/>
  <cp:lastModifiedBy>Indrė Gasperė</cp:lastModifiedBy>
  <cp:revision>2</cp:revision>
  <dcterms:created xsi:type="dcterms:W3CDTF">2021-06-27T20:52:00Z</dcterms:created>
  <dcterms:modified xsi:type="dcterms:W3CDTF">2021-06-27T20:52:00Z</dcterms:modified>
</cp:coreProperties>
</file>