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A0" w:rsidRPr="00DE1B32" w:rsidRDefault="003833A0" w:rsidP="0078553A">
      <w:pPr>
        <w:ind w:left="7088"/>
        <w:rPr>
          <w:rFonts w:ascii="TimesLT" w:hAnsi="TimesLT"/>
          <w:b/>
          <w:szCs w:val="24"/>
        </w:rPr>
      </w:pPr>
      <w:bookmarkStart w:id="0" w:name="_GoBack"/>
      <w:bookmarkEnd w:id="0"/>
      <w:r w:rsidRPr="00DE1B32">
        <w:rPr>
          <w:rFonts w:ascii="TimesLT" w:hAnsi="TimesLT"/>
          <w:b/>
          <w:szCs w:val="24"/>
        </w:rPr>
        <w:t xml:space="preserve">Projekto </w:t>
      </w:r>
    </w:p>
    <w:p w:rsidR="003833A0" w:rsidRDefault="003833A0" w:rsidP="0078553A">
      <w:pPr>
        <w:ind w:left="7088"/>
        <w:rPr>
          <w:rFonts w:ascii="TimesLT" w:hAnsi="TimesLT"/>
          <w:b/>
          <w:szCs w:val="24"/>
        </w:rPr>
      </w:pPr>
      <w:r w:rsidRPr="00DE1B32">
        <w:rPr>
          <w:rFonts w:ascii="TimesLT" w:hAnsi="TimesLT"/>
          <w:b/>
          <w:szCs w:val="24"/>
        </w:rPr>
        <w:t>lyginamasis variantas</w:t>
      </w:r>
    </w:p>
    <w:p w:rsidR="003833A0" w:rsidRDefault="003833A0" w:rsidP="00630A48">
      <w:pPr>
        <w:spacing w:line="360" w:lineRule="auto"/>
        <w:ind w:left="5040"/>
        <w:jc w:val="right"/>
        <w:rPr>
          <w:rFonts w:ascii="TimesLT" w:hAnsi="TimesLT"/>
          <w:b/>
          <w:szCs w:val="24"/>
        </w:rPr>
      </w:pPr>
    </w:p>
    <w:p w:rsidR="00014A2E" w:rsidRDefault="00014A2E" w:rsidP="000D151A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5B703F" w:rsidRDefault="00014A2E" w:rsidP="000D151A">
      <w:pPr>
        <w:jc w:val="center"/>
        <w:rPr>
          <w:b/>
          <w:caps/>
        </w:rPr>
      </w:pPr>
      <w:r>
        <w:rPr>
          <w:b/>
          <w:caps/>
        </w:rPr>
        <w:t xml:space="preserve">PAPILDOMO SAVANORIŠKO PENSIJŲ KAUPIMO ĮSTATYMO NR. VIII-1212 </w:t>
      </w:r>
      <w:r w:rsidR="006C3DDB">
        <w:rPr>
          <w:b/>
          <w:caps/>
        </w:rPr>
        <w:t xml:space="preserve">57, </w:t>
      </w:r>
      <w:r w:rsidR="002E7056">
        <w:rPr>
          <w:b/>
          <w:caps/>
        </w:rPr>
        <w:t>58</w:t>
      </w:r>
      <w:r w:rsidR="002E7056" w:rsidRPr="002E7056">
        <w:rPr>
          <w:b/>
          <w:caps/>
          <w:vertAlign w:val="superscript"/>
        </w:rPr>
        <w:t>2</w:t>
      </w:r>
      <w:r w:rsidR="008D2A8C">
        <w:rPr>
          <w:b/>
          <w:caps/>
        </w:rPr>
        <w:t xml:space="preserve"> </w:t>
      </w:r>
      <w:r w:rsidR="00164395">
        <w:rPr>
          <w:b/>
          <w:caps/>
        </w:rPr>
        <w:t>straipsni</w:t>
      </w:r>
      <w:r w:rsidR="002E7056">
        <w:rPr>
          <w:b/>
          <w:caps/>
        </w:rPr>
        <w:t>ų</w:t>
      </w:r>
      <w:r w:rsidR="00FD2F5C">
        <w:rPr>
          <w:b/>
          <w:caps/>
        </w:rPr>
        <w:t xml:space="preserve"> </w:t>
      </w:r>
      <w:r w:rsidR="0027349F">
        <w:rPr>
          <w:b/>
          <w:caps/>
        </w:rPr>
        <w:t xml:space="preserve">ir priedo </w:t>
      </w:r>
      <w:r w:rsidR="00852EB3" w:rsidRPr="00852EB3">
        <w:rPr>
          <w:b/>
          <w:caps/>
        </w:rPr>
        <w:t>PAKEITIMO</w:t>
      </w:r>
    </w:p>
    <w:p w:rsidR="00852EB3" w:rsidRDefault="00852EB3">
      <w:pPr>
        <w:jc w:val="center"/>
        <w:rPr>
          <w:caps/>
        </w:rPr>
      </w:pPr>
      <w:r w:rsidRPr="00852EB3">
        <w:rPr>
          <w:b/>
          <w:caps/>
        </w:rPr>
        <w:t xml:space="preserve">ĮSTATYMAS </w:t>
      </w:r>
    </w:p>
    <w:p w:rsidR="00852EB3" w:rsidRDefault="00852EB3">
      <w:pPr>
        <w:jc w:val="center"/>
        <w:rPr>
          <w:b/>
          <w:caps/>
        </w:rPr>
      </w:pPr>
    </w:p>
    <w:p w:rsidR="00852EB3" w:rsidRDefault="00852EB3">
      <w:pPr>
        <w:jc w:val="center"/>
        <w:rPr>
          <w:szCs w:val="24"/>
        </w:rPr>
      </w:pPr>
      <w:r>
        <w:rPr>
          <w:szCs w:val="24"/>
          <w:lang w:val="en-US"/>
        </w:rPr>
        <w:t>20</w:t>
      </w:r>
      <w:r w:rsidR="00795D84">
        <w:rPr>
          <w:szCs w:val="24"/>
          <w:lang w:val="en-US"/>
        </w:rPr>
        <w:t>2</w:t>
      </w:r>
      <w:r w:rsidR="00215D4A">
        <w:rPr>
          <w:szCs w:val="24"/>
          <w:lang w:val="en-US"/>
        </w:rPr>
        <w:t>1</w:t>
      </w:r>
      <w:r>
        <w:rPr>
          <w:szCs w:val="24"/>
        </w:rPr>
        <w:t xml:space="preserve"> m.  </w:t>
      </w:r>
      <w:r w:rsidR="007B36DC">
        <w:rPr>
          <w:szCs w:val="24"/>
        </w:rPr>
        <w:t xml:space="preserve">    </w:t>
      </w:r>
      <w:r w:rsidR="00CD1D69">
        <w:rPr>
          <w:szCs w:val="24"/>
        </w:rPr>
        <w:t xml:space="preserve">   </w:t>
      </w:r>
      <w:r>
        <w:rPr>
          <w:szCs w:val="24"/>
        </w:rPr>
        <w:t xml:space="preserve">d. Nr. </w:t>
      </w:r>
    </w:p>
    <w:p w:rsidR="00852EB3" w:rsidRDefault="00852EB3">
      <w:pPr>
        <w:jc w:val="center"/>
        <w:rPr>
          <w:szCs w:val="24"/>
        </w:rPr>
      </w:pPr>
      <w:r>
        <w:rPr>
          <w:szCs w:val="24"/>
        </w:rPr>
        <w:t>Vilnius</w:t>
      </w:r>
    </w:p>
    <w:p w:rsidR="00852EB3" w:rsidRDefault="00852EB3" w:rsidP="0078553A">
      <w:pPr>
        <w:jc w:val="center"/>
        <w:rPr>
          <w:sz w:val="22"/>
        </w:rPr>
      </w:pPr>
    </w:p>
    <w:p w:rsidR="00265713" w:rsidRDefault="008D2A8C" w:rsidP="00672653">
      <w:pPr>
        <w:pStyle w:val="Sraopastraipa"/>
        <w:spacing w:line="360" w:lineRule="atLeast"/>
        <w:ind w:left="0"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1 straipsnis. </w:t>
      </w:r>
      <w:r w:rsidR="00265713">
        <w:rPr>
          <w:b/>
          <w:bCs/>
          <w:szCs w:val="24"/>
          <w:lang w:eastAsia="lt-LT"/>
        </w:rPr>
        <w:t>57 straipsnio pakeitimas</w:t>
      </w:r>
    </w:p>
    <w:p w:rsidR="00265713" w:rsidRPr="00CD1D69" w:rsidRDefault="00265713" w:rsidP="00CD1D69">
      <w:pPr>
        <w:pStyle w:val="Sraopastraipa"/>
        <w:numPr>
          <w:ilvl w:val="0"/>
          <w:numId w:val="11"/>
        </w:numPr>
        <w:spacing w:line="360" w:lineRule="atLeast"/>
        <w:jc w:val="both"/>
        <w:rPr>
          <w:bCs/>
          <w:szCs w:val="24"/>
          <w:lang w:eastAsia="lt-LT"/>
        </w:rPr>
      </w:pPr>
      <w:r w:rsidRPr="00CD1D69">
        <w:rPr>
          <w:bCs/>
          <w:szCs w:val="24"/>
          <w:lang w:eastAsia="lt-LT"/>
        </w:rPr>
        <w:t xml:space="preserve">Papildyti 57 straipsnį </w:t>
      </w:r>
      <w:r w:rsidR="007B36DC" w:rsidRPr="00CD1D69">
        <w:rPr>
          <w:bCs/>
          <w:szCs w:val="24"/>
          <w:lang w:eastAsia="lt-LT"/>
        </w:rPr>
        <w:t xml:space="preserve">nauju </w:t>
      </w:r>
      <w:r w:rsidRPr="00CD1D69">
        <w:rPr>
          <w:bCs/>
          <w:szCs w:val="24"/>
          <w:lang w:eastAsia="lt-LT"/>
        </w:rPr>
        <w:t>4 punktu:</w:t>
      </w:r>
    </w:p>
    <w:p w:rsidR="00265713" w:rsidRPr="00265713" w:rsidRDefault="00265713" w:rsidP="00672653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  <w:r w:rsidRPr="007B36DC">
        <w:rPr>
          <w:bCs/>
          <w:szCs w:val="24"/>
          <w:lang w:eastAsia="lt-LT"/>
        </w:rPr>
        <w:t>„</w:t>
      </w:r>
      <w:r w:rsidRPr="00265713">
        <w:rPr>
          <w:b/>
          <w:bCs/>
          <w:szCs w:val="24"/>
          <w:lang w:eastAsia="lt-LT"/>
        </w:rPr>
        <w:t>4) atlieka Reglamente (ES) 2019/2088 kompetentingai institucijai nustatytas funkcijas</w:t>
      </w:r>
      <w:r w:rsidR="007B36DC">
        <w:rPr>
          <w:b/>
          <w:bCs/>
          <w:szCs w:val="24"/>
          <w:lang w:eastAsia="lt-LT"/>
        </w:rPr>
        <w:t>;</w:t>
      </w:r>
      <w:r w:rsidRPr="007B36DC">
        <w:rPr>
          <w:bCs/>
          <w:szCs w:val="24"/>
          <w:lang w:eastAsia="lt-LT"/>
        </w:rPr>
        <w:t>“</w:t>
      </w:r>
      <w:r w:rsidR="008A56F5">
        <w:rPr>
          <w:bCs/>
          <w:szCs w:val="24"/>
          <w:lang w:eastAsia="lt-LT"/>
        </w:rPr>
        <w:t>.</w:t>
      </w:r>
    </w:p>
    <w:p w:rsidR="00265713" w:rsidRPr="00CD1D69" w:rsidRDefault="00CD1D69" w:rsidP="00CD1D69">
      <w:pPr>
        <w:spacing w:line="360" w:lineRule="atLeast"/>
        <w:ind w:left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2. </w:t>
      </w:r>
      <w:r w:rsidR="00265713" w:rsidRPr="00CD1D69">
        <w:rPr>
          <w:bCs/>
          <w:szCs w:val="24"/>
          <w:lang w:eastAsia="lt-LT"/>
        </w:rPr>
        <w:t>Pakeisti 57 straipsnio 4 punktą ir jį išdėstyti taip:</w:t>
      </w:r>
    </w:p>
    <w:p w:rsidR="00265713" w:rsidRDefault="00265713" w:rsidP="00672653">
      <w:pPr>
        <w:spacing w:line="360" w:lineRule="atLeast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„4) atlieka Reglamente (ES) 2019/2088 </w:t>
      </w:r>
      <w:r w:rsidRPr="00265713">
        <w:rPr>
          <w:b/>
          <w:bCs/>
          <w:szCs w:val="24"/>
          <w:lang w:eastAsia="lt-LT"/>
        </w:rPr>
        <w:t>ir Reglamente (ES) 2020/852</w:t>
      </w:r>
      <w:r>
        <w:rPr>
          <w:bCs/>
          <w:szCs w:val="24"/>
          <w:lang w:eastAsia="lt-LT"/>
        </w:rPr>
        <w:t xml:space="preserve"> kompetentingai institucijai nustatytas funkcijas</w:t>
      </w:r>
      <w:r w:rsidR="007B36DC">
        <w:rPr>
          <w:bCs/>
          <w:szCs w:val="24"/>
          <w:lang w:eastAsia="lt-LT"/>
        </w:rPr>
        <w:t>;</w:t>
      </w:r>
      <w:r>
        <w:rPr>
          <w:bCs/>
          <w:szCs w:val="24"/>
          <w:lang w:eastAsia="lt-LT"/>
        </w:rPr>
        <w:t>“</w:t>
      </w:r>
      <w:r w:rsidR="008A56F5">
        <w:rPr>
          <w:bCs/>
          <w:szCs w:val="24"/>
          <w:lang w:eastAsia="lt-LT"/>
        </w:rPr>
        <w:t>.</w:t>
      </w:r>
      <w:r>
        <w:rPr>
          <w:bCs/>
          <w:szCs w:val="24"/>
          <w:lang w:eastAsia="lt-LT"/>
        </w:rPr>
        <w:t xml:space="preserve"> </w:t>
      </w:r>
    </w:p>
    <w:p w:rsidR="00265713" w:rsidRPr="00265713" w:rsidRDefault="007B36DC" w:rsidP="007B36DC">
      <w:pPr>
        <w:pStyle w:val="Sraopastraipa"/>
        <w:spacing w:line="360" w:lineRule="atLeast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3. </w:t>
      </w:r>
      <w:r w:rsidR="00265713">
        <w:rPr>
          <w:bCs/>
          <w:szCs w:val="24"/>
          <w:lang w:eastAsia="lt-LT"/>
        </w:rPr>
        <w:t>Buvusį 57 straipsnio 4 punktą laikyti 5 punktu</w:t>
      </w:r>
      <w:r w:rsidR="00115AAC">
        <w:rPr>
          <w:bCs/>
          <w:szCs w:val="24"/>
          <w:lang w:eastAsia="lt-LT"/>
        </w:rPr>
        <w:t>.</w:t>
      </w:r>
    </w:p>
    <w:p w:rsidR="00265713" w:rsidRPr="00265713" w:rsidRDefault="00265713" w:rsidP="00672653">
      <w:pPr>
        <w:spacing w:line="360" w:lineRule="atLeast"/>
        <w:ind w:firstLine="720"/>
        <w:jc w:val="both"/>
        <w:rPr>
          <w:bCs/>
          <w:szCs w:val="24"/>
          <w:lang w:eastAsia="lt-LT"/>
        </w:rPr>
      </w:pPr>
    </w:p>
    <w:p w:rsidR="002E7056" w:rsidRPr="00D03445" w:rsidRDefault="008A56F5" w:rsidP="0078553A">
      <w:pPr>
        <w:pStyle w:val="Sraopastraipa"/>
        <w:spacing w:line="360" w:lineRule="atLeast"/>
        <w:ind w:left="0" w:firstLine="720"/>
        <w:jc w:val="both"/>
        <w:rPr>
          <w:b/>
          <w:szCs w:val="24"/>
        </w:rPr>
      </w:pPr>
      <w:proofErr w:type="gramStart"/>
      <w:r w:rsidRPr="000D151A">
        <w:rPr>
          <w:b/>
          <w:szCs w:val="24"/>
          <w:lang w:val="en-US"/>
        </w:rPr>
        <w:t xml:space="preserve">2 </w:t>
      </w:r>
      <w:r w:rsidR="00E53A5C" w:rsidRPr="000D151A">
        <w:rPr>
          <w:b/>
          <w:szCs w:val="24"/>
        </w:rPr>
        <w:t>straipsnis.</w:t>
      </w:r>
      <w:proofErr w:type="gramEnd"/>
      <w:r w:rsidR="00E53A5C" w:rsidRPr="000D151A">
        <w:rPr>
          <w:b/>
          <w:szCs w:val="24"/>
        </w:rPr>
        <w:t xml:space="preserve"> </w:t>
      </w:r>
      <w:r w:rsidR="002E7056" w:rsidRPr="000D151A">
        <w:rPr>
          <w:b/>
          <w:szCs w:val="24"/>
        </w:rPr>
        <w:t>58</w:t>
      </w:r>
      <w:r w:rsidR="002E7056" w:rsidRPr="00D03445">
        <w:rPr>
          <w:b/>
          <w:szCs w:val="24"/>
          <w:vertAlign w:val="superscript"/>
        </w:rPr>
        <w:t>2</w:t>
      </w:r>
      <w:r w:rsidR="002E7056" w:rsidRPr="00D03445">
        <w:rPr>
          <w:b/>
          <w:szCs w:val="24"/>
        </w:rPr>
        <w:t xml:space="preserve"> straipsnio pakeitimas</w:t>
      </w:r>
    </w:p>
    <w:p w:rsidR="002E7056" w:rsidRPr="000D151A" w:rsidRDefault="007B36DC" w:rsidP="007B36DC">
      <w:pPr>
        <w:pStyle w:val="Sraopastraipa"/>
        <w:spacing w:line="360" w:lineRule="atLeast"/>
        <w:jc w:val="both"/>
        <w:rPr>
          <w:szCs w:val="24"/>
        </w:rPr>
      </w:pPr>
      <w:r w:rsidRPr="00D03445">
        <w:rPr>
          <w:szCs w:val="24"/>
        </w:rPr>
        <w:t xml:space="preserve">1. </w:t>
      </w:r>
      <w:r w:rsidR="002E7056" w:rsidRPr="00D03445">
        <w:rPr>
          <w:szCs w:val="24"/>
        </w:rPr>
        <w:t xml:space="preserve">Pakeisti </w:t>
      </w:r>
      <w:r w:rsidR="002E7056" w:rsidRPr="0078553A">
        <w:rPr>
          <w:bCs/>
          <w:color w:val="000000"/>
          <w:szCs w:val="24"/>
        </w:rPr>
        <w:t>58</w:t>
      </w:r>
      <w:r w:rsidR="002E7056" w:rsidRPr="0078553A">
        <w:rPr>
          <w:bCs/>
          <w:color w:val="000000"/>
          <w:szCs w:val="24"/>
          <w:vertAlign w:val="superscript"/>
        </w:rPr>
        <w:t>2</w:t>
      </w:r>
      <w:r w:rsidR="002E7056" w:rsidRPr="0078553A">
        <w:rPr>
          <w:bCs/>
          <w:color w:val="000000"/>
          <w:szCs w:val="24"/>
        </w:rPr>
        <w:t xml:space="preserve"> straipsnio 1</w:t>
      </w:r>
      <w:r w:rsidR="000E40C3" w:rsidRPr="0078553A">
        <w:rPr>
          <w:bCs/>
          <w:color w:val="000000"/>
          <w:szCs w:val="24"/>
        </w:rPr>
        <w:t xml:space="preserve"> dalies 7</w:t>
      </w:r>
      <w:r w:rsidR="002E7056" w:rsidRPr="0078553A">
        <w:rPr>
          <w:bCs/>
          <w:color w:val="000000"/>
          <w:szCs w:val="24"/>
        </w:rPr>
        <w:t xml:space="preserve"> punkt</w:t>
      </w:r>
      <w:r w:rsidR="002E7056" w:rsidRPr="0078553A">
        <w:rPr>
          <w:rFonts w:hint="eastAsia"/>
          <w:bCs/>
          <w:color w:val="000000"/>
          <w:szCs w:val="24"/>
        </w:rPr>
        <w:t>ą</w:t>
      </w:r>
      <w:r w:rsidR="002E7056" w:rsidRPr="0078553A">
        <w:rPr>
          <w:bCs/>
          <w:color w:val="000000"/>
          <w:szCs w:val="24"/>
        </w:rPr>
        <w:t xml:space="preserve"> ir j</w:t>
      </w:r>
      <w:r w:rsidR="002E7056" w:rsidRPr="0078553A">
        <w:rPr>
          <w:rFonts w:hint="eastAsia"/>
          <w:bCs/>
          <w:color w:val="000000"/>
          <w:szCs w:val="24"/>
        </w:rPr>
        <w:t>į</w:t>
      </w:r>
      <w:r w:rsidR="002E7056" w:rsidRPr="0078553A">
        <w:rPr>
          <w:bCs/>
          <w:color w:val="000000"/>
          <w:szCs w:val="24"/>
        </w:rPr>
        <w:t xml:space="preserve"> i</w:t>
      </w:r>
      <w:r w:rsidR="002E7056" w:rsidRPr="0078553A">
        <w:rPr>
          <w:rFonts w:hint="eastAsia"/>
          <w:bCs/>
          <w:color w:val="000000"/>
          <w:szCs w:val="24"/>
        </w:rPr>
        <w:t>š</w:t>
      </w:r>
      <w:r w:rsidR="002E7056" w:rsidRPr="0078553A">
        <w:rPr>
          <w:bCs/>
          <w:color w:val="000000"/>
          <w:szCs w:val="24"/>
        </w:rPr>
        <w:t>d</w:t>
      </w:r>
      <w:r w:rsidR="002E7056" w:rsidRPr="0078553A">
        <w:rPr>
          <w:rFonts w:hint="eastAsia"/>
          <w:bCs/>
          <w:color w:val="000000"/>
          <w:szCs w:val="24"/>
        </w:rPr>
        <w:t>ė</w:t>
      </w:r>
      <w:r w:rsidR="002E7056" w:rsidRPr="0078553A">
        <w:rPr>
          <w:bCs/>
          <w:color w:val="000000"/>
          <w:szCs w:val="24"/>
        </w:rPr>
        <w:t>styti taip:</w:t>
      </w:r>
    </w:p>
    <w:p w:rsidR="002E7056" w:rsidRDefault="002E7056" w:rsidP="00672653">
      <w:pPr>
        <w:pStyle w:val="Sraopastraipa"/>
        <w:spacing w:line="360" w:lineRule="atLeast"/>
        <w:ind w:left="0" w:firstLine="720"/>
        <w:jc w:val="both"/>
        <w:rPr>
          <w:b/>
          <w:szCs w:val="24"/>
        </w:rPr>
      </w:pPr>
      <w:r w:rsidRPr="000C1095">
        <w:rPr>
          <w:szCs w:val="24"/>
        </w:rPr>
        <w:t>„</w:t>
      </w:r>
      <w:r w:rsidRPr="00D410B0">
        <w:rPr>
          <w:szCs w:val="24"/>
        </w:rPr>
        <w:t>7) pažeidžiami Reglamente (ES) Nr. 1286/2014</w:t>
      </w:r>
      <w:r w:rsidR="008A56F5">
        <w:rPr>
          <w:b/>
          <w:szCs w:val="24"/>
        </w:rPr>
        <w:t xml:space="preserve"> ir</w:t>
      </w:r>
      <w:r w:rsidRPr="00D410B0">
        <w:rPr>
          <w:b/>
          <w:szCs w:val="24"/>
        </w:rPr>
        <w:t xml:space="preserve"> Reglamente (ES) 2019/2088 </w:t>
      </w:r>
      <w:r w:rsidRPr="00D410B0">
        <w:rPr>
          <w:szCs w:val="24"/>
        </w:rPr>
        <w:t>nustatyti reikalavimai</w:t>
      </w:r>
      <w:r w:rsidRPr="000C1095">
        <w:rPr>
          <w:szCs w:val="24"/>
        </w:rPr>
        <w:t>;“</w:t>
      </w:r>
      <w:r w:rsidR="008A56F5">
        <w:rPr>
          <w:szCs w:val="24"/>
        </w:rPr>
        <w:t>.</w:t>
      </w:r>
    </w:p>
    <w:p w:rsidR="00167886" w:rsidRPr="000D151A" w:rsidRDefault="00CD1D69" w:rsidP="00CD1D69">
      <w:pPr>
        <w:spacing w:line="360" w:lineRule="atLeast"/>
        <w:ind w:left="720"/>
        <w:jc w:val="both"/>
        <w:rPr>
          <w:szCs w:val="24"/>
        </w:rPr>
      </w:pPr>
      <w:r w:rsidRPr="000D151A">
        <w:rPr>
          <w:szCs w:val="24"/>
        </w:rPr>
        <w:t xml:space="preserve">2. </w:t>
      </w:r>
      <w:r w:rsidR="00167886" w:rsidRPr="000D151A">
        <w:rPr>
          <w:szCs w:val="24"/>
        </w:rPr>
        <w:t xml:space="preserve">Pakeisti </w:t>
      </w:r>
      <w:r w:rsidR="00167886" w:rsidRPr="0078553A">
        <w:rPr>
          <w:bCs/>
          <w:color w:val="000000"/>
          <w:szCs w:val="24"/>
        </w:rPr>
        <w:t>58</w:t>
      </w:r>
      <w:r w:rsidR="00167886" w:rsidRPr="0078553A">
        <w:rPr>
          <w:bCs/>
          <w:color w:val="000000"/>
          <w:szCs w:val="24"/>
          <w:vertAlign w:val="superscript"/>
        </w:rPr>
        <w:t>2</w:t>
      </w:r>
      <w:r w:rsidR="00167886" w:rsidRPr="0078553A">
        <w:rPr>
          <w:bCs/>
          <w:color w:val="000000"/>
          <w:szCs w:val="24"/>
        </w:rPr>
        <w:t xml:space="preserve"> straipsnio 1 dalies 7 punkt</w:t>
      </w:r>
      <w:r w:rsidR="00167886" w:rsidRPr="0078553A">
        <w:rPr>
          <w:rFonts w:hint="eastAsia"/>
          <w:bCs/>
          <w:color w:val="000000"/>
          <w:szCs w:val="24"/>
        </w:rPr>
        <w:t>ą</w:t>
      </w:r>
      <w:r w:rsidR="00167886" w:rsidRPr="0078553A">
        <w:rPr>
          <w:bCs/>
          <w:color w:val="000000"/>
          <w:szCs w:val="24"/>
        </w:rPr>
        <w:t xml:space="preserve"> ir j</w:t>
      </w:r>
      <w:r w:rsidR="00167886" w:rsidRPr="0078553A">
        <w:rPr>
          <w:rFonts w:hint="eastAsia"/>
          <w:bCs/>
          <w:color w:val="000000"/>
          <w:szCs w:val="24"/>
        </w:rPr>
        <w:t>į</w:t>
      </w:r>
      <w:r w:rsidR="00167886" w:rsidRPr="0078553A">
        <w:rPr>
          <w:bCs/>
          <w:color w:val="000000"/>
          <w:szCs w:val="24"/>
        </w:rPr>
        <w:t xml:space="preserve"> i</w:t>
      </w:r>
      <w:r w:rsidR="00167886" w:rsidRPr="0078553A">
        <w:rPr>
          <w:rFonts w:hint="eastAsia"/>
          <w:bCs/>
          <w:color w:val="000000"/>
          <w:szCs w:val="24"/>
        </w:rPr>
        <w:t>š</w:t>
      </w:r>
      <w:r w:rsidR="00167886" w:rsidRPr="0078553A">
        <w:rPr>
          <w:bCs/>
          <w:color w:val="000000"/>
          <w:szCs w:val="24"/>
        </w:rPr>
        <w:t>d</w:t>
      </w:r>
      <w:r w:rsidR="00167886" w:rsidRPr="0078553A">
        <w:rPr>
          <w:rFonts w:hint="eastAsia"/>
          <w:bCs/>
          <w:color w:val="000000"/>
          <w:szCs w:val="24"/>
        </w:rPr>
        <w:t>ė</w:t>
      </w:r>
      <w:r w:rsidR="00167886" w:rsidRPr="0078553A">
        <w:rPr>
          <w:bCs/>
          <w:color w:val="000000"/>
          <w:szCs w:val="24"/>
        </w:rPr>
        <w:t>styti taip:</w:t>
      </w:r>
    </w:p>
    <w:p w:rsidR="0027349F" w:rsidRDefault="00167886" w:rsidP="00672653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D410B0">
        <w:rPr>
          <w:szCs w:val="24"/>
        </w:rPr>
        <w:t>7) pažeidžiami Reglamente (ES) Nr. 1286/2014</w:t>
      </w:r>
      <w:r w:rsidRPr="0078553A">
        <w:rPr>
          <w:b/>
          <w:szCs w:val="24"/>
        </w:rPr>
        <w:t>,</w:t>
      </w:r>
      <w:r w:rsidRPr="00167886">
        <w:rPr>
          <w:szCs w:val="24"/>
        </w:rPr>
        <w:t xml:space="preserve"> </w:t>
      </w:r>
      <w:r w:rsidR="00F94A50" w:rsidRPr="0078553A">
        <w:rPr>
          <w:strike/>
          <w:szCs w:val="24"/>
        </w:rPr>
        <w:t>ir</w:t>
      </w:r>
      <w:r w:rsidR="00F94A50">
        <w:rPr>
          <w:szCs w:val="24"/>
        </w:rPr>
        <w:t xml:space="preserve"> </w:t>
      </w:r>
      <w:r w:rsidRPr="00167886">
        <w:rPr>
          <w:szCs w:val="24"/>
        </w:rPr>
        <w:t>Reglamente (ES) 2019/2088</w:t>
      </w:r>
      <w:r>
        <w:rPr>
          <w:b/>
          <w:szCs w:val="24"/>
        </w:rPr>
        <w:t xml:space="preserve"> ir Reglament</w:t>
      </w:r>
      <w:r w:rsidR="00D03445">
        <w:rPr>
          <w:b/>
          <w:szCs w:val="24"/>
        </w:rPr>
        <w:t>o</w:t>
      </w:r>
      <w:r>
        <w:rPr>
          <w:b/>
          <w:szCs w:val="24"/>
        </w:rPr>
        <w:t xml:space="preserve"> (ES) 2020/852 5, 6 ir 7 straipsniuose</w:t>
      </w:r>
      <w:r w:rsidRPr="00D410B0">
        <w:rPr>
          <w:b/>
          <w:szCs w:val="24"/>
        </w:rPr>
        <w:t xml:space="preserve"> </w:t>
      </w:r>
      <w:r w:rsidRPr="00D410B0">
        <w:rPr>
          <w:szCs w:val="24"/>
        </w:rPr>
        <w:t>nustatyti reikalavimai</w:t>
      </w:r>
      <w:r>
        <w:rPr>
          <w:szCs w:val="24"/>
        </w:rPr>
        <w:t>.“</w:t>
      </w:r>
    </w:p>
    <w:p w:rsidR="00D410B0" w:rsidRDefault="00D410B0" w:rsidP="00672653">
      <w:pPr>
        <w:pStyle w:val="Sraopastraipa"/>
        <w:spacing w:line="360" w:lineRule="atLeast"/>
        <w:jc w:val="both"/>
        <w:rPr>
          <w:b/>
          <w:szCs w:val="24"/>
        </w:rPr>
      </w:pPr>
    </w:p>
    <w:p w:rsidR="0027349F" w:rsidRPr="0027349F" w:rsidRDefault="00187A6D" w:rsidP="00672653">
      <w:pPr>
        <w:pStyle w:val="Sraopastraipa"/>
        <w:spacing w:line="360" w:lineRule="atLeast"/>
        <w:jc w:val="both"/>
        <w:rPr>
          <w:b/>
          <w:szCs w:val="24"/>
        </w:rPr>
      </w:pPr>
      <w:r>
        <w:rPr>
          <w:b/>
          <w:szCs w:val="24"/>
        </w:rPr>
        <w:t>3</w:t>
      </w:r>
      <w:r w:rsidR="00692DBA">
        <w:rPr>
          <w:b/>
          <w:szCs w:val="24"/>
        </w:rPr>
        <w:t xml:space="preserve"> straipsnis. </w:t>
      </w:r>
      <w:r w:rsidR="0027349F" w:rsidRPr="0027349F">
        <w:rPr>
          <w:b/>
          <w:szCs w:val="24"/>
        </w:rPr>
        <w:t>Įstatymo priedo pa</w:t>
      </w:r>
      <w:r w:rsidR="0027349F">
        <w:rPr>
          <w:b/>
          <w:szCs w:val="24"/>
        </w:rPr>
        <w:t>keitimas</w:t>
      </w:r>
    </w:p>
    <w:p w:rsidR="00FD2F5C" w:rsidRPr="009509C2" w:rsidRDefault="001326EA" w:rsidP="009509C2">
      <w:pPr>
        <w:spacing w:line="360" w:lineRule="atLeast"/>
        <w:ind w:firstLine="709"/>
        <w:jc w:val="both"/>
        <w:rPr>
          <w:bCs/>
          <w:szCs w:val="24"/>
          <w:lang w:eastAsia="lt-LT"/>
        </w:rPr>
      </w:pPr>
      <w:r w:rsidRPr="009509C2">
        <w:rPr>
          <w:szCs w:val="24"/>
        </w:rPr>
        <w:t xml:space="preserve">Pakeisti Įstatymo priedą ir jį išdėstyti taip: </w:t>
      </w:r>
    </w:p>
    <w:p w:rsidR="001326EA" w:rsidRDefault="001326EA" w:rsidP="00672653">
      <w:pPr>
        <w:spacing w:line="360" w:lineRule="atLeast"/>
        <w:jc w:val="both"/>
      </w:pPr>
    </w:p>
    <w:p w:rsidR="001326EA" w:rsidRDefault="001326EA" w:rsidP="0078553A">
      <w:pPr>
        <w:ind w:left="6237"/>
      </w:pPr>
      <w:r>
        <w:t>„Lietuvos Respublikos papildomo savanoriško pensijų kaupimo įstatymo</w:t>
      </w:r>
    </w:p>
    <w:p w:rsidR="001326EA" w:rsidRDefault="001326EA" w:rsidP="0078553A">
      <w:pPr>
        <w:ind w:left="6237"/>
      </w:pPr>
      <w:r>
        <w:t>priedas</w:t>
      </w:r>
    </w:p>
    <w:p w:rsidR="001326EA" w:rsidRDefault="001326EA" w:rsidP="00672653">
      <w:pPr>
        <w:spacing w:line="360" w:lineRule="atLeast"/>
        <w:ind w:left="6237"/>
      </w:pPr>
    </w:p>
    <w:p w:rsidR="001326EA" w:rsidRDefault="001326EA" w:rsidP="00672653">
      <w:pPr>
        <w:spacing w:line="360" w:lineRule="atLeast"/>
        <w:jc w:val="center"/>
      </w:pPr>
      <w:r>
        <w:t>ĮGYVENDINAMI EUROPOS SĄJUNGOS TEISĖS AKTAI</w:t>
      </w:r>
    </w:p>
    <w:p w:rsidR="009509C2" w:rsidRDefault="009509C2" w:rsidP="00672653">
      <w:pPr>
        <w:spacing w:line="360" w:lineRule="atLeast"/>
        <w:jc w:val="center"/>
      </w:pPr>
    </w:p>
    <w:p w:rsidR="001326EA" w:rsidRPr="000D151A" w:rsidRDefault="001326EA" w:rsidP="00672653">
      <w:pPr>
        <w:pStyle w:val="Sraopastraipa"/>
        <w:spacing w:line="360" w:lineRule="atLeast"/>
        <w:ind w:left="0" w:firstLine="720"/>
        <w:jc w:val="both"/>
        <w:rPr>
          <w:szCs w:val="24"/>
        </w:rPr>
      </w:pPr>
      <w:r w:rsidRPr="0078553A">
        <w:rPr>
          <w:color w:val="000000"/>
          <w:szCs w:val="24"/>
        </w:rPr>
        <w:t xml:space="preserve">1. 2014 m. lapkričio 26 d. Europos Parlamento ir Tarybos reglamentas (ES) Nr. 1286/2014 dėl mažmeninių investicinių produktų paketų ir draudimo principu pagrįstų investicinių produktų (MIPP ir DIP) pagrindinės informacijos dokumentų </w:t>
      </w:r>
      <w:r w:rsidRPr="0078553A">
        <w:rPr>
          <w:strike/>
          <w:color w:val="000000"/>
          <w:szCs w:val="24"/>
        </w:rPr>
        <w:t>(OL 2014 L 352, p. 1)</w:t>
      </w:r>
      <w:r w:rsidRPr="0078553A">
        <w:rPr>
          <w:color w:val="000000"/>
          <w:szCs w:val="24"/>
        </w:rPr>
        <w:t xml:space="preserve"> su paskutiniais pakeitimais, padarytais 2019 m. birželio 20 d. Europos Parlamento ir Tarybos reglamentu (ES) 2019/1156 </w:t>
      </w:r>
      <w:r w:rsidRPr="0078553A">
        <w:rPr>
          <w:strike/>
          <w:color w:val="000000"/>
          <w:szCs w:val="24"/>
        </w:rPr>
        <w:t>(</w:t>
      </w:r>
      <w:r w:rsidRPr="0078553A">
        <w:rPr>
          <w:strike/>
          <w:color w:val="444444"/>
          <w:szCs w:val="24"/>
        </w:rPr>
        <w:t>OL 2019 L 188, p. 55</w:t>
      </w:r>
      <w:r w:rsidRPr="0078553A">
        <w:rPr>
          <w:strike/>
          <w:color w:val="000000"/>
          <w:szCs w:val="24"/>
        </w:rPr>
        <w:t>)</w:t>
      </w:r>
      <w:r w:rsidRPr="0078553A">
        <w:rPr>
          <w:color w:val="000000"/>
          <w:szCs w:val="24"/>
        </w:rPr>
        <w:t>.</w:t>
      </w:r>
    </w:p>
    <w:p w:rsidR="001326EA" w:rsidRPr="0078553A" w:rsidRDefault="001326EA" w:rsidP="00672653">
      <w:pPr>
        <w:pStyle w:val="Sraopastraipa"/>
        <w:spacing w:line="360" w:lineRule="atLeast"/>
        <w:ind w:left="0" w:firstLine="720"/>
        <w:jc w:val="both"/>
        <w:rPr>
          <w:b/>
          <w:bCs/>
          <w:szCs w:val="24"/>
        </w:rPr>
      </w:pPr>
      <w:r w:rsidRPr="000D151A">
        <w:rPr>
          <w:b/>
          <w:bCs/>
          <w:szCs w:val="24"/>
          <w:lang w:eastAsia="lt-LT"/>
        </w:rPr>
        <w:lastRenderedPageBreak/>
        <w:t>2.</w:t>
      </w:r>
      <w:r w:rsidRPr="000D151A">
        <w:rPr>
          <w:b/>
          <w:szCs w:val="24"/>
        </w:rPr>
        <w:t xml:space="preserve"> </w:t>
      </w:r>
      <w:r w:rsidRPr="00F94A50">
        <w:rPr>
          <w:b/>
          <w:szCs w:val="24"/>
          <w:lang w:eastAsia="lt-LT"/>
        </w:rPr>
        <w:t>2019 m. lapkričio 2</w:t>
      </w:r>
      <w:r w:rsidRPr="00F94A50">
        <w:rPr>
          <w:b/>
          <w:szCs w:val="24"/>
          <w:lang w:val="en-US" w:eastAsia="lt-LT"/>
        </w:rPr>
        <w:t>7</w:t>
      </w:r>
      <w:r w:rsidRPr="00593B4D">
        <w:rPr>
          <w:b/>
          <w:szCs w:val="24"/>
          <w:lang w:eastAsia="lt-LT"/>
        </w:rPr>
        <w:t xml:space="preserve"> d. Europos Parlamento ir Tarybos reglamentas (ES) 2019/</w:t>
      </w:r>
      <w:r w:rsidRPr="00272E86">
        <w:rPr>
          <w:b/>
          <w:szCs w:val="24"/>
          <w:lang w:val="en-US" w:eastAsia="lt-LT"/>
        </w:rPr>
        <w:t>2088</w:t>
      </w:r>
      <w:r w:rsidRPr="0078553A">
        <w:rPr>
          <w:b/>
          <w:szCs w:val="24"/>
          <w:lang w:eastAsia="lt-LT"/>
        </w:rPr>
        <w:t xml:space="preserve"> </w:t>
      </w:r>
      <w:r w:rsidRPr="0078553A">
        <w:rPr>
          <w:b/>
          <w:bCs/>
          <w:szCs w:val="24"/>
        </w:rPr>
        <w:t>dėl su tvarumu susijusios informacijos atskleidimo finansinių paslaugų sektoriuje</w:t>
      </w:r>
      <w:r w:rsidR="00167886" w:rsidRPr="0078553A">
        <w:rPr>
          <w:b/>
          <w:bCs/>
          <w:szCs w:val="24"/>
        </w:rPr>
        <w:t xml:space="preserve"> </w:t>
      </w:r>
      <w:r w:rsidR="00167886" w:rsidRPr="0078553A">
        <w:rPr>
          <w:b/>
          <w:szCs w:val="24"/>
          <w:lang w:eastAsia="lt-LT"/>
        </w:rPr>
        <w:t>su paskutiniais pakeitimais, padarytais 2020 m. birželio 18 d. Europos Parlamento ir Tarybos reglamentu (ES) 2020/852</w:t>
      </w:r>
      <w:r w:rsidRPr="0078553A">
        <w:rPr>
          <w:b/>
          <w:bCs/>
          <w:szCs w:val="24"/>
        </w:rPr>
        <w:t>.</w:t>
      </w:r>
      <w:r w:rsidR="00167886" w:rsidRPr="0078553A">
        <w:rPr>
          <w:bCs/>
          <w:szCs w:val="24"/>
        </w:rPr>
        <w:t>“</w:t>
      </w:r>
    </w:p>
    <w:p w:rsidR="00167886" w:rsidRPr="0078553A" w:rsidRDefault="00167886" w:rsidP="00672653">
      <w:pPr>
        <w:pStyle w:val="Sraopastraipa"/>
        <w:spacing w:line="360" w:lineRule="atLeast"/>
        <w:ind w:left="0" w:firstLine="720"/>
        <w:jc w:val="both"/>
        <w:rPr>
          <w:b/>
          <w:bCs/>
          <w:szCs w:val="24"/>
        </w:rPr>
      </w:pPr>
    </w:p>
    <w:p w:rsidR="00167886" w:rsidRPr="0078553A" w:rsidRDefault="00167886" w:rsidP="00672653">
      <w:pPr>
        <w:pStyle w:val="Sraopastraipa"/>
        <w:spacing w:line="360" w:lineRule="atLeast"/>
        <w:ind w:left="0" w:firstLine="720"/>
        <w:jc w:val="both"/>
        <w:rPr>
          <w:b/>
          <w:bCs/>
          <w:szCs w:val="24"/>
        </w:rPr>
      </w:pPr>
      <w:r w:rsidRPr="0078553A">
        <w:rPr>
          <w:b/>
          <w:bCs/>
          <w:szCs w:val="24"/>
        </w:rPr>
        <w:t>4 straipsnis. Įstatymo priedo pakeitimas</w:t>
      </w:r>
    </w:p>
    <w:p w:rsidR="00167886" w:rsidRPr="00F94A50" w:rsidRDefault="001871A0" w:rsidP="00672653">
      <w:pPr>
        <w:pStyle w:val="Sraopastraipa"/>
        <w:spacing w:line="360" w:lineRule="atLeast"/>
        <w:ind w:left="0" w:firstLine="720"/>
        <w:jc w:val="both"/>
        <w:rPr>
          <w:b/>
          <w:szCs w:val="24"/>
          <w:lang w:eastAsia="lt-LT"/>
        </w:rPr>
      </w:pPr>
      <w:r w:rsidRPr="00D03445">
        <w:rPr>
          <w:szCs w:val="24"/>
        </w:rPr>
        <w:t xml:space="preserve">Papildyti Įstatymo priedą 3 punktu: </w:t>
      </w:r>
    </w:p>
    <w:p w:rsidR="00167886" w:rsidRPr="00F94A50" w:rsidRDefault="001871A0" w:rsidP="00672653">
      <w:pPr>
        <w:pStyle w:val="Sraopastraipa"/>
        <w:spacing w:line="360" w:lineRule="atLeast"/>
        <w:ind w:left="0" w:firstLine="720"/>
        <w:jc w:val="both"/>
        <w:rPr>
          <w:bCs/>
          <w:szCs w:val="24"/>
        </w:rPr>
      </w:pPr>
      <w:r w:rsidRPr="00593B4D">
        <w:rPr>
          <w:b/>
          <w:szCs w:val="24"/>
          <w:lang w:eastAsia="lt-LT"/>
        </w:rPr>
        <w:t>„</w:t>
      </w:r>
      <w:r w:rsidR="00167886" w:rsidRPr="00272E86">
        <w:rPr>
          <w:b/>
          <w:szCs w:val="24"/>
          <w:lang w:eastAsia="lt-LT"/>
        </w:rPr>
        <w:t xml:space="preserve">3. </w:t>
      </w:r>
      <w:r w:rsidR="00167886" w:rsidRPr="00D03445">
        <w:rPr>
          <w:b/>
          <w:bCs/>
          <w:szCs w:val="24"/>
        </w:rPr>
        <w:t xml:space="preserve">2020 m. birželio 18 d. </w:t>
      </w:r>
      <w:r w:rsidR="00167886" w:rsidRPr="00D03445">
        <w:rPr>
          <w:b/>
          <w:szCs w:val="24"/>
          <w:lang w:eastAsia="lt-LT"/>
        </w:rPr>
        <w:t xml:space="preserve">Europos Parlamento ir Tarybos reglamentas (ES) </w:t>
      </w:r>
      <w:r w:rsidR="00167886" w:rsidRPr="00D03445">
        <w:rPr>
          <w:b/>
          <w:bCs/>
          <w:szCs w:val="24"/>
        </w:rPr>
        <w:t xml:space="preserve">2020/852 dėl sistemos tvariam investavimui palengvinti sukūrimo, kuriuo iš dalies keičiamas Reglamentas </w:t>
      </w:r>
      <w:r w:rsidR="00167886" w:rsidRPr="00D03445">
        <w:rPr>
          <w:b/>
          <w:szCs w:val="24"/>
          <w:lang w:eastAsia="lt-LT"/>
        </w:rPr>
        <w:t>(ES) 2019/</w:t>
      </w:r>
      <w:r w:rsidR="00167886" w:rsidRPr="00D03445">
        <w:rPr>
          <w:b/>
          <w:szCs w:val="24"/>
          <w:lang w:val="en-US" w:eastAsia="lt-LT"/>
        </w:rPr>
        <w:t>2088.</w:t>
      </w:r>
      <w:r w:rsidR="00167886" w:rsidRPr="00F94A50">
        <w:rPr>
          <w:bCs/>
          <w:szCs w:val="24"/>
        </w:rPr>
        <w:t xml:space="preserve">“ </w:t>
      </w:r>
    </w:p>
    <w:p w:rsidR="00852EB3" w:rsidRDefault="00852EB3" w:rsidP="00672653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1326EA" w:rsidRDefault="00167886" w:rsidP="00672653">
      <w:pPr>
        <w:spacing w:line="360" w:lineRule="atLeast"/>
        <w:ind w:firstLine="720"/>
        <w:jc w:val="both"/>
        <w:rPr>
          <w:b/>
          <w:szCs w:val="24"/>
          <w:lang w:eastAsia="lt-LT"/>
        </w:rPr>
      </w:pPr>
      <w:r w:rsidRPr="00167886">
        <w:rPr>
          <w:b/>
          <w:szCs w:val="24"/>
          <w:lang w:eastAsia="lt-LT"/>
        </w:rPr>
        <w:t>5</w:t>
      </w:r>
      <w:r w:rsidR="001326EA" w:rsidRPr="00167886">
        <w:rPr>
          <w:b/>
          <w:szCs w:val="24"/>
          <w:lang w:eastAsia="lt-LT"/>
        </w:rPr>
        <w:t xml:space="preserve"> straipsnis. Įstatymo įsigaliojimas</w:t>
      </w:r>
    </w:p>
    <w:p w:rsidR="00167886" w:rsidRDefault="00167886" w:rsidP="00672653">
      <w:pPr>
        <w:spacing w:line="360" w:lineRule="atLeast"/>
        <w:ind w:firstLine="720"/>
        <w:jc w:val="both"/>
        <w:rPr>
          <w:szCs w:val="24"/>
          <w:lang w:eastAsia="lt-LT"/>
        </w:rPr>
      </w:pPr>
      <w:r w:rsidRPr="00167886">
        <w:rPr>
          <w:szCs w:val="24"/>
          <w:lang w:eastAsia="lt-LT"/>
        </w:rPr>
        <w:t>Šio įstatymo 1 straipsnio 2 dalis, 2 str</w:t>
      </w:r>
      <w:r w:rsidR="00265713">
        <w:rPr>
          <w:szCs w:val="24"/>
          <w:lang w:eastAsia="lt-LT"/>
        </w:rPr>
        <w:t>aipsnio 2 dalis ir 4 straipsnis</w:t>
      </w:r>
      <w:r w:rsidRPr="00167886">
        <w:rPr>
          <w:szCs w:val="24"/>
          <w:lang w:eastAsia="lt-LT"/>
        </w:rPr>
        <w:t xml:space="preserve"> įsigalioja 2022 m. sausio 1 d.</w:t>
      </w:r>
    </w:p>
    <w:p w:rsidR="009509C2" w:rsidRPr="00167886" w:rsidRDefault="009509C2" w:rsidP="00672653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852EB3" w:rsidRDefault="00852EB3" w:rsidP="00672653">
      <w:pPr>
        <w:spacing w:line="360" w:lineRule="atLeast"/>
        <w:ind w:firstLine="720"/>
        <w:jc w:val="both"/>
        <w:rPr>
          <w:sz w:val="10"/>
          <w:szCs w:val="10"/>
        </w:rPr>
      </w:pPr>
      <w:r>
        <w:rPr>
          <w:i/>
          <w:szCs w:val="24"/>
        </w:rPr>
        <w:t>Skelbiu šį Lietuvos Respublikos Seimo priimtą įstatymą.</w:t>
      </w:r>
    </w:p>
    <w:p w:rsidR="00852EB3" w:rsidRDefault="00852EB3" w:rsidP="00672653">
      <w:pPr>
        <w:spacing w:line="360" w:lineRule="atLeast"/>
        <w:ind w:firstLine="720"/>
        <w:jc w:val="both"/>
        <w:rPr>
          <w:i/>
          <w:szCs w:val="24"/>
        </w:rPr>
      </w:pPr>
    </w:p>
    <w:p w:rsidR="005E753D" w:rsidRDefault="00852EB3" w:rsidP="009509C2">
      <w:pPr>
        <w:tabs>
          <w:tab w:val="right" w:pos="9356"/>
        </w:tabs>
        <w:spacing w:line="360" w:lineRule="atLeast"/>
      </w:pPr>
      <w:r>
        <w:t>Respublikos Prezidentas</w:t>
      </w:r>
    </w:p>
    <w:sectPr w:rsidR="005E753D" w:rsidSect="0078553A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FC" w:rsidRDefault="00E763FC" w:rsidP="005B773A">
      <w:r>
        <w:separator/>
      </w:r>
    </w:p>
  </w:endnote>
  <w:endnote w:type="continuationSeparator" w:id="0">
    <w:p w:rsidR="00E763FC" w:rsidRDefault="00E763FC" w:rsidP="005B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FC" w:rsidRDefault="00E763FC" w:rsidP="005B773A">
      <w:r>
        <w:separator/>
      </w:r>
    </w:p>
  </w:footnote>
  <w:footnote w:type="continuationSeparator" w:id="0">
    <w:p w:rsidR="00E763FC" w:rsidRDefault="00E763FC" w:rsidP="005B7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893457"/>
      <w:docPartObj>
        <w:docPartGallery w:val="Page Numbers (Top of Page)"/>
        <w:docPartUnique/>
      </w:docPartObj>
    </w:sdtPr>
    <w:sdtEndPr/>
    <w:sdtContent>
      <w:p w:rsidR="005B773A" w:rsidRDefault="00827F80">
        <w:pPr>
          <w:pStyle w:val="Antrats"/>
          <w:jc w:val="center"/>
        </w:pPr>
        <w:r>
          <w:fldChar w:fldCharType="begin"/>
        </w:r>
        <w:r w:rsidR="005B773A">
          <w:instrText>PAGE   \* MERGEFORMAT</w:instrText>
        </w:r>
        <w:r>
          <w:fldChar w:fldCharType="separate"/>
        </w:r>
        <w:r w:rsidR="007B063B">
          <w:rPr>
            <w:noProof/>
          </w:rPr>
          <w:t>2</w:t>
        </w:r>
        <w:r>
          <w:fldChar w:fldCharType="end"/>
        </w:r>
      </w:p>
    </w:sdtContent>
  </w:sdt>
  <w:p w:rsidR="005B773A" w:rsidRDefault="005B77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1FE"/>
    <w:multiLevelType w:val="hybridMultilevel"/>
    <w:tmpl w:val="F1C84A46"/>
    <w:lvl w:ilvl="0" w:tplc="654A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2757D"/>
    <w:multiLevelType w:val="hybridMultilevel"/>
    <w:tmpl w:val="0CAC6596"/>
    <w:lvl w:ilvl="0" w:tplc="95322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00048"/>
    <w:multiLevelType w:val="hybridMultilevel"/>
    <w:tmpl w:val="D7D8FAAA"/>
    <w:lvl w:ilvl="0" w:tplc="A2A655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45CA5"/>
    <w:multiLevelType w:val="hybridMultilevel"/>
    <w:tmpl w:val="E56CEE94"/>
    <w:lvl w:ilvl="0" w:tplc="804EB0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9C2E02"/>
    <w:multiLevelType w:val="hybridMultilevel"/>
    <w:tmpl w:val="0FB02FE6"/>
    <w:lvl w:ilvl="0" w:tplc="53961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1F5F7B"/>
    <w:multiLevelType w:val="hybridMultilevel"/>
    <w:tmpl w:val="F1C84A46"/>
    <w:lvl w:ilvl="0" w:tplc="654A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A01F0"/>
    <w:multiLevelType w:val="hybridMultilevel"/>
    <w:tmpl w:val="F1C84A46"/>
    <w:lvl w:ilvl="0" w:tplc="654A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54585B"/>
    <w:multiLevelType w:val="hybridMultilevel"/>
    <w:tmpl w:val="7FD22C00"/>
    <w:lvl w:ilvl="0" w:tplc="23D87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AB2B4B"/>
    <w:multiLevelType w:val="hybridMultilevel"/>
    <w:tmpl w:val="FA4E1BBE"/>
    <w:lvl w:ilvl="0" w:tplc="4BD4588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8F488B"/>
    <w:multiLevelType w:val="hybridMultilevel"/>
    <w:tmpl w:val="CB9CA9C4"/>
    <w:lvl w:ilvl="0" w:tplc="E4CAB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E13227"/>
    <w:multiLevelType w:val="hybridMultilevel"/>
    <w:tmpl w:val="6BE0FB78"/>
    <w:lvl w:ilvl="0" w:tplc="8F64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B3"/>
    <w:rsid w:val="00014A2E"/>
    <w:rsid w:val="00075AE6"/>
    <w:rsid w:val="00095818"/>
    <w:rsid w:val="000A6B1E"/>
    <w:rsid w:val="000B2F43"/>
    <w:rsid w:val="000C1095"/>
    <w:rsid w:val="000D151A"/>
    <w:rsid w:val="000E40C3"/>
    <w:rsid w:val="000E47F5"/>
    <w:rsid w:val="000E62C5"/>
    <w:rsid w:val="00107C48"/>
    <w:rsid w:val="00115AAC"/>
    <w:rsid w:val="001326EA"/>
    <w:rsid w:val="00164395"/>
    <w:rsid w:val="00167886"/>
    <w:rsid w:val="00173CA6"/>
    <w:rsid w:val="001871A0"/>
    <w:rsid w:val="00187A6D"/>
    <w:rsid w:val="001D1ADE"/>
    <w:rsid w:val="001E1506"/>
    <w:rsid w:val="001F36C2"/>
    <w:rsid w:val="00215D4A"/>
    <w:rsid w:val="00265713"/>
    <w:rsid w:val="00272E86"/>
    <w:rsid w:val="0027349F"/>
    <w:rsid w:val="002D2DAC"/>
    <w:rsid w:val="002E7056"/>
    <w:rsid w:val="003833A0"/>
    <w:rsid w:val="0038666F"/>
    <w:rsid w:val="003A10DE"/>
    <w:rsid w:val="00401E6F"/>
    <w:rsid w:val="004103BE"/>
    <w:rsid w:val="00440D0F"/>
    <w:rsid w:val="004D712A"/>
    <w:rsid w:val="00506598"/>
    <w:rsid w:val="00593B4D"/>
    <w:rsid w:val="005B703F"/>
    <w:rsid w:val="005B773A"/>
    <w:rsid w:val="005E753D"/>
    <w:rsid w:val="00630A48"/>
    <w:rsid w:val="0066133B"/>
    <w:rsid w:val="00672653"/>
    <w:rsid w:val="00692DBA"/>
    <w:rsid w:val="006B1EC4"/>
    <w:rsid w:val="006C3DDB"/>
    <w:rsid w:val="006F6316"/>
    <w:rsid w:val="00743729"/>
    <w:rsid w:val="00773CDF"/>
    <w:rsid w:val="0078553A"/>
    <w:rsid w:val="0079245C"/>
    <w:rsid w:val="00795D84"/>
    <w:rsid w:val="007B063B"/>
    <w:rsid w:val="007B36DC"/>
    <w:rsid w:val="007D1D97"/>
    <w:rsid w:val="00811DAD"/>
    <w:rsid w:val="008158E1"/>
    <w:rsid w:val="00827F80"/>
    <w:rsid w:val="00852EB3"/>
    <w:rsid w:val="00861289"/>
    <w:rsid w:val="008A56F5"/>
    <w:rsid w:val="008D2A8C"/>
    <w:rsid w:val="009509C2"/>
    <w:rsid w:val="00972405"/>
    <w:rsid w:val="00A76C20"/>
    <w:rsid w:val="00A866E5"/>
    <w:rsid w:val="00AC27F8"/>
    <w:rsid w:val="00B012D0"/>
    <w:rsid w:val="00B031AF"/>
    <w:rsid w:val="00B94601"/>
    <w:rsid w:val="00C96548"/>
    <w:rsid w:val="00CD1D69"/>
    <w:rsid w:val="00D03445"/>
    <w:rsid w:val="00D410B0"/>
    <w:rsid w:val="00D73493"/>
    <w:rsid w:val="00D76A67"/>
    <w:rsid w:val="00DA387F"/>
    <w:rsid w:val="00DC07DD"/>
    <w:rsid w:val="00E0020F"/>
    <w:rsid w:val="00E06BD0"/>
    <w:rsid w:val="00E070F8"/>
    <w:rsid w:val="00E3050F"/>
    <w:rsid w:val="00E32A89"/>
    <w:rsid w:val="00E421F9"/>
    <w:rsid w:val="00E53A5C"/>
    <w:rsid w:val="00E763FC"/>
    <w:rsid w:val="00E815A2"/>
    <w:rsid w:val="00EA0E62"/>
    <w:rsid w:val="00F35074"/>
    <w:rsid w:val="00F3630D"/>
    <w:rsid w:val="00F94A50"/>
    <w:rsid w:val="00FC7164"/>
    <w:rsid w:val="00FD2F5C"/>
    <w:rsid w:val="00FD5974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07D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32A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2A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2A8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2A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2A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8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FD2F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07D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32A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2A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2A8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2A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2A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8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FD2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F0D3-F802-45F0-AA8E-153561D3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2021-08-19T12:51:00Z</dcterms:created>
  <dc:creator>Jurgita Didikaitė</dc:creator>
  <cp:lastModifiedBy>Jurgita Didikaitė</cp:lastModifiedBy>
  <dcterms:modified xsi:type="dcterms:W3CDTF">2021-08-19T12:51:00Z</dcterms:modified>
  <cp:revision>2</cp:revision>
</cp:coreProperties>
</file>