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6D26509A" w14:textId="77777777">
        <w:trPr>
          <w:jc w:val="center"/>
        </w:trPr>
        <w:tc>
          <w:tcPr>
            <w:tcW w:w="3284" w:type="dxa"/>
          </w:tcPr>
          <w:p w14:paraId="10A73ACF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7A87C4AD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146712A8322B4ADFAAB3300CC77A9402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45912ADE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12F8B940" w14:textId="77777777">
        <w:trPr>
          <w:jc w:val="center"/>
        </w:trPr>
        <w:tc>
          <w:tcPr>
            <w:tcW w:w="3284" w:type="dxa"/>
          </w:tcPr>
          <w:p w14:paraId="71EF087F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91041"/>
        <w:bookmarkStart w:id="1" w:name="_MON_1051091062"/>
        <w:bookmarkStart w:id="2" w:name="_MON_1051000241"/>
        <w:bookmarkStart w:id="3" w:name="_MON_1051000405"/>
        <w:bookmarkStart w:id="4" w:name="_MON_1051000430"/>
        <w:bookmarkStart w:id="5" w:name="_MON_1051000472"/>
        <w:bookmarkEnd w:id="0"/>
        <w:bookmarkEnd w:id="1"/>
        <w:bookmarkEnd w:id="2"/>
        <w:bookmarkEnd w:id="3"/>
        <w:bookmarkEnd w:id="4"/>
        <w:bookmarkEnd w:id="5"/>
        <w:bookmarkStart w:id="6" w:name="_MON_1051000718"/>
        <w:bookmarkEnd w:id="6"/>
        <w:tc>
          <w:tcPr>
            <w:tcW w:w="2920" w:type="dxa"/>
          </w:tcPr>
          <w:p w14:paraId="7A25E758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4BCECB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41.55pt" o:ole="" fillcolor="window">
                  <v:imagedata r:id="rId9" o:title=""/>
                </v:shape>
                <o:OLEObject Type="Embed" ProgID="Word.Picture.8" ShapeID="_x0000_i1025" DrawAspect="Content" ObjectID="_1662963032" r:id="rId10"/>
              </w:object>
            </w:r>
          </w:p>
        </w:tc>
        <w:tc>
          <w:tcPr>
            <w:tcW w:w="3629" w:type="dxa"/>
          </w:tcPr>
          <w:p w14:paraId="1B291AE0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6AE796BA" w14:textId="77777777" w:rsidR="008C56AC" w:rsidRDefault="008C56AC">
      <w:pPr>
        <w:jc w:val="center"/>
        <w:rPr>
          <w:sz w:val="26"/>
          <w:lang w:val="lt-LT"/>
        </w:rPr>
      </w:pPr>
    </w:p>
    <w:p w14:paraId="518E4C8A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5B1B246C" w14:textId="77777777" w:rsidR="008C56AC" w:rsidRDefault="008C56AC">
      <w:pPr>
        <w:jc w:val="center"/>
        <w:rPr>
          <w:sz w:val="24"/>
          <w:lang w:val="lt-LT"/>
        </w:rPr>
      </w:pPr>
    </w:p>
    <w:p w14:paraId="3B51185B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31201BB9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 xml:space="preserve">p. </w:t>
      </w:r>
      <w:proofErr w:type="spellStart"/>
      <w:r w:rsidRPr="00B331FB">
        <w:rPr>
          <w:sz w:val="18"/>
          <w:lang w:val="lt-LT"/>
        </w:rPr>
        <w:t>sumin@sumin.lt</w:t>
      </w:r>
      <w:proofErr w:type="spellEnd"/>
      <w:r w:rsidR="009A00B5">
        <w:rPr>
          <w:sz w:val="18"/>
          <w:lang w:val="lt-LT"/>
        </w:rPr>
        <w:t>.</w:t>
      </w:r>
    </w:p>
    <w:p w14:paraId="37D458AE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685AE832" w14:textId="77777777" w:rsidR="008C56AC" w:rsidRDefault="009A481E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6DB4F7" wp14:editId="26C44FBC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1439B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028AAFF8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671CC364" w14:textId="77777777" w:rsidTr="00F629F4">
        <w:tc>
          <w:tcPr>
            <w:tcW w:w="4503" w:type="dxa"/>
          </w:tcPr>
          <w:p w14:paraId="1D8D5C7E" w14:textId="77777777" w:rsidR="008C56AC" w:rsidRDefault="007013B1" w:rsidP="00671505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Lietuvos Respublikos </w:t>
            </w:r>
            <w:r w:rsidR="00671505">
              <w:rPr>
                <w:sz w:val="24"/>
                <w:lang w:val="lt-LT"/>
              </w:rPr>
              <w:t>finansų ministerijai</w:t>
            </w:r>
          </w:p>
        </w:tc>
        <w:tc>
          <w:tcPr>
            <w:tcW w:w="850" w:type="dxa"/>
          </w:tcPr>
          <w:p w14:paraId="5322055F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5B34F5D0" w14:textId="1590074E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</w:t>
            </w:r>
            <w:r w:rsidR="004D13A8">
              <w:rPr>
                <w:sz w:val="24"/>
                <w:lang w:val="lt-LT"/>
              </w:rPr>
              <w:t>20</w:t>
            </w:r>
            <w:r w:rsidR="00675E3E">
              <w:rPr>
                <w:sz w:val="24"/>
                <w:lang w:val="lt-LT"/>
              </w:rPr>
              <w:t>20</w:t>
            </w:r>
            <w:r w:rsidR="004D13A8">
              <w:rPr>
                <w:sz w:val="24"/>
                <w:lang w:val="lt-LT"/>
              </w:rPr>
              <w:t>-0</w:t>
            </w:r>
            <w:r w:rsidR="00675E3E">
              <w:rPr>
                <w:sz w:val="24"/>
                <w:lang w:val="lt-LT"/>
              </w:rPr>
              <w:t>9</w:t>
            </w:r>
            <w:r w:rsidR="004D13A8">
              <w:rPr>
                <w:sz w:val="24"/>
                <w:lang w:val="lt-LT"/>
              </w:rPr>
              <w:t>-</w:t>
            </w:r>
            <w:r w:rsidR="00655A46">
              <w:rPr>
                <w:sz w:val="24"/>
                <w:lang w:val="lt-LT"/>
              </w:rPr>
              <w:t>23</w:t>
            </w:r>
            <w:r>
              <w:rPr>
                <w:sz w:val="24"/>
                <w:lang w:val="lt-LT"/>
              </w:rPr>
              <w:tab/>
              <w:t>Nr.</w:t>
            </w:r>
            <w:r w:rsidR="00655A46">
              <w:t xml:space="preserve"> </w:t>
            </w:r>
            <w:r w:rsidR="00655A46" w:rsidRPr="00655A46">
              <w:rPr>
                <w:sz w:val="24"/>
                <w:lang w:val="lt-LT"/>
              </w:rPr>
              <w:t>2-4729</w:t>
            </w:r>
            <w:bookmarkStart w:id="7" w:name="_GoBack"/>
            <w:bookmarkEnd w:id="7"/>
          </w:p>
          <w:p w14:paraId="19C70069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02677971" w14:textId="77777777" w:rsidR="00AE13BA" w:rsidRDefault="008C56AC" w:rsidP="00AE13BA">
            <w:pPr>
              <w:ind w:left="1202" w:hanging="1202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Į</w:t>
            </w:r>
            <w:r>
              <w:rPr>
                <w:sz w:val="24"/>
                <w:lang w:val="lt-LT"/>
              </w:rPr>
              <w:tab/>
            </w:r>
            <w:r w:rsidR="004D13A8">
              <w:rPr>
                <w:sz w:val="24"/>
                <w:lang w:val="lt-LT"/>
              </w:rPr>
              <w:t xml:space="preserve">         </w:t>
            </w:r>
            <w:r>
              <w:rPr>
                <w:sz w:val="24"/>
                <w:lang w:val="lt-LT"/>
              </w:rPr>
              <w:t xml:space="preserve">Nr. </w:t>
            </w:r>
          </w:p>
          <w:p w14:paraId="56AA877E" w14:textId="77777777" w:rsidR="008C56AC" w:rsidRDefault="00AE13BA" w:rsidP="00AE13BA">
            <w:pPr>
              <w:rPr>
                <w:sz w:val="26"/>
                <w:lang w:val="lt-LT"/>
              </w:rPr>
            </w:pPr>
            <w:r>
              <w:rPr>
                <w:sz w:val="24"/>
                <w:lang w:val="lt-LT"/>
              </w:rPr>
              <w:t xml:space="preserve">   </w:t>
            </w:r>
          </w:p>
        </w:tc>
      </w:tr>
    </w:tbl>
    <w:p w14:paraId="7F2E1B37" w14:textId="77777777" w:rsidR="00F00145" w:rsidRDefault="00F00145" w:rsidP="00F629F4">
      <w:pPr>
        <w:jc w:val="both"/>
        <w:rPr>
          <w:b/>
          <w:sz w:val="24"/>
          <w:szCs w:val="24"/>
          <w:lang w:val="lt-LT"/>
        </w:rPr>
      </w:pPr>
    </w:p>
    <w:p w14:paraId="1FB1FD66" w14:textId="77777777" w:rsidR="00F00145" w:rsidRDefault="00F00145" w:rsidP="00F629F4">
      <w:pPr>
        <w:jc w:val="both"/>
        <w:rPr>
          <w:b/>
          <w:sz w:val="24"/>
          <w:szCs w:val="24"/>
          <w:lang w:val="lt-LT"/>
        </w:rPr>
      </w:pPr>
    </w:p>
    <w:p w14:paraId="2978C15D" w14:textId="77777777" w:rsidR="00F00145" w:rsidRDefault="00F00145" w:rsidP="00F629F4">
      <w:pPr>
        <w:jc w:val="both"/>
        <w:rPr>
          <w:b/>
          <w:sz w:val="24"/>
          <w:szCs w:val="24"/>
          <w:lang w:val="lt-LT"/>
        </w:rPr>
      </w:pPr>
    </w:p>
    <w:p w14:paraId="5580C345" w14:textId="0A52E71C" w:rsidR="00F629F4" w:rsidRPr="007775A2" w:rsidRDefault="00F629F4" w:rsidP="00F629F4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LIETUVOS RESPUBLIKOS VYRIAUSYBĖS NUTARIMO PROJEKTO</w:t>
      </w:r>
    </w:p>
    <w:p w14:paraId="47D01624" w14:textId="77777777" w:rsidR="00F629F4" w:rsidRDefault="00F629F4" w:rsidP="00F629F4">
      <w:pPr>
        <w:pStyle w:val="Pagrindinistekstas"/>
        <w:ind w:firstLine="709"/>
        <w:rPr>
          <w:szCs w:val="24"/>
        </w:rPr>
      </w:pPr>
    </w:p>
    <w:p w14:paraId="14EE4862" w14:textId="3F28FC9E" w:rsidR="00F629F4" w:rsidRPr="00791056" w:rsidRDefault="00F629F4" w:rsidP="00F629F4">
      <w:pPr>
        <w:pStyle w:val="Pagrindinistekstas"/>
        <w:ind w:firstLine="851"/>
        <w:rPr>
          <w:bCs/>
          <w:szCs w:val="24"/>
        </w:rPr>
      </w:pPr>
      <w:r w:rsidRPr="00791056">
        <w:rPr>
          <w:szCs w:val="24"/>
        </w:rPr>
        <w:t xml:space="preserve">Susisiekimo ministerija teikia prašymą dėl valstybės biudžeto asignavimų planuojamo perskirstymo įtraukimo į </w:t>
      </w:r>
      <w:r w:rsidRPr="00791056">
        <w:rPr>
          <w:bCs/>
          <w:szCs w:val="24"/>
        </w:rPr>
        <w:t>Lietuvos Respublikos Vyriausybės nutarimo „Dėl Lietuvos Respublikos Vyriausybės 20</w:t>
      </w:r>
      <w:r w:rsidR="00675E3E">
        <w:rPr>
          <w:bCs/>
          <w:szCs w:val="24"/>
        </w:rPr>
        <w:t>20</w:t>
      </w:r>
      <w:r w:rsidRPr="00791056">
        <w:rPr>
          <w:bCs/>
          <w:szCs w:val="24"/>
        </w:rPr>
        <w:t xml:space="preserve"> m. vasario </w:t>
      </w:r>
      <w:r>
        <w:rPr>
          <w:bCs/>
          <w:szCs w:val="24"/>
        </w:rPr>
        <w:t>1</w:t>
      </w:r>
      <w:r w:rsidR="00675E3E">
        <w:rPr>
          <w:bCs/>
          <w:szCs w:val="24"/>
        </w:rPr>
        <w:t>2</w:t>
      </w:r>
      <w:r w:rsidRPr="00791056">
        <w:rPr>
          <w:bCs/>
          <w:szCs w:val="24"/>
        </w:rPr>
        <w:t xml:space="preserve"> d. nutarimo Nr. </w:t>
      </w:r>
      <w:r>
        <w:rPr>
          <w:bCs/>
          <w:szCs w:val="24"/>
        </w:rPr>
        <w:t>1</w:t>
      </w:r>
      <w:r w:rsidR="00675E3E">
        <w:rPr>
          <w:bCs/>
          <w:szCs w:val="24"/>
        </w:rPr>
        <w:t>08</w:t>
      </w:r>
      <w:r>
        <w:rPr>
          <w:bCs/>
          <w:szCs w:val="24"/>
        </w:rPr>
        <w:t xml:space="preserve"> „Dėl 20</w:t>
      </w:r>
      <w:r w:rsidR="00675E3E">
        <w:rPr>
          <w:bCs/>
          <w:szCs w:val="24"/>
        </w:rPr>
        <w:t>20</w:t>
      </w:r>
      <w:r w:rsidRPr="00791056">
        <w:rPr>
          <w:bCs/>
          <w:szCs w:val="24"/>
        </w:rPr>
        <w:t xml:space="preserve"> metų Lietuvos Respublikos valstybės biudžeto patvirtintų asignavimų paskirstymo pagal programas“ pakeitimo“ projektą</w:t>
      </w:r>
      <w:r w:rsidR="000F19A2">
        <w:rPr>
          <w:bCs/>
          <w:szCs w:val="24"/>
        </w:rPr>
        <w:t>.</w:t>
      </w:r>
    </w:p>
    <w:p w14:paraId="4A75B105" w14:textId="22A92FFC" w:rsidR="00346C6B" w:rsidRDefault="00F629F4" w:rsidP="0057181A">
      <w:pPr>
        <w:ind w:firstLine="851"/>
        <w:jc w:val="both"/>
        <w:rPr>
          <w:sz w:val="24"/>
          <w:szCs w:val="24"/>
          <w:lang w:val="lt-LT"/>
        </w:rPr>
      </w:pPr>
      <w:r w:rsidRPr="00346C6B">
        <w:rPr>
          <w:bCs/>
          <w:sz w:val="24"/>
          <w:szCs w:val="24"/>
          <w:lang w:val="lt-LT"/>
        </w:rPr>
        <w:t xml:space="preserve">Susisiekimo ministerija </w:t>
      </w:r>
      <w:r w:rsidR="00346C6B" w:rsidRPr="00346C6B">
        <w:rPr>
          <w:bCs/>
          <w:sz w:val="24"/>
          <w:szCs w:val="24"/>
          <w:lang w:val="lt-LT"/>
        </w:rPr>
        <w:t xml:space="preserve">įvertinusi 2020 m. I-III </w:t>
      </w:r>
      <w:proofErr w:type="spellStart"/>
      <w:r w:rsidR="00346C6B" w:rsidRPr="00346C6B">
        <w:rPr>
          <w:bCs/>
          <w:sz w:val="24"/>
          <w:szCs w:val="24"/>
          <w:lang w:val="lt-LT"/>
        </w:rPr>
        <w:t>ketv</w:t>
      </w:r>
      <w:proofErr w:type="spellEnd"/>
      <w:r w:rsidR="00346C6B" w:rsidRPr="00346C6B">
        <w:rPr>
          <w:bCs/>
          <w:sz w:val="24"/>
          <w:szCs w:val="24"/>
          <w:lang w:val="lt-LT"/>
        </w:rPr>
        <w:t xml:space="preserve">. asignavimų panaudojimą, ir </w:t>
      </w:r>
      <w:r w:rsidR="00346C6B" w:rsidRPr="00346C6B">
        <w:rPr>
          <w:sz w:val="24"/>
          <w:szCs w:val="24"/>
          <w:lang w:val="lt-LT"/>
        </w:rPr>
        <w:t>siekiant užtikrinti saugią laivybą vidaus vandens keliuose</w:t>
      </w:r>
      <w:r w:rsidR="00346C6B">
        <w:rPr>
          <w:sz w:val="24"/>
          <w:szCs w:val="24"/>
          <w:lang w:val="lt-LT"/>
        </w:rPr>
        <w:t>, prašo pakeisti 2020 m. asignavimų paskirstymą pagal programas taip:</w:t>
      </w:r>
    </w:p>
    <w:p w14:paraId="4C6DF4CF" w14:textId="1AEA51CF" w:rsidR="00346C6B" w:rsidRPr="008E4F70" w:rsidRDefault="00346C6B" w:rsidP="00346C6B">
      <w:pPr>
        <w:pStyle w:val="Style6"/>
        <w:shd w:val="clear" w:color="auto" w:fill="auto"/>
        <w:spacing w:after="0" w:line="240" w:lineRule="auto"/>
        <w:ind w:firstLine="680"/>
        <w:rPr>
          <w:color w:val="000000"/>
          <w:sz w:val="24"/>
          <w:szCs w:val="24"/>
        </w:rPr>
      </w:pPr>
      <w:r w:rsidRPr="008E4F70">
        <w:rPr>
          <w:color w:val="000000"/>
          <w:sz w:val="24"/>
          <w:szCs w:val="24"/>
        </w:rPr>
        <w:t xml:space="preserve">- sumažinti programai 01 </w:t>
      </w:r>
      <w:r>
        <w:rPr>
          <w:color w:val="000000"/>
          <w:sz w:val="24"/>
          <w:szCs w:val="24"/>
        </w:rPr>
        <w:t>08</w:t>
      </w:r>
      <w:r w:rsidRPr="008E4F70">
        <w:rPr>
          <w:color w:val="000000"/>
          <w:sz w:val="24"/>
          <w:szCs w:val="24"/>
        </w:rPr>
        <w:t xml:space="preserve"> „Transporto ir ryšių politikos įgyvendinimas“ patvirtintų asignavimų dydį </w:t>
      </w:r>
      <w:r w:rsidRPr="008E4F70">
        <w:rPr>
          <w:b/>
          <w:color w:val="000000"/>
          <w:sz w:val="24"/>
          <w:szCs w:val="24"/>
        </w:rPr>
        <w:t xml:space="preserve">išlaidoms </w:t>
      </w:r>
      <w:r>
        <w:rPr>
          <w:b/>
          <w:color w:val="000000"/>
          <w:sz w:val="24"/>
          <w:szCs w:val="24"/>
        </w:rPr>
        <w:t>50</w:t>
      </w:r>
      <w:r w:rsidRPr="008E4F70">
        <w:rPr>
          <w:b/>
          <w:color w:val="000000"/>
          <w:sz w:val="24"/>
          <w:szCs w:val="24"/>
        </w:rPr>
        <w:t xml:space="preserve"> tūkst. </w:t>
      </w:r>
      <w:proofErr w:type="spellStart"/>
      <w:r w:rsidRPr="008E4F70">
        <w:rPr>
          <w:color w:val="000000"/>
          <w:sz w:val="24"/>
          <w:szCs w:val="24"/>
        </w:rPr>
        <w:t>Eur</w:t>
      </w:r>
      <w:proofErr w:type="spellEnd"/>
      <w:r w:rsidRPr="008E4F70">
        <w:rPr>
          <w:color w:val="000000"/>
          <w:sz w:val="24"/>
          <w:szCs w:val="24"/>
        </w:rPr>
        <w:t>;</w:t>
      </w:r>
    </w:p>
    <w:p w14:paraId="31557B66" w14:textId="66CD70E8" w:rsidR="00346C6B" w:rsidRPr="008E4F70" w:rsidRDefault="00346C6B" w:rsidP="00346C6B">
      <w:pPr>
        <w:pStyle w:val="Style6"/>
        <w:shd w:val="clear" w:color="auto" w:fill="auto"/>
        <w:spacing w:after="0" w:line="240" w:lineRule="auto"/>
        <w:ind w:firstLine="680"/>
        <w:rPr>
          <w:color w:val="000000"/>
          <w:sz w:val="24"/>
          <w:szCs w:val="24"/>
        </w:rPr>
      </w:pPr>
      <w:r w:rsidRPr="008E4F70">
        <w:rPr>
          <w:color w:val="000000"/>
          <w:sz w:val="24"/>
          <w:szCs w:val="24"/>
        </w:rPr>
        <w:t xml:space="preserve">- padidinti programai 01 </w:t>
      </w:r>
      <w:r>
        <w:rPr>
          <w:color w:val="000000"/>
          <w:sz w:val="24"/>
          <w:szCs w:val="24"/>
        </w:rPr>
        <w:t>10</w:t>
      </w:r>
      <w:r w:rsidRPr="008E4F70">
        <w:rPr>
          <w:color w:val="000000"/>
          <w:sz w:val="24"/>
          <w:szCs w:val="24"/>
        </w:rPr>
        <w:t xml:space="preserve"> „</w:t>
      </w:r>
      <w:r w:rsidRPr="00346C6B">
        <w:rPr>
          <w:color w:val="000000"/>
          <w:sz w:val="24"/>
          <w:szCs w:val="24"/>
        </w:rPr>
        <w:t>Susisiekimo vandens keliais užtikrinimas</w:t>
      </w:r>
      <w:r w:rsidRPr="008E4F70">
        <w:rPr>
          <w:color w:val="000000"/>
          <w:sz w:val="24"/>
          <w:szCs w:val="24"/>
        </w:rPr>
        <w:t xml:space="preserve">“ patvirtintų asignavimų dydį </w:t>
      </w:r>
      <w:r w:rsidRPr="008E4F70">
        <w:rPr>
          <w:b/>
          <w:color w:val="000000"/>
          <w:sz w:val="24"/>
          <w:szCs w:val="24"/>
        </w:rPr>
        <w:t xml:space="preserve">išlaidoms </w:t>
      </w:r>
      <w:r>
        <w:rPr>
          <w:b/>
          <w:color w:val="000000"/>
          <w:sz w:val="24"/>
          <w:szCs w:val="24"/>
        </w:rPr>
        <w:t>50</w:t>
      </w:r>
      <w:r w:rsidRPr="008E4F70">
        <w:rPr>
          <w:b/>
          <w:color w:val="000000"/>
          <w:sz w:val="24"/>
          <w:szCs w:val="24"/>
        </w:rPr>
        <w:t xml:space="preserve"> tūkst. </w:t>
      </w:r>
      <w:proofErr w:type="spellStart"/>
      <w:r w:rsidRPr="008E4F70">
        <w:rPr>
          <w:color w:val="000000"/>
          <w:sz w:val="24"/>
          <w:szCs w:val="24"/>
        </w:rPr>
        <w:t>Eur</w:t>
      </w:r>
      <w:proofErr w:type="spellEnd"/>
      <w:r w:rsidRPr="008E4F70">
        <w:rPr>
          <w:color w:val="000000"/>
          <w:sz w:val="24"/>
          <w:szCs w:val="24"/>
        </w:rPr>
        <w:t xml:space="preserve">. Asignavimai  būtini </w:t>
      </w:r>
      <w:r w:rsidRPr="00346C6B">
        <w:rPr>
          <w:sz w:val="24"/>
          <w:szCs w:val="24"/>
        </w:rPr>
        <w:t>VĮ Vidaus vandens kelių direkcijai</w:t>
      </w:r>
      <w:r w:rsidR="004003E4">
        <w:rPr>
          <w:sz w:val="24"/>
          <w:szCs w:val="24"/>
        </w:rPr>
        <w:t xml:space="preserve"> naujų </w:t>
      </w:r>
      <w:proofErr w:type="spellStart"/>
      <w:r w:rsidR="004003E4">
        <w:rPr>
          <w:sz w:val="24"/>
          <w:szCs w:val="24"/>
        </w:rPr>
        <w:t>bujų</w:t>
      </w:r>
      <w:proofErr w:type="spellEnd"/>
      <w:r w:rsidR="004003E4">
        <w:rPr>
          <w:sz w:val="24"/>
          <w:szCs w:val="24"/>
        </w:rPr>
        <w:t xml:space="preserve"> </w:t>
      </w:r>
      <w:r w:rsidR="0076680A">
        <w:rPr>
          <w:sz w:val="24"/>
          <w:szCs w:val="24"/>
        </w:rPr>
        <w:t>įsigijimui</w:t>
      </w:r>
      <w:r w:rsidR="004003E4">
        <w:rPr>
          <w:sz w:val="24"/>
          <w:szCs w:val="24"/>
        </w:rPr>
        <w:t>.</w:t>
      </w:r>
      <w:r w:rsidRPr="00346C6B">
        <w:rPr>
          <w:sz w:val="24"/>
          <w:szCs w:val="24"/>
        </w:rPr>
        <w:t xml:space="preserve"> </w:t>
      </w:r>
    </w:p>
    <w:p w14:paraId="78426368" w14:textId="4626AE0E" w:rsidR="00346C6B" w:rsidRPr="00346C6B" w:rsidRDefault="00346C6B" w:rsidP="00346C6B">
      <w:pPr>
        <w:pStyle w:val="Style6"/>
        <w:shd w:val="clear" w:color="auto" w:fill="auto"/>
        <w:spacing w:after="0" w:line="240" w:lineRule="auto"/>
        <w:ind w:left="40" w:right="20" w:firstLine="680"/>
        <w:rPr>
          <w:color w:val="000000"/>
          <w:sz w:val="24"/>
          <w:szCs w:val="24"/>
        </w:rPr>
      </w:pPr>
      <w:r w:rsidRPr="00346C6B">
        <w:rPr>
          <w:color w:val="000000"/>
          <w:sz w:val="24"/>
          <w:szCs w:val="24"/>
        </w:rPr>
        <w:t>PRIDEDAMA. Susisiekimo ministerijos i</w:t>
      </w:r>
      <w:r w:rsidRPr="00346C6B">
        <w:rPr>
          <w:bCs/>
          <w:sz w:val="24"/>
          <w:szCs w:val="24"/>
        </w:rPr>
        <w:t>nformacija dėl 2020 m. valstybės biudžeto asignavimų perskirstymo tarp programų, 1 lapas.</w:t>
      </w:r>
    </w:p>
    <w:p w14:paraId="0A7EEB41" w14:textId="77777777" w:rsidR="00F629F4" w:rsidRPr="008E4F70" w:rsidRDefault="00F629F4" w:rsidP="00F629F4">
      <w:pPr>
        <w:pStyle w:val="Style6"/>
        <w:shd w:val="clear" w:color="auto" w:fill="auto"/>
        <w:spacing w:after="0" w:line="240" w:lineRule="auto"/>
        <w:ind w:firstLine="680"/>
        <w:rPr>
          <w:bCs/>
          <w:sz w:val="24"/>
          <w:szCs w:val="24"/>
        </w:rPr>
      </w:pPr>
    </w:p>
    <w:p w14:paraId="4D7DB349" w14:textId="77777777" w:rsidR="001815B7" w:rsidRDefault="001815B7" w:rsidP="001815B7">
      <w:pPr>
        <w:pStyle w:val="Pagrindinistekstas"/>
      </w:pPr>
    </w:p>
    <w:p w14:paraId="6A53D028" w14:textId="77777777" w:rsidR="002872B4" w:rsidRDefault="002872B4" w:rsidP="002C7021">
      <w:pPr>
        <w:pStyle w:val="Pagrindinistekstas"/>
        <w:ind w:firstLine="0"/>
      </w:pPr>
    </w:p>
    <w:p w14:paraId="2C658A2A" w14:textId="77777777" w:rsidR="002872B4" w:rsidRDefault="002872B4" w:rsidP="002C7021">
      <w:pPr>
        <w:pStyle w:val="Pagrindinistekstas"/>
        <w:ind w:firstLine="0"/>
      </w:pPr>
    </w:p>
    <w:p w14:paraId="3770C8E7" w14:textId="58289CB8" w:rsidR="00A72990" w:rsidRDefault="00675E3E" w:rsidP="000B5F48">
      <w:pPr>
        <w:pStyle w:val="Pagrindinistekstas"/>
        <w:ind w:firstLine="0"/>
      </w:pPr>
      <w:r>
        <w:t xml:space="preserve">Ministerijos kancleris </w:t>
      </w:r>
      <w:r>
        <w:tab/>
      </w:r>
      <w:r>
        <w:tab/>
      </w:r>
      <w:r>
        <w:tab/>
      </w:r>
      <w:r>
        <w:tab/>
      </w:r>
      <w:r w:rsidR="00C01302">
        <w:tab/>
      </w:r>
      <w:r w:rsidR="00C01302">
        <w:tab/>
      </w:r>
      <w:r>
        <w:t xml:space="preserve">Gintaras </w:t>
      </w:r>
      <w:proofErr w:type="spellStart"/>
      <w:r>
        <w:t>Aliksandravičius</w:t>
      </w:r>
      <w:proofErr w:type="spellEnd"/>
      <w:r w:rsidR="007013B1">
        <w:tab/>
      </w:r>
      <w:r w:rsidR="007013B1">
        <w:tab/>
      </w:r>
      <w:r w:rsidR="002C7021">
        <w:tab/>
      </w:r>
      <w:r w:rsidR="000B5F48">
        <w:tab/>
      </w:r>
      <w:r w:rsidR="001815B7">
        <w:tab/>
      </w:r>
      <w:r w:rsidR="001815B7">
        <w:tab/>
      </w:r>
    </w:p>
    <w:p w14:paraId="3F88760A" w14:textId="77777777" w:rsidR="00682E8C" w:rsidRDefault="00682E8C" w:rsidP="00682E8C">
      <w:pPr>
        <w:keepNext/>
        <w:framePr w:w="9468" w:h="346" w:hRule="exact" w:hSpace="181" w:wrap="around" w:vAnchor="page" w:hAnchor="page" w:x="1770" w:y="15511" w:anchorLock="1"/>
        <w:rPr>
          <w:sz w:val="24"/>
        </w:rPr>
      </w:pPr>
      <w:r>
        <w:rPr>
          <w:sz w:val="24"/>
        </w:rPr>
        <w:t xml:space="preserve">V. </w:t>
      </w:r>
      <w:proofErr w:type="spellStart"/>
      <w:r>
        <w:rPr>
          <w:sz w:val="24"/>
        </w:rPr>
        <w:t>Beliackaitė</w:t>
      </w:r>
      <w:proofErr w:type="spellEnd"/>
      <w:r>
        <w:rPr>
          <w:sz w:val="24"/>
        </w:rPr>
        <w:t>, tel. (8 5) 239 3691, el. p. viktorija.beliackaite@sumin.lt</w:t>
      </w:r>
    </w:p>
    <w:p w14:paraId="0DD7D0E3" w14:textId="40F1F4AF" w:rsidR="007013B1" w:rsidRPr="00682E8C" w:rsidRDefault="007013B1" w:rsidP="00682E8C">
      <w:pPr>
        <w:keepNext/>
        <w:framePr w:w="9549" w:h="346" w:hRule="exact" w:hSpace="181" w:wrap="around" w:vAnchor="page" w:hAnchor="page" w:x="1673" w:y="15290" w:anchorLock="1"/>
        <w:spacing w:line="360" w:lineRule="auto"/>
        <w:rPr>
          <w:sz w:val="24"/>
          <w:szCs w:val="24"/>
          <w:lang w:val="lt-LT"/>
        </w:rPr>
      </w:pPr>
    </w:p>
    <w:p w14:paraId="2B753DC0" w14:textId="77777777" w:rsidR="008C56AC" w:rsidRDefault="008C56AC" w:rsidP="0014281C">
      <w:pPr>
        <w:rPr>
          <w:sz w:val="24"/>
          <w:lang w:val="lt-LT"/>
        </w:rPr>
      </w:pPr>
    </w:p>
    <w:sectPr w:rsidR="008C56AC" w:rsidSect="00F96674">
      <w:headerReference w:type="even" r:id="rId11"/>
      <w:headerReference w:type="default" r:id="rId12"/>
      <w:footerReference w:type="first" r:id="rId13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93FD4" w14:textId="77777777" w:rsidR="004943AF" w:rsidRDefault="004943AF">
      <w:r>
        <w:separator/>
      </w:r>
    </w:p>
  </w:endnote>
  <w:endnote w:type="continuationSeparator" w:id="0">
    <w:p w14:paraId="46E953BE" w14:textId="77777777" w:rsidR="004943AF" w:rsidRDefault="0049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5FAD7" w14:textId="77777777" w:rsidR="00682E8C" w:rsidRDefault="00682E8C" w:rsidP="00CC6858">
    <w:pPr>
      <w:pStyle w:val="Porat"/>
      <w:tabs>
        <w:tab w:val="clear" w:pos="4153"/>
        <w:tab w:val="clear" w:pos="8306"/>
      </w:tabs>
      <w:jc w:val="right"/>
      <w:rPr>
        <w:noProof/>
        <w:lang w:eastAsia="lt-LT"/>
      </w:rPr>
    </w:pPr>
  </w:p>
  <w:p w14:paraId="3E9FA9E6" w14:textId="14090C9F" w:rsidR="00682E8C" w:rsidRDefault="00682E8C" w:rsidP="00CC6858">
    <w:pPr>
      <w:pStyle w:val="Porat"/>
      <w:tabs>
        <w:tab w:val="clear" w:pos="4153"/>
        <w:tab w:val="clear" w:pos="8306"/>
      </w:tabs>
      <w:jc w:val="right"/>
      <w:rPr>
        <w:noProof/>
        <w:lang w:eastAsia="lt-LT"/>
      </w:rPr>
    </w:pPr>
    <w:r>
      <w:rPr>
        <w:noProof/>
        <w:lang w:val="lt-LT" w:eastAsia="lt-LT"/>
      </w:rPr>
      <w:drawing>
        <wp:anchor distT="0" distB="0" distL="114300" distR="114300" simplePos="0" relativeHeight="251659264" behindDoc="1" locked="0" layoutInCell="1" allowOverlap="0" wp14:anchorId="2ABEB923" wp14:editId="64906F41">
          <wp:simplePos x="0" y="0"/>
          <wp:positionH relativeFrom="margin">
            <wp:align>right</wp:align>
          </wp:positionH>
          <wp:positionV relativeFrom="margin">
            <wp:posOffset>9012067</wp:posOffset>
          </wp:positionV>
          <wp:extent cx="1112400" cy="838800"/>
          <wp:effectExtent l="0" t="0" r="0" b="0"/>
          <wp:wrapNone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E25E06" w14:textId="71FA3D87" w:rsidR="009074C8" w:rsidRDefault="009074C8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C85B3" w14:textId="77777777" w:rsidR="004943AF" w:rsidRDefault="004943AF">
      <w:r>
        <w:separator/>
      </w:r>
    </w:p>
  </w:footnote>
  <w:footnote w:type="continuationSeparator" w:id="0">
    <w:p w14:paraId="2D2642CC" w14:textId="77777777" w:rsidR="004943AF" w:rsidRDefault="0049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FF85F" w14:textId="77777777" w:rsidR="009074C8" w:rsidRDefault="009074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EC84B6D" w14:textId="77777777" w:rsidR="009074C8" w:rsidRDefault="009074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7E11D" w14:textId="77777777" w:rsidR="009074C8" w:rsidRDefault="009074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281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0240209" w14:textId="77777777" w:rsidR="009074C8" w:rsidRDefault="009074C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1778B"/>
    <w:multiLevelType w:val="hybridMultilevel"/>
    <w:tmpl w:val="A59841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832B2"/>
    <w:multiLevelType w:val="hybridMultilevel"/>
    <w:tmpl w:val="F92812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60793"/>
    <w:multiLevelType w:val="hybridMultilevel"/>
    <w:tmpl w:val="C2246ABC"/>
    <w:lvl w:ilvl="0" w:tplc="56B278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4C148F1"/>
    <w:multiLevelType w:val="hybridMultilevel"/>
    <w:tmpl w:val="04B601B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55218F"/>
    <w:multiLevelType w:val="hybridMultilevel"/>
    <w:tmpl w:val="2C9A8C4C"/>
    <w:lvl w:ilvl="0" w:tplc="D8BE7AAA">
      <w:start w:val="2"/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5CB8415A"/>
    <w:multiLevelType w:val="hybridMultilevel"/>
    <w:tmpl w:val="1D5CB482"/>
    <w:lvl w:ilvl="0" w:tplc="44D28502">
      <w:start w:val="2018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7C5940E6"/>
    <w:multiLevelType w:val="hybridMultilevel"/>
    <w:tmpl w:val="D8B4F270"/>
    <w:lvl w:ilvl="0" w:tplc="D8BE7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B1"/>
    <w:rsid w:val="000051C6"/>
    <w:rsid w:val="000231E0"/>
    <w:rsid w:val="00027090"/>
    <w:rsid w:val="00044B0D"/>
    <w:rsid w:val="000571EA"/>
    <w:rsid w:val="00057E08"/>
    <w:rsid w:val="000A6C2C"/>
    <w:rsid w:val="000B59D3"/>
    <w:rsid w:val="000B5F48"/>
    <w:rsid w:val="000C36CA"/>
    <w:rsid w:val="000D7E45"/>
    <w:rsid w:val="000E1445"/>
    <w:rsid w:val="000E476E"/>
    <w:rsid w:val="000F19A2"/>
    <w:rsid w:val="00114B2B"/>
    <w:rsid w:val="0012043F"/>
    <w:rsid w:val="001278EF"/>
    <w:rsid w:val="0013213C"/>
    <w:rsid w:val="0014281C"/>
    <w:rsid w:val="00161F58"/>
    <w:rsid w:val="00171886"/>
    <w:rsid w:val="00177F63"/>
    <w:rsid w:val="001815B7"/>
    <w:rsid w:val="001B00EB"/>
    <w:rsid w:val="001B268A"/>
    <w:rsid w:val="001B419C"/>
    <w:rsid w:val="001B7A4E"/>
    <w:rsid w:val="001C07B4"/>
    <w:rsid w:val="001C3711"/>
    <w:rsid w:val="001C672F"/>
    <w:rsid w:val="001D07D8"/>
    <w:rsid w:val="001D2CF7"/>
    <w:rsid w:val="001E14B2"/>
    <w:rsid w:val="00220C03"/>
    <w:rsid w:val="00261B07"/>
    <w:rsid w:val="002666DE"/>
    <w:rsid w:val="00267B4C"/>
    <w:rsid w:val="00274BCD"/>
    <w:rsid w:val="0028220E"/>
    <w:rsid w:val="002872B4"/>
    <w:rsid w:val="00292718"/>
    <w:rsid w:val="00296D93"/>
    <w:rsid w:val="002A79A8"/>
    <w:rsid w:val="002C7021"/>
    <w:rsid w:val="002D4BEE"/>
    <w:rsid w:val="00301E48"/>
    <w:rsid w:val="00346C6B"/>
    <w:rsid w:val="003557A7"/>
    <w:rsid w:val="0037397E"/>
    <w:rsid w:val="003906DE"/>
    <w:rsid w:val="003B0910"/>
    <w:rsid w:val="004003E4"/>
    <w:rsid w:val="004062A9"/>
    <w:rsid w:val="0045741E"/>
    <w:rsid w:val="00465D70"/>
    <w:rsid w:val="00482645"/>
    <w:rsid w:val="004943AF"/>
    <w:rsid w:val="004A3598"/>
    <w:rsid w:val="004D13A8"/>
    <w:rsid w:val="00500A44"/>
    <w:rsid w:val="0051427D"/>
    <w:rsid w:val="00550B35"/>
    <w:rsid w:val="0057181A"/>
    <w:rsid w:val="00583C24"/>
    <w:rsid w:val="0059210A"/>
    <w:rsid w:val="005B0BFB"/>
    <w:rsid w:val="005C1174"/>
    <w:rsid w:val="005C45C0"/>
    <w:rsid w:val="005E1E25"/>
    <w:rsid w:val="00615688"/>
    <w:rsid w:val="006274DB"/>
    <w:rsid w:val="00651FA5"/>
    <w:rsid w:val="00655A46"/>
    <w:rsid w:val="00661E23"/>
    <w:rsid w:val="00667691"/>
    <w:rsid w:val="006713DF"/>
    <w:rsid w:val="00671505"/>
    <w:rsid w:val="00675E3E"/>
    <w:rsid w:val="00680F6E"/>
    <w:rsid w:val="00682E8C"/>
    <w:rsid w:val="00684F81"/>
    <w:rsid w:val="006869B4"/>
    <w:rsid w:val="006A7D37"/>
    <w:rsid w:val="006C0BE2"/>
    <w:rsid w:val="006D694C"/>
    <w:rsid w:val="007013B1"/>
    <w:rsid w:val="00711C7E"/>
    <w:rsid w:val="0072003A"/>
    <w:rsid w:val="00721455"/>
    <w:rsid w:val="00734C86"/>
    <w:rsid w:val="0075384F"/>
    <w:rsid w:val="0076680A"/>
    <w:rsid w:val="00770725"/>
    <w:rsid w:val="007759D9"/>
    <w:rsid w:val="007775A2"/>
    <w:rsid w:val="00782CD3"/>
    <w:rsid w:val="007C4430"/>
    <w:rsid w:val="007D1F85"/>
    <w:rsid w:val="007D5EE5"/>
    <w:rsid w:val="007E0792"/>
    <w:rsid w:val="007F1CF1"/>
    <w:rsid w:val="007F6C67"/>
    <w:rsid w:val="00802AEC"/>
    <w:rsid w:val="00845923"/>
    <w:rsid w:val="00856EE2"/>
    <w:rsid w:val="008A2949"/>
    <w:rsid w:val="008C56AC"/>
    <w:rsid w:val="008D1B01"/>
    <w:rsid w:val="008D5880"/>
    <w:rsid w:val="008E4AFA"/>
    <w:rsid w:val="008E4EE9"/>
    <w:rsid w:val="008F27C3"/>
    <w:rsid w:val="009074C8"/>
    <w:rsid w:val="00925074"/>
    <w:rsid w:val="00937AF9"/>
    <w:rsid w:val="009745C0"/>
    <w:rsid w:val="009765CD"/>
    <w:rsid w:val="00987715"/>
    <w:rsid w:val="009A00B5"/>
    <w:rsid w:val="009A151F"/>
    <w:rsid w:val="009A481E"/>
    <w:rsid w:val="009E2055"/>
    <w:rsid w:val="009F5CAA"/>
    <w:rsid w:val="00A071C3"/>
    <w:rsid w:val="00A20DB5"/>
    <w:rsid w:val="00A62E76"/>
    <w:rsid w:val="00A72990"/>
    <w:rsid w:val="00A77D9C"/>
    <w:rsid w:val="00A937A3"/>
    <w:rsid w:val="00AB2654"/>
    <w:rsid w:val="00AE13BA"/>
    <w:rsid w:val="00AE7092"/>
    <w:rsid w:val="00B2643F"/>
    <w:rsid w:val="00B331FB"/>
    <w:rsid w:val="00B96ABE"/>
    <w:rsid w:val="00BC1207"/>
    <w:rsid w:val="00BC2CB6"/>
    <w:rsid w:val="00BC5449"/>
    <w:rsid w:val="00BF005F"/>
    <w:rsid w:val="00BF0294"/>
    <w:rsid w:val="00C01302"/>
    <w:rsid w:val="00C13E96"/>
    <w:rsid w:val="00C205BE"/>
    <w:rsid w:val="00C320F2"/>
    <w:rsid w:val="00C469F4"/>
    <w:rsid w:val="00C71C73"/>
    <w:rsid w:val="00C957F9"/>
    <w:rsid w:val="00C9638B"/>
    <w:rsid w:val="00C96AD1"/>
    <w:rsid w:val="00C97E6C"/>
    <w:rsid w:val="00CC2988"/>
    <w:rsid w:val="00CC5F99"/>
    <w:rsid w:val="00CC6858"/>
    <w:rsid w:val="00CE0F9D"/>
    <w:rsid w:val="00CF671E"/>
    <w:rsid w:val="00D11B0A"/>
    <w:rsid w:val="00D227D6"/>
    <w:rsid w:val="00D3177C"/>
    <w:rsid w:val="00D366B4"/>
    <w:rsid w:val="00D62370"/>
    <w:rsid w:val="00D81794"/>
    <w:rsid w:val="00D860E9"/>
    <w:rsid w:val="00D91FC5"/>
    <w:rsid w:val="00D944D9"/>
    <w:rsid w:val="00DC04B6"/>
    <w:rsid w:val="00DC0594"/>
    <w:rsid w:val="00DD3855"/>
    <w:rsid w:val="00E04E0E"/>
    <w:rsid w:val="00E17045"/>
    <w:rsid w:val="00E268B1"/>
    <w:rsid w:val="00E26CF5"/>
    <w:rsid w:val="00E474B7"/>
    <w:rsid w:val="00E57152"/>
    <w:rsid w:val="00E717AF"/>
    <w:rsid w:val="00E72812"/>
    <w:rsid w:val="00EC3DF1"/>
    <w:rsid w:val="00F00145"/>
    <w:rsid w:val="00F02BA5"/>
    <w:rsid w:val="00F0508D"/>
    <w:rsid w:val="00F11979"/>
    <w:rsid w:val="00F629F4"/>
    <w:rsid w:val="00F86C79"/>
    <w:rsid w:val="00F96674"/>
    <w:rsid w:val="00F966FB"/>
    <w:rsid w:val="00FB56FB"/>
    <w:rsid w:val="00FB601D"/>
    <w:rsid w:val="00FB6626"/>
    <w:rsid w:val="00FD1593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E24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paragraph" w:styleId="Sraopastraipa">
    <w:name w:val="List Paragraph"/>
    <w:basedOn w:val="prastasis"/>
    <w:uiPriority w:val="34"/>
    <w:qFormat/>
    <w:rsid w:val="007013B1"/>
    <w:pPr>
      <w:ind w:left="720"/>
      <w:contextualSpacing/>
    </w:pPr>
  </w:style>
  <w:style w:type="character" w:customStyle="1" w:styleId="LLCTekstas">
    <w:name w:val="LLCTekstas"/>
    <w:basedOn w:val="Numatytasispastraiposriftas"/>
    <w:rsid w:val="00E268B1"/>
  </w:style>
  <w:style w:type="character" w:styleId="Emfaz">
    <w:name w:val="Emphasis"/>
    <w:basedOn w:val="Numatytasispastraiposriftas"/>
    <w:qFormat/>
    <w:rsid w:val="00C01302"/>
    <w:rPr>
      <w:i/>
      <w:i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29F4"/>
    <w:rPr>
      <w:sz w:val="24"/>
      <w:lang w:eastAsia="en-US"/>
    </w:rPr>
  </w:style>
  <w:style w:type="character" w:customStyle="1" w:styleId="CharStyle7">
    <w:name w:val="Char Style 7"/>
    <w:basedOn w:val="Numatytasispastraiposriftas"/>
    <w:link w:val="Style6"/>
    <w:uiPriority w:val="99"/>
    <w:rsid w:val="00F629F4"/>
    <w:rPr>
      <w:sz w:val="21"/>
      <w:szCs w:val="21"/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F629F4"/>
    <w:pPr>
      <w:widowControl w:val="0"/>
      <w:shd w:val="clear" w:color="auto" w:fill="FFFFFF"/>
      <w:spacing w:after="180" w:line="240" w:lineRule="atLeast"/>
      <w:jc w:val="both"/>
    </w:pPr>
    <w:rPr>
      <w:sz w:val="21"/>
      <w:szCs w:val="21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7759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759D9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759D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759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759D9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paragraph" w:styleId="Sraopastraipa">
    <w:name w:val="List Paragraph"/>
    <w:basedOn w:val="prastasis"/>
    <w:uiPriority w:val="34"/>
    <w:qFormat/>
    <w:rsid w:val="007013B1"/>
    <w:pPr>
      <w:ind w:left="720"/>
      <w:contextualSpacing/>
    </w:pPr>
  </w:style>
  <w:style w:type="character" w:customStyle="1" w:styleId="LLCTekstas">
    <w:name w:val="LLCTekstas"/>
    <w:basedOn w:val="Numatytasispastraiposriftas"/>
    <w:rsid w:val="00E268B1"/>
  </w:style>
  <w:style w:type="character" w:styleId="Emfaz">
    <w:name w:val="Emphasis"/>
    <w:basedOn w:val="Numatytasispastraiposriftas"/>
    <w:qFormat/>
    <w:rsid w:val="00C01302"/>
    <w:rPr>
      <w:i/>
      <w:i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29F4"/>
    <w:rPr>
      <w:sz w:val="24"/>
      <w:lang w:eastAsia="en-US"/>
    </w:rPr>
  </w:style>
  <w:style w:type="character" w:customStyle="1" w:styleId="CharStyle7">
    <w:name w:val="Char Style 7"/>
    <w:basedOn w:val="Numatytasispastraiposriftas"/>
    <w:link w:val="Style6"/>
    <w:uiPriority w:val="99"/>
    <w:rsid w:val="00F629F4"/>
    <w:rPr>
      <w:sz w:val="21"/>
      <w:szCs w:val="21"/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F629F4"/>
    <w:pPr>
      <w:widowControl w:val="0"/>
      <w:shd w:val="clear" w:color="auto" w:fill="FFFFFF"/>
      <w:spacing w:after="180" w:line="240" w:lineRule="atLeast"/>
      <w:jc w:val="both"/>
    </w:pPr>
    <w:rPr>
      <w:sz w:val="21"/>
      <w:szCs w:val="21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7759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759D9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759D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759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759D9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bar.SASIEKA\AppData\Local\Microsoft\Windows\INetCache\Content.MSO\3AC6B44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6712A8322B4ADFAAB3300CC77A940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5D4FF15-41DE-463F-AE15-E2FBCE826FBA}"/>
      </w:docPartPr>
      <w:docPartBody>
        <w:p w:rsidR="006D4969" w:rsidRDefault="0048638E">
          <w:pPr>
            <w:pStyle w:val="146712A8322B4ADFAAB3300CC77A9402"/>
          </w:pPr>
          <w:r w:rsidRPr="00F362A0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9B"/>
    <w:rsid w:val="000B0DF6"/>
    <w:rsid w:val="000E0958"/>
    <w:rsid w:val="003A1604"/>
    <w:rsid w:val="003E1F25"/>
    <w:rsid w:val="003E7808"/>
    <w:rsid w:val="004353F1"/>
    <w:rsid w:val="0048638E"/>
    <w:rsid w:val="005250D6"/>
    <w:rsid w:val="00561953"/>
    <w:rsid w:val="00574466"/>
    <w:rsid w:val="005B6162"/>
    <w:rsid w:val="005B777F"/>
    <w:rsid w:val="0060432A"/>
    <w:rsid w:val="00655BAE"/>
    <w:rsid w:val="0066139A"/>
    <w:rsid w:val="006C78D4"/>
    <w:rsid w:val="006D4969"/>
    <w:rsid w:val="006D50DB"/>
    <w:rsid w:val="006E769A"/>
    <w:rsid w:val="00756B7C"/>
    <w:rsid w:val="0089481A"/>
    <w:rsid w:val="00A5283F"/>
    <w:rsid w:val="00AC2352"/>
    <w:rsid w:val="00AD323B"/>
    <w:rsid w:val="00AE25C5"/>
    <w:rsid w:val="00CC0694"/>
    <w:rsid w:val="00D80EA8"/>
    <w:rsid w:val="00D81D08"/>
    <w:rsid w:val="00D9449B"/>
    <w:rsid w:val="00DC6922"/>
    <w:rsid w:val="00E337BA"/>
    <w:rsid w:val="00EF3379"/>
    <w:rsid w:val="00F7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146712A8322B4ADFAAB3300CC77A9402">
    <w:name w:val="146712A8322B4ADFAAB3300CC77A9402"/>
  </w:style>
  <w:style w:type="paragraph" w:customStyle="1" w:styleId="9D21CCBAC4024DC6B6BFD1347035F218">
    <w:name w:val="9D21CCBAC4024DC6B6BFD1347035F218"/>
  </w:style>
  <w:style w:type="paragraph" w:customStyle="1" w:styleId="1FBBF03B2DAE49D19168BF379041269D">
    <w:name w:val="1FBBF03B2DAE49D19168BF379041269D"/>
  </w:style>
  <w:style w:type="paragraph" w:customStyle="1" w:styleId="00AC9B2689E3437B9FCC49B5FD748B83">
    <w:name w:val="00AC9B2689E3437B9FCC49B5FD748B83"/>
  </w:style>
  <w:style w:type="paragraph" w:customStyle="1" w:styleId="A5AEC454B2CB4504BE35D0BE5E57818B">
    <w:name w:val="A5AEC454B2CB4504BE35D0BE5E57818B"/>
  </w:style>
  <w:style w:type="paragraph" w:customStyle="1" w:styleId="9902333A825546798288D69E796FB01F">
    <w:name w:val="9902333A825546798288D69E796FB01F"/>
  </w:style>
  <w:style w:type="paragraph" w:customStyle="1" w:styleId="FA3DBC0120B04D6AA55FCA9BD21660DF">
    <w:name w:val="FA3DBC0120B04D6AA55FCA9BD21660DF"/>
  </w:style>
  <w:style w:type="paragraph" w:customStyle="1" w:styleId="66FF3B8268DB4234B37C8A4EC5F17493">
    <w:name w:val="66FF3B8268DB4234B37C8A4EC5F17493"/>
  </w:style>
  <w:style w:type="paragraph" w:customStyle="1" w:styleId="1101097702114092B6247B83825B772A">
    <w:name w:val="1101097702114092B6247B83825B772A"/>
  </w:style>
  <w:style w:type="paragraph" w:customStyle="1" w:styleId="AD0C2B5ED9D64B9293965C36F6B5409E">
    <w:name w:val="AD0C2B5ED9D64B9293965C36F6B5409E"/>
  </w:style>
  <w:style w:type="paragraph" w:customStyle="1" w:styleId="EE85F9CF3013413EBA59734E99152642">
    <w:name w:val="EE85F9CF3013413EBA59734E99152642"/>
  </w:style>
  <w:style w:type="paragraph" w:customStyle="1" w:styleId="055D20F4CB2447BCBE158B005B2A9916">
    <w:name w:val="055D20F4CB2447BCBE158B005B2A9916"/>
  </w:style>
  <w:style w:type="paragraph" w:customStyle="1" w:styleId="E887C9BFB38D4F4299023CFC82D7CDFC">
    <w:name w:val="E887C9BFB38D4F4299023CFC82D7CDFC"/>
  </w:style>
  <w:style w:type="paragraph" w:customStyle="1" w:styleId="15A53CB403CA4A359732BBA4FBCB42F9">
    <w:name w:val="15A53CB403CA4A359732BBA4FBCB42F9"/>
  </w:style>
  <w:style w:type="paragraph" w:customStyle="1" w:styleId="5C6A9B3F9A0047F3A452427E8F3F2A22">
    <w:name w:val="5C6A9B3F9A0047F3A452427E8F3F2A22"/>
    <w:rsid w:val="00D944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146712A8322B4ADFAAB3300CC77A9402">
    <w:name w:val="146712A8322B4ADFAAB3300CC77A9402"/>
  </w:style>
  <w:style w:type="paragraph" w:customStyle="1" w:styleId="9D21CCBAC4024DC6B6BFD1347035F218">
    <w:name w:val="9D21CCBAC4024DC6B6BFD1347035F218"/>
  </w:style>
  <w:style w:type="paragraph" w:customStyle="1" w:styleId="1FBBF03B2DAE49D19168BF379041269D">
    <w:name w:val="1FBBF03B2DAE49D19168BF379041269D"/>
  </w:style>
  <w:style w:type="paragraph" w:customStyle="1" w:styleId="00AC9B2689E3437B9FCC49B5FD748B83">
    <w:name w:val="00AC9B2689E3437B9FCC49B5FD748B83"/>
  </w:style>
  <w:style w:type="paragraph" w:customStyle="1" w:styleId="A5AEC454B2CB4504BE35D0BE5E57818B">
    <w:name w:val="A5AEC454B2CB4504BE35D0BE5E57818B"/>
  </w:style>
  <w:style w:type="paragraph" w:customStyle="1" w:styleId="9902333A825546798288D69E796FB01F">
    <w:name w:val="9902333A825546798288D69E796FB01F"/>
  </w:style>
  <w:style w:type="paragraph" w:customStyle="1" w:styleId="FA3DBC0120B04D6AA55FCA9BD21660DF">
    <w:name w:val="FA3DBC0120B04D6AA55FCA9BD21660DF"/>
  </w:style>
  <w:style w:type="paragraph" w:customStyle="1" w:styleId="66FF3B8268DB4234B37C8A4EC5F17493">
    <w:name w:val="66FF3B8268DB4234B37C8A4EC5F17493"/>
  </w:style>
  <w:style w:type="paragraph" w:customStyle="1" w:styleId="1101097702114092B6247B83825B772A">
    <w:name w:val="1101097702114092B6247B83825B772A"/>
  </w:style>
  <w:style w:type="paragraph" w:customStyle="1" w:styleId="AD0C2B5ED9D64B9293965C36F6B5409E">
    <w:name w:val="AD0C2B5ED9D64B9293965C36F6B5409E"/>
  </w:style>
  <w:style w:type="paragraph" w:customStyle="1" w:styleId="EE85F9CF3013413EBA59734E99152642">
    <w:name w:val="EE85F9CF3013413EBA59734E99152642"/>
  </w:style>
  <w:style w:type="paragraph" w:customStyle="1" w:styleId="055D20F4CB2447BCBE158B005B2A9916">
    <w:name w:val="055D20F4CB2447BCBE158B005B2A9916"/>
  </w:style>
  <w:style w:type="paragraph" w:customStyle="1" w:styleId="E887C9BFB38D4F4299023CFC82D7CDFC">
    <w:name w:val="E887C9BFB38D4F4299023CFC82D7CDFC"/>
  </w:style>
  <w:style w:type="paragraph" w:customStyle="1" w:styleId="15A53CB403CA4A359732BBA4FBCB42F9">
    <w:name w:val="15A53CB403CA4A359732BBA4FBCB42F9"/>
  </w:style>
  <w:style w:type="paragraph" w:customStyle="1" w:styleId="5C6A9B3F9A0047F3A452427E8F3F2A22">
    <w:name w:val="5C6A9B3F9A0047F3A452427E8F3F2A22"/>
    <w:rsid w:val="00D94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BADDF-09DA-425A-B477-4342A339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3AC6B44B.dotx</Template>
  <TotalTime>2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Aelita Lisauskiene</dc:creator>
  <cp:lastModifiedBy>Jurga Žilikienė</cp:lastModifiedBy>
  <cp:revision>4</cp:revision>
  <cp:lastPrinted>2017-10-11T07:43:00Z</cp:lastPrinted>
  <dcterms:created xsi:type="dcterms:W3CDTF">2020-09-17T06:29:00Z</dcterms:created>
  <dcterms:modified xsi:type="dcterms:W3CDTF">2020-09-30T06:24:00Z</dcterms:modified>
</cp:coreProperties>
</file>