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60E1F2" w14:textId="4B9305DE" w:rsidR="00B21A8A" w:rsidRPr="00DA464F" w:rsidRDefault="008A4599" w:rsidP="006D1110">
      <w:pPr>
        <w:pStyle w:val="Pagrindinistekstas"/>
        <w:ind w:firstLine="7371"/>
        <w:jc w:val="left"/>
        <w:rPr>
          <w:b w:val="0"/>
          <w:bCs/>
          <w:szCs w:val="24"/>
        </w:rPr>
      </w:pPr>
      <w:r w:rsidRPr="00DA464F">
        <w:rPr>
          <w:b w:val="0"/>
          <w:bCs/>
          <w:szCs w:val="24"/>
        </w:rPr>
        <w:t>Projekt</w:t>
      </w:r>
      <w:r w:rsidR="0007758D" w:rsidRPr="00DA464F">
        <w:rPr>
          <w:b w:val="0"/>
          <w:bCs/>
          <w:szCs w:val="24"/>
        </w:rPr>
        <w:t>o</w:t>
      </w:r>
    </w:p>
    <w:p w14:paraId="6254EDD6" w14:textId="6D908DD1" w:rsidR="0007758D" w:rsidRPr="00DA464F" w:rsidRDefault="0007758D" w:rsidP="006D1110">
      <w:pPr>
        <w:pStyle w:val="Pagrindinistekstas"/>
        <w:ind w:firstLine="7371"/>
        <w:jc w:val="left"/>
        <w:rPr>
          <w:b w:val="0"/>
          <w:bCs/>
          <w:szCs w:val="24"/>
        </w:rPr>
      </w:pPr>
      <w:r w:rsidRPr="00DA464F">
        <w:rPr>
          <w:b w:val="0"/>
          <w:bCs/>
          <w:szCs w:val="24"/>
        </w:rPr>
        <w:t>lyginamasis variantas</w:t>
      </w:r>
    </w:p>
    <w:p w14:paraId="28C8C327" w14:textId="77777777" w:rsidR="0053173C" w:rsidRPr="001E65DC" w:rsidRDefault="0053173C" w:rsidP="0053173C">
      <w:pPr>
        <w:pStyle w:val="Pagrindinistekstas"/>
        <w:jc w:val="right"/>
        <w:rPr>
          <w:b w:val="0"/>
          <w:szCs w:val="24"/>
        </w:rPr>
      </w:pPr>
    </w:p>
    <w:p w14:paraId="38F37886" w14:textId="77777777" w:rsidR="00601CBD" w:rsidRPr="001E65DC" w:rsidRDefault="00601CBD" w:rsidP="00601CBD">
      <w:pPr>
        <w:jc w:val="center"/>
        <w:rPr>
          <w:b/>
          <w:bCs/>
          <w:caps/>
        </w:rPr>
      </w:pPr>
      <w:r w:rsidRPr="001E65DC">
        <w:rPr>
          <w:b/>
          <w:bCs/>
          <w:caps/>
        </w:rPr>
        <w:t>LIETUVOS RESPUBLIKOS</w:t>
      </w:r>
    </w:p>
    <w:p w14:paraId="6F637FD9" w14:textId="4597078A" w:rsidR="00601CBD" w:rsidRPr="001E65DC" w:rsidRDefault="00601CBD" w:rsidP="00601CBD">
      <w:pPr>
        <w:jc w:val="center"/>
        <w:rPr>
          <w:b/>
          <w:caps/>
        </w:rPr>
      </w:pPr>
      <w:r w:rsidRPr="001E65DC">
        <w:rPr>
          <w:b/>
          <w:caps/>
        </w:rPr>
        <w:t>ADMINISTRACINIŲ NUSIŽENGIMŲ KODEKS</w:t>
      </w:r>
      <w:r w:rsidRPr="00665EE5">
        <w:rPr>
          <w:b/>
          <w:caps/>
        </w:rPr>
        <w:t xml:space="preserve">O </w:t>
      </w:r>
      <w:r w:rsidR="00665EE5" w:rsidRPr="00665EE5">
        <w:rPr>
          <w:b/>
          <w:caps/>
        </w:rPr>
        <w:t xml:space="preserve">489 </w:t>
      </w:r>
      <w:r w:rsidR="00100BEC">
        <w:rPr>
          <w:b/>
          <w:caps/>
        </w:rPr>
        <w:t>STRAIPSNI</w:t>
      </w:r>
      <w:r w:rsidR="009A5A63">
        <w:rPr>
          <w:b/>
          <w:caps/>
        </w:rPr>
        <w:t>O</w:t>
      </w:r>
      <w:r w:rsidR="00100BEC">
        <w:rPr>
          <w:b/>
          <w:caps/>
        </w:rPr>
        <w:t xml:space="preserve"> </w:t>
      </w:r>
      <w:r w:rsidR="00665EE5" w:rsidRPr="00665EE5">
        <w:rPr>
          <w:b/>
          <w:caps/>
        </w:rPr>
        <w:t>PAKEITIMO</w:t>
      </w:r>
      <w:r w:rsidR="004A07DC" w:rsidRPr="00665EE5">
        <w:rPr>
          <w:b/>
          <w:caps/>
        </w:rPr>
        <w:t xml:space="preserve"> </w:t>
      </w:r>
    </w:p>
    <w:p w14:paraId="572C997F" w14:textId="77777777" w:rsidR="00601CBD" w:rsidRPr="001E65DC" w:rsidRDefault="00601CBD" w:rsidP="00601CBD">
      <w:pPr>
        <w:jc w:val="center"/>
        <w:rPr>
          <w:caps/>
        </w:rPr>
      </w:pPr>
      <w:r w:rsidRPr="001E65DC">
        <w:rPr>
          <w:b/>
          <w:caps/>
        </w:rPr>
        <w:t>ĮSTATYMAS</w:t>
      </w:r>
    </w:p>
    <w:p w14:paraId="65098C1B" w14:textId="77777777" w:rsidR="00E50113" w:rsidRPr="001E65DC" w:rsidRDefault="00E50113" w:rsidP="00601CBD">
      <w:pPr>
        <w:jc w:val="center"/>
        <w:rPr>
          <w:rFonts w:ascii="Times New Roman" w:hAnsi="Times New Roman"/>
          <w:szCs w:val="24"/>
        </w:rPr>
      </w:pPr>
    </w:p>
    <w:p w14:paraId="3A50C206" w14:textId="201C16C3" w:rsidR="00094253" w:rsidRPr="001E65DC" w:rsidRDefault="007768FB" w:rsidP="00094253">
      <w:pPr>
        <w:jc w:val="center"/>
        <w:rPr>
          <w:rFonts w:ascii="Times New Roman" w:hAnsi="Times New Roman"/>
          <w:szCs w:val="24"/>
          <w:lang w:eastAsia="lt-LT"/>
        </w:rPr>
      </w:pPr>
      <w:r w:rsidRPr="001E65DC">
        <w:rPr>
          <w:rFonts w:ascii="Times New Roman" w:hAnsi="Times New Roman"/>
          <w:szCs w:val="24"/>
          <w:lang w:eastAsia="lt-LT"/>
        </w:rPr>
        <w:t>202</w:t>
      </w:r>
      <w:r>
        <w:rPr>
          <w:rFonts w:ascii="Times New Roman" w:hAnsi="Times New Roman"/>
          <w:szCs w:val="24"/>
          <w:lang w:eastAsia="lt-LT"/>
        </w:rPr>
        <w:t>1</w:t>
      </w:r>
      <w:r w:rsidRPr="001E65DC">
        <w:rPr>
          <w:rFonts w:ascii="Times New Roman" w:hAnsi="Times New Roman"/>
          <w:szCs w:val="24"/>
          <w:lang w:eastAsia="lt-LT"/>
        </w:rPr>
        <w:t xml:space="preserve"> </w:t>
      </w:r>
      <w:r w:rsidR="00094253" w:rsidRPr="001E65DC">
        <w:rPr>
          <w:rFonts w:ascii="Times New Roman" w:hAnsi="Times New Roman"/>
          <w:szCs w:val="24"/>
          <w:lang w:eastAsia="lt-LT"/>
        </w:rPr>
        <w:t>m.                                 d. Nr.</w:t>
      </w:r>
    </w:p>
    <w:p w14:paraId="47302E54" w14:textId="77777777" w:rsidR="00094253" w:rsidRPr="001E65DC" w:rsidRDefault="00094253" w:rsidP="00094253">
      <w:pPr>
        <w:jc w:val="center"/>
        <w:rPr>
          <w:rFonts w:ascii="Times New Roman" w:hAnsi="Times New Roman"/>
          <w:szCs w:val="24"/>
          <w:lang w:eastAsia="lt-LT"/>
        </w:rPr>
      </w:pPr>
      <w:r w:rsidRPr="001E65DC">
        <w:rPr>
          <w:rFonts w:ascii="Times New Roman" w:hAnsi="Times New Roman"/>
          <w:szCs w:val="24"/>
          <w:lang w:eastAsia="lt-LT"/>
        </w:rPr>
        <w:t>Vilnius</w:t>
      </w:r>
    </w:p>
    <w:p w14:paraId="1E6E37AA" w14:textId="77777777" w:rsidR="00094253" w:rsidRPr="001E65DC" w:rsidRDefault="00094253" w:rsidP="00094253">
      <w:pPr>
        <w:spacing w:line="360" w:lineRule="auto"/>
        <w:ind w:firstLine="720"/>
        <w:jc w:val="both"/>
        <w:rPr>
          <w:rFonts w:ascii="Times New Roman" w:hAnsi="Times New Roman"/>
          <w:bCs/>
          <w:iCs/>
          <w:szCs w:val="24"/>
        </w:rPr>
      </w:pPr>
    </w:p>
    <w:p w14:paraId="055A44DC" w14:textId="77777777" w:rsidR="00E61CE9" w:rsidRPr="001E65DC" w:rsidRDefault="00E61CE9" w:rsidP="00094253">
      <w:pPr>
        <w:spacing w:line="360" w:lineRule="auto"/>
        <w:ind w:firstLine="720"/>
        <w:jc w:val="both"/>
        <w:rPr>
          <w:rFonts w:ascii="Times New Roman" w:hAnsi="Times New Roman"/>
          <w:bCs/>
          <w:iCs/>
          <w:szCs w:val="24"/>
        </w:rPr>
      </w:pPr>
    </w:p>
    <w:p w14:paraId="2823D3E3" w14:textId="77777777" w:rsidR="00385561" w:rsidRDefault="00385561" w:rsidP="00385561">
      <w:pPr>
        <w:spacing w:line="360" w:lineRule="auto"/>
        <w:ind w:firstLine="720"/>
        <w:jc w:val="both"/>
        <w:rPr>
          <w:b/>
          <w:bCs/>
          <w:iCs/>
          <w:szCs w:val="24"/>
        </w:rPr>
      </w:pPr>
      <w:r>
        <w:rPr>
          <w:b/>
          <w:bCs/>
          <w:iCs/>
          <w:szCs w:val="24"/>
        </w:rPr>
        <w:t>1</w:t>
      </w:r>
      <w:r>
        <w:rPr>
          <w:bCs/>
          <w:szCs w:val="24"/>
        </w:rPr>
        <w:t> </w:t>
      </w:r>
      <w:r>
        <w:rPr>
          <w:b/>
          <w:bCs/>
          <w:iCs/>
          <w:szCs w:val="24"/>
        </w:rPr>
        <w:t>straipsnis.</w:t>
      </w:r>
      <w:r>
        <w:rPr>
          <w:bCs/>
          <w:szCs w:val="24"/>
        </w:rPr>
        <w:t> </w:t>
      </w:r>
      <w:r>
        <w:rPr>
          <w:b/>
          <w:bCs/>
          <w:iCs/>
          <w:szCs w:val="24"/>
        </w:rPr>
        <w:t>489 straipsnio pakeitimas</w:t>
      </w:r>
    </w:p>
    <w:p w14:paraId="018479B2" w14:textId="77777777" w:rsidR="00385561" w:rsidRDefault="00385561" w:rsidP="00385561">
      <w:pPr>
        <w:spacing w:line="360" w:lineRule="auto"/>
        <w:ind w:firstLine="720"/>
        <w:jc w:val="both"/>
        <w:rPr>
          <w:bCs/>
          <w:iCs/>
          <w:szCs w:val="24"/>
        </w:rPr>
      </w:pPr>
      <w:r>
        <w:rPr>
          <w:bCs/>
          <w:iCs/>
          <w:szCs w:val="24"/>
        </w:rPr>
        <w:t>Pakeisti 489 straipsnį ir jį išdėstyti taip:</w:t>
      </w:r>
    </w:p>
    <w:p w14:paraId="523D470D" w14:textId="77777777" w:rsidR="00385561" w:rsidRPr="00BA01F0" w:rsidRDefault="00385561" w:rsidP="00385561">
      <w:pPr>
        <w:spacing w:line="360" w:lineRule="auto"/>
        <w:ind w:left="2336" w:hanging="1616"/>
        <w:jc w:val="both"/>
        <w:rPr>
          <w:color w:val="000000"/>
          <w:lang w:val="en-US"/>
        </w:rPr>
      </w:pPr>
      <w:r>
        <w:rPr>
          <w:bCs/>
          <w:iCs/>
          <w:szCs w:val="24"/>
        </w:rPr>
        <w:t>„</w:t>
      </w:r>
      <w:r w:rsidRPr="00BA01F0">
        <w:rPr>
          <w:b/>
          <w:bCs/>
          <w:color w:val="000000"/>
        </w:rPr>
        <w:t>489 straipsnis. Lietuvos Respublikos apsaugos nuo smurto artimoje aplinkoje</w:t>
      </w:r>
      <w:r>
        <w:rPr>
          <w:b/>
          <w:bCs/>
          <w:color w:val="000000"/>
        </w:rPr>
        <w:t xml:space="preserve"> </w:t>
      </w:r>
      <w:r w:rsidRPr="00BA01F0">
        <w:rPr>
          <w:b/>
          <w:bCs/>
          <w:color w:val="000000"/>
        </w:rPr>
        <w:t>įstatymo pažeidimas</w:t>
      </w:r>
    </w:p>
    <w:p w14:paraId="56667EEA" w14:textId="35BFFB1A" w:rsidR="004B150C" w:rsidRDefault="004B150C" w:rsidP="004B150C">
      <w:pPr>
        <w:pStyle w:val="Standard"/>
        <w:suppressAutoHyphens/>
        <w:spacing w:line="360" w:lineRule="auto"/>
        <w:ind w:firstLine="720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1. </w:t>
      </w:r>
      <w:r w:rsidRPr="00DA464F">
        <w:rPr>
          <w:rFonts w:ascii="Times New Roman" w:hAnsi="Times New Roman"/>
          <w:color w:val="000000"/>
          <w:sz w:val="24"/>
          <w:szCs w:val="24"/>
        </w:rPr>
        <w:t>Melagingas pranešimas apie smurtą artimoje aplinkoje</w:t>
      </w:r>
      <w:r w:rsidR="00DA464F">
        <w:rPr>
          <w:rFonts w:ascii="Times New Roman" w:hAnsi="Times New Roman"/>
          <w:b/>
          <w:bCs/>
          <w:color w:val="000000"/>
          <w:sz w:val="24"/>
          <w:szCs w:val="24"/>
        </w:rPr>
        <w:t>,</w:t>
      </w:r>
      <w:r w:rsidR="00754735" w:rsidRPr="00DA464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54735">
        <w:rPr>
          <w:rFonts w:ascii="Times New Roman" w:hAnsi="Times New Roman"/>
          <w:strike/>
          <w:color w:val="000000"/>
          <w:sz w:val="24"/>
          <w:szCs w:val="24"/>
        </w:rPr>
        <w:t>ar</w:t>
      </w:r>
      <w:r w:rsidR="00E314ED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E34C70" w:rsidRPr="00E34C70">
        <w:rPr>
          <w:rFonts w:ascii="Times New Roman" w:hAnsi="Times New Roman"/>
          <w:bCs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z w:val="24"/>
          <w:szCs w:val="24"/>
        </w:rPr>
        <w:t>iktnaudžiavimas smurtą patyrusio asmens teisėmis</w:t>
      </w:r>
    </w:p>
    <w:p w14:paraId="351FB2A5" w14:textId="77777777" w:rsidR="004B150C" w:rsidRDefault="004B150C" w:rsidP="004B150C">
      <w:pPr>
        <w:pStyle w:val="Standard"/>
        <w:spacing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užtraukia baudą nuo keturiolikos iki trisdešimt eurų.</w:t>
      </w:r>
    </w:p>
    <w:p w14:paraId="119BB7DA" w14:textId="46770320" w:rsidR="003E5D73" w:rsidRPr="003E5D73" w:rsidRDefault="003E5D73" w:rsidP="003E5D73">
      <w:pPr>
        <w:spacing w:line="360" w:lineRule="auto"/>
        <w:ind w:firstLine="720"/>
        <w:jc w:val="both"/>
        <w:rPr>
          <w:b/>
          <w:bCs/>
          <w:color w:val="000000"/>
        </w:rPr>
      </w:pPr>
      <w:r w:rsidRPr="003E5D73">
        <w:rPr>
          <w:b/>
          <w:bCs/>
          <w:color w:val="000000"/>
        </w:rPr>
        <w:t xml:space="preserve">2. Apsaugos nuo smurto </w:t>
      </w:r>
      <w:r w:rsidR="00702DF7">
        <w:rPr>
          <w:b/>
          <w:bCs/>
          <w:color w:val="000000"/>
        </w:rPr>
        <w:t xml:space="preserve">artimoje aplinkoje </w:t>
      </w:r>
      <w:r w:rsidRPr="003E5D73">
        <w:rPr>
          <w:b/>
          <w:bCs/>
          <w:color w:val="000000"/>
        </w:rPr>
        <w:t>orderiu nustatytų įpareigojimų nesilaikymas</w:t>
      </w:r>
    </w:p>
    <w:p w14:paraId="1DE8F34D" w14:textId="6743BC3D" w:rsidR="003E5D73" w:rsidRPr="003E5D73" w:rsidRDefault="003E5D73" w:rsidP="003E5D73">
      <w:pPr>
        <w:spacing w:line="360" w:lineRule="auto"/>
        <w:ind w:firstLine="720"/>
        <w:jc w:val="both"/>
        <w:rPr>
          <w:b/>
          <w:bCs/>
          <w:color w:val="000000"/>
        </w:rPr>
      </w:pPr>
      <w:r w:rsidRPr="003E5D73">
        <w:rPr>
          <w:b/>
          <w:bCs/>
          <w:color w:val="000000"/>
        </w:rPr>
        <w:t>užtraukia baudą asmenims nuo aštuoniasdešimt iki trijų šimtų dvidešimt eurų</w:t>
      </w:r>
      <w:r w:rsidR="00702DF7">
        <w:rPr>
          <w:b/>
          <w:bCs/>
          <w:color w:val="000000"/>
        </w:rPr>
        <w:t>.</w:t>
      </w:r>
    </w:p>
    <w:p w14:paraId="0CCA80EE" w14:textId="77777777" w:rsidR="003E5D73" w:rsidRPr="003E5D73" w:rsidRDefault="003E5D73" w:rsidP="003E5D73">
      <w:pPr>
        <w:spacing w:line="360" w:lineRule="auto"/>
        <w:ind w:firstLine="720"/>
        <w:jc w:val="both"/>
        <w:rPr>
          <w:b/>
          <w:bCs/>
          <w:color w:val="000000"/>
        </w:rPr>
      </w:pPr>
      <w:r w:rsidRPr="003E5D73">
        <w:rPr>
          <w:b/>
          <w:bCs/>
          <w:color w:val="000000"/>
        </w:rPr>
        <w:t>3. Šio straipsnio 2 dalyje numatytas administracinis nusižengimas, padarytas pakartotinai,</w:t>
      </w:r>
    </w:p>
    <w:p w14:paraId="4FC0E787" w14:textId="77777777" w:rsidR="003E5D73" w:rsidRPr="003E5D73" w:rsidRDefault="003E5D73" w:rsidP="003E5D73">
      <w:pPr>
        <w:spacing w:line="360" w:lineRule="auto"/>
        <w:ind w:firstLine="720"/>
        <w:jc w:val="both"/>
        <w:rPr>
          <w:b/>
          <w:bCs/>
          <w:color w:val="000000"/>
        </w:rPr>
      </w:pPr>
      <w:r w:rsidRPr="003E5D73">
        <w:rPr>
          <w:b/>
          <w:bCs/>
          <w:color w:val="000000"/>
        </w:rPr>
        <w:t>užtraukia baudą nuo vieno šimto keturiasdešimt iki septynių šimtų aštuoniasdešimt eurų.</w:t>
      </w:r>
    </w:p>
    <w:p w14:paraId="145F53EF" w14:textId="0E9CB1FB" w:rsidR="008178E8" w:rsidRPr="00BA01F0" w:rsidRDefault="008178E8" w:rsidP="008178E8">
      <w:pPr>
        <w:spacing w:line="360" w:lineRule="auto"/>
        <w:ind w:firstLine="720"/>
        <w:jc w:val="both"/>
        <w:rPr>
          <w:color w:val="000000"/>
          <w:lang w:val="en-US"/>
        </w:rPr>
      </w:pPr>
      <w:r w:rsidRPr="00193B5A">
        <w:rPr>
          <w:b/>
          <w:color w:val="000000"/>
        </w:rPr>
        <w:t>4. Už šio straipsnio 2, 3 dalyse numatytus administracinius nusižengimus gali b</w:t>
      </w:r>
      <w:r w:rsidRPr="00193B5A">
        <w:rPr>
          <w:rFonts w:hint="eastAsia"/>
          <w:b/>
          <w:color w:val="000000"/>
        </w:rPr>
        <w:t>ū</w:t>
      </w:r>
      <w:r w:rsidRPr="00193B5A">
        <w:rPr>
          <w:b/>
          <w:color w:val="000000"/>
        </w:rPr>
        <w:t>ti taikoma administracinio poveikio priemon</w:t>
      </w:r>
      <w:r w:rsidRPr="00193B5A">
        <w:rPr>
          <w:rFonts w:hint="eastAsia"/>
          <w:b/>
          <w:color w:val="000000"/>
        </w:rPr>
        <w:t>ė</w:t>
      </w:r>
      <w:r w:rsidRPr="00193B5A">
        <w:rPr>
          <w:b/>
          <w:color w:val="000000"/>
        </w:rPr>
        <w:t xml:space="preserve"> – </w:t>
      </w:r>
      <w:r w:rsidRPr="00193B5A">
        <w:rPr>
          <w:rFonts w:hint="eastAsia"/>
          <w:b/>
          <w:color w:val="000000"/>
        </w:rPr>
        <w:t>į</w:t>
      </w:r>
      <w:r w:rsidRPr="00193B5A">
        <w:rPr>
          <w:b/>
          <w:color w:val="000000"/>
        </w:rPr>
        <w:t>pareigojimas dalyvauti atitinkamose alkoholizmo ir narkomanijos prevencijos, ankstyvosios intervencijos, sveikatos prieži</w:t>
      </w:r>
      <w:r w:rsidRPr="00193B5A">
        <w:rPr>
          <w:rFonts w:hint="eastAsia"/>
          <w:b/>
          <w:color w:val="000000"/>
        </w:rPr>
        <w:t>ū</w:t>
      </w:r>
      <w:r w:rsidRPr="00193B5A">
        <w:rPr>
          <w:b/>
          <w:color w:val="000000"/>
        </w:rPr>
        <w:t>ros, resocializacijos, bendravimo su vaikais tobulinimo, smurtinio elgesio keitimo ar kitose programose (kursuose).</w:t>
      </w:r>
      <w:r w:rsidRPr="008178E8">
        <w:rPr>
          <w:color w:val="000000"/>
        </w:rPr>
        <w:t>“</w:t>
      </w:r>
    </w:p>
    <w:p w14:paraId="221452D9" w14:textId="03730BD9" w:rsidR="00601CBD" w:rsidRDefault="00601CBD" w:rsidP="00417A9E">
      <w:pPr>
        <w:spacing w:line="360" w:lineRule="auto"/>
        <w:ind w:firstLine="720"/>
        <w:jc w:val="both"/>
        <w:rPr>
          <w:rFonts w:ascii="Times New Roman" w:hAnsi="Times New Roman"/>
          <w:bCs/>
          <w:szCs w:val="24"/>
        </w:rPr>
      </w:pPr>
      <w:bookmarkStart w:id="0" w:name="part_8c7d23c9f2fa4f5c9c1ac555ba059c90"/>
      <w:bookmarkStart w:id="1" w:name="part_d30abe150ff34ba5bdabcff58d5d73e2"/>
      <w:bookmarkStart w:id="2" w:name="part_eb49075356b54eeab519f766e4bb648e"/>
      <w:bookmarkEnd w:id="0"/>
      <w:bookmarkEnd w:id="1"/>
      <w:bookmarkEnd w:id="2"/>
    </w:p>
    <w:p w14:paraId="00BB1C63" w14:textId="77777777" w:rsidR="00601CBD" w:rsidRPr="001E65DC" w:rsidRDefault="00601CBD" w:rsidP="00417A9E">
      <w:pPr>
        <w:spacing w:line="360" w:lineRule="auto"/>
        <w:ind w:firstLine="709"/>
        <w:rPr>
          <w:rFonts w:ascii="Times New Roman" w:eastAsiaTheme="minorHAnsi" w:hAnsi="Times New Roman"/>
          <w:szCs w:val="24"/>
        </w:rPr>
      </w:pPr>
    </w:p>
    <w:p w14:paraId="253CB55E" w14:textId="17B6BF70" w:rsidR="00BF2552" w:rsidRPr="001E65DC" w:rsidRDefault="009A5A63" w:rsidP="00417A9E">
      <w:pPr>
        <w:pStyle w:val="Default"/>
        <w:spacing w:line="360" w:lineRule="auto"/>
        <w:ind w:firstLine="709"/>
        <w:contextualSpacing/>
      </w:pPr>
      <w:r>
        <w:rPr>
          <w:b/>
          <w:bCs/>
        </w:rPr>
        <w:t>2</w:t>
      </w:r>
      <w:r w:rsidR="001A18F9" w:rsidRPr="001E65DC">
        <w:rPr>
          <w:bCs/>
        </w:rPr>
        <w:t> </w:t>
      </w:r>
      <w:r w:rsidR="00BF2552" w:rsidRPr="001E65DC">
        <w:rPr>
          <w:b/>
          <w:bCs/>
        </w:rPr>
        <w:t>straipsnis.</w:t>
      </w:r>
      <w:r w:rsidR="00A918D2" w:rsidRPr="001E65DC">
        <w:rPr>
          <w:bCs/>
          <w:lang w:eastAsia="lt-LT"/>
        </w:rPr>
        <w:t> </w:t>
      </w:r>
      <w:r w:rsidR="00BF2552" w:rsidRPr="001E65DC">
        <w:rPr>
          <w:b/>
          <w:bCs/>
        </w:rPr>
        <w:t>Įstatymo įsigaliojimas</w:t>
      </w:r>
    </w:p>
    <w:p w14:paraId="2506A1DB" w14:textId="6F8668FE" w:rsidR="00BF2552" w:rsidRPr="001E65DC" w:rsidRDefault="00BF2552" w:rsidP="00417A9E">
      <w:pPr>
        <w:pStyle w:val="Default"/>
        <w:spacing w:line="360" w:lineRule="auto"/>
        <w:ind w:firstLine="709"/>
        <w:contextualSpacing/>
      </w:pPr>
      <w:r w:rsidRPr="001E65DC">
        <w:t>Šis įstatymas</w:t>
      </w:r>
      <w:r w:rsidR="00EE0A5C">
        <w:t xml:space="preserve"> </w:t>
      </w:r>
      <w:r w:rsidRPr="001E65DC">
        <w:t xml:space="preserve">įsigalioja </w:t>
      </w:r>
      <w:r w:rsidR="00AD7379" w:rsidRPr="001E65DC">
        <w:t>202</w:t>
      </w:r>
      <w:r w:rsidR="00655DFD">
        <w:t>3</w:t>
      </w:r>
      <w:r w:rsidR="00AD7379" w:rsidRPr="001E65DC">
        <w:rPr>
          <w:bCs/>
        </w:rPr>
        <w:t> </w:t>
      </w:r>
      <w:r w:rsidRPr="001E65DC">
        <w:t xml:space="preserve">m. </w:t>
      </w:r>
      <w:r w:rsidR="00AD7379">
        <w:t>sausio</w:t>
      </w:r>
      <w:r w:rsidR="00E34C70">
        <w:t xml:space="preserve"> </w:t>
      </w:r>
      <w:r w:rsidR="00177B78" w:rsidRPr="001E65DC">
        <w:t>1</w:t>
      </w:r>
      <w:r w:rsidRPr="001E65DC">
        <w:rPr>
          <w:bCs/>
        </w:rPr>
        <w:t> </w:t>
      </w:r>
      <w:r w:rsidRPr="001E65DC">
        <w:t>d.</w:t>
      </w:r>
    </w:p>
    <w:p w14:paraId="54ACFAC0" w14:textId="77777777" w:rsidR="00BF2552" w:rsidRPr="001E65DC" w:rsidRDefault="00BF2552" w:rsidP="00417A9E">
      <w:pPr>
        <w:pStyle w:val="Default"/>
        <w:spacing w:line="360" w:lineRule="auto"/>
        <w:ind w:firstLine="709"/>
        <w:contextualSpacing/>
        <w:rPr>
          <w:i/>
          <w:iCs/>
        </w:rPr>
      </w:pPr>
    </w:p>
    <w:p w14:paraId="0B1C8DCE" w14:textId="77777777" w:rsidR="00BF2552" w:rsidRPr="001E65DC" w:rsidRDefault="00BF2552" w:rsidP="00417A9E">
      <w:pPr>
        <w:pStyle w:val="Default"/>
        <w:spacing w:line="360" w:lineRule="auto"/>
        <w:ind w:firstLine="709"/>
        <w:contextualSpacing/>
      </w:pPr>
      <w:r w:rsidRPr="001E65DC">
        <w:rPr>
          <w:i/>
          <w:iCs/>
        </w:rPr>
        <w:t>Skelbiu šį Lietuvos Respublikos Seimo priimtą įstatymą.</w:t>
      </w:r>
    </w:p>
    <w:p w14:paraId="6178BECC" w14:textId="77777777" w:rsidR="00BF2552" w:rsidRPr="001E65DC" w:rsidRDefault="00BF2552" w:rsidP="00417A9E">
      <w:pPr>
        <w:spacing w:line="360" w:lineRule="auto"/>
        <w:contextualSpacing/>
        <w:jc w:val="both"/>
        <w:rPr>
          <w:rFonts w:ascii="Times New Roman" w:hAnsi="Times New Roman"/>
          <w:szCs w:val="24"/>
        </w:rPr>
      </w:pPr>
    </w:p>
    <w:p w14:paraId="703C8354" w14:textId="77777777" w:rsidR="00BF2552" w:rsidRPr="00417A9E" w:rsidRDefault="00BF2552" w:rsidP="00417A9E">
      <w:pPr>
        <w:spacing w:line="360" w:lineRule="auto"/>
        <w:contextualSpacing/>
        <w:jc w:val="both"/>
        <w:rPr>
          <w:rFonts w:ascii="Times New Roman" w:hAnsi="Times New Roman"/>
          <w:szCs w:val="24"/>
        </w:rPr>
      </w:pPr>
      <w:r w:rsidRPr="001E65DC">
        <w:rPr>
          <w:rFonts w:ascii="Times New Roman" w:hAnsi="Times New Roman"/>
          <w:szCs w:val="24"/>
        </w:rPr>
        <w:t>Respublikos Prezidentas</w:t>
      </w:r>
    </w:p>
    <w:sectPr w:rsidR="00BF2552" w:rsidRPr="00417A9E" w:rsidSect="00552BF5">
      <w:headerReference w:type="default" r:id="rId7"/>
      <w:footerReference w:type="even" r:id="rId8"/>
      <w:footerReference w:type="default" r:id="rId9"/>
      <w:footerReference w:type="first" r:id="rId10"/>
      <w:type w:val="continuous"/>
      <w:pgSz w:w="11907" w:h="16840" w:code="9"/>
      <w:pgMar w:top="1241" w:right="567" w:bottom="1134" w:left="1701" w:header="567" w:footer="709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2B7C6E" w14:textId="77777777" w:rsidR="0058662B" w:rsidRDefault="0058662B">
      <w:r>
        <w:separator/>
      </w:r>
    </w:p>
  </w:endnote>
  <w:endnote w:type="continuationSeparator" w:id="0">
    <w:p w14:paraId="3B726F09" w14:textId="77777777" w:rsidR="0058662B" w:rsidRDefault="00586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448B20" w14:textId="77777777" w:rsidR="00F0182B" w:rsidRDefault="00F0182B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59A1CF9" w14:textId="77777777" w:rsidR="00F0182B" w:rsidRDefault="00F0182B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0EAC3F" w14:textId="77777777" w:rsidR="001D28A6" w:rsidRPr="001E65DC" w:rsidRDefault="001D28A6" w:rsidP="001E65DC">
    <w:pPr>
      <w:pStyle w:val="Porat"/>
      <w:ind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63D3F4" w14:textId="77777777" w:rsidR="009A47A4" w:rsidRPr="001E65DC" w:rsidRDefault="009A47A4" w:rsidP="001E65DC">
    <w:pPr>
      <w:pStyle w:val="Porat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3B77B0" w14:textId="77777777" w:rsidR="0058662B" w:rsidRDefault="0058662B">
      <w:r>
        <w:separator/>
      </w:r>
    </w:p>
  </w:footnote>
  <w:footnote w:type="continuationSeparator" w:id="0">
    <w:p w14:paraId="789431A9" w14:textId="77777777" w:rsidR="0058662B" w:rsidRDefault="005866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0437403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992525C" w14:textId="77777777" w:rsidR="00552BF5" w:rsidRDefault="00552BF5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B150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6E75BA" w14:textId="77777777" w:rsidR="00552BF5" w:rsidRDefault="00552BF5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55C3"/>
    <w:rsid w:val="00007DA0"/>
    <w:rsid w:val="000100A3"/>
    <w:rsid w:val="0002129C"/>
    <w:rsid w:val="00027D62"/>
    <w:rsid w:val="00036AF0"/>
    <w:rsid w:val="0004379E"/>
    <w:rsid w:val="00045820"/>
    <w:rsid w:val="00062630"/>
    <w:rsid w:val="00075EBE"/>
    <w:rsid w:val="0007758D"/>
    <w:rsid w:val="00094253"/>
    <w:rsid w:val="000A44EE"/>
    <w:rsid w:val="000A462E"/>
    <w:rsid w:val="000A52B5"/>
    <w:rsid w:val="000B2B36"/>
    <w:rsid w:val="000D3CE1"/>
    <w:rsid w:val="000E2D98"/>
    <w:rsid w:val="000E3F53"/>
    <w:rsid w:val="000F2A9E"/>
    <w:rsid w:val="00100BEC"/>
    <w:rsid w:val="00105FE2"/>
    <w:rsid w:val="00110794"/>
    <w:rsid w:val="00113FBF"/>
    <w:rsid w:val="0013317F"/>
    <w:rsid w:val="00133938"/>
    <w:rsid w:val="00137790"/>
    <w:rsid w:val="001449C7"/>
    <w:rsid w:val="00172790"/>
    <w:rsid w:val="00177A2C"/>
    <w:rsid w:val="00177B78"/>
    <w:rsid w:val="00181080"/>
    <w:rsid w:val="00193B5A"/>
    <w:rsid w:val="001A1712"/>
    <w:rsid w:val="001A18F9"/>
    <w:rsid w:val="001A4E63"/>
    <w:rsid w:val="001B4AB6"/>
    <w:rsid w:val="001C429B"/>
    <w:rsid w:val="001D077A"/>
    <w:rsid w:val="001D28A6"/>
    <w:rsid w:val="001D4010"/>
    <w:rsid w:val="001E1E1E"/>
    <w:rsid w:val="001E2335"/>
    <w:rsid w:val="001E65DC"/>
    <w:rsid w:val="001E757B"/>
    <w:rsid w:val="001F3833"/>
    <w:rsid w:val="001F76B4"/>
    <w:rsid w:val="00207A47"/>
    <w:rsid w:val="00207A89"/>
    <w:rsid w:val="002101D8"/>
    <w:rsid w:val="0022038D"/>
    <w:rsid w:val="00253E3B"/>
    <w:rsid w:val="0025411C"/>
    <w:rsid w:val="0025547F"/>
    <w:rsid w:val="00255EF3"/>
    <w:rsid w:val="002641D6"/>
    <w:rsid w:val="002671C8"/>
    <w:rsid w:val="0027390E"/>
    <w:rsid w:val="002768C3"/>
    <w:rsid w:val="00286DAB"/>
    <w:rsid w:val="00291964"/>
    <w:rsid w:val="00291E6E"/>
    <w:rsid w:val="002A0F89"/>
    <w:rsid w:val="002A55C3"/>
    <w:rsid w:val="002C015E"/>
    <w:rsid w:val="002C5079"/>
    <w:rsid w:val="002E002A"/>
    <w:rsid w:val="002E34A6"/>
    <w:rsid w:val="002F065E"/>
    <w:rsid w:val="00303B10"/>
    <w:rsid w:val="00320488"/>
    <w:rsid w:val="003216F6"/>
    <w:rsid w:val="00321FFD"/>
    <w:rsid w:val="0032713F"/>
    <w:rsid w:val="003342E2"/>
    <w:rsid w:val="0034524D"/>
    <w:rsid w:val="0035260E"/>
    <w:rsid w:val="00353E17"/>
    <w:rsid w:val="00360473"/>
    <w:rsid w:val="00360C10"/>
    <w:rsid w:val="00365101"/>
    <w:rsid w:val="00372414"/>
    <w:rsid w:val="00381119"/>
    <w:rsid w:val="00385561"/>
    <w:rsid w:val="003A0089"/>
    <w:rsid w:val="003A4CFA"/>
    <w:rsid w:val="003C3AF3"/>
    <w:rsid w:val="003E5D73"/>
    <w:rsid w:val="003F6C88"/>
    <w:rsid w:val="0041304D"/>
    <w:rsid w:val="00414C6F"/>
    <w:rsid w:val="00417A9E"/>
    <w:rsid w:val="004220DB"/>
    <w:rsid w:val="00423D6C"/>
    <w:rsid w:val="00430448"/>
    <w:rsid w:val="00436AE7"/>
    <w:rsid w:val="004423DC"/>
    <w:rsid w:val="00450508"/>
    <w:rsid w:val="00451C83"/>
    <w:rsid w:val="004632B7"/>
    <w:rsid w:val="004639C9"/>
    <w:rsid w:val="00470D14"/>
    <w:rsid w:val="0047335B"/>
    <w:rsid w:val="0048494B"/>
    <w:rsid w:val="00493EE2"/>
    <w:rsid w:val="004A07DC"/>
    <w:rsid w:val="004A4DA1"/>
    <w:rsid w:val="004B150C"/>
    <w:rsid w:val="004B4453"/>
    <w:rsid w:val="004D6A9D"/>
    <w:rsid w:val="004D7707"/>
    <w:rsid w:val="004E26EF"/>
    <w:rsid w:val="004E32EA"/>
    <w:rsid w:val="0053173C"/>
    <w:rsid w:val="005366A8"/>
    <w:rsid w:val="00552BF5"/>
    <w:rsid w:val="00573086"/>
    <w:rsid w:val="005764D9"/>
    <w:rsid w:val="00583579"/>
    <w:rsid w:val="0058662B"/>
    <w:rsid w:val="00586F79"/>
    <w:rsid w:val="00590028"/>
    <w:rsid w:val="00591C5F"/>
    <w:rsid w:val="005A18DC"/>
    <w:rsid w:val="005A302E"/>
    <w:rsid w:val="005C6303"/>
    <w:rsid w:val="005E4A70"/>
    <w:rsid w:val="00601CBD"/>
    <w:rsid w:val="00602C30"/>
    <w:rsid w:val="00610813"/>
    <w:rsid w:val="00620E3B"/>
    <w:rsid w:val="006353E5"/>
    <w:rsid w:val="00646A57"/>
    <w:rsid w:val="0065005E"/>
    <w:rsid w:val="00655DFD"/>
    <w:rsid w:val="0065729E"/>
    <w:rsid w:val="006572B0"/>
    <w:rsid w:val="006649C3"/>
    <w:rsid w:val="00665EE5"/>
    <w:rsid w:val="006734A6"/>
    <w:rsid w:val="00673609"/>
    <w:rsid w:val="00677C70"/>
    <w:rsid w:val="0068208A"/>
    <w:rsid w:val="0068458F"/>
    <w:rsid w:val="00694F18"/>
    <w:rsid w:val="006A20EE"/>
    <w:rsid w:val="006B4042"/>
    <w:rsid w:val="006D0B98"/>
    <w:rsid w:val="006D1110"/>
    <w:rsid w:val="006D3830"/>
    <w:rsid w:val="006D3B77"/>
    <w:rsid w:val="006D5DAA"/>
    <w:rsid w:val="006E2B98"/>
    <w:rsid w:val="006E5D01"/>
    <w:rsid w:val="006F44A6"/>
    <w:rsid w:val="006F55E8"/>
    <w:rsid w:val="00702DF7"/>
    <w:rsid w:val="0071160C"/>
    <w:rsid w:val="00712B08"/>
    <w:rsid w:val="007224B5"/>
    <w:rsid w:val="007326F3"/>
    <w:rsid w:val="007476E9"/>
    <w:rsid w:val="00754735"/>
    <w:rsid w:val="007579E3"/>
    <w:rsid w:val="007768FB"/>
    <w:rsid w:val="00776940"/>
    <w:rsid w:val="00780C4B"/>
    <w:rsid w:val="007A567A"/>
    <w:rsid w:val="007C4148"/>
    <w:rsid w:val="007C4E16"/>
    <w:rsid w:val="007C7CE3"/>
    <w:rsid w:val="007D1C53"/>
    <w:rsid w:val="007D250C"/>
    <w:rsid w:val="007D3CD0"/>
    <w:rsid w:val="007D5A10"/>
    <w:rsid w:val="007F4744"/>
    <w:rsid w:val="007F6F8B"/>
    <w:rsid w:val="008031A4"/>
    <w:rsid w:val="00815C22"/>
    <w:rsid w:val="008178E8"/>
    <w:rsid w:val="00820116"/>
    <w:rsid w:val="0082195E"/>
    <w:rsid w:val="00822689"/>
    <w:rsid w:val="00840276"/>
    <w:rsid w:val="00865FD8"/>
    <w:rsid w:val="0088370D"/>
    <w:rsid w:val="0088556A"/>
    <w:rsid w:val="008A2AAD"/>
    <w:rsid w:val="008A3FEE"/>
    <w:rsid w:val="008A4599"/>
    <w:rsid w:val="008B314C"/>
    <w:rsid w:val="008C6BE4"/>
    <w:rsid w:val="008D25E2"/>
    <w:rsid w:val="008E21A1"/>
    <w:rsid w:val="008E3F4D"/>
    <w:rsid w:val="0091631B"/>
    <w:rsid w:val="00927D86"/>
    <w:rsid w:val="00937D30"/>
    <w:rsid w:val="0094235C"/>
    <w:rsid w:val="009603BE"/>
    <w:rsid w:val="0097351E"/>
    <w:rsid w:val="00974747"/>
    <w:rsid w:val="009755CC"/>
    <w:rsid w:val="00982F4D"/>
    <w:rsid w:val="00996C33"/>
    <w:rsid w:val="009A19AA"/>
    <w:rsid w:val="009A47A4"/>
    <w:rsid w:val="009A4E70"/>
    <w:rsid w:val="009A5A63"/>
    <w:rsid w:val="009D3034"/>
    <w:rsid w:val="009D320A"/>
    <w:rsid w:val="009D35DF"/>
    <w:rsid w:val="009E2A27"/>
    <w:rsid w:val="009F324B"/>
    <w:rsid w:val="00A1285C"/>
    <w:rsid w:val="00A12C59"/>
    <w:rsid w:val="00A30F05"/>
    <w:rsid w:val="00A3354F"/>
    <w:rsid w:val="00A353E9"/>
    <w:rsid w:val="00A47BB9"/>
    <w:rsid w:val="00A60C9E"/>
    <w:rsid w:val="00A75510"/>
    <w:rsid w:val="00A838C3"/>
    <w:rsid w:val="00A918D2"/>
    <w:rsid w:val="00A965E7"/>
    <w:rsid w:val="00AA049E"/>
    <w:rsid w:val="00AB6D71"/>
    <w:rsid w:val="00AD713B"/>
    <w:rsid w:val="00AD7379"/>
    <w:rsid w:val="00AE75C0"/>
    <w:rsid w:val="00B06B6B"/>
    <w:rsid w:val="00B214E8"/>
    <w:rsid w:val="00B21A8A"/>
    <w:rsid w:val="00B426B5"/>
    <w:rsid w:val="00B43EC7"/>
    <w:rsid w:val="00B62050"/>
    <w:rsid w:val="00B72C0F"/>
    <w:rsid w:val="00B8199C"/>
    <w:rsid w:val="00B83961"/>
    <w:rsid w:val="00B865AE"/>
    <w:rsid w:val="00B868AE"/>
    <w:rsid w:val="00B95EE9"/>
    <w:rsid w:val="00BA11EF"/>
    <w:rsid w:val="00BA52D8"/>
    <w:rsid w:val="00BC2333"/>
    <w:rsid w:val="00BD642C"/>
    <w:rsid w:val="00BD65A0"/>
    <w:rsid w:val="00BE5BD8"/>
    <w:rsid w:val="00BE6654"/>
    <w:rsid w:val="00BE669C"/>
    <w:rsid w:val="00BF2552"/>
    <w:rsid w:val="00C30F14"/>
    <w:rsid w:val="00C52505"/>
    <w:rsid w:val="00C531B3"/>
    <w:rsid w:val="00C5475D"/>
    <w:rsid w:val="00C64BF3"/>
    <w:rsid w:val="00C70D23"/>
    <w:rsid w:val="00C81872"/>
    <w:rsid w:val="00C852B6"/>
    <w:rsid w:val="00C87EBC"/>
    <w:rsid w:val="00C91EAB"/>
    <w:rsid w:val="00C92679"/>
    <w:rsid w:val="00C95CD8"/>
    <w:rsid w:val="00CA02CF"/>
    <w:rsid w:val="00CC2598"/>
    <w:rsid w:val="00CC6E33"/>
    <w:rsid w:val="00CD51B5"/>
    <w:rsid w:val="00CE0047"/>
    <w:rsid w:val="00CF0843"/>
    <w:rsid w:val="00D21295"/>
    <w:rsid w:val="00D37AB1"/>
    <w:rsid w:val="00D57167"/>
    <w:rsid w:val="00D6718E"/>
    <w:rsid w:val="00D70FD5"/>
    <w:rsid w:val="00D71097"/>
    <w:rsid w:val="00D748AC"/>
    <w:rsid w:val="00D7601A"/>
    <w:rsid w:val="00D83375"/>
    <w:rsid w:val="00D8658E"/>
    <w:rsid w:val="00D96531"/>
    <w:rsid w:val="00DA2675"/>
    <w:rsid w:val="00DA464F"/>
    <w:rsid w:val="00DB2096"/>
    <w:rsid w:val="00DB4313"/>
    <w:rsid w:val="00DD4E00"/>
    <w:rsid w:val="00DD604F"/>
    <w:rsid w:val="00DE0BE2"/>
    <w:rsid w:val="00E059D6"/>
    <w:rsid w:val="00E23D05"/>
    <w:rsid w:val="00E25B5E"/>
    <w:rsid w:val="00E266DF"/>
    <w:rsid w:val="00E272CD"/>
    <w:rsid w:val="00E30477"/>
    <w:rsid w:val="00E314ED"/>
    <w:rsid w:val="00E333F0"/>
    <w:rsid w:val="00E34C70"/>
    <w:rsid w:val="00E42AEB"/>
    <w:rsid w:val="00E42B47"/>
    <w:rsid w:val="00E50113"/>
    <w:rsid w:val="00E51E1A"/>
    <w:rsid w:val="00E532FB"/>
    <w:rsid w:val="00E61CE9"/>
    <w:rsid w:val="00E65C13"/>
    <w:rsid w:val="00E740E1"/>
    <w:rsid w:val="00E8778F"/>
    <w:rsid w:val="00E877CA"/>
    <w:rsid w:val="00E971BE"/>
    <w:rsid w:val="00EA1550"/>
    <w:rsid w:val="00EB4E1C"/>
    <w:rsid w:val="00EC2E47"/>
    <w:rsid w:val="00ED31EE"/>
    <w:rsid w:val="00EE0A5C"/>
    <w:rsid w:val="00EE1E96"/>
    <w:rsid w:val="00EE77C1"/>
    <w:rsid w:val="00EF7ACC"/>
    <w:rsid w:val="00F0182B"/>
    <w:rsid w:val="00F11669"/>
    <w:rsid w:val="00F12CE1"/>
    <w:rsid w:val="00F2684F"/>
    <w:rsid w:val="00F42DD3"/>
    <w:rsid w:val="00F52EFD"/>
    <w:rsid w:val="00F54C2E"/>
    <w:rsid w:val="00F5721A"/>
    <w:rsid w:val="00F65019"/>
    <w:rsid w:val="00F97261"/>
    <w:rsid w:val="00FA5746"/>
    <w:rsid w:val="00FA7531"/>
    <w:rsid w:val="00FC52B1"/>
    <w:rsid w:val="00FC62A7"/>
    <w:rsid w:val="00FD0D63"/>
    <w:rsid w:val="00FE3CCA"/>
    <w:rsid w:val="00FE6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D5577C"/>
  <w15:docId w15:val="{40C71A0E-41BD-4296-85A7-540ED3606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rFonts w:ascii="TimesLT" w:hAnsi="TimesLT"/>
      <w:sz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right"/>
      <w:outlineLvl w:val="0"/>
    </w:pPr>
    <w:rPr>
      <w:rFonts w:ascii="Times New Roman" w:hAnsi="Times New Roman"/>
      <w:b/>
    </w:rPr>
  </w:style>
  <w:style w:type="paragraph" w:styleId="Antrat7">
    <w:name w:val="heading 7"/>
    <w:basedOn w:val="prastasis"/>
    <w:next w:val="prastasis"/>
    <w:qFormat/>
    <w:pPr>
      <w:keepNext/>
      <w:spacing w:before="100" w:after="100" w:line="360" w:lineRule="auto"/>
      <w:ind w:firstLine="720"/>
      <w:jc w:val="both"/>
      <w:outlineLvl w:val="6"/>
    </w:pPr>
    <w:rPr>
      <w:rFonts w:ascii="Times New Roman" w:hAnsi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tymopavad">
    <w:name w:val="Įstatymo pavad."/>
    <w:basedOn w:val="prastasis"/>
    <w:pPr>
      <w:spacing w:line="360" w:lineRule="auto"/>
      <w:ind w:firstLine="720"/>
      <w:jc w:val="center"/>
    </w:pPr>
    <w:rPr>
      <w:caps/>
    </w:rPr>
  </w:style>
  <w:style w:type="paragraph" w:styleId="Porat">
    <w:name w:val="footer"/>
    <w:basedOn w:val="prastasis"/>
    <w:link w:val="PoratDiagrama"/>
    <w:uiPriority w:val="99"/>
    <w:pPr>
      <w:tabs>
        <w:tab w:val="center" w:pos="4320"/>
        <w:tab w:val="right" w:pos="8640"/>
      </w:tabs>
      <w:spacing w:line="360" w:lineRule="auto"/>
      <w:ind w:firstLine="720"/>
      <w:jc w:val="both"/>
    </w:pPr>
  </w:style>
  <w:style w:type="character" w:styleId="Puslapionumeris">
    <w:name w:val="page number"/>
    <w:rPr>
      <w:rFonts w:cs="Times New Roman"/>
    </w:rPr>
  </w:style>
  <w:style w:type="character" w:customStyle="1" w:styleId="Datadiena">
    <w:name w:val="Data_diena"/>
    <w:rPr>
      <w:rFonts w:cs="Times New Roman"/>
    </w:rPr>
  </w:style>
  <w:style w:type="character" w:customStyle="1" w:styleId="statymoNr">
    <w:name w:val="Įstatymo Nr."/>
    <w:rPr>
      <w:rFonts w:ascii="HelveticaLT" w:hAnsi="HelveticaLT" w:cs="Times New Roman"/>
    </w:rPr>
  </w:style>
  <w:style w:type="character" w:customStyle="1" w:styleId="Datamnuo">
    <w:name w:val="Data_mënuo"/>
    <w:rPr>
      <w:rFonts w:ascii="HelveticaLT" w:hAnsi="HelveticaLT" w:cs="Times New Roman"/>
      <w:sz w:val="24"/>
    </w:rPr>
  </w:style>
  <w:style w:type="character" w:customStyle="1" w:styleId="Datametai">
    <w:name w:val="Data_metai"/>
    <w:rPr>
      <w:rFonts w:cs="Times New Roman"/>
    </w:rPr>
  </w:style>
  <w:style w:type="character" w:customStyle="1" w:styleId="Pareigos">
    <w:name w:val="Pareigos"/>
    <w:rPr>
      <w:rFonts w:ascii="TimesLT" w:hAnsi="TimesLT" w:cs="Times New Roman"/>
      <w:caps/>
      <w:sz w:val="24"/>
    </w:rPr>
  </w:style>
  <w:style w:type="paragraph" w:styleId="Pagrindiniotekstotrauka">
    <w:name w:val="Body Text Indent"/>
    <w:basedOn w:val="prastasis"/>
    <w:pPr>
      <w:ind w:firstLine="720"/>
      <w:jc w:val="both"/>
    </w:pPr>
    <w:rPr>
      <w:rFonts w:ascii="Times New Roman" w:hAnsi="Times New Roman"/>
      <w:b/>
    </w:rPr>
  </w:style>
  <w:style w:type="paragraph" w:styleId="Pagrindiniotekstotrauka2">
    <w:name w:val="Body Text Indent 2"/>
    <w:basedOn w:val="prastasis"/>
    <w:pPr>
      <w:ind w:firstLine="720"/>
      <w:jc w:val="both"/>
    </w:pPr>
    <w:rPr>
      <w:rFonts w:ascii="Times New Roman" w:hAnsi="Times New Roman"/>
      <w:color w:val="0000FF"/>
    </w:rPr>
  </w:style>
  <w:style w:type="paragraph" w:styleId="Pagrindinistekstas">
    <w:name w:val="Body Text"/>
    <w:basedOn w:val="prastasis"/>
    <w:pPr>
      <w:jc w:val="both"/>
    </w:pPr>
    <w:rPr>
      <w:rFonts w:ascii="Times New Roman" w:hAnsi="Times New Roman"/>
      <w:b/>
    </w:rPr>
  </w:style>
  <w:style w:type="paragraph" w:styleId="Pagrindiniotekstotrauka3">
    <w:name w:val="Body Text Indent 3"/>
    <w:basedOn w:val="prastasis"/>
    <w:pPr>
      <w:ind w:firstLine="720"/>
      <w:jc w:val="both"/>
    </w:pPr>
    <w:rPr>
      <w:rFonts w:ascii="Times New Roman" w:hAnsi="Times New Roman"/>
    </w:rPr>
  </w:style>
  <w:style w:type="paragraph" w:styleId="Paprastasistekstas">
    <w:name w:val="Plain Text"/>
    <w:basedOn w:val="prastasis"/>
    <w:rPr>
      <w:rFonts w:ascii="Courier New" w:hAnsi="Courier New" w:cs="Courier New"/>
      <w:sz w:val="20"/>
    </w:rPr>
  </w:style>
  <w:style w:type="paragraph" w:styleId="Tekstoblokas">
    <w:name w:val="Block Text"/>
    <w:basedOn w:val="prastasis"/>
    <w:pPr>
      <w:overflowPunct w:val="0"/>
      <w:autoSpaceDE w:val="0"/>
      <w:autoSpaceDN w:val="0"/>
      <w:adjustRightInd w:val="0"/>
      <w:spacing w:line="360" w:lineRule="auto"/>
      <w:ind w:left="2160" w:right="-7" w:hanging="1440"/>
      <w:jc w:val="both"/>
      <w:textAlignment w:val="baseline"/>
    </w:pPr>
    <w:rPr>
      <w:rFonts w:ascii="Times New Roman" w:hAnsi="Times New Roman"/>
      <w:b/>
    </w:rPr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4"/>
      <w:lang w:val="en-GB"/>
    </w:rPr>
  </w:style>
  <w:style w:type="character" w:styleId="Hipersaitas">
    <w:name w:val="Hyperlink"/>
    <w:rPr>
      <w:rFonts w:cs="Times New Roman"/>
      <w:color w:val="0000FF"/>
      <w:u w:val="single"/>
    </w:rPr>
  </w:style>
  <w:style w:type="character" w:styleId="Perirtashipersaitas">
    <w:name w:val="FollowedHyperlink"/>
    <w:rPr>
      <w:rFonts w:cs="Times New Roman"/>
      <w:color w:val="800080"/>
      <w:u w:val="single"/>
    </w:rPr>
  </w:style>
  <w:style w:type="paragraph" w:styleId="Pagrindinistekstas2">
    <w:name w:val="Body Text 2"/>
    <w:basedOn w:val="prastasis"/>
    <w:rsid w:val="00B21A8A"/>
    <w:pPr>
      <w:spacing w:after="120" w:line="480" w:lineRule="auto"/>
    </w:pPr>
  </w:style>
  <w:style w:type="character" w:styleId="Grietas">
    <w:name w:val="Strong"/>
    <w:qFormat/>
    <w:rsid w:val="004E32EA"/>
    <w:rPr>
      <w:b/>
      <w:bCs/>
    </w:rPr>
  </w:style>
  <w:style w:type="paragraph" w:customStyle="1" w:styleId="Hyperlink1">
    <w:name w:val="Hyperlink1"/>
    <w:rsid w:val="00181080"/>
    <w:pPr>
      <w:ind w:firstLine="312"/>
      <w:jc w:val="both"/>
    </w:pPr>
    <w:rPr>
      <w:rFonts w:ascii="TimesLT" w:hAnsi="TimesLT"/>
      <w:lang w:val="en-GB" w:eastAsia="en-US"/>
    </w:rPr>
  </w:style>
  <w:style w:type="paragraph" w:customStyle="1" w:styleId="Statja">
    <w:name w:val="Statja"/>
    <w:basedOn w:val="prastasis"/>
    <w:rsid w:val="00181080"/>
    <w:pPr>
      <w:tabs>
        <w:tab w:val="left" w:pos="1304"/>
        <w:tab w:val="left" w:pos="1457"/>
        <w:tab w:val="left" w:pos="1604"/>
        <w:tab w:val="left" w:pos="1757"/>
      </w:tabs>
      <w:spacing w:before="113"/>
      <w:ind w:left="312"/>
      <w:jc w:val="both"/>
    </w:pPr>
    <w:rPr>
      <w:b/>
      <w:sz w:val="20"/>
      <w:lang w:val="en-GB"/>
    </w:rPr>
  </w:style>
  <w:style w:type="character" w:styleId="Komentaronuoroda">
    <w:name w:val="annotation reference"/>
    <w:basedOn w:val="Numatytasispastraiposriftas"/>
    <w:uiPriority w:val="99"/>
    <w:unhideWhenUsed/>
    <w:rsid w:val="002641D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641D6"/>
    <w:rPr>
      <w:rFonts w:ascii="Times New Roman" w:hAnsi="Times New Roman"/>
      <w:sz w:val="20"/>
      <w:lang w:val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641D6"/>
    <w:rPr>
      <w:lang w:val="en-US" w:eastAsia="en-US"/>
    </w:rPr>
  </w:style>
  <w:style w:type="paragraph" w:styleId="Debesliotekstas">
    <w:name w:val="Balloon Text"/>
    <w:basedOn w:val="prastasis"/>
    <w:link w:val="DebesliotekstasDiagrama"/>
    <w:rsid w:val="009E2A2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9E2A27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5C630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C6303"/>
    <w:rPr>
      <w:rFonts w:ascii="TimesLT" w:hAnsi="TimesLT"/>
      <w:sz w:val="24"/>
      <w:lang w:eastAsia="en-US"/>
    </w:rPr>
  </w:style>
  <w:style w:type="paragraph" w:styleId="Sraopastraipa">
    <w:name w:val="List Paragraph"/>
    <w:basedOn w:val="prastasis"/>
    <w:uiPriority w:val="34"/>
    <w:qFormat/>
    <w:rsid w:val="00094253"/>
    <w:pPr>
      <w:ind w:left="720"/>
      <w:contextualSpacing/>
    </w:pPr>
  </w:style>
  <w:style w:type="paragraph" w:styleId="Komentarotema">
    <w:name w:val="annotation subject"/>
    <w:basedOn w:val="Komentarotekstas"/>
    <w:next w:val="Komentarotekstas"/>
    <w:link w:val="KomentarotemaDiagrama"/>
    <w:rsid w:val="00360473"/>
    <w:rPr>
      <w:rFonts w:ascii="TimesLT" w:hAnsi="TimesLT"/>
      <w:b/>
      <w:bCs/>
      <w:lang w:val="lt-LT"/>
    </w:rPr>
  </w:style>
  <w:style w:type="character" w:customStyle="1" w:styleId="KomentarotemaDiagrama">
    <w:name w:val="Komentaro tema Diagrama"/>
    <w:basedOn w:val="KomentarotekstasDiagrama"/>
    <w:link w:val="Komentarotema"/>
    <w:rsid w:val="00360473"/>
    <w:rPr>
      <w:rFonts w:ascii="TimesLT" w:hAnsi="TimesLT"/>
      <w:b/>
      <w:bCs/>
      <w:lang w:val="en-US" w:eastAsia="en-US"/>
    </w:rPr>
  </w:style>
  <w:style w:type="paragraph" w:customStyle="1" w:styleId="Default">
    <w:name w:val="Default"/>
    <w:rsid w:val="00BF255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9A47A4"/>
    <w:rPr>
      <w:rFonts w:ascii="TimesLT" w:hAnsi="TimesLT"/>
      <w:sz w:val="24"/>
      <w:lang w:eastAsia="en-US"/>
    </w:rPr>
  </w:style>
  <w:style w:type="paragraph" w:customStyle="1" w:styleId="Standard">
    <w:name w:val="Standard"/>
    <w:rsid w:val="004B150C"/>
    <w:pPr>
      <w:autoSpaceDN w:val="0"/>
      <w:textAlignment w:val="baseline"/>
    </w:pPr>
    <w:rPr>
      <w:rFonts w:ascii="Calibri" w:eastAsia="Calibri" w:hAnsi="Calibri"/>
    </w:rPr>
  </w:style>
  <w:style w:type="paragraph" w:styleId="Pataisymai">
    <w:name w:val="Revision"/>
    <w:hidden/>
    <w:uiPriority w:val="99"/>
    <w:semiHidden/>
    <w:rsid w:val="00E314ED"/>
    <w:rPr>
      <w:rFonts w:ascii="TimesLT" w:hAnsi="TimesLT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05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5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1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7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9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49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3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3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footer1.xml"
                 Type="http://schemas.openxmlformats.org/officeDocument/2006/relationships/footer"/>
   <Relationship Id="rId9" Target="footer2.xml"
                 Type="http://schemas.openxmlformats.org/officeDocument/2006/relationships/footer"/>
</Relationships>
</file>

<file path=word/_rels/settings.xml.rels><?xml version="1.0" encoding="UTF-8" standalone="yes"?>
<Relationships xmlns="http://schemas.openxmlformats.org/package/2006/relationships">
   <Relationship Id="rId1"
                 Target="file:///C:/Program%20Files/Microsoft%20Office/Templates/Istatym.dot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50875-1CC5-48DC-8C8A-1B75F39A9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Istatym</Template>
  <TotalTime>38</TotalTime>
  <Pages>1</Pages>
  <Words>894</Words>
  <Characters>510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Seimas</Company>
  <LinksUpToDate>false</LinksUpToDate>
  <CharactersWithSpaces>1402</CharactersWithSpaces>
  <SharedDoc>false</SharedDoc>
  <HLinks>
    <vt:vector size="78" baseType="variant">
      <vt:variant>
        <vt:i4>1704017</vt:i4>
      </vt:variant>
      <vt:variant>
        <vt:i4>60</vt:i4>
      </vt:variant>
      <vt:variant>
        <vt:i4>0</vt:i4>
      </vt:variant>
      <vt:variant>
        <vt:i4>5</vt:i4>
      </vt:variant>
      <vt:variant>
        <vt:lpwstr>http://www3.lrs.lt/cgi-bin/preps2?a=361998&amp;b=</vt:lpwstr>
      </vt:variant>
      <vt:variant>
        <vt:lpwstr/>
      </vt:variant>
      <vt:variant>
        <vt:i4>1835088</vt:i4>
      </vt:variant>
      <vt:variant>
        <vt:i4>57</vt:i4>
      </vt:variant>
      <vt:variant>
        <vt:i4>0</vt:i4>
      </vt:variant>
      <vt:variant>
        <vt:i4>5</vt:i4>
      </vt:variant>
      <vt:variant>
        <vt:lpwstr>http://www3.lrs.lt/cgi-bin/preps2?a=349306&amp;b=</vt:lpwstr>
      </vt:variant>
      <vt:variant>
        <vt:lpwstr/>
      </vt:variant>
      <vt:variant>
        <vt:i4>1310802</vt:i4>
      </vt:variant>
      <vt:variant>
        <vt:i4>54</vt:i4>
      </vt:variant>
      <vt:variant>
        <vt:i4>0</vt:i4>
      </vt:variant>
      <vt:variant>
        <vt:i4>5</vt:i4>
      </vt:variant>
      <vt:variant>
        <vt:lpwstr>http://www3.lrs.lt/cgi-bin/preps2?a=289435&amp;b=</vt:lpwstr>
      </vt:variant>
      <vt:variant>
        <vt:lpwstr/>
      </vt:variant>
      <vt:variant>
        <vt:i4>1441885</vt:i4>
      </vt:variant>
      <vt:variant>
        <vt:i4>51</vt:i4>
      </vt:variant>
      <vt:variant>
        <vt:i4>0</vt:i4>
      </vt:variant>
      <vt:variant>
        <vt:i4>5</vt:i4>
      </vt:variant>
      <vt:variant>
        <vt:lpwstr>http://www3.lrs.lt/cgi-bin/preps2?a=221148&amp;b=</vt:lpwstr>
      </vt:variant>
      <vt:variant>
        <vt:lpwstr/>
      </vt:variant>
      <vt:variant>
        <vt:i4>1704017</vt:i4>
      </vt:variant>
      <vt:variant>
        <vt:i4>42</vt:i4>
      </vt:variant>
      <vt:variant>
        <vt:i4>0</vt:i4>
      </vt:variant>
      <vt:variant>
        <vt:i4>5</vt:i4>
      </vt:variant>
      <vt:variant>
        <vt:lpwstr>http://www3.lrs.lt/cgi-bin/preps2?a=361998&amp;b=</vt:lpwstr>
      </vt:variant>
      <vt:variant>
        <vt:lpwstr/>
      </vt:variant>
      <vt:variant>
        <vt:i4>1704017</vt:i4>
      </vt:variant>
      <vt:variant>
        <vt:i4>39</vt:i4>
      </vt:variant>
      <vt:variant>
        <vt:i4>0</vt:i4>
      </vt:variant>
      <vt:variant>
        <vt:i4>5</vt:i4>
      </vt:variant>
      <vt:variant>
        <vt:lpwstr>http://www3.lrs.lt/cgi-bin/preps2?a=361998&amp;b=</vt:lpwstr>
      </vt:variant>
      <vt:variant>
        <vt:lpwstr/>
      </vt:variant>
      <vt:variant>
        <vt:i4>1704017</vt:i4>
      </vt:variant>
      <vt:variant>
        <vt:i4>36</vt:i4>
      </vt:variant>
      <vt:variant>
        <vt:i4>0</vt:i4>
      </vt:variant>
      <vt:variant>
        <vt:i4>5</vt:i4>
      </vt:variant>
      <vt:variant>
        <vt:lpwstr>http://www3.lrs.lt/cgi-bin/preps2?a=361998&amp;b=</vt:lpwstr>
      </vt:variant>
      <vt:variant>
        <vt:lpwstr/>
      </vt:variant>
      <vt:variant>
        <vt:i4>1704017</vt:i4>
      </vt:variant>
      <vt:variant>
        <vt:i4>33</vt:i4>
      </vt:variant>
      <vt:variant>
        <vt:i4>0</vt:i4>
      </vt:variant>
      <vt:variant>
        <vt:i4>5</vt:i4>
      </vt:variant>
      <vt:variant>
        <vt:lpwstr>http://www3.lrs.lt/cgi-bin/preps2?a=361998&amp;b=</vt:lpwstr>
      </vt:variant>
      <vt:variant>
        <vt:lpwstr/>
      </vt:variant>
      <vt:variant>
        <vt:i4>1704017</vt:i4>
      </vt:variant>
      <vt:variant>
        <vt:i4>30</vt:i4>
      </vt:variant>
      <vt:variant>
        <vt:i4>0</vt:i4>
      </vt:variant>
      <vt:variant>
        <vt:i4>5</vt:i4>
      </vt:variant>
      <vt:variant>
        <vt:lpwstr>http://www3.lrs.lt/cgi-bin/preps2?a=361998&amp;b=</vt:lpwstr>
      </vt:variant>
      <vt:variant>
        <vt:lpwstr/>
      </vt:variant>
      <vt:variant>
        <vt:i4>1704017</vt:i4>
      </vt:variant>
      <vt:variant>
        <vt:i4>27</vt:i4>
      </vt:variant>
      <vt:variant>
        <vt:i4>0</vt:i4>
      </vt:variant>
      <vt:variant>
        <vt:i4>5</vt:i4>
      </vt:variant>
      <vt:variant>
        <vt:lpwstr>http://www3.lrs.lt/cgi-bin/preps2?a=361998&amp;b=</vt:lpwstr>
      </vt:variant>
      <vt:variant>
        <vt:lpwstr/>
      </vt:variant>
      <vt:variant>
        <vt:i4>1704017</vt:i4>
      </vt:variant>
      <vt:variant>
        <vt:i4>24</vt:i4>
      </vt:variant>
      <vt:variant>
        <vt:i4>0</vt:i4>
      </vt:variant>
      <vt:variant>
        <vt:i4>5</vt:i4>
      </vt:variant>
      <vt:variant>
        <vt:lpwstr>http://www3.lrs.lt/cgi-bin/preps2?a=361998&amp;b=</vt:lpwstr>
      </vt:variant>
      <vt:variant>
        <vt:lpwstr/>
      </vt:variant>
      <vt:variant>
        <vt:i4>1835088</vt:i4>
      </vt:variant>
      <vt:variant>
        <vt:i4>21</vt:i4>
      </vt:variant>
      <vt:variant>
        <vt:i4>0</vt:i4>
      </vt:variant>
      <vt:variant>
        <vt:i4>5</vt:i4>
      </vt:variant>
      <vt:variant>
        <vt:lpwstr>http://www3.lrs.lt/cgi-bin/preps2?a=349306&amp;b=</vt:lpwstr>
      </vt:variant>
      <vt:variant>
        <vt:lpwstr/>
      </vt:variant>
      <vt:variant>
        <vt:i4>1310792</vt:i4>
      </vt:variant>
      <vt:variant>
        <vt:i4>0</vt:i4>
      </vt:variant>
      <vt:variant>
        <vt:i4>0</vt:i4>
      </vt:variant>
      <vt:variant>
        <vt:i4>5</vt:i4>
      </vt:variant>
      <vt:variant>
        <vt:lpwstr>http://www3.lrs.lt/pls/inter/dokpaieska.showdoc_l?p_id=183129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2021-05-17T07:33:00Z</dcterms:created>
  <dc:creator>vimani</dc:creator>
  <cp:lastModifiedBy>Lina Charašauskaitė</cp:lastModifiedBy>
  <dcterms:modified xsi:type="dcterms:W3CDTF">2021-06-11T11:57:00Z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1403363907</vt:i4>
  </property>
  <property fmtid="{D5CDD505-2E9C-101B-9397-08002B2CF9AE}" pid="4" name="_EmailSubject">
    <vt:lpwstr>ANSAA projektas</vt:lpwstr>
  </property>
  <property fmtid="{D5CDD505-2E9C-101B-9397-08002B2CF9AE}" pid="5" name="_AuthorEmail">
    <vt:lpwstr>Marius.Mulma@socmin.lt</vt:lpwstr>
  </property>
  <property fmtid="{D5CDD505-2E9C-101B-9397-08002B2CF9AE}" pid="6" name="_AuthorEmailDisplayName">
    <vt:lpwstr>Marius Mulma</vt:lpwstr>
  </property>
  <property fmtid="{D5CDD505-2E9C-101B-9397-08002B2CF9AE}" pid="7" name="_ReviewingToolsShownOnce">
    <vt:lpwstr/>
  </property>
</Properties>
</file>