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D0" w:rsidRPr="00C9121F" w:rsidRDefault="00EA56D0" w:rsidP="00EE4BF3">
      <w:pPr>
        <w:spacing w:line="360" w:lineRule="auto"/>
        <w:ind w:firstLine="731"/>
        <w:jc w:val="center"/>
        <w:rPr>
          <w:rFonts w:ascii="Times New Roman Bold"/>
          <w:caps/>
        </w:rPr>
      </w:pPr>
    </w:p>
    <w:p w:rsidR="002661DF" w:rsidRPr="00C9121F" w:rsidRDefault="004C59F1" w:rsidP="00783368">
      <w:pPr>
        <w:ind w:firstLine="731"/>
        <w:jc w:val="center"/>
        <w:rPr>
          <w:b/>
          <w:caps/>
        </w:rPr>
      </w:pPr>
      <w:r w:rsidRPr="00C9121F">
        <w:rPr>
          <w:b/>
          <w:caps/>
        </w:rPr>
        <w:t xml:space="preserve">Pažyma </w:t>
      </w:r>
    </w:p>
    <w:p w:rsidR="004C59F1" w:rsidRPr="00C9121F" w:rsidRDefault="004C59F1" w:rsidP="00783368">
      <w:pPr>
        <w:ind w:firstLine="731"/>
        <w:jc w:val="center"/>
        <w:rPr>
          <w:b/>
          <w:caps/>
        </w:rPr>
      </w:pPr>
      <w:r w:rsidRPr="00C9121F">
        <w:rPr>
          <w:b/>
          <w:caps/>
        </w:rPr>
        <w:t xml:space="preserve">dėl </w:t>
      </w:r>
      <w:r w:rsidR="000619D5" w:rsidRPr="00C9121F">
        <w:rPr>
          <w:b/>
          <w:caps/>
        </w:rPr>
        <w:t xml:space="preserve">2020 m. </w:t>
      </w:r>
      <w:r w:rsidR="001425A3" w:rsidRPr="00C9121F">
        <w:rPr>
          <w:b/>
          <w:caps/>
        </w:rPr>
        <w:t xml:space="preserve">GRUODŽIO </w:t>
      </w:r>
      <w:r w:rsidR="00C34553" w:rsidRPr="00C9121F">
        <w:rPr>
          <w:b/>
          <w:caps/>
        </w:rPr>
        <w:t>3</w:t>
      </w:r>
      <w:r w:rsidR="000619D5" w:rsidRPr="00C9121F">
        <w:rPr>
          <w:b/>
          <w:caps/>
        </w:rPr>
        <w:t xml:space="preserve"> d. </w:t>
      </w:r>
      <w:r w:rsidRPr="00C9121F">
        <w:rPr>
          <w:b/>
          <w:caps/>
        </w:rPr>
        <w:t xml:space="preserve">vyksiančiOJE neFORMALIOJE </w:t>
      </w:r>
      <w:r w:rsidR="00EA56D0" w:rsidRPr="00C9121F">
        <w:rPr>
          <w:b/>
          <w:caps/>
        </w:rPr>
        <w:t xml:space="preserve">Europos Sąjungos </w:t>
      </w:r>
      <w:r w:rsidR="00A63F1C" w:rsidRPr="00C9121F">
        <w:rPr>
          <w:b/>
          <w:caps/>
        </w:rPr>
        <w:t>ŠALIŲ MINISTRŲ</w:t>
      </w:r>
      <w:r w:rsidR="00783368" w:rsidRPr="00C9121F">
        <w:rPr>
          <w:b/>
          <w:caps/>
        </w:rPr>
        <w:t>,</w:t>
      </w:r>
      <w:r w:rsidR="00A63F1C" w:rsidRPr="00C9121F">
        <w:rPr>
          <w:b/>
          <w:caps/>
        </w:rPr>
        <w:t xml:space="preserve"> atsakingų </w:t>
      </w:r>
      <w:r w:rsidR="00EA56D0" w:rsidRPr="00C9121F">
        <w:rPr>
          <w:b/>
          <w:caps/>
        </w:rPr>
        <w:t xml:space="preserve">už </w:t>
      </w:r>
      <w:r w:rsidR="000619D5" w:rsidRPr="00C9121F">
        <w:rPr>
          <w:b/>
          <w:caps/>
        </w:rPr>
        <w:t xml:space="preserve">užimtumo ir socialinius </w:t>
      </w:r>
      <w:r w:rsidR="00A63F1C" w:rsidRPr="00C9121F">
        <w:rPr>
          <w:b/>
          <w:caps/>
        </w:rPr>
        <w:t>REIKALUS</w:t>
      </w:r>
      <w:r w:rsidR="00783368" w:rsidRPr="00C9121F">
        <w:rPr>
          <w:b/>
          <w:caps/>
        </w:rPr>
        <w:t>,</w:t>
      </w:r>
      <w:r w:rsidR="00EA56D0" w:rsidRPr="00C9121F">
        <w:rPr>
          <w:b/>
          <w:caps/>
        </w:rPr>
        <w:t xml:space="preserve"> </w:t>
      </w:r>
      <w:r w:rsidRPr="00C9121F">
        <w:rPr>
          <w:b/>
          <w:caps/>
        </w:rPr>
        <w:t>Vaizdo KONFERENCIJOJE svarstomų klausimų</w:t>
      </w:r>
    </w:p>
    <w:p w:rsidR="00C34553" w:rsidRPr="00C9121F" w:rsidRDefault="00C34553" w:rsidP="00EE4BF3">
      <w:pPr>
        <w:spacing w:line="360" w:lineRule="auto"/>
        <w:ind w:firstLine="731"/>
        <w:jc w:val="center"/>
        <w:rPr>
          <w:b/>
          <w:caps/>
        </w:rPr>
      </w:pPr>
    </w:p>
    <w:p w:rsidR="00C727C4" w:rsidRPr="00C9121F" w:rsidRDefault="00C34553" w:rsidP="00C75051">
      <w:pPr>
        <w:spacing w:line="360" w:lineRule="auto"/>
        <w:ind w:firstLine="731"/>
        <w:jc w:val="both"/>
        <w:rPr>
          <w:lang w:eastAsia="de-DE"/>
        </w:rPr>
      </w:pPr>
      <w:r w:rsidRPr="00C9121F">
        <w:t xml:space="preserve">Š. m. </w:t>
      </w:r>
      <w:r w:rsidR="001425A3" w:rsidRPr="00C9121F">
        <w:t xml:space="preserve">gruodžio </w:t>
      </w:r>
      <w:r w:rsidRPr="00C9121F">
        <w:t>3 d. vyksiančioje neformalioje Užimtumo, socialinės politikos, sveikatos ir vartotojų reikalų (</w:t>
      </w:r>
      <w:r w:rsidR="00166B9D">
        <w:t xml:space="preserve">toliau – </w:t>
      </w:r>
      <w:bookmarkStart w:id="0" w:name="_GoBack"/>
      <w:bookmarkEnd w:id="0"/>
      <w:r w:rsidRPr="00C9121F">
        <w:t xml:space="preserve">EPSCO) ministrų vaizdo konferencijoje (toliau – vaizdo konferencijoje) vyks politiniai debatai </w:t>
      </w:r>
      <w:r w:rsidR="00C727C4" w:rsidRPr="00C9121F">
        <w:rPr>
          <w:lang w:eastAsia="de-DE"/>
        </w:rPr>
        <w:t>dviem klausimais:</w:t>
      </w:r>
    </w:p>
    <w:p w:rsidR="00E93235" w:rsidRPr="00C9121F" w:rsidRDefault="00E93235" w:rsidP="00E93235">
      <w:pPr>
        <w:spacing w:line="360" w:lineRule="auto"/>
        <w:ind w:firstLine="731"/>
        <w:jc w:val="both"/>
        <w:rPr>
          <w:lang w:eastAsia="de-DE"/>
        </w:rPr>
      </w:pPr>
      <w:r w:rsidRPr="00C9121F">
        <w:rPr>
          <w:lang w:eastAsia="de-DE"/>
        </w:rPr>
        <w:t xml:space="preserve">1) </w:t>
      </w:r>
      <w:r w:rsidRPr="00C9121F">
        <w:rPr>
          <w:b/>
          <w:lang w:eastAsia="de-DE"/>
        </w:rPr>
        <w:t>Naujas darbas - į žmogų orientuotas darbas: sąžiningos darbo sąlygos ir socialinė apsauga užtikrinimas dalijimosi ekonomikos platformose</w:t>
      </w:r>
      <w:r w:rsidRPr="00C9121F">
        <w:rPr>
          <w:lang w:eastAsia="de-DE"/>
        </w:rPr>
        <w:t xml:space="preserve"> (</w:t>
      </w:r>
      <w:proofErr w:type="spellStart"/>
      <w:r w:rsidRPr="00C9121F">
        <w:rPr>
          <w:lang w:eastAsia="de-DE"/>
        </w:rPr>
        <w:t>en</w:t>
      </w:r>
      <w:proofErr w:type="spellEnd"/>
      <w:r w:rsidRPr="00C9121F">
        <w:rPr>
          <w:lang w:eastAsia="de-DE"/>
        </w:rPr>
        <w:t xml:space="preserve">. </w:t>
      </w:r>
      <w:proofErr w:type="spellStart"/>
      <w:r w:rsidRPr="00C9121F">
        <w:rPr>
          <w:i/>
          <w:lang w:eastAsia="de-DE"/>
        </w:rPr>
        <w:t>New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work</w:t>
      </w:r>
      <w:proofErr w:type="spellEnd"/>
      <w:r w:rsidRPr="00C9121F">
        <w:rPr>
          <w:i/>
          <w:lang w:eastAsia="de-DE"/>
        </w:rPr>
        <w:t xml:space="preserve"> - </w:t>
      </w:r>
      <w:proofErr w:type="spellStart"/>
      <w:r w:rsidRPr="00C9121F">
        <w:rPr>
          <w:i/>
          <w:lang w:eastAsia="de-DE"/>
        </w:rPr>
        <w:t>human-centric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work</w:t>
      </w:r>
      <w:proofErr w:type="spellEnd"/>
      <w:r w:rsidRPr="00C9121F">
        <w:rPr>
          <w:i/>
          <w:lang w:eastAsia="de-DE"/>
        </w:rPr>
        <w:t xml:space="preserve">: </w:t>
      </w:r>
      <w:proofErr w:type="spellStart"/>
      <w:r w:rsidRPr="00C9121F">
        <w:rPr>
          <w:i/>
          <w:lang w:eastAsia="de-DE"/>
        </w:rPr>
        <w:t>Ensuring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fair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working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conditions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and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social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protection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in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the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Platform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Economy</w:t>
      </w:r>
      <w:proofErr w:type="spellEnd"/>
      <w:r w:rsidRPr="00C9121F">
        <w:rPr>
          <w:lang w:eastAsia="de-DE"/>
        </w:rPr>
        <w:t>).</w:t>
      </w:r>
    </w:p>
    <w:p w:rsidR="00E93235" w:rsidRPr="00C9121F" w:rsidRDefault="00E93235" w:rsidP="00E93235">
      <w:pPr>
        <w:spacing w:line="360" w:lineRule="auto"/>
        <w:ind w:firstLine="731"/>
        <w:jc w:val="both"/>
        <w:rPr>
          <w:lang w:eastAsia="de-DE"/>
        </w:rPr>
      </w:pPr>
      <w:r w:rsidRPr="00C9121F">
        <w:rPr>
          <w:lang w:eastAsia="de-DE"/>
        </w:rPr>
        <w:t xml:space="preserve">2)  </w:t>
      </w:r>
      <w:r w:rsidRPr="00C9121F">
        <w:rPr>
          <w:b/>
          <w:lang w:eastAsia="de-DE"/>
        </w:rPr>
        <w:t>Lyčių lygybės sąjunga? Kaip įgyvendinti Komisijos lyčių lygybės strategiją 2020–2025 m., norint pasiekti vienodą moterų ir vyrų dalyvavimą darbo rinkoje</w:t>
      </w:r>
      <w:r w:rsidRPr="00C9121F">
        <w:rPr>
          <w:lang w:eastAsia="de-DE"/>
        </w:rPr>
        <w:t xml:space="preserve"> (</w:t>
      </w:r>
      <w:proofErr w:type="spellStart"/>
      <w:r w:rsidRPr="00C9121F">
        <w:rPr>
          <w:lang w:eastAsia="de-DE"/>
        </w:rPr>
        <w:t>en</w:t>
      </w:r>
      <w:proofErr w:type="spellEnd"/>
      <w:r w:rsidRPr="00C9121F">
        <w:rPr>
          <w:lang w:eastAsia="de-DE"/>
        </w:rPr>
        <w:t xml:space="preserve">. </w:t>
      </w:r>
      <w:r w:rsidRPr="00C9121F">
        <w:rPr>
          <w:i/>
          <w:lang w:eastAsia="de-DE"/>
        </w:rPr>
        <w:t xml:space="preserve">A </w:t>
      </w:r>
      <w:proofErr w:type="spellStart"/>
      <w:r w:rsidRPr="00C9121F">
        <w:rPr>
          <w:i/>
          <w:lang w:eastAsia="de-DE"/>
        </w:rPr>
        <w:t>union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of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gender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equality</w:t>
      </w:r>
      <w:proofErr w:type="spellEnd"/>
      <w:r w:rsidRPr="00C9121F">
        <w:rPr>
          <w:i/>
          <w:lang w:eastAsia="de-DE"/>
        </w:rPr>
        <w:t xml:space="preserve">? </w:t>
      </w:r>
      <w:proofErr w:type="spellStart"/>
      <w:r w:rsidRPr="00C9121F">
        <w:rPr>
          <w:i/>
          <w:lang w:eastAsia="de-DE"/>
        </w:rPr>
        <w:t>How</w:t>
      </w:r>
      <w:proofErr w:type="spellEnd"/>
      <w:r w:rsidRPr="00C9121F">
        <w:rPr>
          <w:i/>
          <w:lang w:eastAsia="de-DE"/>
        </w:rPr>
        <w:t xml:space="preserve"> to </w:t>
      </w:r>
      <w:proofErr w:type="spellStart"/>
      <w:r w:rsidRPr="00C9121F">
        <w:rPr>
          <w:i/>
          <w:lang w:eastAsia="de-DE"/>
        </w:rPr>
        <w:t>implement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the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Commission`s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Gender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Equality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Strategy</w:t>
      </w:r>
      <w:proofErr w:type="spellEnd"/>
      <w:r w:rsidRPr="00C9121F">
        <w:rPr>
          <w:i/>
          <w:lang w:eastAsia="de-DE"/>
        </w:rPr>
        <w:t xml:space="preserve"> 2020-2025 to </w:t>
      </w:r>
      <w:proofErr w:type="spellStart"/>
      <w:r w:rsidRPr="00C9121F">
        <w:rPr>
          <w:i/>
          <w:lang w:eastAsia="de-DE"/>
        </w:rPr>
        <w:t>achieve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equal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labour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market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participation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of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women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and</w:t>
      </w:r>
      <w:proofErr w:type="spellEnd"/>
      <w:r w:rsidRPr="00C9121F">
        <w:rPr>
          <w:i/>
          <w:lang w:eastAsia="de-DE"/>
        </w:rPr>
        <w:t xml:space="preserve"> </w:t>
      </w:r>
      <w:proofErr w:type="spellStart"/>
      <w:r w:rsidRPr="00C9121F">
        <w:rPr>
          <w:i/>
          <w:lang w:eastAsia="de-DE"/>
        </w:rPr>
        <w:t>men</w:t>
      </w:r>
      <w:proofErr w:type="spellEnd"/>
      <w:r w:rsidRPr="00C9121F">
        <w:rPr>
          <w:lang w:eastAsia="de-DE"/>
        </w:rPr>
        <w:t>).</w:t>
      </w:r>
    </w:p>
    <w:p w:rsidR="002039AE" w:rsidRPr="00C9121F" w:rsidRDefault="00C727C4" w:rsidP="002039AE">
      <w:pPr>
        <w:spacing w:line="360" w:lineRule="auto"/>
        <w:ind w:firstLine="731"/>
        <w:jc w:val="both"/>
        <w:rPr>
          <w:lang w:eastAsia="de-DE"/>
        </w:rPr>
      </w:pPr>
      <w:r w:rsidRPr="00C9121F">
        <w:rPr>
          <w:lang w:eastAsia="de-DE"/>
        </w:rPr>
        <w:t>Prie kitų klausimų Tarybai pirmininkaujanti Vokietija</w:t>
      </w:r>
      <w:r w:rsidRPr="00C9121F">
        <w:t xml:space="preserve"> </w:t>
      </w:r>
      <w:r w:rsidRPr="00C9121F">
        <w:rPr>
          <w:lang w:eastAsia="de-DE"/>
        </w:rPr>
        <w:t xml:space="preserve">pateiks informaciją </w:t>
      </w:r>
      <w:r w:rsidR="00C9121F">
        <w:rPr>
          <w:lang w:eastAsia="de-DE"/>
        </w:rPr>
        <w:t>apie d</w:t>
      </w:r>
      <w:r w:rsidR="002039AE" w:rsidRPr="00C9121F">
        <w:rPr>
          <w:lang w:eastAsia="de-DE"/>
        </w:rPr>
        <w:t>irektyvą dėl tinkamo minimalaus darbo užmokesčio Europos Sąjungoje</w:t>
      </w:r>
      <w:r w:rsidR="00C9121F">
        <w:rPr>
          <w:lang w:eastAsia="de-DE"/>
        </w:rPr>
        <w:t xml:space="preserve"> </w:t>
      </w:r>
      <w:r w:rsidR="00C9121F" w:rsidRPr="00C9121F">
        <w:rPr>
          <w:rStyle w:val="tlid-translation"/>
        </w:rPr>
        <w:t>(toliau – ES)</w:t>
      </w:r>
      <w:r w:rsidR="002039AE" w:rsidRPr="00C9121F">
        <w:rPr>
          <w:lang w:eastAsia="de-DE"/>
        </w:rPr>
        <w:t xml:space="preserve">, </w:t>
      </w:r>
      <w:r w:rsidR="00C9121F">
        <w:rPr>
          <w:lang w:eastAsia="de-DE"/>
        </w:rPr>
        <w:t xml:space="preserve">ir </w:t>
      </w:r>
      <w:r w:rsidR="00FA5366">
        <w:rPr>
          <w:lang w:eastAsia="de-DE"/>
        </w:rPr>
        <w:t xml:space="preserve">apie </w:t>
      </w:r>
      <w:r w:rsidR="00C9121F">
        <w:rPr>
          <w:lang w:eastAsia="de-DE"/>
        </w:rPr>
        <w:t>d</w:t>
      </w:r>
      <w:r w:rsidR="002039AE" w:rsidRPr="00C9121F">
        <w:rPr>
          <w:lang w:eastAsia="de-DE"/>
        </w:rPr>
        <w:t xml:space="preserve">irektyvą dėl darbuotojų apsaugos nuo rizikos, susijusios su kancerogenų arba </w:t>
      </w:r>
      <w:proofErr w:type="spellStart"/>
      <w:r w:rsidR="002039AE" w:rsidRPr="00C9121F">
        <w:rPr>
          <w:lang w:eastAsia="de-DE"/>
        </w:rPr>
        <w:t>mutagenų</w:t>
      </w:r>
      <w:proofErr w:type="spellEnd"/>
      <w:r w:rsidR="002039AE" w:rsidRPr="00C9121F">
        <w:rPr>
          <w:lang w:eastAsia="de-DE"/>
        </w:rPr>
        <w:t xml:space="preserve"> poveikiu darbe.</w:t>
      </w:r>
    </w:p>
    <w:p w:rsidR="002039AE" w:rsidRPr="00C9121F" w:rsidRDefault="00C9121F" w:rsidP="002039AE">
      <w:pPr>
        <w:spacing w:line="360" w:lineRule="auto"/>
        <w:ind w:firstLine="731"/>
        <w:jc w:val="both"/>
        <w:rPr>
          <w:lang w:eastAsia="de-DE"/>
        </w:rPr>
      </w:pPr>
      <w:r w:rsidRPr="00C9121F">
        <w:rPr>
          <w:lang w:eastAsia="de-DE"/>
        </w:rPr>
        <w:t>Tarybai pirmininkaujanti Vokietija</w:t>
      </w:r>
      <w:r w:rsidRPr="00C9121F">
        <w:t xml:space="preserve"> </w:t>
      </w:r>
      <w:r>
        <w:t>t</w:t>
      </w:r>
      <w:r w:rsidR="002039AE" w:rsidRPr="00C9121F">
        <w:rPr>
          <w:lang w:eastAsia="de-DE"/>
        </w:rPr>
        <w:t>aip pat patieks informaciją apie eigą dėl Europos prisitaikymo prie globalizacijos pa</w:t>
      </w:r>
      <w:r w:rsidR="00F83975" w:rsidRPr="00C9121F">
        <w:rPr>
          <w:lang w:eastAsia="de-DE"/>
        </w:rPr>
        <w:t>darinių fondo reglament</w:t>
      </w:r>
      <w:r>
        <w:rPr>
          <w:lang w:eastAsia="de-DE"/>
        </w:rPr>
        <w:t>o</w:t>
      </w:r>
      <w:r w:rsidR="00F83975" w:rsidRPr="00C9121F">
        <w:rPr>
          <w:lang w:eastAsia="de-DE"/>
        </w:rPr>
        <w:t xml:space="preserve"> 2021-</w:t>
      </w:r>
      <w:r w:rsidR="002039AE" w:rsidRPr="00C9121F">
        <w:rPr>
          <w:lang w:eastAsia="de-DE"/>
        </w:rPr>
        <w:t>2027 m. ir dėl socialinės a</w:t>
      </w:r>
      <w:r w:rsidR="00FA5366">
        <w:rPr>
          <w:lang w:eastAsia="de-DE"/>
        </w:rPr>
        <w:t>psaugos sistemų koordinavimo r</w:t>
      </w:r>
      <w:r w:rsidR="002039AE" w:rsidRPr="00C9121F">
        <w:rPr>
          <w:lang w:eastAsia="de-DE"/>
        </w:rPr>
        <w:t>eglament</w:t>
      </w:r>
      <w:r>
        <w:rPr>
          <w:lang w:eastAsia="de-DE"/>
        </w:rPr>
        <w:t>ų</w:t>
      </w:r>
      <w:r w:rsidR="002039AE" w:rsidRPr="00C9121F">
        <w:rPr>
          <w:lang w:eastAsia="de-DE"/>
        </w:rPr>
        <w:t>.</w:t>
      </w:r>
    </w:p>
    <w:p w:rsidR="00C727C4" w:rsidRPr="00C9121F" w:rsidRDefault="00C9121F" w:rsidP="002039AE">
      <w:pPr>
        <w:spacing w:line="360" w:lineRule="auto"/>
        <w:ind w:firstLine="731"/>
        <w:jc w:val="both"/>
        <w:rPr>
          <w:lang w:eastAsia="de-DE"/>
        </w:rPr>
      </w:pPr>
      <w:r>
        <w:rPr>
          <w:lang w:eastAsia="de-DE"/>
        </w:rPr>
        <w:t xml:space="preserve">Posėdžio pabaigoje </w:t>
      </w:r>
      <w:r w:rsidR="002039AE" w:rsidRPr="00C9121F">
        <w:rPr>
          <w:lang w:eastAsia="de-DE"/>
        </w:rPr>
        <w:t>Portugalijos delegacij</w:t>
      </w:r>
      <w:r>
        <w:rPr>
          <w:lang w:eastAsia="de-DE"/>
        </w:rPr>
        <w:t>a</w:t>
      </w:r>
      <w:r w:rsidR="002039AE" w:rsidRPr="00C9121F">
        <w:rPr>
          <w:lang w:eastAsia="de-DE"/>
        </w:rPr>
        <w:t xml:space="preserve"> patieks informaciją apie 2021 m. I </w:t>
      </w:r>
      <w:proofErr w:type="spellStart"/>
      <w:r w:rsidR="002039AE" w:rsidRPr="00C9121F">
        <w:rPr>
          <w:lang w:eastAsia="de-DE"/>
        </w:rPr>
        <w:t>pusm</w:t>
      </w:r>
      <w:proofErr w:type="spellEnd"/>
      <w:r w:rsidR="002039AE" w:rsidRPr="00C9121F">
        <w:rPr>
          <w:lang w:eastAsia="de-DE"/>
        </w:rPr>
        <w:t>. darbo programą.</w:t>
      </w:r>
    </w:p>
    <w:p w:rsidR="00C9121F" w:rsidRPr="00C9121F" w:rsidRDefault="00C9121F" w:rsidP="00C75051">
      <w:pPr>
        <w:tabs>
          <w:tab w:val="left" w:pos="1134"/>
        </w:tabs>
        <w:spacing w:line="360" w:lineRule="auto"/>
        <w:ind w:firstLine="731"/>
        <w:jc w:val="both"/>
        <w:outlineLvl w:val="0"/>
        <w:rPr>
          <w:b/>
          <w:bCs/>
          <w:u w:val="single"/>
        </w:rPr>
      </w:pPr>
    </w:p>
    <w:p w:rsidR="00EE4BF3" w:rsidRPr="00C9121F" w:rsidRDefault="00EE4BF3" w:rsidP="00C75051">
      <w:pPr>
        <w:tabs>
          <w:tab w:val="left" w:pos="1134"/>
        </w:tabs>
        <w:spacing w:line="360" w:lineRule="auto"/>
        <w:ind w:firstLine="731"/>
        <w:jc w:val="both"/>
        <w:outlineLvl w:val="0"/>
        <w:rPr>
          <w:b/>
          <w:bCs/>
          <w:u w:val="single"/>
        </w:rPr>
      </w:pPr>
      <w:r w:rsidRPr="00C9121F">
        <w:rPr>
          <w:b/>
          <w:bCs/>
          <w:u w:val="single"/>
        </w:rPr>
        <w:t>Informacija apie posėdyje svarstomus klausimus:</w:t>
      </w:r>
    </w:p>
    <w:p w:rsidR="00A15A41" w:rsidRPr="00C9121F" w:rsidRDefault="00A15A41" w:rsidP="00C75051">
      <w:pPr>
        <w:spacing w:line="360" w:lineRule="auto"/>
        <w:ind w:firstLine="731"/>
        <w:jc w:val="both"/>
        <w:rPr>
          <w:b/>
          <w:lang w:eastAsia="en-US"/>
        </w:rPr>
      </w:pPr>
      <w:r w:rsidRPr="00C9121F">
        <w:rPr>
          <w:b/>
          <w:lang w:eastAsia="en-US"/>
        </w:rPr>
        <w:t xml:space="preserve">1. </w:t>
      </w:r>
      <w:r w:rsidR="00CA4CA4" w:rsidRPr="00C9121F">
        <w:rPr>
          <w:b/>
          <w:lang w:eastAsia="en-US"/>
        </w:rPr>
        <w:t>Naujas darbas - į žmogų orientuotas darbas: sąžiningos darbo sąlygos ir socialinė apsauga užtikrinimas dalijimosi ekonomikos platformose</w:t>
      </w:r>
      <w:r w:rsidR="006433D6" w:rsidRPr="00C9121F">
        <w:rPr>
          <w:b/>
          <w:lang w:eastAsia="en-US"/>
        </w:rPr>
        <w:t>.</w:t>
      </w:r>
    </w:p>
    <w:p w:rsidR="00A15A41" w:rsidRPr="00C9121F" w:rsidRDefault="00A15A41" w:rsidP="00C75051">
      <w:pPr>
        <w:autoSpaceDE w:val="0"/>
        <w:autoSpaceDN w:val="0"/>
        <w:adjustRightInd w:val="0"/>
        <w:spacing w:line="360" w:lineRule="auto"/>
        <w:ind w:firstLine="731"/>
        <w:jc w:val="both"/>
        <w:rPr>
          <w:rFonts w:eastAsia="Calibri"/>
          <w:i/>
        </w:rPr>
      </w:pPr>
      <w:r w:rsidRPr="00C9121F">
        <w:rPr>
          <w:rFonts w:eastAsia="Calibri"/>
          <w:i/>
        </w:rPr>
        <w:t>= Politiniai debatai</w:t>
      </w:r>
    </w:p>
    <w:p w:rsidR="00A15A41" w:rsidRPr="00C9121F" w:rsidRDefault="00A15A41" w:rsidP="00C75051">
      <w:pPr>
        <w:spacing w:line="360" w:lineRule="auto"/>
        <w:ind w:firstLine="731"/>
        <w:jc w:val="both"/>
        <w:rPr>
          <w:b/>
          <w:bCs/>
        </w:rPr>
      </w:pPr>
      <w:r w:rsidRPr="00C9121F">
        <w:rPr>
          <w:b/>
          <w:bCs/>
        </w:rPr>
        <w:t>Klausimo esmė</w:t>
      </w:r>
    </w:p>
    <w:p w:rsidR="00A15A41" w:rsidRPr="00C9121F" w:rsidRDefault="00A15A41" w:rsidP="00C75051">
      <w:pPr>
        <w:spacing w:line="360" w:lineRule="auto"/>
        <w:ind w:firstLine="731"/>
        <w:jc w:val="both"/>
        <w:rPr>
          <w:u w:val="single"/>
        </w:rPr>
      </w:pPr>
      <w:r w:rsidRPr="00C9121F">
        <w:rPr>
          <w:u w:val="single"/>
        </w:rPr>
        <w:t xml:space="preserve">Tarybos posėdyje 2020 m. </w:t>
      </w:r>
      <w:r w:rsidR="00947D7F" w:rsidRPr="00C9121F">
        <w:rPr>
          <w:u w:val="single"/>
        </w:rPr>
        <w:t xml:space="preserve">gruodžio </w:t>
      </w:r>
      <w:r w:rsidR="00EE4BF3" w:rsidRPr="00C9121F">
        <w:rPr>
          <w:u w:val="single"/>
        </w:rPr>
        <w:t>3</w:t>
      </w:r>
      <w:r w:rsidRPr="00C9121F">
        <w:rPr>
          <w:u w:val="single"/>
        </w:rPr>
        <w:t xml:space="preserve"> d. ministrai kviečiami diskutuoti šiais klausimais:</w:t>
      </w:r>
    </w:p>
    <w:p w:rsidR="00C75051" w:rsidRPr="00C9121F" w:rsidRDefault="00B6463C" w:rsidP="00C6249C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Style w:val="tlid-translation"/>
          <w:rFonts w:ascii="Times New Roman" w:eastAsia="Times New Roman" w:hAnsi="Times New Roman"/>
          <w:sz w:val="24"/>
          <w:szCs w:val="24"/>
          <w:lang w:eastAsia="lt-LT"/>
        </w:rPr>
      </w:pPr>
      <w:r w:rsidRPr="00C9121F">
        <w:rPr>
          <w:rStyle w:val="tlid-translation"/>
          <w:rFonts w:ascii="Times New Roman" w:eastAsia="Times New Roman" w:hAnsi="Times New Roman"/>
          <w:sz w:val="24"/>
          <w:szCs w:val="24"/>
          <w:lang w:eastAsia="lt-LT"/>
        </w:rPr>
        <w:t>Kurios priemonės geriausiai sprendžia iššūkius, susijusius su darbo sąlygomis platformų ekonomikoje? Kur labiausiai reikia imtis veiksmų?</w:t>
      </w:r>
    </w:p>
    <w:p w:rsidR="00C75051" w:rsidRPr="00C9121F" w:rsidRDefault="00B6463C" w:rsidP="00C6249C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contextualSpacing w:val="0"/>
        <w:jc w:val="both"/>
        <w:rPr>
          <w:rStyle w:val="tlid-translation"/>
          <w:rFonts w:ascii="Times New Roman" w:eastAsia="Times New Roman" w:hAnsi="Times New Roman"/>
          <w:sz w:val="24"/>
          <w:szCs w:val="24"/>
          <w:lang w:eastAsia="lt-LT"/>
        </w:rPr>
      </w:pPr>
      <w:r w:rsidRPr="00C9121F">
        <w:rPr>
          <w:rStyle w:val="tlid-translation"/>
          <w:rFonts w:ascii="Times New Roman" w:eastAsia="Times New Roman" w:hAnsi="Times New Roman"/>
          <w:sz w:val="24"/>
          <w:szCs w:val="24"/>
          <w:lang w:eastAsia="lt-LT"/>
        </w:rPr>
        <w:t xml:space="preserve">Kokį vaidmenį turėtų atlikti </w:t>
      </w:r>
      <w:r w:rsidR="00C9121F">
        <w:rPr>
          <w:rStyle w:val="tlid-translation"/>
          <w:rFonts w:ascii="Times New Roman" w:eastAsia="Times New Roman" w:hAnsi="Times New Roman"/>
          <w:sz w:val="24"/>
          <w:szCs w:val="24"/>
          <w:lang w:eastAsia="lt-LT"/>
        </w:rPr>
        <w:t>ES</w:t>
      </w:r>
      <w:r w:rsidRPr="00C9121F">
        <w:rPr>
          <w:rStyle w:val="tlid-translation"/>
          <w:rFonts w:ascii="Times New Roman" w:eastAsia="Times New Roman" w:hAnsi="Times New Roman"/>
          <w:sz w:val="24"/>
          <w:szCs w:val="24"/>
          <w:lang w:eastAsia="lt-LT"/>
        </w:rPr>
        <w:t xml:space="preserve"> gerindama darbuotojų darbo sąlygas platformų ekonomikoje? Kuriose srityse ES reglamentai būtų ypač naudingi</w:t>
      </w:r>
      <w:r w:rsidR="00C75051" w:rsidRPr="00C9121F">
        <w:rPr>
          <w:rStyle w:val="tlid-translation"/>
          <w:rFonts w:ascii="Times New Roman" w:eastAsia="Times New Roman" w:hAnsi="Times New Roman"/>
          <w:sz w:val="24"/>
          <w:szCs w:val="24"/>
          <w:lang w:eastAsia="lt-LT"/>
        </w:rPr>
        <w:t>?</w:t>
      </w:r>
    </w:p>
    <w:p w:rsidR="00A15A41" w:rsidRPr="00C9121F" w:rsidRDefault="00A15A41" w:rsidP="00A86F91">
      <w:pPr>
        <w:pStyle w:val="Sraopastraipa"/>
        <w:spacing w:line="360" w:lineRule="auto"/>
        <w:ind w:left="731"/>
        <w:contextualSpacing w:val="0"/>
        <w:jc w:val="both"/>
        <w:rPr>
          <w:rStyle w:val="tlid-translation"/>
          <w:rFonts w:ascii="Times New Roman" w:hAnsi="Times New Roman"/>
          <w:b/>
          <w:sz w:val="24"/>
          <w:szCs w:val="24"/>
        </w:rPr>
      </w:pPr>
      <w:r w:rsidRPr="00C9121F">
        <w:rPr>
          <w:rStyle w:val="tlid-translation"/>
          <w:rFonts w:ascii="Times New Roman" w:hAnsi="Times New Roman"/>
          <w:b/>
          <w:sz w:val="24"/>
          <w:szCs w:val="24"/>
        </w:rPr>
        <w:t>Lietuvos pozicija</w:t>
      </w:r>
    </w:p>
    <w:p w:rsidR="001548C1" w:rsidRPr="00C9121F" w:rsidRDefault="00A15A41" w:rsidP="001548C1">
      <w:pPr>
        <w:pStyle w:val="Sraopastraipa"/>
        <w:spacing w:line="360" w:lineRule="auto"/>
        <w:ind w:left="731"/>
        <w:contextualSpacing w:val="0"/>
        <w:jc w:val="both"/>
        <w:rPr>
          <w:rStyle w:val="tlid-translation"/>
          <w:rFonts w:ascii="Times New Roman" w:hAnsi="Times New Roman"/>
          <w:sz w:val="24"/>
          <w:szCs w:val="24"/>
        </w:rPr>
      </w:pPr>
      <w:r w:rsidRPr="00C9121F">
        <w:rPr>
          <w:rStyle w:val="tlid-translation"/>
          <w:rFonts w:ascii="Times New Roman" w:hAnsi="Times New Roman"/>
          <w:sz w:val="24"/>
          <w:szCs w:val="24"/>
        </w:rPr>
        <w:t>Planuojama pasisakyti pagal preliminarias tez</w:t>
      </w:r>
      <w:r w:rsidR="001548C1" w:rsidRPr="00C9121F">
        <w:rPr>
          <w:rStyle w:val="tlid-translation"/>
          <w:rFonts w:ascii="Times New Roman" w:hAnsi="Times New Roman"/>
          <w:sz w:val="24"/>
          <w:szCs w:val="24"/>
        </w:rPr>
        <w:t>ė</w:t>
      </w:r>
      <w:r w:rsidRPr="00C9121F">
        <w:rPr>
          <w:rStyle w:val="tlid-translation"/>
          <w:rFonts w:ascii="Times New Roman" w:hAnsi="Times New Roman"/>
          <w:sz w:val="24"/>
          <w:szCs w:val="24"/>
        </w:rPr>
        <w:t>s:</w:t>
      </w:r>
    </w:p>
    <w:p w:rsidR="001548C1" w:rsidRPr="00C9121F" w:rsidRDefault="001548C1" w:rsidP="00C6249C">
      <w:pPr>
        <w:pStyle w:val="Sraopastraipa"/>
        <w:numPr>
          <w:ilvl w:val="0"/>
          <w:numId w:val="3"/>
        </w:numPr>
        <w:spacing w:line="360" w:lineRule="auto"/>
        <w:ind w:left="0" w:firstLine="731"/>
        <w:contextualSpacing w:val="0"/>
        <w:jc w:val="both"/>
        <w:rPr>
          <w:rStyle w:val="tlid-translation"/>
          <w:rFonts w:ascii="Times New Roman" w:hAnsi="Times New Roman"/>
          <w:sz w:val="24"/>
          <w:szCs w:val="24"/>
        </w:rPr>
      </w:pPr>
      <w:proofErr w:type="spellStart"/>
      <w:r w:rsidRPr="00C9121F">
        <w:rPr>
          <w:rStyle w:val="tlid-translation"/>
          <w:rFonts w:ascii="Times New Roman" w:hAnsi="Times New Roman"/>
          <w:sz w:val="24"/>
          <w:szCs w:val="24"/>
        </w:rPr>
        <w:lastRenderedPageBreak/>
        <w:t>Skaitmeninimas</w:t>
      </w:r>
      <w:proofErr w:type="spellEnd"/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r w:rsidR="00C9121F">
        <w:rPr>
          <w:rStyle w:val="tlid-translation"/>
          <w:rFonts w:ascii="Times New Roman" w:hAnsi="Times New Roman"/>
          <w:sz w:val="24"/>
          <w:szCs w:val="24"/>
        </w:rPr>
        <w:t xml:space="preserve">labai </w:t>
      </w:r>
      <w:r w:rsidRPr="00C9121F">
        <w:rPr>
          <w:rStyle w:val="tlid-translation"/>
          <w:rFonts w:ascii="Times New Roman" w:hAnsi="Times New Roman"/>
          <w:sz w:val="24"/>
          <w:szCs w:val="24"/>
        </w:rPr>
        <w:t>įtakoja darbo pasaulį, tad paminėsime, kad laukiame Europos Komisijos</w:t>
      </w:r>
      <w:r w:rsidR="0071611B">
        <w:rPr>
          <w:rStyle w:val="tlid-translation"/>
          <w:rFonts w:ascii="Times New Roman" w:hAnsi="Times New Roman"/>
          <w:sz w:val="24"/>
          <w:szCs w:val="24"/>
        </w:rPr>
        <w:t xml:space="preserve"> iniciatyvos</w:t>
      </w:r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 dėl platformos darbuotojų. Manome, kad platform</w:t>
      </w:r>
      <w:r w:rsidR="0003310C">
        <w:rPr>
          <w:rStyle w:val="tlid-translation"/>
          <w:rFonts w:ascii="Times New Roman" w:hAnsi="Times New Roman"/>
          <w:sz w:val="24"/>
          <w:szCs w:val="24"/>
        </w:rPr>
        <w:t>ų</w:t>
      </w:r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 darbuotojams būtina užtikrinti tinkamas darbo sąlygas ir galimybę prisidėti prie socialinės apsaugos sistemos.</w:t>
      </w:r>
    </w:p>
    <w:p w:rsidR="001548C1" w:rsidRPr="00C9121F" w:rsidRDefault="00A86F91" w:rsidP="00C6249C">
      <w:pPr>
        <w:pStyle w:val="Sraopastraipa"/>
        <w:numPr>
          <w:ilvl w:val="0"/>
          <w:numId w:val="3"/>
        </w:numPr>
        <w:spacing w:line="360" w:lineRule="auto"/>
        <w:ind w:left="0" w:firstLine="731"/>
        <w:contextualSpacing w:val="0"/>
        <w:jc w:val="both"/>
        <w:rPr>
          <w:rStyle w:val="tlid-translation"/>
          <w:rFonts w:ascii="Times New Roman" w:hAnsi="Times New Roman"/>
          <w:sz w:val="24"/>
          <w:szCs w:val="24"/>
        </w:rPr>
      </w:pPr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Akcentuosime, kad pritariame Europos Komisijos siekiams, nes būtina prisiderinti prie naujų darbo formų ir suteikti bent minimalią socialinę apsaugą asmenims, teikiantiems paslaugas platformų pagalba. </w:t>
      </w:r>
    </w:p>
    <w:p w:rsidR="00A86F91" w:rsidRPr="00C9121F" w:rsidRDefault="00A86F91" w:rsidP="00C6249C">
      <w:pPr>
        <w:pStyle w:val="Sraopastraipa"/>
        <w:numPr>
          <w:ilvl w:val="0"/>
          <w:numId w:val="3"/>
        </w:numPr>
        <w:spacing w:line="360" w:lineRule="auto"/>
        <w:ind w:left="0" w:firstLine="7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Paminėsime, kad Lietuvoje platformų darbuotojai yra savarankiškai dirbantys asmenys, todėl manome kad ES lygiu ši skirtis turėtų būti išlaikyta, nesukuriant papildomų </w:t>
      </w:r>
      <w:proofErr w:type="spellStart"/>
      <w:r w:rsidRPr="00C9121F">
        <w:rPr>
          <w:rStyle w:val="tlid-translation"/>
          <w:rFonts w:ascii="Times New Roman" w:hAnsi="Times New Roman"/>
          <w:sz w:val="24"/>
          <w:szCs w:val="24"/>
        </w:rPr>
        <w:t>subgrupių</w:t>
      </w:r>
      <w:proofErr w:type="spellEnd"/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 tarp savarankiškai dirbančių asmenų ir darbuotojų dirbančių pagal darbo </w:t>
      </w:r>
      <w:r w:rsidRPr="0003310C">
        <w:rPr>
          <w:rStyle w:val="tlid-translation"/>
          <w:rFonts w:ascii="Times New Roman" w:hAnsi="Times New Roman"/>
          <w:sz w:val="24"/>
          <w:szCs w:val="24"/>
        </w:rPr>
        <w:t>sutartis.</w:t>
      </w:r>
      <w:r w:rsidR="001548C1" w:rsidRPr="0003310C">
        <w:rPr>
          <w:rStyle w:val="tlid-translation"/>
          <w:rFonts w:ascii="Times New Roman" w:hAnsi="Times New Roman"/>
          <w:sz w:val="24"/>
          <w:szCs w:val="24"/>
        </w:rPr>
        <w:t xml:space="preserve"> </w:t>
      </w:r>
      <w:r w:rsidR="0003310C" w:rsidRPr="0003310C">
        <w:rPr>
          <w:rStyle w:val="tlid-translation"/>
          <w:rFonts w:ascii="Times New Roman" w:hAnsi="Times New Roman"/>
          <w:sz w:val="24"/>
          <w:szCs w:val="24"/>
        </w:rPr>
        <w:t xml:space="preserve">Taip pat akcentuosime, kad </w:t>
      </w:r>
      <w:r w:rsidRPr="0003310C">
        <w:rPr>
          <w:rFonts w:ascii="Times New Roman" w:eastAsia="Times New Roman" w:hAnsi="Times New Roman"/>
          <w:sz w:val="24"/>
          <w:szCs w:val="24"/>
        </w:rPr>
        <w:t>labai svarbus yra esamų teisės aktų įgyvendinima</w:t>
      </w:r>
      <w:r w:rsidR="001548C1" w:rsidRPr="0003310C">
        <w:rPr>
          <w:rFonts w:ascii="Times New Roman" w:eastAsia="Times New Roman" w:hAnsi="Times New Roman"/>
          <w:sz w:val="24"/>
          <w:szCs w:val="24"/>
        </w:rPr>
        <w:t>s ir</w:t>
      </w:r>
      <w:r w:rsidRPr="0003310C">
        <w:rPr>
          <w:rFonts w:ascii="Times New Roman" w:eastAsia="Times New Roman" w:hAnsi="Times New Roman"/>
          <w:sz w:val="24"/>
          <w:szCs w:val="24"/>
        </w:rPr>
        <w:t xml:space="preserve"> šioje srityje labai svarbų vaidmenį turi atlikti Europos darbo institucija.</w:t>
      </w:r>
      <w:r w:rsidRPr="00C9121F">
        <w:rPr>
          <w:rFonts w:ascii="Times New Roman" w:eastAsia="Times New Roman" w:hAnsi="Times New Roman"/>
        </w:rPr>
        <w:t xml:space="preserve"> </w:t>
      </w:r>
    </w:p>
    <w:p w:rsidR="00A86F91" w:rsidRPr="00C9121F" w:rsidRDefault="00A86F91" w:rsidP="00A86F91">
      <w:pPr>
        <w:pStyle w:val="Sraopastraipa"/>
        <w:spacing w:line="360" w:lineRule="auto"/>
        <w:ind w:left="731"/>
        <w:contextualSpacing w:val="0"/>
        <w:jc w:val="both"/>
        <w:rPr>
          <w:rStyle w:val="tlid-translation"/>
          <w:rFonts w:ascii="Times New Roman" w:hAnsi="Times New Roman"/>
          <w:sz w:val="24"/>
        </w:rPr>
      </w:pPr>
    </w:p>
    <w:p w:rsidR="00CA4CA4" w:rsidRPr="00C9121F" w:rsidRDefault="00CA4CA4" w:rsidP="00FB2D41">
      <w:pPr>
        <w:autoSpaceDE w:val="0"/>
        <w:autoSpaceDN w:val="0"/>
        <w:adjustRightInd w:val="0"/>
        <w:spacing w:line="360" w:lineRule="auto"/>
        <w:ind w:firstLine="731"/>
        <w:jc w:val="both"/>
        <w:rPr>
          <w:b/>
          <w:lang w:eastAsia="en-US"/>
        </w:rPr>
      </w:pPr>
      <w:r w:rsidRPr="00C9121F">
        <w:rPr>
          <w:b/>
          <w:lang w:eastAsia="en-US"/>
        </w:rPr>
        <w:t>2. Lyčių lygybės sąjunga? Kaip įgyvendinti Komisijos lyčių lygybės strategiją 2020–2025 m., norint pasiekti vienodą moterų ir vyrų dalyvavimą darbo rinkoje.</w:t>
      </w:r>
    </w:p>
    <w:p w:rsidR="00FB2D41" w:rsidRPr="00C9121F" w:rsidRDefault="00FB2D41" w:rsidP="00FB2D41">
      <w:pPr>
        <w:autoSpaceDE w:val="0"/>
        <w:autoSpaceDN w:val="0"/>
        <w:adjustRightInd w:val="0"/>
        <w:spacing w:line="360" w:lineRule="auto"/>
        <w:ind w:firstLine="731"/>
        <w:jc w:val="both"/>
        <w:rPr>
          <w:rFonts w:eastAsia="Calibri"/>
          <w:i/>
        </w:rPr>
      </w:pPr>
      <w:r w:rsidRPr="00C9121F">
        <w:rPr>
          <w:rFonts w:eastAsia="Calibri"/>
          <w:i/>
        </w:rPr>
        <w:t>= Politiniai debatai</w:t>
      </w:r>
    </w:p>
    <w:p w:rsidR="00C9121F" w:rsidRPr="00C9121F" w:rsidRDefault="00C9121F" w:rsidP="00C9121F">
      <w:pPr>
        <w:spacing w:line="360" w:lineRule="auto"/>
        <w:ind w:firstLine="731"/>
        <w:jc w:val="both"/>
        <w:rPr>
          <w:b/>
          <w:bCs/>
        </w:rPr>
      </w:pPr>
      <w:r w:rsidRPr="00C9121F">
        <w:rPr>
          <w:b/>
          <w:bCs/>
        </w:rPr>
        <w:t>Klausimo esmė</w:t>
      </w:r>
    </w:p>
    <w:p w:rsidR="00C9121F" w:rsidRPr="00C9121F" w:rsidRDefault="00C9121F" w:rsidP="00C9121F">
      <w:pPr>
        <w:tabs>
          <w:tab w:val="left" w:pos="1134"/>
        </w:tabs>
        <w:spacing w:line="360" w:lineRule="auto"/>
        <w:ind w:firstLine="731"/>
        <w:jc w:val="both"/>
        <w:outlineLvl w:val="0"/>
        <w:rPr>
          <w:b/>
          <w:bCs/>
          <w:u w:val="single"/>
        </w:rPr>
      </w:pPr>
      <w:r w:rsidRPr="00C9121F">
        <w:rPr>
          <w:rFonts w:eastAsia="Calibri"/>
        </w:rPr>
        <w:t>Pozicija bus konkretinama, gavus atitinkamus dokumentus.</w:t>
      </w:r>
    </w:p>
    <w:p w:rsidR="00EE4BF3" w:rsidRPr="00C9121F" w:rsidRDefault="00EE4BF3" w:rsidP="00C75051">
      <w:pPr>
        <w:tabs>
          <w:tab w:val="left" w:pos="1134"/>
        </w:tabs>
        <w:spacing w:line="360" w:lineRule="auto"/>
        <w:ind w:firstLine="731"/>
        <w:jc w:val="both"/>
        <w:rPr>
          <w:b/>
        </w:rPr>
      </w:pPr>
      <w:r w:rsidRPr="00C9121F">
        <w:rPr>
          <w:b/>
        </w:rPr>
        <w:t>Lietuvos pozicija</w:t>
      </w:r>
    </w:p>
    <w:p w:rsidR="00EE4BF3" w:rsidRPr="00C9121F" w:rsidRDefault="00EE4BF3" w:rsidP="00C75051">
      <w:pPr>
        <w:spacing w:line="360" w:lineRule="auto"/>
        <w:ind w:firstLine="731"/>
        <w:jc w:val="both"/>
        <w:rPr>
          <w:rStyle w:val="tlid-translation"/>
        </w:rPr>
      </w:pPr>
      <w:r w:rsidRPr="00C9121F">
        <w:rPr>
          <w:rStyle w:val="tlid-translation"/>
        </w:rPr>
        <w:t>Planuojama pasisakyti pagal preliminarias tezes:</w:t>
      </w:r>
    </w:p>
    <w:p w:rsidR="001C20AE" w:rsidRPr="00C9121F" w:rsidRDefault="00AF3228" w:rsidP="001C20AE">
      <w:pPr>
        <w:pStyle w:val="Sraopastraipa"/>
        <w:numPr>
          <w:ilvl w:val="0"/>
          <w:numId w:val="3"/>
        </w:numPr>
        <w:spacing w:line="360" w:lineRule="auto"/>
        <w:ind w:left="0" w:firstLine="731"/>
        <w:contextualSpacing w:val="0"/>
        <w:jc w:val="both"/>
        <w:rPr>
          <w:rStyle w:val="tlid-translation"/>
          <w:rFonts w:ascii="Times New Roman" w:hAnsi="Times New Roman"/>
          <w:sz w:val="24"/>
          <w:szCs w:val="24"/>
        </w:rPr>
      </w:pPr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Paminėsime, </w:t>
      </w:r>
      <w:r w:rsidR="001C20AE" w:rsidRPr="00C9121F">
        <w:rPr>
          <w:rStyle w:val="tlid-translation"/>
          <w:rFonts w:ascii="Times New Roman" w:hAnsi="Times New Roman"/>
          <w:sz w:val="24"/>
          <w:szCs w:val="24"/>
        </w:rPr>
        <w:t xml:space="preserve">kad </w:t>
      </w:r>
      <w:r w:rsidR="001C20AE" w:rsidRPr="00C9121F">
        <w:rPr>
          <w:rFonts w:ascii="Times New Roman" w:hAnsi="Times New Roman"/>
          <w:sz w:val="24"/>
          <w:szCs w:val="24"/>
        </w:rPr>
        <w:t xml:space="preserve">lyčių lygybės </w:t>
      </w:r>
      <w:r w:rsidR="001C20AE" w:rsidRPr="00C9121F">
        <w:rPr>
          <w:rStyle w:val="tlid-translation"/>
          <w:rFonts w:ascii="Times New Roman" w:hAnsi="Times New Roman"/>
          <w:sz w:val="24"/>
          <w:szCs w:val="24"/>
        </w:rPr>
        <w:t>strategijos egzistavimas padeda palaikyti iniciatyvų poreikį šalyje ir sustiprina problemų pagrindimą.</w:t>
      </w:r>
    </w:p>
    <w:p w:rsidR="001C20AE" w:rsidRPr="00C9121F" w:rsidRDefault="00133C65" w:rsidP="001C20AE">
      <w:pPr>
        <w:pStyle w:val="Sraopastraipa"/>
        <w:numPr>
          <w:ilvl w:val="0"/>
          <w:numId w:val="3"/>
        </w:numPr>
        <w:spacing w:line="360" w:lineRule="auto"/>
        <w:ind w:left="0" w:firstLine="731"/>
        <w:contextualSpacing w:val="0"/>
        <w:jc w:val="both"/>
        <w:rPr>
          <w:rStyle w:val="tlid-translation"/>
          <w:rFonts w:ascii="Times New Roman" w:hAnsi="Times New Roman"/>
          <w:sz w:val="24"/>
          <w:szCs w:val="24"/>
        </w:rPr>
      </w:pPr>
      <w:r w:rsidRPr="00C9121F">
        <w:rPr>
          <w:rStyle w:val="tlid-translation"/>
          <w:rFonts w:ascii="Times New Roman" w:hAnsi="Times New Roman"/>
          <w:sz w:val="24"/>
          <w:szCs w:val="24"/>
        </w:rPr>
        <w:t xml:space="preserve">Paminėsime apie </w:t>
      </w:r>
      <w:r w:rsidR="00E72EB7" w:rsidRPr="00C9121F">
        <w:rPr>
          <w:rStyle w:val="tlid-translation"/>
          <w:rFonts w:ascii="Times New Roman" w:hAnsi="Times New Roman"/>
          <w:sz w:val="24"/>
          <w:szCs w:val="24"/>
        </w:rPr>
        <w:t>Lietuvos Respublikos V</w:t>
      </w:r>
      <w:r w:rsidR="00185BE2" w:rsidRPr="00C9121F">
        <w:rPr>
          <w:rStyle w:val="tlid-translation"/>
          <w:rFonts w:ascii="Times New Roman" w:hAnsi="Times New Roman"/>
          <w:sz w:val="24"/>
          <w:szCs w:val="24"/>
        </w:rPr>
        <w:t>yriausyb</w:t>
      </w:r>
      <w:r w:rsidR="00E72EB7" w:rsidRPr="00C9121F">
        <w:rPr>
          <w:rStyle w:val="tlid-translation"/>
          <w:rFonts w:ascii="Times New Roman" w:hAnsi="Times New Roman"/>
          <w:sz w:val="24"/>
          <w:szCs w:val="24"/>
        </w:rPr>
        <w:t xml:space="preserve">ės sprendimus, kurie prisideda </w:t>
      </w:r>
      <w:r w:rsidR="00185BE2" w:rsidRPr="00C9121F">
        <w:rPr>
          <w:rStyle w:val="tlid-translation"/>
          <w:rFonts w:ascii="Times New Roman" w:hAnsi="Times New Roman"/>
          <w:sz w:val="24"/>
          <w:szCs w:val="24"/>
        </w:rPr>
        <w:t xml:space="preserve">prie </w:t>
      </w:r>
      <w:r w:rsidR="001C20AE" w:rsidRPr="00C9121F">
        <w:rPr>
          <w:rStyle w:val="tlid-translation"/>
          <w:rFonts w:ascii="Times New Roman" w:hAnsi="Times New Roman"/>
          <w:sz w:val="24"/>
          <w:szCs w:val="24"/>
        </w:rPr>
        <w:t>moterų ir vyrų vienodo dalyvavimo darbo rinkoje užtikrinimo</w:t>
      </w:r>
      <w:r w:rsidR="00185BE2" w:rsidRPr="00C9121F">
        <w:rPr>
          <w:rStyle w:val="tlid-translation"/>
          <w:rFonts w:ascii="Times New Roman" w:hAnsi="Times New Roman"/>
          <w:sz w:val="24"/>
          <w:szCs w:val="24"/>
        </w:rPr>
        <w:t xml:space="preserve">: </w:t>
      </w:r>
      <w:r w:rsidR="001C20AE" w:rsidRPr="00C9121F">
        <w:rPr>
          <w:rStyle w:val="tlid-translation"/>
          <w:rFonts w:ascii="Times New Roman" w:hAnsi="Times New Roman"/>
          <w:sz w:val="24"/>
          <w:szCs w:val="24"/>
        </w:rPr>
        <w:t>„Nacionalinė moterų ir vyrų lygių galimybių programa 2015–2021“ ir šios programos veiksmų planas, „Socialinės apsaugos ir darbo ministerijos įtraukianti darbo rinkos plėtros programa (</w:t>
      </w:r>
      <w:r w:rsidR="001C20AE" w:rsidRPr="00C9121F">
        <w:rPr>
          <w:rStyle w:val="tlid-translation"/>
          <w:rFonts w:ascii="Times New Roman" w:hAnsi="Times New Roman"/>
          <w:i/>
          <w:sz w:val="24"/>
          <w:szCs w:val="24"/>
        </w:rPr>
        <w:t>šiuo metu kuriama</w:t>
      </w:r>
      <w:r w:rsidR="001C20AE" w:rsidRPr="00C9121F">
        <w:rPr>
          <w:rStyle w:val="tlid-translation"/>
          <w:rFonts w:ascii="Times New Roman" w:hAnsi="Times New Roman"/>
          <w:sz w:val="24"/>
          <w:szCs w:val="24"/>
        </w:rPr>
        <w:t>)“ bei „Socialinės apsaugos ir darbo ministerijos šeimos politikos stiprinimo plėtros programa (</w:t>
      </w:r>
      <w:r w:rsidR="001C20AE" w:rsidRPr="0003310C">
        <w:rPr>
          <w:rStyle w:val="tlid-translation"/>
          <w:rFonts w:ascii="Times New Roman" w:hAnsi="Times New Roman"/>
          <w:i/>
          <w:sz w:val="24"/>
          <w:szCs w:val="24"/>
        </w:rPr>
        <w:t>šiuo metu kuriama</w:t>
      </w:r>
      <w:r w:rsidR="0003310C">
        <w:rPr>
          <w:rStyle w:val="tlid-translation"/>
          <w:rFonts w:ascii="Times New Roman" w:hAnsi="Times New Roman"/>
          <w:sz w:val="24"/>
          <w:szCs w:val="24"/>
        </w:rPr>
        <w:t>)“.</w:t>
      </w:r>
    </w:p>
    <w:p w:rsidR="009D4ADB" w:rsidRPr="00C9121F" w:rsidRDefault="009D4ADB" w:rsidP="009D4ADB">
      <w:pPr>
        <w:pStyle w:val="Sraopastraipa"/>
        <w:spacing w:line="360" w:lineRule="auto"/>
        <w:ind w:left="731"/>
        <w:contextualSpacing w:val="0"/>
        <w:jc w:val="both"/>
        <w:rPr>
          <w:rStyle w:val="tlid-translation"/>
          <w:color w:val="FF0000"/>
        </w:rPr>
      </w:pPr>
    </w:p>
    <w:p w:rsidR="00A15A41" w:rsidRPr="00C9121F" w:rsidRDefault="00C61EF3" w:rsidP="00C61EF3">
      <w:pPr>
        <w:pStyle w:val="TableTitle"/>
        <w:tabs>
          <w:tab w:val="left" w:pos="709"/>
        </w:tabs>
        <w:spacing w:before="0" w:line="360" w:lineRule="auto"/>
        <w:ind w:left="709"/>
        <w:jc w:val="both"/>
        <w:rPr>
          <w:szCs w:val="24"/>
          <w:u w:val="none"/>
        </w:rPr>
      </w:pPr>
      <w:r w:rsidRPr="00C9121F">
        <w:rPr>
          <w:szCs w:val="24"/>
          <w:u w:val="none"/>
        </w:rPr>
        <w:t xml:space="preserve">3. </w:t>
      </w:r>
      <w:r w:rsidR="00A15A41" w:rsidRPr="00C9121F">
        <w:rPr>
          <w:szCs w:val="24"/>
          <w:u w:val="none"/>
        </w:rPr>
        <w:t>Kiti klausimai:</w:t>
      </w:r>
    </w:p>
    <w:p w:rsidR="00CA4CA4" w:rsidRPr="00C9121F" w:rsidRDefault="00CA4CA4" w:rsidP="00CA4CA4">
      <w:pPr>
        <w:pStyle w:val="Sraopastraipa"/>
        <w:spacing w:line="360" w:lineRule="auto"/>
        <w:ind w:left="0" w:firstLine="731"/>
        <w:contextualSpacing w:val="0"/>
        <w:rPr>
          <w:rFonts w:ascii="Times New Roman" w:hAnsi="Times New Roman"/>
          <w:sz w:val="24"/>
          <w:szCs w:val="24"/>
        </w:rPr>
      </w:pPr>
      <w:r w:rsidRPr="00C9121F">
        <w:rPr>
          <w:rFonts w:ascii="Times New Roman" w:hAnsi="Times New Roman"/>
          <w:i/>
          <w:iCs/>
          <w:sz w:val="24"/>
          <w:szCs w:val="24"/>
          <w:u w:val="single"/>
        </w:rPr>
        <w:t>Prie kitų klausimų (</w:t>
      </w:r>
      <w:r w:rsidRPr="00C9121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užimtumo ir socialiniai klausimai</w:t>
      </w:r>
      <w:r w:rsidRPr="00C9121F">
        <w:rPr>
          <w:rFonts w:ascii="Times New Roman" w:hAnsi="Times New Roman"/>
          <w:i/>
          <w:iCs/>
          <w:sz w:val="24"/>
          <w:szCs w:val="24"/>
          <w:u w:val="single"/>
        </w:rPr>
        <w:t>) numatoma informacijos pristatymas dėl:</w:t>
      </w:r>
    </w:p>
    <w:p w:rsidR="00CA4CA4" w:rsidRPr="00C9121F" w:rsidRDefault="00CA4CA4" w:rsidP="006A28CD">
      <w:pPr>
        <w:spacing w:line="360" w:lineRule="auto"/>
        <w:ind w:firstLine="731"/>
      </w:pPr>
      <w:r w:rsidRPr="00C9121F">
        <w:t xml:space="preserve">a) Europos Parlamento ir Tarybos direktyva dėl tinkamo minimalaus darbo užmokesčio </w:t>
      </w:r>
      <w:r w:rsidR="00C9121F">
        <w:t>ES</w:t>
      </w:r>
      <w:r w:rsidR="006A28CD" w:rsidRPr="00C9121F">
        <w:t>.</w:t>
      </w:r>
    </w:p>
    <w:p w:rsidR="00CA4CA4" w:rsidRPr="00C9121F" w:rsidRDefault="00CA4CA4" w:rsidP="006A28CD">
      <w:pPr>
        <w:spacing w:line="360" w:lineRule="auto"/>
        <w:ind w:firstLine="731"/>
      </w:pPr>
      <w:r w:rsidRPr="00C9121F">
        <w:t>Pirmininkaujančios valstybės informacija</w:t>
      </w:r>
      <w:r w:rsidR="006A28CD" w:rsidRPr="00C9121F">
        <w:t>.</w:t>
      </w:r>
    </w:p>
    <w:p w:rsidR="006A28CD" w:rsidRPr="00C9121F" w:rsidRDefault="00CA4CA4" w:rsidP="006A28CD">
      <w:pPr>
        <w:spacing w:line="360" w:lineRule="auto"/>
        <w:ind w:firstLine="731"/>
      </w:pPr>
      <w:r w:rsidRPr="00C9121F">
        <w:t>b) Europos Parlamento ir Tarybos direktyva, kuria iš dalies keičiama Direktyva 2004/37/EB dėl darbuotojų apsaugos nuo rizikos, susijusios su kanceroge</w:t>
      </w:r>
      <w:r w:rsidR="006A28CD" w:rsidRPr="00C9121F">
        <w:t xml:space="preserve">nų arba </w:t>
      </w:r>
      <w:proofErr w:type="spellStart"/>
      <w:r w:rsidR="006A28CD" w:rsidRPr="00C9121F">
        <w:t>mutagenų</w:t>
      </w:r>
      <w:proofErr w:type="spellEnd"/>
      <w:r w:rsidR="006A28CD" w:rsidRPr="00C9121F">
        <w:t xml:space="preserve"> poveikiu darbe.</w:t>
      </w:r>
    </w:p>
    <w:p w:rsidR="006A28CD" w:rsidRPr="00C9121F" w:rsidRDefault="00CA4CA4" w:rsidP="006A28CD">
      <w:pPr>
        <w:spacing w:line="360" w:lineRule="auto"/>
        <w:ind w:firstLine="731"/>
      </w:pPr>
      <w:r w:rsidRPr="00C9121F">
        <w:t>Pirmininkaujančios valst</w:t>
      </w:r>
      <w:r w:rsidR="006A28CD" w:rsidRPr="00C9121F">
        <w:t>ybės informacija.</w:t>
      </w:r>
    </w:p>
    <w:p w:rsidR="006A28CD" w:rsidRPr="00C9121F" w:rsidRDefault="00CA4CA4" w:rsidP="006A28CD">
      <w:pPr>
        <w:spacing w:line="360" w:lineRule="auto"/>
        <w:ind w:firstLine="731"/>
      </w:pPr>
      <w:r w:rsidRPr="00C9121F">
        <w:t>c) Europos prisitaikymo prie globalizacijos padarinių fondo reglamentas 2021 - 2027 m.</w:t>
      </w:r>
    </w:p>
    <w:p w:rsidR="006A28CD" w:rsidRPr="00C9121F" w:rsidRDefault="00CA4CA4" w:rsidP="006A28CD">
      <w:pPr>
        <w:spacing w:line="360" w:lineRule="auto"/>
        <w:ind w:firstLine="731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lastRenderedPageBreak/>
        <w:t xml:space="preserve">d) Pasiūlymas dėl Europos Parlamento ir Tarybos reglamento, iš dalies keičiančio Reglamentą (EB) Nr. 883/2004 dėl socialinės apsaugos sistemų koordinavimo ir Reglamentą (EB) Nr. 987/2009, nustatantį Reglamento (EB) Nr. 883/2004 įgyvendinimo tvarką (tekstas svarbus EEE ir Šveicarijai) </w:t>
      </w:r>
      <w:r w:rsidR="006A28CD" w:rsidRPr="00C9121F">
        <w:t>–</w:t>
      </w:r>
      <w:r w:rsidRPr="00C9121F">
        <w:t xml:space="preserve"> </w:t>
      </w:r>
      <w:r w:rsidR="006A28CD" w:rsidRPr="00C9121F">
        <w:t>peržiūrėjimas.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 xml:space="preserve">e) Tarybos sprendimas, kuriuo valstybės narės įgaliojamos dėl </w:t>
      </w:r>
      <w:r w:rsidR="00C9121F">
        <w:t>ES</w:t>
      </w:r>
      <w:r w:rsidRPr="00C9121F">
        <w:t xml:space="preserve"> interesų ratifikuoti 2019 m. Tarptautinės darbo organizacijos konvenciją dėl smurto ir priekabiavimo (Nr. 190)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 xml:space="preserve">f) Pasiūlymas dėl </w:t>
      </w:r>
      <w:r w:rsidR="0003310C">
        <w:t>T</w:t>
      </w:r>
      <w:r w:rsidR="0003310C" w:rsidRPr="0003310C">
        <w:t>arybos rekomendacijos</w:t>
      </w:r>
      <w:r w:rsidRPr="00C9121F">
        <w:t xml:space="preserve"> dėl romų lygybės, </w:t>
      </w:r>
      <w:proofErr w:type="spellStart"/>
      <w:r w:rsidRPr="00C9121F">
        <w:t>įtraukties</w:t>
      </w:r>
      <w:proofErr w:type="spellEnd"/>
      <w:r w:rsidRPr="00C9121F">
        <w:t xml:space="preserve"> ir dalyvavimo</w:t>
      </w:r>
      <w:r w:rsidR="006A28CD" w:rsidRPr="00C9121F">
        <w:t>.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g) 2010–2020 m. Europos strategija dėl negalios (įvertinimas)</w:t>
      </w:r>
      <w:r w:rsidR="006A28CD" w:rsidRPr="00C9121F">
        <w:t>.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Komisijos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h) Trišalio socialinių reikalų susitikimo inf</w:t>
      </w:r>
      <w:r w:rsidR="006A28CD" w:rsidRPr="00C9121F">
        <w:t>ormacija (2020 m. spalio 14 d.).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i) Europos socialinių teisių ramsčio įgyvendinimo veiksmų planas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Komisijos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j) Pirmininkausiančios valstybės narės darbo programa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Portugalijos delegacijos informacija</w:t>
      </w:r>
      <w:r w:rsidR="006A28CD" w:rsidRPr="00C9121F">
        <w:t>.</w:t>
      </w:r>
    </w:p>
    <w:p w:rsidR="006A28CD" w:rsidRPr="00C9121F" w:rsidRDefault="006A28CD" w:rsidP="00FA5366">
      <w:pPr>
        <w:spacing w:line="360" w:lineRule="auto"/>
        <w:ind w:firstLine="731"/>
        <w:jc w:val="both"/>
        <w:rPr>
          <w:i/>
          <w:iCs/>
          <w:u w:val="single"/>
        </w:rPr>
      </w:pPr>
    </w:p>
    <w:p w:rsidR="006A28CD" w:rsidRPr="00C9121F" w:rsidRDefault="00CA4CA4" w:rsidP="00FA5366">
      <w:pPr>
        <w:spacing w:line="360" w:lineRule="auto"/>
        <w:ind w:firstLine="731"/>
        <w:jc w:val="both"/>
        <w:rPr>
          <w:i/>
          <w:iCs/>
          <w:u w:val="single"/>
        </w:rPr>
      </w:pPr>
      <w:r w:rsidRPr="00C9121F">
        <w:rPr>
          <w:i/>
          <w:iCs/>
          <w:u w:val="single"/>
        </w:rPr>
        <w:t>Prie kitų klausimų (</w:t>
      </w:r>
      <w:r w:rsidRPr="00C9121F">
        <w:rPr>
          <w:b/>
          <w:bCs/>
          <w:i/>
          <w:iCs/>
          <w:u w:val="single"/>
        </w:rPr>
        <w:t>lyčių lygybės klausimai</w:t>
      </w:r>
      <w:r w:rsidRPr="00C9121F">
        <w:rPr>
          <w:i/>
          <w:iCs/>
          <w:u w:val="single"/>
        </w:rPr>
        <w:t>) numatoma informacijos pristatymas dėl: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a) Vienodo požiūrio direktyva (19 straipsnis)</w:t>
      </w:r>
      <w:r w:rsidR="006A28CD" w:rsidRPr="00C9121F">
        <w:t>.</w:t>
      </w:r>
      <w:r w:rsidRPr="00C9121F">
        <w:t xml:space="preserve"> 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 xml:space="preserve">b) LGBTI lygybės strategija ir konferencija apie </w:t>
      </w:r>
      <w:proofErr w:type="spellStart"/>
      <w:r w:rsidRPr="00C9121F">
        <w:t>tarpsektorinę</w:t>
      </w:r>
      <w:proofErr w:type="spellEnd"/>
      <w:r w:rsidRPr="00C9121F">
        <w:t xml:space="preserve"> ir LGBTI politiką Europoje (vykusią 2020 m. Lapkričio 18–19 d.)</w:t>
      </w:r>
      <w:r w:rsidR="006A28CD" w:rsidRPr="00C9121F">
        <w:t>.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Komisijos ir 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c) Neformali vaizdo ES lyčių lygybės ministrų konferencija (vykusią 2020 m. lapkritis 20 d.)</w:t>
      </w:r>
      <w:r w:rsidR="006A28CD" w:rsidRPr="00C9121F">
        <w:t>.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d) Bendra ES valstybių narių deklaracija siekiant remti šeimas ir kovoti su vaikų skurdu atsižvelgiant į COVID-19</w:t>
      </w:r>
      <w:r w:rsidR="006A28CD" w:rsidRPr="00C9121F">
        <w:t>.</w:t>
      </w:r>
    </w:p>
    <w:p w:rsidR="006A28CD" w:rsidRPr="00C9121F" w:rsidRDefault="00CA4CA4" w:rsidP="00FA5366">
      <w:pPr>
        <w:spacing w:line="360" w:lineRule="auto"/>
        <w:ind w:firstLine="731"/>
        <w:jc w:val="both"/>
      </w:pPr>
      <w:r w:rsidRPr="00C9121F">
        <w:t>Pirmininkaujančios valstybės informacija</w:t>
      </w:r>
      <w:r w:rsidR="006A28CD" w:rsidRPr="00C9121F">
        <w:t>.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e) Pirmininkausiančios valstybės narės darbo programa</w:t>
      </w:r>
      <w:r w:rsidR="006A28CD" w:rsidRPr="00C9121F">
        <w:t>.</w:t>
      </w:r>
      <w:r w:rsidRPr="00C9121F">
        <w:t>  </w:t>
      </w:r>
    </w:p>
    <w:p w:rsidR="00CA4CA4" w:rsidRPr="00C9121F" w:rsidRDefault="00CA4CA4" w:rsidP="00FA5366">
      <w:pPr>
        <w:spacing w:line="360" w:lineRule="auto"/>
        <w:ind w:firstLine="731"/>
        <w:jc w:val="both"/>
      </w:pPr>
      <w:r w:rsidRPr="00C9121F">
        <w:t>Portugalijos delegacijos informacija</w:t>
      </w:r>
      <w:r w:rsidR="006A28CD" w:rsidRPr="00C9121F">
        <w:t>.</w:t>
      </w:r>
    </w:p>
    <w:p w:rsidR="00A15A41" w:rsidRPr="00C9121F" w:rsidRDefault="00A15A41" w:rsidP="00FA5366">
      <w:pPr>
        <w:spacing w:line="360" w:lineRule="auto"/>
        <w:ind w:firstLine="731"/>
        <w:jc w:val="both"/>
        <w:rPr>
          <w:b/>
        </w:rPr>
      </w:pPr>
      <w:r w:rsidRPr="00C9121F">
        <w:rPr>
          <w:b/>
        </w:rPr>
        <w:t>Lietuvos pozicija</w:t>
      </w:r>
    </w:p>
    <w:p w:rsidR="00A15A41" w:rsidRPr="00C9121F" w:rsidRDefault="00A15A41" w:rsidP="00FA5366">
      <w:pPr>
        <w:spacing w:line="360" w:lineRule="auto"/>
        <w:ind w:firstLine="731"/>
        <w:jc w:val="both"/>
      </w:pPr>
      <w:r w:rsidRPr="00C9121F">
        <w:t>Išklausyti informaciją.</w:t>
      </w:r>
    </w:p>
    <w:p w:rsidR="00A15A41" w:rsidRPr="00C9121F" w:rsidRDefault="009F7E75" w:rsidP="00FA5366">
      <w:pPr>
        <w:spacing w:line="360" w:lineRule="auto"/>
        <w:ind w:firstLine="731"/>
        <w:jc w:val="both"/>
        <w:rPr>
          <w:color w:val="FF0000"/>
        </w:rPr>
      </w:pPr>
      <w:r w:rsidRPr="00C9121F">
        <w:rPr>
          <w:color w:val="FF0000"/>
        </w:rPr>
        <w:t xml:space="preserve"> </w:t>
      </w:r>
    </w:p>
    <w:p w:rsidR="002D208A" w:rsidRPr="00C9121F" w:rsidRDefault="002D208A" w:rsidP="00FA5366">
      <w:pPr>
        <w:tabs>
          <w:tab w:val="left" w:pos="1134"/>
        </w:tabs>
        <w:spacing w:line="360" w:lineRule="auto"/>
        <w:ind w:firstLine="731"/>
        <w:jc w:val="both"/>
        <w:outlineLvl w:val="0"/>
      </w:pPr>
      <w:r w:rsidRPr="00C9121F">
        <w:lastRenderedPageBreak/>
        <w:t xml:space="preserve">4. Pirmininkaujanti Vokietija, kartu su dabartine trijų valstybių narių grupe t.y. Slovėnija ir Portugalija siūlo EPSCO tarybos metu pasirašyti bendrą deklaraciją </w:t>
      </w:r>
      <w:r w:rsidRPr="00C9121F">
        <w:rPr>
          <w:b/>
        </w:rPr>
        <w:t>„Skurdo ir socialinės atskirties įveikimas – COVID-19 poveikio šeimai sušvelninimas – bendradarbiauti kuriant stiprių vaikų perspektyvas“</w:t>
      </w:r>
      <w:r w:rsidRPr="00C9121F">
        <w:t>.</w:t>
      </w:r>
    </w:p>
    <w:p w:rsidR="004E0A60" w:rsidRPr="00C9121F" w:rsidRDefault="004E0A60" w:rsidP="004E0A60">
      <w:pPr>
        <w:spacing w:line="360" w:lineRule="auto"/>
        <w:ind w:firstLine="731"/>
        <w:jc w:val="both"/>
        <w:rPr>
          <w:b/>
          <w:bCs/>
        </w:rPr>
      </w:pPr>
      <w:r w:rsidRPr="00C9121F">
        <w:rPr>
          <w:b/>
          <w:bCs/>
        </w:rPr>
        <w:t>Klausimo esmė</w:t>
      </w:r>
    </w:p>
    <w:p w:rsidR="002D208A" w:rsidRPr="00C9121F" w:rsidRDefault="002D208A" w:rsidP="002D208A">
      <w:pPr>
        <w:tabs>
          <w:tab w:val="left" w:pos="1134"/>
        </w:tabs>
        <w:spacing w:line="360" w:lineRule="auto"/>
        <w:ind w:firstLine="731"/>
        <w:jc w:val="both"/>
        <w:outlineLvl w:val="0"/>
      </w:pPr>
      <w:r w:rsidRPr="00C9121F">
        <w:t>Bendrosios deklaracijos tikslas yra sušvelninti COVID-19 pandemijos poveikį, ypač vaikams ir šeimoms, kuriems gresia skurdas ir socialinė atskirtis.</w:t>
      </w:r>
    </w:p>
    <w:p w:rsidR="002D208A" w:rsidRPr="00C9121F" w:rsidRDefault="002D208A" w:rsidP="002D208A">
      <w:pPr>
        <w:tabs>
          <w:tab w:val="left" w:pos="1134"/>
        </w:tabs>
        <w:spacing w:line="360" w:lineRule="auto"/>
        <w:ind w:firstLine="731"/>
        <w:jc w:val="both"/>
        <w:outlineLvl w:val="0"/>
        <w:rPr>
          <w:b/>
          <w:bCs/>
          <w:u w:val="single"/>
        </w:rPr>
      </w:pPr>
      <w:r w:rsidRPr="00C9121F">
        <w:t>Deklaracija ragina ES ir jos valstybes nares imtis ryžtingų kovos su vaikų skurdu veiksmų. Deklaracija siekiama paremti ilgalaikę Europos politikos strategiją siekiant sumažinti vaikų ir šeimos skurdą bei socialinę atskirtį.</w:t>
      </w:r>
    </w:p>
    <w:p w:rsidR="002D208A" w:rsidRPr="00C9121F" w:rsidRDefault="002D208A" w:rsidP="002D208A">
      <w:pPr>
        <w:spacing w:line="360" w:lineRule="auto"/>
        <w:ind w:firstLine="731"/>
        <w:jc w:val="both"/>
        <w:rPr>
          <w:b/>
        </w:rPr>
      </w:pPr>
      <w:r w:rsidRPr="00C9121F">
        <w:rPr>
          <w:b/>
        </w:rPr>
        <w:t>Lietuvos pozicija</w:t>
      </w:r>
    </w:p>
    <w:p w:rsidR="002D208A" w:rsidRPr="00C9121F" w:rsidRDefault="002D208A" w:rsidP="002D208A">
      <w:pPr>
        <w:spacing w:line="360" w:lineRule="auto"/>
        <w:ind w:firstLine="731"/>
        <w:jc w:val="both"/>
      </w:pPr>
      <w:r w:rsidRPr="00C9121F">
        <w:rPr>
          <w:bCs/>
        </w:rPr>
        <w:t>Pritarti pasiūlymui ir prisijungti prie deklaracijos.</w:t>
      </w:r>
    </w:p>
    <w:p w:rsidR="002D208A" w:rsidRPr="00C9121F" w:rsidRDefault="002D208A" w:rsidP="00C75051">
      <w:pPr>
        <w:spacing w:line="360" w:lineRule="auto"/>
        <w:ind w:firstLine="731"/>
        <w:jc w:val="both"/>
        <w:rPr>
          <w:color w:val="FF0000"/>
        </w:rPr>
      </w:pPr>
    </w:p>
    <w:sectPr w:rsidR="002D208A" w:rsidRPr="00C9121F" w:rsidSect="006D6FB4">
      <w:footerReference w:type="default" r:id="rId9"/>
      <w:pgSz w:w="11906" w:h="16838"/>
      <w:pgMar w:top="567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7E0" w:rsidRDefault="001E67E0" w:rsidP="00A5018D">
      <w:r>
        <w:separator/>
      </w:r>
    </w:p>
  </w:endnote>
  <w:endnote w:type="continuationSeparator" w:id="0">
    <w:p w:rsidR="001E67E0" w:rsidRDefault="001E67E0" w:rsidP="00A5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B7" w:rsidRDefault="002868B7">
    <w:pPr>
      <w:pStyle w:val="Porat"/>
      <w:jc w:val="right"/>
    </w:pPr>
  </w:p>
  <w:p w:rsidR="002868B7" w:rsidRDefault="002868B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7E0" w:rsidRDefault="001E67E0" w:rsidP="00A5018D">
      <w:r>
        <w:separator/>
      </w:r>
    </w:p>
  </w:footnote>
  <w:footnote w:type="continuationSeparator" w:id="0">
    <w:p w:rsidR="001E67E0" w:rsidRDefault="001E67E0" w:rsidP="00A5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0E3B"/>
    <w:multiLevelType w:val="singleLevel"/>
    <w:tmpl w:val="A78C1CA0"/>
    <w:name w:val="Dash 2"/>
    <w:lvl w:ilvl="0">
      <w:start w:val="1"/>
      <w:numFmt w:val="bullet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">
    <w:nsid w:val="3E4933BE"/>
    <w:multiLevelType w:val="hybridMultilevel"/>
    <w:tmpl w:val="7D769136"/>
    <w:lvl w:ilvl="0" w:tplc="04270001">
      <w:start w:val="1"/>
      <w:numFmt w:val="bullet"/>
      <w:lvlText w:val=""/>
      <w:lvlJc w:val="left"/>
      <w:pPr>
        <w:ind w:left="218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0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42" w:hanging="360"/>
      </w:pPr>
      <w:rPr>
        <w:rFonts w:ascii="Wingdings" w:hAnsi="Wingdings" w:hint="default"/>
      </w:rPr>
    </w:lvl>
  </w:abstractNum>
  <w:abstractNum w:abstractNumId="2">
    <w:nsid w:val="43863A59"/>
    <w:multiLevelType w:val="hybridMultilevel"/>
    <w:tmpl w:val="67464F9C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">
    <w:nsid w:val="53EA0420"/>
    <w:multiLevelType w:val="hybridMultilevel"/>
    <w:tmpl w:val="67464F9C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>
    <w:nsid w:val="74A41B13"/>
    <w:multiLevelType w:val="multilevel"/>
    <w:tmpl w:val="F88E1AC8"/>
    <w:name w:val="Dash 1"/>
    <w:lvl w:ilvl="0">
      <w:start w:val="1"/>
      <w:numFmt w:val="decimal"/>
      <w:pStyle w:val="Dash1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D0"/>
    <w:rsid w:val="00001AD3"/>
    <w:rsid w:val="00003925"/>
    <w:rsid w:val="000046C3"/>
    <w:rsid w:val="00015875"/>
    <w:rsid w:val="0002227B"/>
    <w:rsid w:val="000226B7"/>
    <w:rsid w:val="00023839"/>
    <w:rsid w:val="00025A21"/>
    <w:rsid w:val="0003310C"/>
    <w:rsid w:val="0003522E"/>
    <w:rsid w:val="000379B4"/>
    <w:rsid w:val="0004259D"/>
    <w:rsid w:val="00050688"/>
    <w:rsid w:val="00054F29"/>
    <w:rsid w:val="000619D5"/>
    <w:rsid w:val="00063224"/>
    <w:rsid w:val="00073410"/>
    <w:rsid w:val="00075892"/>
    <w:rsid w:val="00075F50"/>
    <w:rsid w:val="00086147"/>
    <w:rsid w:val="00095792"/>
    <w:rsid w:val="000B36D0"/>
    <w:rsid w:val="000B42D5"/>
    <w:rsid w:val="000B531D"/>
    <w:rsid w:val="000B589F"/>
    <w:rsid w:val="000C030B"/>
    <w:rsid w:val="000C147A"/>
    <w:rsid w:val="000C6938"/>
    <w:rsid w:val="000D15ED"/>
    <w:rsid w:val="000E29A9"/>
    <w:rsid w:val="000E4B54"/>
    <w:rsid w:val="000E6A8F"/>
    <w:rsid w:val="000F7A1A"/>
    <w:rsid w:val="00102992"/>
    <w:rsid w:val="0011062B"/>
    <w:rsid w:val="00113F2D"/>
    <w:rsid w:val="0011411B"/>
    <w:rsid w:val="00116D1C"/>
    <w:rsid w:val="0011740F"/>
    <w:rsid w:val="00121BD3"/>
    <w:rsid w:val="001256C0"/>
    <w:rsid w:val="00131BB5"/>
    <w:rsid w:val="00133C65"/>
    <w:rsid w:val="00136FC4"/>
    <w:rsid w:val="001425A3"/>
    <w:rsid w:val="00142780"/>
    <w:rsid w:val="001548C1"/>
    <w:rsid w:val="00157764"/>
    <w:rsid w:val="00166B9D"/>
    <w:rsid w:val="00172BC3"/>
    <w:rsid w:val="00175A3F"/>
    <w:rsid w:val="0018494E"/>
    <w:rsid w:val="00185BE2"/>
    <w:rsid w:val="001A419F"/>
    <w:rsid w:val="001B0117"/>
    <w:rsid w:val="001B423B"/>
    <w:rsid w:val="001B42B6"/>
    <w:rsid w:val="001C02E7"/>
    <w:rsid w:val="001C1262"/>
    <w:rsid w:val="001C20AE"/>
    <w:rsid w:val="001C472D"/>
    <w:rsid w:val="001D1663"/>
    <w:rsid w:val="001E0538"/>
    <w:rsid w:val="001E67E0"/>
    <w:rsid w:val="002010B5"/>
    <w:rsid w:val="00202014"/>
    <w:rsid w:val="0020314D"/>
    <w:rsid w:val="002039AE"/>
    <w:rsid w:val="0020788F"/>
    <w:rsid w:val="00215073"/>
    <w:rsid w:val="0022580F"/>
    <w:rsid w:val="00226F60"/>
    <w:rsid w:val="00233223"/>
    <w:rsid w:val="00237E5C"/>
    <w:rsid w:val="00246D45"/>
    <w:rsid w:val="002661DF"/>
    <w:rsid w:val="00266898"/>
    <w:rsid w:val="00271876"/>
    <w:rsid w:val="00272493"/>
    <w:rsid w:val="00272EC2"/>
    <w:rsid w:val="00276CA6"/>
    <w:rsid w:val="00276D51"/>
    <w:rsid w:val="0028475B"/>
    <w:rsid w:val="00284E0E"/>
    <w:rsid w:val="002868B7"/>
    <w:rsid w:val="002904B0"/>
    <w:rsid w:val="00290795"/>
    <w:rsid w:val="002914C9"/>
    <w:rsid w:val="002948E9"/>
    <w:rsid w:val="00294FAE"/>
    <w:rsid w:val="002A2FC6"/>
    <w:rsid w:val="002A5034"/>
    <w:rsid w:val="002A642E"/>
    <w:rsid w:val="002A6A22"/>
    <w:rsid w:val="002B0563"/>
    <w:rsid w:val="002B327F"/>
    <w:rsid w:val="002B5A28"/>
    <w:rsid w:val="002B68DC"/>
    <w:rsid w:val="002C31EE"/>
    <w:rsid w:val="002C5A66"/>
    <w:rsid w:val="002C6C48"/>
    <w:rsid w:val="002D208A"/>
    <w:rsid w:val="002E4A76"/>
    <w:rsid w:val="002E7E3F"/>
    <w:rsid w:val="002F1BDD"/>
    <w:rsid w:val="002F30DA"/>
    <w:rsid w:val="002F5310"/>
    <w:rsid w:val="0030137A"/>
    <w:rsid w:val="00305D6B"/>
    <w:rsid w:val="0030638A"/>
    <w:rsid w:val="0031167E"/>
    <w:rsid w:val="00322C39"/>
    <w:rsid w:val="00327743"/>
    <w:rsid w:val="00333ED3"/>
    <w:rsid w:val="00336681"/>
    <w:rsid w:val="003375C2"/>
    <w:rsid w:val="0034208A"/>
    <w:rsid w:val="00347C50"/>
    <w:rsid w:val="00360F9C"/>
    <w:rsid w:val="00371BDF"/>
    <w:rsid w:val="003A56F6"/>
    <w:rsid w:val="003A6376"/>
    <w:rsid w:val="003B0181"/>
    <w:rsid w:val="003B45BB"/>
    <w:rsid w:val="003B5C95"/>
    <w:rsid w:val="003C667B"/>
    <w:rsid w:val="003E3CD0"/>
    <w:rsid w:val="003F1760"/>
    <w:rsid w:val="003F3CD3"/>
    <w:rsid w:val="003F5D60"/>
    <w:rsid w:val="00415013"/>
    <w:rsid w:val="004228B0"/>
    <w:rsid w:val="00424215"/>
    <w:rsid w:val="004279B7"/>
    <w:rsid w:val="00432081"/>
    <w:rsid w:val="0044085A"/>
    <w:rsid w:val="004413E8"/>
    <w:rsid w:val="00443237"/>
    <w:rsid w:val="00456DB5"/>
    <w:rsid w:val="00462474"/>
    <w:rsid w:val="00462E3A"/>
    <w:rsid w:val="004663B8"/>
    <w:rsid w:val="00470575"/>
    <w:rsid w:val="004710FE"/>
    <w:rsid w:val="00481C30"/>
    <w:rsid w:val="00492C19"/>
    <w:rsid w:val="0049379A"/>
    <w:rsid w:val="00495A2B"/>
    <w:rsid w:val="00496972"/>
    <w:rsid w:val="00496B58"/>
    <w:rsid w:val="00497820"/>
    <w:rsid w:val="004A3F80"/>
    <w:rsid w:val="004A55AE"/>
    <w:rsid w:val="004B289C"/>
    <w:rsid w:val="004B5C8E"/>
    <w:rsid w:val="004B6F60"/>
    <w:rsid w:val="004C59F1"/>
    <w:rsid w:val="004D67E2"/>
    <w:rsid w:val="004E0A60"/>
    <w:rsid w:val="004E749B"/>
    <w:rsid w:val="004F1C29"/>
    <w:rsid w:val="004F244E"/>
    <w:rsid w:val="004F6D58"/>
    <w:rsid w:val="00500D2A"/>
    <w:rsid w:val="00504681"/>
    <w:rsid w:val="0051241C"/>
    <w:rsid w:val="005212CF"/>
    <w:rsid w:val="005240BB"/>
    <w:rsid w:val="00532BEE"/>
    <w:rsid w:val="00536522"/>
    <w:rsid w:val="00536F82"/>
    <w:rsid w:val="005441C8"/>
    <w:rsid w:val="00554FC1"/>
    <w:rsid w:val="00555F8F"/>
    <w:rsid w:val="00565CA2"/>
    <w:rsid w:val="00571373"/>
    <w:rsid w:val="00576127"/>
    <w:rsid w:val="00585C11"/>
    <w:rsid w:val="0058750E"/>
    <w:rsid w:val="0058776C"/>
    <w:rsid w:val="005A1603"/>
    <w:rsid w:val="005B30A9"/>
    <w:rsid w:val="005C1EDC"/>
    <w:rsid w:val="005C50FA"/>
    <w:rsid w:val="005D41C8"/>
    <w:rsid w:val="005D476F"/>
    <w:rsid w:val="005E4076"/>
    <w:rsid w:val="005F1901"/>
    <w:rsid w:val="005F1E38"/>
    <w:rsid w:val="005F2DCC"/>
    <w:rsid w:val="005F464F"/>
    <w:rsid w:val="00606918"/>
    <w:rsid w:val="006207D2"/>
    <w:rsid w:val="00622B8F"/>
    <w:rsid w:val="006268C9"/>
    <w:rsid w:val="00626C95"/>
    <w:rsid w:val="00627E68"/>
    <w:rsid w:val="0063042F"/>
    <w:rsid w:val="00630448"/>
    <w:rsid w:val="006315BA"/>
    <w:rsid w:val="00633D1D"/>
    <w:rsid w:val="00642DBA"/>
    <w:rsid w:val="00642ED8"/>
    <w:rsid w:val="006433D6"/>
    <w:rsid w:val="00643C45"/>
    <w:rsid w:val="00644C66"/>
    <w:rsid w:val="00645426"/>
    <w:rsid w:val="006550FE"/>
    <w:rsid w:val="00655848"/>
    <w:rsid w:val="00662E6E"/>
    <w:rsid w:val="0066326B"/>
    <w:rsid w:val="00665DE5"/>
    <w:rsid w:val="00666915"/>
    <w:rsid w:val="0067147C"/>
    <w:rsid w:val="00690215"/>
    <w:rsid w:val="006966B4"/>
    <w:rsid w:val="006A008A"/>
    <w:rsid w:val="006A2850"/>
    <w:rsid w:val="006A28CD"/>
    <w:rsid w:val="006B6E06"/>
    <w:rsid w:val="006C1862"/>
    <w:rsid w:val="006D6FB4"/>
    <w:rsid w:val="006D76B7"/>
    <w:rsid w:val="006E4132"/>
    <w:rsid w:val="00707F30"/>
    <w:rsid w:val="0071611B"/>
    <w:rsid w:val="007218D0"/>
    <w:rsid w:val="00724197"/>
    <w:rsid w:val="00725C43"/>
    <w:rsid w:val="00730581"/>
    <w:rsid w:val="00733750"/>
    <w:rsid w:val="00733CC1"/>
    <w:rsid w:val="00735E60"/>
    <w:rsid w:val="007378BD"/>
    <w:rsid w:val="00742847"/>
    <w:rsid w:val="007443B6"/>
    <w:rsid w:val="00762E7B"/>
    <w:rsid w:val="00766988"/>
    <w:rsid w:val="00775A03"/>
    <w:rsid w:val="007777C2"/>
    <w:rsid w:val="00782368"/>
    <w:rsid w:val="0078324E"/>
    <w:rsid w:val="007832D3"/>
    <w:rsid w:val="00783368"/>
    <w:rsid w:val="00786120"/>
    <w:rsid w:val="00786E51"/>
    <w:rsid w:val="00793A24"/>
    <w:rsid w:val="007A292D"/>
    <w:rsid w:val="007B1A5B"/>
    <w:rsid w:val="007B3BA6"/>
    <w:rsid w:val="007B4EF2"/>
    <w:rsid w:val="007B5C4F"/>
    <w:rsid w:val="007C174F"/>
    <w:rsid w:val="007C7F5D"/>
    <w:rsid w:val="007D6BA5"/>
    <w:rsid w:val="007E2D69"/>
    <w:rsid w:val="007E2D76"/>
    <w:rsid w:val="00802083"/>
    <w:rsid w:val="00803E6A"/>
    <w:rsid w:val="00804BFA"/>
    <w:rsid w:val="00804F2B"/>
    <w:rsid w:val="008058BB"/>
    <w:rsid w:val="0080735D"/>
    <w:rsid w:val="00812C4A"/>
    <w:rsid w:val="00813F46"/>
    <w:rsid w:val="00816CA8"/>
    <w:rsid w:val="008178EA"/>
    <w:rsid w:val="00840C7C"/>
    <w:rsid w:val="00844326"/>
    <w:rsid w:val="00846684"/>
    <w:rsid w:val="00847914"/>
    <w:rsid w:val="0085172B"/>
    <w:rsid w:val="0086109D"/>
    <w:rsid w:val="00864F55"/>
    <w:rsid w:val="00883960"/>
    <w:rsid w:val="00893043"/>
    <w:rsid w:val="008A2174"/>
    <w:rsid w:val="008A618F"/>
    <w:rsid w:val="008B1BFB"/>
    <w:rsid w:val="008B2FD8"/>
    <w:rsid w:val="008C51D5"/>
    <w:rsid w:val="008D2DFB"/>
    <w:rsid w:val="008D33E3"/>
    <w:rsid w:val="008D71B8"/>
    <w:rsid w:val="008D72CB"/>
    <w:rsid w:val="008E182B"/>
    <w:rsid w:val="008E1BF1"/>
    <w:rsid w:val="008E4431"/>
    <w:rsid w:val="008E59B7"/>
    <w:rsid w:val="008F3F77"/>
    <w:rsid w:val="008F637C"/>
    <w:rsid w:val="00914047"/>
    <w:rsid w:val="009202F9"/>
    <w:rsid w:val="00921413"/>
    <w:rsid w:val="00921950"/>
    <w:rsid w:val="00924F22"/>
    <w:rsid w:val="00926E70"/>
    <w:rsid w:val="00933D84"/>
    <w:rsid w:val="009428B2"/>
    <w:rsid w:val="00942F92"/>
    <w:rsid w:val="00947D7F"/>
    <w:rsid w:val="00952074"/>
    <w:rsid w:val="00956C4A"/>
    <w:rsid w:val="00960DE6"/>
    <w:rsid w:val="009640B4"/>
    <w:rsid w:val="00976E93"/>
    <w:rsid w:val="00977F7E"/>
    <w:rsid w:val="0099219D"/>
    <w:rsid w:val="00994AAB"/>
    <w:rsid w:val="00995381"/>
    <w:rsid w:val="009A7AE2"/>
    <w:rsid w:val="009B7A6B"/>
    <w:rsid w:val="009C14C0"/>
    <w:rsid w:val="009D00A7"/>
    <w:rsid w:val="009D02B9"/>
    <w:rsid w:val="009D10F1"/>
    <w:rsid w:val="009D2732"/>
    <w:rsid w:val="009D4ADB"/>
    <w:rsid w:val="009D74FF"/>
    <w:rsid w:val="009E6E79"/>
    <w:rsid w:val="009F242D"/>
    <w:rsid w:val="009F3293"/>
    <w:rsid w:val="009F76A6"/>
    <w:rsid w:val="009F7E75"/>
    <w:rsid w:val="00A01D7D"/>
    <w:rsid w:val="00A11BD9"/>
    <w:rsid w:val="00A15A41"/>
    <w:rsid w:val="00A2373D"/>
    <w:rsid w:val="00A300A4"/>
    <w:rsid w:val="00A475A6"/>
    <w:rsid w:val="00A5018D"/>
    <w:rsid w:val="00A541A6"/>
    <w:rsid w:val="00A618B2"/>
    <w:rsid w:val="00A61951"/>
    <w:rsid w:val="00A63F1C"/>
    <w:rsid w:val="00A731B8"/>
    <w:rsid w:val="00A73656"/>
    <w:rsid w:val="00A73D20"/>
    <w:rsid w:val="00A7495E"/>
    <w:rsid w:val="00A778F8"/>
    <w:rsid w:val="00A8240C"/>
    <w:rsid w:val="00A86F91"/>
    <w:rsid w:val="00A92A5D"/>
    <w:rsid w:val="00A93954"/>
    <w:rsid w:val="00A94B0F"/>
    <w:rsid w:val="00AA47F4"/>
    <w:rsid w:val="00AA5CBA"/>
    <w:rsid w:val="00AA7DDC"/>
    <w:rsid w:val="00AB3A16"/>
    <w:rsid w:val="00AB69A3"/>
    <w:rsid w:val="00AD13AE"/>
    <w:rsid w:val="00AE2852"/>
    <w:rsid w:val="00AE779A"/>
    <w:rsid w:val="00AF3228"/>
    <w:rsid w:val="00B11E5E"/>
    <w:rsid w:val="00B120B1"/>
    <w:rsid w:val="00B174EC"/>
    <w:rsid w:val="00B238DE"/>
    <w:rsid w:val="00B255F3"/>
    <w:rsid w:val="00B36A47"/>
    <w:rsid w:val="00B40F02"/>
    <w:rsid w:val="00B4463D"/>
    <w:rsid w:val="00B60FD0"/>
    <w:rsid w:val="00B62A17"/>
    <w:rsid w:val="00B6463C"/>
    <w:rsid w:val="00B65580"/>
    <w:rsid w:val="00B76752"/>
    <w:rsid w:val="00B7742D"/>
    <w:rsid w:val="00B812FB"/>
    <w:rsid w:val="00B93086"/>
    <w:rsid w:val="00B9617B"/>
    <w:rsid w:val="00BA05BE"/>
    <w:rsid w:val="00BA6A08"/>
    <w:rsid w:val="00BB1115"/>
    <w:rsid w:val="00BC402C"/>
    <w:rsid w:val="00BD1F06"/>
    <w:rsid w:val="00BD3736"/>
    <w:rsid w:val="00BE682D"/>
    <w:rsid w:val="00BE687F"/>
    <w:rsid w:val="00BF77E5"/>
    <w:rsid w:val="00C015AD"/>
    <w:rsid w:val="00C052A4"/>
    <w:rsid w:val="00C10CC5"/>
    <w:rsid w:val="00C169E6"/>
    <w:rsid w:val="00C26DFF"/>
    <w:rsid w:val="00C34553"/>
    <w:rsid w:val="00C34D83"/>
    <w:rsid w:val="00C35CDB"/>
    <w:rsid w:val="00C45FF4"/>
    <w:rsid w:val="00C46524"/>
    <w:rsid w:val="00C475E0"/>
    <w:rsid w:val="00C47ED1"/>
    <w:rsid w:val="00C52206"/>
    <w:rsid w:val="00C55F04"/>
    <w:rsid w:val="00C61EF3"/>
    <w:rsid w:val="00C6249C"/>
    <w:rsid w:val="00C66DD9"/>
    <w:rsid w:val="00C727C4"/>
    <w:rsid w:val="00C75051"/>
    <w:rsid w:val="00C75B8B"/>
    <w:rsid w:val="00C809D8"/>
    <w:rsid w:val="00C815D2"/>
    <w:rsid w:val="00C87EC2"/>
    <w:rsid w:val="00C9121F"/>
    <w:rsid w:val="00C947FD"/>
    <w:rsid w:val="00C95E5E"/>
    <w:rsid w:val="00C9797E"/>
    <w:rsid w:val="00CA35B0"/>
    <w:rsid w:val="00CA4CA4"/>
    <w:rsid w:val="00CB1425"/>
    <w:rsid w:val="00CB2522"/>
    <w:rsid w:val="00CB58AC"/>
    <w:rsid w:val="00CC1511"/>
    <w:rsid w:val="00CC3536"/>
    <w:rsid w:val="00CC694D"/>
    <w:rsid w:val="00CC7874"/>
    <w:rsid w:val="00CD788B"/>
    <w:rsid w:val="00CE5A14"/>
    <w:rsid w:val="00CF2752"/>
    <w:rsid w:val="00CF3A20"/>
    <w:rsid w:val="00CF400F"/>
    <w:rsid w:val="00CF6300"/>
    <w:rsid w:val="00CF7C71"/>
    <w:rsid w:val="00D256BB"/>
    <w:rsid w:val="00D25CEA"/>
    <w:rsid w:val="00D260D7"/>
    <w:rsid w:val="00D305E5"/>
    <w:rsid w:val="00D34683"/>
    <w:rsid w:val="00D3752C"/>
    <w:rsid w:val="00D52CB6"/>
    <w:rsid w:val="00D621F2"/>
    <w:rsid w:val="00D66223"/>
    <w:rsid w:val="00D7761F"/>
    <w:rsid w:val="00D87E4B"/>
    <w:rsid w:val="00D9442F"/>
    <w:rsid w:val="00DA70C5"/>
    <w:rsid w:val="00DB2CD6"/>
    <w:rsid w:val="00DB601A"/>
    <w:rsid w:val="00DC15F7"/>
    <w:rsid w:val="00DC200F"/>
    <w:rsid w:val="00DC2D81"/>
    <w:rsid w:val="00DD4D51"/>
    <w:rsid w:val="00DD4DC5"/>
    <w:rsid w:val="00E111D0"/>
    <w:rsid w:val="00E11A18"/>
    <w:rsid w:val="00E1766B"/>
    <w:rsid w:val="00E20B4C"/>
    <w:rsid w:val="00E21D63"/>
    <w:rsid w:val="00E254EF"/>
    <w:rsid w:val="00E34FE0"/>
    <w:rsid w:val="00E356A0"/>
    <w:rsid w:val="00E47C38"/>
    <w:rsid w:val="00E55982"/>
    <w:rsid w:val="00E63F07"/>
    <w:rsid w:val="00E72EB7"/>
    <w:rsid w:val="00E81268"/>
    <w:rsid w:val="00E84133"/>
    <w:rsid w:val="00E93235"/>
    <w:rsid w:val="00EA0DD8"/>
    <w:rsid w:val="00EA1719"/>
    <w:rsid w:val="00EA1771"/>
    <w:rsid w:val="00EA22D2"/>
    <w:rsid w:val="00EA56D0"/>
    <w:rsid w:val="00EA7AD6"/>
    <w:rsid w:val="00EC6D67"/>
    <w:rsid w:val="00ED26A6"/>
    <w:rsid w:val="00EE0F74"/>
    <w:rsid w:val="00EE1C6C"/>
    <w:rsid w:val="00EE4057"/>
    <w:rsid w:val="00EE4BF3"/>
    <w:rsid w:val="00EE72AC"/>
    <w:rsid w:val="00EF6E76"/>
    <w:rsid w:val="00F018FC"/>
    <w:rsid w:val="00F05CA9"/>
    <w:rsid w:val="00F07838"/>
    <w:rsid w:val="00F2051C"/>
    <w:rsid w:val="00F26173"/>
    <w:rsid w:val="00F27851"/>
    <w:rsid w:val="00F43E78"/>
    <w:rsid w:val="00F440EC"/>
    <w:rsid w:val="00F517FF"/>
    <w:rsid w:val="00F5400C"/>
    <w:rsid w:val="00F55F96"/>
    <w:rsid w:val="00F66A14"/>
    <w:rsid w:val="00F6734A"/>
    <w:rsid w:val="00F77D85"/>
    <w:rsid w:val="00F83975"/>
    <w:rsid w:val="00F90B6F"/>
    <w:rsid w:val="00F96F13"/>
    <w:rsid w:val="00FA5366"/>
    <w:rsid w:val="00FA62A0"/>
    <w:rsid w:val="00FA714A"/>
    <w:rsid w:val="00FB2D41"/>
    <w:rsid w:val="00FC3200"/>
    <w:rsid w:val="00FC54F5"/>
    <w:rsid w:val="00FD15D4"/>
    <w:rsid w:val="00FD3DAF"/>
    <w:rsid w:val="00FE4DE5"/>
    <w:rsid w:val="00FE58AF"/>
    <w:rsid w:val="00FE7DD9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18D0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link w:val="Antrat2Diagrama"/>
    <w:uiPriority w:val="1"/>
    <w:semiHidden/>
    <w:unhideWhenUsed/>
    <w:qFormat/>
    <w:rsid w:val="007C174F"/>
    <w:pPr>
      <w:widowControl w:val="0"/>
      <w:ind w:left="681" w:hanging="567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35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50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intManual">
    <w:name w:val="Point Manual"/>
    <w:basedOn w:val="prastasis"/>
    <w:link w:val="PointManualChar"/>
    <w:rsid w:val="007218D0"/>
    <w:pPr>
      <w:spacing w:before="200"/>
      <w:ind w:left="567" w:hanging="567"/>
    </w:pPr>
    <w:rPr>
      <w:snapToGrid w:val="0"/>
      <w:lang w:eastAsia="en-US"/>
    </w:rPr>
  </w:style>
  <w:style w:type="paragraph" w:customStyle="1" w:styleId="HeadingLeft">
    <w:name w:val="Heading Left"/>
    <w:basedOn w:val="prastasis"/>
    <w:next w:val="prastasis"/>
    <w:rsid w:val="007218D0"/>
    <w:pPr>
      <w:spacing w:before="480"/>
      <w:outlineLvl w:val="0"/>
    </w:pPr>
    <w:rPr>
      <w:b/>
      <w:bCs/>
      <w:caps/>
      <w:snapToGrid w:val="0"/>
      <w:u w:val="single"/>
      <w:lang w:eastAsia="en-US"/>
    </w:rPr>
  </w:style>
  <w:style w:type="paragraph" w:customStyle="1" w:styleId="Dash1">
    <w:name w:val="Dash 1"/>
    <w:basedOn w:val="prastasis"/>
    <w:rsid w:val="007218D0"/>
    <w:pPr>
      <w:numPr>
        <w:numId w:val="1"/>
      </w:numPr>
      <w:outlineLvl w:val="0"/>
    </w:pPr>
    <w:rPr>
      <w:snapToGrid w:val="0"/>
      <w:lang w:eastAsia="en-US"/>
    </w:rPr>
  </w:style>
  <w:style w:type="paragraph" w:customStyle="1" w:styleId="Text2">
    <w:name w:val="Text 2"/>
    <w:basedOn w:val="prastasis"/>
    <w:rsid w:val="00840C7C"/>
    <w:pPr>
      <w:ind w:left="1134"/>
      <w:outlineLvl w:val="1"/>
    </w:pPr>
    <w:rPr>
      <w:lang w:bidi="lt-LT"/>
    </w:rPr>
  </w:style>
  <w:style w:type="paragraph" w:customStyle="1" w:styleId="PointManual1">
    <w:name w:val="Point Manual (1)"/>
    <w:basedOn w:val="prastasis"/>
    <w:rsid w:val="00840C7C"/>
    <w:pPr>
      <w:ind w:left="1134" w:hanging="567"/>
      <w:outlineLvl w:val="0"/>
    </w:pPr>
    <w:rPr>
      <w:lang w:bidi="lt-LT"/>
    </w:rPr>
  </w:style>
  <w:style w:type="paragraph" w:customStyle="1" w:styleId="Dash2">
    <w:name w:val="Dash 2"/>
    <w:basedOn w:val="prastasis"/>
    <w:rsid w:val="00840C7C"/>
    <w:pPr>
      <w:numPr>
        <w:numId w:val="2"/>
      </w:numPr>
      <w:outlineLvl w:val="1"/>
    </w:pPr>
    <w:rPr>
      <w:lang w:bidi="lt-LT"/>
    </w:rPr>
  </w:style>
  <w:style w:type="paragraph" w:styleId="prastasistinklapis">
    <w:name w:val="Normal (Web)"/>
    <w:basedOn w:val="prastasis"/>
    <w:uiPriority w:val="99"/>
    <w:unhideWhenUsed/>
    <w:rsid w:val="00BC402C"/>
  </w:style>
  <w:style w:type="paragraph" w:customStyle="1" w:styleId="DashEqual1">
    <w:name w:val="Dash Equal 1"/>
    <w:basedOn w:val="prastasis"/>
    <w:rsid w:val="00EA22D2"/>
    <w:pPr>
      <w:spacing w:before="120" w:after="120" w:line="360" w:lineRule="auto"/>
      <w:outlineLvl w:val="0"/>
    </w:pPr>
    <w:rPr>
      <w:lang w:val="en-GB" w:eastAsia="en-US"/>
    </w:rPr>
  </w:style>
  <w:style w:type="paragraph" w:styleId="Sraopastraipa">
    <w:name w:val="List Paragraph"/>
    <w:aliases w:val="List Paragraph (numbered (a)),References,WB List Paragraph,Dot pt,F5 List Paragraph,List Paragraph1,Recommendation,List Paragraph11,Numerowanie,Kolorowa lista — akcent 11,Akapit z listą1,Listaszerű bekezdés1,Akapit z listą,Bullet EY"/>
    <w:basedOn w:val="prastasis"/>
    <w:link w:val="SraopastraipaDiagrama"/>
    <w:uiPriority w:val="34"/>
    <w:qFormat/>
    <w:rsid w:val="009D74F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86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uiPriority w:val="20"/>
    <w:qFormat/>
    <w:rsid w:val="00E84133"/>
    <w:rPr>
      <w:i/>
      <w:iCs/>
    </w:rPr>
  </w:style>
  <w:style w:type="character" w:styleId="Grietas">
    <w:name w:val="Strong"/>
    <w:uiPriority w:val="22"/>
    <w:qFormat/>
    <w:rsid w:val="00E8413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1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714A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link w:val="Antrat2"/>
    <w:uiPriority w:val="1"/>
    <w:semiHidden/>
    <w:rsid w:val="007C174F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501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018D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01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018D"/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B11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111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B1115"/>
    <w:rPr>
      <w:rFonts w:ascii="Times New Roman" w:eastAsia="Times New Roman" w:hAnsi="Times New Roman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111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B1115"/>
    <w:rPr>
      <w:rFonts w:ascii="Times New Roman" w:eastAsia="Times New Roman" w:hAnsi="Times New Roman"/>
      <w:b/>
      <w:bCs/>
      <w:lang w:val="lt-LT" w:eastAsia="lt-LT"/>
    </w:rPr>
  </w:style>
  <w:style w:type="character" w:customStyle="1" w:styleId="Antrat6Diagrama">
    <w:name w:val="Antraštė 6 Diagrama"/>
    <w:link w:val="Antrat6"/>
    <w:uiPriority w:val="9"/>
    <w:semiHidden/>
    <w:rsid w:val="0041501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ntrat3Diagrama">
    <w:name w:val="Antraštė 3 Diagrama"/>
    <w:link w:val="Antrat3"/>
    <w:uiPriority w:val="9"/>
    <w:semiHidden/>
    <w:rsid w:val="00CA35B0"/>
    <w:rPr>
      <w:rFonts w:ascii="Cambria" w:eastAsia="Times New Roman" w:hAnsi="Cambria" w:cs="Times New Roman"/>
      <w:b/>
      <w:bCs/>
      <w:sz w:val="26"/>
      <w:szCs w:val="26"/>
    </w:rPr>
  </w:style>
  <w:style w:type="character" w:styleId="Hipersaitas">
    <w:name w:val="Hyperlink"/>
    <w:uiPriority w:val="99"/>
    <w:semiHidden/>
    <w:unhideWhenUsed/>
    <w:rsid w:val="00CA35B0"/>
    <w:rPr>
      <w:color w:val="0000FF"/>
      <w:u w:val="single"/>
    </w:rPr>
  </w:style>
  <w:style w:type="character" w:customStyle="1" w:styleId="tlid-translation">
    <w:name w:val="tlid-translation"/>
    <w:rsid w:val="00EE72AC"/>
  </w:style>
  <w:style w:type="paragraph" w:customStyle="1" w:styleId="Body">
    <w:name w:val="Body"/>
    <w:rsid w:val="007B5C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dxebaseoffice2010silver1">
    <w:name w:val="dxebase_office2010silver1"/>
    <w:rsid w:val="000B42D5"/>
    <w:rPr>
      <w:rFonts w:ascii="Verdana" w:hAnsi="Verdana" w:hint="default"/>
      <w:sz w:val="17"/>
      <w:szCs w:val="17"/>
    </w:rPr>
  </w:style>
  <w:style w:type="paragraph" w:customStyle="1" w:styleId="TableTitle">
    <w:name w:val="Table Title"/>
    <w:basedOn w:val="prastasis"/>
    <w:next w:val="prastasis"/>
    <w:qFormat/>
    <w:rsid w:val="00F77D85"/>
    <w:pPr>
      <w:spacing w:before="240"/>
    </w:pPr>
    <w:rPr>
      <w:rFonts w:eastAsia="Calibri"/>
      <w:b/>
      <w:szCs w:val="22"/>
      <w:u w:val="single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Dot pt Diagrama,F5 List Paragraph Diagrama,List Paragraph1 Diagrama,Recommendation Diagrama,List Paragraph11 Diagrama,Numerowanie Diagrama"/>
    <w:link w:val="Sraopastraipa"/>
    <w:uiPriority w:val="34"/>
    <w:locked/>
    <w:rsid w:val="00C34553"/>
    <w:rPr>
      <w:sz w:val="22"/>
      <w:szCs w:val="22"/>
      <w:lang w:eastAsia="en-US"/>
    </w:rPr>
  </w:style>
  <w:style w:type="character" w:customStyle="1" w:styleId="PointManualChar">
    <w:name w:val="Point Manual Char"/>
    <w:link w:val="PointManual"/>
    <w:locked/>
    <w:rsid w:val="00C34553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normaltextrun1">
    <w:name w:val="normaltextrun1"/>
    <w:rsid w:val="00C34553"/>
  </w:style>
  <w:style w:type="character" w:customStyle="1" w:styleId="highlight">
    <w:name w:val="highlight"/>
    <w:basedOn w:val="Numatytasispastraiposriftas"/>
    <w:rsid w:val="00BA05BE"/>
  </w:style>
  <w:style w:type="character" w:customStyle="1" w:styleId="b5">
    <w:name w:val="b5"/>
    <w:basedOn w:val="Numatytasispastraiposriftas"/>
    <w:rsid w:val="00CA4CA4"/>
  </w:style>
  <w:style w:type="character" w:customStyle="1" w:styleId="b4">
    <w:name w:val="b4"/>
    <w:basedOn w:val="Numatytasispastraiposriftas"/>
    <w:rsid w:val="00CA4CA4"/>
  </w:style>
  <w:style w:type="character" w:customStyle="1" w:styleId="b3">
    <w:name w:val="b3"/>
    <w:basedOn w:val="Numatytasispastraiposriftas"/>
    <w:rsid w:val="00CA4CA4"/>
  </w:style>
  <w:style w:type="character" w:customStyle="1" w:styleId="acopre">
    <w:name w:val="acopre"/>
    <w:basedOn w:val="Numatytasispastraiposriftas"/>
    <w:rsid w:val="00CA4CA4"/>
  </w:style>
  <w:style w:type="character" w:customStyle="1" w:styleId="b2">
    <w:name w:val="b2"/>
    <w:basedOn w:val="Numatytasispastraiposriftas"/>
    <w:rsid w:val="00CA4CA4"/>
  </w:style>
  <w:style w:type="character" w:customStyle="1" w:styleId="alt-edited">
    <w:name w:val="alt-edited"/>
    <w:basedOn w:val="Numatytasispastraiposriftas"/>
    <w:rsid w:val="00CA4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18D0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link w:val="Antrat2Diagrama"/>
    <w:uiPriority w:val="1"/>
    <w:semiHidden/>
    <w:unhideWhenUsed/>
    <w:qFormat/>
    <w:rsid w:val="007C174F"/>
    <w:pPr>
      <w:widowControl w:val="0"/>
      <w:ind w:left="681" w:hanging="567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35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501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ointManual">
    <w:name w:val="Point Manual"/>
    <w:basedOn w:val="prastasis"/>
    <w:link w:val="PointManualChar"/>
    <w:rsid w:val="007218D0"/>
    <w:pPr>
      <w:spacing w:before="200"/>
      <w:ind w:left="567" w:hanging="567"/>
    </w:pPr>
    <w:rPr>
      <w:snapToGrid w:val="0"/>
      <w:lang w:eastAsia="en-US"/>
    </w:rPr>
  </w:style>
  <w:style w:type="paragraph" w:customStyle="1" w:styleId="HeadingLeft">
    <w:name w:val="Heading Left"/>
    <w:basedOn w:val="prastasis"/>
    <w:next w:val="prastasis"/>
    <w:rsid w:val="007218D0"/>
    <w:pPr>
      <w:spacing w:before="480"/>
      <w:outlineLvl w:val="0"/>
    </w:pPr>
    <w:rPr>
      <w:b/>
      <w:bCs/>
      <w:caps/>
      <w:snapToGrid w:val="0"/>
      <w:u w:val="single"/>
      <w:lang w:eastAsia="en-US"/>
    </w:rPr>
  </w:style>
  <w:style w:type="paragraph" w:customStyle="1" w:styleId="Dash1">
    <w:name w:val="Dash 1"/>
    <w:basedOn w:val="prastasis"/>
    <w:rsid w:val="007218D0"/>
    <w:pPr>
      <w:numPr>
        <w:numId w:val="1"/>
      </w:numPr>
      <w:outlineLvl w:val="0"/>
    </w:pPr>
    <w:rPr>
      <w:snapToGrid w:val="0"/>
      <w:lang w:eastAsia="en-US"/>
    </w:rPr>
  </w:style>
  <w:style w:type="paragraph" w:customStyle="1" w:styleId="Text2">
    <w:name w:val="Text 2"/>
    <w:basedOn w:val="prastasis"/>
    <w:rsid w:val="00840C7C"/>
    <w:pPr>
      <w:ind w:left="1134"/>
      <w:outlineLvl w:val="1"/>
    </w:pPr>
    <w:rPr>
      <w:lang w:bidi="lt-LT"/>
    </w:rPr>
  </w:style>
  <w:style w:type="paragraph" w:customStyle="1" w:styleId="PointManual1">
    <w:name w:val="Point Manual (1)"/>
    <w:basedOn w:val="prastasis"/>
    <w:rsid w:val="00840C7C"/>
    <w:pPr>
      <w:ind w:left="1134" w:hanging="567"/>
      <w:outlineLvl w:val="0"/>
    </w:pPr>
    <w:rPr>
      <w:lang w:bidi="lt-LT"/>
    </w:rPr>
  </w:style>
  <w:style w:type="paragraph" w:customStyle="1" w:styleId="Dash2">
    <w:name w:val="Dash 2"/>
    <w:basedOn w:val="prastasis"/>
    <w:rsid w:val="00840C7C"/>
    <w:pPr>
      <w:numPr>
        <w:numId w:val="2"/>
      </w:numPr>
      <w:outlineLvl w:val="1"/>
    </w:pPr>
    <w:rPr>
      <w:lang w:bidi="lt-LT"/>
    </w:rPr>
  </w:style>
  <w:style w:type="paragraph" w:styleId="prastasistinklapis">
    <w:name w:val="Normal (Web)"/>
    <w:basedOn w:val="prastasis"/>
    <w:uiPriority w:val="99"/>
    <w:unhideWhenUsed/>
    <w:rsid w:val="00BC402C"/>
  </w:style>
  <w:style w:type="paragraph" w:customStyle="1" w:styleId="DashEqual1">
    <w:name w:val="Dash Equal 1"/>
    <w:basedOn w:val="prastasis"/>
    <w:rsid w:val="00EA22D2"/>
    <w:pPr>
      <w:spacing w:before="120" w:after="120" w:line="360" w:lineRule="auto"/>
      <w:outlineLvl w:val="0"/>
    </w:pPr>
    <w:rPr>
      <w:lang w:val="en-GB" w:eastAsia="en-US"/>
    </w:rPr>
  </w:style>
  <w:style w:type="paragraph" w:styleId="Sraopastraipa">
    <w:name w:val="List Paragraph"/>
    <w:aliases w:val="List Paragraph (numbered (a)),References,WB List Paragraph,Dot pt,F5 List Paragraph,List Paragraph1,Recommendation,List Paragraph11,Numerowanie,Kolorowa lista — akcent 11,Akapit z listą1,Listaszerű bekezdés1,Akapit z listą,Bullet EY"/>
    <w:basedOn w:val="prastasis"/>
    <w:link w:val="SraopastraipaDiagrama"/>
    <w:uiPriority w:val="34"/>
    <w:qFormat/>
    <w:rsid w:val="009D74F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86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uiPriority w:val="20"/>
    <w:qFormat/>
    <w:rsid w:val="00E84133"/>
    <w:rPr>
      <w:i/>
      <w:iCs/>
    </w:rPr>
  </w:style>
  <w:style w:type="character" w:styleId="Grietas">
    <w:name w:val="Strong"/>
    <w:uiPriority w:val="22"/>
    <w:qFormat/>
    <w:rsid w:val="00E8413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71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A714A"/>
    <w:rPr>
      <w:rFonts w:ascii="Tahoma" w:eastAsia="Times New Roman" w:hAnsi="Tahoma" w:cs="Tahoma"/>
      <w:sz w:val="16"/>
      <w:szCs w:val="16"/>
    </w:rPr>
  </w:style>
  <w:style w:type="character" w:customStyle="1" w:styleId="Antrat2Diagrama">
    <w:name w:val="Antraštė 2 Diagrama"/>
    <w:link w:val="Antrat2"/>
    <w:uiPriority w:val="1"/>
    <w:semiHidden/>
    <w:rsid w:val="007C174F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501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018D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01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018D"/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BB11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111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B1115"/>
    <w:rPr>
      <w:rFonts w:ascii="Times New Roman" w:eastAsia="Times New Roman" w:hAnsi="Times New Roman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111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B1115"/>
    <w:rPr>
      <w:rFonts w:ascii="Times New Roman" w:eastAsia="Times New Roman" w:hAnsi="Times New Roman"/>
      <w:b/>
      <w:bCs/>
      <w:lang w:val="lt-LT" w:eastAsia="lt-LT"/>
    </w:rPr>
  </w:style>
  <w:style w:type="character" w:customStyle="1" w:styleId="Antrat6Diagrama">
    <w:name w:val="Antraštė 6 Diagrama"/>
    <w:link w:val="Antrat6"/>
    <w:uiPriority w:val="9"/>
    <w:semiHidden/>
    <w:rsid w:val="0041501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ntrat3Diagrama">
    <w:name w:val="Antraštė 3 Diagrama"/>
    <w:link w:val="Antrat3"/>
    <w:uiPriority w:val="9"/>
    <w:semiHidden/>
    <w:rsid w:val="00CA35B0"/>
    <w:rPr>
      <w:rFonts w:ascii="Cambria" w:eastAsia="Times New Roman" w:hAnsi="Cambria" w:cs="Times New Roman"/>
      <w:b/>
      <w:bCs/>
      <w:sz w:val="26"/>
      <w:szCs w:val="26"/>
    </w:rPr>
  </w:style>
  <w:style w:type="character" w:styleId="Hipersaitas">
    <w:name w:val="Hyperlink"/>
    <w:uiPriority w:val="99"/>
    <w:semiHidden/>
    <w:unhideWhenUsed/>
    <w:rsid w:val="00CA35B0"/>
    <w:rPr>
      <w:color w:val="0000FF"/>
      <w:u w:val="single"/>
    </w:rPr>
  </w:style>
  <w:style w:type="character" w:customStyle="1" w:styleId="tlid-translation">
    <w:name w:val="tlid-translation"/>
    <w:rsid w:val="00EE72AC"/>
  </w:style>
  <w:style w:type="paragraph" w:customStyle="1" w:styleId="Body">
    <w:name w:val="Body"/>
    <w:rsid w:val="007B5C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dxebaseoffice2010silver1">
    <w:name w:val="dxebase_office2010silver1"/>
    <w:rsid w:val="000B42D5"/>
    <w:rPr>
      <w:rFonts w:ascii="Verdana" w:hAnsi="Verdana" w:hint="default"/>
      <w:sz w:val="17"/>
      <w:szCs w:val="17"/>
    </w:rPr>
  </w:style>
  <w:style w:type="paragraph" w:customStyle="1" w:styleId="TableTitle">
    <w:name w:val="Table Title"/>
    <w:basedOn w:val="prastasis"/>
    <w:next w:val="prastasis"/>
    <w:qFormat/>
    <w:rsid w:val="00F77D85"/>
    <w:pPr>
      <w:spacing w:before="240"/>
    </w:pPr>
    <w:rPr>
      <w:rFonts w:eastAsia="Calibri"/>
      <w:b/>
      <w:szCs w:val="22"/>
      <w:u w:val="single"/>
      <w:lang w:eastAsia="en-US"/>
    </w:rPr>
  </w:style>
  <w:style w:type="character" w:customStyle="1" w:styleId="SraopastraipaDiagrama">
    <w:name w:val="Sąrašo pastraipa Diagrama"/>
    <w:aliases w:val="List Paragraph (numbered (a)) Diagrama,References Diagrama,WB List Paragraph Diagrama,Dot pt Diagrama,F5 List Paragraph Diagrama,List Paragraph1 Diagrama,Recommendation Diagrama,List Paragraph11 Diagrama,Numerowanie Diagrama"/>
    <w:link w:val="Sraopastraipa"/>
    <w:uiPriority w:val="34"/>
    <w:locked/>
    <w:rsid w:val="00C34553"/>
    <w:rPr>
      <w:sz w:val="22"/>
      <w:szCs w:val="22"/>
      <w:lang w:eastAsia="en-US"/>
    </w:rPr>
  </w:style>
  <w:style w:type="character" w:customStyle="1" w:styleId="PointManualChar">
    <w:name w:val="Point Manual Char"/>
    <w:link w:val="PointManual"/>
    <w:locked/>
    <w:rsid w:val="00C34553"/>
    <w:rPr>
      <w:rFonts w:ascii="Times New Roman" w:eastAsia="Times New Roman" w:hAnsi="Times New Roman"/>
      <w:snapToGrid w:val="0"/>
      <w:sz w:val="24"/>
      <w:szCs w:val="24"/>
      <w:lang w:eastAsia="en-US"/>
    </w:rPr>
  </w:style>
  <w:style w:type="character" w:customStyle="1" w:styleId="normaltextrun1">
    <w:name w:val="normaltextrun1"/>
    <w:rsid w:val="00C34553"/>
  </w:style>
  <w:style w:type="character" w:customStyle="1" w:styleId="highlight">
    <w:name w:val="highlight"/>
    <w:basedOn w:val="Numatytasispastraiposriftas"/>
    <w:rsid w:val="00BA05BE"/>
  </w:style>
  <w:style w:type="character" w:customStyle="1" w:styleId="b5">
    <w:name w:val="b5"/>
    <w:basedOn w:val="Numatytasispastraiposriftas"/>
    <w:rsid w:val="00CA4CA4"/>
  </w:style>
  <w:style w:type="character" w:customStyle="1" w:styleId="b4">
    <w:name w:val="b4"/>
    <w:basedOn w:val="Numatytasispastraiposriftas"/>
    <w:rsid w:val="00CA4CA4"/>
  </w:style>
  <w:style w:type="character" w:customStyle="1" w:styleId="b3">
    <w:name w:val="b3"/>
    <w:basedOn w:val="Numatytasispastraiposriftas"/>
    <w:rsid w:val="00CA4CA4"/>
  </w:style>
  <w:style w:type="character" w:customStyle="1" w:styleId="acopre">
    <w:name w:val="acopre"/>
    <w:basedOn w:val="Numatytasispastraiposriftas"/>
    <w:rsid w:val="00CA4CA4"/>
  </w:style>
  <w:style w:type="character" w:customStyle="1" w:styleId="b2">
    <w:name w:val="b2"/>
    <w:basedOn w:val="Numatytasispastraiposriftas"/>
    <w:rsid w:val="00CA4CA4"/>
  </w:style>
  <w:style w:type="character" w:customStyle="1" w:styleId="alt-edited">
    <w:name w:val="alt-edited"/>
    <w:basedOn w:val="Numatytasispastraiposriftas"/>
    <w:rsid w:val="00CA4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665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3442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1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9820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7603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48720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2722656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4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8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417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789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1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20497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6732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3728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07257838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85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9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887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6900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8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6481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68459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99086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23870797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5692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4655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6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2406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71397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66585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8268195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7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6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2012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020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52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2983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2901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1614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73476763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22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8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6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54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2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17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31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9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4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5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5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6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275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8576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6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7412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15232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3464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85681951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4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1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787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5323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0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1772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21041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725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24580142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900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754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1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866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28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9680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5372797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9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2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6388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4343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23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8790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2808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45555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10396097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2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659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5408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2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0843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207736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3560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03016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4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8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5121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4709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3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77146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32717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69299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9590333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12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8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8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2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0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73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6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9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4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3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9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504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5976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2622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6498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70471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34899329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6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2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765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6080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21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4573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85822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202220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01268467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1272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85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62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934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82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7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537345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7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6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64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1198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617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7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0457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31603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99355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213000265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9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7813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1870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8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9162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10538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194773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60805310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4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137">
              <w:marLeft w:val="0"/>
              <w:marRight w:val="0"/>
              <w:marTop w:val="0"/>
              <w:marBottom w:val="0"/>
              <w:divBdr>
                <w:top w:val="single" w:sz="2" w:space="0" w:color="868B91"/>
                <w:left w:val="single" w:sz="2" w:space="0" w:color="868B91"/>
                <w:bottom w:val="single" w:sz="2" w:space="0" w:color="868B91"/>
                <w:right w:val="single" w:sz="2" w:space="0" w:color="868B91"/>
              </w:divBdr>
              <w:divsChild>
                <w:div w:id="4705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9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868B91"/>
                        <w:left w:val="single" w:sz="2" w:space="0" w:color="868B91"/>
                        <w:bottom w:val="single" w:sz="2" w:space="0" w:color="868B91"/>
                        <w:right w:val="single" w:sz="2" w:space="0" w:color="868B91"/>
                      </w:divBdr>
                      <w:divsChild>
                        <w:div w:id="15534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868B91"/>
                            <w:left w:val="single" w:sz="2" w:space="0" w:color="868B91"/>
                            <w:bottom w:val="single" w:sz="2" w:space="0" w:color="868B91"/>
                            <w:right w:val="single" w:sz="2" w:space="0" w:color="868B91"/>
                          </w:divBdr>
                          <w:divsChild>
                            <w:div w:id="5988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868B91"/>
                                <w:left w:val="single" w:sz="2" w:space="0" w:color="868B91"/>
                                <w:bottom w:val="single" w:sz="2" w:space="0" w:color="868B91"/>
                                <w:right w:val="single" w:sz="2" w:space="0" w:color="868B91"/>
                              </w:divBdr>
                              <w:divsChild>
                                <w:div w:id="29514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4D4D4"/>
                                    <w:left w:val="single" w:sz="6" w:space="5" w:color="D4D4D4"/>
                                    <w:bottom w:val="single" w:sz="6" w:space="5" w:color="D4D4D4"/>
                                    <w:right w:val="single" w:sz="6" w:space="5" w:color="D4D4D4"/>
                                  </w:divBdr>
                                  <w:divsChild>
                                    <w:div w:id="19376404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0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5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1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9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0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51F7-555D-4650-86F8-E486E774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4627</Words>
  <Characters>2638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2020-10-05T09:16:00Z</dcterms:created>
  <dc:creator>Ieva Rutkauskaitė</dc:creator>
  <cp:lastModifiedBy>Donata Šlekytė</cp:lastModifiedBy>
  <cp:lastPrinted>2019-11-19T05:26:00Z</cp:lastPrinted>
  <dcterms:modified xsi:type="dcterms:W3CDTF">2020-11-23T12:40:00Z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1657550258</vt:i4>
  </property>
  <property fmtid="{D5CDD505-2E9C-101B-9397-08002B2CF9AE}" pid="4" name="_EmailSubject">
    <vt:lpwstr>PAZYMA EPSCO vaizdo konferencija</vt:lpwstr>
  </property>
  <property fmtid="{D5CDD505-2E9C-101B-9397-08002B2CF9AE}" pid="5" name="_AuthorEmail">
    <vt:lpwstr>Indre.Kaminskiene@socmin.lt</vt:lpwstr>
  </property>
  <property fmtid="{D5CDD505-2E9C-101B-9397-08002B2CF9AE}" pid="6" name="_AuthorEmailDisplayName">
    <vt:lpwstr>Indrė Kaminskienė</vt:lpwstr>
  </property>
  <property fmtid="{D5CDD505-2E9C-101B-9397-08002B2CF9AE}" pid="7" name="_PreviousAdHocReviewCycleID">
    <vt:i4>1595174938</vt:i4>
  </property>
  <property fmtid="{D5CDD505-2E9C-101B-9397-08002B2CF9AE}" pid="8" name="_ReviewingToolsShownOnce">
    <vt:lpwstr/>
  </property>
</Properties>
</file>