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B8392D" w14:textId="77777777" w:rsidR="0074696F" w:rsidRPr="009E3289" w:rsidRDefault="0074696F" w:rsidP="008B4413">
      <w:pPr>
        <w:jc w:val="center"/>
        <w:rPr>
          <w:b/>
          <w:szCs w:val="24"/>
        </w:rPr>
      </w:pPr>
      <w:r w:rsidRPr="009E3289">
        <w:rPr>
          <w:b/>
          <w:szCs w:val="24"/>
        </w:rPr>
        <w:t>AIŠKINAMASIS RAŠTAS</w:t>
      </w:r>
    </w:p>
    <w:p w14:paraId="68EC9998" w14:textId="6EBD011C" w:rsidR="0074696F" w:rsidRPr="009E3289" w:rsidRDefault="0074696F" w:rsidP="00CD4BB3">
      <w:pPr>
        <w:jc w:val="center"/>
        <w:rPr>
          <w:b/>
          <w:szCs w:val="24"/>
        </w:rPr>
      </w:pPr>
      <w:r w:rsidRPr="009E3289">
        <w:rPr>
          <w:b/>
          <w:szCs w:val="24"/>
        </w:rPr>
        <w:t xml:space="preserve">DĖL </w:t>
      </w:r>
      <w:r w:rsidR="009C2AA2" w:rsidRPr="009E3289">
        <w:rPr>
          <w:b/>
          <w:szCs w:val="24"/>
        </w:rPr>
        <w:t xml:space="preserve">LIETUVOS RESPUBLIKOS </w:t>
      </w:r>
      <w:r w:rsidR="009C2AA2" w:rsidRPr="009E3289">
        <w:rPr>
          <w:b/>
          <w:bCs/>
          <w:szCs w:val="24"/>
        </w:rPr>
        <w:t xml:space="preserve">ŽMONIŲ UŽKREČIAMŲJŲ LIGŲ PROFILAKTIKOS IR KONTROLĖS ĮSTATYMO NR. I-1553 18, 26 IR 40 STRAIPSNIŲ PAKEITIMO </w:t>
      </w:r>
      <w:r w:rsidR="00CD4BB3" w:rsidRPr="009E3289">
        <w:rPr>
          <w:b/>
          <w:caps/>
          <w:szCs w:val="24"/>
        </w:rPr>
        <w:t>ĮSTATYMO</w:t>
      </w:r>
      <w:r w:rsidR="00CD4BB3" w:rsidRPr="009E3289">
        <w:rPr>
          <w:b/>
          <w:szCs w:val="24"/>
        </w:rPr>
        <w:t xml:space="preserve"> </w:t>
      </w:r>
      <w:r w:rsidR="00C75B50" w:rsidRPr="009E3289">
        <w:rPr>
          <w:b/>
          <w:szCs w:val="24"/>
        </w:rPr>
        <w:t>PROJEKT</w:t>
      </w:r>
      <w:r w:rsidR="00EA51F0" w:rsidRPr="009E3289">
        <w:rPr>
          <w:b/>
          <w:szCs w:val="24"/>
        </w:rPr>
        <w:t>O</w:t>
      </w:r>
    </w:p>
    <w:p w14:paraId="57CD487D" w14:textId="77777777" w:rsidR="00842A01" w:rsidRPr="009E3289" w:rsidRDefault="00842A01" w:rsidP="008B4413">
      <w:pPr>
        <w:jc w:val="center"/>
        <w:rPr>
          <w:b/>
          <w:szCs w:val="24"/>
        </w:rPr>
      </w:pPr>
    </w:p>
    <w:p w14:paraId="7962CF4E" w14:textId="77777777" w:rsidR="006E2E2E" w:rsidRPr="009E3289" w:rsidRDefault="008B4413" w:rsidP="006E2E2E">
      <w:pPr>
        <w:ind w:firstLine="851"/>
        <w:jc w:val="both"/>
        <w:rPr>
          <w:b/>
          <w:szCs w:val="24"/>
        </w:rPr>
      </w:pPr>
      <w:r w:rsidRPr="009E3289">
        <w:rPr>
          <w:b/>
          <w:szCs w:val="24"/>
        </w:rPr>
        <w:t xml:space="preserve">1. </w:t>
      </w:r>
      <w:r w:rsidR="00632B60" w:rsidRPr="009E3289">
        <w:rPr>
          <w:b/>
          <w:szCs w:val="24"/>
        </w:rPr>
        <w:t>Įstatym</w:t>
      </w:r>
      <w:r w:rsidR="00EA51F0" w:rsidRPr="009E3289">
        <w:rPr>
          <w:b/>
          <w:szCs w:val="24"/>
        </w:rPr>
        <w:t>o</w:t>
      </w:r>
      <w:r w:rsidR="00632B60" w:rsidRPr="009E3289">
        <w:rPr>
          <w:b/>
          <w:szCs w:val="24"/>
        </w:rPr>
        <w:t xml:space="preserve"> projekt</w:t>
      </w:r>
      <w:r w:rsidR="00EA51F0" w:rsidRPr="009E3289">
        <w:rPr>
          <w:b/>
          <w:szCs w:val="24"/>
        </w:rPr>
        <w:t>o</w:t>
      </w:r>
      <w:r w:rsidR="00632B60" w:rsidRPr="009E3289">
        <w:rPr>
          <w:b/>
          <w:szCs w:val="24"/>
        </w:rPr>
        <w:t xml:space="preserve"> rengimą paskatinusios priežastys, tikslai ir uždaviniai:</w:t>
      </w:r>
    </w:p>
    <w:p w14:paraId="218E3B38" w14:textId="37F5B2B9" w:rsidR="00296D1C" w:rsidRPr="009E3289" w:rsidRDefault="00296D1C" w:rsidP="00296D1C">
      <w:pPr>
        <w:ind w:firstLine="851"/>
        <w:jc w:val="both"/>
        <w:rPr>
          <w:szCs w:val="24"/>
        </w:rPr>
      </w:pPr>
      <w:r w:rsidRPr="009E3289">
        <w:rPr>
          <w:szCs w:val="24"/>
        </w:rPr>
        <w:t xml:space="preserve">Lietuvos Respublikos žmonių užkrečiamųjų ligų profilaktikos ir kontrolės įstatymo </w:t>
      </w:r>
      <w:r w:rsidRPr="009E3289">
        <w:rPr>
          <w:szCs w:val="24"/>
        </w:rPr>
        <w:br/>
        <w:t>Nr. I-1553 18, 26 ir 40 straipsnių pakeitimo įstatymo projekt</w:t>
      </w:r>
      <w:r w:rsidR="002F0B5A" w:rsidRPr="009E3289">
        <w:rPr>
          <w:szCs w:val="24"/>
        </w:rPr>
        <w:t>as</w:t>
      </w:r>
      <w:r w:rsidRPr="009E3289">
        <w:rPr>
          <w:szCs w:val="24"/>
        </w:rPr>
        <w:t xml:space="preserve"> </w:t>
      </w:r>
      <w:bookmarkStart w:id="0" w:name="_Hlk66259015"/>
      <w:r w:rsidRPr="009E3289">
        <w:rPr>
          <w:szCs w:val="24"/>
        </w:rPr>
        <w:t>(toliau – Projektas)</w:t>
      </w:r>
      <w:bookmarkEnd w:id="0"/>
      <w:r w:rsidRPr="009E3289">
        <w:rPr>
          <w:szCs w:val="24"/>
        </w:rPr>
        <w:t xml:space="preserve"> parengtas siekiant sudaryti sąlygas užkirsti kelią COVID-19 ligos (</w:t>
      </w:r>
      <w:proofErr w:type="spellStart"/>
      <w:r w:rsidRPr="009E3289">
        <w:rPr>
          <w:szCs w:val="24"/>
        </w:rPr>
        <w:t>koronaviruo</w:t>
      </w:r>
      <w:proofErr w:type="spellEnd"/>
      <w:r w:rsidRPr="009E3289">
        <w:rPr>
          <w:szCs w:val="24"/>
        </w:rPr>
        <w:t xml:space="preserve"> infekcijos) plitimui. </w:t>
      </w:r>
      <w:r w:rsidR="000F623D" w:rsidRPr="009E3289">
        <w:rPr>
          <w:szCs w:val="24"/>
        </w:rPr>
        <w:t>COVID-19 liga (</w:t>
      </w:r>
      <w:proofErr w:type="spellStart"/>
      <w:r w:rsidR="000F623D" w:rsidRPr="009E3289">
        <w:rPr>
          <w:szCs w:val="24"/>
        </w:rPr>
        <w:t>koronaviruo</w:t>
      </w:r>
      <w:proofErr w:type="spellEnd"/>
      <w:r w:rsidR="000F623D" w:rsidRPr="009E3289">
        <w:rPr>
          <w:szCs w:val="24"/>
        </w:rPr>
        <w:t xml:space="preserve"> infekcija)</w:t>
      </w:r>
      <w:r w:rsidRPr="009E3289">
        <w:rPr>
          <w:szCs w:val="24"/>
        </w:rPr>
        <w:t xml:space="preserve"> yra pripažinta ypač pavojinga užkrečiamąja liga, vadovaujantis Lietuvos Respublikos sveikatos apsaugos ministro 2002 m. birželio 13 d. įsakymu Nr. 278 „Dėl Pavojingų ir ypač pavojingų užkrečiamųjų ligų, dėl kurių ligoniai, asmenys, įtariami, kad serga pavojingomis ar ypač pavojingomis užkrečiamosiomis ligomis, asmenys, turėję sąlytį, ar šių ligų sukėlėjų nešiotojai turi būti hospitalizuojami ir (ar) izoliuojami, tiriami ir (ar) gydomi privalomai, sąrašo patvirtinimo“. Dėl </w:t>
      </w:r>
      <w:r w:rsidR="000F623D" w:rsidRPr="009E3289">
        <w:rPr>
          <w:szCs w:val="24"/>
        </w:rPr>
        <w:t>COVID-19 ligos (</w:t>
      </w:r>
      <w:proofErr w:type="spellStart"/>
      <w:r w:rsidR="000F623D" w:rsidRPr="009E3289">
        <w:rPr>
          <w:szCs w:val="24"/>
        </w:rPr>
        <w:t>koronaviruo</w:t>
      </w:r>
      <w:proofErr w:type="spellEnd"/>
      <w:r w:rsidR="000F623D" w:rsidRPr="009E3289">
        <w:rPr>
          <w:szCs w:val="24"/>
        </w:rPr>
        <w:t xml:space="preserve"> infekcijos)</w:t>
      </w:r>
      <w:r w:rsidRPr="009E3289">
        <w:rPr>
          <w:szCs w:val="24"/>
        </w:rPr>
        <w:t xml:space="preserve"> plitimo grėsmės </w:t>
      </w:r>
      <w:r w:rsidRPr="009E3289">
        <w:rPr>
          <w:color w:val="000000"/>
          <w:szCs w:val="24"/>
          <w:lang w:eastAsia="lt-LT"/>
        </w:rPr>
        <w:t xml:space="preserve">Lietuvos Respublikos Vyriausybės 2020 m. vasario 26 d. nutarimu Nr. 152 „Dėl valstybės lygio ekstremaliosios situacijos paskelbimo“ paskelbta </w:t>
      </w:r>
      <w:r w:rsidRPr="009E3289">
        <w:rPr>
          <w:color w:val="000000"/>
          <w:szCs w:val="24"/>
          <w:shd w:val="clear" w:color="auto" w:fill="FFFFFF"/>
        </w:rPr>
        <w:t>valstybės lygio ekstremalioji situacija visoje šalyje</w:t>
      </w:r>
      <w:r w:rsidR="005473D3" w:rsidRPr="009E3289">
        <w:rPr>
          <w:color w:val="000000"/>
          <w:szCs w:val="24"/>
          <w:shd w:val="clear" w:color="auto" w:fill="FFFFFF"/>
        </w:rPr>
        <w:t xml:space="preserve">, taip pat Lietuvos Respublikos Vyriausybės 2020 m. lapkričio 4 d. nutarimu Nr. 1226 „Dėl karantino Lietuvos Respublikos teritorijoje paskelbimo“ </w:t>
      </w:r>
      <w:r w:rsidR="00050B9A" w:rsidRPr="009E3289">
        <w:rPr>
          <w:szCs w:val="24"/>
        </w:rPr>
        <w:t xml:space="preserve">(toliau – Nutarimas Nr. 1226) </w:t>
      </w:r>
      <w:r w:rsidR="005473D3" w:rsidRPr="009E3289">
        <w:rPr>
          <w:color w:val="000000"/>
          <w:szCs w:val="24"/>
          <w:shd w:val="clear" w:color="auto" w:fill="FFFFFF"/>
        </w:rPr>
        <w:t xml:space="preserve">paskelbtas visoje Lietuvos Respublikos teritorijoje karantinas. </w:t>
      </w:r>
      <w:r w:rsidRPr="009E3289">
        <w:rPr>
          <w:szCs w:val="24"/>
        </w:rPr>
        <w:t xml:space="preserve">Be to, Pasaulio sveikatos organizacija pripažino, kad dėl </w:t>
      </w:r>
      <w:r w:rsidR="000F623D" w:rsidRPr="009E3289">
        <w:rPr>
          <w:szCs w:val="24"/>
        </w:rPr>
        <w:t>COVID-19 ligos (</w:t>
      </w:r>
      <w:proofErr w:type="spellStart"/>
      <w:r w:rsidR="000F623D" w:rsidRPr="009E3289">
        <w:rPr>
          <w:szCs w:val="24"/>
        </w:rPr>
        <w:t>koronaviruo</w:t>
      </w:r>
      <w:proofErr w:type="spellEnd"/>
      <w:r w:rsidR="000F623D" w:rsidRPr="009E3289">
        <w:rPr>
          <w:szCs w:val="24"/>
        </w:rPr>
        <w:t xml:space="preserve"> infekcijos)</w:t>
      </w:r>
      <w:r w:rsidRPr="009E3289">
        <w:rPr>
          <w:szCs w:val="24"/>
        </w:rPr>
        <w:t xml:space="preserve"> visame pasaulyje kilo pandemija (šaltinis Pasaulio sveikatos organizacijos generalinio direktoriaus įžanginė kalba, pasakyta 2020 m. kovo 11</w:t>
      </w:r>
      <w:r w:rsidR="005473D3" w:rsidRPr="009E3289">
        <w:rPr>
          <w:szCs w:val="24"/>
        </w:rPr>
        <w:t> </w:t>
      </w:r>
      <w:r w:rsidRPr="009E3289">
        <w:rPr>
          <w:szCs w:val="24"/>
        </w:rPr>
        <w:t xml:space="preserve">d. spaudos konferencijoje dėl COVID-19, </w:t>
      </w:r>
      <w:hyperlink r:id="rId8" w:history="1">
        <w:r w:rsidRPr="009E3289">
          <w:rPr>
            <w:rStyle w:val="Hipersaitas"/>
            <w:szCs w:val="24"/>
          </w:rPr>
          <w:t>https://www.who.int/dg/speeches/detail/who-director-general-s-opening-remarks-at-the-media-briefing-on-covid-19---11-march-2020</w:t>
        </w:r>
      </w:hyperlink>
      <w:r w:rsidR="005473D3" w:rsidRPr="009E3289">
        <w:rPr>
          <w:szCs w:val="24"/>
        </w:rPr>
        <w:t xml:space="preserve">. </w:t>
      </w:r>
    </w:p>
    <w:p w14:paraId="1AD84BD9" w14:textId="6747E193" w:rsidR="005473D3" w:rsidRPr="009E3289" w:rsidRDefault="005473D3" w:rsidP="00FA68C8">
      <w:pPr>
        <w:tabs>
          <w:tab w:val="left" w:pos="567"/>
        </w:tabs>
        <w:ind w:firstLine="851"/>
        <w:jc w:val="both"/>
        <w:rPr>
          <w:szCs w:val="24"/>
        </w:rPr>
      </w:pPr>
      <w:bookmarkStart w:id="1" w:name="_Hlk66077298"/>
      <w:r w:rsidRPr="009E3289">
        <w:rPr>
          <w:szCs w:val="24"/>
        </w:rPr>
        <w:t xml:space="preserve">Atsižvelgiant į sergamumo </w:t>
      </w:r>
      <w:r w:rsidR="000F623D" w:rsidRPr="009E3289">
        <w:rPr>
          <w:szCs w:val="24"/>
        </w:rPr>
        <w:t>COVID-19 liga (</w:t>
      </w:r>
      <w:proofErr w:type="spellStart"/>
      <w:r w:rsidR="000F623D" w:rsidRPr="009E3289">
        <w:rPr>
          <w:szCs w:val="24"/>
        </w:rPr>
        <w:t>koronaviruo</w:t>
      </w:r>
      <w:proofErr w:type="spellEnd"/>
      <w:r w:rsidR="000F623D" w:rsidRPr="009E3289">
        <w:rPr>
          <w:szCs w:val="24"/>
        </w:rPr>
        <w:t xml:space="preserve"> infekcija)</w:t>
      </w:r>
      <w:r w:rsidRPr="009E3289">
        <w:rPr>
          <w:szCs w:val="24"/>
        </w:rPr>
        <w:t xml:space="preserve"> plitimo mastus ir greitį, </w:t>
      </w:r>
      <w:r w:rsidR="001D4A41" w:rsidRPr="009E3289">
        <w:rPr>
          <w:szCs w:val="24"/>
        </w:rPr>
        <w:t xml:space="preserve">siūloma sudaryti prielaidas taikyti papildomas </w:t>
      </w:r>
      <w:r w:rsidR="000F623D" w:rsidRPr="009E3289">
        <w:rPr>
          <w:szCs w:val="24"/>
        </w:rPr>
        <w:t>COVID-19 ligos (</w:t>
      </w:r>
      <w:proofErr w:type="spellStart"/>
      <w:r w:rsidR="000F623D" w:rsidRPr="009E3289">
        <w:rPr>
          <w:szCs w:val="24"/>
        </w:rPr>
        <w:t>koronaviruo</w:t>
      </w:r>
      <w:proofErr w:type="spellEnd"/>
      <w:r w:rsidR="000F623D" w:rsidRPr="009E3289">
        <w:rPr>
          <w:szCs w:val="24"/>
        </w:rPr>
        <w:t xml:space="preserve"> infekcijos) </w:t>
      </w:r>
      <w:r w:rsidRPr="009E3289">
        <w:rPr>
          <w:szCs w:val="24"/>
        </w:rPr>
        <w:t>profilaktikos ir kontrolės priemon</w:t>
      </w:r>
      <w:r w:rsidR="001D4A41" w:rsidRPr="009E3289">
        <w:rPr>
          <w:szCs w:val="24"/>
        </w:rPr>
        <w:t>es</w:t>
      </w:r>
      <w:r w:rsidRPr="009E3289">
        <w:rPr>
          <w:szCs w:val="24"/>
        </w:rPr>
        <w:t xml:space="preserve">. </w:t>
      </w:r>
      <w:bookmarkEnd w:id="1"/>
      <w:r w:rsidRPr="009E3289">
        <w:rPr>
          <w:szCs w:val="24"/>
        </w:rPr>
        <w:t>Be to, svarbu tai, kad karantinas skelbiamas, kai registruojami nežinomos kilmės užkrečiamųjų ligų sukėlėjų paplitimai arba ypač pavojingų užkrečiamųjų ligų atvejai, taip pat pavojingų užkrečiamųjų ligų protrūkiai (staigus užkrečiamųjų ligų išplitimas) ar epidemijos (staigus ir neįprastai didelis užkrečiamųjų ligų išplitimas). Taigi</w:t>
      </w:r>
      <w:r w:rsidR="000F623D" w:rsidRPr="009E3289">
        <w:rPr>
          <w:szCs w:val="24"/>
        </w:rPr>
        <w:t>,</w:t>
      </w:r>
      <w:r w:rsidRPr="009E3289">
        <w:rPr>
          <w:szCs w:val="24"/>
        </w:rPr>
        <w:t xml:space="preserve"> įvertinus užkrečiamųjų ligų, dėl kurių paskelbtas karantinas, keliamą grėsmę (pačios ligos užkrečiamumą ir sukeliamo sveikatos sutrikdymo mastą, jos išplitimo mastą) turi būti nustatytas proporcingai šiai grėsmei </w:t>
      </w:r>
      <w:r w:rsidR="00B052AD" w:rsidRPr="009E3289">
        <w:rPr>
          <w:szCs w:val="24"/>
        </w:rPr>
        <w:t xml:space="preserve">papildomas </w:t>
      </w:r>
      <w:r w:rsidRPr="009E3289">
        <w:rPr>
          <w:szCs w:val="24"/>
        </w:rPr>
        <w:t>sveikatos tikrinim</w:t>
      </w:r>
      <w:r w:rsidR="00FA68C8" w:rsidRPr="009E3289">
        <w:rPr>
          <w:szCs w:val="24"/>
        </w:rPr>
        <w:t>as d</w:t>
      </w:r>
      <w:r w:rsidRPr="009E3289">
        <w:rPr>
          <w:color w:val="000000"/>
          <w:szCs w:val="24"/>
        </w:rPr>
        <w:t xml:space="preserve">ėl </w:t>
      </w:r>
      <w:r w:rsidRPr="009E3289">
        <w:rPr>
          <w:szCs w:val="24"/>
        </w:rPr>
        <w:t>užkrečiamosios ligos,</w:t>
      </w:r>
      <w:r w:rsidRPr="009E3289">
        <w:rPr>
          <w:color w:val="000000"/>
          <w:szCs w:val="24"/>
        </w:rPr>
        <w:t xml:space="preserve"> dėl kurios yra</w:t>
      </w:r>
      <w:r w:rsidRPr="009E3289">
        <w:rPr>
          <w:szCs w:val="24"/>
        </w:rPr>
        <w:t xml:space="preserve"> paskelbta valstybės lygio ekstremalioji situacija ir (ar) karantinas. </w:t>
      </w:r>
    </w:p>
    <w:p w14:paraId="5887825B" w14:textId="2CC81F31" w:rsidR="004030B4" w:rsidRPr="009E3289" w:rsidRDefault="00A011BA" w:rsidP="00034C56">
      <w:pPr>
        <w:tabs>
          <w:tab w:val="left" w:pos="567"/>
        </w:tabs>
        <w:ind w:firstLine="851"/>
        <w:jc w:val="both"/>
        <w:rPr>
          <w:szCs w:val="24"/>
        </w:rPr>
      </w:pPr>
      <w:r w:rsidRPr="009E3289">
        <w:rPr>
          <w:szCs w:val="24"/>
        </w:rPr>
        <w:t>Projekt</w:t>
      </w:r>
      <w:r w:rsidR="00FA68C8" w:rsidRPr="009E3289">
        <w:rPr>
          <w:szCs w:val="24"/>
        </w:rPr>
        <w:t>o</w:t>
      </w:r>
      <w:r w:rsidR="00E91AFB" w:rsidRPr="009E3289">
        <w:rPr>
          <w:szCs w:val="24"/>
        </w:rPr>
        <w:t xml:space="preserve"> tikslas</w:t>
      </w:r>
      <w:r w:rsidR="00AA70E2" w:rsidRPr="009E3289">
        <w:rPr>
          <w:szCs w:val="24"/>
        </w:rPr>
        <w:t xml:space="preserve"> </w:t>
      </w:r>
      <w:r w:rsidR="00E91AFB" w:rsidRPr="009E3289">
        <w:rPr>
          <w:szCs w:val="24"/>
        </w:rPr>
        <w:t xml:space="preserve">– </w:t>
      </w:r>
      <w:bookmarkStart w:id="2" w:name="_Hlk35533707"/>
      <w:r w:rsidR="00FA68C8" w:rsidRPr="009E3289">
        <w:rPr>
          <w:szCs w:val="24"/>
        </w:rPr>
        <w:t>sudaryti sąlygas užkirsti kelią užkrečiamųjų ligų plitimui ir užtikrinti visuomenės sveikatą bei saugumą</w:t>
      </w:r>
      <w:bookmarkEnd w:id="2"/>
      <w:r w:rsidR="004030B4" w:rsidRPr="009E3289">
        <w:rPr>
          <w:szCs w:val="24"/>
        </w:rPr>
        <w:t>.</w:t>
      </w:r>
    </w:p>
    <w:p w14:paraId="113F4793" w14:textId="5EA20266" w:rsidR="006448B9" w:rsidRPr="009E3289" w:rsidRDefault="004030B4" w:rsidP="00851CBC">
      <w:pPr>
        <w:tabs>
          <w:tab w:val="left" w:pos="567"/>
        </w:tabs>
        <w:ind w:firstLine="851"/>
        <w:jc w:val="both"/>
        <w:rPr>
          <w:szCs w:val="24"/>
        </w:rPr>
      </w:pPr>
      <w:r w:rsidRPr="009E3289">
        <w:rPr>
          <w:color w:val="000000" w:themeColor="text1"/>
          <w:szCs w:val="24"/>
        </w:rPr>
        <w:t>Projekto uždaviniai:</w:t>
      </w:r>
      <w:r w:rsidR="00FA68C8" w:rsidRPr="009E3289">
        <w:rPr>
          <w:color w:val="000000" w:themeColor="text1"/>
          <w:szCs w:val="24"/>
        </w:rPr>
        <w:t xml:space="preserve"> </w:t>
      </w:r>
      <w:r w:rsidR="00E91AFB" w:rsidRPr="009E3289">
        <w:rPr>
          <w:color w:val="000000" w:themeColor="text1"/>
          <w:szCs w:val="24"/>
        </w:rPr>
        <w:t>nu</w:t>
      </w:r>
      <w:r w:rsidR="00B055B4" w:rsidRPr="009E3289">
        <w:rPr>
          <w:color w:val="000000" w:themeColor="text1"/>
          <w:szCs w:val="24"/>
        </w:rPr>
        <w:t>statyti</w:t>
      </w:r>
      <w:r w:rsidR="00E91AFB" w:rsidRPr="009E3289">
        <w:rPr>
          <w:color w:val="000000" w:themeColor="text1"/>
          <w:szCs w:val="24"/>
        </w:rPr>
        <w:t xml:space="preserve"> </w:t>
      </w:r>
      <w:r w:rsidR="006A7531" w:rsidRPr="009E3289">
        <w:rPr>
          <w:color w:val="000000" w:themeColor="text1"/>
          <w:szCs w:val="24"/>
        </w:rPr>
        <w:t>Lietuvos Respublikos Vyriausyb</w:t>
      </w:r>
      <w:r w:rsidR="0004149D" w:rsidRPr="009E3289">
        <w:rPr>
          <w:color w:val="000000" w:themeColor="text1"/>
          <w:szCs w:val="24"/>
        </w:rPr>
        <w:t>ei</w:t>
      </w:r>
      <w:r w:rsidR="006A7531" w:rsidRPr="009E3289">
        <w:rPr>
          <w:color w:val="000000" w:themeColor="text1"/>
          <w:szCs w:val="24"/>
        </w:rPr>
        <w:t xml:space="preserve"> teis</w:t>
      </w:r>
      <w:r w:rsidRPr="009E3289">
        <w:rPr>
          <w:color w:val="000000" w:themeColor="text1"/>
          <w:szCs w:val="24"/>
        </w:rPr>
        <w:t>ę</w:t>
      </w:r>
      <w:r w:rsidR="00D26E81" w:rsidRPr="009E3289">
        <w:rPr>
          <w:color w:val="000000" w:themeColor="text1"/>
          <w:szCs w:val="24"/>
        </w:rPr>
        <w:t xml:space="preserve"> </w:t>
      </w:r>
      <w:r w:rsidR="006448B9" w:rsidRPr="009E3289">
        <w:rPr>
          <w:color w:val="000000" w:themeColor="text1"/>
          <w:szCs w:val="24"/>
        </w:rPr>
        <w:t xml:space="preserve">papildomai </w:t>
      </w:r>
      <w:r w:rsidR="00D26E81" w:rsidRPr="009E3289">
        <w:rPr>
          <w:color w:val="000000" w:themeColor="text1"/>
          <w:szCs w:val="24"/>
        </w:rPr>
        <w:t>nu</w:t>
      </w:r>
      <w:r w:rsidR="00B055B4" w:rsidRPr="009E3289">
        <w:rPr>
          <w:color w:val="000000" w:themeColor="text1"/>
          <w:szCs w:val="24"/>
        </w:rPr>
        <w:t>statyti</w:t>
      </w:r>
      <w:r w:rsidR="006A7531" w:rsidRPr="009E3289">
        <w:rPr>
          <w:color w:val="000000" w:themeColor="text1"/>
          <w:szCs w:val="24"/>
        </w:rPr>
        <w:t xml:space="preserve"> </w:t>
      </w:r>
      <w:r w:rsidR="00B055B4" w:rsidRPr="009E3289">
        <w:rPr>
          <w:szCs w:val="24"/>
        </w:rPr>
        <w:t xml:space="preserve">Darbų ir veiklos sričių, kuriose leidžiama dirbti darbuotojams, papildomai </w:t>
      </w:r>
      <w:r w:rsidR="00B055B4" w:rsidRPr="009E3289">
        <w:rPr>
          <w:color w:val="000000"/>
          <w:szCs w:val="24"/>
        </w:rPr>
        <w:t xml:space="preserve">pasitikrinusiems, ar neserga </w:t>
      </w:r>
      <w:r w:rsidR="00B055B4" w:rsidRPr="009E3289">
        <w:rPr>
          <w:szCs w:val="24"/>
        </w:rPr>
        <w:t>užkrečiamąja liga,</w:t>
      </w:r>
      <w:r w:rsidR="00B055B4" w:rsidRPr="009E3289">
        <w:rPr>
          <w:color w:val="000000"/>
          <w:szCs w:val="24"/>
        </w:rPr>
        <w:t xml:space="preserve"> dėl kurios yra</w:t>
      </w:r>
      <w:r w:rsidR="00B055B4" w:rsidRPr="009E3289">
        <w:rPr>
          <w:szCs w:val="24"/>
        </w:rPr>
        <w:t xml:space="preserve"> paskelbta valstybės lygio ekstremalioji situacija ir (ar) karantinas, sąrašą</w:t>
      </w:r>
      <w:r w:rsidR="006A7531" w:rsidRPr="009E3289">
        <w:rPr>
          <w:szCs w:val="24"/>
        </w:rPr>
        <w:t xml:space="preserve">, </w:t>
      </w:r>
      <w:r w:rsidR="00403414" w:rsidRPr="009E3289">
        <w:rPr>
          <w:szCs w:val="24"/>
        </w:rPr>
        <w:t xml:space="preserve">numatant, kad </w:t>
      </w:r>
      <w:r w:rsidR="006448B9" w:rsidRPr="009E3289">
        <w:rPr>
          <w:szCs w:val="24"/>
        </w:rPr>
        <w:t>darbuotojų papildomi sveikatos patikrinimai dėl užkrečiamosios ligos, dėl kurios yra paskelbta valstybės lygio ekstremalioji situacija ir (ar) karantinas, gali būti finansuojami valstybės biudžeto lėšomis Vyriausybės nustatyta tvarka arba apmokami darbdavio.</w:t>
      </w:r>
      <w:r w:rsidR="00971C25" w:rsidRPr="009E3289">
        <w:rPr>
          <w:szCs w:val="24"/>
        </w:rPr>
        <w:t xml:space="preserve"> Taip pat nustat</w:t>
      </w:r>
      <w:r w:rsidR="00DF7E9A" w:rsidRPr="009E3289">
        <w:rPr>
          <w:szCs w:val="24"/>
        </w:rPr>
        <w:t>yti</w:t>
      </w:r>
      <w:r w:rsidR="00971C25" w:rsidRPr="009E3289">
        <w:rPr>
          <w:szCs w:val="24"/>
        </w:rPr>
        <w:t xml:space="preserve">, kad kai </w:t>
      </w:r>
      <w:r w:rsidR="00B055B4" w:rsidRPr="009E3289">
        <w:rPr>
          <w:szCs w:val="24"/>
        </w:rPr>
        <w:t>yra paskelbta valstybės lygio ekstremalioji situacija ir (ar) karantinas dėl užkrečiamosios ligos ir nustatomas šios ligos protrūkis darbovietėje, darbuotojams leidžiama dirbti tik pasitikrinus, ar neserga užkrečiamąja liga, dėl kurios yra paskelbta valstybės lygio ekstremalioji situacija ir (ar) karantinas. Darbuotojus, kurie privalo pasitikrinti sveikatą, nustato Nacionalinis visuomenės sveikatos centras ir apie tai informuoja šiuos darbuotojus ir darbdavį</w:t>
      </w:r>
      <w:r w:rsidR="00971C25" w:rsidRPr="009E3289">
        <w:rPr>
          <w:szCs w:val="24"/>
        </w:rPr>
        <w:t>.</w:t>
      </w:r>
      <w:r w:rsidR="00434EF4" w:rsidRPr="009E3289">
        <w:rPr>
          <w:szCs w:val="24"/>
        </w:rPr>
        <w:t xml:space="preserve"> Bei </w:t>
      </w:r>
      <w:r w:rsidR="00D642F6" w:rsidRPr="009E3289">
        <w:rPr>
          <w:szCs w:val="24"/>
        </w:rPr>
        <w:t xml:space="preserve">papildyti alternatyva asmens nušalinimui nuo darbo arba jo perkėlimui į kitą darbą, kurį jam leidžiama dirbti pagal sveikatos būklę, jei darbuotojas atsisako nustatytu laiku pasitikrinti, ar neserga užkrečiamąja liga, arba nepasitikrina be labai svarbių priežasčių (liga, dalyvavimas giminaičių laidotuvėse, komandiruotė), arba yra įtariamas, kad serga, ar serga pavojingomis ar ypač pavojingomis </w:t>
      </w:r>
      <w:r w:rsidR="00D642F6" w:rsidRPr="009E3289">
        <w:rPr>
          <w:szCs w:val="24"/>
        </w:rPr>
        <w:lastRenderedPageBreak/>
        <w:t>užkrečiamosiomis ligomis arba yra šių ligų sukėlėjų nešiotojas – darbu nuotoliniu būdu ar galimybe skirti dirbti nuotoliniu būdu.</w:t>
      </w:r>
    </w:p>
    <w:p w14:paraId="7F036E04" w14:textId="631643C6" w:rsidR="000F05A3" w:rsidRPr="009E3289" w:rsidRDefault="00EA51F0" w:rsidP="006E2E2E">
      <w:pPr>
        <w:ind w:firstLine="851"/>
        <w:jc w:val="both"/>
        <w:rPr>
          <w:szCs w:val="24"/>
        </w:rPr>
      </w:pPr>
      <w:r w:rsidRPr="009E3289">
        <w:rPr>
          <w:color w:val="000000" w:themeColor="text1"/>
          <w:szCs w:val="24"/>
        </w:rPr>
        <w:t>1</w:t>
      </w:r>
      <w:r w:rsidR="00345D2C" w:rsidRPr="009E3289">
        <w:rPr>
          <w:color w:val="000000" w:themeColor="text1"/>
          <w:szCs w:val="24"/>
        </w:rPr>
        <w:t xml:space="preserve">) </w:t>
      </w:r>
      <w:r w:rsidRPr="009E3289">
        <w:rPr>
          <w:color w:val="000000" w:themeColor="text1"/>
          <w:szCs w:val="24"/>
        </w:rPr>
        <w:t>Šiuo metu Lietuvos Respublikos žmonių užkrečiamųjų ligų profilaktikos ir kontrolės įstatym</w:t>
      </w:r>
      <w:r w:rsidR="00295A85" w:rsidRPr="009E3289">
        <w:rPr>
          <w:color w:val="000000" w:themeColor="text1"/>
          <w:szCs w:val="24"/>
        </w:rPr>
        <w:t>o</w:t>
      </w:r>
      <w:r w:rsidR="004A409F" w:rsidRPr="009E3289">
        <w:rPr>
          <w:color w:val="000000" w:themeColor="text1"/>
          <w:szCs w:val="24"/>
        </w:rPr>
        <w:t xml:space="preserve"> (toliau – Įstatymas)</w:t>
      </w:r>
      <w:r w:rsidR="00295A85" w:rsidRPr="009E3289">
        <w:rPr>
          <w:color w:val="000000" w:themeColor="text1"/>
          <w:szCs w:val="24"/>
        </w:rPr>
        <w:t xml:space="preserve"> </w:t>
      </w:r>
      <w:r w:rsidR="000F05A3" w:rsidRPr="009E3289">
        <w:rPr>
          <w:szCs w:val="24"/>
        </w:rPr>
        <w:t xml:space="preserve">18 straipsnio 1 dalyje numatyta, kad darbų ir veiklos sričių, kuriose leidžiama dirbti darbuotojams, tik iš anksto pasitikrinusiems ir vėliau periodiškai besitikrinantiems, ar neserga užkrečiamosiomis ligomis, sąrašą, </w:t>
      </w:r>
      <w:proofErr w:type="spellStart"/>
      <w:r w:rsidR="000F05A3" w:rsidRPr="009E3289">
        <w:rPr>
          <w:szCs w:val="24"/>
        </w:rPr>
        <w:t>tikrinimosi</w:t>
      </w:r>
      <w:proofErr w:type="spellEnd"/>
      <w:r w:rsidR="000F05A3" w:rsidRPr="009E3289">
        <w:rPr>
          <w:szCs w:val="24"/>
        </w:rPr>
        <w:t xml:space="preserve"> tvarką nustato Vyriausybė.</w:t>
      </w:r>
    </w:p>
    <w:p w14:paraId="4C47368E" w14:textId="5D5EECD3" w:rsidR="000F05A3" w:rsidRPr="009E3289" w:rsidRDefault="000F05A3" w:rsidP="000F05A3">
      <w:pPr>
        <w:tabs>
          <w:tab w:val="left" w:pos="1134"/>
        </w:tabs>
        <w:ind w:firstLine="851"/>
        <w:jc w:val="both"/>
        <w:rPr>
          <w:szCs w:val="24"/>
        </w:rPr>
      </w:pPr>
      <w:r w:rsidRPr="009E3289">
        <w:rPr>
          <w:szCs w:val="24"/>
        </w:rPr>
        <w:t xml:space="preserve">Darbų ir veiklos sričių, kuriose leidžiama dirbti darbuotojams, tik iš anksto pasitikrinusiems ir vėliau periodiškai besitikrinantiems, ar neserga užkrečiamosiomis ligomis, sąrašas bei </w:t>
      </w:r>
      <w:r w:rsidRPr="009E3289">
        <w:rPr>
          <w:color w:val="000000"/>
          <w:szCs w:val="24"/>
        </w:rPr>
        <w:t xml:space="preserve">Darbuotojų, kuriems leidžiama dirbti tik iš anksto pasitikrinusiems ir vėliau periodiškai besitikrinantiems, ar neserga užkrečiamosiomis ligomis, sveikatos </w:t>
      </w:r>
      <w:proofErr w:type="spellStart"/>
      <w:r w:rsidRPr="009E3289">
        <w:rPr>
          <w:color w:val="000000"/>
          <w:szCs w:val="24"/>
        </w:rPr>
        <w:t>tikrinimosi</w:t>
      </w:r>
      <w:proofErr w:type="spellEnd"/>
      <w:r w:rsidRPr="009E3289">
        <w:rPr>
          <w:color w:val="000000"/>
          <w:szCs w:val="24"/>
        </w:rPr>
        <w:t xml:space="preserve"> tvarka, patvirtint</w:t>
      </w:r>
      <w:r w:rsidR="00AA70E2" w:rsidRPr="009E3289">
        <w:rPr>
          <w:color w:val="000000"/>
          <w:szCs w:val="24"/>
        </w:rPr>
        <w:t>i</w:t>
      </w:r>
      <w:r w:rsidRPr="009E3289">
        <w:rPr>
          <w:color w:val="000000"/>
          <w:szCs w:val="24"/>
        </w:rPr>
        <w:t xml:space="preserve"> </w:t>
      </w:r>
      <w:r w:rsidRPr="009E3289">
        <w:rPr>
          <w:szCs w:val="24"/>
          <w:shd w:val="clear" w:color="auto" w:fill="FFFFFF"/>
        </w:rPr>
        <w:t xml:space="preserve">Lietuvos Respublikos Vyriausybės </w:t>
      </w:r>
      <w:r w:rsidRPr="009E3289">
        <w:rPr>
          <w:color w:val="000000"/>
          <w:szCs w:val="24"/>
          <w:shd w:val="clear" w:color="auto" w:fill="FFFFFF"/>
        </w:rPr>
        <w:t>1999 m. gegužės 7 d. nutarimu Nr. 544 „</w:t>
      </w:r>
      <w:r w:rsidRPr="009E3289">
        <w:rPr>
          <w:color w:val="000000"/>
          <w:szCs w:val="24"/>
        </w:rPr>
        <w:t xml:space="preserve">Dėl Darbų ir veiklos sričių, kuriose leidžiama dirbti darbuotojams, tik iš anksto pasitikrinusiems ir vėliau periodiškai besitikrinantiems, ar neserga užkrečiamosiomis ligomis, sąrašo ir šių darbuotojų sveikatos </w:t>
      </w:r>
      <w:proofErr w:type="spellStart"/>
      <w:r w:rsidRPr="009E3289">
        <w:rPr>
          <w:color w:val="000000"/>
          <w:szCs w:val="24"/>
        </w:rPr>
        <w:t>tikrinimosi</w:t>
      </w:r>
      <w:proofErr w:type="spellEnd"/>
      <w:r w:rsidRPr="009E3289">
        <w:rPr>
          <w:color w:val="000000"/>
          <w:szCs w:val="24"/>
        </w:rPr>
        <w:t xml:space="preserve"> tvarkos patvirtinimo</w:t>
      </w:r>
      <w:r w:rsidRPr="009E3289">
        <w:rPr>
          <w:color w:val="000000"/>
          <w:szCs w:val="24"/>
          <w:shd w:val="clear" w:color="auto" w:fill="FFFFFF"/>
        </w:rPr>
        <w:t>“</w:t>
      </w:r>
      <w:r w:rsidR="007C72DD" w:rsidRPr="009E3289">
        <w:rPr>
          <w:color w:val="000000"/>
          <w:szCs w:val="24"/>
          <w:shd w:val="clear" w:color="auto" w:fill="FFFFFF"/>
        </w:rPr>
        <w:t xml:space="preserve"> (</w:t>
      </w:r>
      <w:r w:rsidR="00AB5F5F" w:rsidRPr="009E3289">
        <w:rPr>
          <w:color w:val="000000"/>
          <w:szCs w:val="24"/>
          <w:shd w:val="clear" w:color="auto" w:fill="FFFFFF"/>
        </w:rPr>
        <w:t>t</w:t>
      </w:r>
      <w:r w:rsidR="007C72DD" w:rsidRPr="009E3289">
        <w:rPr>
          <w:color w:val="000000"/>
          <w:szCs w:val="24"/>
          <w:shd w:val="clear" w:color="auto" w:fill="FFFFFF"/>
        </w:rPr>
        <w:t>oliau – Nutarimas)</w:t>
      </w:r>
      <w:r w:rsidRPr="009E3289">
        <w:rPr>
          <w:color w:val="000000"/>
          <w:szCs w:val="24"/>
          <w:shd w:val="clear" w:color="auto" w:fill="FFFFFF"/>
        </w:rPr>
        <w:t>.</w:t>
      </w:r>
    </w:p>
    <w:p w14:paraId="1ADAE121" w14:textId="2733FE5F" w:rsidR="009F47AD" w:rsidRPr="009E3289" w:rsidRDefault="000F05A3" w:rsidP="00772393">
      <w:pPr>
        <w:ind w:firstLine="851"/>
        <w:jc w:val="both"/>
        <w:rPr>
          <w:color w:val="000000" w:themeColor="text1"/>
          <w:szCs w:val="24"/>
        </w:rPr>
      </w:pPr>
      <w:r w:rsidRPr="009E3289">
        <w:rPr>
          <w:szCs w:val="24"/>
        </w:rPr>
        <w:t xml:space="preserve">Įstatymą siūloma papildyti nuostata, </w:t>
      </w:r>
      <w:r w:rsidR="00772393" w:rsidRPr="009E3289">
        <w:rPr>
          <w:szCs w:val="24"/>
        </w:rPr>
        <w:t xml:space="preserve">suteikiant Vyriausybei teisę </w:t>
      </w:r>
      <w:r w:rsidR="00A901C0" w:rsidRPr="009E3289">
        <w:rPr>
          <w:color w:val="000000" w:themeColor="text1"/>
          <w:szCs w:val="24"/>
        </w:rPr>
        <w:t>nu</w:t>
      </w:r>
      <w:r w:rsidR="00B055B4" w:rsidRPr="009E3289">
        <w:rPr>
          <w:color w:val="000000" w:themeColor="text1"/>
          <w:szCs w:val="24"/>
        </w:rPr>
        <w:t>statyti</w:t>
      </w:r>
      <w:r w:rsidR="00A901C0" w:rsidRPr="009E3289">
        <w:rPr>
          <w:color w:val="000000" w:themeColor="text1"/>
          <w:szCs w:val="24"/>
        </w:rPr>
        <w:t xml:space="preserve"> </w:t>
      </w:r>
      <w:r w:rsidR="00A13CD7" w:rsidRPr="009E3289">
        <w:rPr>
          <w:szCs w:val="24"/>
        </w:rPr>
        <w:t xml:space="preserve">Darbų ir veiklos sričių, kuriose leidžiama dirbti darbuotojams, papildomai </w:t>
      </w:r>
      <w:r w:rsidR="00A13CD7" w:rsidRPr="009E3289">
        <w:rPr>
          <w:color w:val="000000"/>
          <w:szCs w:val="24"/>
        </w:rPr>
        <w:t xml:space="preserve">pasitikrinusiems, ar neserga </w:t>
      </w:r>
      <w:r w:rsidR="00A13CD7" w:rsidRPr="009E3289">
        <w:rPr>
          <w:szCs w:val="24"/>
        </w:rPr>
        <w:t>užkrečiamąja liga,</w:t>
      </w:r>
      <w:r w:rsidR="00A13CD7" w:rsidRPr="009E3289">
        <w:rPr>
          <w:color w:val="000000"/>
          <w:szCs w:val="24"/>
        </w:rPr>
        <w:t xml:space="preserve"> dėl kurios yra</w:t>
      </w:r>
      <w:r w:rsidR="00A13CD7" w:rsidRPr="009E3289">
        <w:rPr>
          <w:szCs w:val="24"/>
        </w:rPr>
        <w:t xml:space="preserve"> paskelbta valstybės lygio ekstremalioji situacija ir (ar) karantinas, sąrašą</w:t>
      </w:r>
      <w:r w:rsidR="00A901C0" w:rsidRPr="009E3289">
        <w:rPr>
          <w:color w:val="000000" w:themeColor="text1"/>
          <w:szCs w:val="24"/>
        </w:rPr>
        <w:t>.</w:t>
      </w:r>
    </w:p>
    <w:p w14:paraId="5CBBECD1" w14:textId="1B54C21D" w:rsidR="00017692" w:rsidRPr="009E3289" w:rsidRDefault="00017692" w:rsidP="00EA6CDF">
      <w:pPr>
        <w:ind w:firstLine="851"/>
        <w:jc w:val="both"/>
        <w:rPr>
          <w:color w:val="000000" w:themeColor="text1"/>
          <w:szCs w:val="24"/>
        </w:rPr>
      </w:pPr>
      <w:r w:rsidRPr="009E3289">
        <w:rPr>
          <w:color w:val="000000" w:themeColor="text1"/>
          <w:szCs w:val="24"/>
        </w:rPr>
        <w:t>Atsižvelgiant į tai, Vyriausybei būtų nustatyta teisė tvirtinti 2 (du) sąrašus:</w:t>
      </w:r>
    </w:p>
    <w:p w14:paraId="1DA782DE" w14:textId="435A08F6" w:rsidR="00017692" w:rsidRPr="009E3289" w:rsidRDefault="00017692" w:rsidP="00EA6CDF">
      <w:pPr>
        <w:pStyle w:val="Sraopastraipa"/>
        <w:numPr>
          <w:ilvl w:val="0"/>
          <w:numId w:val="12"/>
        </w:numPr>
        <w:ind w:left="0" w:firstLine="851"/>
        <w:jc w:val="both"/>
        <w:rPr>
          <w:szCs w:val="24"/>
        </w:rPr>
      </w:pPr>
      <w:r w:rsidRPr="009E3289">
        <w:rPr>
          <w:szCs w:val="24"/>
        </w:rPr>
        <w:t>Darbų ir veiklos sričių, kuriose leidžiama dirbti darbuotojams, tik iš anksto pasitikrinusiems ir vėliau periodiškai besitikrinantiems, ar neserga užkrečiamosiomis ligomis, sąrašas;</w:t>
      </w:r>
    </w:p>
    <w:p w14:paraId="4F387129" w14:textId="1F43CC42" w:rsidR="00017692" w:rsidRPr="009E3289" w:rsidRDefault="00017692" w:rsidP="00EA6CDF">
      <w:pPr>
        <w:pStyle w:val="Sraopastraipa"/>
        <w:numPr>
          <w:ilvl w:val="0"/>
          <w:numId w:val="12"/>
        </w:numPr>
        <w:ind w:left="0" w:firstLine="851"/>
        <w:jc w:val="both"/>
        <w:rPr>
          <w:szCs w:val="24"/>
        </w:rPr>
      </w:pPr>
      <w:r w:rsidRPr="009E3289">
        <w:rPr>
          <w:szCs w:val="24"/>
        </w:rPr>
        <w:t xml:space="preserve">Darbų ir veiklos sričių, kuriose leidžiama dirbti darbuotojams, papildomai </w:t>
      </w:r>
      <w:r w:rsidRPr="009E3289">
        <w:rPr>
          <w:color w:val="000000"/>
          <w:szCs w:val="24"/>
        </w:rPr>
        <w:t xml:space="preserve">pasitikrinusiems, ar neserga </w:t>
      </w:r>
      <w:r w:rsidRPr="009E3289">
        <w:rPr>
          <w:szCs w:val="24"/>
        </w:rPr>
        <w:t>užkrečiamąja liga,</w:t>
      </w:r>
      <w:r w:rsidRPr="009E3289">
        <w:rPr>
          <w:color w:val="000000"/>
          <w:szCs w:val="24"/>
        </w:rPr>
        <w:t xml:space="preserve"> dėl kurios yra</w:t>
      </w:r>
      <w:r w:rsidRPr="009E3289">
        <w:rPr>
          <w:szCs w:val="24"/>
        </w:rPr>
        <w:t xml:space="preserve"> paskelbta valstybės lygio ekstremalioji situacija ir (ar) karantinas, sąrašas</w:t>
      </w:r>
      <w:r w:rsidR="00AB5F5F" w:rsidRPr="009E3289">
        <w:rPr>
          <w:szCs w:val="24"/>
        </w:rPr>
        <w:t xml:space="preserve"> (toliau abu sąrašai kartu vadinami </w:t>
      </w:r>
      <w:r w:rsidR="00AB5F5F" w:rsidRPr="009E3289">
        <w:rPr>
          <w:color w:val="000000"/>
          <w:szCs w:val="24"/>
          <w:shd w:val="clear" w:color="auto" w:fill="FFFFFF"/>
        </w:rPr>
        <w:t>– Sąrašai)</w:t>
      </w:r>
      <w:r w:rsidRPr="009E3289">
        <w:rPr>
          <w:szCs w:val="24"/>
        </w:rPr>
        <w:t>.</w:t>
      </w:r>
    </w:p>
    <w:p w14:paraId="06FC8F82" w14:textId="4592287D" w:rsidR="00B363F0" w:rsidRPr="009E3289" w:rsidRDefault="00A13CD7" w:rsidP="00772393">
      <w:pPr>
        <w:ind w:firstLine="851"/>
        <w:jc w:val="both"/>
        <w:rPr>
          <w:szCs w:val="24"/>
        </w:rPr>
      </w:pPr>
      <w:r w:rsidRPr="009E3289">
        <w:rPr>
          <w:szCs w:val="24"/>
        </w:rPr>
        <w:t xml:space="preserve">2) </w:t>
      </w:r>
      <w:r w:rsidR="00B363F0" w:rsidRPr="009E3289">
        <w:rPr>
          <w:szCs w:val="24"/>
        </w:rPr>
        <w:t xml:space="preserve">Šiuo metu Įstatyme nėra numatyta, kad kai nustatomas užkrečiamosios ligos, </w:t>
      </w:r>
      <w:r w:rsidR="00AB5F5F" w:rsidRPr="009E3289">
        <w:rPr>
          <w:szCs w:val="24"/>
        </w:rPr>
        <w:t xml:space="preserve">dėl kurios yra </w:t>
      </w:r>
      <w:r w:rsidR="00B363F0" w:rsidRPr="009E3289">
        <w:rPr>
          <w:szCs w:val="24"/>
        </w:rPr>
        <w:t>paskelbta valstybės lygio ekstremalioji situacija ir (ar) karantinas, protrūkis darbovietėje, darbuotojams leidžiama dirbti tik pasitikrinus, ar neserga užkrečiamąja liga.</w:t>
      </w:r>
    </w:p>
    <w:p w14:paraId="76A174F2" w14:textId="2F042062" w:rsidR="00971C25" w:rsidRPr="009E3289" w:rsidRDefault="00B363F0" w:rsidP="00772393">
      <w:pPr>
        <w:ind w:firstLine="851"/>
        <w:jc w:val="both"/>
        <w:rPr>
          <w:szCs w:val="24"/>
        </w:rPr>
      </w:pPr>
      <w:r w:rsidRPr="009E3289">
        <w:rPr>
          <w:szCs w:val="24"/>
        </w:rPr>
        <w:t xml:space="preserve">Atsižvelgiant į tai, </w:t>
      </w:r>
      <w:r w:rsidR="00971C25" w:rsidRPr="009E3289">
        <w:rPr>
          <w:szCs w:val="24"/>
        </w:rPr>
        <w:t xml:space="preserve">Įstatymą siūlome papildyti nuostata, kad </w:t>
      </w:r>
      <w:r w:rsidR="00A13CD7" w:rsidRPr="009E3289">
        <w:rPr>
          <w:szCs w:val="24"/>
        </w:rPr>
        <w:t>kai yra paskelbta valstybės lygio ekstremalioji situacija ir (ar) karantinas dėl užkrečiamosios ligos ir nustatomas šios ligos protrūkis darbovietėje, darbuotojams leidžiama dirbti tik pasitikrinus, ar neserga užkrečiamąja liga, dėl kurios yra paskelbta valstybės lygio ekstremalioji situacija ir (ar) karantinas. Darbuotojus, kurie privalo pasitikrinti sveikatą, nustato Nacionalinis visuomenės sveikatos centras ir apie tai informuoja šiuos darbuotojus ir darbdavį</w:t>
      </w:r>
      <w:r w:rsidR="00971C25" w:rsidRPr="009E3289">
        <w:rPr>
          <w:szCs w:val="24"/>
        </w:rPr>
        <w:t>.</w:t>
      </w:r>
    </w:p>
    <w:p w14:paraId="79FB08F3" w14:textId="5D75D074" w:rsidR="00651DF0" w:rsidRPr="009E3289" w:rsidRDefault="00651DF0" w:rsidP="00651DF0">
      <w:pPr>
        <w:ind w:firstLine="851"/>
        <w:jc w:val="both"/>
        <w:rPr>
          <w:color w:val="000000"/>
          <w:szCs w:val="24"/>
          <w:shd w:val="clear" w:color="auto" w:fill="FFFFFF"/>
        </w:rPr>
      </w:pPr>
      <w:r w:rsidRPr="009E3289">
        <w:rPr>
          <w:szCs w:val="24"/>
        </w:rPr>
        <w:t xml:space="preserve">Įstatymo </w:t>
      </w:r>
      <w:r w:rsidRPr="009E3289">
        <w:rPr>
          <w:color w:val="000000"/>
          <w:szCs w:val="24"/>
          <w:shd w:val="clear" w:color="auto" w:fill="FFFFFF"/>
        </w:rPr>
        <w:t>6 straipsnio 2 dalyje numatyta, kad užkrečiamųjų ligų epidemiologinės diagnostikos tvarką nustato Sveikatos apsaugos ministerija.</w:t>
      </w:r>
    </w:p>
    <w:p w14:paraId="0BCADF9D" w14:textId="40D89225" w:rsidR="00651DF0" w:rsidRPr="009E3289" w:rsidRDefault="00415A1D" w:rsidP="00651DF0">
      <w:pPr>
        <w:ind w:firstLine="851"/>
        <w:jc w:val="both"/>
        <w:rPr>
          <w:color w:val="000000"/>
          <w:szCs w:val="24"/>
          <w:shd w:val="clear" w:color="auto" w:fill="FFFFFF"/>
        </w:rPr>
      </w:pPr>
      <w:r w:rsidRPr="009E3289">
        <w:rPr>
          <w:color w:val="000000"/>
          <w:szCs w:val="24"/>
          <w:shd w:val="clear" w:color="auto" w:fill="FFFFFF"/>
        </w:rPr>
        <w:t>Atsižvelgiant į tai, tokia tikrinimo tvarka turėtų būti numatyta U</w:t>
      </w:r>
      <w:r w:rsidR="00651DF0" w:rsidRPr="009E3289">
        <w:rPr>
          <w:color w:val="000000"/>
          <w:szCs w:val="24"/>
          <w:shd w:val="clear" w:color="auto" w:fill="FFFFFF"/>
        </w:rPr>
        <w:t>žkrečiamosios ligos židinio ir protrūkio epidemiologinės diagnostikos ir kontrolės tvarkos apraš</w:t>
      </w:r>
      <w:r w:rsidRPr="009E3289">
        <w:rPr>
          <w:color w:val="000000"/>
          <w:szCs w:val="24"/>
          <w:shd w:val="clear" w:color="auto" w:fill="FFFFFF"/>
        </w:rPr>
        <w:t>e</w:t>
      </w:r>
      <w:r w:rsidR="00651DF0" w:rsidRPr="009E3289">
        <w:rPr>
          <w:color w:val="000000"/>
          <w:szCs w:val="24"/>
          <w:shd w:val="clear" w:color="auto" w:fill="FFFFFF"/>
        </w:rPr>
        <w:t>, patvirtinta</w:t>
      </w:r>
      <w:r w:rsidRPr="009E3289">
        <w:rPr>
          <w:color w:val="000000"/>
          <w:szCs w:val="24"/>
          <w:shd w:val="clear" w:color="auto" w:fill="FFFFFF"/>
        </w:rPr>
        <w:t>me</w:t>
      </w:r>
      <w:r w:rsidR="00651DF0" w:rsidRPr="009E3289">
        <w:rPr>
          <w:color w:val="000000"/>
          <w:szCs w:val="24"/>
          <w:shd w:val="clear" w:color="auto" w:fill="FFFFFF"/>
        </w:rPr>
        <w:t xml:space="preserve"> Lietuvos Respublikos sveikatos apsaugos ministro 2016 m. spalio 7 d. įsakymu Nr. V-1159 „Dėl Užkrečiamosios ligos židinio ir protrūkio epidemiologinės diagnostikos ir kontrolės tvarkos aprašo patvirtinimo“.</w:t>
      </w:r>
    </w:p>
    <w:p w14:paraId="0E2C2A00" w14:textId="6DF22051" w:rsidR="00B363F0" w:rsidRPr="009E3289" w:rsidRDefault="00B363F0" w:rsidP="00B363F0">
      <w:pPr>
        <w:ind w:firstLine="709"/>
        <w:jc w:val="both"/>
        <w:rPr>
          <w:szCs w:val="24"/>
        </w:rPr>
      </w:pPr>
      <w:r w:rsidRPr="009E3289">
        <w:rPr>
          <w:szCs w:val="24"/>
        </w:rPr>
        <w:t>3</w:t>
      </w:r>
      <w:r w:rsidR="00772393" w:rsidRPr="009E3289">
        <w:rPr>
          <w:szCs w:val="24"/>
        </w:rPr>
        <w:t xml:space="preserve">) </w:t>
      </w:r>
      <w:r w:rsidRPr="009E3289">
        <w:rPr>
          <w:szCs w:val="24"/>
        </w:rPr>
        <w:t>Šiuo metu Įstatymo 18 straipsnio 3 dalyje numatyta, kad darbuotoją, atsisakiusį nustatytu laiku pasitikrinti, ar neserga užkrečiamąja liga, arba nepasitikrinusį be labai svarbių priežasčių (liga, dalyvavimas giminaičių laidotuvėse, komandiruotė), darbdavys privalo nušalinti nuo darbo ir nemokėti jam darbo užmokesčio iki tos dienos, kol jis pasitikrins, ar neserga užkrečiamąja liga, arba perkelti jį toje pačioje darbovietėje į kitą darbą, kurį jam leidžiama dirbti pagal sveikatos būklę. Darbuotojas grąžinamas į ankstesnį darbą nuo tos dienos, kurią pateikia darbdaviui sveikatos patikrinimo išvadas, kad gali tęsti darbą.</w:t>
      </w:r>
    </w:p>
    <w:p w14:paraId="33166D9C" w14:textId="75D0044A" w:rsidR="00B363F0" w:rsidRPr="009E3289" w:rsidRDefault="00B363F0" w:rsidP="006E2E2E">
      <w:pPr>
        <w:ind w:firstLine="851"/>
        <w:jc w:val="both"/>
        <w:rPr>
          <w:szCs w:val="24"/>
        </w:rPr>
      </w:pPr>
      <w:r w:rsidRPr="009E3289">
        <w:rPr>
          <w:szCs w:val="24"/>
        </w:rPr>
        <w:t xml:space="preserve">Įstatyme nėra numatyta </w:t>
      </w:r>
      <w:r w:rsidR="00D642F6" w:rsidRPr="009E3289">
        <w:rPr>
          <w:szCs w:val="24"/>
        </w:rPr>
        <w:t>alternatyva asmens nušalinimui nuo darbo arba jo perkėlimui į kitą darbą, kurį jam leidžiama dirbti pagal sveikatos būklę, jei darbuotojas atsisako nustatytu laiku pasitikrinti, ar neserga užkrečiamąja liga, arba nepasitikrina be labai svarbių priežasčių (liga, dalyvavimas giminaičių laidotuvėse, komandiruotė)</w:t>
      </w:r>
      <w:r w:rsidR="006E423A" w:rsidRPr="009E3289">
        <w:rPr>
          <w:szCs w:val="24"/>
        </w:rPr>
        <w:t>, darbu nuotoliniu būdu</w:t>
      </w:r>
      <w:r w:rsidR="00D642F6" w:rsidRPr="009E3289">
        <w:rPr>
          <w:szCs w:val="24"/>
        </w:rPr>
        <w:t>.</w:t>
      </w:r>
    </w:p>
    <w:p w14:paraId="16015C0E" w14:textId="591C65B9" w:rsidR="00BC12B9" w:rsidRPr="009E3289" w:rsidRDefault="00017692" w:rsidP="00BC12B9">
      <w:pPr>
        <w:ind w:firstLine="851"/>
        <w:jc w:val="both"/>
        <w:rPr>
          <w:szCs w:val="24"/>
        </w:rPr>
      </w:pPr>
      <w:r w:rsidRPr="009E3289">
        <w:rPr>
          <w:szCs w:val="24"/>
        </w:rPr>
        <w:lastRenderedPageBreak/>
        <w:t xml:space="preserve">Atsižvelgiant į tai, Įstatymą siūlome papildyti </w:t>
      </w:r>
      <w:r w:rsidR="00BC12B9" w:rsidRPr="009E3289">
        <w:rPr>
          <w:szCs w:val="24"/>
        </w:rPr>
        <w:t>alternatyva asmens nušalinimui nuo darbo arba jo perkėlimui į kitą darbą, kurį jam leidžiama dirbti pagal sveikatos būklę, jei darbuotojas atsisako nustatytu laiku pasitikrinti, ar neserga užkrečiamąja liga, arba nepasitikrina be labai svarbių priežasčių (liga, dalyvavimas giminaičių laidotuvėse, komandiruotė)</w:t>
      </w:r>
      <w:r w:rsidR="006E423A" w:rsidRPr="009E3289">
        <w:rPr>
          <w:szCs w:val="24"/>
        </w:rPr>
        <w:t>, darbu nuotoliniu būdu</w:t>
      </w:r>
      <w:r w:rsidR="00BC12B9" w:rsidRPr="009E3289">
        <w:rPr>
          <w:szCs w:val="24"/>
        </w:rPr>
        <w:t>.</w:t>
      </w:r>
    </w:p>
    <w:p w14:paraId="273E0529" w14:textId="4D354992" w:rsidR="00B363F0" w:rsidRPr="009E3289" w:rsidRDefault="00017692" w:rsidP="006E2E2E">
      <w:pPr>
        <w:ind w:firstLine="851"/>
        <w:jc w:val="both"/>
        <w:rPr>
          <w:szCs w:val="24"/>
        </w:rPr>
      </w:pPr>
      <w:r w:rsidRPr="009E3289">
        <w:rPr>
          <w:szCs w:val="24"/>
        </w:rPr>
        <w:t>4) Šiuo metu Įstatymo 18 straipsnio 5 dalyje numatyta, kad asmenims, įtariamiems, kad serga, ar susirgusiems pavojingomis ar ypač pavojingomis užkrečiamosiomis ligomis arba tapusiems šių ligų sukėlėjų nešiotojais, iki šeimos gydytojo leidimo draudžiama tęsti šio straipsnio 1 dalyje nurodytame sąraše nustatytus darbus. Pavojingų ir ypač pavojingų ligų, dėl kurių asmenims draudžiama tęsti šio straipsnio 1 dalyje nurodytame sąraše nustatytus darbus iki šeimos gydytojo leidimo, sąrašą tvirtina sveikatos apsaugos ministras. Šiuos asmenis darbdaviai savo iniciatyva, taip pat vykdydami apskričių vyriausiųjų epidemiologų sprendimus, privalo laikinai nušalinti nuo darbo arba perkelti į kitą darbą, kurį jiems leidžiama dirbti pagal sveikatos būklę.</w:t>
      </w:r>
    </w:p>
    <w:p w14:paraId="325E5F4F" w14:textId="232913CB" w:rsidR="00BC12B9" w:rsidRPr="009E3289" w:rsidRDefault="00017692" w:rsidP="00BC12B9">
      <w:pPr>
        <w:tabs>
          <w:tab w:val="left" w:pos="567"/>
        </w:tabs>
        <w:ind w:firstLine="851"/>
        <w:jc w:val="both"/>
        <w:rPr>
          <w:szCs w:val="24"/>
        </w:rPr>
      </w:pPr>
      <w:r w:rsidRPr="009E3289">
        <w:rPr>
          <w:szCs w:val="24"/>
        </w:rPr>
        <w:t xml:space="preserve">Įstatyme nėra numatyta </w:t>
      </w:r>
      <w:r w:rsidR="00BC12B9" w:rsidRPr="009E3289">
        <w:rPr>
          <w:szCs w:val="24"/>
        </w:rPr>
        <w:t>alternatyva darbo nuotoliniu būdu</w:t>
      </w:r>
      <w:r w:rsidR="004843B0" w:rsidRPr="009E3289">
        <w:rPr>
          <w:szCs w:val="24"/>
        </w:rPr>
        <w:t xml:space="preserve"> ar galimybė skirti dirbti nuotoliniu būdu,</w:t>
      </w:r>
      <w:r w:rsidR="00BC12B9" w:rsidRPr="009E3289">
        <w:rPr>
          <w:szCs w:val="24"/>
        </w:rPr>
        <w:t xml:space="preserve"> kai asmuo yra įtariamas, kad serga, ar serga pavojingomis ar ypač pavojingomis užkrečiamosiomis ligomis arba yra šių ligų sukėlėjų nešiotojas,</w:t>
      </w:r>
      <w:r w:rsidR="004843B0" w:rsidRPr="009E3289">
        <w:rPr>
          <w:szCs w:val="24"/>
        </w:rPr>
        <w:t xml:space="preserve"> atsižvelgiant į tai, Įstatymą siūlome papildyti</w:t>
      </w:r>
      <w:r w:rsidR="00415A1D" w:rsidRPr="009E3289">
        <w:rPr>
          <w:szCs w:val="24"/>
        </w:rPr>
        <w:t xml:space="preserve"> </w:t>
      </w:r>
      <w:r w:rsidR="00BC12B9" w:rsidRPr="009E3289">
        <w:rPr>
          <w:szCs w:val="24"/>
        </w:rPr>
        <w:t>alternatyva darbu nuotoliniu būdu ar galimybe skirti dirbti nuotoliniu būdu, kai asmuo yra įtariamas, kad serga, ar serga pavojingomis ar ypač pavojingomis užkrečiamosiomis ligomis arba yra šių ligų sukėlėjų nešiotojas.</w:t>
      </w:r>
    </w:p>
    <w:p w14:paraId="03C2A100" w14:textId="7043A900" w:rsidR="001601B8" w:rsidRPr="009E3289" w:rsidRDefault="001601B8" w:rsidP="001601B8">
      <w:pPr>
        <w:pStyle w:val="Komentarotekstas"/>
        <w:ind w:firstLine="851"/>
        <w:jc w:val="both"/>
        <w:rPr>
          <w:color w:val="000000" w:themeColor="text1"/>
          <w:sz w:val="24"/>
          <w:szCs w:val="24"/>
        </w:rPr>
      </w:pPr>
      <w:r w:rsidRPr="009E3289">
        <w:rPr>
          <w:color w:val="000000" w:themeColor="text1"/>
          <w:sz w:val="24"/>
          <w:szCs w:val="24"/>
        </w:rPr>
        <w:t xml:space="preserve">Tokiu atveju tokie asmenys galės toliau dirbti ir jiems nereikės kreiptis dėl ligos išmokos skyrimo. Darbdavys dėl nuotolinio darbo spręs vadovaudamasis Darbo kodekso </w:t>
      </w:r>
      <w:r w:rsidRPr="009E3289">
        <w:rPr>
          <w:color w:val="000000" w:themeColor="text1"/>
          <w:sz w:val="24"/>
          <w:szCs w:val="24"/>
          <w:lang w:val="en-US"/>
        </w:rPr>
        <w:t xml:space="preserve">52 </w:t>
      </w:r>
      <w:r w:rsidRPr="009E3289">
        <w:rPr>
          <w:color w:val="000000" w:themeColor="text1"/>
          <w:sz w:val="24"/>
          <w:szCs w:val="24"/>
        </w:rPr>
        <w:t>straipsniu.</w:t>
      </w:r>
    </w:p>
    <w:p w14:paraId="5CA72FCD" w14:textId="53F0821D" w:rsidR="001601B8" w:rsidRPr="009E3289" w:rsidRDefault="001601B8" w:rsidP="001601B8">
      <w:pPr>
        <w:ind w:firstLine="851"/>
        <w:jc w:val="both"/>
        <w:rPr>
          <w:color w:val="000000" w:themeColor="text1"/>
          <w:szCs w:val="24"/>
        </w:rPr>
      </w:pPr>
      <w:r w:rsidRPr="009E3289">
        <w:rPr>
          <w:color w:val="000000" w:themeColor="text1"/>
          <w:szCs w:val="24"/>
        </w:rPr>
        <w:t>Pažymime, kad Lietuvos Respublikos ligos ir motinystės socialinio draudimo įstatymo 11</w:t>
      </w:r>
      <w:r w:rsidRPr="009E3289">
        <w:rPr>
          <w:color w:val="000000" w:themeColor="text1"/>
          <w:szCs w:val="24"/>
          <w:vertAlign w:val="superscript"/>
        </w:rPr>
        <w:t>1</w:t>
      </w:r>
      <w:r w:rsidR="001F2161">
        <w:rPr>
          <w:color w:val="000000" w:themeColor="text1"/>
          <w:szCs w:val="24"/>
          <w:vertAlign w:val="superscript"/>
        </w:rPr>
        <w:t> </w:t>
      </w:r>
      <w:r w:rsidRPr="009E3289">
        <w:rPr>
          <w:color w:val="000000" w:themeColor="text1"/>
          <w:szCs w:val="24"/>
        </w:rPr>
        <w:t xml:space="preserve">straipsnio 2 dalyje numatyta, kad „ligos išmoka asmeniui, kuris serga sunkia lėtine liga, įrašyta į sveikatos apsaugos ministro patvirtintą sunkių lėtinių ligų sąrašą, ir kuris Vyriausybės paskelbtos ekstremaliosios situacijos ir karantino metu vykdydamas savo profesinės veiklos funkcijas turi riziką susirgti užkrečiamąja liga, dėl kurios Vyriausybė paskelbė ekstremaliąją situaciją ir karantiną, ir dėl to tapti laikinai nedarbingas, ir jam dėl darbo organizavimo ypatumų nėra galimybės sulygto darbo dirbti nuotoliniu būdu ar darbdavys jam nepaskelbė prastovos Darbo kodekso 47 straipsnio 1 dalies 2 punkte nustatytu atveju, mokama iš Valstybinio socialinio draudimo fondo lėšų nuo trečiosios jo laikinojo nedarbingumo dienos, yra lygi 62,06 procento išmokos gavėjo kompensuojamojo uždarbio dydžio“. To paties straipsnio 6 dalyje numatyta, kad „ligos išmoka asmeniui, kuris Vyriausybės paskelbtos ekstremaliosios situacijos ir (ar) karantino metu lankėsi užsienio šalyje (šalyse) ir dėl jo lankymosi užsienio šalyje (šalyse) jam taikoma privaloma izoliacija arba jis turėjo sąlytį su pavojinga užkrečiamąja liga sergančiu asmeniu ir jam dėl darbo organizavimo ypatumų nėra galimybės sulygto darbo dirbti nuotoliniu būdu ar darbdavys jam nepaskelbė prastovos Darbo kodekso 47 straipsnio 1 dalies 2 punkte nustatytu atveju, mokama iš Valstybinio socialinio draudimo fondo lėšų nuo trečiosios jo laikinojo nedarbingumo dienos, yra lygi 62,06 procento išmokos gavėjo kompensuojamojo uždarbio dydžio“. </w:t>
      </w:r>
    </w:p>
    <w:p w14:paraId="14E1AB29" w14:textId="77777777" w:rsidR="001601B8" w:rsidRPr="009E3289" w:rsidRDefault="001601B8" w:rsidP="001601B8">
      <w:pPr>
        <w:ind w:firstLine="851"/>
        <w:jc w:val="both"/>
        <w:rPr>
          <w:color w:val="000000" w:themeColor="text1"/>
          <w:szCs w:val="24"/>
          <w:lang w:eastAsia="lt-LT"/>
        </w:rPr>
      </w:pPr>
      <w:r w:rsidRPr="009E3289">
        <w:rPr>
          <w:color w:val="000000" w:themeColor="text1"/>
          <w:szCs w:val="24"/>
        </w:rPr>
        <w:t>Ekstremaliosios situacijos ir karantino pradžioje buvo stebimas ženklus ligos išmokų gavėjų skaičiaus didėjimas. 2020 m. gegužės mėnesį jau buvo įgyvendinamos dauguma Lietuvos Respublikos Vyriausybės kovos su COVID-19 priemonių (prastovos, nuotolinis darbas, subsidijos darbo užmokesčiui, mokesčių atidėjimas ir pan.), todėl ligos išmokų gavėjų skaičius sumažėjo.</w:t>
      </w:r>
    </w:p>
    <w:p w14:paraId="306FF5A6" w14:textId="77777777" w:rsidR="001601B8" w:rsidRPr="009E3289" w:rsidRDefault="001601B8" w:rsidP="001601B8">
      <w:pPr>
        <w:ind w:firstLine="851"/>
        <w:jc w:val="both"/>
        <w:rPr>
          <w:color w:val="000000" w:themeColor="text1"/>
          <w:szCs w:val="24"/>
        </w:rPr>
      </w:pPr>
      <w:r w:rsidRPr="009E3289">
        <w:rPr>
          <w:color w:val="000000" w:themeColor="text1"/>
          <w:szCs w:val="24"/>
        </w:rPr>
        <w:t xml:space="preserve">Atsižvelgiant į tai, Įstatyme siūlome numatyti galimybę darbuotojui dirbti nuotoliniu būdu, kadangi keičiantis Nutarime Nr. 1226 nustatytoms karantino režimo sąlygoms, pvz., leidžiant kontaktiniu būdu veikti mokykloms, kavinėms ir kt., neišvengiamai turės kontaktiniu būdu pradėti dirbti ir dalis darbuotojų, o tai galimai sąlygos dažnesnius protrūkius darbovietėse. Atliekant protrūkio tyrimus, visiems sąlytį turėjusiems asmenims bus taikoma privaloma izoliacija, ir jei darbuotojui dėl darbo organizavimo ypatumų nebus galimybės sulygto darbo dirbti nuotoliniu būdu ar darbdavys darbuotojui nepaskelbs prastovos, tokiam darbuotojui galės būti mokama ligos išmoka. </w:t>
      </w:r>
    </w:p>
    <w:p w14:paraId="71CCDB5D" w14:textId="0DC3FA1A" w:rsidR="00772393" w:rsidRPr="009E3289" w:rsidRDefault="0041761A" w:rsidP="00BC12B9">
      <w:pPr>
        <w:tabs>
          <w:tab w:val="left" w:pos="567"/>
        </w:tabs>
        <w:ind w:firstLine="851"/>
        <w:jc w:val="both"/>
        <w:rPr>
          <w:szCs w:val="24"/>
        </w:rPr>
      </w:pPr>
      <w:r w:rsidRPr="009E3289">
        <w:rPr>
          <w:szCs w:val="24"/>
        </w:rPr>
        <w:t xml:space="preserve">5) </w:t>
      </w:r>
      <w:r w:rsidR="0043056F" w:rsidRPr="009E3289">
        <w:rPr>
          <w:szCs w:val="24"/>
        </w:rPr>
        <w:t xml:space="preserve">Šiuo metu </w:t>
      </w:r>
      <w:r w:rsidR="008D3789" w:rsidRPr="009E3289">
        <w:rPr>
          <w:color w:val="000000" w:themeColor="text1"/>
          <w:szCs w:val="24"/>
        </w:rPr>
        <w:t xml:space="preserve">Įstatymo </w:t>
      </w:r>
      <w:r w:rsidR="008D3789" w:rsidRPr="009E3289">
        <w:rPr>
          <w:szCs w:val="24"/>
        </w:rPr>
        <w:t>18 straipsnio 6 dalyje</w:t>
      </w:r>
      <w:r w:rsidR="0043056F" w:rsidRPr="009E3289">
        <w:rPr>
          <w:szCs w:val="24"/>
        </w:rPr>
        <w:t xml:space="preserve"> numatyta</w:t>
      </w:r>
      <w:r w:rsidR="008D3789" w:rsidRPr="009E3289">
        <w:rPr>
          <w:szCs w:val="24"/>
        </w:rPr>
        <w:t>, kad išlaidas už periodinius sveikatos patikrinimus ir vidutinį darbo užmokestį darbuotojams už sveikatos patikrinimams sugaištą laiką apmoka darbdavys, o už sveikatos patikrinimą prieš pradedant dirbti – darbuotojas, jei kiti įstatymai nenumato kitaip.</w:t>
      </w:r>
    </w:p>
    <w:p w14:paraId="6E024037" w14:textId="2719312E" w:rsidR="008D3789" w:rsidRPr="009E3289" w:rsidRDefault="008D3789" w:rsidP="008D3789">
      <w:pPr>
        <w:pStyle w:val="Komentarotekstas"/>
        <w:ind w:firstLine="851"/>
        <w:jc w:val="both"/>
        <w:rPr>
          <w:sz w:val="24"/>
          <w:szCs w:val="24"/>
        </w:rPr>
      </w:pPr>
      <w:r w:rsidRPr="009E3289">
        <w:rPr>
          <w:sz w:val="24"/>
          <w:szCs w:val="24"/>
          <w:lang w:eastAsia="lt-LT"/>
        </w:rPr>
        <w:lastRenderedPageBreak/>
        <w:t>Įstatymą siūloma papildyti nuostata, kad</w:t>
      </w:r>
      <w:r w:rsidR="00ED08CA" w:rsidRPr="009E3289">
        <w:rPr>
          <w:sz w:val="24"/>
          <w:szCs w:val="24"/>
          <w:lang w:eastAsia="lt-LT"/>
        </w:rPr>
        <w:t xml:space="preserve"> darbuotojų papildomi sveikatos patikrinimai dėl užkrečiamosios ligos, dėl kurios yra paskelbta valstybės lygio ekstremalioji situacija ir (ar) karantinas, gali būti finansuojami valstybės biudžeto lėšomis Vyriausybės nustatyta tvarka arba apmokami darbdavio</w:t>
      </w:r>
      <w:r w:rsidR="002F0B5A" w:rsidRPr="009E3289">
        <w:rPr>
          <w:sz w:val="24"/>
          <w:szCs w:val="24"/>
        </w:rPr>
        <w:t>.</w:t>
      </w:r>
    </w:p>
    <w:p w14:paraId="134A756C" w14:textId="77777777" w:rsidR="00ED08CA" w:rsidRPr="009E3289" w:rsidRDefault="00ED08CA" w:rsidP="00ED08CA">
      <w:pPr>
        <w:pStyle w:val="Komentarotekstas"/>
        <w:ind w:firstLine="851"/>
        <w:jc w:val="both"/>
        <w:rPr>
          <w:sz w:val="24"/>
          <w:szCs w:val="24"/>
          <w:lang w:eastAsia="lt-LT"/>
        </w:rPr>
      </w:pPr>
      <w:r w:rsidRPr="009E3289">
        <w:rPr>
          <w:sz w:val="24"/>
          <w:szCs w:val="24"/>
        </w:rPr>
        <w:t>Atsižvelgiant į tai, Nutarime siūlome numatyti kriterijus, kokiais atvejais d</w:t>
      </w:r>
      <w:r w:rsidRPr="009E3289">
        <w:rPr>
          <w:sz w:val="24"/>
          <w:szCs w:val="24"/>
          <w:lang w:eastAsia="lt-LT"/>
        </w:rPr>
        <w:t xml:space="preserve">arbuotojų papildomi sveikatos patikrinimai dėl užkrečiamosios ligos, dėl kurios yra paskelbta valstybės lygio ekstremalioji situacija ir (ar) karantinas, galėtų būti finansuojami valstybės biudžeto lėšomis, o kokiais atvejais būtų apmokami darbdavio. </w:t>
      </w:r>
    </w:p>
    <w:p w14:paraId="2A8774B8" w14:textId="0E4B4BD1" w:rsidR="00ED08CA" w:rsidRPr="009E3289" w:rsidRDefault="00ED08CA" w:rsidP="00ED08CA">
      <w:pPr>
        <w:pStyle w:val="Komentarotekstas"/>
        <w:ind w:firstLine="851"/>
        <w:jc w:val="both"/>
        <w:rPr>
          <w:sz w:val="24"/>
          <w:szCs w:val="24"/>
        </w:rPr>
      </w:pPr>
      <w:r w:rsidRPr="009E3289">
        <w:rPr>
          <w:sz w:val="24"/>
          <w:szCs w:val="24"/>
          <w:lang w:eastAsia="lt-LT"/>
        </w:rPr>
        <w:t>Pavyzdžiui, vienas iš kriterijų, kuriam esant išlaidos už papildomą darbuotojų sveikatos patikrinimą, dėl užkrečiamosios ligos, dėl kurios yra paskelbta valstybės lygio ekstremalioji situacija ir (ar) karantinas, galėtų būti finansuojamos valstybės biudžeto lėšomis</w:t>
      </w:r>
      <w:r w:rsidRPr="009E3289">
        <w:rPr>
          <w:sz w:val="24"/>
          <w:szCs w:val="24"/>
        </w:rPr>
        <w:t xml:space="preserve"> </w:t>
      </w:r>
      <w:r w:rsidRPr="009E3289">
        <w:rPr>
          <w:color w:val="000000"/>
          <w:sz w:val="24"/>
          <w:szCs w:val="24"/>
          <w:shd w:val="clear" w:color="auto" w:fill="FFFFFF"/>
        </w:rPr>
        <w:t xml:space="preserve">– </w:t>
      </w:r>
      <w:r w:rsidR="00640ABB" w:rsidRPr="009E3289">
        <w:rPr>
          <w:sz w:val="24"/>
          <w:szCs w:val="24"/>
        </w:rPr>
        <w:t>jei paskelbtos valstybės lygio ekstremaliosios situacijos ir (ar) karantino metu darbai ir (ar) veiklos buvo draudžiami ar ribojami ir šiuos darbus dirbantys ir (ar) veiklas vykdantys darbuotojai prieš pradėdami dirbti ir (ar) vykdyti veiklą kontaktiniu būdu turi pasitikrinti ir (ar) vėliau tikrintis, ar neserga užkrečiamąja liga, dėl kurios yra paskelbta valstybės lygio ekstremalioji situacija ir (ar) karantinas</w:t>
      </w:r>
      <w:r w:rsidR="00640ABB" w:rsidRPr="009E3289">
        <w:rPr>
          <w:color w:val="000000"/>
          <w:sz w:val="24"/>
          <w:szCs w:val="24"/>
          <w:shd w:val="clear" w:color="auto" w:fill="FFFFFF"/>
        </w:rPr>
        <w:t>.</w:t>
      </w:r>
    </w:p>
    <w:p w14:paraId="538888E9" w14:textId="3FEA45FD" w:rsidR="00DE2077" w:rsidRPr="009E3289" w:rsidRDefault="0041761A" w:rsidP="00EA6CDF">
      <w:pPr>
        <w:pStyle w:val="Komentarotekstas"/>
        <w:ind w:firstLine="851"/>
        <w:jc w:val="both"/>
        <w:rPr>
          <w:sz w:val="24"/>
          <w:szCs w:val="24"/>
          <w:lang w:eastAsia="lt-LT"/>
        </w:rPr>
      </w:pPr>
      <w:r w:rsidRPr="009E3289">
        <w:rPr>
          <w:sz w:val="24"/>
          <w:szCs w:val="24"/>
        </w:rPr>
        <w:t>6</w:t>
      </w:r>
      <w:r w:rsidR="00DE2077" w:rsidRPr="009E3289">
        <w:rPr>
          <w:sz w:val="24"/>
          <w:szCs w:val="24"/>
        </w:rPr>
        <w:t xml:space="preserve">) Įstatymo </w:t>
      </w:r>
      <w:r w:rsidR="00DE2077" w:rsidRPr="009E3289">
        <w:rPr>
          <w:sz w:val="24"/>
          <w:szCs w:val="24"/>
          <w:lang w:eastAsia="lt-LT"/>
        </w:rPr>
        <w:t xml:space="preserve">26 straipsnis reglamentuoja valstybės nustatytą savivaldybių institucijų kompetenciją valdant užkrečiamųjų ligų profilaktiką ir kontrolę. </w:t>
      </w:r>
    </w:p>
    <w:p w14:paraId="5395ACA7" w14:textId="7E18A582" w:rsidR="00DE2077" w:rsidRPr="009E3289" w:rsidRDefault="00DE2077" w:rsidP="00747F46">
      <w:pPr>
        <w:ind w:firstLine="851"/>
        <w:jc w:val="both"/>
        <w:rPr>
          <w:szCs w:val="24"/>
        </w:rPr>
      </w:pPr>
      <w:r w:rsidRPr="009E3289">
        <w:rPr>
          <w:szCs w:val="24"/>
        </w:rPr>
        <w:t>Įstatymo 26 straipsnio 2 dalyje numatytos s</w:t>
      </w:r>
      <w:r w:rsidRPr="009E3289">
        <w:rPr>
          <w:color w:val="000000"/>
          <w:szCs w:val="24"/>
          <w:shd w:val="clear" w:color="auto" w:fill="FFFFFF"/>
        </w:rPr>
        <w:t xml:space="preserve">avivaldybės administracijos direktoriaus funkcijos, tačiau tarp jų nėra numatyta, kad </w:t>
      </w:r>
      <w:r w:rsidRPr="009E3289">
        <w:rPr>
          <w:szCs w:val="24"/>
        </w:rPr>
        <w:t>s</w:t>
      </w:r>
      <w:r w:rsidRPr="009E3289">
        <w:rPr>
          <w:color w:val="000000"/>
          <w:szCs w:val="24"/>
          <w:shd w:val="clear" w:color="auto" w:fill="FFFFFF"/>
        </w:rPr>
        <w:t>avivaldybės administracijos direktorius</w:t>
      </w:r>
      <w:r w:rsidRPr="009E3289">
        <w:rPr>
          <w:szCs w:val="24"/>
        </w:rPr>
        <w:t xml:space="preserve"> organizuoja savivaldybės teritorijos gyventojų sveikatos patikrinimus </w:t>
      </w:r>
      <w:r w:rsidRPr="009E3289">
        <w:rPr>
          <w:color w:val="000000"/>
          <w:szCs w:val="24"/>
        </w:rPr>
        <w:t xml:space="preserve">dėl </w:t>
      </w:r>
      <w:r w:rsidRPr="009E3289">
        <w:rPr>
          <w:szCs w:val="24"/>
        </w:rPr>
        <w:t>užkrečiamosios ligos</w:t>
      </w:r>
      <w:r w:rsidR="00452BFA" w:rsidRPr="009E3289">
        <w:rPr>
          <w:szCs w:val="24"/>
        </w:rPr>
        <w:t xml:space="preserve">, </w:t>
      </w:r>
      <w:r w:rsidR="00640ABB" w:rsidRPr="009E3289">
        <w:rPr>
          <w:szCs w:val="24"/>
        </w:rPr>
        <w:t xml:space="preserve">taip prisidėdamas prie </w:t>
      </w:r>
      <w:r w:rsidR="00452BFA" w:rsidRPr="009E3289">
        <w:rPr>
          <w:szCs w:val="24"/>
        </w:rPr>
        <w:t>užkrečiamųjų ligų plitim</w:t>
      </w:r>
      <w:r w:rsidR="00640ABB" w:rsidRPr="009E3289">
        <w:rPr>
          <w:szCs w:val="24"/>
        </w:rPr>
        <w:t>o suvaldymo</w:t>
      </w:r>
      <w:r w:rsidR="00452BFA" w:rsidRPr="009E3289">
        <w:rPr>
          <w:szCs w:val="24"/>
        </w:rPr>
        <w:t xml:space="preserve"> ir užtikrin</w:t>
      </w:r>
      <w:r w:rsidR="00640ABB" w:rsidRPr="009E3289">
        <w:rPr>
          <w:szCs w:val="24"/>
        </w:rPr>
        <w:t>damas</w:t>
      </w:r>
      <w:r w:rsidR="00452BFA" w:rsidRPr="009E3289">
        <w:rPr>
          <w:szCs w:val="24"/>
        </w:rPr>
        <w:t xml:space="preserve"> visuomenės sveikatą bei saugumą</w:t>
      </w:r>
      <w:r w:rsidRPr="009E3289">
        <w:rPr>
          <w:szCs w:val="24"/>
        </w:rPr>
        <w:t>.</w:t>
      </w:r>
    </w:p>
    <w:p w14:paraId="12926863" w14:textId="51BAC78A" w:rsidR="00415A1D" w:rsidRPr="009E3289" w:rsidRDefault="00415A1D" w:rsidP="00747F46">
      <w:pPr>
        <w:ind w:firstLine="851"/>
        <w:jc w:val="both"/>
        <w:rPr>
          <w:szCs w:val="24"/>
        </w:rPr>
      </w:pPr>
      <w:r w:rsidRPr="009E3289">
        <w:rPr>
          <w:szCs w:val="24"/>
        </w:rPr>
        <w:t>Atsižvelgiant į tai, Įstatymą siūlome papildyti s</w:t>
      </w:r>
      <w:r w:rsidRPr="009E3289">
        <w:rPr>
          <w:color w:val="000000"/>
          <w:szCs w:val="24"/>
          <w:shd w:val="clear" w:color="auto" w:fill="FFFFFF"/>
        </w:rPr>
        <w:t>avivaldybės administracijos direktoriaus funkcijas.</w:t>
      </w:r>
    </w:p>
    <w:p w14:paraId="01A2E7CB" w14:textId="4461FA2F" w:rsidR="000A6B0B" w:rsidRPr="009E3289" w:rsidRDefault="000A6B0B" w:rsidP="000A6B0B">
      <w:pPr>
        <w:ind w:firstLine="851"/>
        <w:jc w:val="both"/>
        <w:rPr>
          <w:szCs w:val="24"/>
          <w:lang w:eastAsia="lt-LT"/>
        </w:rPr>
      </w:pPr>
      <w:r w:rsidRPr="009E3289">
        <w:rPr>
          <w:szCs w:val="24"/>
        </w:rPr>
        <w:t>7) Įstatymo 40 straipsnis reglamentuoja u</w:t>
      </w:r>
      <w:r w:rsidRPr="009E3289">
        <w:rPr>
          <w:szCs w:val="24"/>
          <w:lang w:eastAsia="lt-LT"/>
        </w:rPr>
        <w:t>žkrečiamųjų ligų profilaktikos ir kontrolės priemonių finansavimo iš valstybės biudžeto ypatumus.</w:t>
      </w:r>
    </w:p>
    <w:p w14:paraId="10E27741" w14:textId="77777777" w:rsidR="00C24FF9" w:rsidRPr="009E3289" w:rsidRDefault="000A6B0B" w:rsidP="00C24FF9">
      <w:pPr>
        <w:pStyle w:val="Komentarotekstas"/>
        <w:ind w:firstLine="851"/>
        <w:jc w:val="both"/>
        <w:rPr>
          <w:sz w:val="24"/>
          <w:szCs w:val="24"/>
        </w:rPr>
      </w:pPr>
      <w:r w:rsidRPr="009E3289">
        <w:rPr>
          <w:sz w:val="24"/>
          <w:szCs w:val="24"/>
          <w:lang w:eastAsia="lt-LT"/>
        </w:rPr>
        <w:t xml:space="preserve">Siūlome patikslinti Įstatymo 40 straipsnio 2 punktą, numatant, kad </w:t>
      </w:r>
      <w:r w:rsidR="00C24FF9" w:rsidRPr="009E3289">
        <w:rPr>
          <w:sz w:val="24"/>
          <w:szCs w:val="24"/>
        </w:rPr>
        <w:t>iš valstybės biudžete sveikatos priežiūrai numatytų lėšų finansuojama ne tik riboto karantino, bet ir valstybės lygio ekstremaliosios situacijos, paskelbtos</w:t>
      </w:r>
      <w:r w:rsidR="00C24FF9" w:rsidRPr="009E3289">
        <w:rPr>
          <w:color w:val="000000"/>
          <w:sz w:val="24"/>
          <w:szCs w:val="24"/>
        </w:rPr>
        <w:t xml:space="preserve"> dėl </w:t>
      </w:r>
      <w:r w:rsidR="00C24FF9" w:rsidRPr="009E3289">
        <w:rPr>
          <w:sz w:val="24"/>
          <w:szCs w:val="24"/>
        </w:rPr>
        <w:t>užkrečiamosios ligos ir karantino, kurie nustatomi pagal šį Įstatymą ir kitus teisės aktus, priemonių taikymas žmonėms, jų sveikatos patikrinimai, mikrobiologiniai tyrimai, ypač pavojingų užkrečiamųjų ligų imunoprofilaktika, izoliavimas, atliekami ne tik tarptautinės, bet ir Lietuvos Respublikos teisės aktų nustatyta tvarka.</w:t>
      </w:r>
    </w:p>
    <w:p w14:paraId="28D1A73B" w14:textId="5B05BBF9" w:rsidR="00747F46" w:rsidRPr="009E3289" w:rsidRDefault="00747F46" w:rsidP="00C24FF9">
      <w:pPr>
        <w:ind w:firstLine="709"/>
        <w:jc w:val="both"/>
        <w:rPr>
          <w:szCs w:val="24"/>
        </w:rPr>
      </w:pPr>
      <w:r w:rsidRPr="009E3289">
        <w:rPr>
          <w:szCs w:val="24"/>
        </w:rPr>
        <w:t xml:space="preserve">Taigi, šie siūlomi pakeitimai prisidėtų </w:t>
      </w:r>
      <w:r w:rsidR="007B42FF" w:rsidRPr="009E3289">
        <w:rPr>
          <w:szCs w:val="24"/>
        </w:rPr>
        <w:t xml:space="preserve">prie </w:t>
      </w:r>
      <w:r w:rsidRPr="009E3289">
        <w:rPr>
          <w:szCs w:val="24"/>
        </w:rPr>
        <w:t>COVID-19 ligos (</w:t>
      </w:r>
      <w:proofErr w:type="spellStart"/>
      <w:r w:rsidRPr="009E3289">
        <w:rPr>
          <w:szCs w:val="24"/>
        </w:rPr>
        <w:t>koronaviruso</w:t>
      </w:r>
      <w:proofErr w:type="spellEnd"/>
      <w:r w:rsidRPr="009E3289">
        <w:rPr>
          <w:szCs w:val="24"/>
        </w:rPr>
        <w:t xml:space="preserve"> infekcijos) ir kitų užkrečiamųjų ligų plitimo tikslinio suvaldymo.</w:t>
      </w:r>
    </w:p>
    <w:p w14:paraId="466A7D0E" w14:textId="77777777" w:rsidR="005B30BF" w:rsidRPr="009E3289" w:rsidRDefault="005B30BF" w:rsidP="00467FD2">
      <w:pPr>
        <w:ind w:firstLine="851"/>
        <w:jc w:val="both"/>
        <w:rPr>
          <w:b/>
          <w:szCs w:val="24"/>
        </w:rPr>
      </w:pPr>
    </w:p>
    <w:p w14:paraId="6FA2ACBB" w14:textId="59CA7154" w:rsidR="00467FD2" w:rsidRPr="009E3289" w:rsidRDefault="00506BC9" w:rsidP="00467FD2">
      <w:pPr>
        <w:ind w:firstLine="851"/>
        <w:jc w:val="both"/>
        <w:rPr>
          <w:b/>
          <w:szCs w:val="24"/>
        </w:rPr>
      </w:pPr>
      <w:r w:rsidRPr="009E3289">
        <w:rPr>
          <w:b/>
          <w:szCs w:val="24"/>
        </w:rPr>
        <w:t>2. Įstatym</w:t>
      </w:r>
      <w:r w:rsidR="005F1552" w:rsidRPr="009E3289">
        <w:rPr>
          <w:b/>
          <w:szCs w:val="24"/>
        </w:rPr>
        <w:t>o</w:t>
      </w:r>
      <w:r w:rsidRPr="009E3289">
        <w:rPr>
          <w:b/>
          <w:szCs w:val="24"/>
        </w:rPr>
        <w:t xml:space="preserve"> projek</w:t>
      </w:r>
      <w:r w:rsidR="003A4FDC" w:rsidRPr="009E3289">
        <w:rPr>
          <w:b/>
          <w:szCs w:val="24"/>
        </w:rPr>
        <w:t>t</w:t>
      </w:r>
      <w:r w:rsidR="005F1552" w:rsidRPr="009E3289">
        <w:rPr>
          <w:b/>
          <w:szCs w:val="24"/>
        </w:rPr>
        <w:t>o</w:t>
      </w:r>
      <w:r w:rsidR="003A4FDC" w:rsidRPr="009E3289">
        <w:rPr>
          <w:b/>
          <w:szCs w:val="24"/>
        </w:rPr>
        <w:t xml:space="preserve"> iniciatoriai</w:t>
      </w:r>
      <w:r w:rsidRPr="009E3289">
        <w:rPr>
          <w:b/>
          <w:szCs w:val="24"/>
        </w:rPr>
        <w:t xml:space="preserve"> ir rengėja</w:t>
      </w:r>
      <w:r w:rsidR="003A4FDC" w:rsidRPr="009E3289">
        <w:rPr>
          <w:b/>
          <w:szCs w:val="24"/>
        </w:rPr>
        <w:t>i</w:t>
      </w:r>
      <w:r w:rsidRPr="009E3289">
        <w:rPr>
          <w:b/>
          <w:szCs w:val="24"/>
        </w:rPr>
        <w:t>:</w:t>
      </w:r>
    </w:p>
    <w:p w14:paraId="4EC975B2" w14:textId="41278CD2" w:rsidR="00467FD2" w:rsidRPr="009E3289" w:rsidRDefault="007144F6" w:rsidP="00467FD2">
      <w:pPr>
        <w:ind w:firstLine="851"/>
        <w:jc w:val="both"/>
        <w:rPr>
          <w:szCs w:val="24"/>
        </w:rPr>
      </w:pPr>
      <w:r w:rsidRPr="009E3289">
        <w:rPr>
          <w:szCs w:val="24"/>
        </w:rPr>
        <w:t>P</w:t>
      </w:r>
      <w:r w:rsidR="00A3782F" w:rsidRPr="009E3289">
        <w:rPr>
          <w:szCs w:val="24"/>
        </w:rPr>
        <w:t>rojekt</w:t>
      </w:r>
      <w:r w:rsidR="004A70B3" w:rsidRPr="009E3289">
        <w:rPr>
          <w:szCs w:val="24"/>
        </w:rPr>
        <w:t>ą</w:t>
      </w:r>
      <w:r w:rsidR="00A3782F" w:rsidRPr="009E3289">
        <w:rPr>
          <w:szCs w:val="24"/>
        </w:rPr>
        <w:t xml:space="preserve"> parengė </w:t>
      </w:r>
      <w:r w:rsidR="00ED3FBF" w:rsidRPr="009E3289">
        <w:rPr>
          <w:color w:val="000000"/>
          <w:szCs w:val="24"/>
        </w:rPr>
        <w:t>Lietuvos Respublikos</w:t>
      </w:r>
      <w:r w:rsidR="008D3789" w:rsidRPr="009E3289">
        <w:rPr>
          <w:color w:val="000000"/>
          <w:szCs w:val="24"/>
        </w:rPr>
        <w:t xml:space="preserve"> sveikatos apsaugos ministerija</w:t>
      </w:r>
      <w:r w:rsidR="00755E88" w:rsidRPr="009E3289">
        <w:rPr>
          <w:szCs w:val="24"/>
        </w:rPr>
        <w:t>.</w:t>
      </w:r>
    </w:p>
    <w:p w14:paraId="1C42AD37" w14:textId="28FD0A54" w:rsidR="00152DEB" w:rsidRPr="009E3289" w:rsidRDefault="00152DEB" w:rsidP="00467FD2">
      <w:pPr>
        <w:ind w:firstLine="851"/>
        <w:jc w:val="both"/>
        <w:rPr>
          <w:szCs w:val="24"/>
        </w:rPr>
      </w:pPr>
    </w:p>
    <w:p w14:paraId="3C96C760" w14:textId="77777777" w:rsidR="00467FD2" w:rsidRPr="009E3289" w:rsidRDefault="00506BC9" w:rsidP="00467FD2">
      <w:pPr>
        <w:ind w:firstLine="851"/>
        <w:jc w:val="both"/>
        <w:rPr>
          <w:b/>
          <w:szCs w:val="24"/>
        </w:rPr>
      </w:pPr>
      <w:r w:rsidRPr="009E3289">
        <w:rPr>
          <w:b/>
          <w:szCs w:val="24"/>
        </w:rPr>
        <w:t>3. Kaip šiuo metu reguliuojami įstatym</w:t>
      </w:r>
      <w:r w:rsidR="004A70B3" w:rsidRPr="009E3289">
        <w:rPr>
          <w:b/>
          <w:szCs w:val="24"/>
        </w:rPr>
        <w:t>o</w:t>
      </w:r>
      <w:r w:rsidRPr="009E3289">
        <w:rPr>
          <w:b/>
          <w:szCs w:val="24"/>
        </w:rPr>
        <w:t xml:space="preserve"> projekt</w:t>
      </w:r>
      <w:r w:rsidR="00B850F4" w:rsidRPr="009E3289">
        <w:rPr>
          <w:b/>
          <w:szCs w:val="24"/>
        </w:rPr>
        <w:t>e</w:t>
      </w:r>
      <w:r w:rsidRPr="009E3289">
        <w:rPr>
          <w:b/>
          <w:szCs w:val="24"/>
        </w:rPr>
        <w:t xml:space="preserve"> aptarti teisiniai santykiai:</w:t>
      </w:r>
    </w:p>
    <w:p w14:paraId="37058A04" w14:textId="18B45525" w:rsidR="00971C25" w:rsidRPr="009E3289" w:rsidRDefault="00432233" w:rsidP="005B30BF">
      <w:pPr>
        <w:ind w:firstLine="851"/>
        <w:jc w:val="both"/>
        <w:rPr>
          <w:szCs w:val="24"/>
        </w:rPr>
      </w:pPr>
      <w:r w:rsidRPr="009E3289">
        <w:rPr>
          <w:szCs w:val="24"/>
        </w:rPr>
        <w:t xml:space="preserve">Šiuo metu </w:t>
      </w:r>
      <w:r w:rsidR="001252EB" w:rsidRPr="009E3289">
        <w:rPr>
          <w:szCs w:val="24"/>
        </w:rPr>
        <w:t>Į</w:t>
      </w:r>
      <w:r w:rsidRPr="009E3289">
        <w:rPr>
          <w:color w:val="000000"/>
          <w:szCs w:val="24"/>
        </w:rPr>
        <w:t>statyme nėra</w:t>
      </w:r>
      <w:r w:rsidR="004A70B3" w:rsidRPr="009E3289">
        <w:rPr>
          <w:szCs w:val="24"/>
        </w:rPr>
        <w:t xml:space="preserve"> </w:t>
      </w:r>
      <w:r w:rsidR="00FA68C8" w:rsidRPr="009E3289">
        <w:rPr>
          <w:szCs w:val="24"/>
        </w:rPr>
        <w:t>suteikta</w:t>
      </w:r>
      <w:r w:rsidR="004A70B3" w:rsidRPr="009E3289">
        <w:rPr>
          <w:szCs w:val="24"/>
        </w:rPr>
        <w:t xml:space="preserve"> </w:t>
      </w:r>
      <w:r w:rsidR="000A6B0B" w:rsidRPr="009E3289">
        <w:rPr>
          <w:color w:val="000000" w:themeColor="text1"/>
          <w:szCs w:val="24"/>
        </w:rPr>
        <w:t xml:space="preserve">Vyriausybei teisė papildomai nustatyti </w:t>
      </w:r>
      <w:r w:rsidR="000A6B0B" w:rsidRPr="009E3289">
        <w:rPr>
          <w:szCs w:val="24"/>
        </w:rPr>
        <w:t xml:space="preserve">Darbų ir veiklos sričių, kuriose leidžiama dirbti darbuotojams, papildomai </w:t>
      </w:r>
      <w:r w:rsidR="000A6B0B" w:rsidRPr="009E3289">
        <w:rPr>
          <w:color w:val="000000"/>
          <w:szCs w:val="24"/>
        </w:rPr>
        <w:t xml:space="preserve">pasitikrinusiems, ar neserga </w:t>
      </w:r>
      <w:r w:rsidR="000A6B0B" w:rsidRPr="009E3289">
        <w:rPr>
          <w:szCs w:val="24"/>
        </w:rPr>
        <w:t>užkrečiamąja liga,</w:t>
      </w:r>
      <w:r w:rsidR="000A6B0B" w:rsidRPr="009E3289">
        <w:rPr>
          <w:color w:val="000000"/>
          <w:szCs w:val="24"/>
        </w:rPr>
        <w:t xml:space="preserve"> dėl kurios yra</w:t>
      </w:r>
      <w:r w:rsidR="000A6B0B" w:rsidRPr="009E3289">
        <w:rPr>
          <w:szCs w:val="24"/>
        </w:rPr>
        <w:t xml:space="preserve"> paskelbta valstybės lygio ekstremalioji situacija ir (ar) karantinas, sąrašą</w:t>
      </w:r>
      <w:r w:rsidR="005B30BF" w:rsidRPr="009E3289">
        <w:rPr>
          <w:szCs w:val="24"/>
        </w:rPr>
        <w:t xml:space="preserve">. </w:t>
      </w:r>
    </w:p>
    <w:p w14:paraId="67214466" w14:textId="1CBBF85B" w:rsidR="000A6B0B" w:rsidRPr="009E3289" w:rsidRDefault="00971C25" w:rsidP="000A6B0B">
      <w:pPr>
        <w:tabs>
          <w:tab w:val="left" w:pos="567"/>
        </w:tabs>
        <w:ind w:firstLine="851"/>
        <w:jc w:val="both"/>
        <w:rPr>
          <w:szCs w:val="24"/>
        </w:rPr>
      </w:pPr>
      <w:r w:rsidRPr="009E3289">
        <w:rPr>
          <w:szCs w:val="24"/>
        </w:rPr>
        <w:t xml:space="preserve">Įstatyme nėra numatyta, </w:t>
      </w:r>
      <w:r w:rsidR="000A6B0B" w:rsidRPr="009E3289">
        <w:rPr>
          <w:szCs w:val="24"/>
        </w:rPr>
        <w:t>kad kai yra paskelbta valstybės lygio ekstremalioji situacija ir (ar) karantinas dėl užkrečiamosios ligos ir nustatomas šios ligos protrūkis darbovietėje, darbuotojams leidžiama dirbti tik pasitikrinus, ar neserga užkrečiamąja liga, dėl kurios yra paskelbta valstybės lygio ekstremalioji situacija ir (ar) karantinas. Darbuotojus, kurie privalo pasitikrinti sveikatą, nustato Nacionalinis visuomenės sveikatos centras ir apie tai informuoja šiuos darbuotojus ir darbdavį.</w:t>
      </w:r>
    </w:p>
    <w:p w14:paraId="40ABBFD8" w14:textId="77777777" w:rsidR="006E423A" w:rsidRPr="009E3289" w:rsidRDefault="000A6B0B" w:rsidP="006E423A">
      <w:pPr>
        <w:pStyle w:val="Komentarotekstas"/>
        <w:ind w:firstLine="851"/>
        <w:jc w:val="both"/>
        <w:rPr>
          <w:sz w:val="24"/>
          <w:szCs w:val="24"/>
        </w:rPr>
      </w:pPr>
      <w:r w:rsidRPr="009E3289">
        <w:rPr>
          <w:sz w:val="24"/>
          <w:szCs w:val="24"/>
        </w:rPr>
        <w:t xml:space="preserve">Įstatyme nėra numatyta </w:t>
      </w:r>
      <w:r w:rsidR="006E423A" w:rsidRPr="009E3289">
        <w:rPr>
          <w:sz w:val="24"/>
          <w:szCs w:val="24"/>
        </w:rPr>
        <w:t xml:space="preserve">alternatyva asmens nušalinimui nuo darbo arba jo perkėlimui į kitą darbą, kurį jam leidžiama dirbti pagal sveikatos būklę, jei darbuotojas atsisako nustatytu laiku pasitikrinti, ar neserga užkrečiamąja liga, arba nepasitikrina be labai svarbių priežasčių (liga, dalyvavimas giminaičių laidotuvėse, komandiruotė), arba yra įtariamas, kad serga, ar serga pavojingomis ar ypač pavojingomis užkrečiamosiomis ligomis arba yra šių ligų sukėlėjų nešiotojas – darbu nuotoliniu būdu ar galimybe skirti dirbti nuotoliniu būdu. </w:t>
      </w:r>
    </w:p>
    <w:p w14:paraId="6E7A2426" w14:textId="17EB9CA9" w:rsidR="00971C25" w:rsidRPr="009E3289" w:rsidRDefault="00452BFA" w:rsidP="006E423A">
      <w:pPr>
        <w:tabs>
          <w:tab w:val="left" w:pos="567"/>
        </w:tabs>
        <w:ind w:firstLine="851"/>
        <w:jc w:val="both"/>
        <w:rPr>
          <w:szCs w:val="24"/>
        </w:rPr>
      </w:pPr>
      <w:r w:rsidRPr="009E3289">
        <w:rPr>
          <w:szCs w:val="24"/>
        </w:rPr>
        <w:lastRenderedPageBreak/>
        <w:t>Įstatyme</w:t>
      </w:r>
      <w:r w:rsidR="005B30BF" w:rsidRPr="009E3289">
        <w:rPr>
          <w:szCs w:val="24"/>
        </w:rPr>
        <w:t xml:space="preserve"> nėra numatyta, kad</w:t>
      </w:r>
      <w:r w:rsidR="00640ABB" w:rsidRPr="009E3289">
        <w:rPr>
          <w:szCs w:val="24"/>
        </w:rPr>
        <w:t xml:space="preserve"> </w:t>
      </w:r>
      <w:r w:rsidR="00640ABB" w:rsidRPr="009E3289">
        <w:rPr>
          <w:szCs w:val="24"/>
          <w:lang w:eastAsia="lt-LT"/>
        </w:rPr>
        <w:t>darbuotojų papildomi sveikatos patikrinimai dėl užkrečiamosios ligos, dėl kurios yra paskelbta valstybės lygio ekstremalioji situacija ir (ar) karantinas, gali būti finansuojami valstybės biudžeto lėšomis Vyriausybės nustatyta tvarka arba apmokami darbdavio</w:t>
      </w:r>
      <w:r w:rsidR="00CE33BA" w:rsidRPr="009E3289">
        <w:rPr>
          <w:szCs w:val="24"/>
        </w:rPr>
        <w:t>.</w:t>
      </w:r>
      <w:r w:rsidR="005B30BF" w:rsidRPr="009E3289">
        <w:rPr>
          <w:szCs w:val="24"/>
        </w:rPr>
        <w:t xml:space="preserve"> </w:t>
      </w:r>
    </w:p>
    <w:p w14:paraId="6AB28703" w14:textId="18525855" w:rsidR="005B30BF" w:rsidRPr="009E3289" w:rsidRDefault="00452BFA" w:rsidP="005B30BF">
      <w:pPr>
        <w:ind w:firstLine="851"/>
        <w:jc w:val="both"/>
        <w:rPr>
          <w:b/>
          <w:szCs w:val="24"/>
        </w:rPr>
      </w:pPr>
      <w:r w:rsidRPr="009E3289">
        <w:rPr>
          <w:szCs w:val="24"/>
        </w:rPr>
        <w:t xml:space="preserve">Taip pat </w:t>
      </w:r>
      <w:r w:rsidR="00971C25" w:rsidRPr="009E3289">
        <w:rPr>
          <w:szCs w:val="24"/>
        </w:rPr>
        <w:t xml:space="preserve">Įstatyme </w:t>
      </w:r>
      <w:r w:rsidRPr="009E3289">
        <w:rPr>
          <w:color w:val="000000"/>
          <w:szCs w:val="24"/>
          <w:shd w:val="clear" w:color="auto" w:fill="FFFFFF"/>
        </w:rPr>
        <w:t xml:space="preserve">nėra numatyta </w:t>
      </w:r>
      <w:r w:rsidRPr="009E3289">
        <w:rPr>
          <w:szCs w:val="24"/>
        </w:rPr>
        <w:t>s</w:t>
      </w:r>
      <w:r w:rsidRPr="009E3289">
        <w:rPr>
          <w:color w:val="000000"/>
          <w:szCs w:val="24"/>
          <w:shd w:val="clear" w:color="auto" w:fill="FFFFFF"/>
        </w:rPr>
        <w:t>avivaldybės administracijos direktori</w:t>
      </w:r>
      <w:r w:rsidR="00640ABB" w:rsidRPr="009E3289">
        <w:rPr>
          <w:color w:val="000000"/>
          <w:szCs w:val="24"/>
          <w:shd w:val="clear" w:color="auto" w:fill="FFFFFF"/>
        </w:rPr>
        <w:t>a</w:t>
      </w:r>
      <w:r w:rsidRPr="009E3289">
        <w:rPr>
          <w:color w:val="000000"/>
          <w:szCs w:val="24"/>
          <w:shd w:val="clear" w:color="auto" w:fill="FFFFFF"/>
        </w:rPr>
        <w:t>us</w:t>
      </w:r>
      <w:r w:rsidR="00640ABB" w:rsidRPr="009E3289">
        <w:rPr>
          <w:color w:val="000000"/>
          <w:szCs w:val="24"/>
          <w:shd w:val="clear" w:color="auto" w:fill="FFFFFF"/>
        </w:rPr>
        <w:t xml:space="preserve"> funkcija</w:t>
      </w:r>
      <w:r w:rsidRPr="009E3289">
        <w:rPr>
          <w:szCs w:val="24"/>
        </w:rPr>
        <w:t xml:space="preserve"> organizuo</w:t>
      </w:r>
      <w:r w:rsidR="00640ABB" w:rsidRPr="009E3289">
        <w:rPr>
          <w:szCs w:val="24"/>
        </w:rPr>
        <w:t>ti</w:t>
      </w:r>
      <w:r w:rsidRPr="009E3289">
        <w:rPr>
          <w:szCs w:val="24"/>
        </w:rPr>
        <w:t xml:space="preserve"> savivaldybės teritorijos gyventojų sveikatos patikrinimus </w:t>
      </w:r>
      <w:r w:rsidRPr="009E3289">
        <w:rPr>
          <w:color w:val="000000"/>
          <w:szCs w:val="24"/>
        </w:rPr>
        <w:t xml:space="preserve">dėl </w:t>
      </w:r>
      <w:r w:rsidRPr="009E3289">
        <w:rPr>
          <w:szCs w:val="24"/>
        </w:rPr>
        <w:t>užkrečiamosios ligos.</w:t>
      </w:r>
    </w:p>
    <w:p w14:paraId="255B5805" w14:textId="77777777" w:rsidR="00C24FF9" w:rsidRPr="009E3289" w:rsidRDefault="00C24FF9" w:rsidP="00C24FF9">
      <w:pPr>
        <w:pStyle w:val="Komentarotekstas"/>
        <w:ind w:firstLine="851"/>
        <w:jc w:val="both"/>
        <w:rPr>
          <w:bCs/>
          <w:sz w:val="24"/>
          <w:szCs w:val="24"/>
        </w:rPr>
      </w:pPr>
      <w:r w:rsidRPr="009E3289">
        <w:rPr>
          <w:bCs/>
          <w:sz w:val="24"/>
          <w:szCs w:val="24"/>
        </w:rPr>
        <w:t>Įstatyme nėra numatyta, kad iš valstybės biudžete sveikatos priežiūrai numatytų lėšų finansuojama ne tik riboto karantino, bet ir valstybės lygio ekstremaliosios situacijos, paskelbtos</w:t>
      </w:r>
      <w:r w:rsidRPr="009E3289">
        <w:rPr>
          <w:bCs/>
          <w:color w:val="000000"/>
          <w:sz w:val="24"/>
          <w:szCs w:val="24"/>
        </w:rPr>
        <w:t xml:space="preserve"> dėl </w:t>
      </w:r>
      <w:r w:rsidRPr="009E3289">
        <w:rPr>
          <w:bCs/>
          <w:sz w:val="24"/>
          <w:szCs w:val="24"/>
        </w:rPr>
        <w:t>užkrečiamosios ligos ir karantino, kurie nustatomi pagal šį Įstatymą ir kitus teisės aktus, priemonių taikymas žmonėms, jų sveikatos patikrinimai, mikrobiologiniai tyrimai, ypač pavojingų užkrečiamųjų ligų imunoprofilaktika, izoliavimas, atliekami ne tik tarptautinės, bet ir Lietuvos Respublikos teisės aktų nustatyta tvarka.</w:t>
      </w:r>
    </w:p>
    <w:p w14:paraId="5CE77CE9" w14:textId="3C4C78C8" w:rsidR="005441F9" w:rsidRPr="009E3289" w:rsidRDefault="005441F9" w:rsidP="005B30BF">
      <w:pPr>
        <w:ind w:firstLine="851"/>
        <w:jc w:val="both"/>
        <w:rPr>
          <w:b/>
          <w:szCs w:val="24"/>
        </w:rPr>
      </w:pPr>
    </w:p>
    <w:p w14:paraId="34969875" w14:textId="77777777" w:rsidR="00467FD2" w:rsidRPr="009E3289" w:rsidRDefault="00506BC9" w:rsidP="00467FD2">
      <w:pPr>
        <w:ind w:firstLine="851"/>
        <w:jc w:val="both"/>
        <w:rPr>
          <w:b/>
          <w:szCs w:val="24"/>
        </w:rPr>
      </w:pPr>
      <w:r w:rsidRPr="009E3289">
        <w:rPr>
          <w:b/>
          <w:szCs w:val="24"/>
        </w:rPr>
        <w:t>4. Kokios siūlomos naujos teisinio reguliavimo nuostatos ir kokių rezultatų laukiama:</w:t>
      </w:r>
    </w:p>
    <w:p w14:paraId="62CD647C" w14:textId="208EF4FB" w:rsidR="00C31F9B" w:rsidRPr="009E3289" w:rsidRDefault="002302E9" w:rsidP="0043056F">
      <w:pPr>
        <w:ind w:firstLine="851"/>
        <w:jc w:val="both"/>
        <w:rPr>
          <w:szCs w:val="24"/>
        </w:rPr>
      </w:pPr>
      <w:r w:rsidRPr="009E3289">
        <w:rPr>
          <w:szCs w:val="24"/>
        </w:rPr>
        <w:t>Projektu</w:t>
      </w:r>
      <w:r w:rsidR="001B0A4F" w:rsidRPr="009E3289">
        <w:rPr>
          <w:szCs w:val="24"/>
        </w:rPr>
        <w:t xml:space="preserve"> </w:t>
      </w:r>
      <w:r w:rsidR="00C7461B" w:rsidRPr="009E3289">
        <w:rPr>
          <w:szCs w:val="24"/>
        </w:rPr>
        <w:t xml:space="preserve">siūloma papildyti </w:t>
      </w:r>
      <w:r w:rsidR="008F1F67" w:rsidRPr="009E3289">
        <w:rPr>
          <w:szCs w:val="24"/>
        </w:rPr>
        <w:t>Į</w:t>
      </w:r>
      <w:r w:rsidR="00C7461B" w:rsidRPr="009E3289">
        <w:rPr>
          <w:szCs w:val="24"/>
        </w:rPr>
        <w:t xml:space="preserve">statymo </w:t>
      </w:r>
      <w:r w:rsidR="005734CD" w:rsidRPr="009E3289">
        <w:rPr>
          <w:szCs w:val="24"/>
        </w:rPr>
        <w:t>1</w:t>
      </w:r>
      <w:r w:rsidR="00C7461B" w:rsidRPr="009E3289">
        <w:rPr>
          <w:szCs w:val="24"/>
        </w:rPr>
        <w:t xml:space="preserve">8 straipsnio </w:t>
      </w:r>
      <w:r w:rsidR="005734CD" w:rsidRPr="009E3289">
        <w:rPr>
          <w:szCs w:val="24"/>
        </w:rPr>
        <w:t>1</w:t>
      </w:r>
      <w:r w:rsidR="00C7461B" w:rsidRPr="009E3289">
        <w:rPr>
          <w:szCs w:val="24"/>
        </w:rPr>
        <w:t xml:space="preserve"> dalį nuostata, </w:t>
      </w:r>
      <w:r w:rsidR="005734CD" w:rsidRPr="009E3289">
        <w:rPr>
          <w:szCs w:val="24"/>
        </w:rPr>
        <w:t xml:space="preserve">suteikiant Vyriausybei teisę </w:t>
      </w:r>
      <w:r w:rsidR="009F47AD" w:rsidRPr="009E3289">
        <w:rPr>
          <w:color w:val="000000" w:themeColor="text1"/>
          <w:szCs w:val="24"/>
        </w:rPr>
        <w:t xml:space="preserve">papildomai nustatyti </w:t>
      </w:r>
      <w:r w:rsidR="00482900" w:rsidRPr="009E3289">
        <w:rPr>
          <w:szCs w:val="24"/>
        </w:rPr>
        <w:t xml:space="preserve">Darbų ir veiklos sričių, kuriose leidžiama dirbti darbuotojams, papildomai </w:t>
      </w:r>
      <w:r w:rsidR="00482900" w:rsidRPr="009E3289">
        <w:rPr>
          <w:color w:val="000000"/>
          <w:szCs w:val="24"/>
        </w:rPr>
        <w:t xml:space="preserve">pasitikrinusiems, ar neserga </w:t>
      </w:r>
      <w:r w:rsidR="00482900" w:rsidRPr="009E3289">
        <w:rPr>
          <w:szCs w:val="24"/>
        </w:rPr>
        <w:t>užkrečiamąja liga,</w:t>
      </w:r>
      <w:r w:rsidR="00482900" w:rsidRPr="009E3289">
        <w:rPr>
          <w:color w:val="000000"/>
          <w:szCs w:val="24"/>
        </w:rPr>
        <w:t xml:space="preserve"> dėl kurios yra</w:t>
      </w:r>
      <w:r w:rsidR="00482900" w:rsidRPr="009E3289">
        <w:rPr>
          <w:szCs w:val="24"/>
        </w:rPr>
        <w:t xml:space="preserve"> paskelbta valstybės lygio ekstremalioji situacija ir (ar) karantinas, sąrašą</w:t>
      </w:r>
      <w:r w:rsidR="005734CD" w:rsidRPr="009E3289">
        <w:rPr>
          <w:szCs w:val="24"/>
        </w:rPr>
        <w:t>.</w:t>
      </w:r>
      <w:r w:rsidR="0043056F" w:rsidRPr="009E3289">
        <w:rPr>
          <w:szCs w:val="24"/>
        </w:rPr>
        <w:t xml:space="preserve"> </w:t>
      </w:r>
    </w:p>
    <w:p w14:paraId="6CEA9568" w14:textId="3C2E19B5" w:rsidR="002B6F47" w:rsidRPr="009E3289" w:rsidRDefault="008406C7" w:rsidP="002B6F47">
      <w:pPr>
        <w:ind w:firstLine="851"/>
        <w:jc w:val="both"/>
        <w:rPr>
          <w:szCs w:val="24"/>
        </w:rPr>
      </w:pPr>
      <w:r w:rsidRPr="009E3289">
        <w:rPr>
          <w:color w:val="000000" w:themeColor="text1"/>
          <w:szCs w:val="24"/>
        </w:rPr>
        <w:t>Atsižvelgiant į tai, Vyriausybei būtų nustatyta teisė tvirtinti 2 (du) atskirus Sąrašus</w:t>
      </w:r>
      <w:r w:rsidR="002B6F47" w:rsidRPr="009E3289">
        <w:rPr>
          <w:color w:val="000000" w:themeColor="text1"/>
          <w:szCs w:val="24"/>
        </w:rPr>
        <w:t>. Vienas sąrašas, kuriame būtų nustatyti d</w:t>
      </w:r>
      <w:r w:rsidR="002B6F47" w:rsidRPr="009E3289">
        <w:rPr>
          <w:szCs w:val="24"/>
        </w:rPr>
        <w:t>arbai ir veiklos sritys, kuriose leidžiama dirbti darbuotojams, tik iš anksto pasitikrinusiems ir vėliau periodiškai besitikrinantiems, ar neserga užkrečiamosiomis ligomis. Kitas sąrašas, kuriame būtų numatyti</w:t>
      </w:r>
      <w:r w:rsidR="002B6F47" w:rsidRPr="009E3289">
        <w:rPr>
          <w:color w:val="000000"/>
          <w:szCs w:val="24"/>
          <w:shd w:val="clear" w:color="auto" w:fill="FFFFFF"/>
        </w:rPr>
        <w:t xml:space="preserve"> d</w:t>
      </w:r>
      <w:r w:rsidR="002B6F47" w:rsidRPr="009E3289">
        <w:rPr>
          <w:szCs w:val="24"/>
        </w:rPr>
        <w:t xml:space="preserve">arbai ir veiklos sritys, kuriose leidžiama dirbti darbuotojams, papildomai </w:t>
      </w:r>
      <w:r w:rsidR="002B6F47" w:rsidRPr="009E3289">
        <w:rPr>
          <w:color w:val="000000"/>
          <w:szCs w:val="24"/>
        </w:rPr>
        <w:t xml:space="preserve">pasitikrinusiems, ar neserga </w:t>
      </w:r>
      <w:r w:rsidR="002B6F47" w:rsidRPr="009E3289">
        <w:rPr>
          <w:szCs w:val="24"/>
        </w:rPr>
        <w:t>užkrečiamąja liga,</w:t>
      </w:r>
      <w:r w:rsidR="002B6F47" w:rsidRPr="009E3289">
        <w:rPr>
          <w:color w:val="000000"/>
          <w:szCs w:val="24"/>
        </w:rPr>
        <w:t xml:space="preserve"> dėl kurios yra</w:t>
      </w:r>
      <w:r w:rsidR="002B6F47" w:rsidRPr="009E3289">
        <w:rPr>
          <w:szCs w:val="24"/>
        </w:rPr>
        <w:t xml:space="preserve"> paskelbta valstybės lygio ekstremalioji situacija ir (ar) karantinas</w:t>
      </w:r>
      <w:r w:rsidR="00E53E7A" w:rsidRPr="009E3289">
        <w:rPr>
          <w:szCs w:val="24"/>
        </w:rPr>
        <w:t>.</w:t>
      </w:r>
    </w:p>
    <w:p w14:paraId="0F3D548D" w14:textId="6A372729" w:rsidR="00971C25" w:rsidRPr="009E3289" w:rsidRDefault="00971C25" w:rsidP="00452BFA">
      <w:pPr>
        <w:pStyle w:val="Komentarotekstas"/>
        <w:ind w:firstLine="851"/>
        <w:jc w:val="both"/>
        <w:rPr>
          <w:sz w:val="24"/>
          <w:szCs w:val="24"/>
        </w:rPr>
      </w:pPr>
      <w:r w:rsidRPr="009E3289">
        <w:rPr>
          <w:sz w:val="24"/>
          <w:szCs w:val="24"/>
        </w:rPr>
        <w:t>Projektu siūloma papildyti 18 straipsnį 1</w:t>
      </w:r>
      <w:r w:rsidRPr="009E3289">
        <w:rPr>
          <w:sz w:val="24"/>
          <w:szCs w:val="24"/>
          <w:vertAlign w:val="superscript"/>
        </w:rPr>
        <w:t>1</w:t>
      </w:r>
      <w:r w:rsidRPr="009E3289">
        <w:rPr>
          <w:sz w:val="24"/>
          <w:szCs w:val="24"/>
        </w:rPr>
        <w:t xml:space="preserve"> dalimi</w:t>
      </w:r>
      <w:r w:rsidR="00863E05" w:rsidRPr="009E3289">
        <w:rPr>
          <w:sz w:val="24"/>
          <w:szCs w:val="24"/>
        </w:rPr>
        <w:t xml:space="preserve"> numatant, kad </w:t>
      </w:r>
      <w:r w:rsidR="000033B9" w:rsidRPr="009E3289">
        <w:rPr>
          <w:sz w:val="24"/>
          <w:szCs w:val="24"/>
        </w:rPr>
        <w:t>kai yra paskelbta valstybės lygio ekstremalioji situacija ir (ar) karantinas dėl užkrečiamosios ligos ir nustatomas šios ligos protrūkis darbovietėje, darbuotojams leidžiama dirbti tik pasitikrinus, ar neserga užkrečiamąja liga, dėl kurios yra paskelbta valstybės lygio ekstremalioji situacija ir (ar) karantinas. Darbuotojus, kurie privalo pasitikrinti sveikatą, nustato Nacionalinis visuomenės sveikatos centras ir apie tai informuoja šiuos darbuotojus ir darbdavį</w:t>
      </w:r>
      <w:r w:rsidR="00863E05" w:rsidRPr="009E3289">
        <w:rPr>
          <w:sz w:val="24"/>
          <w:szCs w:val="24"/>
        </w:rPr>
        <w:t>.</w:t>
      </w:r>
    </w:p>
    <w:p w14:paraId="0A1A4B71" w14:textId="77777777" w:rsidR="001601B8" w:rsidRPr="009E3289" w:rsidRDefault="00FD1EF3" w:rsidP="001601B8">
      <w:pPr>
        <w:pStyle w:val="Komentarotekstas"/>
        <w:ind w:firstLine="851"/>
        <w:jc w:val="both"/>
        <w:rPr>
          <w:sz w:val="24"/>
          <w:szCs w:val="24"/>
        </w:rPr>
      </w:pPr>
      <w:r w:rsidRPr="009E3289">
        <w:rPr>
          <w:sz w:val="24"/>
          <w:szCs w:val="24"/>
        </w:rPr>
        <w:t xml:space="preserve">Projektu siūloma papildyti Įstatymo 18 straipsnio 3 ir 5 dalis alternatyva asmens nušalinimui nuo darbo arba jo perkėlimui į kitą darbą, kurį jam leidžiama dirbti pagal sveikatos būklę, jei darbuotojas atsisako nustatytu laiku pasitikrinti, ar neserga užkrečiamąja liga, arba nepasitikrina be labai svarbių priežasčių (liga, dalyvavimas giminaičių laidotuvėse, komandiruotė), arba yra įtariamas, kad serga, ar serga pavojingomis ar ypač pavojingomis užkrečiamosiomis ligomis arba yra šių ligų sukėlėjų nešiotojas – darbu nuotoliniu būdu ar galimybe skirti dirbti nuotoliniu būdu. </w:t>
      </w:r>
    </w:p>
    <w:p w14:paraId="4D4F426A" w14:textId="602143CA" w:rsidR="001601B8" w:rsidRPr="009E3289" w:rsidRDefault="001601B8" w:rsidP="001601B8">
      <w:pPr>
        <w:pStyle w:val="Komentarotekstas"/>
        <w:ind w:firstLine="851"/>
        <w:jc w:val="both"/>
        <w:rPr>
          <w:color w:val="000000" w:themeColor="text1"/>
          <w:sz w:val="24"/>
          <w:szCs w:val="24"/>
        </w:rPr>
      </w:pPr>
      <w:r w:rsidRPr="009E3289">
        <w:rPr>
          <w:sz w:val="24"/>
          <w:szCs w:val="24"/>
        </w:rPr>
        <w:t>Kaip buvo nurodyta anksčiau, t</w:t>
      </w:r>
      <w:r w:rsidRPr="009E3289">
        <w:rPr>
          <w:color w:val="000000" w:themeColor="text1"/>
          <w:sz w:val="24"/>
          <w:szCs w:val="24"/>
        </w:rPr>
        <w:t xml:space="preserve">okiu atveju toks asmuo galės toliau dirbti ir jam nereikės kreiptis dėl ligos išmokos skyrimo. Darbdavys dėl nuotolinio darbo spręs vadovaudamasis Darbo kodekso </w:t>
      </w:r>
      <w:r w:rsidRPr="009E3289">
        <w:rPr>
          <w:color w:val="000000" w:themeColor="text1"/>
          <w:sz w:val="24"/>
          <w:szCs w:val="24"/>
          <w:lang w:val="en-US"/>
        </w:rPr>
        <w:t xml:space="preserve">52 </w:t>
      </w:r>
      <w:r w:rsidRPr="009E3289">
        <w:rPr>
          <w:color w:val="000000" w:themeColor="text1"/>
          <w:sz w:val="24"/>
          <w:szCs w:val="24"/>
        </w:rPr>
        <w:t>straipsniu.</w:t>
      </w:r>
    </w:p>
    <w:p w14:paraId="2BB259AA" w14:textId="77777777" w:rsidR="001601B8" w:rsidRPr="009E3289" w:rsidRDefault="001601B8" w:rsidP="001601B8">
      <w:pPr>
        <w:ind w:firstLine="851"/>
        <w:jc w:val="both"/>
        <w:rPr>
          <w:color w:val="000000" w:themeColor="text1"/>
          <w:szCs w:val="24"/>
          <w:lang w:eastAsia="lt-LT"/>
        </w:rPr>
      </w:pPr>
      <w:r w:rsidRPr="009E3289">
        <w:rPr>
          <w:color w:val="000000" w:themeColor="text1"/>
          <w:szCs w:val="24"/>
        </w:rPr>
        <w:t>Ekstremaliosios situacijos ir karantino pradžioje buvo stebimas ženklus ligos išmokų gavėjų skaičiaus didėjimas. 2020 m. gegužės mėnesį jau buvo įgyvendinamos dauguma Lietuvos Respublikos Vyriausybės kovos su COVID-19 priemonių (prastovos, nuotolinis darbas, subsidijos darbo užmokesčiui, mokesčių atidėjimas ir pan.), todėl ligos išmokų gavėjų skaičius sumažėjo.</w:t>
      </w:r>
    </w:p>
    <w:p w14:paraId="74268E85" w14:textId="77777777" w:rsidR="001601B8" w:rsidRPr="009E3289" w:rsidRDefault="001601B8" w:rsidP="001601B8">
      <w:pPr>
        <w:ind w:firstLine="851"/>
        <w:jc w:val="both"/>
        <w:rPr>
          <w:color w:val="000000" w:themeColor="text1"/>
          <w:szCs w:val="24"/>
        </w:rPr>
      </w:pPr>
      <w:r w:rsidRPr="009E3289">
        <w:rPr>
          <w:color w:val="000000" w:themeColor="text1"/>
          <w:szCs w:val="24"/>
        </w:rPr>
        <w:t xml:space="preserve">Atsižvelgiant į tai, Įstatyme siūlome numatyti galimybę darbuotojui dirbti nuotoliniu būdu, kadangi keičiantis Nutarime Nr. 1226 nustatytoms karantino režimo sąlygoms, pvz., leidžiant kontaktiniu būdu veikti mokykloms, kavinėms ir kt., neišvengiamai turės kontaktiniu būdu pradėti dirbti ir dalis darbuotojų, o tai galimai sąlygos dažnesnius protrūkius darbovietėse. Atliekant protrūkio tyrimus, visiems sąlytį turėjusiems asmenims bus taikoma privaloma izoliacija, ir jei darbuotojui dėl darbo organizavimo ypatumų nebus galimybės sulygto darbo dirbti nuotoliniu būdu ar darbdavys darbuotojui nepaskelbs prastovos, tokiam darbuotojui galės būti mokama ligos išmoka. </w:t>
      </w:r>
    </w:p>
    <w:p w14:paraId="6D545704" w14:textId="0317A5AD" w:rsidR="00452BFA" w:rsidRPr="009E3289" w:rsidRDefault="008F1F67" w:rsidP="00452BFA">
      <w:pPr>
        <w:pStyle w:val="Komentarotekstas"/>
        <w:ind w:firstLine="851"/>
        <w:jc w:val="both"/>
        <w:rPr>
          <w:sz w:val="24"/>
          <w:szCs w:val="24"/>
        </w:rPr>
      </w:pPr>
      <w:r w:rsidRPr="009E3289">
        <w:rPr>
          <w:sz w:val="24"/>
          <w:szCs w:val="24"/>
        </w:rPr>
        <w:t xml:space="preserve">Projektu taip pat siūloma </w:t>
      </w:r>
      <w:r w:rsidR="008E11D9" w:rsidRPr="009E3289">
        <w:rPr>
          <w:sz w:val="24"/>
          <w:szCs w:val="24"/>
        </w:rPr>
        <w:t>Įstatym</w:t>
      </w:r>
      <w:r w:rsidR="00452BFA" w:rsidRPr="009E3289">
        <w:rPr>
          <w:sz w:val="24"/>
          <w:szCs w:val="24"/>
        </w:rPr>
        <w:t>o 18 straipsnio 6 dalį</w:t>
      </w:r>
      <w:r w:rsidR="008E11D9" w:rsidRPr="009E3289">
        <w:rPr>
          <w:sz w:val="24"/>
          <w:szCs w:val="24"/>
        </w:rPr>
        <w:t xml:space="preserve"> </w:t>
      </w:r>
      <w:r w:rsidR="005734CD" w:rsidRPr="009E3289">
        <w:rPr>
          <w:sz w:val="24"/>
          <w:szCs w:val="24"/>
        </w:rPr>
        <w:t>papildyti nuostata, kad</w:t>
      </w:r>
      <w:r w:rsidR="00640ABB" w:rsidRPr="009E3289">
        <w:rPr>
          <w:sz w:val="24"/>
          <w:szCs w:val="24"/>
        </w:rPr>
        <w:t xml:space="preserve"> </w:t>
      </w:r>
      <w:r w:rsidR="00640ABB" w:rsidRPr="009E3289">
        <w:rPr>
          <w:sz w:val="24"/>
          <w:szCs w:val="24"/>
          <w:lang w:eastAsia="lt-LT"/>
        </w:rPr>
        <w:t xml:space="preserve">darbuotojų papildomi sveikatos patikrinimai dėl užkrečiamosios ligos, dėl kurios yra paskelbta valstybės lygio </w:t>
      </w:r>
      <w:r w:rsidR="00640ABB" w:rsidRPr="009E3289">
        <w:rPr>
          <w:sz w:val="24"/>
          <w:szCs w:val="24"/>
          <w:lang w:eastAsia="lt-LT"/>
        </w:rPr>
        <w:lastRenderedPageBreak/>
        <w:t>ekstremalioji situacija ir (ar) karantinas, gali būti finansuojami valstybės biudžeto lėšomis Vyriausybės nustatyta tvarka arba apmokami darbdavio</w:t>
      </w:r>
      <w:r w:rsidR="00452BFA" w:rsidRPr="009E3289">
        <w:rPr>
          <w:sz w:val="24"/>
          <w:szCs w:val="24"/>
        </w:rPr>
        <w:t xml:space="preserve">. </w:t>
      </w:r>
    </w:p>
    <w:p w14:paraId="10FAB986" w14:textId="77777777" w:rsidR="00E53E7A" w:rsidRPr="009E3289" w:rsidRDefault="00E53E7A" w:rsidP="00E53E7A">
      <w:pPr>
        <w:pStyle w:val="Komentarotekstas"/>
        <w:ind w:firstLine="851"/>
        <w:jc w:val="both"/>
        <w:rPr>
          <w:sz w:val="24"/>
          <w:szCs w:val="24"/>
          <w:lang w:eastAsia="lt-LT"/>
        </w:rPr>
      </w:pPr>
      <w:r w:rsidRPr="009E3289">
        <w:rPr>
          <w:sz w:val="24"/>
          <w:szCs w:val="24"/>
        </w:rPr>
        <w:t>Atsižvelgiant į tai, Nutarime siūlome numatyti kriterijus, kokiais atvejais d</w:t>
      </w:r>
      <w:r w:rsidRPr="009E3289">
        <w:rPr>
          <w:sz w:val="24"/>
          <w:szCs w:val="24"/>
          <w:lang w:eastAsia="lt-LT"/>
        </w:rPr>
        <w:t xml:space="preserve">arbuotojų papildomi sveikatos patikrinimai dėl užkrečiamosios ligos, dėl kurios yra paskelbta valstybės lygio ekstremalioji situacija ir (ar) karantinas, galėtų būti finansuojami valstybės biudžeto lėšomis, o kokiais atvejais būtų apmokami darbdavio. </w:t>
      </w:r>
    </w:p>
    <w:p w14:paraId="0E8AD100" w14:textId="1CB242B8" w:rsidR="00452BFA" w:rsidRPr="009E3289" w:rsidRDefault="00452BFA" w:rsidP="00452BFA">
      <w:pPr>
        <w:pStyle w:val="Komentarotekstas"/>
        <w:ind w:firstLine="851"/>
        <w:jc w:val="both"/>
        <w:rPr>
          <w:sz w:val="24"/>
          <w:szCs w:val="24"/>
        </w:rPr>
      </w:pPr>
      <w:r w:rsidRPr="009E3289">
        <w:rPr>
          <w:sz w:val="24"/>
          <w:szCs w:val="24"/>
        </w:rPr>
        <w:t>Projektu taip pat siūloma Įstatymo 26 straipsnio 2 dalį 8 punktu, numatant, kad s</w:t>
      </w:r>
      <w:r w:rsidRPr="009E3289">
        <w:rPr>
          <w:color w:val="000000"/>
          <w:sz w:val="24"/>
          <w:szCs w:val="24"/>
          <w:shd w:val="clear" w:color="auto" w:fill="FFFFFF"/>
        </w:rPr>
        <w:t>avivaldybės administracijos direktorius</w:t>
      </w:r>
      <w:r w:rsidRPr="009E3289">
        <w:rPr>
          <w:sz w:val="24"/>
          <w:szCs w:val="24"/>
        </w:rPr>
        <w:t xml:space="preserve"> organizuoja savivaldybės teritorijos gyventojų sveikatos patikrinimus </w:t>
      </w:r>
      <w:r w:rsidRPr="009E3289">
        <w:rPr>
          <w:color w:val="000000"/>
          <w:sz w:val="24"/>
          <w:szCs w:val="24"/>
        </w:rPr>
        <w:t xml:space="preserve">dėl </w:t>
      </w:r>
      <w:r w:rsidRPr="009E3289">
        <w:rPr>
          <w:sz w:val="24"/>
          <w:szCs w:val="24"/>
        </w:rPr>
        <w:t>užkrečiamosios ligos</w:t>
      </w:r>
      <w:r w:rsidR="007F7D2C" w:rsidRPr="009E3289">
        <w:rPr>
          <w:sz w:val="24"/>
          <w:szCs w:val="24"/>
        </w:rPr>
        <w:t>, taip prisidėdamas prie užkrečiamųjų ligų plitimo suvaldymo ir užtikrindamas visuomenės sveikatą bei saugumą</w:t>
      </w:r>
      <w:r w:rsidRPr="009E3289">
        <w:rPr>
          <w:sz w:val="24"/>
          <w:szCs w:val="24"/>
        </w:rPr>
        <w:t>.</w:t>
      </w:r>
    </w:p>
    <w:p w14:paraId="7BCA56CA" w14:textId="5321D1D5" w:rsidR="00383BC3" w:rsidRPr="009E3289" w:rsidRDefault="007B4F90" w:rsidP="00EA6CDF">
      <w:pPr>
        <w:pStyle w:val="Komentarotekstas"/>
        <w:ind w:firstLine="851"/>
        <w:jc w:val="both"/>
        <w:rPr>
          <w:sz w:val="24"/>
          <w:szCs w:val="24"/>
        </w:rPr>
      </w:pPr>
      <w:r w:rsidRPr="009E3289">
        <w:rPr>
          <w:sz w:val="24"/>
          <w:szCs w:val="24"/>
        </w:rPr>
        <w:t>Projektu siūloma papildyti Įstatymo 40 straipsn</w:t>
      </w:r>
      <w:r w:rsidR="00383BC3" w:rsidRPr="009E3289">
        <w:rPr>
          <w:sz w:val="24"/>
          <w:szCs w:val="24"/>
        </w:rPr>
        <w:t>io</w:t>
      </w:r>
      <w:r w:rsidRPr="009E3289">
        <w:rPr>
          <w:sz w:val="24"/>
          <w:szCs w:val="24"/>
        </w:rPr>
        <w:t xml:space="preserve"> 2 punkt</w:t>
      </w:r>
      <w:r w:rsidR="00383BC3" w:rsidRPr="009E3289">
        <w:rPr>
          <w:sz w:val="24"/>
          <w:szCs w:val="24"/>
        </w:rPr>
        <w:t>ą, kad iš valstybės biudžete sveikatos priežiūrai numatytų lėšų finansuojama ne tik riboto karantino, bet ir valstybės lygio ekstremaliosios situacijos, paskelbtos</w:t>
      </w:r>
      <w:r w:rsidR="00383BC3" w:rsidRPr="009E3289">
        <w:rPr>
          <w:color w:val="000000"/>
          <w:sz w:val="24"/>
          <w:szCs w:val="24"/>
        </w:rPr>
        <w:t xml:space="preserve"> dėl </w:t>
      </w:r>
      <w:r w:rsidR="00383BC3" w:rsidRPr="009E3289">
        <w:rPr>
          <w:sz w:val="24"/>
          <w:szCs w:val="24"/>
        </w:rPr>
        <w:t>užkrečiamosios ligos ir karantino, kurie nustatomi pagal šį Įstatymą ir kitus teisės aktus, priemonių taikymas žmonėms, jų sveikatos patikrinimai, mikrobiologiniai tyrimai, ypač pavojingų užkrečiamųjų ligų imunoprofilaktika, izoliavimas, atliekami ne tik tarptautinės, bet ir Lietuvos Respublikos teisės aktų nustatyta tvarka.</w:t>
      </w:r>
    </w:p>
    <w:p w14:paraId="1E3A9A7D" w14:textId="26924BB3" w:rsidR="00E53E7A" w:rsidRPr="009E3289" w:rsidRDefault="00B475CF" w:rsidP="00E53E7A">
      <w:pPr>
        <w:tabs>
          <w:tab w:val="left" w:pos="567"/>
        </w:tabs>
        <w:ind w:firstLine="851"/>
        <w:jc w:val="both"/>
        <w:rPr>
          <w:szCs w:val="24"/>
        </w:rPr>
      </w:pPr>
      <w:r w:rsidRPr="009E3289">
        <w:rPr>
          <w:szCs w:val="24"/>
        </w:rPr>
        <w:t>Projekto</w:t>
      </w:r>
      <w:r w:rsidR="001B0A4F" w:rsidRPr="009E3289">
        <w:rPr>
          <w:szCs w:val="24"/>
        </w:rPr>
        <w:t xml:space="preserve"> </w:t>
      </w:r>
      <w:r w:rsidRPr="009E3289">
        <w:rPr>
          <w:szCs w:val="24"/>
        </w:rPr>
        <w:t>nauda</w:t>
      </w:r>
      <w:r w:rsidR="00BE7670" w:rsidRPr="009E3289">
        <w:rPr>
          <w:szCs w:val="24"/>
        </w:rPr>
        <w:t xml:space="preserve">: </w:t>
      </w:r>
      <w:r w:rsidR="009657FE" w:rsidRPr="009E3289">
        <w:rPr>
          <w:szCs w:val="24"/>
        </w:rPr>
        <w:t xml:space="preserve">nustatomos aiškios teisinio reguliavimo nuostatos, susijusios </w:t>
      </w:r>
      <w:r w:rsidR="005734CD" w:rsidRPr="009E3289">
        <w:rPr>
          <w:szCs w:val="24"/>
        </w:rPr>
        <w:t xml:space="preserve">su Vyriausybės teise </w:t>
      </w:r>
      <w:r w:rsidR="009F47AD" w:rsidRPr="009E3289">
        <w:rPr>
          <w:color w:val="000000" w:themeColor="text1"/>
          <w:szCs w:val="24"/>
        </w:rPr>
        <w:t xml:space="preserve">papildomai nustatyti </w:t>
      </w:r>
      <w:r w:rsidR="00383BC3" w:rsidRPr="009E3289">
        <w:rPr>
          <w:szCs w:val="24"/>
        </w:rPr>
        <w:t xml:space="preserve">Darbų ir veiklos sričių, kuriose leidžiama dirbti darbuotojams, papildomai </w:t>
      </w:r>
      <w:r w:rsidR="00383BC3" w:rsidRPr="009E3289">
        <w:rPr>
          <w:color w:val="000000"/>
          <w:szCs w:val="24"/>
        </w:rPr>
        <w:t xml:space="preserve">pasitikrinusiems, ar neserga </w:t>
      </w:r>
      <w:r w:rsidR="00383BC3" w:rsidRPr="009E3289">
        <w:rPr>
          <w:szCs w:val="24"/>
        </w:rPr>
        <w:t>užkrečiamąja liga,</w:t>
      </w:r>
      <w:r w:rsidR="00383BC3" w:rsidRPr="009E3289">
        <w:rPr>
          <w:color w:val="000000"/>
          <w:szCs w:val="24"/>
        </w:rPr>
        <w:t xml:space="preserve"> dėl kurios yra</w:t>
      </w:r>
      <w:r w:rsidR="00383BC3" w:rsidRPr="009E3289">
        <w:rPr>
          <w:szCs w:val="24"/>
        </w:rPr>
        <w:t xml:space="preserve"> paskelbta valstybės lygio ekstremalioji situacija ir (ar) karantinas, sąrašą, numatant, kad darbuotojų papildomi sveikatos patikrinimai dėl užkrečiamosios ligos, dėl kurios yra paskelbta valstybės lygio ekstremalioji situacija ir (ar) karantinas, gali būti finansuojami valstybės biudžeto lėšomis Vyriausybės nustatyta tvarka arba apmokami darbdavio. Taip pat nustatyti, kad kai yra paskelbta valstybės lygio ekstremalioji situacija ir (ar) karantinas dėl užkrečiamosios ligos ir nustatomas šios ligos protrūkis darbovietėje, darbuotojams leidžiama dirbti tik pasitikrinus, ar neserga užkrečiamąja liga, dėl kurios yra paskelbta valstybės lygio ekstremalioji situacija ir (ar) karantinas. Darbuotojus, kurie privalo pasitikrinti sveikatą, nustato Nacionalinis visuomenės sveikatos centras ir apie tai informuoja šiuos darbuotojus ir darbdavį.</w:t>
      </w:r>
      <w:r w:rsidR="00E53E7A" w:rsidRPr="009E3289">
        <w:rPr>
          <w:szCs w:val="24"/>
        </w:rPr>
        <w:t xml:space="preserve"> Taip pat papildant </w:t>
      </w:r>
      <w:r w:rsidR="006E423A" w:rsidRPr="009E3289">
        <w:rPr>
          <w:szCs w:val="24"/>
        </w:rPr>
        <w:t xml:space="preserve">alternatyva </w:t>
      </w:r>
      <w:r w:rsidR="00E53E7A" w:rsidRPr="009E3289">
        <w:rPr>
          <w:szCs w:val="24"/>
        </w:rPr>
        <w:t>dirb</w:t>
      </w:r>
      <w:r w:rsidR="006E423A" w:rsidRPr="009E3289">
        <w:rPr>
          <w:szCs w:val="24"/>
        </w:rPr>
        <w:t>u</w:t>
      </w:r>
      <w:r w:rsidR="00E53E7A" w:rsidRPr="009E3289">
        <w:rPr>
          <w:szCs w:val="24"/>
        </w:rPr>
        <w:t xml:space="preserve"> nuotoliniu būdu ar nustatant galimybę skirti dirbti nuotoliniu būdu, jei darbuotojas atsisako nustatytu laiku pasitikrinti, ar neserga užkrečiamąja liga, arba nepasitikrina be labai svarbių priežasčių (liga, dalyvavimas giminaičių laidotuvėse, komandiruotė), taip pat </w:t>
      </w:r>
      <w:r w:rsidR="006E423A" w:rsidRPr="009E3289">
        <w:rPr>
          <w:szCs w:val="24"/>
        </w:rPr>
        <w:t>asmenims, įtariamiems, kad serga, ar serga pavojingomis ar ypač pavojingomis užkrečiamosiomis ligomis arba yra šių ligų sukėlėjų nešiotoja</w:t>
      </w:r>
      <w:r w:rsidR="001601B8" w:rsidRPr="009E3289">
        <w:rPr>
          <w:szCs w:val="24"/>
        </w:rPr>
        <w:t>m</w:t>
      </w:r>
      <w:r w:rsidR="006E423A" w:rsidRPr="009E3289">
        <w:rPr>
          <w:szCs w:val="24"/>
        </w:rPr>
        <w:t xml:space="preserve">s </w:t>
      </w:r>
      <w:r w:rsidR="00E53E7A" w:rsidRPr="009E3289">
        <w:rPr>
          <w:szCs w:val="24"/>
        </w:rPr>
        <w:t>nustatant draudimą tęsti tam tikrus darbus ar dirbti nurodytoje darbovietėje, taip pat nušalinimo nuo darbo atveju.</w:t>
      </w:r>
    </w:p>
    <w:p w14:paraId="4A6AE0A6" w14:textId="5968D3CE" w:rsidR="006E3D20" w:rsidRPr="009E3289" w:rsidRDefault="008E11D9" w:rsidP="00471D0C">
      <w:pPr>
        <w:ind w:firstLine="851"/>
        <w:jc w:val="both"/>
        <w:rPr>
          <w:szCs w:val="24"/>
        </w:rPr>
      </w:pPr>
      <w:r w:rsidRPr="009E3289">
        <w:rPr>
          <w:szCs w:val="24"/>
        </w:rPr>
        <w:t>Laukiamas rezultatas:</w:t>
      </w:r>
      <w:r w:rsidR="006E3D20" w:rsidRPr="009E3289">
        <w:rPr>
          <w:szCs w:val="24"/>
        </w:rPr>
        <w:t xml:space="preserve"> užtikrinamas saugesnis atskirų darbų ir veiklos sričių atlaisvinimas ir (ar) organizavimas, sudaroma galimybė laiku nustatyti infekcijos atvejus, organizuoti sąlytį turėjusių asmenų izoliavimą ar kitas užkrečiamųjų ligų kontrolės priemones. Tokiu būdu sumažinama užkrečiamųjų ligų plitimo bei didelių ligos protrūkių, sąlygojančių darboviečių veiklos tęstinumo sutrikimus, rizika. </w:t>
      </w:r>
      <w:r w:rsidR="00B66761" w:rsidRPr="009E3289">
        <w:rPr>
          <w:szCs w:val="24"/>
        </w:rPr>
        <w:t>U</w:t>
      </w:r>
      <w:r w:rsidR="006E3D20" w:rsidRPr="009E3289">
        <w:rPr>
          <w:szCs w:val="24"/>
        </w:rPr>
        <w:t xml:space="preserve">žtikrinamas tinkamas protrūkių valdymas, jų plitimo sustabdymas, perspėjamas ne tik pirminių, bet ir antrinių atvejų atsiradimas. Užtikrinus tinkamą atvejų atsekamumą ir sąlytį turėjusių asmenų izoliavimą ar kitų užkrečiamųjų ligų kontrolės priemonių organizavimą sudaromos palankesnės sąlygos užkrečiamosios ligos suvaldymui. </w:t>
      </w:r>
    </w:p>
    <w:p w14:paraId="1327B590" w14:textId="77777777" w:rsidR="009E6345" w:rsidRPr="009E3289" w:rsidRDefault="009E6345" w:rsidP="00467FD2">
      <w:pPr>
        <w:ind w:firstLine="851"/>
        <w:jc w:val="both"/>
        <w:rPr>
          <w:szCs w:val="24"/>
        </w:rPr>
      </w:pPr>
    </w:p>
    <w:p w14:paraId="756D0F6B" w14:textId="77777777" w:rsidR="00467FD2" w:rsidRPr="009E3289" w:rsidRDefault="009D7F39" w:rsidP="00467FD2">
      <w:pPr>
        <w:ind w:firstLine="851"/>
        <w:jc w:val="both"/>
        <w:rPr>
          <w:b/>
          <w:szCs w:val="24"/>
        </w:rPr>
      </w:pPr>
      <w:r w:rsidRPr="009E3289">
        <w:rPr>
          <w:b/>
          <w:szCs w:val="24"/>
        </w:rPr>
        <w:t>5. Numatomo teisinio reguliavimo poveikio vertinimo rezultatai (jeigu rengiant įstatymo projektą toks vertinimas turi būti atliktas ir jo rezultatai nepateikiami atskiru dokumentu), galimos neigiamo priimto įstatymo pasekmės ir kokių priemonių reikės imtis, kad tokių pasekmių būtų</w:t>
      </w:r>
      <w:r w:rsidR="005A3E36" w:rsidRPr="009E3289">
        <w:rPr>
          <w:b/>
          <w:szCs w:val="24"/>
        </w:rPr>
        <w:t xml:space="preserve"> išvengta:</w:t>
      </w:r>
    </w:p>
    <w:p w14:paraId="763C048F" w14:textId="2B9E8BAE" w:rsidR="00CD4261" w:rsidRPr="009E3289" w:rsidRDefault="00CD4261" w:rsidP="00CD4261">
      <w:pPr>
        <w:tabs>
          <w:tab w:val="left" w:pos="567"/>
        </w:tabs>
        <w:ind w:firstLine="851"/>
        <w:jc w:val="both"/>
        <w:rPr>
          <w:szCs w:val="24"/>
        </w:rPr>
      </w:pPr>
      <w:r w:rsidRPr="009E3289">
        <w:rPr>
          <w:szCs w:val="24"/>
        </w:rPr>
        <w:t xml:space="preserve">Teigiamos įstatymo projekto priėmimo pasekmės nurodytos aiškinamojo rašto 4 punkte. Neigiamų pasekmių nenumatoma, nebent nepasitenkinimas dėl numatomo </w:t>
      </w:r>
      <w:r w:rsidR="008E11D9" w:rsidRPr="009E3289">
        <w:rPr>
          <w:szCs w:val="24"/>
        </w:rPr>
        <w:t xml:space="preserve">papildomo </w:t>
      </w:r>
      <w:r w:rsidRPr="009E3289">
        <w:rPr>
          <w:szCs w:val="24"/>
        </w:rPr>
        <w:t xml:space="preserve">tikrinimo </w:t>
      </w:r>
      <w:r w:rsidR="008E11D9" w:rsidRPr="009E3289">
        <w:rPr>
          <w:szCs w:val="24"/>
        </w:rPr>
        <w:t xml:space="preserve">darbuotojams, ar neserga </w:t>
      </w:r>
      <w:r w:rsidRPr="009E3289">
        <w:rPr>
          <w:szCs w:val="24"/>
        </w:rPr>
        <w:t>užkrečiam</w:t>
      </w:r>
      <w:r w:rsidR="008E11D9" w:rsidRPr="009E3289">
        <w:rPr>
          <w:szCs w:val="24"/>
        </w:rPr>
        <w:t>ąja</w:t>
      </w:r>
      <w:r w:rsidRPr="009E3289">
        <w:rPr>
          <w:szCs w:val="24"/>
        </w:rPr>
        <w:t xml:space="preserve"> lig</w:t>
      </w:r>
      <w:r w:rsidR="008E11D9" w:rsidRPr="009E3289">
        <w:rPr>
          <w:szCs w:val="24"/>
        </w:rPr>
        <w:t>a</w:t>
      </w:r>
      <w:r w:rsidRPr="009E3289">
        <w:rPr>
          <w:szCs w:val="24"/>
        </w:rPr>
        <w:t>,</w:t>
      </w:r>
      <w:r w:rsidRPr="009E3289">
        <w:rPr>
          <w:color w:val="000000"/>
          <w:szCs w:val="24"/>
        </w:rPr>
        <w:t xml:space="preserve"> dėl kurios yra</w:t>
      </w:r>
      <w:r w:rsidRPr="009E3289">
        <w:rPr>
          <w:szCs w:val="24"/>
        </w:rPr>
        <w:t xml:space="preserve"> paskelbta valstybės lygio ekstremalioji situacija ir (ar) karantinas</w:t>
      </w:r>
      <w:r w:rsidRPr="009E3289">
        <w:rPr>
          <w:color w:val="000000"/>
          <w:szCs w:val="24"/>
          <w:shd w:val="clear" w:color="auto" w:fill="FFFFFF"/>
        </w:rPr>
        <w:t>,</w:t>
      </w:r>
      <w:r w:rsidR="00452A22" w:rsidRPr="009E3289">
        <w:rPr>
          <w:color w:val="000000"/>
          <w:szCs w:val="24"/>
          <w:shd w:val="clear" w:color="auto" w:fill="FFFFFF"/>
        </w:rPr>
        <w:t xml:space="preserve"> bei </w:t>
      </w:r>
      <w:r w:rsidR="00452A22" w:rsidRPr="009E3289">
        <w:rPr>
          <w:szCs w:val="24"/>
        </w:rPr>
        <w:t>jei nustatomas šios ligos protrūkis darbovietėje, darbuotojams leidžiama dirbti tik pasitikrinus, ar neserga užkrečiamąja liga,</w:t>
      </w:r>
      <w:r w:rsidRPr="009E3289">
        <w:rPr>
          <w:color w:val="000000"/>
          <w:szCs w:val="24"/>
          <w:shd w:val="clear" w:color="auto" w:fill="FFFFFF"/>
        </w:rPr>
        <w:t xml:space="preserve"> </w:t>
      </w:r>
      <w:r w:rsidRPr="009E3289">
        <w:rPr>
          <w:szCs w:val="24"/>
        </w:rPr>
        <w:t xml:space="preserve">tačiau, kaip minėta, tokiu reguliavimu </w:t>
      </w:r>
      <w:r w:rsidRPr="009E3289">
        <w:rPr>
          <w:szCs w:val="24"/>
        </w:rPr>
        <w:lastRenderedPageBreak/>
        <w:t>siekiama viešojo visos visuomenės saugumo intereso, todėl dėl aiškinamojo rašto 1 punkte nurodytų priežasčių yra būtina ir proporcinga priemonė</w:t>
      </w:r>
      <w:r w:rsidR="00452BFA" w:rsidRPr="009E3289">
        <w:rPr>
          <w:szCs w:val="24"/>
        </w:rPr>
        <w:t>.</w:t>
      </w:r>
    </w:p>
    <w:p w14:paraId="27FB30EA" w14:textId="074AEEAE" w:rsidR="00467FD2" w:rsidRPr="009E3289" w:rsidRDefault="00467FD2" w:rsidP="00467FD2">
      <w:pPr>
        <w:ind w:firstLine="851"/>
        <w:jc w:val="both"/>
        <w:rPr>
          <w:szCs w:val="24"/>
        </w:rPr>
      </w:pPr>
    </w:p>
    <w:p w14:paraId="6A90415E" w14:textId="77777777" w:rsidR="00467FD2" w:rsidRPr="009E3289" w:rsidRDefault="005A3E36" w:rsidP="00467FD2">
      <w:pPr>
        <w:ind w:firstLine="851"/>
        <w:jc w:val="both"/>
        <w:rPr>
          <w:szCs w:val="24"/>
        </w:rPr>
      </w:pPr>
      <w:r w:rsidRPr="009E3289">
        <w:rPr>
          <w:b/>
          <w:szCs w:val="24"/>
        </w:rPr>
        <w:t>6. Kokią įtaką priimt</w:t>
      </w:r>
      <w:r w:rsidR="0049414E" w:rsidRPr="009E3289">
        <w:rPr>
          <w:b/>
          <w:szCs w:val="24"/>
        </w:rPr>
        <w:t>as</w:t>
      </w:r>
      <w:r w:rsidRPr="009E3289">
        <w:rPr>
          <w:b/>
          <w:szCs w:val="24"/>
        </w:rPr>
        <w:t xml:space="preserve"> įstatyma</w:t>
      </w:r>
      <w:r w:rsidR="0049414E" w:rsidRPr="009E3289">
        <w:rPr>
          <w:b/>
          <w:szCs w:val="24"/>
        </w:rPr>
        <w:t>s</w:t>
      </w:r>
      <w:r w:rsidRPr="009E3289">
        <w:rPr>
          <w:b/>
          <w:szCs w:val="24"/>
        </w:rPr>
        <w:t xml:space="preserve"> turės kriminogeninei situacijai, korupcijai:</w:t>
      </w:r>
    </w:p>
    <w:p w14:paraId="3B28B47A" w14:textId="77777777" w:rsidR="00467FD2" w:rsidRPr="009E3289" w:rsidRDefault="007144F6" w:rsidP="00467FD2">
      <w:pPr>
        <w:ind w:firstLine="851"/>
        <w:jc w:val="both"/>
        <w:rPr>
          <w:szCs w:val="24"/>
        </w:rPr>
      </w:pPr>
      <w:r w:rsidRPr="009E3289">
        <w:rPr>
          <w:szCs w:val="24"/>
        </w:rPr>
        <w:t>P</w:t>
      </w:r>
      <w:r w:rsidR="00D81B9A" w:rsidRPr="009E3289">
        <w:rPr>
          <w:szCs w:val="24"/>
        </w:rPr>
        <w:t>rojekta</w:t>
      </w:r>
      <w:r w:rsidR="0049414E" w:rsidRPr="009E3289">
        <w:rPr>
          <w:szCs w:val="24"/>
        </w:rPr>
        <w:t>s</w:t>
      </w:r>
      <w:r w:rsidR="00D81B9A" w:rsidRPr="009E3289">
        <w:rPr>
          <w:szCs w:val="24"/>
        </w:rPr>
        <w:t xml:space="preserve"> neturės įtakos kriminogeninei situacijai ir korupcijai.</w:t>
      </w:r>
    </w:p>
    <w:p w14:paraId="372FFED6" w14:textId="77777777" w:rsidR="00452BFA" w:rsidRPr="009E3289" w:rsidRDefault="00452BFA" w:rsidP="00467FD2">
      <w:pPr>
        <w:ind w:firstLine="851"/>
        <w:jc w:val="both"/>
        <w:rPr>
          <w:szCs w:val="24"/>
        </w:rPr>
      </w:pPr>
    </w:p>
    <w:p w14:paraId="5D7904E5" w14:textId="77777777" w:rsidR="00467FD2" w:rsidRPr="009E3289" w:rsidRDefault="005A3E36" w:rsidP="00467FD2">
      <w:pPr>
        <w:ind w:firstLine="851"/>
        <w:jc w:val="both"/>
        <w:rPr>
          <w:b/>
          <w:szCs w:val="24"/>
        </w:rPr>
      </w:pPr>
      <w:r w:rsidRPr="009E3289">
        <w:rPr>
          <w:b/>
          <w:szCs w:val="24"/>
        </w:rPr>
        <w:t>7. Kaip įstatym</w:t>
      </w:r>
      <w:r w:rsidR="0049414E" w:rsidRPr="009E3289">
        <w:rPr>
          <w:b/>
          <w:szCs w:val="24"/>
        </w:rPr>
        <w:t>o</w:t>
      </w:r>
      <w:r w:rsidRPr="009E3289">
        <w:rPr>
          <w:b/>
          <w:szCs w:val="24"/>
        </w:rPr>
        <w:t xml:space="preserve"> įgyvendinimas atsilieps verslo sąlygoms ir jo plėtrai:</w:t>
      </w:r>
    </w:p>
    <w:p w14:paraId="3DBD9FF3" w14:textId="054861A0" w:rsidR="00452A22" w:rsidRPr="009E3289" w:rsidRDefault="00152DEB" w:rsidP="00BD51C0">
      <w:pPr>
        <w:ind w:firstLine="851"/>
        <w:jc w:val="both"/>
        <w:rPr>
          <w:bCs/>
          <w:color w:val="000000" w:themeColor="text1"/>
          <w:szCs w:val="24"/>
        </w:rPr>
      </w:pPr>
      <w:r w:rsidRPr="009E3289">
        <w:rPr>
          <w:bCs/>
          <w:szCs w:val="24"/>
        </w:rPr>
        <w:t xml:space="preserve">Atsižvelgiant į Įstatymo pakeitimus, siūloma </w:t>
      </w:r>
      <w:r w:rsidR="008E11D9" w:rsidRPr="009E3289">
        <w:rPr>
          <w:bCs/>
          <w:szCs w:val="24"/>
        </w:rPr>
        <w:t xml:space="preserve">suteikti Vyriausybei teisę </w:t>
      </w:r>
      <w:r w:rsidR="008E11D9" w:rsidRPr="009E3289">
        <w:rPr>
          <w:bCs/>
          <w:color w:val="000000" w:themeColor="text1"/>
          <w:szCs w:val="24"/>
        </w:rPr>
        <w:t>papildomai nu</w:t>
      </w:r>
      <w:r w:rsidR="00452A22" w:rsidRPr="009E3289">
        <w:rPr>
          <w:bCs/>
          <w:color w:val="000000" w:themeColor="text1"/>
          <w:szCs w:val="24"/>
        </w:rPr>
        <w:t>statyti</w:t>
      </w:r>
      <w:r w:rsidR="008E11D9" w:rsidRPr="009E3289">
        <w:rPr>
          <w:bCs/>
          <w:color w:val="000000" w:themeColor="text1"/>
          <w:szCs w:val="24"/>
        </w:rPr>
        <w:t xml:space="preserve"> </w:t>
      </w:r>
      <w:r w:rsidR="00452A22" w:rsidRPr="009E3289">
        <w:rPr>
          <w:szCs w:val="24"/>
        </w:rPr>
        <w:t xml:space="preserve">Darbų ir veiklos sričių, kuriose leidžiama dirbti darbuotojams, papildomai </w:t>
      </w:r>
      <w:r w:rsidR="00452A22" w:rsidRPr="009E3289">
        <w:rPr>
          <w:color w:val="000000"/>
          <w:szCs w:val="24"/>
        </w:rPr>
        <w:t xml:space="preserve">pasitikrinusiems, ar neserga </w:t>
      </w:r>
      <w:r w:rsidR="00452A22" w:rsidRPr="009E3289">
        <w:rPr>
          <w:szCs w:val="24"/>
        </w:rPr>
        <w:t>užkrečiamąja liga,</w:t>
      </w:r>
      <w:r w:rsidR="00452A22" w:rsidRPr="009E3289">
        <w:rPr>
          <w:color w:val="000000"/>
          <w:szCs w:val="24"/>
        </w:rPr>
        <w:t xml:space="preserve"> dėl kurios yra</w:t>
      </w:r>
      <w:r w:rsidR="00452A22" w:rsidRPr="009E3289">
        <w:rPr>
          <w:szCs w:val="24"/>
        </w:rPr>
        <w:t xml:space="preserve"> paskelbta valstybės lygio ekstremalioji situacija ir (ar) karantinas, sąrašą</w:t>
      </w:r>
      <w:r w:rsidR="008E11D9" w:rsidRPr="009E3289">
        <w:rPr>
          <w:bCs/>
          <w:color w:val="000000" w:themeColor="text1"/>
          <w:szCs w:val="24"/>
        </w:rPr>
        <w:t>.</w:t>
      </w:r>
      <w:r w:rsidR="00512E84" w:rsidRPr="009E3289">
        <w:rPr>
          <w:bCs/>
          <w:color w:val="000000" w:themeColor="text1"/>
          <w:szCs w:val="24"/>
        </w:rPr>
        <w:t xml:space="preserve"> </w:t>
      </w:r>
    </w:p>
    <w:p w14:paraId="4D9561FE" w14:textId="20B2867E" w:rsidR="00E53E7A" w:rsidRPr="009E3289" w:rsidRDefault="00E53E7A" w:rsidP="00BD51C0">
      <w:pPr>
        <w:ind w:firstLine="851"/>
        <w:jc w:val="both"/>
        <w:rPr>
          <w:bCs/>
          <w:color w:val="000000"/>
          <w:szCs w:val="24"/>
        </w:rPr>
      </w:pPr>
      <w:r w:rsidRPr="009E3289">
        <w:rPr>
          <w:color w:val="000000" w:themeColor="text1"/>
          <w:szCs w:val="24"/>
        </w:rPr>
        <w:t xml:space="preserve">Atsižvelgiant į tai, Vyriausybei būtų nustatyta teisė tvirtinti 2 (du) atskirus Sąrašus. </w:t>
      </w:r>
    </w:p>
    <w:p w14:paraId="5E5DD68C" w14:textId="523EC842" w:rsidR="00BD51C0" w:rsidRPr="009E3289" w:rsidRDefault="00512E84" w:rsidP="00BD51C0">
      <w:pPr>
        <w:ind w:firstLine="851"/>
        <w:jc w:val="both"/>
        <w:rPr>
          <w:szCs w:val="24"/>
        </w:rPr>
      </w:pPr>
      <w:r w:rsidRPr="009E3289">
        <w:rPr>
          <w:bCs/>
          <w:color w:val="000000"/>
          <w:szCs w:val="24"/>
        </w:rPr>
        <w:t>T</w:t>
      </w:r>
      <w:r w:rsidRPr="009E3289">
        <w:rPr>
          <w:bCs/>
          <w:szCs w:val="24"/>
        </w:rPr>
        <w:t>ai leis Vyriausybei greičiau priimti sprendimus dėl tam tikrų darbų ir (ar) veiklų, kurie paskelbtos valstybės lygio ekstremaliosios situacijos ir (ar) karantino metu buvo draudžiami ar ribojami, atnaujinimo.</w:t>
      </w:r>
      <w:r w:rsidR="00403414" w:rsidRPr="009E3289">
        <w:rPr>
          <w:bCs/>
          <w:szCs w:val="24"/>
        </w:rPr>
        <w:t xml:space="preserve"> </w:t>
      </w:r>
      <w:r w:rsidR="00C27EF7" w:rsidRPr="009E3289">
        <w:rPr>
          <w:szCs w:val="24"/>
        </w:rPr>
        <w:t>O tai sąlygos teigiamą poveikį verslo sąlygoms – sudarys galimybę vykdyti veiklą saugiomis veiklos organizavimo sąlygomis, leis užtikrinti visuomenės sveikatą bei saugumą.</w:t>
      </w:r>
      <w:r w:rsidR="00C27EF7" w:rsidRPr="009E3289">
        <w:rPr>
          <w:bCs/>
          <w:szCs w:val="24"/>
        </w:rPr>
        <w:t xml:space="preserve"> </w:t>
      </w:r>
      <w:r w:rsidR="00BD51C0" w:rsidRPr="009E3289">
        <w:rPr>
          <w:szCs w:val="24"/>
        </w:rPr>
        <w:t xml:space="preserve">Taip pat bus užtikrinamas saugesnis atskirų darbų ir veiklos sričių atlaisvinimas ir (ar) organizavimas, sudaroma galimybė laiku nustatyti infekcijos atvejus, organizuoti sąlytį turėjusių asmenų izoliavimą ar kitas užkrečiamųjų ligų kontrolės priemones. Tokiu būdu sumažinama užkrečiamųjų ligų plitimo bei didelių ligos protrūkių, sąlygojančių darboviečių veiklos tęstinumo sutrikimus, rizika. </w:t>
      </w:r>
      <w:r w:rsidR="00B559B1" w:rsidRPr="009E3289">
        <w:rPr>
          <w:szCs w:val="24"/>
        </w:rPr>
        <w:t>U</w:t>
      </w:r>
      <w:r w:rsidR="00BD51C0" w:rsidRPr="009E3289">
        <w:rPr>
          <w:szCs w:val="24"/>
        </w:rPr>
        <w:t xml:space="preserve">žtikrinamas tinkamas protrūkių valdymas, jų plitimo sustabdymas, perspėjamas ne tik pirminių, bet ir antrinių atvejų atsiradimas. Užtikrinus tinkamą atvejų atsekamumą ir sąlytį turėjusių asmenų izoliavimą ar kitų užkrečiamųjų ligų kontrolės priemonių organizavimą sudaromos palankesnės sąlygos užkrečiamosios ligos suvaldymui. </w:t>
      </w:r>
    </w:p>
    <w:p w14:paraId="7F10C185" w14:textId="0CD7D934" w:rsidR="00452A22" w:rsidRPr="009E3289" w:rsidRDefault="00452A22" w:rsidP="006B2018">
      <w:pPr>
        <w:pStyle w:val="Komentarotekstas"/>
        <w:ind w:firstLine="851"/>
        <w:jc w:val="both"/>
        <w:rPr>
          <w:sz w:val="24"/>
          <w:szCs w:val="24"/>
        </w:rPr>
      </w:pPr>
      <w:r w:rsidRPr="009E3289">
        <w:rPr>
          <w:sz w:val="24"/>
          <w:szCs w:val="24"/>
        </w:rPr>
        <w:t>Taip pat Įstatyme siūlome numatyti, kad kai yra paskelbta valstybės lygio ekstremalioji situacija ir (ar) karantinas dėl užkrečiamosios ligos ir nustatomas šios ligos protrūkis darbovietėje, darbuotojams leidžiama dirbti tik pasitikrinus, ar neserga užkrečiamąja liga, dėl kurios yra paskelbta valstybės lygio ekstremalioji situacija ir (ar) karantinas. Darbuotojus, kurie privalo pasitikrinti sveikatą, nustato Nacionalinis visuomenės sveikatos centras ir apie tai informuoja šiuos darbuotojus ir darbdavį.</w:t>
      </w:r>
    </w:p>
    <w:p w14:paraId="67DCD3DC" w14:textId="77777777" w:rsidR="001601B8" w:rsidRPr="009E3289" w:rsidRDefault="008406C7" w:rsidP="001601B8">
      <w:pPr>
        <w:tabs>
          <w:tab w:val="left" w:pos="567"/>
        </w:tabs>
        <w:ind w:firstLine="851"/>
        <w:jc w:val="both"/>
        <w:rPr>
          <w:szCs w:val="24"/>
        </w:rPr>
      </w:pPr>
      <w:r w:rsidRPr="009E3289">
        <w:rPr>
          <w:szCs w:val="24"/>
        </w:rPr>
        <w:t>Įstatym</w:t>
      </w:r>
      <w:r w:rsidR="00E53E7A" w:rsidRPr="009E3289">
        <w:rPr>
          <w:szCs w:val="24"/>
        </w:rPr>
        <w:t>ą</w:t>
      </w:r>
      <w:r w:rsidRPr="009E3289">
        <w:rPr>
          <w:szCs w:val="24"/>
        </w:rPr>
        <w:t xml:space="preserve"> taip pat siūloma </w:t>
      </w:r>
      <w:r w:rsidR="00E53E7A" w:rsidRPr="009E3289">
        <w:rPr>
          <w:szCs w:val="24"/>
        </w:rPr>
        <w:t>papildyti</w:t>
      </w:r>
      <w:r w:rsidRPr="009E3289">
        <w:rPr>
          <w:szCs w:val="24"/>
        </w:rPr>
        <w:t xml:space="preserve"> </w:t>
      </w:r>
      <w:r w:rsidR="006E423A" w:rsidRPr="009E3289">
        <w:rPr>
          <w:szCs w:val="24"/>
        </w:rPr>
        <w:t>alternatyva</w:t>
      </w:r>
      <w:r w:rsidRPr="009E3289">
        <w:rPr>
          <w:szCs w:val="24"/>
        </w:rPr>
        <w:t xml:space="preserve"> d</w:t>
      </w:r>
      <w:r w:rsidR="006E423A" w:rsidRPr="009E3289">
        <w:rPr>
          <w:szCs w:val="24"/>
        </w:rPr>
        <w:t>arbu</w:t>
      </w:r>
      <w:r w:rsidRPr="009E3289">
        <w:rPr>
          <w:szCs w:val="24"/>
        </w:rPr>
        <w:t xml:space="preserve"> nuotoliniu būdu ar </w:t>
      </w:r>
      <w:r w:rsidR="00E53E7A" w:rsidRPr="009E3289">
        <w:rPr>
          <w:szCs w:val="24"/>
        </w:rPr>
        <w:t xml:space="preserve">numatyti </w:t>
      </w:r>
      <w:r w:rsidRPr="009E3289">
        <w:rPr>
          <w:szCs w:val="24"/>
        </w:rPr>
        <w:t>galimybę darbdaviams skirti dirbti nuotoliniu būdu</w:t>
      </w:r>
      <w:r w:rsidR="00E53E7A" w:rsidRPr="009E3289">
        <w:rPr>
          <w:szCs w:val="24"/>
        </w:rPr>
        <w:t xml:space="preserve">, jei darbuotojas atsisako nustatytu laiku pasitikrinti, ar neserga užkrečiamąja liga, arba nepasitikrina be labai svarbių priežasčių (liga, dalyvavimas giminaičių laidotuvėse, komandiruotė), </w:t>
      </w:r>
      <w:r w:rsidR="001601B8" w:rsidRPr="009E3289">
        <w:rPr>
          <w:szCs w:val="24"/>
        </w:rPr>
        <w:t>taip pat asmenims, įtariamiems, kad serga, ar serga pavojingomis ar ypač pavojingomis užkrečiamosiomis ligomis arba yra šių ligų sukėlėjų nešiotojams nustatant draudimą tęsti tam tikrus darbus ar dirbti nurodytoje darbovietėje, taip pat nušalinimo nuo darbo atveju.</w:t>
      </w:r>
    </w:p>
    <w:p w14:paraId="1669B9CF" w14:textId="5203B29B" w:rsidR="00452A22" w:rsidRPr="009E3289" w:rsidRDefault="00452A22" w:rsidP="006B2018">
      <w:pPr>
        <w:pStyle w:val="Komentarotekstas"/>
        <w:ind w:firstLine="851"/>
        <w:jc w:val="both"/>
        <w:rPr>
          <w:sz w:val="24"/>
          <w:szCs w:val="24"/>
        </w:rPr>
      </w:pPr>
      <w:r w:rsidRPr="009E3289">
        <w:rPr>
          <w:sz w:val="24"/>
          <w:szCs w:val="24"/>
        </w:rPr>
        <w:t>O t</w:t>
      </w:r>
      <w:r w:rsidR="006B2018" w:rsidRPr="009E3289">
        <w:rPr>
          <w:sz w:val="24"/>
          <w:szCs w:val="24"/>
        </w:rPr>
        <w:t>aip pat Įstatyme siūloma numatyti, kad d</w:t>
      </w:r>
      <w:r w:rsidR="006B2018" w:rsidRPr="009E3289">
        <w:rPr>
          <w:sz w:val="24"/>
          <w:szCs w:val="24"/>
          <w:lang w:eastAsia="lt-LT"/>
        </w:rPr>
        <w:t>arbuotojų papildomi sveikatos patikrinimai dėl užkrečiamosios ligos, dėl kurios yra paskelbta valstybės lygio ekstremalioji situacija ir (ar) karantinas, gali būti finansuojami valstybės biudžeto lėšomis Vyriausybės nustatyta tvarka arba apmokami darbdavio</w:t>
      </w:r>
      <w:r w:rsidR="006B2018" w:rsidRPr="009E3289">
        <w:rPr>
          <w:sz w:val="24"/>
          <w:szCs w:val="24"/>
        </w:rPr>
        <w:t xml:space="preserve">. </w:t>
      </w:r>
    </w:p>
    <w:p w14:paraId="56A4A721" w14:textId="1C3773FF" w:rsidR="006B2018" w:rsidRPr="009E3289" w:rsidRDefault="006B2018" w:rsidP="006B2018">
      <w:pPr>
        <w:pStyle w:val="Komentarotekstas"/>
        <w:ind w:firstLine="851"/>
        <w:jc w:val="both"/>
        <w:rPr>
          <w:sz w:val="24"/>
          <w:szCs w:val="24"/>
          <w:lang w:eastAsia="lt-LT"/>
        </w:rPr>
      </w:pPr>
      <w:r w:rsidRPr="009E3289">
        <w:rPr>
          <w:sz w:val="24"/>
          <w:szCs w:val="24"/>
        </w:rPr>
        <w:t>Atsižvelgiant į tai, Nutarime siūloma numatyti kriterijus, kokiais atvejais d</w:t>
      </w:r>
      <w:r w:rsidRPr="009E3289">
        <w:rPr>
          <w:sz w:val="24"/>
          <w:szCs w:val="24"/>
          <w:lang w:eastAsia="lt-LT"/>
        </w:rPr>
        <w:t xml:space="preserve">arbuotojų papildomi sveikatos patikrinimai dėl užkrečiamosios ligos, dėl kurios yra paskelbta valstybės lygio ekstremalioji situacija ir (ar) karantinas, galėtų būti finansuojami valstybės biudžeto lėšomis, o kokiais atvejais būtų apmokami darbdavio. </w:t>
      </w:r>
    </w:p>
    <w:p w14:paraId="38648FB6" w14:textId="77777777" w:rsidR="00C11BF0" w:rsidRPr="009E3289" w:rsidRDefault="00C11BF0" w:rsidP="00467FD2">
      <w:pPr>
        <w:ind w:firstLine="851"/>
        <w:jc w:val="both"/>
        <w:rPr>
          <w:bCs/>
          <w:szCs w:val="24"/>
        </w:rPr>
      </w:pPr>
    </w:p>
    <w:p w14:paraId="3F773FA0" w14:textId="1463F0ED" w:rsidR="00EC079C" w:rsidRPr="009E3289" w:rsidRDefault="005A3E36" w:rsidP="00467FD2">
      <w:pPr>
        <w:ind w:firstLine="851"/>
        <w:jc w:val="both"/>
        <w:rPr>
          <w:b/>
          <w:szCs w:val="24"/>
        </w:rPr>
      </w:pPr>
      <w:r w:rsidRPr="009E3289">
        <w:rPr>
          <w:b/>
          <w:szCs w:val="24"/>
        </w:rPr>
        <w:t>8.</w:t>
      </w:r>
      <w:r w:rsidRPr="009E3289">
        <w:rPr>
          <w:bCs/>
          <w:szCs w:val="24"/>
        </w:rPr>
        <w:t xml:space="preserve"> </w:t>
      </w:r>
      <w:r w:rsidR="00EC079C" w:rsidRPr="009E3289">
        <w:rPr>
          <w:b/>
          <w:szCs w:val="24"/>
        </w:rPr>
        <w:t>Ar įstatymo projektas neprieštarauja strateginio lygmens planavimo dokumentams:</w:t>
      </w:r>
    </w:p>
    <w:p w14:paraId="49529038" w14:textId="36F60F2D" w:rsidR="00EC079C" w:rsidRPr="009E3289" w:rsidRDefault="003F2813" w:rsidP="00467FD2">
      <w:pPr>
        <w:ind w:firstLine="851"/>
        <w:jc w:val="both"/>
        <w:rPr>
          <w:bCs/>
          <w:szCs w:val="24"/>
        </w:rPr>
      </w:pPr>
      <w:r w:rsidRPr="009E3289">
        <w:rPr>
          <w:bCs/>
          <w:szCs w:val="24"/>
        </w:rPr>
        <w:t>Projektas neprieštarauja strateginio lygmens planavimo dokumentams.</w:t>
      </w:r>
    </w:p>
    <w:p w14:paraId="433CB4F8" w14:textId="77777777" w:rsidR="00863E05" w:rsidRPr="009E3289" w:rsidRDefault="00863E05" w:rsidP="00467FD2">
      <w:pPr>
        <w:ind w:firstLine="851"/>
        <w:jc w:val="both"/>
        <w:rPr>
          <w:bCs/>
          <w:szCs w:val="24"/>
        </w:rPr>
      </w:pPr>
    </w:p>
    <w:p w14:paraId="04EA02ED" w14:textId="436B4113" w:rsidR="00467FD2" w:rsidRPr="009E3289" w:rsidRDefault="003F2813" w:rsidP="00467FD2">
      <w:pPr>
        <w:ind w:firstLine="851"/>
        <w:jc w:val="both"/>
        <w:rPr>
          <w:b/>
          <w:szCs w:val="24"/>
        </w:rPr>
      </w:pPr>
      <w:r w:rsidRPr="009E3289">
        <w:rPr>
          <w:b/>
          <w:szCs w:val="24"/>
        </w:rPr>
        <w:t>9.</w:t>
      </w:r>
      <w:r w:rsidRPr="009E3289">
        <w:rPr>
          <w:bCs/>
          <w:szCs w:val="24"/>
        </w:rPr>
        <w:t xml:space="preserve"> </w:t>
      </w:r>
      <w:r w:rsidR="005A3E36" w:rsidRPr="009E3289">
        <w:rPr>
          <w:b/>
          <w:szCs w:val="24"/>
        </w:rPr>
        <w:t>Įstatym</w:t>
      </w:r>
      <w:r w:rsidR="00B850F4" w:rsidRPr="009E3289">
        <w:rPr>
          <w:b/>
          <w:szCs w:val="24"/>
        </w:rPr>
        <w:t>ų</w:t>
      </w:r>
      <w:r w:rsidR="005A3E36" w:rsidRPr="009E3289">
        <w:rPr>
          <w:b/>
          <w:szCs w:val="24"/>
        </w:rPr>
        <w:t xml:space="preserve"> inkorporavimas į teisinę sistemą, kokius</w:t>
      </w:r>
      <w:r w:rsidR="00F33245" w:rsidRPr="009E3289">
        <w:rPr>
          <w:b/>
          <w:szCs w:val="24"/>
        </w:rPr>
        <w:t xml:space="preserve"> teisės aktus būtina priimti, kokius galiojančius teisės aktus reikia pakeisti ar pripažinti netekusiais galios:</w:t>
      </w:r>
    </w:p>
    <w:p w14:paraId="01148327" w14:textId="77777777" w:rsidR="00D10B96" w:rsidRPr="009E3289" w:rsidRDefault="00D10B96" w:rsidP="00D10B96">
      <w:pPr>
        <w:tabs>
          <w:tab w:val="left" w:pos="567"/>
        </w:tabs>
        <w:ind w:firstLine="851"/>
        <w:jc w:val="both"/>
        <w:rPr>
          <w:szCs w:val="24"/>
        </w:rPr>
      </w:pPr>
      <w:r w:rsidRPr="009E3289">
        <w:rPr>
          <w:szCs w:val="24"/>
        </w:rPr>
        <w:t>Kitų įstatymų priimti ir keisti nereikės.</w:t>
      </w:r>
    </w:p>
    <w:p w14:paraId="408ACBA3" w14:textId="77777777" w:rsidR="00C11BF0" w:rsidRPr="009E3289" w:rsidRDefault="00C11BF0" w:rsidP="00467FD2">
      <w:pPr>
        <w:ind w:firstLine="851"/>
        <w:jc w:val="both"/>
        <w:rPr>
          <w:szCs w:val="24"/>
        </w:rPr>
      </w:pPr>
    </w:p>
    <w:p w14:paraId="27B2F6FF" w14:textId="45614D6F" w:rsidR="00C11BF0" w:rsidRPr="009E3289" w:rsidRDefault="003F2813" w:rsidP="00C11BF0">
      <w:pPr>
        <w:ind w:firstLine="851"/>
        <w:jc w:val="both"/>
        <w:rPr>
          <w:b/>
          <w:szCs w:val="24"/>
        </w:rPr>
      </w:pPr>
      <w:r w:rsidRPr="009E3289">
        <w:rPr>
          <w:b/>
          <w:szCs w:val="24"/>
        </w:rPr>
        <w:t>10</w:t>
      </w:r>
      <w:r w:rsidR="00F33245" w:rsidRPr="009E3289">
        <w:rPr>
          <w:b/>
          <w:szCs w:val="24"/>
        </w:rPr>
        <w:t>. Ar įstatym</w:t>
      </w:r>
      <w:r w:rsidR="0049414E" w:rsidRPr="009E3289">
        <w:rPr>
          <w:b/>
          <w:szCs w:val="24"/>
        </w:rPr>
        <w:t>o</w:t>
      </w:r>
      <w:r w:rsidR="00F33245" w:rsidRPr="009E3289">
        <w:rPr>
          <w:b/>
          <w:szCs w:val="24"/>
        </w:rPr>
        <w:t xml:space="preserve"> projekta</w:t>
      </w:r>
      <w:r w:rsidR="0049414E" w:rsidRPr="009E3289">
        <w:rPr>
          <w:b/>
          <w:szCs w:val="24"/>
        </w:rPr>
        <w:t>s</w:t>
      </w:r>
      <w:r w:rsidR="00F33245" w:rsidRPr="009E3289">
        <w:rPr>
          <w:b/>
          <w:szCs w:val="24"/>
        </w:rPr>
        <w:t xml:space="preserve"> parengt</w:t>
      </w:r>
      <w:r w:rsidR="0049414E" w:rsidRPr="009E3289">
        <w:rPr>
          <w:b/>
          <w:szCs w:val="24"/>
        </w:rPr>
        <w:t>as</w:t>
      </w:r>
      <w:r w:rsidR="00F33245" w:rsidRPr="009E3289">
        <w:rPr>
          <w:b/>
          <w:szCs w:val="24"/>
        </w:rPr>
        <w:t xml:space="preserve"> laikantis Lietuvos Respublikos valstybės kalbos, Teisėkūros pagrindų įstatymų reikalavimų, o įstatym</w:t>
      </w:r>
      <w:r w:rsidR="0049414E" w:rsidRPr="009E3289">
        <w:rPr>
          <w:b/>
          <w:szCs w:val="24"/>
        </w:rPr>
        <w:t>o</w:t>
      </w:r>
      <w:r w:rsidR="00F33245" w:rsidRPr="009E3289">
        <w:rPr>
          <w:b/>
          <w:szCs w:val="24"/>
        </w:rPr>
        <w:t xml:space="preserve"> projekt</w:t>
      </w:r>
      <w:r w:rsidR="00F62664" w:rsidRPr="009E3289">
        <w:rPr>
          <w:b/>
          <w:szCs w:val="24"/>
        </w:rPr>
        <w:t>e</w:t>
      </w:r>
      <w:r w:rsidR="00F33245" w:rsidRPr="009E3289">
        <w:rPr>
          <w:b/>
          <w:szCs w:val="24"/>
        </w:rPr>
        <w:t xml:space="preserve"> sąvokos ir jas įvardijantys terminai</w:t>
      </w:r>
      <w:r w:rsidR="00971AC8" w:rsidRPr="009E3289">
        <w:rPr>
          <w:b/>
          <w:szCs w:val="24"/>
        </w:rPr>
        <w:t xml:space="preserve"> įvertinti Terminų banko įstatymo ir jo įgyvendinamųjų teisės aktų nustatyta tvarka:</w:t>
      </w:r>
    </w:p>
    <w:p w14:paraId="17BA52C1" w14:textId="00727812" w:rsidR="00C11BF0" w:rsidRPr="009E3289" w:rsidRDefault="00DE2C0B" w:rsidP="00C11BF0">
      <w:pPr>
        <w:ind w:firstLine="851"/>
        <w:jc w:val="both"/>
        <w:rPr>
          <w:szCs w:val="24"/>
        </w:rPr>
      </w:pPr>
      <w:r w:rsidRPr="009E3289">
        <w:rPr>
          <w:szCs w:val="24"/>
        </w:rPr>
        <w:t>P</w:t>
      </w:r>
      <w:r w:rsidR="0018761F" w:rsidRPr="009E3289">
        <w:rPr>
          <w:szCs w:val="24"/>
        </w:rPr>
        <w:t>rojekta</w:t>
      </w:r>
      <w:r w:rsidR="0049414E" w:rsidRPr="009E3289">
        <w:rPr>
          <w:szCs w:val="24"/>
        </w:rPr>
        <w:t>s</w:t>
      </w:r>
      <w:r w:rsidR="0018761F" w:rsidRPr="009E3289">
        <w:rPr>
          <w:szCs w:val="24"/>
        </w:rPr>
        <w:t xml:space="preserve"> parengt</w:t>
      </w:r>
      <w:r w:rsidR="0049414E" w:rsidRPr="009E3289">
        <w:rPr>
          <w:szCs w:val="24"/>
        </w:rPr>
        <w:t>as</w:t>
      </w:r>
      <w:r w:rsidR="0018761F" w:rsidRPr="009E3289">
        <w:rPr>
          <w:szCs w:val="24"/>
        </w:rPr>
        <w:t xml:space="preserve"> laikantis Lietuvos Respublikos valstybės kalbos įstatymo ir Lietuvos Respublikos teisėkūros pagrindų įstatymo reikalavimų.</w:t>
      </w:r>
      <w:r w:rsidR="00F61BAE" w:rsidRPr="009E3289">
        <w:rPr>
          <w:szCs w:val="24"/>
        </w:rPr>
        <w:t xml:space="preserve"> </w:t>
      </w:r>
      <w:r w:rsidRPr="009E3289">
        <w:rPr>
          <w:szCs w:val="24"/>
        </w:rPr>
        <w:t>P</w:t>
      </w:r>
      <w:r w:rsidR="00F61BAE" w:rsidRPr="009E3289">
        <w:rPr>
          <w:szCs w:val="24"/>
        </w:rPr>
        <w:t>rojekt</w:t>
      </w:r>
      <w:r w:rsidR="00F62664" w:rsidRPr="009E3289">
        <w:rPr>
          <w:szCs w:val="24"/>
        </w:rPr>
        <w:t>e</w:t>
      </w:r>
      <w:r w:rsidR="00F61BAE" w:rsidRPr="009E3289">
        <w:rPr>
          <w:szCs w:val="24"/>
        </w:rPr>
        <w:t xml:space="preserve"> nenumatyta terminų, kurie turėtų būti </w:t>
      </w:r>
      <w:r w:rsidR="0018761F" w:rsidRPr="009E3289">
        <w:rPr>
          <w:szCs w:val="24"/>
        </w:rPr>
        <w:t xml:space="preserve">įvertinti </w:t>
      </w:r>
      <w:r w:rsidR="00F61BAE" w:rsidRPr="009E3289">
        <w:rPr>
          <w:szCs w:val="24"/>
        </w:rPr>
        <w:t>Lietuvos Respublikos t</w:t>
      </w:r>
      <w:r w:rsidR="0018761F" w:rsidRPr="009E3289">
        <w:rPr>
          <w:szCs w:val="24"/>
        </w:rPr>
        <w:t>erminų banko įstatymo ir jo įgyvendinamų</w:t>
      </w:r>
      <w:r w:rsidR="00F61BAE" w:rsidRPr="009E3289">
        <w:rPr>
          <w:szCs w:val="24"/>
        </w:rPr>
        <w:t>jų teisės aktų nustatyta tvarka.</w:t>
      </w:r>
    </w:p>
    <w:p w14:paraId="42750941" w14:textId="77777777" w:rsidR="006B2018" w:rsidRPr="009E3289" w:rsidRDefault="006B2018" w:rsidP="00C11BF0">
      <w:pPr>
        <w:ind w:firstLine="851"/>
        <w:jc w:val="both"/>
        <w:rPr>
          <w:b/>
          <w:szCs w:val="24"/>
        </w:rPr>
      </w:pPr>
    </w:p>
    <w:p w14:paraId="62057FD7" w14:textId="40E461FB" w:rsidR="00994637" w:rsidRPr="009E3289" w:rsidRDefault="00321E26" w:rsidP="00C11BF0">
      <w:pPr>
        <w:ind w:firstLine="851"/>
        <w:jc w:val="both"/>
        <w:rPr>
          <w:b/>
          <w:szCs w:val="24"/>
        </w:rPr>
      </w:pPr>
      <w:r w:rsidRPr="009E3289">
        <w:rPr>
          <w:b/>
          <w:szCs w:val="24"/>
        </w:rPr>
        <w:t>1</w:t>
      </w:r>
      <w:r w:rsidR="003F2813" w:rsidRPr="009E3289">
        <w:rPr>
          <w:b/>
          <w:szCs w:val="24"/>
        </w:rPr>
        <w:t>1</w:t>
      </w:r>
      <w:r w:rsidRPr="009E3289">
        <w:rPr>
          <w:b/>
          <w:szCs w:val="24"/>
        </w:rPr>
        <w:t>. Ar įstatym</w:t>
      </w:r>
      <w:r w:rsidR="0049414E" w:rsidRPr="009E3289">
        <w:rPr>
          <w:b/>
          <w:szCs w:val="24"/>
        </w:rPr>
        <w:t>o</w:t>
      </w:r>
      <w:r w:rsidRPr="009E3289">
        <w:rPr>
          <w:b/>
          <w:szCs w:val="24"/>
        </w:rPr>
        <w:t xml:space="preserve"> projekta</w:t>
      </w:r>
      <w:r w:rsidR="0049414E" w:rsidRPr="009E3289">
        <w:rPr>
          <w:b/>
          <w:szCs w:val="24"/>
        </w:rPr>
        <w:t>s</w:t>
      </w:r>
      <w:r w:rsidRPr="009E3289">
        <w:rPr>
          <w:b/>
          <w:szCs w:val="24"/>
        </w:rPr>
        <w:t xml:space="preserve"> atitinka Žmogaus teisių ir pagrindinių laisvių aps</w:t>
      </w:r>
      <w:r w:rsidR="00E76BFB" w:rsidRPr="009E3289">
        <w:rPr>
          <w:b/>
          <w:szCs w:val="24"/>
        </w:rPr>
        <w:t>a</w:t>
      </w:r>
      <w:r w:rsidRPr="009E3289">
        <w:rPr>
          <w:b/>
          <w:szCs w:val="24"/>
        </w:rPr>
        <w:t>ugos konvencijos nuostatas ir Europos Sąjungos dokumentus:</w:t>
      </w:r>
    </w:p>
    <w:p w14:paraId="77841DBF" w14:textId="011E3EB4" w:rsidR="00B27CE5" w:rsidRPr="009E3289" w:rsidRDefault="00DE2C0B" w:rsidP="00631324">
      <w:pPr>
        <w:ind w:firstLine="851"/>
        <w:jc w:val="both"/>
        <w:rPr>
          <w:color w:val="000000"/>
          <w:szCs w:val="24"/>
          <w:bdr w:val="none" w:sz="0" w:space="0" w:color="auto" w:frame="1"/>
        </w:rPr>
      </w:pPr>
      <w:r w:rsidRPr="009E3289">
        <w:rPr>
          <w:szCs w:val="24"/>
        </w:rPr>
        <w:t>P</w:t>
      </w:r>
      <w:r w:rsidR="00524447" w:rsidRPr="009E3289">
        <w:rPr>
          <w:szCs w:val="24"/>
        </w:rPr>
        <w:t>rojekta</w:t>
      </w:r>
      <w:r w:rsidR="0049414E" w:rsidRPr="009E3289">
        <w:rPr>
          <w:szCs w:val="24"/>
        </w:rPr>
        <w:t>s</w:t>
      </w:r>
      <w:r w:rsidR="00524447" w:rsidRPr="009E3289">
        <w:rPr>
          <w:szCs w:val="24"/>
        </w:rPr>
        <w:t xml:space="preserve"> atitinka Žmogaus teisių ir pagrindinių laisvių apsaugos konvencijos</w:t>
      </w:r>
      <w:r w:rsidR="00B27CE5" w:rsidRPr="009E3289">
        <w:rPr>
          <w:szCs w:val="24"/>
        </w:rPr>
        <w:t xml:space="preserve"> (toliau – Konvencija)</w:t>
      </w:r>
      <w:r w:rsidR="00524447" w:rsidRPr="009E3289">
        <w:rPr>
          <w:szCs w:val="24"/>
        </w:rPr>
        <w:t xml:space="preserve"> nuostatas, Europos Sąjungos teisei neprieštarauja.</w:t>
      </w:r>
      <w:r w:rsidR="00F47E7F" w:rsidRPr="009E3289">
        <w:rPr>
          <w:szCs w:val="24"/>
        </w:rPr>
        <w:t xml:space="preserve"> </w:t>
      </w:r>
    </w:p>
    <w:p w14:paraId="4F3395FC" w14:textId="77777777" w:rsidR="00631324" w:rsidRPr="009E3289" w:rsidRDefault="00631324" w:rsidP="00C11BF0">
      <w:pPr>
        <w:ind w:firstLine="851"/>
        <w:jc w:val="both"/>
        <w:rPr>
          <w:szCs w:val="24"/>
        </w:rPr>
      </w:pPr>
    </w:p>
    <w:p w14:paraId="69C44FC5" w14:textId="148FBF0A" w:rsidR="00C11BF0" w:rsidRPr="009E3289" w:rsidRDefault="00F07712" w:rsidP="00C11BF0">
      <w:pPr>
        <w:ind w:firstLine="851"/>
        <w:jc w:val="both"/>
        <w:rPr>
          <w:b/>
          <w:szCs w:val="24"/>
        </w:rPr>
      </w:pPr>
      <w:r w:rsidRPr="009E3289">
        <w:rPr>
          <w:b/>
          <w:szCs w:val="24"/>
        </w:rPr>
        <w:t>1</w:t>
      </w:r>
      <w:r w:rsidR="003F2813" w:rsidRPr="009E3289">
        <w:rPr>
          <w:b/>
          <w:szCs w:val="24"/>
        </w:rPr>
        <w:t>2</w:t>
      </w:r>
      <w:r w:rsidRPr="009E3289">
        <w:rPr>
          <w:b/>
          <w:szCs w:val="24"/>
        </w:rPr>
        <w:t>. Jeigu įstatym</w:t>
      </w:r>
      <w:r w:rsidR="00B850F4" w:rsidRPr="009E3289">
        <w:rPr>
          <w:b/>
          <w:szCs w:val="24"/>
        </w:rPr>
        <w:t>ams</w:t>
      </w:r>
      <w:r w:rsidRPr="009E3289">
        <w:rPr>
          <w:b/>
          <w:szCs w:val="24"/>
        </w:rPr>
        <w:t xml:space="preserve"> įgyvendinti reikia įstatymų įgyvendinamųjų aktų, kas ir kada juos turėtų parengti:</w:t>
      </w:r>
    </w:p>
    <w:p w14:paraId="62D6F856" w14:textId="37F5F0A7" w:rsidR="00D10B96" w:rsidRPr="009E3289" w:rsidRDefault="00D10B96" w:rsidP="00D10B96">
      <w:pPr>
        <w:ind w:firstLine="851"/>
        <w:jc w:val="both"/>
        <w:rPr>
          <w:szCs w:val="24"/>
        </w:rPr>
      </w:pPr>
      <w:r w:rsidRPr="009E3289">
        <w:rPr>
          <w:bCs/>
          <w:szCs w:val="24"/>
        </w:rPr>
        <w:t xml:space="preserve">Atsižvelgiant į Įstatymo pakeitimus, reikės pakeisti </w:t>
      </w:r>
      <w:r w:rsidRPr="009E3289">
        <w:rPr>
          <w:szCs w:val="24"/>
          <w:shd w:val="clear" w:color="auto" w:fill="FFFFFF"/>
        </w:rPr>
        <w:t xml:space="preserve">Lietuvos Respublikos Vyriausybės </w:t>
      </w:r>
      <w:r w:rsidRPr="009E3289">
        <w:rPr>
          <w:color w:val="000000"/>
          <w:szCs w:val="24"/>
          <w:shd w:val="clear" w:color="auto" w:fill="FFFFFF"/>
        </w:rPr>
        <w:t>1999 m. gegužės 7 d. nutarimą Nr. 544 „</w:t>
      </w:r>
      <w:r w:rsidRPr="009E3289">
        <w:rPr>
          <w:color w:val="000000"/>
          <w:szCs w:val="24"/>
        </w:rPr>
        <w:t xml:space="preserve">Dėl Darbų ir veiklos sričių, kuriose leidžiama dirbti darbuotojams, tik iš anksto pasitikrinusiems ir vėliau periodiškai besitikrinantiems, ar neserga užkrečiamosiomis ligomis, sąrašo ir šių darbuotojų sveikatos </w:t>
      </w:r>
      <w:proofErr w:type="spellStart"/>
      <w:r w:rsidRPr="009E3289">
        <w:rPr>
          <w:color w:val="000000"/>
          <w:szCs w:val="24"/>
        </w:rPr>
        <w:t>tikrinimosi</w:t>
      </w:r>
      <w:proofErr w:type="spellEnd"/>
      <w:r w:rsidRPr="009E3289">
        <w:rPr>
          <w:color w:val="000000"/>
          <w:szCs w:val="24"/>
        </w:rPr>
        <w:t xml:space="preserve"> tvarkos patvirtinimo</w:t>
      </w:r>
      <w:r w:rsidRPr="009E3289">
        <w:rPr>
          <w:color w:val="000000"/>
          <w:szCs w:val="24"/>
          <w:shd w:val="clear" w:color="auto" w:fill="FFFFFF"/>
        </w:rPr>
        <w:t>“</w:t>
      </w:r>
      <w:r w:rsidR="00A06E7D" w:rsidRPr="009E3289">
        <w:rPr>
          <w:color w:val="000000"/>
          <w:szCs w:val="24"/>
          <w:shd w:val="clear" w:color="auto" w:fill="FFFFFF"/>
        </w:rPr>
        <w:t xml:space="preserve"> ir Lietuvos Respublikos sveikatos apsaugos ministro 2016 m. spalio 7 d. įsakymą Nr. V-1159 „Dėl Užkrečiamosios ligos židinio ir protrūkio epidemiologinės diagnostikos ir kontrolės tvarkos aprašo patvirtinimo“</w:t>
      </w:r>
      <w:r w:rsidRPr="009E3289">
        <w:rPr>
          <w:color w:val="000000"/>
          <w:szCs w:val="24"/>
          <w:shd w:val="clear" w:color="auto" w:fill="FFFFFF"/>
        </w:rPr>
        <w:t>.</w:t>
      </w:r>
    </w:p>
    <w:p w14:paraId="0389E194" w14:textId="77777777" w:rsidR="00A024A7" w:rsidRPr="009E3289" w:rsidRDefault="00A024A7" w:rsidP="00C11BF0">
      <w:pPr>
        <w:ind w:firstLine="851"/>
        <w:jc w:val="both"/>
        <w:rPr>
          <w:szCs w:val="24"/>
        </w:rPr>
      </w:pPr>
    </w:p>
    <w:p w14:paraId="0CF15FC2" w14:textId="6C28D389" w:rsidR="00C11BF0" w:rsidRPr="009E3289" w:rsidRDefault="00BC52DC" w:rsidP="00C11BF0">
      <w:pPr>
        <w:ind w:firstLine="851"/>
        <w:jc w:val="both"/>
        <w:rPr>
          <w:szCs w:val="24"/>
        </w:rPr>
      </w:pPr>
      <w:r w:rsidRPr="009E3289">
        <w:rPr>
          <w:b/>
          <w:szCs w:val="24"/>
        </w:rPr>
        <w:t>1</w:t>
      </w:r>
      <w:r w:rsidR="003F2813" w:rsidRPr="009E3289">
        <w:rPr>
          <w:b/>
          <w:szCs w:val="24"/>
        </w:rPr>
        <w:t>3</w:t>
      </w:r>
      <w:r w:rsidRPr="009E3289">
        <w:rPr>
          <w:b/>
          <w:szCs w:val="24"/>
        </w:rPr>
        <w:t>. Kiek valstybės, savivaldybių biudžetų ir kitų valstybės įsteigtų fondų lėšų prireiks įstatym</w:t>
      </w:r>
      <w:r w:rsidR="00B850F4" w:rsidRPr="009E3289">
        <w:rPr>
          <w:b/>
          <w:szCs w:val="24"/>
        </w:rPr>
        <w:t>ams</w:t>
      </w:r>
      <w:r w:rsidRPr="009E3289">
        <w:rPr>
          <w:b/>
          <w:szCs w:val="24"/>
        </w:rPr>
        <w:t xml:space="preserve"> įgyvendinti, ar bus galima sutaupyti (pateikiami prognozuojami rodikliai einamaisiais ir</w:t>
      </w:r>
      <w:r w:rsidR="003D2CA1" w:rsidRPr="009E3289">
        <w:rPr>
          <w:b/>
          <w:szCs w:val="24"/>
        </w:rPr>
        <w:t xml:space="preserve"> artimiausiais 3 biudžetiniais metais):</w:t>
      </w:r>
    </w:p>
    <w:p w14:paraId="5EFEC608" w14:textId="6B385744" w:rsidR="00562201" w:rsidRPr="009E3289" w:rsidRDefault="00562201" w:rsidP="004F2428">
      <w:pPr>
        <w:pStyle w:val="Komentarotekstas"/>
        <w:ind w:firstLine="851"/>
        <w:jc w:val="both"/>
        <w:rPr>
          <w:sz w:val="24"/>
          <w:szCs w:val="24"/>
        </w:rPr>
      </w:pPr>
      <w:r w:rsidRPr="009E3289">
        <w:rPr>
          <w:color w:val="000000"/>
          <w:sz w:val="24"/>
          <w:szCs w:val="24"/>
        </w:rPr>
        <w:t>Kadangi šiuo metu neįmanoma numatyti</w:t>
      </w:r>
      <w:r w:rsidR="00403414" w:rsidRPr="009E3289">
        <w:rPr>
          <w:color w:val="000000"/>
          <w:sz w:val="24"/>
          <w:szCs w:val="24"/>
        </w:rPr>
        <w:t>,</w:t>
      </w:r>
      <w:r w:rsidR="00452A22" w:rsidRPr="009E3289">
        <w:rPr>
          <w:color w:val="000000"/>
          <w:sz w:val="24"/>
          <w:szCs w:val="24"/>
        </w:rPr>
        <w:t xml:space="preserve"> kiek gali būti protrūkių darbovietėse,</w:t>
      </w:r>
      <w:r w:rsidRPr="009E3289">
        <w:rPr>
          <w:color w:val="000000"/>
          <w:sz w:val="24"/>
          <w:szCs w:val="24"/>
        </w:rPr>
        <w:t xml:space="preserve"> kokie darbai ir veiklos sritys bus numatytos Sąraš</w:t>
      </w:r>
      <w:r w:rsidR="00452A22" w:rsidRPr="009E3289">
        <w:rPr>
          <w:color w:val="000000"/>
          <w:sz w:val="24"/>
          <w:szCs w:val="24"/>
        </w:rPr>
        <w:t>uose</w:t>
      </w:r>
      <w:r w:rsidRPr="009E3289">
        <w:rPr>
          <w:color w:val="000000"/>
          <w:sz w:val="24"/>
          <w:szCs w:val="24"/>
        </w:rPr>
        <w:t>,</w:t>
      </w:r>
      <w:r w:rsidR="00403414" w:rsidRPr="009E3289">
        <w:rPr>
          <w:color w:val="000000"/>
          <w:sz w:val="24"/>
          <w:szCs w:val="24"/>
        </w:rPr>
        <w:t xml:space="preserve"> </w:t>
      </w:r>
      <w:r w:rsidR="006B2018" w:rsidRPr="009E3289">
        <w:rPr>
          <w:color w:val="000000"/>
          <w:sz w:val="24"/>
          <w:szCs w:val="24"/>
        </w:rPr>
        <w:t xml:space="preserve">taip pat kokie </w:t>
      </w:r>
      <w:r w:rsidR="00452A22" w:rsidRPr="009E3289">
        <w:rPr>
          <w:color w:val="000000"/>
          <w:sz w:val="24"/>
          <w:szCs w:val="24"/>
        </w:rPr>
        <w:t xml:space="preserve">kriterijai bus numatyti </w:t>
      </w:r>
      <w:r w:rsidR="006B2018" w:rsidRPr="009E3289">
        <w:rPr>
          <w:color w:val="000000"/>
          <w:sz w:val="24"/>
          <w:szCs w:val="24"/>
        </w:rPr>
        <w:t>Nutarime</w:t>
      </w:r>
      <w:r w:rsidR="00F41602" w:rsidRPr="009E3289">
        <w:rPr>
          <w:color w:val="000000"/>
          <w:sz w:val="24"/>
          <w:szCs w:val="24"/>
        </w:rPr>
        <w:t>, t. y.</w:t>
      </w:r>
      <w:r w:rsidR="006B2018" w:rsidRPr="009E3289">
        <w:rPr>
          <w:color w:val="000000"/>
          <w:sz w:val="24"/>
          <w:szCs w:val="24"/>
        </w:rPr>
        <w:t xml:space="preserve"> </w:t>
      </w:r>
      <w:r w:rsidR="006B2018" w:rsidRPr="009E3289">
        <w:rPr>
          <w:sz w:val="24"/>
          <w:szCs w:val="24"/>
        </w:rPr>
        <w:t>kokiais atvejais d</w:t>
      </w:r>
      <w:r w:rsidR="006B2018" w:rsidRPr="009E3289">
        <w:rPr>
          <w:sz w:val="24"/>
          <w:szCs w:val="24"/>
          <w:lang w:eastAsia="lt-LT"/>
        </w:rPr>
        <w:t xml:space="preserve">arbuotojų papildomi sveikatos patikrinimai dėl užkrečiamosios ligos, dėl kurios yra paskelbta valstybės lygio ekstremalioji situacija ir (ar) karantinas, galėtų būti finansuojami valstybės biudžeto lėšomis, o kokiais atvejais būtų apmokami darbdavio, </w:t>
      </w:r>
      <w:r w:rsidRPr="009E3289">
        <w:rPr>
          <w:color w:val="000000"/>
          <w:sz w:val="24"/>
          <w:szCs w:val="24"/>
        </w:rPr>
        <w:t xml:space="preserve">todėl </w:t>
      </w:r>
      <w:r w:rsidRPr="009E3289">
        <w:rPr>
          <w:sz w:val="24"/>
          <w:szCs w:val="24"/>
        </w:rPr>
        <w:t xml:space="preserve">Projekto </w:t>
      </w:r>
      <w:r w:rsidRPr="009E3289">
        <w:rPr>
          <w:color w:val="000000"/>
          <w:sz w:val="24"/>
          <w:szCs w:val="24"/>
        </w:rPr>
        <w:t xml:space="preserve">įgyvendinimui reikalingų papildomų biudžeto lėšų šiuo metu nėra galimybės apskaičiuoti. </w:t>
      </w:r>
    </w:p>
    <w:p w14:paraId="6D7005B6" w14:textId="77777777" w:rsidR="00C11BF0" w:rsidRPr="009E3289" w:rsidRDefault="00C11BF0" w:rsidP="00C11BF0">
      <w:pPr>
        <w:ind w:firstLine="851"/>
        <w:jc w:val="both"/>
        <w:rPr>
          <w:szCs w:val="24"/>
        </w:rPr>
      </w:pPr>
    </w:p>
    <w:p w14:paraId="7D980782" w14:textId="69BE008D" w:rsidR="003D2CA1" w:rsidRPr="009E3289" w:rsidRDefault="003D2CA1" w:rsidP="00C11BF0">
      <w:pPr>
        <w:ind w:firstLine="851"/>
        <w:jc w:val="both"/>
        <w:rPr>
          <w:szCs w:val="24"/>
        </w:rPr>
      </w:pPr>
      <w:r w:rsidRPr="009E3289">
        <w:rPr>
          <w:b/>
          <w:szCs w:val="24"/>
          <w:lang w:val="en-GB"/>
        </w:rPr>
        <w:t>1</w:t>
      </w:r>
      <w:r w:rsidR="003F2813" w:rsidRPr="009E3289">
        <w:rPr>
          <w:b/>
          <w:szCs w:val="24"/>
          <w:lang w:val="en-GB"/>
        </w:rPr>
        <w:t>4</w:t>
      </w:r>
      <w:r w:rsidRPr="009E3289">
        <w:rPr>
          <w:b/>
          <w:szCs w:val="24"/>
          <w:lang w:val="en-GB"/>
        </w:rPr>
        <w:t xml:space="preserve">. </w:t>
      </w:r>
      <w:r w:rsidRPr="009E3289">
        <w:rPr>
          <w:b/>
          <w:szCs w:val="24"/>
        </w:rPr>
        <w:t>Įstatym</w:t>
      </w:r>
      <w:r w:rsidR="0049414E" w:rsidRPr="009E3289">
        <w:rPr>
          <w:b/>
          <w:szCs w:val="24"/>
        </w:rPr>
        <w:t>o</w:t>
      </w:r>
      <w:r w:rsidRPr="009E3289">
        <w:rPr>
          <w:b/>
          <w:szCs w:val="24"/>
        </w:rPr>
        <w:t xml:space="preserve"> projekt</w:t>
      </w:r>
      <w:r w:rsidR="0049414E" w:rsidRPr="009E3289">
        <w:rPr>
          <w:b/>
          <w:szCs w:val="24"/>
        </w:rPr>
        <w:t>o</w:t>
      </w:r>
      <w:r w:rsidRPr="009E3289">
        <w:rPr>
          <w:b/>
          <w:szCs w:val="24"/>
        </w:rPr>
        <w:t xml:space="preserve"> rengimo metu gauti specialistų vertinimai ir išvados:</w:t>
      </w:r>
    </w:p>
    <w:p w14:paraId="4C64F1C0" w14:textId="77777777" w:rsidR="003D2CA1" w:rsidRPr="009E3289" w:rsidRDefault="003D2CA1" w:rsidP="00C11BF0">
      <w:pPr>
        <w:ind w:firstLine="851"/>
        <w:jc w:val="both"/>
        <w:rPr>
          <w:szCs w:val="24"/>
        </w:rPr>
      </w:pPr>
      <w:r w:rsidRPr="009E3289">
        <w:rPr>
          <w:szCs w:val="24"/>
        </w:rPr>
        <w:t>Nėra.</w:t>
      </w:r>
    </w:p>
    <w:p w14:paraId="579B1F67" w14:textId="77777777" w:rsidR="00C11BF0" w:rsidRPr="009E3289" w:rsidRDefault="00C11BF0" w:rsidP="00321E26">
      <w:pPr>
        <w:jc w:val="both"/>
        <w:rPr>
          <w:b/>
          <w:szCs w:val="24"/>
        </w:rPr>
      </w:pPr>
    </w:p>
    <w:p w14:paraId="75108549" w14:textId="39281570" w:rsidR="00DE2C0B" w:rsidRPr="009E3289" w:rsidRDefault="003D2CA1" w:rsidP="00C11BF0">
      <w:pPr>
        <w:ind w:firstLine="851"/>
        <w:jc w:val="both"/>
        <w:rPr>
          <w:b/>
          <w:szCs w:val="24"/>
        </w:rPr>
      </w:pPr>
      <w:r w:rsidRPr="009E3289">
        <w:rPr>
          <w:b/>
          <w:szCs w:val="24"/>
        </w:rPr>
        <w:t>1</w:t>
      </w:r>
      <w:r w:rsidR="003F2813" w:rsidRPr="009E3289">
        <w:rPr>
          <w:b/>
          <w:szCs w:val="24"/>
        </w:rPr>
        <w:t>5</w:t>
      </w:r>
      <w:r w:rsidRPr="009E3289">
        <w:rPr>
          <w:b/>
          <w:szCs w:val="24"/>
        </w:rPr>
        <w:t>. Reikšminiai žodžiai, kurių reikia šiam projektui įtraukti į kompiu</w:t>
      </w:r>
      <w:r w:rsidR="00C01629" w:rsidRPr="009E3289">
        <w:rPr>
          <w:b/>
          <w:szCs w:val="24"/>
        </w:rPr>
        <w:t xml:space="preserve">terinę paieškos sistemą, įskaitant Europos žodyno </w:t>
      </w:r>
      <w:proofErr w:type="spellStart"/>
      <w:r w:rsidR="00C01629" w:rsidRPr="009E3289">
        <w:rPr>
          <w:b/>
          <w:i/>
          <w:szCs w:val="24"/>
        </w:rPr>
        <w:t>Eurovoc</w:t>
      </w:r>
      <w:proofErr w:type="spellEnd"/>
      <w:r w:rsidR="00C01629" w:rsidRPr="009E3289">
        <w:rPr>
          <w:b/>
          <w:i/>
          <w:szCs w:val="24"/>
        </w:rPr>
        <w:t xml:space="preserve"> </w:t>
      </w:r>
      <w:r w:rsidR="00C01629" w:rsidRPr="009E3289">
        <w:rPr>
          <w:b/>
          <w:szCs w:val="24"/>
        </w:rPr>
        <w:t>terminus bei sritis:</w:t>
      </w:r>
    </w:p>
    <w:p w14:paraId="5708EEF0" w14:textId="412DCCF2" w:rsidR="00A36AF0" w:rsidRPr="009E3289" w:rsidRDefault="00161EA9" w:rsidP="00C11BF0">
      <w:pPr>
        <w:ind w:firstLine="851"/>
        <w:jc w:val="both"/>
        <w:rPr>
          <w:color w:val="000000"/>
          <w:szCs w:val="24"/>
        </w:rPr>
      </w:pPr>
      <w:r w:rsidRPr="009E3289">
        <w:rPr>
          <w:color w:val="000000"/>
          <w:szCs w:val="24"/>
        </w:rPr>
        <w:t>Protrūkis</w:t>
      </w:r>
      <w:r w:rsidR="00872370" w:rsidRPr="009E3289">
        <w:rPr>
          <w:color w:val="000000"/>
          <w:szCs w:val="24"/>
        </w:rPr>
        <w:t xml:space="preserve">, užkrečiamoji liga, valstybės lygio </w:t>
      </w:r>
      <w:r w:rsidR="00872370" w:rsidRPr="009E3289">
        <w:rPr>
          <w:szCs w:val="24"/>
          <w:lang w:eastAsia="lt-LT"/>
        </w:rPr>
        <w:t>ekstremalioji situacija, karantinas</w:t>
      </w:r>
      <w:r w:rsidR="00B559B1" w:rsidRPr="009E3289">
        <w:rPr>
          <w:color w:val="000000"/>
          <w:szCs w:val="24"/>
        </w:rPr>
        <w:t>.</w:t>
      </w:r>
    </w:p>
    <w:p w14:paraId="199B76B1" w14:textId="6D08CC71" w:rsidR="00B559B1" w:rsidRPr="009E3289" w:rsidRDefault="00B559B1" w:rsidP="00C11BF0">
      <w:pPr>
        <w:ind w:firstLine="851"/>
        <w:jc w:val="both"/>
        <w:rPr>
          <w:color w:val="000000"/>
          <w:szCs w:val="24"/>
        </w:rPr>
      </w:pPr>
    </w:p>
    <w:p w14:paraId="0597F4C7" w14:textId="77777777" w:rsidR="0040517C" w:rsidRPr="009E3289" w:rsidRDefault="0040517C" w:rsidP="00C11BF0">
      <w:pPr>
        <w:ind w:firstLine="851"/>
        <w:jc w:val="both"/>
        <w:rPr>
          <w:color w:val="000000"/>
          <w:szCs w:val="24"/>
        </w:rPr>
      </w:pPr>
    </w:p>
    <w:p w14:paraId="0CC345E8" w14:textId="6737EA49" w:rsidR="00C11BF0" w:rsidRPr="009E3289" w:rsidRDefault="00C03957" w:rsidP="00C11BF0">
      <w:pPr>
        <w:ind w:firstLine="851"/>
        <w:jc w:val="both"/>
        <w:rPr>
          <w:b/>
          <w:szCs w:val="24"/>
        </w:rPr>
      </w:pPr>
      <w:r w:rsidRPr="009E3289">
        <w:rPr>
          <w:b/>
          <w:szCs w:val="24"/>
          <w:lang w:val="en-GB"/>
        </w:rPr>
        <w:t>1</w:t>
      </w:r>
      <w:r w:rsidR="003F2813" w:rsidRPr="009E3289">
        <w:rPr>
          <w:b/>
          <w:szCs w:val="24"/>
          <w:lang w:val="en-GB"/>
        </w:rPr>
        <w:t>6</w:t>
      </w:r>
      <w:r w:rsidRPr="009E3289">
        <w:rPr>
          <w:b/>
          <w:szCs w:val="24"/>
          <w:lang w:val="en-GB"/>
        </w:rPr>
        <w:t xml:space="preserve">. </w:t>
      </w:r>
      <w:r w:rsidRPr="009E3289">
        <w:rPr>
          <w:b/>
          <w:szCs w:val="24"/>
        </w:rPr>
        <w:t>Kiti, iniciatoriaus nuomone, reikalingi pagrindimai ir paaiškinimai:</w:t>
      </w:r>
    </w:p>
    <w:p w14:paraId="65750822" w14:textId="0FA16998" w:rsidR="003D2CA1" w:rsidRPr="00835848" w:rsidRDefault="00087A39" w:rsidP="009E3289">
      <w:pPr>
        <w:ind w:firstLine="851"/>
        <w:jc w:val="both"/>
        <w:rPr>
          <w:b/>
          <w:szCs w:val="24"/>
        </w:rPr>
      </w:pPr>
      <w:r w:rsidRPr="009E3289">
        <w:rPr>
          <w:szCs w:val="24"/>
        </w:rPr>
        <w:t>Nėra.</w:t>
      </w:r>
    </w:p>
    <w:sectPr w:rsidR="003D2CA1" w:rsidRPr="00835848" w:rsidSect="003E33CF">
      <w:headerReference w:type="default" r:id="rId9"/>
      <w:headerReference w:type="first" r:id="rId10"/>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36E6B8" w14:textId="77777777" w:rsidR="000C03BF" w:rsidRDefault="000C03BF" w:rsidP="00DD5614">
      <w:r>
        <w:separator/>
      </w:r>
    </w:p>
  </w:endnote>
  <w:endnote w:type="continuationSeparator" w:id="0">
    <w:p w14:paraId="6631BAFD" w14:textId="77777777" w:rsidR="000C03BF" w:rsidRDefault="000C03BF" w:rsidP="00DD56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F0E352" w14:textId="77777777" w:rsidR="000C03BF" w:rsidRDefault="000C03BF" w:rsidP="00DD5614">
      <w:r>
        <w:separator/>
      </w:r>
    </w:p>
  </w:footnote>
  <w:footnote w:type="continuationSeparator" w:id="0">
    <w:p w14:paraId="49152574" w14:textId="77777777" w:rsidR="000C03BF" w:rsidRDefault="000C03BF" w:rsidP="00DD56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22779475"/>
      <w:docPartObj>
        <w:docPartGallery w:val="Page Numbers (Top of Page)"/>
        <w:docPartUnique/>
      </w:docPartObj>
    </w:sdtPr>
    <w:sdtEndPr/>
    <w:sdtContent>
      <w:p w14:paraId="11ECF911" w14:textId="77777777" w:rsidR="00DD5614" w:rsidRDefault="00DD5614">
        <w:pPr>
          <w:pStyle w:val="Antrats"/>
          <w:jc w:val="center"/>
        </w:pPr>
        <w:r>
          <w:fldChar w:fldCharType="begin"/>
        </w:r>
        <w:r>
          <w:instrText>PAGE   \* MERGEFORMAT</w:instrText>
        </w:r>
        <w:r>
          <w:fldChar w:fldCharType="separate"/>
        </w:r>
        <w:r w:rsidR="00F56A5D">
          <w:rPr>
            <w:noProof/>
          </w:rPr>
          <w:t>3</w:t>
        </w:r>
        <w:r>
          <w:fldChar w:fldCharType="end"/>
        </w:r>
      </w:p>
    </w:sdtContent>
  </w:sdt>
  <w:p w14:paraId="4B1BC0A4" w14:textId="77777777" w:rsidR="00DD5614" w:rsidRDefault="00DD561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8FDD80" w14:textId="77777777" w:rsidR="00523110" w:rsidRDefault="00523110">
    <w:pPr>
      <w:pStyle w:val="Antrats"/>
      <w:jc w:val="center"/>
    </w:pPr>
  </w:p>
  <w:p w14:paraId="3C315B4F" w14:textId="77777777" w:rsidR="00523110" w:rsidRDefault="0052311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C22AE1"/>
    <w:multiLevelType w:val="hybridMultilevel"/>
    <w:tmpl w:val="BF0A89A2"/>
    <w:lvl w:ilvl="0" w:tplc="D03666B6">
      <w:start w:val="4"/>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F66606A"/>
    <w:multiLevelType w:val="hybridMultilevel"/>
    <w:tmpl w:val="94EA496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121E391F"/>
    <w:multiLevelType w:val="hybridMultilevel"/>
    <w:tmpl w:val="8FB20516"/>
    <w:lvl w:ilvl="0" w:tplc="9704E6F2">
      <w:start w:val="1"/>
      <w:numFmt w:val="decimal"/>
      <w:lvlText w:val="%1."/>
      <w:lvlJc w:val="left"/>
      <w:pPr>
        <w:ind w:left="600" w:hanging="360"/>
      </w:pPr>
      <w:rPr>
        <w:rFonts w:hint="default"/>
      </w:rPr>
    </w:lvl>
    <w:lvl w:ilvl="1" w:tplc="04270019" w:tentative="1">
      <w:start w:val="1"/>
      <w:numFmt w:val="lowerLetter"/>
      <w:lvlText w:val="%2."/>
      <w:lvlJc w:val="left"/>
      <w:pPr>
        <w:ind w:left="1320" w:hanging="360"/>
      </w:pPr>
    </w:lvl>
    <w:lvl w:ilvl="2" w:tplc="0427001B" w:tentative="1">
      <w:start w:val="1"/>
      <w:numFmt w:val="lowerRoman"/>
      <w:lvlText w:val="%3."/>
      <w:lvlJc w:val="right"/>
      <w:pPr>
        <w:ind w:left="2040" w:hanging="180"/>
      </w:pPr>
    </w:lvl>
    <w:lvl w:ilvl="3" w:tplc="0427000F" w:tentative="1">
      <w:start w:val="1"/>
      <w:numFmt w:val="decimal"/>
      <w:lvlText w:val="%4."/>
      <w:lvlJc w:val="left"/>
      <w:pPr>
        <w:ind w:left="2760" w:hanging="360"/>
      </w:pPr>
    </w:lvl>
    <w:lvl w:ilvl="4" w:tplc="04270019" w:tentative="1">
      <w:start w:val="1"/>
      <w:numFmt w:val="lowerLetter"/>
      <w:lvlText w:val="%5."/>
      <w:lvlJc w:val="left"/>
      <w:pPr>
        <w:ind w:left="3480" w:hanging="360"/>
      </w:pPr>
    </w:lvl>
    <w:lvl w:ilvl="5" w:tplc="0427001B" w:tentative="1">
      <w:start w:val="1"/>
      <w:numFmt w:val="lowerRoman"/>
      <w:lvlText w:val="%6."/>
      <w:lvlJc w:val="right"/>
      <w:pPr>
        <w:ind w:left="4200" w:hanging="180"/>
      </w:pPr>
    </w:lvl>
    <w:lvl w:ilvl="6" w:tplc="0427000F" w:tentative="1">
      <w:start w:val="1"/>
      <w:numFmt w:val="decimal"/>
      <w:lvlText w:val="%7."/>
      <w:lvlJc w:val="left"/>
      <w:pPr>
        <w:ind w:left="4920" w:hanging="360"/>
      </w:pPr>
    </w:lvl>
    <w:lvl w:ilvl="7" w:tplc="04270019" w:tentative="1">
      <w:start w:val="1"/>
      <w:numFmt w:val="lowerLetter"/>
      <w:lvlText w:val="%8."/>
      <w:lvlJc w:val="left"/>
      <w:pPr>
        <w:ind w:left="5640" w:hanging="360"/>
      </w:pPr>
    </w:lvl>
    <w:lvl w:ilvl="8" w:tplc="0427001B" w:tentative="1">
      <w:start w:val="1"/>
      <w:numFmt w:val="lowerRoman"/>
      <w:lvlText w:val="%9."/>
      <w:lvlJc w:val="right"/>
      <w:pPr>
        <w:ind w:left="6360" w:hanging="180"/>
      </w:pPr>
    </w:lvl>
  </w:abstractNum>
  <w:abstractNum w:abstractNumId="3" w15:restartNumberingAfterBreak="0">
    <w:nsid w:val="2F080FA8"/>
    <w:multiLevelType w:val="hybridMultilevel"/>
    <w:tmpl w:val="DC88FC50"/>
    <w:lvl w:ilvl="0" w:tplc="DE68DEA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3089470C"/>
    <w:multiLevelType w:val="hybridMultilevel"/>
    <w:tmpl w:val="6F568ECA"/>
    <w:lvl w:ilvl="0" w:tplc="7E18C5D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323D0E89"/>
    <w:multiLevelType w:val="hybridMultilevel"/>
    <w:tmpl w:val="ADFE9DBE"/>
    <w:lvl w:ilvl="0" w:tplc="B1FC846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33AE69FA"/>
    <w:multiLevelType w:val="hybridMultilevel"/>
    <w:tmpl w:val="F9640AAC"/>
    <w:lvl w:ilvl="0" w:tplc="C9F69998">
      <w:start w:val="6"/>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3A200C27"/>
    <w:multiLevelType w:val="hybridMultilevel"/>
    <w:tmpl w:val="00B80B16"/>
    <w:lvl w:ilvl="0" w:tplc="45FE99E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52944FC9"/>
    <w:multiLevelType w:val="hybridMultilevel"/>
    <w:tmpl w:val="5FB2AC8A"/>
    <w:lvl w:ilvl="0" w:tplc="4A866FFA">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9" w15:restartNumberingAfterBreak="0">
    <w:nsid w:val="5B116CD1"/>
    <w:multiLevelType w:val="hybridMultilevel"/>
    <w:tmpl w:val="E3FE17E2"/>
    <w:lvl w:ilvl="0" w:tplc="79D699D4">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10" w15:restartNumberingAfterBreak="0">
    <w:nsid w:val="61345505"/>
    <w:multiLevelType w:val="hybridMultilevel"/>
    <w:tmpl w:val="59381858"/>
    <w:lvl w:ilvl="0" w:tplc="3C2EFD34">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70152F47"/>
    <w:multiLevelType w:val="hybridMultilevel"/>
    <w:tmpl w:val="9C40A9E2"/>
    <w:lvl w:ilvl="0" w:tplc="2EAE0FA6">
      <w:start w:val="1"/>
      <w:numFmt w:val="decimal"/>
      <w:lvlText w:val="%1."/>
      <w:lvlJc w:val="left"/>
      <w:pPr>
        <w:ind w:left="1211" w:hanging="360"/>
      </w:pPr>
      <w:rPr>
        <w:rFonts w:hint="default"/>
        <w:b w:val="0"/>
        <w:color w:val="000000" w:themeColor="text1"/>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2"/>
  </w:num>
  <w:num w:numId="2">
    <w:abstractNumId w:val="3"/>
  </w:num>
  <w:num w:numId="3">
    <w:abstractNumId w:val="4"/>
  </w:num>
  <w:num w:numId="4">
    <w:abstractNumId w:val="7"/>
  </w:num>
  <w:num w:numId="5">
    <w:abstractNumId w:val="9"/>
  </w:num>
  <w:num w:numId="6">
    <w:abstractNumId w:val="8"/>
  </w:num>
  <w:num w:numId="7">
    <w:abstractNumId w:val="10"/>
  </w:num>
  <w:num w:numId="8">
    <w:abstractNumId w:val="0"/>
  </w:num>
  <w:num w:numId="9">
    <w:abstractNumId w:val="6"/>
  </w:num>
  <w:num w:numId="10">
    <w:abstractNumId w:val="5"/>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1E9"/>
    <w:rsid w:val="00000657"/>
    <w:rsid w:val="000033B9"/>
    <w:rsid w:val="0001157B"/>
    <w:rsid w:val="00014A51"/>
    <w:rsid w:val="00017036"/>
    <w:rsid w:val="00017692"/>
    <w:rsid w:val="0002497E"/>
    <w:rsid w:val="00025E8D"/>
    <w:rsid w:val="00034C56"/>
    <w:rsid w:val="0004149D"/>
    <w:rsid w:val="000479BF"/>
    <w:rsid w:val="00050B9A"/>
    <w:rsid w:val="00051D9F"/>
    <w:rsid w:val="0007639E"/>
    <w:rsid w:val="0008131B"/>
    <w:rsid w:val="00085982"/>
    <w:rsid w:val="00086D35"/>
    <w:rsid w:val="00087A39"/>
    <w:rsid w:val="00087DF3"/>
    <w:rsid w:val="00096439"/>
    <w:rsid w:val="00096604"/>
    <w:rsid w:val="000A6B0B"/>
    <w:rsid w:val="000B03F3"/>
    <w:rsid w:val="000B1297"/>
    <w:rsid w:val="000B2BF8"/>
    <w:rsid w:val="000B5E0E"/>
    <w:rsid w:val="000C03BF"/>
    <w:rsid w:val="000C2646"/>
    <w:rsid w:val="000C4F5F"/>
    <w:rsid w:val="000C7629"/>
    <w:rsid w:val="000D446F"/>
    <w:rsid w:val="000E1A91"/>
    <w:rsid w:val="000F05A3"/>
    <w:rsid w:val="000F5ACF"/>
    <w:rsid w:val="000F623D"/>
    <w:rsid w:val="000F7DDD"/>
    <w:rsid w:val="00104661"/>
    <w:rsid w:val="00124913"/>
    <w:rsid w:val="001252EB"/>
    <w:rsid w:val="00130216"/>
    <w:rsid w:val="00135801"/>
    <w:rsid w:val="0014101A"/>
    <w:rsid w:val="00152DEB"/>
    <w:rsid w:val="00157F3A"/>
    <w:rsid w:val="001601B8"/>
    <w:rsid w:val="00161EA9"/>
    <w:rsid w:val="001658B4"/>
    <w:rsid w:val="00172C43"/>
    <w:rsid w:val="00174483"/>
    <w:rsid w:val="00175B0E"/>
    <w:rsid w:val="0018218D"/>
    <w:rsid w:val="0018688F"/>
    <w:rsid w:val="00186C06"/>
    <w:rsid w:val="0018761F"/>
    <w:rsid w:val="001928F2"/>
    <w:rsid w:val="001B0A4F"/>
    <w:rsid w:val="001D4A41"/>
    <w:rsid w:val="001D54BB"/>
    <w:rsid w:val="001D6BAB"/>
    <w:rsid w:val="001F2161"/>
    <w:rsid w:val="002132EE"/>
    <w:rsid w:val="00217732"/>
    <w:rsid w:val="00225EEB"/>
    <w:rsid w:val="002302E9"/>
    <w:rsid w:val="002333C8"/>
    <w:rsid w:val="00235D2D"/>
    <w:rsid w:val="00237A56"/>
    <w:rsid w:val="002401F4"/>
    <w:rsid w:val="002661A2"/>
    <w:rsid w:val="00271C58"/>
    <w:rsid w:val="00272EDC"/>
    <w:rsid w:val="00276066"/>
    <w:rsid w:val="002910A6"/>
    <w:rsid w:val="00295A85"/>
    <w:rsid w:val="00296D1C"/>
    <w:rsid w:val="002A0DA6"/>
    <w:rsid w:val="002A4862"/>
    <w:rsid w:val="002A4C16"/>
    <w:rsid w:val="002B6F47"/>
    <w:rsid w:val="002C2B04"/>
    <w:rsid w:val="002D07FF"/>
    <w:rsid w:val="002D3454"/>
    <w:rsid w:val="002E1460"/>
    <w:rsid w:val="002E4452"/>
    <w:rsid w:val="002E6D8D"/>
    <w:rsid w:val="002F0B5A"/>
    <w:rsid w:val="003148C5"/>
    <w:rsid w:val="00321E26"/>
    <w:rsid w:val="00322BF9"/>
    <w:rsid w:val="00323456"/>
    <w:rsid w:val="00333F4F"/>
    <w:rsid w:val="00336844"/>
    <w:rsid w:val="003453F4"/>
    <w:rsid w:val="00345D2C"/>
    <w:rsid w:val="003561AD"/>
    <w:rsid w:val="00364E33"/>
    <w:rsid w:val="003656E3"/>
    <w:rsid w:val="00370F73"/>
    <w:rsid w:val="0037428A"/>
    <w:rsid w:val="00376571"/>
    <w:rsid w:val="00383BC3"/>
    <w:rsid w:val="00387169"/>
    <w:rsid w:val="00392736"/>
    <w:rsid w:val="003A42A2"/>
    <w:rsid w:val="003A4FDC"/>
    <w:rsid w:val="003B001A"/>
    <w:rsid w:val="003B3C49"/>
    <w:rsid w:val="003C7E92"/>
    <w:rsid w:val="003D24B1"/>
    <w:rsid w:val="003D2CA1"/>
    <w:rsid w:val="003D6ADA"/>
    <w:rsid w:val="003E33CF"/>
    <w:rsid w:val="003E7713"/>
    <w:rsid w:val="003F1F62"/>
    <w:rsid w:val="003F2813"/>
    <w:rsid w:val="004030B4"/>
    <w:rsid w:val="00403414"/>
    <w:rsid w:val="0040345A"/>
    <w:rsid w:val="0040517C"/>
    <w:rsid w:val="00412BEB"/>
    <w:rsid w:val="00415A1D"/>
    <w:rsid w:val="00417429"/>
    <w:rsid w:val="0041761A"/>
    <w:rsid w:val="004274BF"/>
    <w:rsid w:val="0043056F"/>
    <w:rsid w:val="00432233"/>
    <w:rsid w:val="00434EF4"/>
    <w:rsid w:val="00445AC2"/>
    <w:rsid w:val="00446384"/>
    <w:rsid w:val="00446F4C"/>
    <w:rsid w:val="004477DD"/>
    <w:rsid w:val="00452A22"/>
    <w:rsid w:val="00452BFA"/>
    <w:rsid w:val="00454E7B"/>
    <w:rsid w:val="00455570"/>
    <w:rsid w:val="0046219F"/>
    <w:rsid w:val="00462C46"/>
    <w:rsid w:val="00464203"/>
    <w:rsid w:val="00467FD2"/>
    <w:rsid w:val="00470FFE"/>
    <w:rsid w:val="00471D0C"/>
    <w:rsid w:val="0047441A"/>
    <w:rsid w:val="00474E34"/>
    <w:rsid w:val="00482900"/>
    <w:rsid w:val="004843B0"/>
    <w:rsid w:val="00491310"/>
    <w:rsid w:val="00492E16"/>
    <w:rsid w:val="0049414E"/>
    <w:rsid w:val="004A409F"/>
    <w:rsid w:val="004A70B3"/>
    <w:rsid w:val="004A7DBE"/>
    <w:rsid w:val="004B634D"/>
    <w:rsid w:val="004C60F8"/>
    <w:rsid w:val="004D2BC0"/>
    <w:rsid w:val="004E1200"/>
    <w:rsid w:val="004E5F8B"/>
    <w:rsid w:val="004F0199"/>
    <w:rsid w:val="004F2428"/>
    <w:rsid w:val="00504D78"/>
    <w:rsid w:val="00506BC9"/>
    <w:rsid w:val="005128B1"/>
    <w:rsid w:val="00512E84"/>
    <w:rsid w:val="00523110"/>
    <w:rsid w:val="00524447"/>
    <w:rsid w:val="005276A3"/>
    <w:rsid w:val="005327F7"/>
    <w:rsid w:val="00533C46"/>
    <w:rsid w:val="00535912"/>
    <w:rsid w:val="00542F17"/>
    <w:rsid w:val="005441F9"/>
    <w:rsid w:val="00544696"/>
    <w:rsid w:val="005473D3"/>
    <w:rsid w:val="00551D04"/>
    <w:rsid w:val="00560379"/>
    <w:rsid w:val="00562201"/>
    <w:rsid w:val="00562D1B"/>
    <w:rsid w:val="00563775"/>
    <w:rsid w:val="005734CD"/>
    <w:rsid w:val="00587477"/>
    <w:rsid w:val="00592D53"/>
    <w:rsid w:val="00592F67"/>
    <w:rsid w:val="005A092F"/>
    <w:rsid w:val="005A1604"/>
    <w:rsid w:val="005A3E36"/>
    <w:rsid w:val="005A560C"/>
    <w:rsid w:val="005A71AA"/>
    <w:rsid w:val="005B30BF"/>
    <w:rsid w:val="005B3D84"/>
    <w:rsid w:val="005B3F83"/>
    <w:rsid w:val="005B6F28"/>
    <w:rsid w:val="005B75F9"/>
    <w:rsid w:val="005C4AA6"/>
    <w:rsid w:val="005D4E5D"/>
    <w:rsid w:val="005F068B"/>
    <w:rsid w:val="005F1552"/>
    <w:rsid w:val="005F546E"/>
    <w:rsid w:val="005F5670"/>
    <w:rsid w:val="00607E14"/>
    <w:rsid w:val="00607FC1"/>
    <w:rsid w:val="00613692"/>
    <w:rsid w:val="00631324"/>
    <w:rsid w:val="00632B60"/>
    <w:rsid w:val="00636962"/>
    <w:rsid w:val="00640ABB"/>
    <w:rsid w:val="006448B9"/>
    <w:rsid w:val="0064541E"/>
    <w:rsid w:val="00651DF0"/>
    <w:rsid w:val="00657304"/>
    <w:rsid w:val="0066198A"/>
    <w:rsid w:val="00662623"/>
    <w:rsid w:val="006743CC"/>
    <w:rsid w:val="006846C6"/>
    <w:rsid w:val="0069698E"/>
    <w:rsid w:val="006A7531"/>
    <w:rsid w:val="006B2018"/>
    <w:rsid w:val="006B2859"/>
    <w:rsid w:val="006B2E96"/>
    <w:rsid w:val="006C6028"/>
    <w:rsid w:val="006D1AD0"/>
    <w:rsid w:val="006D369E"/>
    <w:rsid w:val="006E2E2E"/>
    <w:rsid w:val="006E3D20"/>
    <w:rsid w:val="006E423A"/>
    <w:rsid w:val="006E5CFF"/>
    <w:rsid w:val="006F136A"/>
    <w:rsid w:val="006F53DE"/>
    <w:rsid w:val="007015CE"/>
    <w:rsid w:val="007144F6"/>
    <w:rsid w:val="0071789B"/>
    <w:rsid w:val="00720E0F"/>
    <w:rsid w:val="00724244"/>
    <w:rsid w:val="00727BA3"/>
    <w:rsid w:val="0074696F"/>
    <w:rsid w:val="00747F46"/>
    <w:rsid w:val="00755E88"/>
    <w:rsid w:val="007649B1"/>
    <w:rsid w:val="00772393"/>
    <w:rsid w:val="00777CFF"/>
    <w:rsid w:val="00797F62"/>
    <w:rsid w:val="007A38DD"/>
    <w:rsid w:val="007A4B68"/>
    <w:rsid w:val="007B0AD7"/>
    <w:rsid w:val="007B42FF"/>
    <w:rsid w:val="007B4F90"/>
    <w:rsid w:val="007B555D"/>
    <w:rsid w:val="007C5B19"/>
    <w:rsid w:val="007C72DD"/>
    <w:rsid w:val="007E0019"/>
    <w:rsid w:val="007F51F1"/>
    <w:rsid w:val="007F7D2C"/>
    <w:rsid w:val="00801632"/>
    <w:rsid w:val="00803B47"/>
    <w:rsid w:val="008065A3"/>
    <w:rsid w:val="008149B1"/>
    <w:rsid w:val="00817EA6"/>
    <w:rsid w:val="00821841"/>
    <w:rsid w:val="00821BE8"/>
    <w:rsid w:val="00824AA7"/>
    <w:rsid w:val="00825FDE"/>
    <w:rsid w:val="008305D8"/>
    <w:rsid w:val="00835848"/>
    <w:rsid w:val="008406C7"/>
    <w:rsid w:val="00842A01"/>
    <w:rsid w:val="00844331"/>
    <w:rsid w:val="00851CBC"/>
    <w:rsid w:val="008532EA"/>
    <w:rsid w:val="00863E05"/>
    <w:rsid w:val="00870C42"/>
    <w:rsid w:val="00872370"/>
    <w:rsid w:val="00886B86"/>
    <w:rsid w:val="008B4413"/>
    <w:rsid w:val="008C0913"/>
    <w:rsid w:val="008D00F1"/>
    <w:rsid w:val="008D333E"/>
    <w:rsid w:val="008D3789"/>
    <w:rsid w:val="008E11D9"/>
    <w:rsid w:val="008E4E27"/>
    <w:rsid w:val="008F1F67"/>
    <w:rsid w:val="008F6B39"/>
    <w:rsid w:val="0090043B"/>
    <w:rsid w:val="0092656C"/>
    <w:rsid w:val="00944BCC"/>
    <w:rsid w:val="00946C20"/>
    <w:rsid w:val="009539A6"/>
    <w:rsid w:val="009547BB"/>
    <w:rsid w:val="009657FE"/>
    <w:rsid w:val="00971AC8"/>
    <w:rsid w:val="00971C25"/>
    <w:rsid w:val="009803CF"/>
    <w:rsid w:val="00990669"/>
    <w:rsid w:val="00994637"/>
    <w:rsid w:val="009C2AA2"/>
    <w:rsid w:val="009C7A0E"/>
    <w:rsid w:val="009D1AAC"/>
    <w:rsid w:val="009D7F39"/>
    <w:rsid w:val="009E3289"/>
    <w:rsid w:val="009E4A75"/>
    <w:rsid w:val="009E6345"/>
    <w:rsid w:val="009E73F0"/>
    <w:rsid w:val="009F012A"/>
    <w:rsid w:val="009F0289"/>
    <w:rsid w:val="009F47AD"/>
    <w:rsid w:val="00A011BA"/>
    <w:rsid w:val="00A024A7"/>
    <w:rsid w:val="00A0375D"/>
    <w:rsid w:val="00A06E7D"/>
    <w:rsid w:val="00A138A9"/>
    <w:rsid w:val="00A13CD7"/>
    <w:rsid w:val="00A149D8"/>
    <w:rsid w:val="00A20681"/>
    <w:rsid w:val="00A21FC3"/>
    <w:rsid w:val="00A339BE"/>
    <w:rsid w:val="00A36AF0"/>
    <w:rsid w:val="00A3782F"/>
    <w:rsid w:val="00A42858"/>
    <w:rsid w:val="00A45EBA"/>
    <w:rsid w:val="00A51FF2"/>
    <w:rsid w:val="00A60636"/>
    <w:rsid w:val="00A855F3"/>
    <w:rsid w:val="00A901C0"/>
    <w:rsid w:val="00A90644"/>
    <w:rsid w:val="00A93741"/>
    <w:rsid w:val="00AA4B15"/>
    <w:rsid w:val="00AA70E2"/>
    <w:rsid w:val="00AB015D"/>
    <w:rsid w:val="00AB5F5F"/>
    <w:rsid w:val="00AD247D"/>
    <w:rsid w:val="00AD2A39"/>
    <w:rsid w:val="00AD77A8"/>
    <w:rsid w:val="00AD7B53"/>
    <w:rsid w:val="00AF5117"/>
    <w:rsid w:val="00B0174D"/>
    <w:rsid w:val="00B01BEC"/>
    <w:rsid w:val="00B052AD"/>
    <w:rsid w:val="00B055B4"/>
    <w:rsid w:val="00B069F6"/>
    <w:rsid w:val="00B079F6"/>
    <w:rsid w:val="00B13210"/>
    <w:rsid w:val="00B20E88"/>
    <w:rsid w:val="00B24C78"/>
    <w:rsid w:val="00B27CE5"/>
    <w:rsid w:val="00B35760"/>
    <w:rsid w:val="00B363F0"/>
    <w:rsid w:val="00B36FD0"/>
    <w:rsid w:val="00B45AED"/>
    <w:rsid w:val="00B470D5"/>
    <w:rsid w:val="00B475CF"/>
    <w:rsid w:val="00B559B1"/>
    <w:rsid w:val="00B57AE9"/>
    <w:rsid w:val="00B63E61"/>
    <w:rsid w:val="00B66761"/>
    <w:rsid w:val="00B73DDA"/>
    <w:rsid w:val="00B758B4"/>
    <w:rsid w:val="00B828F0"/>
    <w:rsid w:val="00B84FDD"/>
    <w:rsid w:val="00B850F4"/>
    <w:rsid w:val="00B90323"/>
    <w:rsid w:val="00B90C95"/>
    <w:rsid w:val="00B925D2"/>
    <w:rsid w:val="00BA003C"/>
    <w:rsid w:val="00BA181E"/>
    <w:rsid w:val="00BA4EA0"/>
    <w:rsid w:val="00BB0B60"/>
    <w:rsid w:val="00BB15B7"/>
    <w:rsid w:val="00BB56A4"/>
    <w:rsid w:val="00BC12B9"/>
    <w:rsid w:val="00BC19FC"/>
    <w:rsid w:val="00BC52DC"/>
    <w:rsid w:val="00BC5511"/>
    <w:rsid w:val="00BD40A5"/>
    <w:rsid w:val="00BD51C0"/>
    <w:rsid w:val="00BE7670"/>
    <w:rsid w:val="00BF42C5"/>
    <w:rsid w:val="00BF7C18"/>
    <w:rsid w:val="00C01629"/>
    <w:rsid w:val="00C03957"/>
    <w:rsid w:val="00C06F58"/>
    <w:rsid w:val="00C10086"/>
    <w:rsid w:val="00C11BF0"/>
    <w:rsid w:val="00C1723E"/>
    <w:rsid w:val="00C2243A"/>
    <w:rsid w:val="00C24FF9"/>
    <w:rsid w:val="00C27EF7"/>
    <w:rsid w:val="00C31F9B"/>
    <w:rsid w:val="00C47782"/>
    <w:rsid w:val="00C5014D"/>
    <w:rsid w:val="00C54689"/>
    <w:rsid w:val="00C55928"/>
    <w:rsid w:val="00C7461B"/>
    <w:rsid w:val="00C74C51"/>
    <w:rsid w:val="00C75B50"/>
    <w:rsid w:val="00C8444B"/>
    <w:rsid w:val="00C9192C"/>
    <w:rsid w:val="00CA0B36"/>
    <w:rsid w:val="00CC2E7C"/>
    <w:rsid w:val="00CC599A"/>
    <w:rsid w:val="00CD4261"/>
    <w:rsid w:val="00CD4BB3"/>
    <w:rsid w:val="00CE2B8C"/>
    <w:rsid w:val="00CE33BA"/>
    <w:rsid w:val="00CE4EDD"/>
    <w:rsid w:val="00CE50A0"/>
    <w:rsid w:val="00CE6BBD"/>
    <w:rsid w:val="00CF0661"/>
    <w:rsid w:val="00D054FA"/>
    <w:rsid w:val="00D07E35"/>
    <w:rsid w:val="00D10B96"/>
    <w:rsid w:val="00D11D99"/>
    <w:rsid w:val="00D22FEC"/>
    <w:rsid w:val="00D26E81"/>
    <w:rsid w:val="00D312DA"/>
    <w:rsid w:val="00D3543F"/>
    <w:rsid w:val="00D53936"/>
    <w:rsid w:val="00D642F6"/>
    <w:rsid w:val="00D6435E"/>
    <w:rsid w:val="00D64CEF"/>
    <w:rsid w:val="00D6583A"/>
    <w:rsid w:val="00D727AC"/>
    <w:rsid w:val="00D769FE"/>
    <w:rsid w:val="00D8117A"/>
    <w:rsid w:val="00D81B9A"/>
    <w:rsid w:val="00D874E9"/>
    <w:rsid w:val="00D937B1"/>
    <w:rsid w:val="00DA1F23"/>
    <w:rsid w:val="00DB0B90"/>
    <w:rsid w:val="00DC5E9D"/>
    <w:rsid w:val="00DC7628"/>
    <w:rsid w:val="00DD02E4"/>
    <w:rsid w:val="00DD5614"/>
    <w:rsid w:val="00DE2077"/>
    <w:rsid w:val="00DE261A"/>
    <w:rsid w:val="00DE2C0B"/>
    <w:rsid w:val="00DE448A"/>
    <w:rsid w:val="00DE575D"/>
    <w:rsid w:val="00DE6A12"/>
    <w:rsid w:val="00DE7083"/>
    <w:rsid w:val="00DF233E"/>
    <w:rsid w:val="00DF7AB9"/>
    <w:rsid w:val="00DF7E9A"/>
    <w:rsid w:val="00E0243E"/>
    <w:rsid w:val="00E13A50"/>
    <w:rsid w:val="00E16D02"/>
    <w:rsid w:val="00E22A66"/>
    <w:rsid w:val="00E271C1"/>
    <w:rsid w:val="00E325D1"/>
    <w:rsid w:val="00E33E9C"/>
    <w:rsid w:val="00E401B4"/>
    <w:rsid w:val="00E515F9"/>
    <w:rsid w:val="00E53E7A"/>
    <w:rsid w:val="00E654F4"/>
    <w:rsid w:val="00E660DE"/>
    <w:rsid w:val="00E72016"/>
    <w:rsid w:val="00E76316"/>
    <w:rsid w:val="00E76BFB"/>
    <w:rsid w:val="00E91AFB"/>
    <w:rsid w:val="00E935FE"/>
    <w:rsid w:val="00EA1329"/>
    <w:rsid w:val="00EA25EF"/>
    <w:rsid w:val="00EA51F0"/>
    <w:rsid w:val="00EA5A9B"/>
    <w:rsid w:val="00EA6CDF"/>
    <w:rsid w:val="00EA798E"/>
    <w:rsid w:val="00EC079C"/>
    <w:rsid w:val="00ED0740"/>
    <w:rsid w:val="00ED08CA"/>
    <w:rsid w:val="00ED3FBF"/>
    <w:rsid w:val="00EF07E3"/>
    <w:rsid w:val="00EF56C7"/>
    <w:rsid w:val="00F0123F"/>
    <w:rsid w:val="00F021DC"/>
    <w:rsid w:val="00F0280D"/>
    <w:rsid w:val="00F05B0D"/>
    <w:rsid w:val="00F07712"/>
    <w:rsid w:val="00F101E9"/>
    <w:rsid w:val="00F20DD0"/>
    <w:rsid w:val="00F24CC1"/>
    <w:rsid w:val="00F33245"/>
    <w:rsid w:val="00F3640D"/>
    <w:rsid w:val="00F41602"/>
    <w:rsid w:val="00F47E7F"/>
    <w:rsid w:val="00F54A58"/>
    <w:rsid w:val="00F56A5D"/>
    <w:rsid w:val="00F57ECC"/>
    <w:rsid w:val="00F61BAE"/>
    <w:rsid w:val="00F62664"/>
    <w:rsid w:val="00F64F85"/>
    <w:rsid w:val="00F72116"/>
    <w:rsid w:val="00F80DE0"/>
    <w:rsid w:val="00F8206A"/>
    <w:rsid w:val="00F8793A"/>
    <w:rsid w:val="00F9155E"/>
    <w:rsid w:val="00FA1567"/>
    <w:rsid w:val="00FA5DD5"/>
    <w:rsid w:val="00FA68C8"/>
    <w:rsid w:val="00FA735D"/>
    <w:rsid w:val="00FB186A"/>
    <w:rsid w:val="00FB664E"/>
    <w:rsid w:val="00FD1EF3"/>
    <w:rsid w:val="00FD221C"/>
    <w:rsid w:val="00FE294D"/>
    <w:rsid w:val="00FE4704"/>
    <w:rsid w:val="00FE4A60"/>
    <w:rsid w:val="00FF4D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5CA0E"/>
  <w15:docId w15:val="{38CD6BAD-B25E-46FC-9C9E-E508705BB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101E9"/>
    <w:pPr>
      <w:spacing w:after="0" w:line="240" w:lineRule="auto"/>
    </w:pPr>
    <w:rPr>
      <w:rFonts w:eastAsia="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F101E9"/>
    <w:rPr>
      <w:color w:val="0000FF" w:themeColor="hyperlink"/>
      <w:u w:val="single"/>
    </w:rPr>
  </w:style>
  <w:style w:type="character" w:styleId="Perirtashipersaitas">
    <w:name w:val="FollowedHyperlink"/>
    <w:basedOn w:val="Numatytasispastraiposriftas"/>
    <w:uiPriority w:val="99"/>
    <w:semiHidden/>
    <w:unhideWhenUsed/>
    <w:rsid w:val="00F101E9"/>
    <w:rPr>
      <w:color w:val="800080" w:themeColor="followedHyperlink"/>
      <w:u w:val="single"/>
    </w:rPr>
  </w:style>
  <w:style w:type="paragraph" w:styleId="Antrats">
    <w:name w:val="header"/>
    <w:basedOn w:val="prastasis"/>
    <w:link w:val="AntratsDiagrama"/>
    <w:uiPriority w:val="99"/>
    <w:unhideWhenUsed/>
    <w:rsid w:val="00F101E9"/>
    <w:pPr>
      <w:tabs>
        <w:tab w:val="center" w:pos="4819"/>
        <w:tab w:val="right" w:pos="9638"/>
      </w:tabs>
    </w:pPr>
  </w:style>
  <w:style w:type="character" w:customStyle="1" w:styleId="AntratsDiagrama">
    <w:name w:val="Antraštės Diagrama"/>
    <w:basedOn w:val="Numatytasispastraiposriftas"/>
    <w:link w:val="Antrats"/>
    <w:uiPriority w:val="99"/>
    <w:rsid w:val="00F101E9"/>
    <w:rPr>
      <w:rFonts w:eastAsia="Times New Roman" w:cs="Times New Roman"/>
      <w:sz w:val="24"/>
      <w:szCs w:val="20"/>
    </w:rPr>
  </w:style>
  <w:style w:type="paragraph" w:styleId="Porat">
    <w:name w:val="footer"/>
    <w:basedOn w:val="prastasis"/>
    <w:link w:val="PoratDiagrama"/>
    <w:unhideWhenUsed/>
    <w:rsid w:val="00F101E9"/>
    <w:pPr>
      <w:tabs>
        <w:tab w:val="center" w:pos="4819"/>
        <w:tab w:val="right" w:pos="9638"/>
      </w:tabs>
    </w:pPr>
  </w:style>
  <w:style w:type="character" w:customStyle="1" w:styleId="PoratDiagrama">
    <w:name w:val="Poraštė Diagrama"/>
    <w:basedOn w:val="Numatytasispastraiposriftas"/>
    <w:link w:val="Porat"/>
    <w:rsid w:val="00F101E9"/>
    <w:rPr>
      <w:rFonts w:eastAsia="Times New Roman" w:cs="Times New Roman"/>
      <w:sz w:val="24"/>
      <w:szCs w:val="20"/>
    </w:rPr>
  </w:style>
  <w:style w:type="paragraph" w:styleId="Debesliotekstas">
    <w:name w:val="Balloon Text"/>
    <w:basedOn w:val="prastasis"/>
    <w:link w:val="DebesliotekstasDiagrama"/>
    <w:semiHidden/>
    <w:unhideWhenUsed/>
    <w:rsid w:val="00F101E9"/>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F101E9"/>
    <w:rPr>
      <w:rFonts w:ascii="Tahoma" w:eastAsia="Times New Roman" w:hAnsi="Tahoma" w:cs="Tahoma"/>
      <w:sz w:val="16"/>
      <w:szCs w:val="16"/>
    </w:rPr>
  </w:style>
  <w:style w:type="paragraph" w:styleId="Sraopastraipa">
    <w:name w:val="List Paragraph"/>
    <w:basedOn w:val="prastasis"/>
    <w:uiPriority w:val="34"/>
    <w:qFormat/>
    <w:rsid w:val="00F101E9"/>
    <w:pPr>
      <w:ind w:left="720"/>
      <w:contextualSpacing/>
    </w:pPr>
  </w:style>
  <w:style w:type="character" w:styleId="Vietosrezervavimoenklotekstas">
    <w:name w:val="Placeholder Text"/>
    <w:basedOn w:val="Numatytasispastraiposriftas"/>
    <w:semiHidden/>
    <w:rsid w:val="00F101E9"/>
    <w:rPr>
      <w:color w:val="808080"/>
    </w:rPr>
  </w:style>
  <w:style w:type="character" w:styleId="Neapdorotaspaminjimas">
    <w:name w:val="Unresolved Mention"/>
    <w:basedOn w:val="Numatytasispastraiposriftas"/>
    <w:uiPriority w:val="99"/>
    <w:semiHidden/>
    <w:unhideWhenUsed/>
    <w:rsid w:val="000F5ACF"/>
    <w:rPr>
      <w:color w:val="605E5C"/>
      <w:shd w:val="clear" w:color="auto" w:fill="E1DFDD"/>
    </w:rPr>
  </w:style>
  <w:style w:type="character" w:styleId="Komentaronuoroda">
    <w:name w:val="annotation reference"/>
    <w:basedOn w:val="Numatytasispastraiposriftas"/>
    <w:uiPriority w:val="99"/>
    <w:semiHidden/>
    <w:unhideWhenUsed/>
    <w:rsid w:val="009C2AA2"/>
    <w:rPr>
      <w:sz w:val="16"/>
      <w:szCs w:val="16"/>
    </w:rPr>
  </w:style>
  <w:style w:type="paragraph" w:styleId="Komentarotekstas">
    <w:name w:val="annotation text"/>
    <w:basedOn w:val="prastasis"/>
    <w:link w:val="KomentarotekstasDiagrama"/>
    <w:uiPriority w:val="99"/>
    <w:unhideWhenUsed/>
    <w:rsid w:val="009C2AA2"/>
    <w:rPr>
      <w:sz w:val="20"/>
    </w:rPr>
  </w:style>
  <w:style w:type="character" w:customStyle="1" w:styleId="KomentarotekstasDiagrama">
    <w:name w:val="Komentaro tekstas Diagrama"/>
    <w:basedOn w:val="Numatytasispastraiposriftas"/>
    <w:link w:val="Komentarotekstas"/>
    <w:uiPriority w:val="99"/>
    <w:rsid w:val="009C2AA2"/>
    <w:rPr>
      <w:rFonts w:eastAsia="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9C2AA2"/>
    <w:rPr>
      <w:b/>
      <w:bCs/>
    </w:rPr>
  </w:style>
  <w:style w:type="character" w:customStyle="1" w:styleId="KomentarotemaDiagrama">
    <w:name w:val="Komentaro tema Diagrama"/>
    <w:basedOn w:val="KomentarotekstasDiagrama"/>
    <w:link w:val="Komentarotema"/>
    <w:uiPriority w:val="99"/>
    <w:semiHidden/>
    <w:rsid w:val="009C2AA2"/>
    <w:rPr>
      <w:rFonts w:eastAsia="Times New Roman" w:cs="Times New Roman"/>
      <w:b/>
      <w:bCs/>
      <w:sz w:val="20"/>
      <w:szCs w:val="20"/>
    </w:rPr>
  </w:style>
  <w:style w:type="paragraph" w:styleId="prastasiniatinklio">
    <w:name w:val="Normal (Web)"/>
    <w:basedOn w:val="prastasis"/>
    <w:uiPriority w:val="99"/>
    <w:unhideWhenUsed/>
    <w:rsid w:val="00A024A7"/>
    <w:pPr>
      <w:spacing w:before="100" w:beforeAutospacing="1" w:after="100" w:afterAutospacing="1"/>
    </w:pPr>
    <w:rPr>
      <w:szCs w:val="24"/>
      <w:lang w:eastAsia="lt-LT"/>
    </w:rPr>
  </w:style>
  <w:style w:type="character" w:styleId="Puslapioinaosnuoroda">
    <w:name w:val="footnote reference"/>
    <w:basedOn w:val="Numatytasispastraiposriftas"/>
    <w:uiPriority w:val="99"/>
    <w:semiHidden/>
    <w:unhideWhenUsed/>
    <w:rsid w:val="00A024A7"/>
    <w:rPr>
      <w:vertAlign w:val="superscript"/>
    </w:rPr>
  </w:style>
  <w:style w:type="paragraph" w:customStyle="1" w:styleId="tajtip">
    <w:name w:val="tajtip"/>
    <w:basedOn w:val="prastasis"/>
    <w:rsid w:val="00B470D5"/>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565217">
      <w:bodyDiv w:val="1"/>
      <w:marLeft w:val="0"/>
      <w:marRight w:val="0"/>
      <w:marTop w:val="0"/>
      <w:marBottom w:val="0"/>
      <w:divBdr>
        <w:top w:val="none" w:sz="0" w:space="0" w:color="auto"/>
        <w:left w:val="none" w:sz="0" w:space="0" w:color="auto"/>
        <w:bottom w:val="none" w:sz="0" w:space="0" w:color="auto"/>
        <w:right w:val="none" w:sz="0" w:space="0" w:color="auto"/>
      </w:divBdr>
    </w:div>
    <w:div w:id="219218543">
      <w:bodyDiv w:val="1"/>
      <w:marLeft w:val="0"/>
      <w:marRight w:val="0"/>
      <w:marTop w:val="0"/>
      <w:marBottom w:val="0"/>
      <w:divBdr>
        <w:top w:val="none" w:sz="0" w:space="0" w:color="auto"/>
        <w:left w:val="none" w:sz="0" w:space="0" w:color="auto"/>
        <w:bottom w:val="none" w:sz="0" w:space="0" w:color="auto"/>
        <w:right w:val="none" w:sz="0" w:space="0" w:color="auto"/>
      </w:divBdr>
    </w:div>
    <w:div w:id="222834777">
      <w:bodyDiv w:val="1"/>
      <w:marLeft w:val="0"/>
      <w:marRight w:val="0"/>
      <w:marTop w:val="0"/>
      <w:marBottom w:val="0"/>
      <w:divBdr>
        <w:top w:val="none" w:sz="0" w:space="0" w:color="auto"/>
        <w:left w:val="none" w:sz="0" w:space="0" w:color="auto"/>
        <w:bottom w:val="none" w:sz="0" w:space="0" w:color="auto"/>
        <w:right w:val="none" w:sz="0" w:space="0" w:color="auto"/>
      </w:divBdr>
    </w:div>
    <w:div w:id="265768288">
      <w:bodyDiv w:val="1"/>
      <w:marLeft w:val="0"/>
      <w:marRight w:val="0"/>
      <w:marTop w:val="0"/>
      <w:marBottom w:val="0"/>
      <w:divBdr>
        <w:top w:val="none" w:sz="0" w:space="0" w:color="auto"/>
        <w:left w:val="none" w:sz="0" w:space="0" w:color="auto"/>
        <w:bottom w:val="none" w:sz="0" w:space="0" w:color="auto"/>
        <w:right w:val="none" w:sz="0" w:space="0" w:color="auto"/>
      </w:divBdr>
    </w:div>
    <w:div w:id="385034034">
      <w:bodyDiv w:val="1"/>
      <w:marLeft w:val="0"/>
      <w:marRight w:val="0"/>
      <w:marTop w:val="0"/>
      <w:marBottom w:val="0"/>
      <w:divBdr>
        <w:top w:val="none" w:sz="0" w:space="0" w:color="auto"/>
        <w:left w:val="none" w:sz="0" w:space="0" w:color="auto"/>
        <w:bottom w:val="none" w:sz="0" w:space="0" w:color="auto"/>
        <w:right w:val="none" w:sz="0" w:space="0" w:color="auto"/>
      </w:divBdr>
    </w:div>
    <w:div w:id="395931673">
      <w:bodyDiv w:val="1"/>
      <w:marLeft w:val="0"/>
      <w:marRight w:val="0"/>
      <w:marTop w:val="0"/>
      <w:marBottom w:val="0"/>
      <w:divBdr>
        <w:top w:val="none" w:sz="0" w:space="0" w:color="auto"/>
        <w:left w:val="none" w:sz="0" w:space="0" w:color="auto"/>
        <w:bottom w:val="none" w:sz="0" w:space="0" w:color="auto"/>
        <w:right w:val="none" w:sz="0" w:space="0" w:color="auto"/>
      </w:divBdr>
    </w:div>
    <w:div w:id="421730009">
      <w:bodyDiv w:val="1"/>
      <w:marLeft w:val="0"/>
      <w:marRight w:val="0"/>
      <w:marTop w:val="0"/>
      <w:marBottom w:val="0"/>
      <w:divBdr>
        <w:top w:val="none" w:sz="0" w:space="0" w:color="auto"/>
        <w:left w:val="none" w:sz="0" w:space="0" w:color="auto"/>
        <w:bottom w:val="none" w:sz="0" w:space="0" w:color="auto"/>
        <w:right w:val="none" w:sz="0" w:space="0" w:color="auto"/>
      </w:divBdr>
    </w:div>
    <w:div w:id="437026050">
      <w:bodyDiv w:val="1"/>
      <w:marLeft w:val="0"/>
      <w:marRight w:val="0"/>
      <w:marTop w:val="0"/>
      <w:marBottom w:val="0"/>
      <w:divBdr>
        <w:top w:val="none" w:sz="0" w:space="0" w:color="auto"/>
        <w:left w:val="none" w:sz="0" w:space="0" w:color="auto"/>
        <w:bottom w:val="none" w:sz="0" w:space="0" w:color="auto"/>
        <w:right w:val="none" w:sz="0" w:space="0" w:color="auto"/>
      </w:divBdr>
    </w:div>
    <w:div w:id="574163964">
      <w:bodyDiv w:val="1"/>
      <w:marLeft w:val="0"/>
      <w:marRight w:val="0"/>
      <w:marTop w:val="0"/>
      <w:marBottom w:val="0"/>
      <w:divBdr>
        <w:top w:val="none" w:sz="0" w:space="0" w:color="auto"/>
        <w:left w:val="none" w:sz="0" w:space="0" w:color="auto"/>
        <w:bottom w:val="none" w:sz="0" w:space="0" w:color="auto"/>
        <w:right w:val="none" w:sz="0" w:space="0" w:color="auto"/>
      </w:divBdr>
    </w:div>
    <w:div w:id="582687061">
      <w:bodyDiv w:val="1"/>
      <w:marLeft w:val="0"/>
      <w:marRight w:val="0"/>
      <w:marTop w:val="0"/>
      <w:marBottom w:val="0"/>
      <w:divBdr>
        <w:top w:val="none" w:sz="0" w:space="0" w:color="auto"/>
        <w:left w:val="none" w:sz="0" w:space="0" w:color="auto"/>
        <w:bottom w:val="none" w:sz="0" w:space="0" w:color="auto"/>
        <w:right w:val="none" w:sz="0" w:space="0" w:color="auto"/>
      </w:divBdr>
    </w:div>
    <w:div w:id="797800419">
      <w:bodyDiv w:val="1"/>
      <w:marLeft w:val="0"/>
      <w:marRight w:val="0"/>
      <w:marTop w:val="0"/>
      <w:marBottom w:val="0"/>
      <w:divBdr>
        <w:top w:val="none" w:sz="0" w:space="0" w:color="auto"/>
        <w:left w:val="none" w:sz="0" w:space="0" w:color="auto"/>
        <w:bottom w:val="none" w:sz="0" w:space="0" w:color="auto"/>
        <w:right w:val="none" w:sz="0" w:space="0" w:color="auto"/>
      </w:divBdr>
      <w:divsChild>
        <w:div w:id="1711107604">
          <w:marLeft w:val="0"/>
          <w:marRight w:val="0"/>
          <w:marTop w:val="0"/>
          <w:marBottom w:val="0"/>
          <w:divBdr>
            <w:top w:val="none" w:sz="0" w:space="0" w:color="auto"/>
            <w:left w:val="none" w:sz="0" w:space="0" w:color="auto"/>
            <w:bottom w:val="none" w:sz="0" w:space="0" w:color="auto"/>
            <w:right w:val="none" w:sz="0" w:space="0" w:color="auto"/>
          </w:divBdr>
        </w:div>
      </w:divsChild>
    </w:div>
    <w:div w:id="979266234">
      <w:bodyDiv w:val="1"/>
      <w:marLeft w:val="0"/>
      <w:marRight w:val="0"/>
      <w:marTop w:val="0"/>
      <w:marBottom w:val="0"/>
      <w:divBdr>
        <w:top w:val="none" w:sz="0" w:space="0" w:color="auto"/>
        <w:left w:val="none" w:sz="0" w:space="0" w:color="auto"/>
        <w:bottom w:val="none" w:sz="0" w:space="0" w:color="auto"/>
        <w:right w:val="none" w:sz="0" w:space="0" w:color="auto"/>
      </w:divBdr>
    </w:div>
    <w:div w:id="1278021509">
      <w:bodyDiv w:val="1"/>
      <w:marLeft w:val="0"/>
      <w:marRight w:val="0"/>
      <w:marTop w:val="0"/>
      <w:marBottom w:val="0"/>
      <w:divBdr>
        <w:top w:val="none" w:sz="0" w:space="0" w:color="auto"/>
        <w:left w:val="none" w:sz="0" w:space="0" w:color="auto"/>
        <w:bottom w:val="none" w:sz="0" w:space="0" w:color="auto"/>
        <w:right w:val="none" w:sz="0" w:space="0" w:color="auto"/>
      </w:divBdr>
    </w:div>
    <w:div w:id="1285817250">
      <w:bodyDiv w:val="1"/>
      <w:marLeft w:val="0"/>
      <w:marRight w:val="0"/>
      <w:marTop w:val="0"/>
      <w:marBottom w:val="0"/>
      <w:divBdr>
        <w:top w:val="none" w:sz="0" w:space="0" w:color="auto"/>
        <w:left w:val="none" w:sz="0" w:space="0" w:color="auto"/>
        <w:bottom w:val="none" w:sz="0" w:space="0" w:color="auto"/>
        <w:right w:val="none" w:sz="0" w:space="0" w:color="auto"/>
      </w:divBdr>
    </w:div>
    <w:div w:id="1370840480">
      <w:bodyDiv w:val="1"/>
      <w:marLeft w:val="0"/>
      <w:marRight w:val="0"/>
      <w:marTop w:val="0"/>
      <w:marBottom w:val="0"/>
      <w:divBdr>
        <w:top w:val="none" w:sz="0" w:space="0" w:color="auto"/>
        <w:left w:val="none" w:sz="0" w:space="0" w:color="auto"/>
        <w:bottom w:val="none" w:sz="0" w:space="0" w:color="auto"/>
        <w:right w:val="none" w:sz="0" w:space="0" w:color="auto"/>
      </w:divBdr>
    </w:div>
    <w:div w:id="1477261420">
      <w:bodyDiv w:val="1"/>
      <w:marLeft w:val="0"/>
      <w:marRight w:val="0"/>
      <w:marTop w:val="0"/>
      <w:marBottom w:val="0"/>
      <w:divBdr>
        <w:top w:val="none" w:sz="0" w:space="0" w:color="auto"/>
        <w:left w:val="none" w:sz="0" w:space="0" w:color="auto"/>
        <w:bottom w:val="none" w:sz="0" w:space="0" w:color="auto"/>
        <w:right w:val="none" w:sz="0" w:space="0" w:color="auto"/>
      </w:divBdr>
    </w:div>
    <w:div w:id="1497527628">
      <w:bodyDiv w:val="1"/>
      <w:marLeft w:val="0"/>
      <w:marRight w:val="0"/>
      <w:marTop w:val="0"/>
      <w:marBottom w:val="0"/>
      <w:divBdr>
        <w:top w:val="none" w:sz="0" w:space="0" w:color="auto"/>
        <w:left w:val="none" w:sz="0" w:space="0" w:color="auto"/>
        <w:bottom w:val="none" w:sz="0" w:space="0" w:color="auto"/>
        <w:right w:val="none" w:sz="0" w:space="0" w:color="auto"/>
      </w:divBdr>
    </w:div>
    <w:div w:id="1503475634">
      <w:bodyDiv w:val="1"/>
      <w:marLeft w:val="0"/>
      <w:marRight w:val="0"/>
      <w:marTop w:val="0"/>
      <w:marBottom w:val="0"/>
      <w:divBdr>
        <w:top w:val="none" w:sz="0" w:space="0" w:color="auto"/>
        <w:left w:val="none" w:sz="0" w:space="0" w:color="auto"/>
        <w:bottom w:val="none" w:sz="0" w:space="0" w:color="auto"/>
        <w:right w:val="none" w:sz="0" w:space="0" w:color="auto"/>
      </w:divBdr>
      <w:divsChild>
        <w:div w:id="322978523">
          <w:marLeft w:val="0"/>
          <w:marRight w:val="0"/>
          <w:marTop w:val="0"/>
          <w:marBottom w:val="0"/>
          <w:divBdr>
            <w:top w:val="none" w:sz="0" w:space="0" w:color="auto"/>
            <w:left w:val="none" w:sz="0" w:space="0" w:color="auto"/>
            <w:bottom w:val="none" w:sz="0" w:space="0" w:color="auto"/>
            <w:right w:val="none" w:sz="0" w:space="0" w:color="auto"/>
          </w:divBdr>
        </w:div>
      </w:divsChild>
    </w:div>
    <w:div w:id="1575625530">
      <w:bodyDiv w:val="1"/>
      <w:marLeft w:val="0"/>
      <w:marRight w:val="0"/>
      <w:marTop w:val="0"/>
      <w:marBottom w:val="0"/>
      <w:divBdr>
        <w:top w:val="none" w:sz="0" w:space="0" w:color="auto"/>
        <w:left w:val="none" w:sz="0" w:space="0" w:color="auto"/>
        <w:bottom w:val="none" w:sz="0" w:space="0" w:color="auto"/>
        <w:right w:val="none" w:sz="0" w:space="0" w:color="auto"/>
      </w:divBdr>
    </w:div>
    <w:div w:id="1746566151">
      <w:bodyDiv w:val="1"/>
      <w:marLeft w:val="0"/>
      <w:marRight w:val="0"/>
      <w:marTop w:val="0"/>
      <w:marBottom w:val="0"/>
      <w:divBdr>
        <w:top w:val="none" w:sz="0" w:space="0" w:color="auto"/>
        <w:left w:val="none" w:sz="0" w:space="0" w:color="auto"/>
        <w:bottom w:val="none" w:sz="0" w:space="0" w:color="auto"/>
        <w:right w:val="none" w:sz="0" w:space="0" w:color="auto"/>
      </w:divBdr>
    </w:div>
    <w:div w:id="2014917481">
      <w:bodyDiv w:val="1"/>
      <w:marLeft w:val="0"/>
      <w:marRight w:val="0"/>
      <w:marTop w:val="0"/>
      <w:marBottom w:val="0"/>
      <w:divBdr>
        <w:top w:val="none" w:sz="0" w:space="0" w:color="auto"/>
        <w:left w:val="none" w:sz="0" w:space="0" w:color="auto"/>
        <w:bottom w:val="none" w:sz="0" w:space="0" w:color="auto"/>
        <w:right w:val="none" w:sz="0" w:space="0" w:color="auto"/>
      </w:divBdr>
    </w:div>
    <w:div w:id="2029211294">
      <w:bodyDiv w:val="1"/>
      <w:marLeft w:val="0"/>
      <w:marRight w:val="0"/>
      <w:marTop w:val="0"/>
      <w:marBottom w:val="0"/>
      <w:divBdr>
        <w:top w:val="none" w:sz="0" w:space="0" w:color="auto"/>
        <w:left w:val="none" w:sz="0" w:space="0" w:color="auto"/>
        <w:bottom w:val="none" w:sz="0" w:space="0" w:color="auto"/>
        <w:right w:val="none" w:sz="0" w:space="0" w:color="auto"/>
      </w:divBdr>
    </w:div>
    <w:div w:id="2147117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ntTable.xml"
                 Type="http://schemas.openxmlformats.org/officeDocument/2006/relationships/fontTable"/>
   <Relationship Id="rId12"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ttps://www.who.int/dg/speeches/detail/who-director-general-s-opening-remarks-at-the-media-briefing-on-covid-19---11-march-2020"
                 TargetMode="External"
                 Type="http://schemas.openxmlformats.org/officeDocument/2006/relationships/hyperlink"/>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209200-5A23-4D92-A6BA-104D72D80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963</TotalTime>
  <Pages>8</Pages>
  <Words>21447</Words>
  <Characters>12226</Characters>
  <Application>Microsoft Office Word</Application>
  <DocSecurity>0</DocSecurity>
  <Lines>101</Lines>
  <Paragraphs>67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33606</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2021-03-08T12:17:00Z</dcterms:created>
  <dc:creator>VARŽGALYS Juozas</dc:creator>
  <cp:lastModifiedBy>Sandra Babiedaitė</cp:lastModifiedBy>
  <dcterms:modified xsi:type="dcterms:W3CDTF">2021-03-10T07:36:00Z</dcterms:modified>
  <cp:revision>31</cp:revision>
</cp:coreProperties>
</file>