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2EAA4" w14:textId="77777777" w:rsidR="00926517" w:rsidRPr="00926517" w:rsidRDefault="00926517" w:rsidP="00926517">
      <w:pPr>
        <w:tabs>
          <w:tab w:val="left" w:pos="0"/>
          <w:tab w:val="left" w:pos="1832"/>
          <w:tab w:val="left" w:pos="2748"/>
          <w:tab w:val="left" w:pos="326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Lietuvos Respublikos seimo NUTARIMo</w:t>
      </w:r>
    </w:p>
    <w:p w14:paraId="6D92EAA5" w14:textId="539B4922" w:rsidR="00435D77" w:rsidRPr="00926517" w:rsidRDefault="00F83BB2" w:rsidP="00926517">
      <w:pPr>
        <w:tabs>
          <w:tab w:val="left" w:pos="0"/>
          <w:tab w:val="left" w:pos="1832"/>
          <w:tab w:val="left" w:pos="2748"/>
          <w:tab w:val="left" w:pos="3261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„</w:t>
      </w:r>
      <w:r w:rsidR="00926517" w:rsidRPr="00926517">
        <w:rPr>
          <w:rFonts w:ascii="Times New Roman" w:hAnsi="Times New Roman"/>
          <w:b/>
          <w:caps/>
          <w:sz w:val="24"/>
          <w:szCs w:val="24"/>
        </w:rPr>
        <w:t>DĖL nacionalinės darbotvarkės „Lietuvos Respublikos piliečių rengimo pilietiniam pasipriešinimui strategija“</w:t>
      </w:r>
      <w:r w:rsidR="00926517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435D77" w:rsidRPr="003972C8">
        <w:rPr>
          <w:rFonts w:ascii="Times New Roman" w:hAnsi="Times New Roman"/>
          <w:b/>
          <w:caps/>
          <w:sz w:val="24"/>
          <w:szCs w:val="24"/>
        </w:rPr>
        <w:t>projekt</w:t>
      </w:r>
      <w:r w:rsidR="00841654">
        <w:rPr>
          <w:rFonts w:ascii="Times New Roman" w:hAnsi="Times New Roman"/>
          <w:b/>
          <w:caps/>
          <w:sz w:val="24"/>
          <w:szCs w:val="24"/>
        </w:rPr>
        <w:t>o</w:t>
      </w:r>
    </w:p>
    <w:p w14:paraId="6D92EAA6" w14:textId="77777777" w:rsidR="00435D77" w:rsidRPr="003972C8" w:rsidRDefault="00435D77" w:rsidP="003972C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3972C8">
        <w:rPr>
          <w:rFonts w:ascii="Times New Roman" w:hAnsi="Times New Roman"/>
          <w:b/>
          <w:sz w:val="24"/>
          <w:szCs w:val="24"/>
        </w:rPr>
        <w:t>AIŠKINAMASIS RAŠTAS</w:t>
      </w:r>
    </w:p>
    <w:p w14:paraId="6D92EAA7" w14:textId="77777777" w:rsidR="00435D77" w:rsidRPr="00011C87" w:rsidRDefault="00435D77" w:rsidP="003B29DE">
      <w:pPr>
        <w:spacing w:after="0" w:line="240" w:lineRule="auto"/>
        <w:ind w:firstLine="680"/>
        <w:rPr>
          <w:rFonts w:ascii="Times New Roman" w:hAnsi="Times New Roman"/>
          <w:sz w:val="24"/>
          <w:szCs w:val="24"/>
        </w:rPr>
      </w:pPr>
    </w:p>
    <w:p w14:paraId="6D92EAA8" w14:textId="2C190392" w:rsidR="00435D77" w:rsidRPr="00AD5A27" w:rsidRDefault="00AD5A27" w:rsidP="00AD5A27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AD5A27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739C4" w:rsidRPr="00AD5A27">
        <w:rPr>
          <w:rFonts w:ascii="Times New Roman" w:hAnsi="Times New Roman"/>
          <w:b/>
          <w:sz w:val="24"/>
          <w:szCs w:val="24"/>
        </w:rPr>
        <w:t>Nutarimo</w:t>
      </w:r>
      <w:r w:rsidR="00435D77" w:rsidRPr="00AD5A27">
        <w:rPr>
          <w:rFonts w:ascii="Times New Roman" w:hAnsi="Times New Roman"/>
          <w:b/>
          <w:sz w:val="24"/>
          <w:szCs w:val="24"/>
        </w:rPr>
        <w:t xml:space="preserve"> projekto rengimą paskatinusios priežastys, parengto</w:t>
      </w:r>
      <w:r w:rsidRPr="00AD5A27">
        <w:rPr>
          <w:rFonts w:ascii="Times New Roman" w:hAnsi="Times New Roman"/>
          <w:b/>
          <w:sz w:val="24"/>
          <w:szCs w:val="24"/>
        </w:rPr>
        <w:t xml:space="preserve"> projekto tikslai ir </w:t>
      </w:r>
      <w:r w:rsidR="00AB282B" w:rsidRPr="00AD5A27">
        <w:rPr>
          <w:rFonts w:ascii="Times New Roman" w:hAnsi="Times New Roman"/>
          <w:b/>
          <w:sz w:val="24"/>
          <w:szCs w:val="24"/>
        </w:rPr>
        <w:t>uždaviniai</w:t>
      </w:r>
    </w:p>
    <w:p w14:paraId="6D92EAA9" w14:textId="198AD567" w:rsidR="00BC5753" w:rsidRPr="00B24DD4" w:rsidRDefault="00B24DD4" w:rsidP="00D811A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</w:t>
      </w:r>
      <w:r w:rsidR="00A769C6" w:rsidRPr="00B24DD4">
        <w:rPr>
          <w:rFonts w:ascii="Times New Roman" w:hAnsi="Times New Roman"/>
          <w:spacing w:val="-1"/>
          <w:sz w:val="24"/>
          <w:szCs w:val="24"/>
        </w:rPr>
        <w:t xml:space="preserve">utarimo projektas parengtas atsižvelgiant į Lietuvos Respublikos karo padėties įstatymo </w:t>
      </w:r>
      <w:r w:rsidR="00C607BA">
        <w:rPr>
          <w:rFonts w:ascii="Times New Roman" w:hAnsi="Times New Roman"/>
          <w:spacing w:val="-1"/>
          <w:sz w:val="24"/>
          <w:szCs w:val="24"/>
        </w:rPr>
        <w:t>3 straipsnio 4 dalį</w:t>
      </w:r>
      <w:r w:rsidR="00A769C6" w:rsidRPr="00B24DD4">
        <w:rPr>
          <w:rFonts w:ascii="Times New Roman" w:hAnsi="Times New Roman"/>
          <w:spacing w:val="-1"/>
          <w:sz w:val="24"/>
          <w:szCs w:val="24"/>
        </w:rPr>
        <w:t>, numat</w:t>
      </w:r>
      <w:r w:rsidR="00C607BA">
        <w:rPr>
          <w:rFonts w:ascii="Times New Roman" w:hAnsi="Times New Roman"/>
          <w:spacing w:val="-1"/>
          <w:sz w:val="24"/>
          <w:szCs w:val="24"/>
        </w:rPr>
        <w:t>ančią</w:t>
      </w:r>
      <w:r w:rsidR="00A769C6" w:rsidRPr="00B24DD4">
        <w:rPr>
          <w:rFonts w:ascii="Times New Roman" w:hAnsi="Times New Roman"/>
          <w:spacing w:val="-1"/>
          <w:sz w:val="24"/>
          <w:szCs w:val="24"/>
        </w:rPr>
        <w:t>, kad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 xml:space="preserve"> pilietiniam pasipriešinimui Lietuvos Respublikos</w:t>
      </w:r>
      <w:r w:rsidR="00C75E4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 xml:space="preserve">piliečiai </w:t>
      </w:r>
      <w:r w:rsidR="00471831">
        <w:rPr>
          <w:rFonts w:ascii="Times New Roman" w:hAnsi="Times New Roman"/>
          <w:spacing w:val="-1"/>
          <w:sz w:val="24"/>
          <w:szCs w:val="24"/>
        </w:rPr>
        <w:t xml:space="preserve">(toliau – piliečiai)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>rengiami L</w:t>
      </w:r>
      <w:r w:rsidR="00AB44B6">
        <w:rPr>
          <w:rFonts w:ascii="Times New Roman" w:hAnsi="Times New Roman"/>
          <w:spacing w:val="-1"/>
          <w:sz w:val="24"/>
          <w:szCs w:val="24"/>
        </w:rPr>
        <w:t xml:space="preserve">ietuvos </w:t>
      </w:r>
      <w:r w:rsidR="00C75E43">
        <w:rPr>
          <w:rFonts w:ascii="Times New Roman" w:hAnsi="Times New Roman"/>
          <w:spacing w:val="-1"/>
          <w:sz w:val="24"/>
          <w:szCs w:val="24"/>
        </w:rPr>
        <w:t>R</w:t>
      </w:r>
      <w:r w:rsidR="00AB44B6">
        <w:rPr>
          <w:rFonts w:ascii="Times New Roman" w:hAnsi="Times New Roman"/>
          <w:spacing w:val="-1"/>
          <w:sz w:val="24"/>
          <w:szCs w:val="24"/>
        </w:rPr>
        <w:t>espublikos</w:t>
      </w:r>
      <w:r w:rsidR="00C75E4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 xml:space="preserve">Vyriausybės </w:t>
      </w:r>
      <w:r w:rsidR="00AB44B6">
        <w:rPr>
          <w:rFonts w:ascii="Times New Roman" w:hAnsi="Times New Roman"/>
          <w:spacing w:val="-1"/>
          <w:sz w:val="24"/>
          <w:szCs w:val="24"/>
        </w:rPr>
        <w:t xml:space="preserve">(toliau – LRV)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 xml:space="preserve">parengtoje </w:t>
      </w:r>
      <w:r w:rsidR="00C75E43">
        <w:rPr>
          <w:rFonts w:ascii="Times New Roman" w:hAnsi="Times New Roman"/>
          <w:spacing w:val="-1"/>
          <w:sz w:val="24"/>
          <w:szCs w:val="24"/>
        </w:rPr>
        <w:t>L</w:t>
      </w:r>
      <w:r w:rsidR="00AB44B6">
        <w:rPr>
          <w:rFonts w:ascii="Times New Roman" w:hAnsi="Times New Roman"/>
          <w:spacing w:val="-1"/>
          <w:sz w:val="24"/>
          <w:szCs w:val="24"/>
        </w:rPr>
        <w:t xml:space="preserve">ietuvos </w:t>
      </w:r>
      <w:r w:rsidR="00C75E43">
        <w:rPr>
          <w:rFonts w:ascii="Times New Roman" w:hAnsi="Times New Roman"/>
          <w:spacing w:val="-1"/>
          <w:sz w:val="24"/>
          <w:szCs w:val="24"/>
        </w:rPr>
        <w:t>R</w:t>
      </w:r>
      <w:r w:rsidR="00AB44B6">
        <w:rPr>
          <w:rFonts w:ascii="Times New Roman" w:hAnsi="Times New Roman"/>
          <w:spacing w:val="-1"/>
          <w:sz w:val="24"/>
          <w:szCs w:val="24"/>
        </w:rPr>
        <w:t>espublikos</w:t>
      </w:r>
      <w:r w:rsidR="00C75E4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>Seimo</w:t>
      </w:r>
      <w:r w:rsidR="0024048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C5753" w:rsidRPr="00B24DD4">
        <w:rPr>
          <w:rFonts w:ascii="Times New Roman" w:hAnsi="Times New Roman"/>
          <w:spacing w:val="-1"/>
          <w:sz w:val="24"/>
          <w:szCs w:val="24"/>
        </w:rPr>
        <w:t>nutarimu tvirtinamoje Lietuvos Respublikos piliečių rengimo pilietiniam pasipriešinimui strategijoje nustatyta tvarka.</w:t>
      </w:r>
    </w:p>
    <w:p w14:paraId="6D92EAAA" w14:textId="143D6996" w:rsidR="00A769C6" w:rsidRPr="00B24DD4" w:rsidRDefault="00A769C6" w:rsidP="00D811AD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B24DD4">
        <w:rPr>
          <w:rFonts w:ascii="Times New Roman" w:hAnsi="Times New Roman"/>
          <w:spacing w:val="-1"/>
          <w:sz w:val="24"/>
          <w:szCs w:val="24"/>
        </w:rPr>
        <w:t>Nutarimo projekto tikslas – numatyti pilietinio pasipriešinimo vietą valstybės gynyboje, piliečių rengimo pilietiniam pasipriešinimui tikslus, uždavinius ir jų įgyvendinimo kryptis, kad pilietinis pasipriešinimas būtų veiksmingas Lietuvos gynybinės galios elementas ir  užtikrintas L</w:t>
      </w:r>
      <w:r w:rsidR="00AB44B6">
        <w:rPr>
          <w:rFonts w:ascii="Times New Roman" w:hAnsi="Times New Roman"/>
          <w:spacing w:val="-1"/>
          <w:sz w:val="24"/>
          <w:szCs w:val="24"/>
        </w:rPr>
        <w:t xml:space="preserve">ietuvos </w:t>
      </w:r>
      <w:r w:rsidR="003C1C49">
        <w:rPr>
          <w:rFonts w:ascii="Times New Roman" w:hAnsi="Times New Roman"/>
          <w:spacing w:val="-1"/>
          <w:sz w:val="24"/>
          <w:szCs w:val="24"/>
        </w:rPr>
        <w:t>R</w:t>
      </w:r>
      <w:r w:rsidR="00AB44B6">
        <w:rPr>
          <w:rFonts w:ascii="Times New Roman" w:hAnsi="Times New Roman"/>
          <w:spacing w:val="-1"/>
          <w:sz w:val="24"/>
          <w:szCs w:val="24"/>
        </w:rPr>
        <w:t>espublikos</w:t>
      </w:r>
      <w:r w:rsidR="003C1C4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B24DD4">
        <w:rPr>
          <w:rFonts w:ascii="Times New Roman" w:hAnsi="Times New Roman"/>
          <w:spacing w:val="-1"/>
          <w:sz w:val="24"/>
          <w:szCs w:val="24"/>
        </w:rPr>
        <w:t>Konstitucijoje įtvirtintos piliečių teisės priešintis bet kam, kas prievarta kėsinasi į šalies nepriklausomybę, jos teritorinį vientisumą ir konstitucinę santvarką, ir jų teisės bei pareigos ginti valstybę nuo užsienio ginkluoto užpuolimo įgyvendinimas.</w:t>
      </w:r>
    </w:p>
    <w:p w14:paraId="6D92EAAB" w14:textId="77777777" w:rsidR="00A769C6" w:rsidRPr="00697849" w:rsidRDefault="00A769C6" w:rsidP="00697849">
      <w:pPr>
        <w:spacing w:after="0" w:line="240" w:lineRule="auto"/>
        <w:ind w:left="68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92EAAC" w14:textId="2A4FB36D" w:rsidR="00435D77" w:rsidRPr="00F26D87" w:rsidRDefault="00435D77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F26D87">
        <w:rPr>
          <w:rFonts w:ascii="Times New Roman" w:hAnsi="Times New Roman"/>
          <w:b/>
          <w:spacing w:val="-9"/>
          <w:sz w:val="24"/>
          <w:szCs w:val="24"/>
        </w:rPr>
        <w:t>2.</w:t>
      </w:r>
      <w:r w:rsidRPr="00F26D87">
        <w:rPr>
          <w:rFonts w:ascii="Times New Roman" w:hAnsi="Times New Roman"/>
          <w:b/>
          <w:sz w:val="24"/>
          <w:szCs w:val="24"/>
        </w:rPr>
        <w:t xml:space="preserve"> </w:t>
      </w:r>
      <w:r w:rsidR="00C76490" w:rsidRPr="00F26D87">
        <w:rPr>
          <w:rFonts w:ascii="Times New Roman" w:hAnsi="Times New Roman"/>
          <w:b/>
          <w:sz w:val="24"/>
          <w:szCs w:val="24"/>
        </w:rPr>
        <w:t>Nutarimo</w:t>
      </w:r>
      <w:r w:rsidRPr="00F26D87">
        <w:rPr>
          <w:rFonts w:ascii="Times New Roman" w:hAnsi="Times New Roman"/>
          <w:b/>
          <w:sz w:val="24"/>
          <w:szCs w:val="24"/>
        </w:rPr>
        <w:t xml:space="preserve"> projekto iniciatoriai (institucija, asmenys ar piliečių</w:t>
      </w:r>
      <w:r w:rsidR="00AB282B">
        <w:rPr>
          <w:rFonts w:ascii="Times New Roman" w:hAnsi="Times New Roman"/>
          <w:b/>
          <w:sz w:val="24"/>
          <w:szCs w:val="24"/>
        </w:rPr>
        <w:t xml:space="preserve"> įgalioti atstovai) ir rengėjai</w:t>
      </w:r>
    </w:p>
    <w:p w14:paraId="6D92EAAD" w14:textId="73BD81B0" w:rsidR="00A27FD8" w:rsidRPr="006E6D22" w:rsidRDefault="009F7BA2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 xml:space="preserve">Nutarimo projekto iniciatorius – </w:t>
      </w:r>
      <w:r w:rsidR="00240481" w:rsidRPr="006E6D22">
        <w:rPr>
          <w:rFonts w:ascii="Times New Roman" w:hAnsi="Times New Roman"/>
          <w:spacing w:val="-1"/>
          <w:sz w:val="24"/>
          <w:szCs w:val="24"/>
        </w:rPr>
        <w:t>S</w:t>
      </w:r>
      <w:r w:rsidR="00CE0BAB">
        <w:rPr>
          <w:rFonts w:ascii="Times New Roman" w:hAnsi="Times New Roman"/>
          <w:spacing w:val="-1"/>
          <w:sz w:val="24"/>
          <w:szCs w:val="24"/>
        </w:rPr>
        <w:t>eimo</w:t>
      </w:r>
      <w:r w:rsidR="00240481" w:rsidRPr="006E6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E6D22">
        <w:rPr>
          <w:rFonts w:ascii="Times New Roman" w:hAnsi="Times New Roman"/>
          <w:spacing w:val="-1"/>
          <w:sz w:val="24"/>
          <w:szCs w:val="24"/>
        </w:rPr>
        <w:t>Nacionalinio saugumo ir gynybos komitetas</w:t>
      </w:r>
      <w:r w:rsidR="00F450E6">
        <w:rPr>
          <w:rFonts w:ascii="Times New Roman" w:hAnsi="Times New Roman"/>
          <w:spacing w:val="-1"/>
          <w:sz w:val="24"/>
          <w:szCs w:val="24"/>
        </w:rPr>
        <w:t>. N</w:t>
      </w:r>
      <w:r w:rsidRPr="006E6D22">
        <w:rPr>
          <w:rFonts w:ascii="Times New Roman" w:hAnsi="Times New Roman"/>
          <w:spacing w:val="-1"/>
          <w:sz w:val="24"/>
          <w:szCs w:val="24"/>
        </w:rPr>
        <w:t>utarimo projektą parengė L</w:t>
      </w:r>
      <w:r w:rsidR="00AB44B6">
        <w:rPr>
          <w:rFonts w:ascii="Times New Roman" w:hAnsi="Times New Roman"/>
          <w:spacing w:val="-1"/>
          <w:sz w:val="24"/>
          <w:szCs w:val="24"/>
        </w:rPr>
        <w:t xml:space="preserve">ietuvos </w:t>
      </w:r>
      <w:r w:rsidRPr="006E6D22">
        <w:rPr>
          <w:rFonts w:ascii="Times New Roman" w:hAnsi="Times New Roman"/>
          <w:spacing w:val="-1"/>
          <w:sz w:val="24"/>
          <w:szCs w:val="24"/>
        </w:rPr>
        <w:t>R</w:t>
      </w:r>
      <w:r w:rsidR="00AB44B6">
        <w:rPr>
          <w:rFonts w:ascii="Times New Roman" w:hAnsi="Times New Roman"/>
          <w:spacing w:val="-1"/>
          <w:sz w:val="24"/>
          <w:szCs w:val="24"/>
        </w:rPr>
        <w:t>espublikos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 krašto apsaugos ministro 2020 m. rugpjūčio 4 d.  įsakymu  Nr. V-641 „Dėl darbo grupės Lietuvos Respublikos piliečių rengimo pilietiniam pasipriešinimui strategijos projektui parengti sudarymo“ sudaryta darbo grupė</w:t>
      </w:r>
      <w:r w:rsidR="00F450E6">
        <w:rPr>
          <w:rFonts w:ascii="Times New Roman" w:hAnsi="Times New Roman"/>
          <w:spacing w:val="-1"/>
          <w:sz w:val="24"/>
          <w:szCs w:val="24"/>
        </w:rPr>
        <w:t>. T</w:t>
      </w:r>
      <w:r w:rsidR="00A3125E" w:rsidRPr="006E6D22">
        <w:rPr>
          <w:rFonts w:ascii="Times New Roman" w:hAnsi="Times New Roman"/>
          <w:spacing w:val="-1"/>
          <w:sz w:val="24"/>
          <w:szCs w:val="24"/>
        </w:rPr>
        <w:t>iesiogin</w:t>
      </w:r>
      <w:r w:rsidR="00C97B80">
        <w:rPr>
          <w:rFonts w:ascii="Times New Roman" w:hAnsi="Times New Roman"/>
          <w:spacing w:val="-1"/>
          <w:sz w:val="24"/>
          <w:szCs w:val="24"/>
        </w:rPr>
        <w:t xml:space="preserve">iai </w:t>
      </w:r>
      <w:r w:rsidR="00062658" w:rsidRPr="006E6D22">
        <w:rPr>
          <w:rFonts w:ascii="Times New Roman" w:hAnsi="Times New Roman"/>
          <w:spacing w:val="-1"/>
          <w:sz w:val="24"/>
          <w:szCs w:val="24"/>
        </w:rPr>
        <w:t>rengėj</w:t>
      </w:r>
      <w:r w:rsidR="00C97B80">
        <w:rPr>
          <w:rFonts w:ascii="Times New Roman" w:hAnsi="Times New Roman"/>
          <w:spacing w:val="-1"/>
          <w:sz w:val="24"/>
          <w:szCs w:val="24"/>
        </w:rPr>
        <w:t>ai</w:t>
      </w:r>
      <w:r w:rsidR="00A3125E" w:rsidRPr="006E6D22">
        <w:rPr>
          <w:rFonts w:ascii="Times New Roman" w:hAnsi="Times New Roman"/>
          <w:spacing w:val="-1"/>
          <w:sz w:val="24"/>
          <w:szCs w:val="24"/>
        </w:rPr>
        <w:t xml:space="preserve">: </w:t>
      </w:r>
      <w:r w:rsidR="00AB44B6">
        <w:rPr>
          <w:rFonts w:ascii="Times New Roman" w:hAnsi="Times New Roman"/>
          <w:spacing w:val="-1"/>
          <w:sz w:val="24"/>
          <w:szCs w:val="24"/>
        </w:rPr>
        <w:t>K</w:t>
      </w:r>
      <w:r w:rsidRPr="006E6D22">
        <w:rPr>
          <w:rFonts w:ascii="Times New Roman" w:hAnsi="Times New Roman"/>
          <w:spacing w:val="-1"/>
          <w:sz w:val="24"/>
          <w:szCs w:val="24"/>
        </w:rPr>
        <w:t>rašto apsaugos ministerij</w:t>
      </w:r>
      <w:r w:rsidR="00A3125E" w:rsidRPr="006E6D22">
        <w:rPr>
          <w:rFonts w:ascii="Times New Roman" w:hAnsi="Times New Roman"/>
          <w:spacing w:val="-1"/>
          <w:sz w:val="24"/>
          <w:szCs w:val="24"/>
        </w:rPr>
        <w:t>os</w:t>
      </w:r>
      <w:r w:rsidR="000C1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3125E" w:rsidRPr="006E6D22">
        <w:rPr>
          <w:rFonts w:ascii="Times New Roman" w:hAnsi="Times New Roman"/>
          <w:spacing w:val="-1"/>
          <w:sz w:val="24"/>
          <w:szCs w:val="24"/>
        </w:rPr>
        <w:t xml:space="preserve">Gynybos politikos grupės </w:t>
      </w:r>
      <w:r w:rsidR="00C607BA">
        <w:rPr>
          <w:rFonts w:ascii="Times New Roman" w:hAnsi="Times New Roman"/>
          <w:spacing w:val="-1"/>
          <w:sz w:val="24"/>
          <w:szCs w:val="24"/>
        </w:rPr>
        <w:t xml:space="preserve">vyresn. patarėja, atliekanti grupės </w:t>
      </w:r>
      <w:r w:rsidR="00C97B80">
        <w:rPr>
          <w:rFonts w:ascii="Times New Roman" w:hAnsi="Times New Roman"/>
          <w:spacing w:val="-1"/>
          <w:sz w:val="24"/>
          <w:szCs w:val="24"/>
        </w:rPr>
        <w:t>vadov</w:t>
      </w:r>
      <w:r w:rsidR="00C607BA">
        <w:rPr>
          <w:rFonts w:ascii="Times New Roman" w:hAnsi="Times New Roman"/>
          <w:spacing w:val="-1"/>
          <w:sz w:val="24"/>
          <w:szCs w:val="24"/>
        </w:rPr>
        <w:t>o funkcijas</w:t>
      </w:r>
      <w:r w:rsidR="00A441D8">
        <w:rPr>
          <w:rFonts w:ascii="Times New Roman" w:hAnsi="Times New Roman"/>
          <w:spacing w:val="-1"/>
          <w:sz w:val="24"/>
          <w:szCs w:val="24"/>
        </w:rPr>
        <w:t>,</w:t>
      </w:r>
      <w:r w:rsidR="00C97B8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607BA">
        <w:rPr>
          <w:rFonts w:ascii="Times New Roman" w:hAnsi="Times New Roman"/>
          <w:spacing w:val="-1"/>
          <w:sz w:val="24"/>
          <w:szCs w:val="24"/>
        </w:rPr>
        <w:t xml:space="preserve">plk. ltn. Monika </w:t>
      </w:r>
      <w:proofErr w:type="spellStart"/>
      <w:r w:rsidR="00C607BA">
        <w:rPr>
          <w:rFonts w:ascii="Times New Roman" w:hAnsi="Times New Roman"/>
          <w:spacing w:val="-1"/>
          <w:sz w:val="24"/>
          <w:szCs w:val="24"/>
        </w:rPr>
        <w:t>Mertinaitė</w:t>
      </w:r>
      <w:proofErr w:type="spellEnd"/>
      <w:r w:rsidR="00C97B80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A3125E" w:rsidRPr="006E6D22">
        <w:rPr>
          <w:rFonts w:ascii="Times New Roman" w:hAnsi="Times New Roman"/>
          <w:spacing w:val="-1"/>
          <w:sz w:val="24"/>
          <w:szCs w:val="24"/>
        </w:rPr>
        <w:t xml:space="preserve">vyresn. patarėja Kristina </w:t>
      </w:r>
      <w:proofErr w:type="spellStart"/>
      <w:r w:rsidR="00A3125E" w:rsidRPr="006E6D22">
        <w:rPr>
          <w:rFonts w:ascii="Times New Roman" w:hAnsi="Times New Roman"/>
          <w:spacing w:val="-1"/>
          <w:sz w:val="24"/>
          <w:szCs w:val="24"/>
        </w:rPr>
        <w:t>Šapkinaitė</w:t>
      </w:r>
      <w:proofErr w:type="spellEnd"/>
      <w:r w:rsidR="00A3125E" w:rsidRPr="006E6D22">
        <w:rPr>
          <w:rFonts w:ascii="Times New Roman" w:hAnsi="Times New Roman"/>
          <w:spacing w:val="-1"/>
          <w:sz w:val="24"/>
          <w:szCs w:val="24"/>
        </w:rPr>
        <w:t xml:space="preserve">, patarėja Laima </w:t>
      </w:r>
      <w:proofErr w:type="spellStart"/>
      <w:r w:rsidR="00A3125E" w:rsidRPr="006E6D22">
        <w:rPr>
          <w:rFonts w:ascii="Times New Roman" w:hAnsi="Times New Roman"/>
          <w:spacing w:val="-1"/>
          <w:sz w:val="24"/>
          <w:szCs w:val="24"/>
        </w:rPr>
        <w:t>Zlatkutė</w:t>
      </w:r>
      <w:proofErr w:type="spellEnd"/>
      <w:r w:rsidR="00A3125E" w:rsidRPr="006E6D22">
        <w:rPr>
          <w:rFonts w:ascii="Times New Roman" w:hAnsi="Times New Roman"/>
          <w:spacing w:val="-1"/>
          <w:sz w:val="24"/>
          <w:szCs w:val="24"/>
        </w:rPr>
        <w:t>.</w:t>
      </w:r>
    </w:p>
    <w:p w14:paraId="6D92EAAE" w14:textId="77777777" w:rsidR="00BC7042" w:rsidRPr="00011C87" w:rsidRDefault="00BC7042" w:rsidP="00E663D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pacing w:val="-9"/>
          <w:sz w:val="24"/>
          <w:szCs w:val="24"/>
        </w:rPr>
      </w:pPr>
    </w:p>
    <w:p w14:paraId="6D92EAAF" w14:textId="3DC5DAC0" w:rsidR="00435D77" w:rsidRPr="0062216D" w:rsidRDefault="00435D77" w:rsidP="00E663D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62216D">
        <w:rPr>
          <w:rFonts w:ascii="Times New Roman" w:hAnsi="Times New Roman"/>
          <w:b/>
          <w:spacing w:val="-9"/>
          <w:sz w:val="24"/>
          <w:szCs w:val="24"/>
        </w:rPr>
        <w:t>3.</w:t>
      </w:r>
      <w:r w:rsidRPr="0062216D">
        <w:rPr>
          <w:rFonts w:ascii="Times New Roman" w:hAnsi="Times New Roman"/>
          <w:b/>
          <w:sz w:val="24"/>
          <w:szCs w:val="24"/>
        </w:rPr>
        <w:t xml:space="preserve"> </w:t>
      </w:r>
      <w:r w:rsidRPr="0062216D">
        <w:rPr>
          <w:rFonts w:ascii="Times New Roman" w:hAnsi="Times New Roman"/>
          <w:b/>
          <w:spacing w:val="-1"/>
          <w:sz w:val="24"/>
          <w:szCs w:val="24"/>
        </w:rPr>
        <w:t xml:space="preserve">Kaip šiuo metu yra reguliuojami </w:t>
      </w:r>
      <w:r w:rsidR="007739C4" w:rsidRPr="0062216D">
        <w:rPr>
          <w:rFonts w:ascii="Times New Roman" w:hAnsi="Times New Roman"/>
          <w:b/>
          <w:spacing w:val="-1"/>
          <w:sz w:val="24"/>
          <w:szCs w:val="24"/>
        </w:rPr>
        <w:t>nutarimo</w:t>
      </w:r>
      <w:r w:rsidRPr="0062216D">
        <w:rPr>
          <w:rFonts w:ascii="Times New Roman" w:hAnsi="Times New Roman"/>
          <w:b/>
          <w:spacing w:val="-1"/>
          <w:sz w:val="24"/>
          <w:szCs w:val="24"/>
        </w:rPr>
        <w:t xml:space="preserve"> proje</w:t>
      </w:r>
      <w:r w:rsidR="00AB282B">
        <w:rPr>
          <w:rFonts w:ascii="Times New Roman" w:hAnsi="Times New Roman"/>
          <w:b/>
          <w:spacing w:val="-1"/>
          <w:sz w:val="24"/>
          <w:szCs w:val="24"/>
        </w:rPr>
        <w:t>kte aptarti teisiniai santykiai</w:t>
      </w:r>
    </w:p>
    <w:p w14:paraId="6D92EAB0" w14:textId="78F79632" w:rsidR="00E16F0C" w:rsidRPr="00AB282B" w:rsidRDefault="001C24A1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Šiuo metu</w:t>
      </w:r>
      <w:r w:rsidR="009D38D7">
        <w:rPr>
          <w:rFonts w:ascii="Times New Roman" w:hAnsi="Times New Roman"/>
          <w:spacing w:val="-1"/>
          <w:sz w:val="24"/>
          <w:szCs w:val="24"/>
        </w:rPr>
        <w:t xml:space="preserve"> pilietinio pasipriešinimo teisinio reglamentavimo nuostatos apibrėžtos</w:t>
      </w:r>
      <w:r w:rsidR="00E16F0C">
        <w:rPr>
          <w:rFonts w:ascii="Times New Roman" w:hAnsi="Times New Roman"/>
          <w:spacing w:val="-1"/>
          <w:sz w:val="24"/>
          <w:szCs w:val="24"/>
        </w:rPr>
        <w:t xml:space="preserve"> Konstitucijoje,</w:t>
      </w:r>
      <w:r w:rsidR="009D38D7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B44B6">
        <w:rPr>
          <w:rFonts w:ascii="Times New Roman" w:hAnsi="Times New Roman"/>
          <w:spacing w:val="-1"/>
          <w:sz w:val="24"/>
          <w:szCs w:val="24"/>
        </w:rPr>
        <w:t>Lietuvos Respublikos</w:t>
      </w:r>
      <w:r w:rsidR="009D38D7">
        <w:rPr>
          <w:rFonts w:ascii="Times New Roman" w:hAnsi="Times New Roman"/>
          <w:spacing w:val="-1"/>
          <w:sz w:val="24"/>
          <w:szCs w:val="24"/>
        </w:rPr>
        <w:t xml:space="preserve"> nacionalinio saugumo pagrindų įstatyme,</w:t>
      </w:r>
      <w:r w:rsidR="00AB44B6" w:rsidRPr="00AB44B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AB44B6">
        <w:rPr>
          <w:rFonts w:ascii="Times New Roman" w:hAnsi="Times New Roman"/>
          <w:spacing w:val="-1"/>
          <w:sz w:val="24"/>
          <w:szCs w:val="24"/>
        </w:rPr>
        <w:t>Lietuvos Respublikos</w:t>
      </w:r>
      <w:r w:rsidR="009D38D7">
        <w:rPr>
          <w:rFonts w:ascii="Times New Roman" w:hAnsi="Times New Roman"/>
          <w:spacing w:val="-1"/>
          <w:sz w:val="24"/>
          <w:szCs w:val="24"/>
        </w:rPr>
        <w:t xml:space="preserve"> g</w:t>
      </w:r>
      <w:r w:rsidR="00321C6B" w:rsidRPr="009D38D7">
        <w:rPr>
          <w:rFonts w:ascii="Times New Roman" w:hAnsi="Times New Roman"/>
          <w:spacing w:val="-1"/>
          <w:sz w:val="24"/>
          <w:szCs w:val="24"/>
        </w:rPr>
        <w:t>inkluotos gynybos ir pasipriešinimo agresijai įstatym</w:t>
      </w:r>
      <w:r w:rsidR="009D38D7" w:rsidRPr="009D38D7">
        <w:rPr>
          <w:rFonts w:ascii="Times New Roman" w:hAnsi="Times New Roman"/>
          <w:spacing w:val="-1"/>
          <w:sz w:val="24"/>
          <w:szCs w:val="24"/>
        </w:rPr>
        <w:t xml:space="preserve">e, </w:t>
      </w:r>
      <w:r w:rsidR="00E16F0C" w:rsidRPr="00E16F0C">
        <w:rPr>
          <w:rFonts w:ascii="Times New Roman" w:hAnsi="Times New Roman"/>
          <w:spacing w:val="-1"/>
          <w:sz w:val="24"/>
          <w:szCs w:val="24"/>
        </w:rPr>
        <w:t xml:space="preserve">Lietuvos Respublikos karo padėties įstatyme, Lietuvos Respublikos karo prievolės įstatyme, Lietuvos Respublikos mobilizacijos ir priimančiosios šalies paramos įstatyme, </w:t>
      </w:r>
      <w:r w:rsidR="00AB44B6">
        <w:rPr>
          <w:rFonts w:ascii="Times New Roman" w:hAnsi="Times New Roman"/>
          <w:spacing w:val="-1"/>
          <w:sz w:val="24"/>
          <w:szCs w:val="24"/>
        </w:rPr>
        <w:t>Lietuvos Respublikos</w:t>
      </w:r>
      <w:r w:rsidR="009D38D7" w:rsidRPr="009D38D7">
        <w:rPr>
          <w:rFonts w:ascii="Times New Roman" w:hAnsi="Times New Roman"/>
          <w:spacing w:val="-1"/>
          <w:sz w:val="24"/>
          <w:szCs w:val="24"/>
        </w:rPr>
        <w:t xml:space="preserve"> Lietuvos šaulių sąjungos įstatyme, </w:t>
      </w:r>
      <w:r w:rsidR="00E16F0C" w:rsidRPr="00E16F0C">
        <w:rPr>
          <w:rFonts w:ascii="Times New Roman" w:hAnsi="Times New Roman"/>
          <w:spacing w:val="-1"/>
          <w:sz w:val="24"/>
          <w:szCs w:val="24"/>
        </w:rPr>
        <w:t>Lietuvos Respublikos nevyriausybinių organizacijų plėtros įstatym</w:t>
      </w:r>
      <w:r w:rsidR="00E65E54">
        <w:rPr>
          <w:rFonts w:ascii="Times New Roman" w:hAnsi="Times New Roman"/>
          <w:spacing w:val="-1"/>
          <w:sz w:val="24"/>
          <w:szCs w:val="24"/>
        </w:rPr>
        <w:t>e</w:t>
      </w:r>
      <w:r w:rsidR="00E16F0C" w:rsidRPr="00E16F0C">
        <w:rPr>
          <w:rFonts w:ascii="Times New Roman" w:hAnsi="Times New Roman"/>
          <w:spacing w:val="-1"/>
          <w:sz w:val="24"/>
          <w:szCs w:val="24"/>
        </w:rPr>
        <w:t>, Lietuvos Respublikos švietimo įstatym</w:t>
      </w:r>
      <w:r w:rsidR="00E65E54">
        <w:rPr>
          <w:rFonts w:ascii="Times New Roman" w:hAnsi="Times New Roman"/>
          <w:spacing w:val="-1"/>
          <w:sz w:val="24"/>
          <w:szCs w:val="24"/>
        </w:rPr>
        <w:t>e</w:t>
      </w:r>
      <w:r w:rsidR="00FD6C79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E16F0C" w:rsidRPr="00E16F0C">
        <w:rPr>
          <w:rFonts w:ascii="Times New Roman" w:hAnsi="Times New Roman"/>
          <w:spacing w:val="-1"/>
          <w:sz w:val="24"/>
          <w:szCs w:val="24"/>
        </w:rPr>
        <w:t xml:space="preserve">Lietuvos Respublikos strateginio </w:t>
      </w:r>
      <w:r w:rsidR="00E16F0C" w:rsidRPr="00946FD9">
        <w:rPr>
          <w:rFonts w:ascii="Times New Roman" w:hAnsi="Times New Roman"/>
          <w:spacing w:val="-1"/>
          <w:sz w:val="24"/>
          <w:szCs w:val="24"/>
        </w:rPr>
        <w:t>valdymo įstatym</w:t>
      </w:r>
      <w:r w:rsidR="00E65E54" w:rsidRPr="00946FD9">
        <w:rPr>
          <w:rFonts w:ascii="Times New Roman" w:hAnsi="Times New Roman"/>
          <w:spacing w:val="-1"/>
          <w:sz w:val="24"/>
          <w:szCs w:val="24"/>
        </w:rPr>
        <w:t>e</w:t>
      </w:r>
      <w:r w:rsidR="00E16F0C" w:rsidRPr="00946FD9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7E6D84">
        <w:rPr>
          <w:rFonts w:ascii="Times New Roman" w:hAnsi="Times New Roman"/>
          <w:spacing w:val="-1"/>
          <w:sz w:val="24"/>
          <w:szCs w:val="24"/>
        </w:rPr>
        <w:t>L</w:t>
      </w:r>
      <w:r w:rsidR="00E5549E">
        <w:rPr>
          <w:rFonts w:ascii="Times New Roman" w:hAnsi="Times New Roman"/>
          <w:spacing w:val="-1"/>
          <w:sz w:val="24"/>
          <w:szCs w:val="24"/>
        </w:rPr>
        <w:t xml:space="preserve">ietuvos </w:t>
      </w:r>
      <w:r w:rsidR="007E6D84">
        <w:rPr>
          <w:rFonts w:ascii="Times New Roman" w:hAnsi="Times New Roman"/>
          <w:spacing w:val="-1"/>
          <w:sz w:val="24"/>
          <w:szCs w:val="24"/>
        </w:rPr>
        <w:t>R</w:t>
      </w:r>
      <w:r w:rsidR="00E5549E">
        <w:rPr>
          <w:rFonts w:ascii="Times New Roman" w:hAnsi="Times New Roman"/>
          <w:spacing w:val="-1"/>
          <w:sz w:val="24"/>
          <w:szCs w:val="24"/>
        </w:rPr>
        <w:t xml:space="preserve">espublikos </w:t>
      </w:r>
      <w:r w:rsidR="007E6D84">
        <w:rPr>
          <w:rFonts w:ascii="Times New Roman" w:hAnsi="Times New Roman"/>
          <w:spacing w:val="-1"/>
          <w:sz w:val="24"/>
          <w:szCs w:val="24"/>
        </w:rPr>
        <w:t>S</w:t>
      </w:r>
      <w:r w:rsidR="00E5549E">
        <w:rPr>
          <w:rFonts w:ascii="Times New Roman" w:hAnsi="Times New Roman"/>
          <w:spacing w:val="-1"/>
          <w:sz w:val="24"/>
          <w:szCs w:val="24"/>
        </w:rPr>
        <w:t>eimo</w:t>
      </w:r>
      <w:r w:rsidR="007E6D8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E6D84" w:rsidRPr="007E6D84">
        <w:rPr>
          <w:rFonts w:ascii="Times New Roman" w:hAnsi="Times New Roman"/>
          <w:spacing w:val="-1"/>
          <w:sz w:val="24"/>
          <w:szCs w:val="24"/>
        </w:rPr>
        <w:t xml:space="preserve">2002 m. gegužės 28 d. nutarimu Nr. IX-907 „Dėl </w:t>
      </w:r>
      <w:r w:rsidR="009D38D7" w:rsidRPr="00946FD9">
        <w:rPr>
          <w:rFonts w:ascii="Times New Roman" w:hAnsi="Times New Roman"/>
          <w:spacing w:val="-1"/>
          <w:sz w:val="24"/>
          <w:szCs w:val="24"/>
        </w:rPr>
        <w:t>Nacionalinio saugumo strategijo</w:t>
      </w:r>
      <w:r w:rsidR="007E6D84">
        <w:rPr>
          <w:rFonts w:ascii="Times New Roman" w:hAnsi="Times New Roman"/>
          <w:spacing w:val="-1"/>
          <w:sz w:val="24"/>
          <w:szCs w:val="24"/>
        </w:rPr>
        <w:t>s patvirtinimo“ patvirtintoje Nacionalinio saugumo strategijoje</w:t>
      </w:r>
      <w:r w:rsidR="00E16F0C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450A04">
        <w:rPr>
          <w:rFonts w:ascii="Times New Roman" w:hAnsi="Times New Roman"/>
          <w:spacing w:val="-1"/>
          <w:sz w:val="24"/>
          <w:szCs w:val="24"/>
        </w:rPr>
        <w:t xml:space="preserve">Lietuvos Respublikos krašto apsaugos ministro </w:t>
      </w:r>
      <w:r w:rsidR="007E6D84" w:rsidRPr="007E6D84">
        <w:rPr>
          <w:rFonts w:ascii="Times New Roman" w:hAnsi="Times New Roman"/>
          <w:spacing w:val="-1"/>
          <w:sz w:val="24"/>
          <w:szCs w:val="24"/>
        </w:rPr>
        <w:t xml:space="preserve">2016 m. kovo 17 d. įsakymu Nr. V-252 </w:t>
      </w:r>
      <w:r w:rsidR="007E6D84">
        <w:rPr>
          <w:rFonts w:ascii="Times New Roman" w:hAnsi="Times New Roman"/>
          <w:spacing w:val="-1"/>
          <w:sz w:val="24"/>
          <w:szCs w:val="24"/>
        </w:rPr>
        <w:t xml:space="preserve">„Dėl Lietuvos Respublikos karinės strategijos tvirtinimo“ </w:t>
      </w:r>
      <w:r w:rsidR="00450A04">
        <w:rPr>
          <w:rFonts w:ascii="Times New Roman" w:hAnsi="Times New Roman"/>
          <w:spacing w:val="-1"/>
          <w:sz w:val="24"/>
          <w:szCs w:val="24"/>
        </w:rPr>
        <w:t xml:space="preserve">patvirtintoje </w:t>
      </w:r>
      <w:r w:rsidR="00E16F0C" w:rsidRPr="00AB282B">
        <w:rPr>
          <w:rFonts w:ascii="Times New Roman" w:hAnsi="Times New Roman"/>
          <w:spacing w:val="-1"/>
          <w:sz w:val="24"/>
          <w:szCs w:val="24"/>
        </w:rPr>
        <w:t xml:space="preserve">Lietuvos Respublikos </w:t>
      </w:r>
      <w:r w:rsidR="00E65E54" w:rsidRPr="00AB282B">
        <w:rPr>
          <w:rFonts w:ascii="Times New Roman" w:hAnsi="Times New Roman"/>
          <w:spacing w:val="-1"/>
          <w:sz w:val="24"/>
          <w:szCs w:val="24"/>
        </w:rPr>
        <w:t>karinė</w:t>
      </w:r>
      <w:r w:rsidR="00AB44B6" w:rsidRPr="00AB282B">
        <w:rPr>
          <w:rFonts w:ascii="Times New Roman" w:hAnsi="Times New Roman"/>
          <w:spacing w:val="-1"/>
          <w:sz w:val="24"/>
          <w:szCs w:val="24"/>
        </w:rPr>
        <w:t>je</w:t>
      </w:r>
      <w:r w:rsidR="00E65E54" w:rsidRPr="00AB282B">
        <w:rPr>
          <w:rFonts w:ascii="Times New Roman" w:hAnsi="Times New Roman"/>
          <w:spacing w:val="-1"/>
          <w:sz w:val="24"/>
          <w:szCs w:val="24"/>
        </w:rPr>
        <w:t xml:space="preserve"> strategijoje.</w:t>
      </w:r>
    </w:p>
    <w:p w14:paraId="6D92EAB1" w14:textId="77777777" w:rsidR="00E16F0C" w:rsidRPr="00AB282B" w:rsidRDefault="00E65E54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AB282B">
        <w:rPr>
          <w:rFonts w:ascii="Times New Roman" w:hAnsi="Times New Roman"/>
          <w:spacing w:val="-1"/>
          <w:sz w:val="24"/>
          <w:szCs w:val="24"/>
        </w:rPr>
        <w:t>Konstitucijos 139 str. įtvirtinta, kad Lietuvos gynimas nuo užsienio ginkluoto užpuolimo yra kiekvieno piliečio teisė ir pareiga.</w:t>
      </w:r>
    </w:p>
    <w:p w14:paraId="6D92EAB2" w14:textId="00B0035C" w:rsidR="00FA2454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AB282B">
        <w:rPr>
          <w:rFonts w:ascii="Times New Roman" w:hAnsi="Times New Roman"/>
          <w:spacing w:val="-1"/>
          <w:sz w:val="24"/>
          <w:szCs w:val="24"/>
        </w:rPr>
        <w:t>N</w:t>
      </w:r>
      <w:r w:rsidR="005A3316" w:rsidRPr="00AB282B">
        <w:rPr>
          <w:rFonts w:ascii="Times New Roman" w:hAnsi="Times New Roman"/>
          <w:spacing w:val="-1"/>
          <w:sz w:val="24"/>
          <w:szCs w:val="24"/>
        </w:rPr>
        <w:t>aciona</w:t>
      </w:r>
      <w:r w:rsidR="007809C7" w:rsidRPr="00AB282B">
        <w:rPr>
          <w:rFonts w:ascii="Times New Roman" w:hAnsi="Times New Roman"/>
          <w:spacing w:val="-1"/>
          <w:sz w:val="24"/>
          <w:szCs w:val="24"/>
        </w:rPr>
        <w:t xml:space="preserve">linio saugumo pagrindų įstatymas </w:t>
      </w:r>
      <w:r w:rsidR="005A3316" w:rsidRPr="00AB282B">
        <w:rPr>
          <w:rFonts w:ascii="Times New Roman" w:hAnsi="Times New Roman"/>
          <w:spacing w:val="-1"/>
          <w:sz w:val="24"/>
          <w:szCs w:val="24"/>
        </w:rPr>
        <w:t>nustato, kad pilietinis pasipriešinimas</w:t>
      </w:r>
      <w:r w:rsidR="009356BA" w:rsidRPr="00AB282B">
        <w:rPr>
          <w:rFonts w:ascii="Times New Roman" w:hAnsi="Times New Roman"/>
          <w:spacing w:val="-1"/>
          <w:sz w:val="24"/>
          <w:szCs w:val="24"/>
        </w:rPr>
        <w:t xml:space="preserve"> yra vienas iš nacionalinio saugumo užtikrinimo būdų, kurį užtikrina </w:t>
      </w:r>
      <w:r w:rsidRPr="00AB282B">
        <w:rPr>
          <w:rFonts w:ascii="Times New Roman" w:hAnsi="Times New Roman"/>
          <w:spacing w:val="-1"/>
          <w:sz w:val="24"/>
          <w:szCs w:val="24"/>
        </w:rPr>
        <w:t>v</w:t>
      </w:r>
      <w:r w:rsidR="005A3316" w:rsidRPr="00AB282B">
        <w:rPr>
          <w:rFonts w:ascii="Times New Roman" w:hAnsi="Times New Roman"/>
          <w:spacing w:val="-1"/>
          <w:sz w:val="24"/>
          <w:szCs w:val="24"/>
        </w:rPr>
        <w:t>alstybė</w:t>
      </w:r>
      <w:r w:rsidR="009356BA" w:rsidRPr="00AB282B">
        <w:rPr>
          <w:rFonts w:ascii="Times New Roman" w:hAnsi="Times New Roman"/>
          <w:spacing w:val="-1"/>
          <w:sz w:val="24"/>
          <w:szCs w:val="24"/>
        </w:rPr>
        <w:t>, garantuodama piliečių pasirengimą visuotiniam pilietiniam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 pasipriešinimui</w:t>
      </w:r>
      <w:r>
        <w:rPr>
          <w:rFonts w:ascii="Times New Roman" w:hAnsi="Times New Roman"/>
          <w:spacing w:val="-1"/>
          <w:sz w:val="24"/>
          <w:szCs w:val="24"/>
        </w:rPr>
        <w:t>,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A3316">
        <w:rPr>
          <w:rFonts w:ascii="Times New Roman" w:hAnsi="Times New Roman"/>
          <w:spacing w:val="-1"/>
          <w:sz w:val="24"/>
          <w:szCs w:val="24"/>
        </w:rPr>
        <w:t>ir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5A3316">
        <w:rPr>
          <w:rFonts w:ascii="Times New Roman" w:hAnsi="Times New Roman"/>
          <w:spacing w:val="-1"/>
          <w:sz w:val="24"/>
          <w:szCs w:val="24"/>
        </w:rPr>
        <w:t>piliečiai</w:t>
      </w:r>
      <w:r w:rsidR="009356BA">
        <w:rPr>
          <w:rFonts w:ascii="Times New Roman" w:hAnsi="Times New Roman"/>
          <w:spacing w:val="-1"/>
          <w:sz w:val="24"/>
          <w:szCs w:val="24"/>
        </w:rPr>
        <w:t>, jam rengdamiesi.</w:t>
      </w:r>
      <w:r w:rsidR="0023790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356BA">
        <w:rPr>
          <w:rFonts w:ascii="Times New Roman" w:hAnsi="Times New Roman"/>
          <w:spacing w:val="-1"/>
          <w:sz w:val="24"/>
          <w:szCs w:val="24"/>
        </w:rPr>
        <w:t>Šiame į</w:t>
      </w:r>
      <w:r w:rsidR="005A3316">
        <w:rPr>
          <w:rFonts w:ascii="Times New Roman" w:hAnsi="Times New Roman"/>
          <w:spacing w:val="-1"/>
          <w:sz w:val="24"/>
          <w:szCs w:val="24"/>
        </w:rPr>
        <w:t>statym</w:t>
      </w:r>
      <w:r w:rsidR="009356BA">
        <w:rPr>
          <w:rFonts w:ascii="Times New Roman" w:hAnsi="Times New Roman"/>
          <w:spacing w:val="-1"/>
          <w:sz w:val="24"/>
          <w:szCs w:val="24"/>
        </w:rPr>
        <w:t>e kaip pilietinio pasipriešinimo jėgą lemiantis veiksnys išskiriama piliečių</w:t>
      </w:r>
      <w:r w:rsidR="009356BA" w:rsidRPr="009356BA">
        <w:rPr>
          <w:rFonts w:ascii="Times New Roman" w:hAnsi="Times New Roman"/>
          <w:spacing w:val="-1"/>
          <w:sz w:val="24"/>
          <w:szCs w:val="24"/>
        </w:rPr>
        <w:t xml:space="preserve"> valia ir apsisprendimas visais įmanomais būdais prie</w:t>
      </w:r>
      <w:r w:rsidR="009356BA">
        <w:rPr>
          <w:rFonts w:ascii="Times New Roman" w:hAnsi="Times New Roman"/>
          <w:spacing w:val="-1"/>
          <w:sz w:val="24"/>
          <w:szCs w:val="24"/>
        </w:rPr>
        <w:t>šint</w:t>
      </w:r>
      <w:r w:rsidR="00576849">
        <w:rPr>
          <w:rFonts w:ascii="Times New Roman" w:hAnsi="Times New Roman"/>
          <w:spacing w:val="-1"/>
          <w:sz w:val="24"/>
          <w:szCs w:val="24"/>
        </w:rPr>
        <w:t xml:space="preserve">is užpuolikui ar okupantui ir 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išskiriamos </w:t>
      </w:r>
      <w:r w:rsidR="005A3316">
        <w:rPr>
          <w:rFonts w:ascii="Times New Roman" w:hAnsi="Times New Roman"/>
          <w:spacing w:val="-1"/>
          <w:sz w:val="24"/>
          <w:szCs w:val="24"/>
        </w:rPr>
        <w:t>ginkluot</w:t>
      </w:r>
      <w:r w:rsidR="009356BA">
        <w:rPr>
          <w:rFonts w:ascii="Times New Roman" w:hAnsi="Times New Roman"/>
          <w:spacing w:val="-1"/>
          <w:sz w:val="24"/>
          <w:szCs w:val="24"/>
        </w:rPr>
        <w:t>o</w:t>
      </w:r>
      <w:r w:rsidR="005A331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356BA">
        <w:rPr>
          <w:rFonts w:ascii="Times New Roman" w:hAnsi="Times New Roman"/>
          <w:spacing w:val="-1"/>
          <w:sz w:val="24"/>
          <w:szCs w:val="24"/>
        </w:rPr>
        <w:t>bei</w:t>
      </w:r>
      <w:r w:rsidR="005A3316">
        <w:rPr>
          <w:rFonts w:ascii="Times New Roman" w:hAnsi="Times New Roman"/>
          <w:spacing w:val="-1"/>
          <w:sz w:val="24"/>
          <w:szCs w:val="24"/>
        </w:rPr>
        <w:t xml:space="preserve"> neginkluot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o  pilietinio pasipriešinimo formos. </w:t>
      </w:r>
      <w:r>
        <w:rPr>
          <w:rFonts w:ascii="Times New Roman" w:hAnsi="Times New Roman"/>
          <w:spacing w:val="-1"/>
          <w:sz w:val="24"/>
          <w:szCs w:val="24"/>
        </w:rPr>
        <w:t>N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acionalinio saugumo pagrindų įstatymas </w:t>
      </w:r>
      <w:r w:rsidR="005A3316">
        <w:rPr>
          <w:rFonts w:ascii="Times New Roman" w:hAnsi="Times New Roman"/>
          <w:spacing w:val="-1"/>
          <w:sz w:val="24"/>
          <w:szCs w:val="24"/>
        </w:rPr>
        <w:t xml:space="preserve">numato </w:t>
      </w:r>
      <w:r w:rsidR="009356BA">
        <w:rPr>
          <w:rFonts w:ascii="Times New Roman" w:hAnsi="Times New Roman"/>
          <w:spacing w:val="-1"/>
          <w:sz w:val="24"/>
          <w:szCs w:val="24"/>
        </w:rPr>
        <w:t>valstybinę pasirengimo</w:t>
      </w:r>
      <w:r w:rsidR="005A3316">
        <w:rPr>
          <w:rFonts w:ascii="Times New Roman" w:hAnsi="Times New Roman"/>
          <w:spacing w:val="-1"/>
          <w:sz w:val="24"/>
          <w:szCs w:val="24"/>
        </w:rPr>
        <w:t xml:space="preserve"> pilietiniam pasipriešinimui sistem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ą, kurios </w:t>
      </w:r>
      <w:r w:rsidR="008A549B">
        <w:rPr>
          <w:rFonts w:ascii="Times New Roman" w:hAnsi="Times New Roman"/>
          <w:spacing w:val="-1"/>
          <w:sz w:val="24"/>
          <w:szCs w:val="24"/>
        </w:rPr>
        <w:t xml:space="preserve"> funkcionavimą organizuoja </w:t>
      </w:r>
      <w:r>
        <w:rPr>
          <w:rFonts w:ascii="Times New Roman" w:hAnsi="Times New Roman"/>
          <w:spacing w:val="-1"/>
          <w:sz w:val="24"/>
          <w:szCs w:val="24"/>
        </w:rPr>
        <w:t xml:space="preserve">ir 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užtikrina </w:t>
      </w:r>
      <w:r w:rsidR="00CE0BAB">
        <w:rPr>
          <w:rFonts w:ascii="Times New Roman" w:hAnsi="Times New Roman"/>
          <w:spacing w:val="-1"/>
          <w:sz w:val="24"/>
          <w:szCs w:val="24"/>
        </w:rPr>
        <w:t>LRV</w:t>
      </w:r>
      <w:r w:rsidR="005A3316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6D92EAB3" w14:textId="77777777" w:rsidR="00AC564B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G</w:t>
      </w:r>
      <w:r w:rsidR="00AC564B" w:rsidRPr="009D38D7">
        <w:rPr>
          <w:rFonts w:ascii="Times New Roman" w:hAnsi="Times New Roman"/>
          <w:spacing w:val="-1"/>
          <w:sz w:val="24"/>
          <w:szCs w:val="24"/>
        </w:rPr>
        <w:t>inkluotos gynybos ir pasipriešinimo agresijai įstatyme</w:t>
      </w:r>
      <w:r w:rsidR="005030CD">
        <w:rPr>
          <w:rFonts w:ascii="Times New Roman" w:hAnsi="Times New Roman"/>
          <w:spacing w:val="-1"/>
          <w:sz w:val="24"/>
          <w:szCs w:val="24"/>
        </w:rPr>
        <w:t xml:space="preserve"> apibrėžiama pilietinio pasipriešinimo s</w:t>
      </w:r>
      <w:r w:rsidR="009C1680">
        <w:rPr>
          <w:rFonts w:ascii="Times New Roman" w:hAnsi="Times New Roman"/>
          <w:spacing w:val="-1"/>
          <w:sz w:val="24"/>
          <w:szCs w:val="24"/>
        </w:rPr>
        <w:t>ąvoka</w:t>
      </w:r>
      <w:r w:rsidR="002C54EE">
        <w:rPr>
          <w:rFonts w:ascii="Times New Roman" w:hAnsi="Times New Roman"/>
          <w:spacing w:val="-1"/>
          <w:sz w:val="24"/>
          <w:szCs w:val="24"/>
        </w:rPr>
        <w:t>, išskiriami</w:t>
      </w:r>
      <w:r w:rsidR="009356BA">
        <w:rPr>
          <w:rFonts w:ascii="Times New Roman" w:hAnsi="Times New Roman"/>
          <w:spacing w:val="-1"/>
          <w:sz w:val="24"/>
          <w:szCs w:val="24"/>
        </w:rPr>
        <w:t xml:space="preserve"> pagrindiniai</w:t>
      </w:r>
      <w:r w:rsidR="005030C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0433AB">
        <w:rPr>
          <w:rFonts w:ascii="Times New Roman" w:hAnsi="Times New Roman"/>
          <w:spacing w:val="-1"/>
          <w:sz w:val="24"/>
          <w:szCs w:val="24"/>
        </w:rPr>
        <w:t xml:space="preserve">pilietinio </w:t>
      </w:r>
      <w:r w:rsidR="00E96CF2">
        <w:rPr>
          <w:rFonts w:ascii="Times New Roman" w:hAnsi="Times New Roman"/>
          <w:spacing w:val="-1"/>
          <w:sz w:val="24"/>
          <w:szCs w:val="24"/>
        </w:rPr>
        <w:t xml:space="preserve">pasipriešinimo </w:t>
      </w:r>
      <w:r w:rsidR="002C54EE">
        <w:rPr>
          <w:rFonts w:ascii="Times New Roman" w:hAnsi="Times New Roman"/>
          <w:spacing w:val="-1"/>
          <w:sz w:val="24"/>
          <w:szCs w:val="24"/>
        </w:rPr>
        <w:t>būdai.</w:t>
      </w:r>
    </w:p>
    <w:p w14:paraId="6D92EAB4" w14:textId="509175A9" w:rsidR="00E65E54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lastRenderedPageBreak/>
        <w:t>K</w:t>
      </w:r>
      <w:r w:rsidR="00E65E54" w:rsidRPr="00E16F0C">
        <w:rPr>
          <w:rFonts w:ascii="Times New Roman" w:hAnsi="Times New Roman"/>
          <w:spacing w:val="-1"/>
          <w:sz w:val="24"/>
          <w:szCs w:val="24"/>
        </w:rPr>
        <w:t>aro padėties įstatym</w:t>
      </w:r>
      <w:r w:rsidR="00FF2684">
        <w:rPr>
          <w:rFonts w:ascii="Times New Roman" w:hAnsi="Times New Roman"/>
          <w:spacing w:val="-1"/>
          <w:sz w:val="24"/>
          <w:szCs w:val="24"/>
        </w:rPr>
        <w:t xml:space="preserve">e </w:t>
      </w:r>
      <w:r w:rsidR="00E65E54">
        <w:rPr>
          <w:rFonts w:ascii="Times New Roman" w:hAnsi="Times New Roman"/>
          <w:spacing w:val="-1"/>
          <w:sz w:val="24"/>
          <w:szCs w:val="24"/>
        </w:rPr>
        <w:t>apibrėžiama</w:t>
      </w:r>
      <w:r w:rsidR="00A57BEE">
        <w:rPr>
          <w:rFonts w:ascii="Times New Roman" w:hAnsi="Times New Roman"/>
          <w:spacing w:val="-1"/>
          <w:sz w:val="24"/>
          <w:szCs w:val="24"/>
        </w:rPr>
        <w:t>s piliečių pasirengimas ir dalyvavimas valstybės ginkluotoje gynyboje karo padėties atveju.</w:t>
      </w:r>
    </w:p>
    <w:p w14:paraId="6D92EAB5" w14:textId="45E83D64" w:rsidR="00A57BEE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K</w:t>
      </w:r>
      <w:r w:rsidR="00A57BEE" w:rsidRPr="00E16F0C">
        <w:rPr>
          <w:rFonts w:ascii="Times New Roman" w:hAnsi="Times New Roman"/>
          <w:spacing w:val="-1"/>
          <w:sz w:val="24"/>
          <w:szCs w:val="24"/>
        </w:rPr>
        <w:t>aro prievolės įstatym</w:t>
      </w:r>
      <w:r w:rsidR="00A57BEE">
        <w:rPr>
          <w:rFonts w:ascii="Times New Roman" w:hAnsi="Times New Roman"/>
          <w:spacing w:val="-1"/>
          <w:sz w:val="24"/>
          <w:szCs w:val="24"/>
        </w:rPr>
        <w:t xml:space="preserve">as </w:t>
      </w:r>
      <w:r w:rsidR="00A57BEE" w:rsidRPr="00A57BEE">
        <w:rPr>
          <w:rFonts w:ascii="Times New Roman" w:hAnsi="Times New Roman"/>
          <w:spacing w:val="-1"/>
          <w:sz w:val="24"/>
          <w:szCs w:val="24"/>
        </w:rPr>
        <w:t>nustato piliečių karo prievolės atlikimo ir jos administravimo tvarką.</w:t>
      </w:r>
    </w:p>
    <w:p w14:paraId="6D92EAB6" w14:textId="7AD37B0C" w:rsidR="00A57BEE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M</w:t>
      </w:r>
      <w:r w:rsidR="00A57BEE" w:rsidRPr="00E16F0C">
        <w:rPr>
          <w:rFonts w:ascii="Times New Roman" w:hAnsi="Times New Roman"/>
          <w:spacing w:val="-1"/>
          <w:sz w:val="24"/>
          <w:szCs w:val="24"/>
        </w:rPr>
        <w:t>obilizacijos ir priimančiosios šalies paramos įstatym</w:t>
      </w:r>
      <w:r w:rsidR="00E36E61">
        <w:rPr>
          <w:rFonts w:ascii="Times New Roman" w:hAnsi="Times New Roman"/>
          <w:spacing w:val="-1"/>
          <w:sz w:val="24"/>
          <w:szCs w:val="24"/>
        </w:rPr>
        <w:t xml:space="preserve">e </w:t>
      </w:r>
      <w:r w:rsidR="00A57BEE">
        <w:rPr>
          <w:rFonts w:ascii="Times New Roman" w:hAnsi="Times New Roman"/>
          <w:spacing w:val="-1"/>
          <w:sz w:val="24"/>
          <w:szCs w:val="24"/>
        </w:rPr>
        <w:t>apibrėžiama</w:t>
      </w:r>
      <w:r w:rsidR="00FF0F5A">
        <w:rPr>
          <w:rFonts w:ascii="Times New Roman" w:hAnsi="Times New Roman"/>
          <w:spacing w:val="-1"/>
          <w:sz w:val="24"/>
          <w:szCs w:val="24"/>
        </w:rPr>
        <w:t xml:space="preserve"> mobilizacinė sistema ir jos funkcionavimas, piliečių dalyvavimas ir pareigos paskelbus mobilizaciją.</w:t>
      </w:r>
    </w:p>
    <w:p w14:paraId="6D92EAB7" w14:textId="77777777" w:rsidR="00FF0F5A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N</w:t>
      </w:r>
      <w:r w:rsidR="00FF0F5A" w:rsidRPr="00E16F0C">
        <w:rPr>
          <w:rFonts w:ascii="Times New Roman" w:hAnsi="Times New Roman"/>
          <w:spacing w:val="-1"/>
          <w:sz w:val="24"/>
          <w:szCs w:val="24"/>
        </w:rPr>
        <w:t>evyriausybinių organizacijų plėtros įstatym</w:t>
      </w:r>
      <w:r w:rsidR="00FF0F5A">
        <w:rPr>
          <w:rFonts w:ascii="Times New Roman" w:hAnsi="Times New Roman"/>
          <w:spacing w:val="-1"/>
          <w:sz w:val="24"/>
          <w:szCs w:val="24"/>
        </w:rPr>
        <w:t>e apibrėžiam</w:t>
      </w:r>
      <w:r w:rsidR="00FD6C79">
        <w:rPr>
          <w:rFonts w:ascii="Times New Roman" w:hAnsi="Times New Roman"/>
          <w:spacing w:val="-1"/>
          <w:sz w:val="24"/>
          <w:szCs w:val="24"/>
        </w:rPr>
        <w:t>i</w:t>
      </w:r>
      <w:r w:rsidR="00FF0F5A">
        <w:rPr>
          <w:rFonts w:ascii="Times New Roman" w:hAnsi="Times New Roman"/>
          <w:spacing w:val="-1"/>
          <w:sz w:val="24"/>
          <w:szCs w:val="24"/>
        </w:rPr>
        <w:t xml:space="preserve"> v</w:t>
      </w:r>
      <w:r w:rsidR="00FF0F5A" w:rsidRPr="00FF0F5A">
        <w:rPr>
          <w:rFonts w:ascii="Times New Roman" w:hAnsi="Times New Roman"/>
          <w:spacing w:val="-1"/>
          <w:sz w:val="24"/>
          <w:szCs w:val="24"/>
        </w:rPr>
        <w:t>alstybės ir savivaldybių institucijų ir įstaigų bendradarbiavimo su nevyriausybinėmis organizacijomis</w:t>
      </w:r>
      <w:r w:rsidR="00FD6C79">
        <w:rPr>
          <w:rFonts w:ascii="Times New Roman" w:hAnsi="Times New Roman"/>
          <w:spacing w:val="-1"/>
          <w:sz w:val="24"/>
          <w:szCs w:val="24"/>
        </w:rPr>
        <w:t xml:space="preserve"> principai</w:t>
      </w:r>
      <w:r w:rsidR="00FF0F5A">
        <w:rPr>
          <w:rFonts w:ascii="Times New Roman" w:hAnsi="Times New Roman"/>
          <w:spacing w:val="-1"/>
          <w:sz w:val="24"/>
          <w:szCs w:val="24"/>
        </w:rPr>
        <w:t>.</w:t>
      </w:r>
    </w:p>
    <w:p w14:paraId="6D92EAB8" w14:textId="77777777" w:rsidR="00FD6C79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Š</w:t>
      </w:r>
      <w:r w:rsidR="00FD6C79" w:rsidRPr="00E16F0C">
        <w:rPr>
          <w:rFonts w:ascii="Times New Roman" w:hAnsi="Times New Roman"/>
          <w:spacing w:val="-1"/>
          <w:sz w:val="24"/>
          <w:szCs w:val="24"/>
        </w:rPr>
        <w:t>vietimo įstatym</w:t>
      </w:r>
      <w:r w:rsidR="00FD6C79">
        <w:rPr>
          <w:rFonts w:ascii="Times New Roman" w:hAnsi="Times New Roman"/>
          <w:spacing w:val="-1"/>
          <w:sz w:val="24"/>
          <w:szCs w:val="24"/>
        </w:rPr>
        <w:t>e</w:t>
      </w:r>
      <w:r w:rsidR="00FD6C79" w:rsidRPr="00FD6C79">
        <w:rPr>
          <w:rFonts w:ascii="Times New Roman" w:hAnsi="Times New Roman"/>
          <w:spacing w:val="-1"/>
          <w:sz w:val="24"/>
          <w:szCs w:val="24"/>
        </w:rPr>
        <w:t xml:space="preserve"> nustatomi švietimo sistemos tikslai ir vaidm</w:t>
      </w:r>
      <w:r w:rsidR="00FD6C79">
        <w:rPr>
          <w:rFonts w:ascii="Times New Roman" w:hAnsi="Times New Roman"/>
          <w:spacing w:val="-1"/>
          <w:sz w:val="24"/>
          <w:szCs w:val="24"/>
        </w:rPr>
        <w:t>uo</w:t>
      </w:r>
      <w:r w:rsidR="00FD6C79" w:rsidRPr="00FD6C79">
        <w:rPr>
          <w:rFonts w:ascii="Times New Roman" w:hAnsi="Times New Roman"/>
          <w:spacing w:val="-1"/>
          <w:sz w:val="24"/>
          <w:szCs w:val="24"/>
        </w:rPr>
        <w:t xml:space="preserve"> pilietiškumo ugdymo srityje</w:t>
      </w:r>
      <w:r w:rsidR="00FD6C79">
        <w:rPr>
          <w:rFonts w:ascii="Times New Roman" w:hAnsi="Times New Roman"/>
          <w:spacing w:val="-1"/>
          <w:sz w:val="24"/>
          <w:szCs w:val="24"/>
        </w:rPr>
        <w:t>.</w:t>
      </w:r>
    </w:p>
    <w:p w14:paraId="6D92EAB9" w14:textId="5D609C73" w:rsidR="00FD6C79" w:rsidRDefault="00AB44B6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S</w:t>
      </w:r>
      <w:r w:rsidR="00FD6C79" w:rsidRPr="00E16F0C">
        <w:rPr>
          <w:rFonts w:ascii="Times New Roman" w:hAnsi="Times New Roman"/>
          <w:spacing w:val="-1"/>
          <w:sz w:val="24"/>
          <w:szCs w:val="24"/>
        </w:rPr>
        <w:t>trateginio valdymo įstatym</w:t>
      </w:r>
      <w:r w:rsidR="00FD6C79">
        <w:rPr>
          <w:rFonts w:ascii="Times New Roman" w:hAnsi="Times New Roman"/>
          <w:spacing w:val="-1"/>
          <w:sz w:val="24"/>
          <w:szCs w:val="24"/>
        </w:rPr>
        <w:t>as</w:t>
      </w:r>
      <w:r w:rsidR="00080F00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D6C79">
        <w:rPr>
          <w:rFonts w:ascii="Times New Roman" w:hAnsi="Times New Roman"/>
          <w:spacing w:val="-1"/>
          <w:sz w:val="24"/>
          <w:szCs w:val="24"/>
        </w:rPr>
        <w:t>nustato nacionalinių darbotvarkių rengimo ir įgyvendinimo tvarką.</w:t>
      </w:r>
    </w:p>
    <w:p w14:paraId="6D92EABA" w14:textId="3925265F" w:rsidR="00162DE1" w:rsidRDefault="00AE2B25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Lietuvos šaulių sąjungos įstatymas numato</w:t>
      </w:r>
      <w:r w:rsidR="00F9037A">
        <w:rPr>
          <w:rFonts w:ascii="Times New Roman" w:hAnsi="Times New Roman"/>
          <w:spacing w:val="-1"/>
          <w:sz w:val="24"/>
          <w:szCs w:val="24"/>
        </w:rPr>
        <w:t>, kad Lietuvos šaulių sąjunga</w:t>
      </w:r>
      <w:r w:rsidR="00222F17">
        <w:rPr>
          <w:rFonts w:ascii="Times New Roman" w:hAnsi="Times New Roman"/>
          <w:spacing w:val="-1"/>
          <w:sz w:val="24"/>
          <w:szCs w:val="24"/>
        </w:rPr>
        <w:t xml:space="preserve"> (toliau – LŠS)</w:t>
      </w:r>
      <w:r w:rsidR="0024203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9037A">
        <w:rPr>
          <w:rFonts w:ascii="Times New Roman" w:hAnsi="Times New Roman"/>
          <w:spacing w:val="-1"/>
          <w:sz w:val="24"/>
          <w:szCs w:val="24"/>
        </w:rPr>
        <w:t>rengi</w:t>
      </w:r>
      <w:r w:rsidR="008E6263">
        <w:rPr>
          <w:rFonts w:ascii="Times New Roman" w:hAnsi="Times New Roman"/>
          <w:spacing w:val="-1"/>
          <w:sz w:val="24"/>
          <w:szCs w:val="24"/>
        </w:rPr>
        <w:t xml:space="preserve">a </w:t>
      </w:r>
      <w:r w:rsidR="00F9037A">
        <w:rPr>
          <w:rFonts w:ascii="Times New Roman" w:hAnsi="Times New Roman"/>
          <w:spacing w:val="-1"/>
          <w:sz w:val="24"/>
          <w:szCs w:val="24"/>
        </w:rPr>
        <w:t xml:space="preserve">šaulius </w:t>
      </w:r>
      <w:r w:rsidR="00222F17">
        <w:rPr>
          <w:rFonts w:ascii="Times New Roman" w:hAnsi="Times New Roman"/>
          <w:spacing w:val="-1"/>
          <w:sz w:val="24"/>
          <w:szCs w:val="24"/>
        </w:rPr>
        <w:t xml:space="preserve">ir </w:t>
      </w:r>
      <w:r w:rsidR="003952CD">
        <w:rPr>
          <w:rFonts w:ascii="Times New Roman" w:hAnsi="Times New Roman"/>
          <w:spacing w:val="-1"/>
          <w:sz w:val="24"/>
          <w:szCs w:val="24"/>
        </w:rPr>
        <w:t>padeda rengti mokinius ir studentus pilietiniam pasipriešinimui</w:t>
      </w:r>
      <w:r w:rsidR="00C42FA2">
        <w:rPr>
          <w:rFonts w:ascii="Times New Roman" w:hAnsi="Times New Roman"/>
          <w:spacing w:val="-1"/>
          <w:sz w:val="24"/>
          <w:szCs w:val="24"/>
        </w:rPr>
        <w:t>. G</w:t>
      </w:r>
      <w:r w:rsidR="00F9037A">
        <w:rPr>
          <w:rFonts w:ascii="Times New Roman" w:hAnsi="Times New Roman"/>
          <w:spacing w:val="-1"/>
          <w:sz w:val="24"/>
          <w:szCs w:val="24"/>
        </w:rPr>
        <w:t xml:space="preserve">inkluotos gynybos nuo agresijos metu </w:t>
      </w:r>
      <w:r w:rsidR="00C42FA2">
        <w:rPr>
          <w:rFonts w:ascii="Times New Roman" w:hAnsi="Times New Roman"/>
          <w:spacing w:val="-1"/>
          <w:sz w:val="24"/>
          <w:szCs w:val="24"/>
        </w:rPr>
        <w:t xml:space="preserve">LŠS </w:t>
      </w:r>
      <w:r w:rsidR="00F9037A" w:rsidRPr="00C42FA2">
        <w:rPr>
          <w:rFonts w:ascii="Times New Roman" w:hAnsi="Times New Roman"/>
          <w:spacing w:val="-1"/>
          <w:sz w:val="24"/>
          <w:szCs w:val="24"/>
        </w:rPr>
        <w:t>dalyvauja pilietiniame pasipriešinime</w:t>
      </w:r>
      <w:r w:rsidR="00C42FA2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C42FA2" w:rsidRPr="00C42FA2">
        <w:rPr>
          <w:rFonts w:ascii="Times New Roman" w:hAnsi="Times New Roman"/>
          <w:spacing w:val="-1"/>
          <w:sz w:val="24"/>
          <w:szCs w:val="24"/>
        </w:rPr>
        <w:t xml:space="preserve">netinkantys tikrajai karo tarnybai šauliai ir LŠS padaliniai organizuoja ir vykdo pilietinį pasipriešinimą. </w:t>
      </w:r>
      <w:r w:rsidR="0053257F">
        <w:rPr>
          <w:rFonts w:ascii="Times New Roman" w:hAnsi="Times New Roman"/>
          <w:spacing w:val="-1"/>
          <w:sz w:val="24"/>
          <w:szCs w:val="24"/>
        </w:rPr>
        <w:t>Lietuvos k</w:t>
      </w:r>
      <w:r w:rsidR="00D213F1">
        <w:rPr>
          <w:rFonts w:ascii="Times New Roman" w:hAnsi="Times New Roman"/>
          <w:spacing w:val="-1"/>
          <w:sz w:val="24"/>
          <w:szCs w:val="24"/>
        </w:rPr>
        <w:t>ariuomenė įpareigota padėti L</w:t>
      </w:r>
      <w:r w:rsidR="00E5549E">
        <w:rPr>
          <w:rFonts w:ascii="Times New Roman" w:hAnsi="Times New Roman"/>
          <w:spacing w:val="-1"/>
          <w:sz w:val="24"/>
          <w:szCs w:val="24"/>
        </w:rPr>
        <w:t>ŠS</w:t>
      </w:r>
      <w:r w:rsidR="00D213F1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46FD9">
        <w:rPr>
          <w:rFonts w:ascii="Times New Roman" w:hAnsi="Times New Roman"/>
          <w:spacing w:val="-1"/>
          <w:sz w:val="24"/>
          <w:szCs w:val="24"/>
        </w:rPr>
        <w:t>rengti</w:t>
      </w:r>
      <w:r w:rsidR="00D213F1">
        <w:rPr>
          <w:rFonts w:ascii="Times New Roman" w:hAnsi="Times New Roman"/>
          <w:spacing w:val="-1"/>
          <w:sz w:val="24"/>
          <w:szCs w:val="24"/>
        </w:rPr>
        <w:t xml:space="preserve"> šauli</w:t>
      </w:r>
      <w:r w:rsidR="00946FD9">
        <w:rPr>
          <w:rFonts w:ascii="Times New Roman" w:hAnsi="Times New Roman"/>
          <w:spacing w:val="-1"/>
          <w:sz w:val="24"/>
          <w:szCs w:val="24"/>
        </w:rPr>
        <w:t>us</w:t>
      </w:r>
      <w:r w:rsidR="00D213F1">
        <w:rPr>
          <w:rFonts w:ascii="Times New Roman" w:hAnsi="Times New Roman"/>
          <w:spacing w:val="-1"/>
          <w:sz w:val="24"/>
          <w:szCs w:val="24"/>
        </w:rPr>
        <w:t xml:space="preserve"> pilietiniam pasipriešini</w:t>
      </w:r>
      <w:r w:rsidR="00222F17">
        <w:rPr>
          <w:rFonts w:ascii="Times New Roman" w:hAnsi="Times New Roman"/>
          <w:spacing w:val="-1"/>
          <w:sz w:val="24"/>
          <w:szCs w:val="24"/>
        </w:rPr>
        <w:t>mui.</w:t>
      </w:r>
    </w:p>
    <w:p w14:paraId="2D7E7B27" w14:textId="7836590A" w:rsidR="00AA2828" w:rsidRDefault="00162DE1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3B448C">
        <w:rPr>
          <w:rFonts w:ascii="Times New Roman" w:hAnsi="Times New Roman"/>
          <w:spacing w:val="-1"/>
          <w:sz w:val="24"/>
          <w:szCs w:val="24"/>
        </w:rPr>
        <w:t>Nacionalinio saugumo</w:t>
      </w:r>
      <w:r w:rsidR="00034122" w:rsidRPr="003B448C">
        <w:rPr>
          <w:rFonts w:ascii="Times New Roman" w:hAnsi="Times New Roman"/>
          <w:spacing w:val="-1"/>
          <w:sz w:val="24"/>
          <w:szCs w:val="24"/>
        </w:rPr>
        <w:t xml:space="preserve"> strategijo</w:t>
      </w:r>
      <w:r w:rsidR="00222F17" w:rsidRPr="003B448C">
        <w:rPr>
          <w:rFonts w:ascii="Times New Roman" w:hAnsi="Times New Roman"/>
          <w:spacing w:val="-1"/>
          <w:sz w:val="24"/>
          <w:szCs w:val="24"/>
        </w:rPr>
        <w:t>je numatyta</w:t>
      </w:r>
      <w:r w:rsidR="00034122" w:rsidRPr="003B448C">
        <w:rPr>
          <w:rFonts w:ascii="Times New Roman" w:hAnsi="Times New Roman"/>
          <w:spacing w:val="-1"/>
          <w:sz w:val="24"/>
          <w:szCs w:val="24"/>
        </w:rPr>
        <w:t xml:space="preserve">, kad </w:t>
      </w:r>
      <w:r w:rsidR="003B448C">
        <w:rPr>
          <w:rFonts w:ascii="Times New Roman" w:hAnsi="Times New Roman"/>
          <w:spacing w:val="-1"/>
          <w:sz w:val="24"/>
          <w:szCs w:val="24"/>
        </w:rPr>
        <w:t>p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 xml:space="preserve">iliečių pasirengimas 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 xml:space="preserve">valstybės gynybai 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>yra būtinas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 xml:space="preserve">įgyvendinant 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>visuotinės gynybos model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 xml:space="preserve">į 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>ir besąlygin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 xml:space="preserve">ę 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>gynyb</w:t>
      </w:r>
      <w:r w:rsidR="002E0CA6" w:rsidRPr="003B448C">
        <w:rPr>
          <w:rFonts w:ascii="Times New Roman" w:hAnsi="Times New Roman"/>
          <w:spacing w:val="-1"/>
          <w:sz w:val="24"/>
          <w:szCs w:val="24"/>
        </w:rPr>
        <w:t xml:space="preserve">ą, todėl Lietuva </w:t>
      </w:r>
      <w:r w:rsidR="007B268C">
        <w:rPr>
          <w:rFonts w:ascii="Times New Roman" w:hAnsi="Times New Roman"/>
          <w:spacing w:val="-1"/>
          <w:sz w:val="24"/>
          <w:szCs w:val="24"/>
        </w:rPr>
        <w:t xml:space="preserve">turi </w:t>
      </w:r>
      <w:r w:rsidR="00AA2828" w:rsidRPr="003B448C">
        <w:rPr>
          <w:rFonts w:ascii="Times New Roman" w:hAnsi="Times New Roman"/>
          <w:spacing w:val="-1"/>
          <w:sz w:val="24"/>
          <w:szCs w:val="24"/>
        </w:rPr>
        <w:t xml:space="preserve">ugdyti valstybę ginti pasiryžusius piliečius, jų valią gintis, remiant pilietiškumą ir patriotiškumą ugdančias nevyriausybines organizacijas, plečiant gynybos pagrindų mokymą visose švietimo pakopose ir įgyvendinant </w:t>
      </w:r>
      <w:proofErr w:type="spellStart"/>
      <w:r w:rsidR="00AA2828" w:rsidRPr="003B448C">
        <w:rPr>
          <w:rFonts w:ascii="Times New Roman" w:hAnsi="Times New Roman"/>
          <w:spacing w:val="-1"/>
          <w:sz w:val="24"/>
          <w:szCs w:val="24"/>
        </w:rPr>
        <w:t>inovatyvias</w:t>
      </w:r>
      <w:proofErr w:type="spellEnd"/>
      <w:r w:rsidR="00AA2828" w:rsidRPr="003B448C">
        <w:rPr>
          <w:rFonts w:ascii="Times New Roman" w:hAnsi="Times New Roman"/>
          <w:spacing w:val="-1"/>
          <w:sz w:val="24"/>
          <w:szCs w:val="24"/>
        </w:rPr>
        <w:t xml:space="preserve"> neformaliojo ugdymo priemones</w:t>
      </w:r>
      <w:r w:rsidR="003B448C" w:rsidRPr="003B448C">
        <w:rPr>
          <w:rFonts w:ascii="Times New Roman" w:hAnsi="Times New Roman"/>
          <w:spacing w:val="-1"/>
          <w:sz w:val="24"/>
          <w:szCs w:val="24"/>
        </w:rPr>
        <w:t>.</w:t>
      </w:r>
    </w:p>
    <w:p w14:paraId="6D92EABC" w14:textId="5EB8587A" w:rsidR="00E1795B" w:rsidRDefault="00E1795B" w:rsidP="009D38D7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E16F0C">
        <w:rPr>
          <w:rFonts w:ascii="Times New Roman" w:hAnsi="Times New Roman"/>
          <w:spacing w:val="-1"/>
          <w:sz w:val="24"/>
          <w:szCs w:val="24"/>
        </w:rPr>
        <w:t xml:space="preserve">Lietuvos Respublikos </w:t>
      </w:r>
      <w:r>
        <w:rPr>
          <w:rFonts w:ascii="Times New Roman" w:hAnsi="Times New Roman"/>
          <w:spacing w:val="-1"/>
          <w:sz w:val="24"/>
          <w:szCs w:val="24"/>
        </w:rPr>
        <w:t>karinė</w:t>
      </w:r>
      <w:r w:rsidR="00F0155E">
        <w:rPr>
          <w:rFonts w:ascii="Times New Roman" w:hAnsi="Times New Roman"/>
          <w:spacing w:val="-1"/>
          <w:sz w:val="24"/>
          <w:szCs w:val="24"/>
        </w:rPr>
        <w:t>je</w:t>
      </w:r>
      <w:r>
        <w:rPr>
          <w:rFonts w:ascii="Times New Roman" w:hAnsi="Times New Roman"/>
          <w:spacing w:val="-1"/>
          <w:sz w:val="24"/>
          <w:szCs w:val="24"/>
        </w:rPr>
        <w:t xml:space="preserve"> strategijoje numatoma, kad būtina </w:t>
      </w:r>
      <w:r w:rsidRPr="00E1795B">
        <w:rPr>
          <w:rFonts w:ascii="Times New Roman" w:hAnsi="Times New Roman"/>
          <w:spacing w:val="-1"/>
          <w:sz w:val="24"/>
          <w:szCs w:val="24"/>
        </w:rPr>
        <w:t>rengti piliečius valstybės gynybai ir neginkluo</w:t>
      </w:r>
      <w:r>
        <w:rPr>
          <w:rFonts w:ascii="Times New Roman" w:hAnsi="Times New Roman"/>
          <w:spacing w:val="-1"/>
          <w:sz w:val="24"/>
          <w:szCs w:val="24"/>
        </w:rPr>
        <w:t xml:space="preserve">tam pilietiniam pasipriešinimui, ugdant piliečių valią, atsparumą, sudarant sąlygas  </w:t>
      </w:r>
      <w:r w:rsidRPr="00E1795B">
        <w:rPr>
          <w:rFonts w:ascii="Times New Roman" w:hAnsi="Times New Roman"/>
          <w:spacing w:val="-1"/>
          <w:sz w:val="24"/>
          <w:szCs w:val="24"/>
        </w:rPr>
        <w:t xml:space="preserve">įgyti </w:t>
      </w:r>
      <w:r>
        <w:rPr>
          <w:rFonts w:ascii="Times New Roman" w:hAnsi="Times New Roman"/>
          <w:spacing w:val="-1"/>
          <w:sz w:val="24"/>
          <w:szCs w:val="24"/>
        </w:rPr>
        <w:t>ginkluoto</w:t>
      </w:r>
      <w:r w:rsidRPr="00E1795B">
        <w:rPr>
          <w:rFonts w:ascii="Times New Roman" w:hAnsi="Times New Roman"/>
          <w:spacing w:val="-1"/>
          <w:sz w:val="24"/>
          <w:szCs w:val="24"/>
        </w:rPr>
        <w:t xml:space="preserve"> ir neginkluoto pasipriešinimo </w:t>
      </w:r>
      <w:r>
        <w:rPr>
          <w:rFonts w:ascii="Times New Roman" w:hAnsi="Times New Roman"/>
          <w:spacing w:val="-1"/>
          <w:sz w:val="24"/>
          <w:szCs w:val="24"/>
        </w:rPr>
        <w:t>įgūdžius.</w:t>
      </w:r>
    </w:p>
    <w:p w14:paraId="6D92EABD" w14:textId="77777777" w:rsidR="00435D77" w:rsidRPr="00011C87" w:rsidRDefault="00435D77" w:rsidP="008038F8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14:paraId="6D92EABE" w14:textId="77777777" w:rsidR="00435D77" w:rsidRDefault="00435D77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C267C3">
        <w:rPr>
          <w:rFonts w:ascii="Times New Roman" w:hAnsi="Times New Roman"/>
          <w:b/>
          <w:sz w:val="24"/>
          <w:szCs w:val="24"/>
        </w:rPr>
        <w:t xml:space="preserve">4. </w:t>
      </w:r>
      <w:r w:rsidRPr="00C267C3">
        <w:rPr>
          <w:rFonts w:ascii="Times New Roman" w:hAnsi="Times New Roman"/>
          <w:b/>
          <w:spacing w:val="-2"/>
          <w:sz w:val="24"/>
          <w:szCs w:val="24"/>
        </w:rPr>
        <w:t xml:space="preserve">Kokios siūlomos naujos teisinio reguliavimo nuostatos </w:t>
      </w:r>
      <w:r w:rsidRPr="00C267C3">
        <w:rPr>
          <w:rFonts w:ascii="Times New Roman" w:hAnsi="Times New Roman"/>
          <w:b/>
          <w:sz w:val="24"/>
          <w:szCs w:val="24"/>
        </w:rPr>
        <w:t>ir kokių teigiamų rezultatų laukiama.</w:t>
      </w:r>
    </w:p>
    <w:p w14:paraId="6D92EABF" w14:textId="427E9520" w:rsidR="00C267C3" w:rsidRPr="006E6D22" w:rsidRDefault="00691A53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Nutarimo p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 xml:space="preserve">rojekte detalizuojama pilietinio pasipriešinimo vieta valstybės gynybos sąrangoje, identifikuojant pilietinio pasipriešinimo vaidmenį, valdymo ir organizavimo ypatumus taikos, </w:t>
      </w:r>
      <w:r w:rsidR="00C267C3" w:rsidRPr="009B4CDE">
        <w:rPr>
          <w:rFonts w:ascii="Times New Roman" w:hAnsi="Times New Roman"/>
          <w:spacing w:val="-1"/>
          <w:sz w:val="24"/>
          <w:szCs w:val="24"/>
        </w:rPr>
        <w:t>karo</w:t>
      </w:r>
      <w:r w:rsidR="00F450E6">
        <w:rPr>
          <w:rFonts w:ascii="Times New Roman" w:hAnsi="Times New Roman"/>
          <w:spacing w:val="-1"/>
          <w:sz w:val="24"/>
          <w:szCs w:val="24"/>
        </w:rPr>
        <w:t xml:space="preserve"> padėties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 xml:space="preserve"> ir mobilizacijos bei okupacijos atvejais. Išskiriami ginkluoto ir neginkluoto pilietinio pasipriešinimo veiksmai, kurių piliečiai gali imtis, priklausomai nuo galiojančio teisinio režimo. </w:t>
      </w:r>
    </w:p>
    <w:p w14:paraId="03447E7C" w14:textId="61615DB1" w:rsidR="00204E6E" w:rsidRDefault="00C267C3" w:rsidP="008258C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Apibrėžiami piliečių rengimo pilietiniam pasipriešinim</w:t>
      </w:r>
      <w:r w:rsidR="00946FD9">
        <w:rPr>
          <w:rFonts w:ascii="Times New Roman" w:hAnsi="Times New Roman"/>
          <w:spacing w:val="-1"/>
          <w:sz w:val="24"/>
          <w:szCs w:val="24"/>
        </w:rPr>
        <w:t>ui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 sistemos elementai: 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>atsparumas, t. y. piliečių gebėjimas apsisaugoti nuo įvairaus pobūdžio iššūkių ir grėsmių, efektyviai susidoroti su jų padariniais</w:t>
      </w:r>
      <w:r w:rsidR="008258CE" w:rsidRPr="008C5233">
        <w:rPr>
          <w:rFonts w:ascii="Times New Roman" w:hAnsi="Times New Roman"/>
          <w:spacing w:val="-1"/>
          <w:sz w:val="24"/>
          <w:szCs w:val="24"/>
        </w:rPr>
        <w:t xml:space="preserve"> ir greitai atkurti įprastinį funkcionavimą,</w:t>
      </w:r>
      <w:r w:rsidR="008258C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pilietinė valia, arba tautos apsisprendimas ir pasiryžimas kovoti už šalies nepriklausomybę ir visais įmanomais būdais priešintis agresoriui, ir tam tikros žinios bei praktiniai įgūdžiai. </w:t>
      </w:r>
    </w:p>
    <w:p w14:paraId="6D92EAC0" w14:textId="69827008" w:rsidR="00C267C3" w:rsidRPr="008258CE" w:rsidRDefault="00C267C3" w:rsidP="008258CE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 xml:space="preserve">Nustatomas rengimo pilietiniam pasipriešinimui </w:t>
      </w:r>
      <w:r w:rsidR="00F40718">
        <w:rPr>
          <w:rFonts w:ascii="Times New Roman" w:hAnsi="Times New Roman"/>
          <w:spacing w:val="-1"/>
          <w:sz w:val="24"/>
          <w:szCs w:val="24"/>
        </w:rPr>
        <w:t xml:space="preserve">strateginis </w:t>
      </w:r>
      <w:r w:rsidRPr="008258CE">
        <w:rPr>
          <w:rFonts w:ascii="Times New Roman" w:hAnsi="Times New Roman"/>
          <w:spacing w:val="-1"/>
          <w:sz w:val="24"/>
          <w:szCs w:val="24"/>
        </w:rPr>
        <w:t xml:space="preserve">tikslas 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– 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 xml:space="preserve">ugdyti </w:t>
      </w:r>
      <w:r w:rsidR="00F40718">
        <w:rPr>
          <w:rFonts w:ascii="Times New Roman" w:hAnsi="Times New Roman"/>
          <w:spacing w:val="-1"/>
          <w:sz w:val="24"/>
          <w:szCs w:val="24"/>
        </w:rPr>
        <w:t xml:space="preserve">piliečių 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>atsparumą, pilie</w:t>
      </w:r>
      <w:r w:rsidR="00F40718">
        <w:rPr>
          <w:rFonts w:ascii="Times New Roman" w:hAnsi="Times New Roman"/>
          <w:spacing w:val="-1"/>
          <w:sz w:val="24"/>
          <w:szCs w:val="24"/>
        </w:rPr>
        <w:t>tinę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 xml:space="preserve"> valią, žinias bei įgūdžius, kurie užtikrintų piliečių pasirengimą ir dalyvavimą atsakant į nacionaliniam saugumui kylančias grėsmes, priešinantis agresijai bei okupacijai</w:t>
      </w:r>
      <w:r w:rsidR="008258CE">
        <w:rPr>
          <w:rFonts w:ascii="Times New Roman" w:hAnsi="Times New Roman"/>
          <w:spacing w:val="-1"/>
          <w:sz w:val="24"/>
          <w:szCs w:val="24"/>
        </w:rPr>
        <w:t xml:space="preserve">. Jo siekiama </w:t>
      </w:r>
      <w:r w:rsidRPr="006E6D22">
        <w:rPr>
          <w:rFonts w:ascii="Times New Roman" w:hAnsi="Times New Roman"/>
          <w:spacing w:val="-1"/>
          <w:sz w:val="24"/>
          <w:szCs w:val="24"/>
        </w:rPr>
        <w:t>ši</w:t>
      </w:r>
      <w:r w:rsidR="00CE0BAB">
        <w:rPr>
          <w:rFonts w:ascii="Times New Roman" w:hAnsi="Times New Roman"/>
          <w:spacing w:val="-1"/>
          <w:sz w:val="24"/>
          <w:szCs w:val="24"/>
        </w:rPr>
        <w:t>omis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C4133">
        <w:rPr>
          <w:rFonts w:ascii="Times New Roman" w:hAnsi="Times New Roman"/>
          <w:spacing w:val="-1"/>
          <w:sz w:val="24"/>
          <w:szCs w:val="24"/>
        </w:rPr>
        <w:t>krypti</w:t>
      </w:r>
      <w:r w:rsidR="00CE0BAB">
        <w:rPr>
          <w:rFonts w:ascii="Times New Roman" w:hAnsi="Times New Roman"/>
          <w:spacing w:val="-1"/>
          <w:sz w:val="24"/>
          <w:szCs w:val="24"/>
        </w:rPr>
        <w:t>mis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: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stiprin</w:t>
      </w:r>
      <w:r w:rsidR="00CE0BAB">
        <w:rPr>
          <w:rFonts w:ascii="Times New Roman" w:hAnsi="Times New Roman"/>
          <w:spacing w:val="-1"/>
          <w:sz w:val="24"/>
          <w:szCs w:val="24"/>
        </w:rPr>
        <w:t>ant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atsparumą, taikos metu suteikiant žinių ir gebėjimų, kurie leistų piliečiams apsisaugoti nuo šiuolaikinių saugumo grėsmių ir efektyviai susidoroti su jų padariniais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>;</w:t>
      </w:r>
      <w:r w:rsidR="008258C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stiprin</w:t>
      </w:r>
      <w:r w:rsidR="00CE0BAB">
        <w:rPr>
          <w:rFonts w:ascii="Times New Roman" w:hAnsi="Times New Roman"/>
          <w:spacing w:val="-1"/>
          <w:sz w:val="24"/>
          <w:szCs w:val="24"/>
        </w:rPr>
        <w:t>ant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visuomenės pilietinę valią, taikos metu diegiant vertybines nuostatas, kurios skatintų piliečių tapatinimąsi su valstybe ir pasitikėjimą ja, pilietiškumą ir patriotizmą, bendruomeniškumą, savanorišką </w:t>
      </w:r>
      <w:proofErr w:type="spellStart"/>
      <w:r w:rsidR="009B4CDE" w:rsidRPr="009B4CDE">
        <w:rPr>
          <w:rFonts w:ascii="Times New Roman" w:hAnsi="Times New Roman"/>
          <w:spacing w:val="-1"/>
          <w:sz w:val="24"/>
          <w:szCs w:val="24"/>
        </w:rPr>
        <w:t>rengimąsi</w:t>
      </w:r>
      <w:proofErr w:type="spellEnd"/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valstybės gynybai ir pasiryžimą iškilus poreikiui prie jos prisidėti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 xml:space="preserve">;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taikos metu ugd</w:t>
      </w:r>
      <w:r w:rsidR="00CE0BAB">
        <w:rPr>
          <w:rFonts w:ascii="Times New Roman" w:hAnsi="Times New Roman"/>
          <w:spacing w:val="-1"/>
          <w:sz w:val="24"/>
          <w:szCs w:val="24"/>
        </w:rPr>
        <w:t>ant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žinias ir įgūdžius, leisiančius piliečiams prisidėti prie gynybos užduočių atlikimo ir ginkluotųjų pajėgų poreikių užtikrinimo neginkluotais veiksmais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 xml:space="preserve">;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taikos metu ugd</w:t>
      </w:r>
      <w:r w:rsidR="00CE0BAB">
        <w:rPr>
          <w:rFonts w:ascii="Times New Roman" w:hAnsi="Times New Roman"/>
          <w:spacing w:val="-1"/>
          <w:sz w:val="24"/>
          <w:szCs w:val="24"/>
        </w:rPr>
        <w:t>ant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žinias ir įgūdžius, sudarysiančius prielaidas </w:t>
      </w:r>
      <w:r w:rsidR="00E5549E">
        <w:rPr>
          <w:rFonts w:ascii="Times New Roman" w:hAnsi="Times New Roman"/>
          <w:spacing w:val="-1"/>
          <w:sz w:val="24"/>
          <w:szCs w:val="24"/>
        </w:rPr>
        <w:t xml:space="preserve">piliečiams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organizuota</w:t>
      </w:r>
      <w:r w:rsidR="00E5549E">
        <w:rPr>
          <w:rFonts w:ascii="Times New Roman" w:hAnsi="Times New Roman"/>
          <w:spacing w:val="-1"/>
          <w:sz w:val="24"/>
          <w:szCs w:val="24"/>
        </w:rPr>
        <w:t>i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dalyva</w:t>
      </w:r>
      <w:r w:rsidR="00E5549E">
        <w:rPr>
          <w:rFonts w:ascii="Times New Roman" w:hAnsi="Times New Roman"/>
          <w:spacing w:val="-1"/>
          <w:sz w:val="24"/>
          <w:szCs w:val="24"/>
        </w:rPr>
        <w:t>uti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ginkluotame pasipriešinime ir </w:t>
      </w:r>
      <w:r w:rsidR="00E5549E">
        <w:rPr>
          <w:rFonts w:ascii="Times New Roman" w:hAnsi="Times New Roman"/>
          <w:spacing w:val="-1"/>
          <w:sz w:val="24"/>
          <w:szCs w:val="24"/>
        </w:rPr>
        <w:t xml:space="preserve">užtikrinti 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>sėkming</w:t>
      </w:r>
      <w:r w:rsidR="00E5549E">
        <w:rPr>
          <w:rFonts w:ascii="Times New Roman" w:hAnsi="Times New Roman"/>
          <w:spacing w:val="-1"/>
          <w:sz w:val="24"/>
          <w:szCs w:val="24"/>
        </w:rPr>
        <w:t>ą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teritorin</w:t>
      </w:r>
      <w:r w:rsidR="00E5549E">
        <w:rPr>
          <w:rFonts w:ascii="Times New Roman" w:hAnsi="Times New Roman"/>
          <w:spacing w:val="-1"/>
          <w:sz w:val="24"/>
          <w:szCs w:val="24"/>
        </w:rPr>
        <w:t>ę</w:t>
      </w:r>
      <w:r w:rsidR="009B4CDE" w:rsidRPr="009B4CDE">
        <w:rPr>
          <w:rFonts w:ascii="Times New Roman" w:hAnsi="Times New Roman"/>
          <w:spacing w:val="-1"/>
          <w:sz w:val="24"/>
          <w:szCs w:val="24"/>
        </w:rPr>
        <w:t xml:space="preserve"> gynyb</w:t>
      </w:r>
      <w:r w:rsidR="00E5549E">
        <w:rPr>
          <w:rFonts w:ascii="Times New Roman" w:hAnsi="Times New Roman"/>
          <w:spacing w:val="-1"/>
          <w:sz w:val="24"/>
          <w:szCs w:val="24"/>
        </w:rPr>
        <w:t>ą</w:t>
      </w:r>
      <w:r w:rsidR="008258CE" w:rsidRPr="008258CE">
        <w:rPr>
          <w:rFonts w:ascii="Times New Roman" w:hAnsi="Times New Roman"/>
          <w:spacing w:val="-1"/>
          <w:sz w:val="24"/>
          <w:szCs w:val="24"/>
        </w:rPr>
        <w:t xml:space="preserve">. </w:t>
      </w:r>
      <w:r w:rsidRPr="006E6D22">
        <w:rPr>
          <w:rFonts w:ascii="Times New Roman" w:hAnsi="Times New Roman"/>
          <w:spacing w:val="-1"/>
          <w:sz w:val="24"/>
          <w:szCs w:val="24"/>
        </w:rPr>
        <w:t>Numatom</w:t>
      </w:r>
      <w:r w:rsidR="002C4133">
        <w:rPr>
          <w:rFonts w:ascii="Times New Roman" w:hAnsi="Times New Roman"/>
          <w:spacing w:val="-1"/>
          <w:sz w:val="24"/>
          <w:szCs w:val="24"/>
        </w:rPr>
        <w:t xml:space="preserve">i </w:t>
      </w:r>
      <w:r w:rsidRPr="006E6D22">
        <w:rPr>
          <w:rFonts w:ascii="Times New Roman" w:hAnsi="Times New Roman"/>
          <w:spacing w:val="-1"/>
          <w:sz w:val="24"/>
          <w:szCs w:val="24"/>
        </w:rPr>
        <w:t>kiekvieno</w:t>
      </w:r>
      <w:r w:rsidR="002C4133">
        <w:rPr>
          <w:rFonts w:ascii="Times New Roman" w:hAnsi="Times New Roman"/>
          <w:spacing w:val="-1"/>
          <w:sz w:val="24"/>
          <w:szCs w:val="24"/>
        </w:rPr>
        <w:t>s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C4133">
        <w:rPr>
          <w:rFonts w:ascii="Times New Roman" w:hAnsi="Times New Roman"/>
          <w:spacing w:val="-1"/>
          <w:sz w:val="24"/>
          <w:szCs w:val="24"/>
        </w:rPr>
        <w:t>kryp</w:t>
      </w:r>
      <w:r w:rsidR="00E5549E">
        <w:rPr>
          <w:rFonts w:ascii="Times New Roman" w:hAnsi="Times New Roman"/>
          <w:spacing w:val="-1"/>
          <w:sz w:val="24"/>
          <w:szCs w:val="24"/>
        </w:rPr>
        <w:t>ties</w:t>
      </w:r>
      <w:r w:rsidR="002C4133">
        <w:rPr>
          <w:rFonts w:ascii="Times New Roman" w:hAnsi="Times New Roman"/>
          <w:spacing w:val="-1"/>
          <w:sz w:val="24"/>
          <w:szCs w:val="24"/>
        </w:rPr>
        <w:t xml:space="preserve"> įgyvendinim</w:t>
      </w:r>
      <w:r w:rsidR="00E5549E">
        <w:rPr>
          <w:rFonts w:ascii="Times New Roman" w:hAnsi="Times New Roman"/>
          <w:spacing w:val="-1"/>
          <w:sz w:val="24"/>
          <w:szCs w:val="24"/>
        </w:rPr>
        <w:t>o pažangos uždaviniai</w:t>
      </w:r>
      <w:r w:rsidRPr="006E6D22">
        <w:rPr>
          <w:rFonts w:ascii="Times New Roman" w:hAnsi="Times New Roman"/>
          <w:spacing w:val="-1"/>
          <w:sz w:val="24"/>
          <w:szCs w:val="24"/>
        </w:rPr>
        <w:t>.</w:t>
      </w:r>
    </w:p>
    <w:p w14:paraId="6D92EAC1" w14:textId="30D3FA3B" w:rsidR="00C267C3" w:rsidRPr="006E6D22" w:rsidRDefault="00BE541C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Numatoma, kad priėmus nutarim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 xml:space="preserve">ą bus užtikrintas koordinuotas ir sistemingas piliečių rengimas pilietiniam pasipriešinimui, įtraukiantis skirtingas valstybės </w:t>
      </w:r>
      <w:r w:rsidR="009B4CDE">
        <w:rPr>
          <w:rFonts w:ascii="Times New Roman" w:hAnsi="Times New Roman"/>
          <w:spacing w:val="-1"/>
          <w:sz w:val="24"/>
          <w:szCs w:val="24"/>
        </w:rPr>
        <w:t xml:space="preserve">ir savivaldybių 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>institucijas</w:t>
      </w:r>
      <w:r w:rsidR="00AD1B05">
        <w:rPr>
          <w:rFonts w:ascii="Times New Roman" w:hAnsi="Times New Roman"/>
          <w:spacing w:val="-1"/>
          <w:sz w:val="24"/>
          <w:szCs w:val="24"/>
        </w:rPr>
        <w:t xml:space="preserve"> ir įstaigas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>, nevyriausybines organizacijas</w:t>
      </w:r>
      <w:r w:rsidR="00E069A6">
        <w:rPr>
          <w:rFonts w:ascii="Times New Roman" w:hAnsi="Times New Roman"/>
          <w:spacing w:val="-1"/>
          <w:sz w:val="24"/>
          <w:szCs w:val="24"/>
        </w:rPr>
        <w:t>, gyvenamųjų vietovių bendruomenes</w:t>
      </w:r>
      <w:r w:rsidR="00C267C3" w:rsidRPr="006E6D22">
        <w:rPr>
          <w:rFonts w:ascii="Times New Roman" w:hAnsi="Times New Roman"/>
          <w:spacing w:val="-1"/>
          <w:sz w:val="24"/>
          <w:szCs w:val="24"/>
        </w:rPr>
        <w:t xml:space="preserve">. </w:t>
      </w:r>
    </w:p>
    <w:p w14:paraId="6D92EAC2" w14:textId="77777777" w:rsidR="0062216D" w:rsidRPr="00011C87" w:rsidRDefault="0062216D" w:rsidP="008038F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lt-LT"/>
        </w:rPr>
      </w:pPr>
    </w:p>
    <w:p w14:paraId="6D92EAC3" w14:textId="77777777" w:rsidR="00435D77" w:rsidRDefault="00435D77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 w:rsidRPr="00011C87">
        <w:rPr>
          <w:rFonts w:ascii="Times New Roman" w:hAnsi="Times New Roman"/>
          <w:b/>
          <w:sz w:val="24"/>
          <w:szCs w:val="24"/>
        </w:rPr>
        <w:lastRenderedPageBreak/>
        <w:t>5. Numatomo teisinio reguliavimo poveikio vertinimo rezultatai, galimos neigiamos priimto įstatymo pasekmės ir kokių priemonių reikėtų imtis, kad tokių pasekmių būtų išvengta.</w:t>
      </w:r>
    </w:p>
    <w:p w14:paraId="6D92EAC4" w14:textId="77777777" w:rsidR="007739C4" w:rsidRPr="006E6D22" w:rsidRDefault="0072498E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 xml:space="preserve">Numatomo teisinio reguliavimo poveikio vertinimas neatliekamas. </w:t>
      </w:r>
      <w:r w:rsidR="007739C4" w:rsidRPr="006E6D22">
        <w:rPr>
          <w:rFonts w:ascii="Times New Roman" w:hAnsi="Times New Roman"/>
          <w:spacing w:val="-1"/>
          <w:sz w:val="24"/>
          <w:szCs w:val="24"/>
        </w:rPr>
        <w:t xml:space="preserve">Neigiamų priimto </w:t>
      </w:r>
      <w:r w:rsidR="002C7106" w:rsidRPr="006E6D22">
        <w:rPr>
          <w:rFonts w:ascii="Times New Roman" w:hAnsi="Times New Roman"/>
          <w:spacing w:val="-1"/>
          <w:sz w:val="24"/>
          <w:szCs w:val="24"/>
        </w:rPr>
        <w:t xml:space="preserve">nutarimo </w:t>
      </w:r>
      <w:r w:rsidR="007739C4" w:rsidRPr="006E6D22">
        <w:rPr>
          <w:rFonts w:ascii="Times New Roman" w:hAnsi="Times New Roman"/>
          <w:spacing w:val="-1"/>
          <w:sz w:val="24"/>
          <w:szCs w:val="24"/>
        </w:rPr>
        <w:t>pasekmių nenumatoma.</w:t>
      </w:r>
    </w:p>
    <w:p w14:paraId="6D92EAC5" w14:textId="77777777" w:rsidR="00435D77" w:rsidRPr="00011C87" w:rsidRDefault="00435D77" w:rsidP="003B29DE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D92EAC6" w14:textId="77777777" w:rsidR="00435D77" w:rsidRDefault="00435D77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011C87">
        <w:rPr>
          <w:rFonts w:ascii="Times New Roman" w:hAnsi="Times New Roman"/>
          <w:b/>
          <w:sz w:val="24"/>
          <w:szCs w:val="24"/>
        </w:rPr>
        <w:t xml:space="preserve">6. </w:t>
      </w:r>
      <w:r w:rsidRPr="00011C87">
        <w:rPr>
          <w:rFonts w:ascii="Times New Roman" w:hAnsi="Times New Roman"/>
          <w:b/>
          <w:spacing w:val="-1"/>
          <w:sz w:val="24"/>
          <w:szCs w:val="24"/>
        </w:rPr>
        <w:t xml:space="preserve">Kokią įtaką priimtas </w:t>
      </w:r>
      <w:r w:rsidR="00C76490">
        <w:rPr>
          <w:rFonts w:ascii="Times New Roman" w:hAnsi="Times New Roman"/>
          <w:b/>
          <w:spacing w:val="-1"/>
          <w:sz w:val="24"/>
          <w:szCs w:val="24"/>
        </w:rPr>
        <w:t xml:space="preserve">nutarimas </w:t>
      </w:r>
      <w:r w:rsidRPr="00011C87">
        <w:rPr>
          <w:rFonts w:ascii="Times New Roman" w:hAnsi="Times New Roman"/>
          <w:b/>
          <w:spacing w:val="-1"/>
          <w:sz w:val="24"/>
          <w:szCs w:val="24"/>
        </w:rPr>
        <w:t>turės kriminogeninei situacijai, korupcijai.</w:t>
      </w:r>
    </w:p>
    <w:p w14:paraId="6D92EAC7" w14:textId="38660871" w:rsidR="007739C4" w:rsidRPr="006E6D22" w:rsidRDefault="000158BB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Nutarimo </w:t>
      </w:r>
      <w:r w:rsidR="00F60F1E">
        <w:rPr>
          <w:rFonts w:ascii="Times New Roman" w:hAnsi="Times New Roman"/>
          <w:spacing w:val="-1"/>
          <w:sz w:val="24"/>
          <w:szCs w:val="24"/>
        </w:rPr>
        <w:t xml:space="preserve">projekte numatoma 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stiprinti </w:t>
      </w:r>
      <w:r w:rsidR="00F60F1E">
        <w:rPr>
          <w:rFonts w:ascii="Times New Roman" w:hAnsi="Times New Roman"/>
          <w:spacing w:val="-1"/>
          <w:sz w:val="24"/>
          <w:szCs w:val="24"/>
        </w:rPr>
        <w:t>vertybines nuostatas, kurios skatintų piliečių tapatinimąsi su valstybe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 ir pasitikėjimą ja</w:t>
      </w:r>
      <w:r w:rsidR="00F60F1E">
        <w:rPr>
          <w:rFonts w:ascii="Times New Roman" w:hAnsi="Times New Roman"/>
          <w:spacing w:val="-1"/>
          <w:sz w:val="24"/>
          <w:szCs w:val="24"/>
        </w:rPr>
        <w:t>, pilietiškumą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 ir</w:t>
      </w:r>
      <w:r w:rsidR="00F60F1E">
        <w:rPr>
          <w:rFonts w:ascii="Times New Roman" w:hAnsi="Times New Roman"/>
          <w:spacing w:val="-1"/>
          <w:sz w:val="24"/>
          <w:szCs w:val="24"/>
        </w:rPr>
        <w:t xml:space="preserve"> bendruomeniškumą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. Stiprinant </w:t>
      </w:r>
      <w:r w:rsidR="00F60F1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>visuomenės pasitikėjim</w:t>
      </w:r>
      <w:r w:rsidR="00114E76">
        <w:rPr>
          <w:rFonts w:ascii="Times New Roman" w:hAnsi="Times New Roman"/>
          <w:spacing w:val="-1"/>
          <w:sz w:val="24"/>
          <w:szCs w:val="24"/>
        </w:rPr>
        <w:t>ą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 xml:space="preserve"> vals</w:t>
      </w:r>
      <w:r w:rsidR="00114E76">
        <w:rPr>
          <w:rFonts w:ascii="Times New Roman" w:hAnsi="Times New Roman"/>
          <w:spacing w:val="-1"/>
          <w:sz w:val="24"/>
          <w:szCs w:val="24"/>
        </w:rPr>
        <w:t>tybės institucijomis</w:t>
      </w:r>
      <w:r w:rsidR="001C3F4A">
        <w:rPr>
          <w:rFonts w:ascii="Times New Roman" w:hAnsi="Times New Roman"/>
          <w:spacing w:val="-1"/>
          <w:sz w:val="24"/>
          <w:szCs w:val="24"/>
        </w:rPr>
        <w:t xml:space="preserve"> ir įstaigomis</w:t>
      </w:r>
      <w:r w:rsidR="00114E76">
        <w:rPr>
          <w:rFonts w:ascii="Times New Roman" w:hAnsi="Times New Roman"/>
          <w:spacing w:val="-1"/>
          <w:sz w:val="24"/>
          <w:szCs w:val="24"/>
        </w:rPr>
        <w:t>, numatoma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204E6E">
        <w:rPr>
          <w:rFonts w:ascii="Times New Roman" w:hAnsi="Times New Roman"/>
          <w:spacing w:val="-1"/>
          <w:sz w:val="24"/>
          <w:szCs w:val="24"/>
        </w:rPr>
        <w:t xml:space="preserve">įgyvendinti </w:t>
      </w:r>
      <w:r w:rsidR="009C7B76">
        <w:rPr>
          <w:rFonts w:ascii="Times New Roman" w:hAnsi="Times New Roman"/>
          <w:spacing w:val="-1"/>
          <w:sz w:val="24"/>
          <w:szCs w:val="24"/>
        </w:rPr>
        <w:t>antikorupcinių priemonių krypt</w:t>
      </w:r>
      <w:r w:rsidR="00204E6E">
        <w:rPr>
          <w:rFonts w:ascii="Times New Roman" w:hAnsi="Times New Roman"/>
          <w:spacing w:val="-1"/>
          <w:sz w:val="24"/>
          <w:szCs w:val="24"/>
        </w:rPr>
        <w:t xml:space="preserve">į: vykdyti 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>informavim</w:t>
      </w:r>
      <w:r w:rsidR="00204E6E">
        <w:rPr>
          <w:rFonts w:ascii="Times New Roman" w:hAnsi="Times New Roman"/>
          <w:spacing w:val="-1"/>
          <w:sz w:val="24"/>
          <w:szCs w:val="24"/>
        </w:rPr>
        <w:t>ą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 ir švietim</w:t>
      </w:r>
      <w:r w:rsidR="00204E6E">
        <w:rPr>
          <w:rFonts w:ascii="Times New Roman" w:hAnsi="Times New Roman"/>
          <w:spacing w:val="-1"/>
          <w:sz w:val="24"/>
          <w:szCs w:val="24"/>
        </w:rPr>
        <w:t>ą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 xml:space="preserve"> apie </w:t>
      </w:r>
      <w:r w:rsidR="00CE0BAB">
        <w:rPr>
          <w:rFonts w:ascii="Times New Roman" w:hAnsi="Times New Roman"/>
          <w:spacing w:val="-1"/>
          <w:sz w:val="24"/>
          <w:szCs w:val="24"/>
        </w:rPr>
        <w:t>kovos su korupcija priemones</w:t>
      </w:r>
      <w:bookmarkStart w:id="0" w:name="_GoBack"/>
      <w:bookmarkEnd w:id="0"/>
      <w:r w:rsidR="00114E76" w:rsidRPr="00114E76">
        <w:rPr>
          <w:rFonts w:ascii="Times New Roman" w:hAnsi="Times New Roman"/>
          <w:spacing w:val="-1"/>
          <w:sz w:val="24"/>
          <w:szCs w:val="24"/>
        </w:rPr>
        <w:t>, skatin</w:t>
      </w:r>
      <w:r w:rsidR="00204E6E">
        <w:rPr>
          <w:rFonts w:ascii="Times New Roman" w:hAnsi="Times New Roman"/>
          <w:spacing w:val="-1"/>
          <w:sz w:val="24"/>
          <w:szCs w:val="24"/>
        </w:rPr>
        <w:t xml:space="preserve">ti 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>ir dieg</w:t>
      </w:r>
      <w:r w:rsidR="00204E6E">
        <w:rPr>
          <w:rFonts w:ascii="Times New Roman" w:hAnsi="Times New Roman"/>
          <w:spacing w:val="-1"/>
          <w:sz w:val="24"/>
          <w:szCs w:val="24"/>
        </w:rPr>
        <w:t>ti kitas iniciatyva</w:t>
      </w:r>
      <w:r w:rsidR="00114E76" w:rsidRPr="00114E76">
        <w:rPr>
          <w:rFonts w:ascii="Times New Roman" w:hAnsi="Times New Roman"/>
          <w:spacing w:val="-1"/>
          <w:sz w:val="24"/>
          <w:szCs w:val="24"/>
        </w:rPr>
        <w:t>s tolerancijos korupcijai mažinimo srityje</w:t>
      </w:r>
      <w:r w:rsidR="00114E76">
        <w:rPr>
          <w:rFonts w:ascii="Times New Roman" w:hAnsi="Times New Roman"/>
          <w:spacing w:val="-1"/>
          <w:sz w:val="24"/>
          <w:szCs w:val="24"/>
        </w:rPr>
        <w:t xml:space="preserve">. Atsižvelgiant į tai, </w:t>
      </w:r>
      <w:r w:rsidR="00F60F1E">
        <w:rPr>
          <w:rFonts w:ascii="Times New Roman" w:hAnsi="Times New Roman"/>
          <w:spacing w:val="-1"/>
          <w:sz w:val="24"/>
          <w:szCs w:val="24"/>
        </w:rPr>
        <w:t xml:space="preserve">nutarimas </w:t>
      </w:r>
      <w:r w:rsidR="007739C4" w:rsidRPr="007739C4">
        <w:rPr>
          <w:rFonts w:ascii="Times New Roman" w:hAnsi="Times New Roman"/>
          <w:spacing w:val="-1"/>
          <w:sz w:val="24"/>
          <w:szCs w:val="24"/>
        </w:rPr>
        <w:t>turės teigiamą poveikį gerinant kriminogeninę situaciją ir mažinant korupciją.</w:t>
      </w:r>
    </w:p>
    <w:p w14:paraId="6D92EAC8" w14:textId="77777777" w:rsidR="00435D77" w:rsidRPr="00011C87" w:rsidRDefault="00435D77" w:rsidP="008038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D92EAC9" w14:textId="77777777" w:rsidR="00435D77" w:rsidRDefault="00435D77" w:rsidP="00011C87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011C87">
        <w:rPr>
          <w:rFonts w:ascii="Times New Roman" w:hAnsi="Times New Roman"/>
          <w:b/>
          <w:spacing w:val="-11"/>
          <w:sz w:val="24"/>
          <w:szCs w:val="24"/>
        </w:rPr>
        <w:t>7.</w:t>
      </w:r>
      <w:r w:rsidRPr="00011C87">
        <w:rPr>
          <w:rFonts w:ascii="Times New Roman" w:hAnsi="Times New Roman"/>
          <w:b/>
          <w:sz w:val="24"/>
          <w:szCs w:val="24"/>
        </w:rPr>
        <w:t xml:space="preserve"> Kaip </w:t>
      </w:r>
      <w:r w:rsidR="00C76490">
        <w:rPr>
          <w:rFonts w:ascii="Times New Roman" w:hAnsi="Times New Roman"/>
          <w:b/>
          <w:sz w:val="24"/>
          <w:szCs w:val="24"/>
        </w:rPr>
        <w:t xml:space="preserve">nutarimo </w:t>
      </w:r>
      <w:r w:rsidRPr="00011C87">
        <w:rPr>
          <w:rFonts w:ascii="Times New Roman" w:hAnsi="Times New Roman"/>
          <w:b/>
          <w:sz w:val="24"/>
          <w:szCs w:val="24"/>
        </w:rPr>
        <w:t>įgyvendinimas atsilieps verslo sąlygoms ir jo plėtrai.</w:t>
      </w:r>
    </w:p>
    <w:p w14:paraId="6D92EACA" w14:textId="50FCCA1E" w:rsidR="007739C4" w:rsidRDefault="00C76490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A60791">
        <w:rPr>
          <w:rFonts w:ascii="Times New Roman" w:hAnsi="Times New Roman"/>
          <w:spacing w:val="-1"/>
          <w:sz w:val="24"/>
          <w:szCs w:val="24"/>
        </w:rPr>
        <w:t xml:space="preserve">Nutarimas </w:t>
      </w:r>
      <w:r w:rsidR="007739C4" w:rsidRPr="00A60791">
        <w:rPr>
          <w:rFonts w:ascii="Times New Roman" w:hAnsi="Times New Roman"/>
          <w:spacing w:val="-1"/>
          <w:sz w:val="24"/>
          <w:szCs w:val="24"/>
        </w:rPr>
        <w:t xml:space="preserve">verslo sąlygoms </w:t>
      </w:r>
      <w:r w:rsidR="00104BFA" w:rsidRPr="00A60791">
        <w:rPr>
          <w:rFonts w:ascii="Times New Roman" w:hAnsi="Times New Roman"/>
          <w:spacing w:val="-1"/>
          <w:sz w:val="24"/>
          <w:szCs w:val="24"/>
        </w:rPr>
        <w:t xml:space="preserve">tiesioginės </w:t>
      </w:r>
      <w:r w:rsidR="007739C4" w:rsidRPr="00A60791">
        <w:rPr>
          <w:rFonts w:ascii="Times New Roman" w:hAnsi="Times New Roman"/>
          <w:spacing w:val="-1"/>
          <w:sz w:val="24"/>
          <w:szCs w:val="24"/>
        </w:rPr>
        <w:t>įtakos neturės.</w:t>
      </w:r>
    </w:p>
    <w:p w14:paraId="0CE2B306" w14:textId="6CBFCFFC" w:rsidR="00A21FF3" w:rsidRDefault="00A21FF3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72DAF3DE" w14:textId="6894DCB8" w:rsidR="00A21FF3" w:rsidRDefault="00A21FF3" w:rsidP="00A21FF3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A21FF3">
        <w:rPr>
          <w:rFonts w:ascii="Times New Roman" w:hAnsi="Times New Roman"/>
          <w:b/>
          <w:sz w:val="24"/>
          <w:szCs w:val="24"/>
        </w:rPr>
        <w:t xml:space="preserve">8. Ar </w:t>
      </w:r>
      <w:r>
        <w:rPr>
          <w:rFonts w:ascii="Times New Roman" w:hAnsi="Times New Roman"/>
          <w:b/>
          <w:sz w:val="24"/>
          <w:szCs w:val="24"/>
        </w:rPr>
        <w:t>nutarimo</w:t>
      </w:r>
      <w:r w:rsidRPr="00A21FF3">
        <w:rPr>
          <w:rFonts w:ascii="Times New Roman" w:hAnsi="Times New Roman"/>
          <w:b/>
          <w:sz w:val="24"/>
          <w:szCs w:val="24"/>
        </w:rPr>
        <w:t xml:space="preserve"> projektas neprieštarauja strateginio lygmens planavimo dokumentams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159AFAA6" w14:textId="6FB52982" w:rsidR="00A21FF3" w:rsidRPr="00A21FF3" w:rsidRDefault="00A21FF3" w:rsidP="00A21FF3">
      <w:pPr>
        <w:spacing w:after="0" w:line="240" w:lineRule="auto"/>
        <w:ind w:firstLine="680"/>
        <w:rPr>
          <w:rFonts w:ascii="Times New Roman" w:hAnsi="Times New Roman"/>
          <w:b/>
          <w:sz w:val="24"/>
          <w:szCs w:val="24"/>
        </w:rPr>
      </w:pPr>
      <w:r w:rsidRPr="00A21FF3">
        <w:rPr>
          <w:rFonts w:ascii="Times New Roman" w:hAnsi="Times New Roman"/>
          <w:spacing w:val="-1"/>
          <w:sz w:val="24"/>
          <w:szCs w:val="24"/>
        </w:rPr>
        <w:t>N</w:t>
      </w:r>
      <w:r>
        <w:rPr>
          <w:rFonts w:ascii="Times New Roman" w:hAnsi="Times New Roman"/>
          <w:spacing w:val="-1"/>
          <w:sz w:val="24"/>
          <w:szCs w:val="24"/>
        </w:rPr>
        <w:t>utarimo projekto nuostatos neprieštarauja strateginio lygmens planavimo dokumentams.</w:t>
      </w:r>
    </w:p>
    <w:p w14:paraId="6D92EACB" w14:textId="77777777" w:rsidR="00435D77" w:rsidRPr="00011C87" w:rsidRDefault="00435D77" w:rsidP="003972C8">
      <w:pPr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6D92EACC" w14:textId="72ECB3B6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>9</w:t>
      </w:r>
      <w:r w:rsidR="00435D77" w:rsidRPr="00C60836">
        <w:rPr>
          <w:rFonts w:ascii="Times New Roman" w:hAnsi="Times New Roman"/>
          <w:b/>
          <w:spacing w:val="-9"/>
          <w:sz w:val="24"/>
          <w:szCs w:val="24"/>
        </w:rPr>
        <w:t>.</w:t>
      </w:r>
      <w:r w:rsidR="00435D77" w:rsidRPr="00C60836">
        <w:rPr>
          <w:rFonts w:ascii="Times New Roman" w:hAnsi="Times New Roman"/>
          <w:b/>
          <w:sz w:val="24"/>
          <w:szCs w:val="24"/>
        </w:rPr>
        <w:t xml:space="preserve"> </w:t>
      </w:r>
      <w:r w:rsidR="00C4412D">
        <w:rPr>
          <w:rFonts w:ascii="Times New Roman" w:hAnsi="Times New Roman"/>
          <w:b/>
          <w:sz w:val="24"/>
          <w:szCs w:val="24"/>
        </w:rPr>
        <w:t xml:space="preserve">Nutarimo </w:t>
      </w:r>
      <w:r w:rsidR="00435D77" w:rsidRPr="00C60836">
        <w:rPr>
          <w:rFonts w:ascii="Times New Roman" w:hAnsi="Times New Roman"/>
          <w:b/>
          <w:sz w:val="24"/>
          <w:szCs w:val="24"/>
        </w:rPr>
        <w:t>inkorporavimas į teisinę sistemą, kokius teisės aktus būtina priimti, kokius galiojančius teisės aktus reikia pakeisti ar</w:t>
      </w:r>
      <w:r w:rsidR="005441D1" w:rsidRPr="00C60836">
        <w:rPr>
          <w:rFonts w:ascii="Times New Roman" w:hAnsi="Times New Roman"/>
          <w:b/>
          <w:sz w:val="24"/>
          <w:szCs w:val="24"/>
        </w:rPr>
        <w:t xml:space="preserve"> pripažinti netekusiais galios.</w:t>
      </w:r>
    </w:p>
    <w:p w14:paraId="6D92EACE" w14:textId="6E3BA9E7" w:rsidR="00E838AE" w:rsidRDefault="009F54BC" w:rsidP="008038F8">
      <w:pPr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 xml:space="preserve"> Turės būti priimtas </w:t>
      </w:r>
      <w:r w:rsidR="00DD621D">
        <w:rPr>
          <w:rFonts w:ascii="Times New Roman" w:hAnsi="Times New Roman"/>
          <w:spacing w:val="-1"/>
          <w:sz w:val="24"/>
          <w:szCs w:val="24"/>
        </w:rPr>
        <w:t xml:space="preserve">Valstybės </w:t>
      </w:r>
      <w:r w:rsidR="0081235F">
        <w:rPr>
          <w:rFonts w:ascii="Times New Roman" w:hAnsi="Times New Roman"/>
          <w:spacing w:val="-1"/>
          <w:sz w:val="24"/>
          <w:szCs w:val="24"/>
        </w:rPr>
        <w:t>gynybos planas</w:t>
      </w:r>
      <w:r w:rsidR="0071268A">
        <w:rPr>
          <w:rFonts w:ascii="Times New Roman" w:hAnsi="Times New Roman"/>
          <w:spacing w:val="-1"/>
          <w:sz w:val="24"/>
          <w:szCs w:val="24"/>
        </w:rPr>
        <w:t>.</w:t>
      </w:r>
    </w:p>
    <w:p w14:paraId="7FA75BB7" w14:textId="77777777" w:rsidR="00EB072F" w:rsidRDefault="00EB072F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pacing w:val="-9"/>
          <w:sz w:val="24"/>
          <w:szCs w:val="24"/>
        </w:rPr>
      </w:pPr>
    </w:p>
    <w:p w14:paraId="6D92EACF" w14:textId="30F6323D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9"/>
          <w:sz w:val="24"/>
          <w:szCs w:val="24"/>
        </w:rPr>
        <w:t>10</w:t>
      </w:r>
      <w:r w:rsidR="00435D77" w:rsidRPr="00011C87">
        <w:rPr>
          <w:rFonts w:ascii="Times New Roman" w:hAnsi="Times New Roman"/>
          <w:b/>
          <w:spacing w:val="-9"/>
          <w:sz w:val="24"/>
          <w:szCs w:val="24"/>
        </w:rPr>
        <w:t>.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 Ar </w:t>
      </w:r>
      <w:r w:rsidR="00255F52">
        <w:rPr>
          <w:rFonts w:ascii="Times New Roman" w:hAnsi="Times New Roman"/>
          <w:b/>
          <w:sz w:val="24"/>
          <w:szCs w:val="24"/>
        </w:rPr>
        <w:t>nutarimo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 projektas parengtas laikantis Valstybinės kalbos, Teisėkūros pagrindų įstatymų reikalavimų, o įstatymo projekto sąvokos ir jas įvardijantys terminai įvertinti Terminų banko įstatymo ir jo įgyvendinamųjų teisės aktų nustatyta tvarka.</w:t>
      </w:r>
    </w:p>
    <w:p w14:paraId="6D92EAD0" w14:textId="77777777" w:rsidR="00255F52" w:rsidRPr="00255F52" w:rsidRDefault="00C4412D" w:rsidP="008038F8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Nutarimo p</w:t>
      </w:r>
      <w:r w:rsidR="00255F52">
        <w:rPr>
          <w:rFonts w:ascii="Times New Roman" w:hAnsi="Times New Roman"/>
          <w:sz w:val="24"/>
          <w:szCs w:val="24"/>
        </w:rPr>
        <w:t>rojektas parengtas laikantis nustatytų reikalavimų.</w:t>
      </w:r>
    </w:p>
    <w:p w14:paraId="6D92EAD1" w14:textId="77777777" w:rsidR="00681104" w:rsidRDefault="00681104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14:paraId="6D92EAD2" w14:textId="475161A0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. Ar </w:t>
      </w:r>
      <w:r w:rsidR="00695DC2">
        <w:rPr>
          <w:rFonts w:ascii="Times New Roman" w:hAnsi="Times New Roman"/>
          <w:b/>
          <w:sz w:val="24"/>
          <w:szCs w:val="24"/>
        </w:rPr>
        <w:t>nutarimo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 projektas atitinka Žmogaus teisių ir pagrindinių laisvių apsaugos konvencijos nuostatas ir Europos Sąjungos dokumentus.</w:t>
      </w:r>
    </w:p>
    <w:p w14:paraId="6D92EAD3" w14:textId="77777777" w:rsidR="00F7458B" w:rsidRPr="006E6D22" w:rsidRDefault="00C4412D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Nutarimo p</w:t>
      </w:r>
      <w:r w:rsidR="00695DC2" w:rsidRPr="006E6D22">
        <w:rPr>
          <w:rFonts w:ascii="Times New Roman" w:hAnsi="Times New Roman"/>
          <w:spacing w:val="-1"/>
          <w:sz w:val="24"/>
          <w:szCs w:val="24"/>
        </w:rPr>
        <w:t xml:space="preserve">rojekto nuostatos </w:t>
      </w:r>
      <w:r w:rsidR="00096EE6" w:rsidRPr="006E6D22">
        <w:rPr>
          <w:rFonts w:ascii="Times New Roman" w:hAnsi="Times New Roman"/>
          <w:spacing w:val="-1"/>
          <w:sz w:val="24"/>
          <w:szCs w:val="24"/>
        </w:rPr>
        <w:t xml:space="preserve">neprieštarauja Žmogaus teisių ir pagrindinių laisvių apsaugos konvencijos nuostatoms ir Europos </w:t>
      </w:r>
      <w:r w:rsidR="00946FD9">
        <w:rPr>
          <w:rFonts w:ascii="Times New Roman" w:hAnsi="Times New Roman"/>
          <w:spacing w:val="-1"/>
          <w:sz w:val="24"/>
          <w:szCs w:val="24"/>
        </w:rPr>
        <w:t>S</w:t>
      </w:r>
      <w:r w:rsidR="00096EE6" w:rsidRPr="006E6D22">
        <w:rPr>
          <w:rFonts w:ascii="Times New Roman" w:hAnsi="Times New Roman"/>
          <w:spacing w:val="-1"/>
          <w:sz w:val="24"/>
          <w:szCs w:val="24"/>
        </w:rPr>
        <w:t>ąjungos dokumentams.</w:t>
      </w:r>
      <w:r w:rsidR="00695DC2" w:rsidRPr="006E6D22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6D92EAD4" w14:textId="77777777" w:rsidR="006167F7" w:rsidRDefault="006167F7" w:rsidP="006167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92EAD5" w14:textId="6F53E7FB" w:rsidR="00435D77" w:rsidRDefault="009C3C2D" w:rsidP="006167F7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pacing w:val="-8"/>
          <w:sz w:val="24"/>
          <w:szCs w:val="24"/>
        </w:rPr>
        <w:t>12</w:t>
      </w:r>
      <w:r w:rsidR="00435D77" w:rsidRPr="00C4412D">
        <w:rPr>
          <w:rFonts w:ascii="Times New Roman" w:hAnsi="Times New Roman"/>
          <w:b/>
          <w:spacing w:val="-8"/>
          <w:sz w:val="24"/>
          <w:szCs w:val="24"/>
        </w:rPr>
        <w:t>.</w:t>
      </w:r>
      <w:r w:rsidR="00435D77" w:rsidRPr="00C4412D">
        <w:rPr>
          <w:rFonts w:ascii="Times New Roman" w:hAnsi="Times New Roman"/>
          <w:b/>
          <w:sz w:val="24"/>
          <w:szCs w:val="24"/>
        </w:rPr>
        <w:t xml:space="preserve"> Jeigu </w:t>
      </w:r>
      <w:r w:rsidR="00C4412D" w:rsidRPr="00C4412D">
        <w:rPr>
          <w:rFonts w:ascii="Times New Roman" w:hAnsi="Times New Roman"/>
          <w:b/>
          <w:sz w:val="24"/>
          <w:szCs w:val="24"/>
        </w:rPr>
        <w:t>nutarimui</w:t>
      </w:r>
      <w:r w:rsidR="00435D77" w:rsidRPr="00C4412D">
        <w:rPr>
          <w:rFonts w:ascii="Times New Roman" w:hAnsi="Times New Roman"/>
          <w:b/>
          <w:sz w:val="24"/>
          <w:szCs w:val="24"/>
        </w:rPr>
        <w:t xml:space="preserve"> įgyvendinti reikia įgyvendinamųjų teisės aktų, – kas ir kada juos turėtų priimti.</w:t>
      </w:r>
    </w:p>
    <w:p w14:paraId="52CCAE41" w14:textId="5D83D5A3" w:rsidR="00734C3A" w:rsidRPr="00734C3A" w:rsidRDefault="00866E7E" w:rsidP="00734C3A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 xml:space="preserve">Nutarimo nuostatos bus įgyvendinamos </w:t>
      </w:r>
      <w:r w:rsidRPr="004132D8">
        <w:rPr>
          <w:rFonts w:ascii="Times New Roman" w:hAnsi="Times New Roman"/>
          <w:spacing w:val="-1"/>
          <w:sz w:val="24"/>
          <w:szCs w:val="24"/>
        </w:rPr>
        <w:t>parengiant LRV nutarimu tvirtinamą Nacionalinės darbotvarkės „Lietuvos Respublikos piliečių rengimo pilietiniam pasipriešinimui</w:t>
      </w:r>
      <w:r w:rsidRPr="006E6D22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946FD9">
        <w:rPr>
          <w:rFonts w:ascii="Times New Roman" w:hAnsi="Times New Roman"/>
          <w:spacing w:val="-1"/>
          <w:sz w:val="24"/>
          <w:szCs w:val="24"/>
        </w:rPr>
        <w:t>strategija“ planą</w:t>
      </w:r>
      <w:r w:rsidR="00734C3A" w:rsidRPr="00734C3A">
        <w:rPr>
          <w:rFonts w:ascii="Times New Roman" w:hAnsi="Times New Roman"/>
          <w:spacing w:val="-1"/>
          <w:sz w:val="24"/>
          <w:szCs w:val="24"/>
        </w:rPr>
        <w:t>.</w:t>
      </w:r>
    </w:p>
    <w:p w14:paraId="6D92EAD7" w14:textId="77777777" w:rsidR="00866E7E" w:rsidRPr="002D73C5" w:rsidRDefault="00866E7E" w:rsidP="002D73C5">
      <w:pPr>
        <w:pStyle w:val="ListParagraph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6D92EAD8" w14:textId="21875FDE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435D77" w:rsidRPr="00011C87">
        <w:rPr>
          <w:rFonts w:ascii="Times New Roman" w:hAnsi="Times New Roman"/>
          <w:b/>
          <w:sz w:val="24"/>
          <w:szCs w:val="24"/>
        </w:rPr>
        <w:t>. Kiek valstybės, savivaldybių biudžetų ir kitų valstybės įsteigtų fondų lėšų prireiks įstatymui įgyvendinti, ar bus galima sutaupyti (pateikiami prognozuojami rodikliai einamaisiais ir artimiausiais 3 biudžetiniais metais).</w:t>
      </w:r>
    </w:p>
    <w:p w14:paraId="6D92EAD9" w14:textId="7C2C888C" w:rsidR="00E60810" w:rsidRPr="006E6D22" w:rsidRDefault="003948BB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 xml:space="preserve">Nutarimo įgyvendinimas bus vykdomas </w:t>
      </w:r>
      <w:r w:rsidR="00E60810" w:rsidRPr="006E6D22">
        <w:rPr>
          <w:rFonts w:ascii="Times New Roman" w:hAnsi="Times New Roman"/>
          <w:spacing w:val="-1"/>
          <w:sz w:val="24"/>
          <w:szCs w:val="24"/>
        </w:rPr>
        <w:t xml:space="preserve">iš </w:t>
      </w:r>
      <w:r w:rsidR="00005004" w:rsidRPr="006E6D22">
        <w:rPr>
          <w:rFonts w:ascii="Times New Roman" w:hAnsi="Times New Roman"/>
          <w:spacing w:val="-1"/>
          <w:sz w:val="24"/>
          <w:szCs w:val="24"/>
        </w:rPr>
        <w:t xml:space="preserve">nutarimą įgyvendinančioms </w:t>
      </w:r>
      <w:r w:rsidR="001C3F4A">
        <w:rPr>
          <w:rFonts w:ascii="Times New Roman" w:hAnsi="Times New Roman"/>
          <w:spacing w:val="-1"/>
          <w:sz w:val="24"/>
          <w:szCs w:val="24"/>
        </w:rPr>
        <w:t xml:space="preserve">valstybės ir savivaldybių </w:t>
      </w:r>
      <w:r w:rsidR="00005004" w:rsidRPr="006E6D22">
        <w:rPr>
          <w:rFonts w:ascii="Times New Roman" w:hAnsi="Times New Roman"/>
          <w:spacing w:val="-1"/>
          <w:sz w:val="24"/>
          <w:szCs w:val="24"/>
        </w:rPr>
        <w:t xml:space="preserve">institucijoms </w:t>
      </w:r>
      <w:r w:rsidR="001C3F4A">
        <w:rPr>
          <w:rFonts w:ascii="Times New Roman" w:hAnsi="Times New Roman"/>
          <w:spacing w:val="-1"/>
          <w:sz w:val="24"/>
          <w:szCs w:val="24"/>
        </w:rPr>
        <w:t xml:space="preserve">ir įstaigoms </w:t>
      </w:r>
      <w:r w:rsidR="00005004" w:rsidRPr="006E6D22">
        <w:rPr>
          <w:rFonts w:ascii="Times New Roman" w:hAnsi="Times New Roman"/>
          <w:spacing w:val="-1"/>
          <w:sz w:val="24"/>
          <w:szCs w:val="24"/>
        </w:rPr>
        <w:t xml:space="preserve">skiriamų </w:t>
      </w:r>
      <w:r w:rsidR="00E60810" w:rsidRPr="006E6D22">
        <w:rPr>
          <w:rFonts w:ascii="Times New Roman" w:hAnsi="Times New Roman"/>
          <w:spacing w:val="-1"/>
          <w:sz w:val="24"/>
          <w:szCs w:val="24"/>
        </w:rPr>
        <w:t>valstybės biudžeto lėšų.</w:t>
      </w:r>
    </w:p>
    <w:p w14:paraId="6D92EADA" w14:textId="77777777" w:rsidR="00681104" w:rsidRDefault="00681104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14:paraId="6D92EADB" w14:textId="231F08B1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. </w:t>
      </w:r>
      <w:r w:rsidR="00DA3806">
        <w:rPr>
          <w:rFonts w:ascii="Times New Roman" w:hAnsi="Times New Roman"/>
          <w:b/>
          <w:sz w:val="24"/>
          <w:szCs w:val="24"/>
        </w:rPr>
        <w:t>Nutarimo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 projekto rengimo metu gauti specialistų vertinimai ir išvados.</w:t>
      </w:r>
    </w:p>
    <w:p w14:paraId="6D92EADC" w14:textId="4F60B959" w:rsidR="003112B7" w:rsidRPr="006E6D22" w:rsidRDefault="0037686E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Nutarimo projektui parengti sudarytos d</w:t>
      </w:r>
      <w:r w:rsidR="004566A2" w:rsidRPr="006E6D22">
        <w:rPr>
          <w:rFonts w:ascii="Times New Roman" w:hAnsi="Times New Roman"/>
          <w:spacing w:val="-1"/>
          <w:sz w:val="24"/>
          <w:szCs w:val="24"/>
        </w:rPr>
        <w:t>arbo grupės veikloje dalyvavo</w:t>
      </w:r>
      <w:r w:rsidR="003112B7" w:rsidRPr="006E6D22">
        <w:rPr>
          <w:rFonts w:ascii="Times New Roman" w:hAnsi="Times New Roman"/>
          <w:spacing w:val="-1"/>
          <w:sz w:val="24"/>
          <w:szCs w:val="24"/>
        </w:rPr>
        <w:t xml:space="preserve"> įvairių ministerijų</w:t>
      </w:r>
      <w:r w:rsidR="002213F1">
        <w:rPr>
          <w:rFonts w:ascii="Times New Roman" w:hAnsi="Times New Roman"/>
          <w:spacing w:val="-1"/>
          <w:sz w:val="24"/>
          <w:szCs w:val="24"/>
        </w:rPr>
        <w:t xml:space="preserve"> ir kitų</w:t>
      </w:r>
      <w:r w:rsidR="003112B7" w:rsidRPr="006E6D22">
        <w:rPr>
          <w:rFonts w:ascii="Times New Roman" w:hAnsi="Times New Roman"/>
          <w:spacing w:val="-1"/>
          <w:sz w:val="24"/>
          <w:szCs w:val="24"/>
        </w:rPr>
        <w:t xml:space="preserve"> valstybės institucijų</w:t>
      </w:r>
      <w:r w:rsidR="001C3F4A">
        <w:rPr>
          <w:rFonts w:ascii="Times New Roman" w:hAnsi="Times New Roman"/>
          <w:spacing w:val="-1"/>
          <w:sz w:val="24"/>
          <w:szCs w:val="24"/>
        </w:rPr>
        <w:t xml:space="preserve"> ir įstaigų</w:t>
      </w:r>
      <w:r w:rsidR="003112B7" w:rsidRPr="006E6D22">
        <w:rPr>
          <w:rFonts w:ascii="Times New Roman" w:hAnsi="Times New Roman"/>
          <w:spacing w:val="-1"/>
          <w:sz w:val="24"/>
          <w:szCs w:val="24"/>
        </w:rPr>
        <w:t>, jaunimo ir nevyriausybinių organizacijų atstovai, teikę savo pasiūlymus ir pastabas.</w:t>
      </w:r>
    </w:p>
    <w:p w14:paraId="6D92EADD" w14:textId="77777777" w:rsidR="003112B7" w:rsidRDefault="003112B7" w:rsidP="003112B7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</w:p>
    <w:p w14:paraId="6D92EADE" w14:textId="32A769EA" w:rsidR="00C60836" w:rsidRPr="00C60836" w:rsidRDefault="009C3C2D" w:rsidP="00C60836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="00435D77" w:rsidRPr="00011C87">
        <w:rPr>
          <w:rFonts w:ascii="Times New Roman" w:hAnsi="Times New Roman"/>
          <w:b/>
          <w:sz w:val="24"/>
          <w:szCs w:val="24"/>
        </w:rPr>
        <w:t xml:space="preserve">. </w:t>
      </w:r>
      <w:r w:rsidR="00435D77" w:rsidRPr="00C60836">
        <w:rPr>
          <w:rFonts w:ascii="Times New Roman" w:hAnsi="Times New Roman"/>
          <w:b/>
          <w:sz w:val="24"/>
          <w:szCs w:val="24"/>
        </w:rPr>
        <w:t>Reikšminiai žodžiai, kurių reikia šiam projektui įtraukti į kompiuterinę paieškos sistemą, įskaitant Europos žodyno „</w:t>
      </w:r>
      <w:proofErr w:type="spellStart"/>
      <w:r w:rsidR="00435D77" w:rsidRPr="00C60836">
        <w:rPr>
          <w:rFonts w:ascii="Times New Roman" w:hAnsi="Times New Roman"/>
          <w:b/>
          <w:sz w:val="24"/>
          <w:szCs w:val="24"/>
        </w:rPr>
        <w:t>Eurovoc</w:t>
      </w:r>
      <w:proofErr w:type="spellEnd"/>
      <w:r w:rsidR="00435D77" w:rsidRPr="00C60836">
        <w:rPr>
          <w:rFonts w:ascii="Times New Roman" w:hAnsi="Times New Roman"/>
          <w:b/>
          <w:sz w:val="24"/>
          <w:szCs w:val="24"/>
        </w:rPr>
        <w:t>“ terminus, temas bei sritis.</w:t>
      </w:r>
    </w:p>
    <w:p w14:paraId="6D92EADF" w14:textId="67FDB0CE" w:rsidR="00CE4B39" w:rsidRPr="006E6D22" w:rsidRDefault="00CE4B39" w:rsidP="006E6D22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 w:rsidRPr="006E6D22">
        <w:rPr>
          <w:rFonts w:ascii="Times New Roman" w:hAnsi="Times New Roman"/>
          <w:spacing w:val="-1"/>
          <w:sz w:val="24"/>
          <w:szCs w:val="24"/>
        </w:rPr>
        <w:t>Pilietinis pasipriešinimas, pilietinė gynyba, pilietiškumas, patrioti</w:t>
      </w:r>
      <w:r w:rsidR="00734C3A">
        <w:rPr>
          <w:rFonts w:ascii="Times New Roman" w:hAnsi="Times New Roman"/>
          <w:spacing w:val="-1"/>
          <w:sz w:val="24"/>
          <w:szCs w:val="24"/>
        </w:rPr>
        <w:t>z</w:t>
      </w:r>
      <w:r w:rsidRPr="006E6D22">
        <w:rPr>
          <w:rFonts w:ascii="Times New Roman" w:hAnsi="Times New Roman"/>
          <w:spacing w:val="-1"/>
          <w:sz w:val="24"/>
          <w:szCs w:val="24"/>
        </w:rPr>
        <w:t>mas, atsparumas.</w:t>
      </w:r>
    </w:p>
    <w:p w14:paraId="6D92EAE0" w14:textId="77777777" w:rsidR="00CE4B39" w:rsidRDefault="00CE4B39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z w:val="24"/>
          <w:szCs w:val="24"/>
        </w:rPr>
      </w:pPr>
    </w:p>
    <w:p w14:paraId="6D92EAE1" w14:textId="574B8CE2" w:rsidR="00435D77" w:rsidRDefault="009C3C2D" w:rsidP="008038F8">
      <w:pPr>
        <w:spacing w:after="0" w:line="240" w:lineRule="auto"/>
        <w:ind w:firstLine="680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="00435D77" w:rsidRPr="00011C87">
        <w:rPr>
          <w:rFonts w:ascii="Times New Roman" w:hAnsi="Times New Roman"/>
          <w:b/>
          <w:sz w:val="24"/>
          <w:szCs w:val="24"/>
        </w:rPr>
        <w:t>.</w:t>
      </w:r>
      <w:r w:rsidR="00435D77" w:rsidRPr="00011C87">
        <w:rPr>
          <w:rFonts w:ascii="Times New Roman" w:hAnsi="Times New Roman"/>
          <w:b/>
          <w:spacing w:val="-1"/>
          <w:sz w:val="24"/>
          <w:szCs w:val="24"/>
        </w:rPr>
        <w:t xml:space="preserve"> Kiti, iniciatorių nuomone, reikalingi pagrindimai ir paaiškinimai.</w:t>
      </w:r>
    </w:p>
    <w:p w14:paraId="6D92EAE4" w14:textId="258D1E14" w:rsidR="00435D77" w:rsidRPr="00011C87" w:rsidRDefault="00674634" w:rsidP="009E72E9">
      <w:pPr>
        <w:tabs>
          <w:tab w:val="left" w:pos="1134"/>
        </w:tabs>
        <w:spacing w:after="0" w:line="240" w:lineRule="auto"/>
        <w:ind w:firstLine="68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Papildomų pagrindimų ir paaiškinimų nėra.</w:t>
      </w:r>
    </w:p>
    <w:p w14:paraId="6D92EAE7" w14:textId="4E80B385" w:rsidR="00435D77" w:rsidRPr="00E838AE" w:rsidRDefault="00435D77" w:rsidP="00C46FA2">
      <w:pPr>
        <w:spacing w:after="0" w:line="240" w:lineRule="auto"/>
        <w:ind w:left="2592" w:firstLine="1296"/>
        <w:rPr>
          <w:rFonts w:ascii="Times New Roman" w:hAnsi="Times New Roman"/>
          <w:spacing w:val="-1"/>
          <w:sz w:val="24"/>
          <w:szCs w:val="24"/>
          <w:lang w:val="en-US"/>
        </w:rPr>
      </w:pPr>
      <w:r w:rsidRPr="00011C87">
        <w:rPr>
          <w:rFonts w:ascii="Times New Roman" w:hAnsi="Times New Roman"/>
          <w:spacing w:val="-1"/>
          <w:sz w:val="24"/>
          <w:szCs w:val="24"/>
        </w:rPr>
        <w:t>________________________</w:t>
      </w:r>
    </w:p>
    <w:sectPr w:rsidR="00435D77" w:rsidRPr="00E838AE" w:rsidSect="00AB282B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C7D297" w14:textId="77777777" w:rsidR="00A813B0" w:rsidRDefault="00A813B0" w:rsidP="007D0169">
      <w:pPr>
        <w:spacing w:after="0" w:line="240" w:lineRule="auto"/>
      </w:pPr>
      <w:r>
        <w:separator/>
      </w:r>
    </w:p>
  </w:endnote>
  <w:endnote w:type="continuationSeparator" w:id="0">
    <w:p w14:paraId="07BEF8C0" w14:textId="77777777" w:rsidR="00A813B0" w:rsidRDefault="00A813B0" w:rsidP="007D0169">
      <w:pPr>
        <w:spacing w:after="0" w:line="240" w:lineRule="auto"/>
      </w:pPr>
      <w:r>
        <w:continuationSeparator/>
      </w:r>
    </w:p>
  </w:endnote>
  <w:endnote w:type="continuationNotice" w:id="1">
    <w:p w14:paraId="3A8716DB" w14:textId="77777777" w:rsidR="00A813B0" w:rsidRDefault="00A813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12639" w14:textId="77777777" w:rsidR="00A813B0" w:rsidRDefault="00A813B0" w:rsidP="007D0169">
      <w:pPr>
        <w:spacing w:after="0" w:line="240" w:lineRule="auto"/>
      </w:pPr>
      <w:r>
        <w:separator/>
      </w:r>
    </w:p>
  </w:footnote>
  <w:footnote w:type="continuationSeparator" w:id="0">
    <w:p w14:paraId="514AA8E1" w14:textId="77777777" w:rsidR="00A813B0" w:rsidRDefault="00A813B0" w:rsidP="007D0169">
      <w:pPr>
        <w:spacing w:after="0" w:line="240" w:lineRule="auto"/>
      </w:pPr>
      <w:r>
        <w:continuationSeparator/>
      </w:r>
    </w:p>
  </w:footnote>
  <w:footnote w:type="continuationNotice" w:id="1">
    <w:p w14:paraId="2E9E2FEA" w14:textId="77777777" w:rsidR="00A813B0" w:rsidRDefault="00A813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2EAEC" w14:textId="56B584FE" w:rsidR="00435D77" w:rsidRPr="00A468DF" w:rsidRDefault="00435D77">
    <w:pPr>
      <w:pStyle w:val="Header"/>
      <w:jc w:val="center"/>
      <w:rPr>
        <w:rFonts w:ascii="Times New Roman" w:hAnsi="Times New Roman"/>
        <w:sz w:val="24"/>
        <w:szCs w:val="24"/>
      </w:rPr>
    </w:pPr>
    <w:r w:rsidRPr="00A468DF">
      <w:rPr>
        <w:rFonts w:ascii="Times New Roman" w:hAnsi="Times New Roman"/>
        <w:sz w:val="24"/>
        <w:szCs w:val="24"/>
      </w:rPr>
      <w:fldChar w:fldCharType="begin"/>
    </w:r>
    <w:r w:rsidRPr="00A468DF">
      <w:rPr>
        <w:rFonts w:ascii="Times New Roman" w:hAnsi="Times New Roman"/>
        <w:sz w:val="24"/>
        <w:szCs w:val="24"/>
      </w:rPr>
      <w:instrText>PAGE   \* MERGEFORMAT</w:instrText>
    </w:r>
    <w:r w:rsidRPr="00A468DF">
      <w:rPr>
        <w:rFonts w:ascii="Times New Roman" w:hAnsi="Times New Roman"/>
        <w:sz w:val="24"/>
        <w:szCs w:val="24"/>
      </w:rPr>
      <w:fldChar w:fldCharType="separate"/>
    </w:r>
    <w:r w:rsidR="001C23D9">
      <w:rPr>
        <w:rFonts w:ascii="Times New Roman" w:hAnsi="Times New Roman"/>
        <w:noProof/>
        <w:sz w:val="24"/>
        <w:szCs w:val="24"/>
      </w:rPr>
      <w:t>4</w:t>
    </w:r>
    <w:r w:rsidRPr="00A468DF">
      <w:rPr>
        <w:rFonts w:ascii="Times New Roman" w:hAnsi="Times New Roman"/>
        <w:sz w:val="24"/>
        <w:szCs w:val="24"/>
      </w:rPr>
      <w:fldChar w:fldCharType="end"/>
    </w:r>
  </w:p>
  <w:p w14:paraId="6D92EAED" w14:textId="77777777" w:rsidR="00435D77" w:rsidRDefault="00435D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C5413"/>
    <w:multiLevelType w:val="hybridMultilevel"/>
    <w:tmpl w:val="AF640416"/>
    <w:lvl w:ilvl="0" w:tplc="AAA277AE">
      <w:start w:val="1"/>
      <w:numFmt w:val="decimal"/>
      <w:lvlText w:val="%1."/>
      <w:lvlJc w:val="left"/>
      <w:pPr>
        <w:ind w:left="1625" w:hanging="945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 w15:restartNumberingAfterBreak="0">
    <w:nsid w:val="07284875"/>
    <w:multiLevelType w:val="hybridMultilevel"/>
    <w:tmpl w:val="C19C2F48"/>
    <w:lvl w:ilvl="0" w:tplc="D9308070">
      <w:start w:val="1"/>
      <w:numFmt w:val="decimal"/>
      <w:lvlText w:val="%1."/>
      <w:lvlJc w:val="left"/>
      <w:pPr>
        <w:ind w:left="10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2" w15:restartNumberingAfterBreak="0">
    <w:nsid w:val="09164270"/>
    <w:multiLevelType w:val="hybridMultilevel"/>
    <w:tmpl w:val="99C0D6F6"/>
    <w:lvl w:ilvl="0" w:tplc="366C523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975032A"/>
    <w:multiLevelType w:val="hybridMultilevel"/>
    <w:tmpl w:val="A050BE22"/>
    <w:lvl w:ilvl="0" w:tplc="CF1A96F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A53367D"/>
    <w:multiLevelType w:val="hybridMultilevel"/>
    <w:tmpl w:val="D4569498"/>
    <w:lvl w:ilvl="0" w:tplc="E1CAAA10">
      <w:start w:val="1"/>
      <w:numFmt w:val="decimal"/>
      <w:lvlText w:val="%1."/>
      <w:lvlJc w:val="left"/>
      <w:pPr>
        <w:ind w:left="1625" w:hanging="945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5" w15:restartNumberingAfterBreak="0">
    <w:nsid w:val="169503E3"/>
    <w:multiLevelType w:val="hybridMultilevel"/>
    <w:tmpl w:val="D1065008"/>
    <w:lvl w:ilvl="0" w:tplc="95DA737A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6D640A6"/>
    <w:multiLevelType w:val="hybridMultilevel"/>
    <w:tmpl w:val="566A98DC"/>
    <w:lvl w:ilvl="0" w:tplc="39B8B0F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B5F3438"/>
    <w:multiLevelType w:val="hybridMultilevel"/>
    <w:tmpl w:val="7570B5EE"/>
    <w:lvl w:ilvl="0" w:tplc="027A7E44">
      <w:start w:val="7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8" w15:restartNumberingAfterBreak="0">
    <w:nsid w:val="272B4C8D"/>
    <w:multiLevelType w:val="hybridMultilevel"/>
    <w:tmpl w:val="3EB28EB4"/>
    <w:lvl w:ilvl="0" w:tplc="08364B4E">
      <w:start w:val="1"/>
      <w:numFmt w:val="decimal"/>
      <w:lvlText w:val="%1."/>
      <w:lvlJc w:val="left"/>
      <w:pPr>
        <w:ind w:left="1040" w:hanging="360"/>
      </w:pPr>
      <w:rPr>
        <w:rFonts w:eastAsia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9" w15:restartNumberingAfterBreak="0">
    <w:nsid w:val="2F6732FF"/>
    <w:multiLevelType w:val="multilevel"/>
    <w:tmpl w:val="A4D0564A"/>
    <w:lvl w:ilvl="0">
      <w:start w:val="1"/>
      <w:numFmt w:val="decimal"/>
      <w:suff w:val="space"/>
      <w:lvlText w:val="%1."/>
      <w:lvlJc w:val="left"/>
      <w:pPr>
        <w:ind w:left="0" w:firstLine="540"/>
      </w:pPr>
      <w:rPr>
        <w:b w:val="0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540"/>
      </w:pPr>
      <w:rPr>
        <w:b w:val="0"/>
        <w:i w:val="0"/>
        <w:color w:val="000000" w:themeColor="text1"/>
      </w:rPr>
    </w:lvl>
    <w:lvl w:ilvl="2">
      <w:start w:val="1"/>
      <w:numFmt w:val="decimal"/>
      <w:isLgl/>
      <w:suff w:val="space"/>
      <w:lvlText w:val="%1.%2.%3."/>
      <w:lvlJc w:val="left"/>
      <w:pPr>
        <w:ind w:left="2863" w:firstLine="540"/>
      </w:pPr>
      <w:rPr>
        <w:b w:val="0"/>
        <w:i w:val="0"/>
        <w:strike w:val="0"/>
        <w:dstrike w:val="0"/>
        <w:color w:val="000000" w:themeColor="text1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0" w15:restartNumberingAfterBreak="0">
    <w:nsid w:val="3A493848"/>
    <w:multiLevelType w:val="hybridMultilevel"/>
    <w:tmpl w:val="FFC282E6"/>
    <w:lvl w:ilvl="0" w:tplc="C5D2BBD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48E654EC"/>
    <w:multiLevelType w:val="hybridMultilevel"/>
    <w:tmpl w:val="58EA90E0"/>
    <w:lvl w:ilvl="0" w:tplc="5C7EAFF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2" w15:restartNumberingAfterBreak="0">
    <w:nsid w:val="4F790EE3"/>
    <w:multiLevelType w:val="hybridMultilevel"/>
    <w:tmpl w:val="339EA8A2"/>
    <w:lvl w:ilvl="0" w:tplc="5006892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5B6E5E53"/>
    <w:multiLevelType w:val="hybridMultilevel"/>
    <w:tmpl w:val="F6584E9E"/>
    <w:lvl w:ilvl="0" w:tplc="B2167D3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C541EDF"/>
    <w:multiLevelType w:val="hybridMultilevel"/>
    <w:tmpl w:val="E3EA20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648"/>
    <w:multiLevelType w:val="hybridMultilevel"/>
    <w:tmpl w:val="6DB083F8"/>
    <w:lvl w:ilvl="0" w:tplc="2E329E0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"/>
  </w:num>
  <w:num w:numId="5">
    <w:abstractNumId w:val="15"/>
  </w:num>
  <w:num w:numId="6">
    <w:abstractNumId w:val="5"/>
  </w:num>
  <w:num w:numId="7">
    <w:abstractNumId w:val="13"/>
  </w:num>
  <w:num w:numId="8">
    <w:abstractNumId w:val="6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1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EF"/>
    <w:rsid w:val="00001524"/>
    <w:rsid w:val="00004597"/>
    <w:rsid w:val="00005004"/>
    <w:rsid w:val="0000687E"/>
    <w:rsid w:val="00011C87"/>
    <w:rsid w:val="0001314B"/>
    <w:rsid w:val="000158BB"/>
    <w:rsid w:val="00022B7B"/>
    <w:rsid w:val="00025A1D"/>
    <w:rsid w:val="00031529"/>
    <w:rsid w:val="00034122"/>
    <w:rsid w:val="00034DD1"/>
    <w:rsid w:val="00035D6F"/>
    <w:rsid w:val="000375C5"/>
    <w:rsid w:val="00037B27"/>
    <w:rsid w:val="00040EA7"/>
    <w:rsid w:val="00042E02"/>
    <w:rsid w:val="00042EF2"/>
    <w:rsid w:val="0004314C"/>
    <w:rsid w:val="00043257"/>
    <w:rsid w:val="000433AB"/>
    <w:rsid w:val="00044EFF"/>
    <w:rsid w:val="000478FB"/>
    <w:rsid w:val="00047FFD"/>
    <w:rsid w:val="00051455"/>
    <w:rsid w:val="000541C8"/>
    <w:rsid w:val="00055295"/>
    <w:rsid w:val="00055C3F"/>
    <w:rsid w:val="000566E9"/>
    <w:rsid w:val="00061CA7"/>
    <w:rsid w:val="00062658"/>
    <w:rsid w:val="00063852"/>
    <w:rsid w:val="00064D0F"/>
    <w:rsid w:val="00066043"/>
    <w:rsid w:val="000708A0"/>
    <w:rsid w:val="00077CBE"/>
    <w:rsid w:val="00080F00"/>
    <w:rsid w:val="000871C7"/>
    <w:rsid w:val="000873AF"/>
    <w:rsid w:val="00093DF6"/>
    <w:rsid w:val="000954B5"/>
    <w:rsid w:val="00096EE6"/>
    <w:rsid w:val="000A780F"/>
    <w:rsid w:val="000B0C3B"/>
    <w:rsid w:val="000B294F"/>
    <w:rsid w:val="000B404A"/>
    <w:rsid w:val="000B6A74"/>
    <w:rsid w:val="000C04CF"/>
    <w:rsid w:val="000C1CE9"/>
    <w:rsid w:val="000C2ACE"/>
    <w:rsid w:val="000D0664"/>
    <w:rsid w:val="000D2FDC"/>
    <w:rsid w:val="000D4285"/>
    <w:rsid w:val="000D7162"/>
    <w:rsid w:val="000E35AC"/>
    <w:rsid w:val="000E3C6D"/>
    <w:rsid w:val="000F2FC3"/>
    <w:rsid w:val="000F5665"/>
    <w:rsid w:val="00102EC7"/>
    <w:rsid w:val="00104671"/>
    <w:rsid w:val="00104BFA"/>
    <w:rsid w:val="00105050"/>
    <w:rsid w:val="00107C6A"/>
    <w:rsid w:val="00113CB0"/>
    <w:rsid w:val="00114AA6"/>
    <w:rsid w:val="00114E76"/>
    <w:rsid w:val="00115A6A"/>
    <w:rsid w:val="0012077F"/>
    <w:rsid w:val="00124D14"/>
    <w:rsid w:val="001257A7"/>
    <w:rsid w:val="00135F8C"/>
    <w:rsid w:val="00143281"/>
    <w:rsid w:val="001472E0"/>
    <w:rsid w:val="001477D5"/>
    <w:rsid w:val="001554DB"/>
    <w:rsid w:val="00155879"/>
    <w:rsid w:val="00160A1A"/>
    <w:rsid w:val="0016108A"/>
    <w:rsid w:val="001610B0"/>
    <w:rsid w:val="00161323"/>
    <w:rsid w:val="00161A17"/>
    <w:rsid w:val="00162DE1"/>
    <w:rsid w:val="001640F4"/>
    <w:rsid w:val="0017017B"/>
    <w:rsid w:val="0017123A"/>
    <w:rsid w:val="00173BF6"/>
    <w:rsid w:val="00175A36"/>
    <w:rsid w:val="001766F9"/>
    <w:rsid w:val="00177085"/>
    <w:rsid w:val="00182DD1"/>
    <w:rsid w:val="001833A6"/>
    <w:rsid w:val="00190233"/>
    <w:rsid w:val="00190EDA"/>
    <w:rsid w:val="001A1EB7"/>
    <w:rsid w:val="001A2FE8"/>
    <w:rsid w:val="001A3071"/>
    <w:rsid w:val="001B312E"/>
    <w:rsid w:val="001B480F"/>
    <w:rsid w:val="001B7599"/>
    <w:rsid w:val="001B7C36"/>
    <w:rsid w:val="001C23D9"/>
    <w:rsid w:val="001C24A1"/>
    <w:rsid w:val="001C2B41"/>
    <w:rsid w:val="001C30EE"/>
    <w:rsid w:val="001C3F4A"/>
    <w:rsid w:val="001C5F09"/>
    <w:rsid w:val="001D1457"/>
    <w:rsid w:val="001D3B28"/>
    <w:rsid w:val="001D657D"/>
    <w:rsid w:val="001E3C30"/>
    <w:rsid w:val="001F38B8"/>
    <w:rsid w:val="001F5770"/>
    <w:rsid w:val="001F6455"/>
    <w:rsid w:val="00202731"/>
    <w:rsid w:val="00204E6E"/>
    <w:rsid w:val="002068FE"/>
    <w:rsid w:val="00206994"/>
    <w:rsid w:val="00212925"/>
    <w:rsid w:val="00213EF9"/>
    <w:rsid w:val="0021637C"/>
    <w:rsid w:val="00217886"/>
    <w:rsid w:val="002213F1"/>
    <w:rsid w:val="00222F17"/>
    <w:rsid w:val="00227533"/>
    <w:rsid w:val="002305EE"/>
    <w:rsid w:val="00230A59"/>
    <w:rsid w:val="00233BA2"/>
    <w:rsid w:val="00233F58"/>
    <w:rsid w:val="00235ADD"/>
    <w:rsid w:val="00237902"/>
    <w:rsid w:val="00240481"/>
    <w:rsid w:val="002415FB"/>
    <w:rsid w:val="00242033"/>
    <w:rsid w:val="00244A13"/>
    <w:rsid w:val="002476BE"/>
    <w:rsid w:val="002520B2"/>
    <w:rsid w:val="00255D59"/>
    <w:rsid w:val="00255F52"/>
    <w:rsid w:val="00261FE3"/>
    <w:rsid w:val="0026231D"/>
    <w:rsid w:val="00264BB1"/>
    <w:rsid w:val="002751F0"/>
    <w:rsid w:val="00276A8C"/>
    <w:rsid w:val="0027727F"/>
    <w:rsid w:val="00277F14"/>
    <w:rsid w:val="00282187"/>
    <w:rsid w:val="0028341E"/>
    <w:rsid w:val="00283CEB"/>
    <w:rsid w:val="00286138"/>
    <w:rsid w:val="002A63DA"/>
    <w:rsid w:val="002A768B"/>
    <w:rsid w:val="002B2B57"/>
    <w:rsid w:val="002B2C87"/>
    <w:rsid w:val="002B31C0"/>
    <w:rsid w:val="002B38CF"/>
    <w:rsid w:val="002B4A6C"/>
    <w:rsid w:val="002B4CB8"/>
    <w:rsid w:val="002B4EA6"/>
    <w:rsid w:val="002C36F8"/>
    <w:rsid w:val="002C4133"/>
    <w:rsid w:val="002C54EE"/>
    <w:rsid w:val="002C5DBA"/>
    <w:rsid w:val="002C6929"/>
    <w:rsid w:val="002C7106"/>
    <w:rsid w:val="002C74BC"/>
    <w:rsid w:val="002D0508"/>
    <w:rsid w:val="002D73C5"/>
    <w:rsid w:val="002D7C6B"/>
    <w:rsid w:val="002E0395"/>
    <w:rsid w:val="002E0CA6"/>
    <w:rsid w:val="002E15E6"/>
    <w:rsid w:val="002E1F07"/>
    <w:rsid w:val="002E5DD9"/>
    <w:rsid w:val="002F2B49"/>
    <w:rsid w:val="002F335B"/>
    <w:rsid w:val="002F70ED"/>
    <w:rsid w:val="002F7E96"/>
    <w:rsid w:val="00301A6E"/>
    <w:rsid w:val="00306050"/>
    <w:rsid w:val="00310796"/>
    <w:rsid w:val="003112B7"/>
    <w:rsid w:val="00313451"/>
    <w:rsid w:val="00321C6B"/>
    <w:rsid w:val="003254D7"/>
    <w:rsid w:val="0032566C"/>
    <w:rsid w:val="0032644A"/>
    <w:rsid w:val="00327330"/>
    <w:rsid w:val="00330A3B"/>
    <w:rsid w:val="00333F0A"/>
    <w:rsid w:val="00334E15"/>
    <w:rsid w:val="003355A1"/>
    <w:rsid w:val="0034222C"/>
    <w:rsid w:val="00344C93"/>
    <w:rsid w:val="003457AF"/>
    <w:rsid w:val="00350DD5"/>
    <w:rsid w:val="00352EC8"/>
    <w:rsid w:val="00354CC6"/>
    <w:rsid w:val="00361327"/>
    <w:rsid w:val="00362FBF"/>
    <w:rsid w:val="00364F09"/>
    <w:rsid w:val="003672A5"/>
    <w:rsid w:val="00373E65"/>
    <w:rsid w:val="0037686E"/>
    <w:rsid w:val="00377D29"/>
    <w:rsid w:val="0038141D"/>
    <w:rsid w:val="00385619"/>
    <w:rsid w:val="00385D79"/>
    <w:rsid w:val="003907F0"/>
    <w:rsid w:val="003948BB"/>
    <w:rsid w:val="003952CD"/>
    <w:rsid w:val="00395576"/>
    <w:rsid w:val="003972C8"/>
    <w:rsid w:val="003A2771"/>
    <w:rsid w:val="003A2FDE"/>
    <w:rsid w:val="003A6B09"/>
    <w:rsid w:val="003A7516"/>
    <w:rsid w:val="003B29DE"/>
    <w:rsid w:val="003B448C"/>
    <w:rsid w:val="003C006F"/>
    <w:rsid w:val="003C15C0"/>
    <w:rsid w:val="003C1C49"/>
    <w:rsid w:val="003C38D1"/>
    <w:rsid w:val="003C41A3"/>
    <w:rsid w:val="003D071F"/>
    <w:rsid w:val="003D3316"/>
    <w:rsid w:val="003E080E"/>
    <w:rsid w:val="003F112C"/>
    <w:rsid w:val="003F39B5"/>
    <w:rsid w:val="003F3C01"/>
    <w:rsid w:val="00400474"/>
    <w:rsid w:val="00402E45"/>
    <w:rsid w:val="00404668"/>
    <w:rsid w:val="004132D8"/>
    <w:rsid w:val="0041424C"/>
    <w:rsid w:val="0042280A"/>
    <w:rsid w:val="0043069E"/>
    <w:rsid w:val="00434229"/>
    <w:rsid w:val="00435D77"/>
    <w:rsid w:val="00447FA1"/>
    <w:rsid w:val="0045033E"/>
    <w:rsid w:val="0045046C"/>
    <w:rsid w:val="00450A04"/>
    <w:rsid w:val="00450B11"/>
    <w:rsid w:val="00450B5E"/>
    <w:rsid w:val="004520D6"/>
    <w:rsid w:val="00455FED"/>
    <w:rsid w:val="004566A2"/>
    <w:rsid w:val="00460F62"/>
    <w:rsid w:val="00465F0D"/>
    <w:rsid w:val="004672A4"/>
    <w:rsid w:val="00471831"/>
    <w:rsid w:val="00472B24"/>
    <w:rsid w:val="004738D8"/>
    <w:rsid w:val="00473C7C"/>
    <w:rsid w:val="00480319"/>
    <w:rsid w:val="00481BBC"/>
    <w:rsid w:val="00485BC9"/>
    <w:rsid w:val="004873DE"/>
    <w:rsid w:val="00493FC0"/>
    <w:rsid w:val="004965EC"/>
    <w:rsid w:val="00496793"/>
    <w:rsid w:val="004A05BF"/>
    <w:rsid w:val="004A0914"/>
    <w:rsid w:val="004A464F"/>
    <w:rsid w:val="004A6807"/>
    <w:rsid w:val="004A742E"/>
    <w:rsid w:val="004B0A54"/>
    <w:rsid w:val="004B27EE"/>
    <w:rsid w:val="004B388D"/>
    <w:rsid w:val="004B4783"/>
    <w:rsid w:val="004C02C2"/>
    <w:rsid w:val="004C3DFA"/>
    <w:rsid w:val="004D10D0"/>
    <w:rsid w:val="004D792E"/>
    <w:rsid w:val="004D7A7E"/>
    <w:rsid w:val="004E6D5E"/>
    <w:rsid w:val="004E71FA"/>
    <w:rsid w:val="004E78D7"/>
    <w:rsid w:val="004F0EBC"/>
    <w:rsid w:val="004F15B8"/>
    <w:rsid w:val="004F4E0F"/>
    <w:rsid w:val="004F5EEE"/>
    <w:rsid w:val="005030CD"/>
    <w:rsid w:val="00506EBE"/>
    <w:rsid w:val="0051283A"/>
    <w:rsid w:val="00514783"/>
    <w:rsid w:val="00514FD8"/>
    <w:rsid w:val="0052008E"/>
    <w:rsid w:val="0052454C"/>
    <w:rsid w:val="00524D6E"/>
    <w:rsid w:val="0052604D"/>
    <w:rsid w:val="00526344"/>
    <w:rsid w:val="00526B98"/>
    <w:rsid w:val="0053257F"/>
    <w:rsid w:val="00532671"/>
    <w:rsid w:val="00540169"/>
    <w:rsid w:val="00544029"/>
    <w:rsid w:val="005441D1"/>
    <w:rsid w:val="0055265F"/>
    <w:rsid w:val="005537AB"/>
    <w:rsid w:val="005552E3"/>
    <w:rsid w:val="005647BA"/>
    <w:rsid w:val="00567EC6"/>
    <w:rsid w:val="00572169"/>
    <w:rsid w:val="0057511C"/>
    <w:rsid w:val="0057631C"/>
    <w:rsid w:val="00576849"/>
    <w:rsid w:val="0057758A"/>
    <w:rsid w:val="00580B5B"/>
    <w:rsid w:val="0058162F"/>
    <w:rsid w:val="00585D2E"/>
    <w:rsid w:val="005862FF"/>
    <w:rsid w:val="005936EA"/>
    <w:rsid w:val="005A3316"/>
    <w:rsid w:val="005A4821"/>
    <w:rsid w:val="005A4FB8"/>
    <w:rsid w:val="005A5DE3"/>
    <w:rsid w:val="005B2A37"/>
    <w:rsid w:val="005B4949"/>
    <w:rsid w:val="005B6959"/>
    <w:rsid w:val="005B724C"/>
    <w:rsid w:val="005C273D"/>
    <w:rsid w:val="005C6830"/>
    <w:rsid w:val="005C7FE5"/>
    <w:rsid w:val="005D04C7"/>
    <w:rsid w:val="005D21F7"/>
    <w:rsid w:val="005D24C6"/>
    <w:rsid w:val="005D2E72"/>
    <w:rsid w:val="005D3598"/>
    <w:rsid w:val="005D3BF3"/>
    <w:rsid w:val="005D4B34"/>
    <w:rsid w:val="005D705C"/>
    <w:rsid w:val="005E1B59"/>
    <w:rsid w:val="005E4273"/>
    <w:rsid w:val="005F083F"/>
    <w:rsid w:val="005F1AF2"/>
    <w:rsid w:val="005F440C"/>
    <w:rsid w:val="005F7258"/>
    <w:rsid w:val="0060305F"/>
    <w:rsid w:val="00604D62"/>
    <w:rsid w:val="006065AE"/>
    <w:rsid w:val="00613579"/>
    <w:rsid w:val="00615F30"/>
    <w:rsid w:val="006167F7"/>
    <w:rsid w:val="0061788F"/>
    <w:rsid w:val="0062216D"/>
    <w:rsid w:val="006246DA"/>
    <w:rsid w:val="00624DA3"/>
    <w:rsid w:val="0062698B"/>
    <w:rsid w:val="00632762"/>
    <w:rsid w:val="006338E2"/>
    <w:rsid w:val="00650E8C"/>
    <w:rsid w:val="00652819"/>
    <w:rsid w:val="006528DD"/>
    <w:rsid w:val="00657FCF"/>
    <w:rsid w:val="00661778"/>
    <w:rsid w:val="006618DA"/>
    <w:rsid w:val="00662E55"/>
    <w:rsid w:val="00666384"/>
    <w:rsid w:val="00667627"/>
    <w:rsid w:val="006740DB"/>
    <w:rsid w:val="00674365"/>
    <w:rsid w:val="0067448C"/>
    <w:rsid w:val="00674634"/>
    <w:rsid w:val="00676BAF"/>
    <w:rsid w:val="00681104"/>
    <w:rsid w:val="0068220C"/>
    <w:rsid w:val="00682B69"/>
    <w:rsid w:val="00691A53"/>
    <w:rsid w:val="00692C0B"/>
    <w:rsid w:val="00695DC2"/>
    <w:rsid w:val="00697849"/>
    <w:rsid w:val="006A146D"/>
    <w:rsid w:val="006B1493"/>
    <w:rsid w:val="006B5479"/>
    <w:rsid w:val="006C1132"/>
    <w:rsid w:val="006C4544"/>
    <w:rsid w:val="006C4A52"/>
    <w:rsid w:val="006C74AE"/>
    <w:rsid w:val="006D1672"/>
    <w:rsid w:val="006D3FFE"/>
    <w:rsid w:val="006D4E43"/>
    <w:rsid w:val="006E1E38"/>
    <w:rsid w:val="006E4062"/>
    <w:rsid w:val="006E4960"/>
    <w:rsid w:val="006E6D22"/>
    <w:rsid w:val="006F0FB5"/>
    <w:rsid w:val="006F259A"/>
    <w:rsid w:val="006F5C46"/>
    <w:rsid w:val="007010B1"/>
    <w:rsid w:val="007029EA"/>
    <w:rsid w:val="007036B8"/>
    <w:rsid w:val="0071268A"/>
    <w:rsid w:val="00714DE6"/>
    <w:rsid w:val="00715BAE"/>
    <w:rsid w:val="00716839"/>
    <w:rsid w:val="007215F8"/>
    <w:rsid w:val="007223C1"/>
    <w:rsid w:val="00723D72"/>
    <w:rsid w:val="0072498E"/>
    <w:rsid w:val="00731B2A"/>
    <w:rsid w:val="00734C3A"/>
    <w:rsid w:val="00735284"/>
    <w:rsid w:val="0073730E"/>
    <w:rsid w:val="00745A60"/>
    <w:rsid w:val="00746B5C"/>
    <w:rsid w:val="00750A2D"/>
    <w:rsid w:val="0076227F"/>
    <w:rsid w:val="00764397"/>
    <w:rsid w:val="007648EF"/>
    <w:rsid w:val="0076498F"/>
    <w:rsid w:val="00770F5E"/>
    <w:rsid w:val="007739C4"/>
    <w:rsid w:val="0077702F"/>
    <w:rsid w:val="00777981"/>
    <w:rsid w:val="0078008D"/>
    <w:rsid w:val="007809C7"/>
    <w:rsid w:val="0078267C"/>
    <w:rsid w:val="00785022"/>
    <w:rsid w:val="0079387A"/>
    <w:rsid w:val="00795E69"/>
    <w:rsid w:val="0079733D"/>
    <w:rsid w:val="007A2B9C"/>
    <w:rsid w:val="007A4ABB"/>
    <w:rsid w:val="007A4F7B"/>
    <w:rsid w:val="007A5200"/>
    <w:rsid w:val="007B268C"/>
    <w:rsid w:val="007B2E10"/>
    <w:rsid w:val="007B3F35"/>
    <w:rsid w:val="007B4521"/>
    <w:rsid w:val="007B6892"/>
    <w:rsid w:val="007B6B05"/>
    <w:rsid w:val="007C143E"/>
    <w:rsid w:val="007D0169"/>
    <w:rsid w:val="007D188C"/>
    <w:rsid w:val="007D1DD9"/>
    <w:rsid w:val="007D2D19"/>
    <w:rsid w:val="007D4A82"/>
    <w:rsid w:val="007D4D68"/>
    <w:rsid w:val="007D6F39"/>
    <w:rsid w:val="007E016E"/>
    <w:rsid w:val="007E2D48"/>
    <w:rsid w:val="007E44B9"/>
    <w:rsid w:val="007E4FE4"/>
    <w:rsid w:val="007E6D84"/>
    <w:rsid w:val="007F4DE2"/>
    <w:rsid w:val="008038F8"/>
    <w:rsid w:val="00805C2B"/>
    <w:rsid w:val="00810EA6"/>
    <w:rsid w:val="0081235F"/>
    <w:rsid w:val="00812722"/>
    <w:rsid w:val="00814B78"/>
    <w:rsid w:val="008170A6"/>
    <w:rsid w:val="00820992"/>
    <w:rsid w:val="00821549"/>
    <w:rsid w:val="00821FC7"/>
    <w:rsid w:val="00824BBB"/>
    <w:rsid w:val="0082585E"/>
    <w:rsid w:val="008258CE"/>
    <w:rsid w:val="00830130"/>
    <w:rsid w:val="00833894"/>
    <w:rsid w:val="00836535"/>
    <w:rsid w:val="008374D1"/>
    <w:rsid w:val="00841654"/>
    <w:rsid w:val="00843829"/>
    <w:rsid w:val="008441D8"/>
    <w:rsid w:val="00846468"/>
    <w:rsid w:val="008543F2"/>
    <w:rsid w:val="0085783D"/>
    <w:rsid w:val="008611E0"/>
    <w:rsid w:val="00864A38"/>
    <w:rsid w:val="00866E7E"/>
    <w:rsid w:val="00873A4F"/>
    <w:rsid w:val="00875E29"/>
    <w:rsid w:val="008764B9"/>
    <w:rsid w:val="00881813"/>
    <w:rsid w:val="008819AC"/>
    <w:rsid w:val="00893A83"/>
    <w:rsid w:val="00893DC5"/>
    <w:rsid w:val="008A187F"/>
    <w:rsid w:val="008A37EA"/>
    <w:rsid w:val="008A549B"/>
    <w:rsid w:val="008A616C"/>
    <w:rsid w:val="008B534A"/>
    <w:rsid w:val="008B635E"/>
    <w:rsid w:val="008B7148"/>
    <w:rsid w:val="008C1625"/>
    <w:rsid w:val="008C2259"/>
    <w:rsid w:val="008C2313"/>
    <w:rsid w:val="008C5233"/>
    <w:rsid w:val="008C5776"/>
    <w:rsid w:val="008D25F0"/>
    <w:rsid w:val="008D2DE7"/>
    <w:rsid w:val="008E47C9"/>
    <w:rsid w:val="008E6263"/>
    <w:rsid w:val="008E7837"/>
    <w:rsid w:val="008E7EDA"/>
    <w:rsid w:val="0090068F"/>
    <w:rsid w:val="00904B6C"/>
    <w:rsid w:val="00905BAD"/>
    <w:rsid w:val="00912C63"/>
    <w:rsid w:val="00912CB4"/>
    <w:rsid w:val="00914978"/>
    <w:rsid w:val="00916EA3"/>
    <w:rsid w:val="00917EA0"/>
    <w:rsid w:val="00922871"/>
    <w:rsid w:val="0092293C"/>
    <w:rsid w:val="00926517"/>
    <w:rsid w:val="00926889"/>
    <w:rsid w:val="009278B9"/>
    <w:rsid w:val="009336DC"/>
    <w:rsid w:val="00933D0A"/>
    <w:rsid w:val="0093470B"/>
    <w:rsid w:val="00935381"/>
    <w:rsid w:val="009356BA"/>
    <w:rsid w:val="00946590"/>
    <w:rsid w:val="00946FD9"/>
    <w:rsid w:val="00947DE1"/>
    <w:rsid w:val="00953C26"/>
    <w:rsid w:val="00956DCF"/>
    <w:rsid w:val="00970705"/>
    <w:rsid w:val="00975837"/>
    <w:rsid w:val="00980484"/>
    <w:rsid w:val="00982B7E"/>
    <w:rsid w:val="00986631"/>
    <w:rsid w:val="00986677"/>
    <w:rsid w:val="009877DC"/>
    <w:rsid w:val="009923AE"/>
    <w:rsid w:val="00995397"/>
    <w:rsid w:val="009A24DB"/>
    <w:rsid w:val="009B1002"/>
    <w:rsid w:val="009B331C"/>
    <w:rsid w:val="009B3685"/>
    <w:rsid w:val="009B4CDE"/>
    <w:rsid w:val="009B6557"/>
    <w:rsid w:val="009C1680"/>
    <w:rsid w:val="009C3C2D"/>
    <w:rsid w:val="009C3F10"/>
    <w:rsid w:val="009C7B76"/>
    <w:rsid w:val="009D0D63"/>
    <w:rsid w:val="009D2240"/>
    <w:rsid w:val="009D259F"/>
    <w:rsid w:val="009D38D7"/>
    <w:rsid w:val="009D4AA8"/>
    <w:rsid w:val="009E6F70"/>
    <w:rsid w:val="009E72E9"/>
    <w:rsid w:val="009F4F11"/>
    <w:rsid w:val="009F54BC"/>
    <w:rsid w:val="009F70F1"/>
    <w:rsid w:val="009F72CC"/>
    <w:rsid w:val="009F7BA2"/>
    <w:rsid w:val="00A05B01"/>
    <w:rsid w:val="00A06ACB"/>
    <w:rsid w:val="00A07237"/>
    <w:rsid w:val="00A13298"/>
    <w:rsid w:val="00A21FF3"/>
    <w:rsid w:val="00A2293F"/>
    <w:rsid w:val="00A22ABD"/>
    <w:rsid w:val="00A22FD8"/>
    <w:rsid w:val="00A27570"/>
    <w:rsid w:val="00A27FD8"/>
    <w:rsid w:val="00A3125E"/>
    <w:rsid w:val="00A34BC4"/>
    <w:rsid w:val="00A37067"/>
    <w:rsid w:val="00A37AE0"/>
    <w:rsid w:val="00A441D8"/>
    <w:rsid w:val="00A44FEC"/>
    <w:rsid w:val="00A468DF"/>
    <w:rsid w:val="00A52BEF"/>
    <w:rsid w:val="00A57BEE"/>
    <w:rsid w:val="00A60791"/>
    <w:rsid w:val="00A70582"/>
    <w:rsid w:val="00A75731"/>
    <w:rsid w:val="00A769C6"/>
    <w:rsid w:val="00A77FF4"/>
    <w:rsid w:val="00A80A75"/>
    <w:rsid w:val="00A8111B"/>
    <w:rsid w:val="00A813B0"/>
    <w:rsid w:val="00A817B9"/>
    <w:rsid w:val="00A83DA5"/>
    <w:rsid w:val="00A857CB"/>
    <w:rsid w:val="00A9437E"/>
    <w:rsid w:val="00A94846"/>
    <w:rsid w:val="00A967A6"/>
    <w:rsid w:val="00AA2828"/>
    <w:rsid w:val="00AA3603"/>
    <w:rsid w:val="00AA45CC"/>
    <w:rsid w:val="00AA5A3F"/>
    <w:rsid w:val="00AB282B"/>
    <w:rsid w:val="00AB4271"/>
    <w:rsid w:val="00AB44B6"/>
    <w:rsid w:val="00AB5329"/>
    <w:rsid w:val="00AC1F9F"/>
    <w:rsid w:val="00AC564B"/>
    <w:rsid w:val="00AC7595"/>
    <w:rsid w:val="00AD1B05"/>
    <w:rsid w:val="00AD37FB"/>
    <w:rsid w:val="00AD5A27"/>
    <w:rsid w:val="00AD66B6"/>
    <w:rsid w:val="00AD6B42"/>
    <w:rsid w:val="00AD7029"/>
    <w:rsid w:val="00AD7C1E"/>
    <w:rsid w:val="00AE0ADC"/>
    <w:rsid w:val="00AE1D77"/>
    <w:rsid w:val="00AE2B25"/>
    <w:rsid w:val="00AE4ECD"/>
    <w:rsid w:val="00AE5F84"/>
    <w:rsid w:val="00AF14F4"/>
    <w:rsid w:val="00AF1EE7"/>
    <w:rsid w:val="00AF390E"/>
    <w:rsid w:val="00AF5302"/>
    <w:rsid w:val="00AF692A"/>
    <w:rsid w:val="00B02FFA"/>
    <w:rsid w:val="00B0474B"/>
    <w:rsid w:val="00B0530C"/>
    <w:rsid w:val="00B11443"/>
    <w:rsid w:val="00B1222E"/>
    <w:rsid w:val="00B1232C"/>
    <w:rsid w:val="00B12AC1"/>
    <w:rsid w:val="00B13F5F"/>
    <w:rsid w:val="00B17DAC"/>
    <w:rsid w:val="00B229CB"/>
    <w:rsid w:val="00B244AA"/>
    <w:rsid w:val="00B24C3E"/>
    <w:rsid w:val="00B24DD4"/>
    <w:rsid w:val="00B2666D"/>
    <w:rsid w:val="00B2672B"/>
    <w:rsid w:val="00B303BC"/>
    <w:rsid w:val="00B321CF"/>
    <w:rsid w:val="00B33F00"/>
    <w:rsid w:val="00B35A3F"/>
    <w:rsid w:val="00B36ABF"/>
    <w:rsid w:val="00B40588"/>
    <w:rsid w:val="00B414F1"/>
    <w:rsid w:val="00B415D2"/>
    <w:rsid w:val="00B46169"/>
    <w:rsid w:val="00B47190"/>
    <w:rsid w:val="00B6129B"/>
    <w:rsid w:val="00B6222B"/>
    <w:rsid w:val="00B62521"/>
    <w:rsid w:val="00B6561D"/>
    <w:rsid w:val="00B751BE"/>
    <w:rsid w:val="00B813F6"/>
    <w:rsid w:val="00B938C0"/>
    <w:rsid w:val="00B94967"/>
    <w:rsid w:val="00BA043B"/>
    <w:rsid w:val="00BA22B8"/>
    <w:rsid w:val="00BA6380"/>
    <w:rsid w:val="00BB1851"/>
    <w:rsid w:val="00BC0818"/>
    <w:rsid w:val="00BC54CC"/>
    <w:rsid w:val="00BC5753"/>
    <w:rsid w:val="00BC7042"/>
    <w:rsid w:val="00BC7E48"/>
    <w:rsid w:val="00BE2948"/>
    <w:rsid w:val="00BE3992"/>
    <w:rsid w:val="00BE42AC"/>
    <w:rsid w:val="00BE541C"/>
    <w:rsid w:val="00BE5D62"/>
    <w:rsid w:val="00BF00AD"/>
    <w:rsid w:val="00BF1042"/>
    <w:rsid w:val="00BF122F"/>
    <w:rsid w:val="00BF38CE"/>
    <w:rsid w:val="00BF39CF"/>
    <w:rsid w:val="00BF7AC6"/>
    <w:rsid w:val="00BF7BEF"/>
    <w:rsid w:val="00C0062D"/>
    <w:rsid w:val="00C0777F"/>
    <w:rsid w:val="00C100ED"/>
    <w:rsid w:val="00C121D6"/>
    <w:rsid w:val="00C1365B"/>
    <w:rsid w:val="00C137F6"/>
    <w:rsid w:val="00C15A0D"/>
    <w:rsid w:val="00C15AE7"/>
    <w:rsid w:val="00C161C1"/>
    <w:rsid w:val="00C177D9"/>
    <w:rsid w:val="00C23415"/>
    <w:rsid w:val="00C26356"/>
    <w:rsid w:val="00C267C3"/>
    <w:rsid w:val="00C27D11"/>
    <w:rsid w:val="00C325B2"/>
    <w:rsid w:val="00C32789"/>
    <w:rsid w:val="00C327FA"/>
    <w:rsid w:val="00C34076"/>
    <w:rsid w:val="00C37686"/>
    <w:rsid w:val="00C378BB"/>
    <w:rsid w:val="00C402BA"/>
    <w:rsid w:val="00C42FA2"/>
    <w:rsid w:val="00C4412D"/>
    <w:rsid w:val="00C46FA2"/>
    <w:rsid w:val="00C5222F"/>
    <w:rsid w:val="00C52EA5"/>
    <w:rsid w:val="00C607BA"/>
    <w:rsid w:val="00C60836"/>
    <w:rsid w:val="00C65839"/>
    <w:rsid w:val="00C65B75"/>
    <w:rsid w:val="00C66FF8"/>
    <w:rsid w:val="00C71B2F"/>
    <w:rsid w:val="00C71F67"/>
    <w:rsid w:val="00C75E43"/>
    <w:rsid w:val="00C76490"/>
    <w:rsid w:val="00C81F24"/>
    <w:rsid w:val="00C82BE8"/>
    <w:rsid w:val="00C90F79"/>
    <w:rsid w:val="00C916A1"/>
    <w:rsid w:val="00C926F8"/>
    <w:rsid w:val="00C92CB3"/>
    <w:rsid w:val="00C9517D"/>
    <w:rsid w:val="00C9552B"/>
    <w:rsid w:val="00C9602D"/>
    <w:rsid w:val="00C97B80"/>
    <w:rsid w:val="00CB23F2"/>
    <w:rsid w:val="00CB6D1F"/>
    <w:rsid w:val="00CB7379"/>
    <w:rsid w:val="00CD63DF"/>
    <w:rsid w:val="00CE02AF"/>
    <w:rsid w:val="00CE031E"/>
    <w:rsid w:val="00CE0BAB"/>
    <w:rsid w:val="00CE4305"/>
    <w:rsid w:val="00CE4B39"/>
    <w:rsid w:val="00CE7E6F"/>
    <w:rsid w:val="00CF2BCC"/>
    <w:rsid w:val="00CF4544"/>
    <w:rsid w:val="00D02F45"/>
    <w:rsid w:val="00D05417"/>
    <w:rsid w:val="00D06428"/>
    <w:rsid w:val="00D15084"/>
    <w:rsid w:val="00D16B2C"/>
    <w:rsid w:val="00D20678"/>
    <w:rsid w:val="00D20A55"/>
    <w:rsid w:val="00D213F1"/>
    <w:rsid w:val="00D22603"/>
    <w:rsid w:val="00D42DCA"/>
    <w:rsid w:val="00D44B56"/>
    <w:rsid w:val="00D5113E"/>
    <w:rsid w:val="00D5432B"/>
    <w:rsid w:val="00D55A20"/>
    <w:rsid w:val="00D60FC5"/>
    <w:rsid w:val="00D61560"/>
    <w:rsid w:val="00D678CC"/>
    <w:rsid w:val="00D70F6B"/>
    <w:rsid w:val="00D752EE"/>
    <w:rsid w:val="00D77DC1"/>
    <w:rsid w:val="00D811AD"/>
    <w:rsid w:val="00D85861"/>
    <w:rsid w:val="00D86447"/>
    <w:rsid w:val="00D87EA2"/>
    <w:rsid w:val="00D92835"/>
    <w:rsid w:val="00DA3806"/>
    <w:rsid w:val="00DA49DF"/>
    <w:rsid w:val="00DB26CB"/>
    <w:rsid w:val="00DB610B"/>
    <w:rsid w:val="00DB69F8"/>
    <w:rsid w:val="00DC084D"/>
    <w:rsid w:val="00DD621D"/>
    <w:rsid w:val="00DD731B"/>
    <w:rsid w:val="00DD7328"/>
    <w:rsid w:val="00DE5E13"/>
    <w:rsid w:val="00DF089D"/>
    <w:rsid w:val="00DF1C08"/>
    <w:rsid w:val="00DF4E87"/>
    <w:rsid w:val="00E02EB7"/>
    <w:rsid w:val="00E04A8C"/>
    <w:rsid w:val="00E058A2"/>
    <w:rsid w:val="00E069A6"/>
    <w:rsid w:val="00E16F0C"/>
    <w:rsid w:val="00E1795B"/>
    <w:rsid w:val="00E17A4B"/>
    <w:rsid w:val="00E17D1F"/>
    <w:rsid w:val="00E247C4"/>
    <w:rsid w:val="00E24B9C"/>
    <w:rsid w:val="00E24FD5"/>
    <w:rsid w:val="00E268BB"/>
    <w:rsid w:val="00E27E5A"/>
    <w:rsid w:val="00E31783"/>
    <w:rsid w:val="00E36E61"/>
    <w:rsid w:val="00E41665"/>
    <w:rsid w:val="00E41752"/>
    <w:rsid w:val="00E41E8E"/>
    <w:rsid w:val="00E43B79"/>
    <w:rsid w:val="00E44DD2"/>
    <w:rsid w:val="00E460D8"/>
    <w:rsid w:val="00E5549E"/>
    <w:rsid w:val="00E60810"/>
    <w:rsid w:val="00E6327C"/>
    <w:rsid w:val="00E65C5A"/>
    <w:rsid w:val="00E65E54"/>
    <w:rsid w:val="00E66306"/>
    <w:rsid w:val="00E663DE"/>
    <w:rsid w:val="00E71F66"/>
    <w:rsid w:val="00E74416"/>
    <w:rsid w:val="00E74B14"/>
    <w:rsid w:val="00E838AE"/>
    <w:rsid w:val="00E90CA8"/>
    <w:rsid w:val="00E92D5D"/>
    <w:rsid w:val="00E9538D"/>
    <w:rsid w:val="00E96CF2"/>
    <w:rsid w:val="00EA180C"/>
    <w:rsid w:val="00EA3B09"/>
    <w:rsid w:val="00EB072F"/>
    <w:rsid w:val="00EB650A"/>
    <w:rsid w:val="00EC0836"/>
    <w:rsid w:val="00EC63B5"/>
    <w:rsid w:val="00EC7698"/>
    <w:rsid w:val="00EC778D"/>
    <w:rsid w:val="00ED0D61"/>
    <w:rsid w:val="00ED48E9"/>
    <w:rsid w:val="00ED6355"/>
    <w:rsid w:val="00EE1692"/>
    <w:rsid w:val="00EE3905"/>
    <w:rsid w:val="00EE6A48"/>
    <w:rsid w:val="00EF47CA"/>
    <w:rsid w:val="00EF5B2C"/>
    <w:rsid w:val="00F0155E"/>
    <w:rsid w:val="00F24CF1"/>
    <w:rsid w:val="00F25C37"/>
    <w:rsid w:val="00F26D87"/>
    <w:rsid w:val="00F3011A"/>
    <w:rsid w:val="00F33E35"/>
    <w:rsid w:val="00F3530C"/>
    <w:rsid w:val="00F36233"/>
    <w:rsid w:val="00F3738A"/>
    <w:rsid w:val="00F40718"/>
    <w:rsid w:val="00F40C4C"/>
    <w:rsid w:val="00F40FD7"/>
    <w:rsid w:val="00F450E6"/>
    <w:rsid w:val="00F539CC"/>
    <w:rsid w:val="00F544E6"/>
    <w:rsid w:val="00F54AFD"/>
    <w:rsid w:val="00F60F1E"/>
    <w:rsid w:val="00F659DF"/>
    <w:rsid w:val="00F70B69"/>
    <w:rsid w:val="00F70DE1"/>
    <w:rsid w:val="00F71408"/>
    <w:rsid w:val="00F739E0"/>
    <w:rsid w:val="00F7458B"/>
    <w:rsid w:val="00F755FE"/>
    <w:rsid w:val="00F82DBD"/>
    <w:rsid w:val="00F83BB2"/>
    <w:rsid w:val="00F84B49"/>
    <w:rsid w:val="00F8583A"/>
    <w:rsid w:val="00F85ABA"/>
    <w:rsid w:val="00F9037A"/>
    <w:rsid w:val="00F93F53"/>
    <w:rsid w:val="00F95EF3"/>
    <w:rsid w:val="00F96FD3"/>
    <w:rsid w:val="00FA0F92"/>
    <w:rsid w:val="00FA1B17"/>
    <w:rsid w:val="00FA2454"/>
    <w:rsid w:val="00FA3802"/>
    <w:rsid w:val="00FA5BDC"/>
    <w:rsid w:val="00FA5CB3"/>
    <w:rsid w:val="00FA7989"/>
    <w:rsid w:val="00FB1A9F"/>
    <w:rsid w:val="00FB4A9A"/>
    <w:rsid w:val="00FC1B15"/>
    <w:rsid w:val="00FC2362"/>
    <w:rsid w:val="00FC2FC7"/>
    <w:rsid w:val="00FC68FB"/>
    <w:rsid w:val="00FD65E0"/>
    <w:rsid w:val="00FD6C79"/>
    <w:rsid w:val="00FE43DA"/>
    <w:rsid w:val="00FE70F6"/>
    <w:rsid w:val="00FE7BC8"/>
    <w:rsid w:val="00FF0F5A"/>
    <w:rsid w:val="00FF2684"/>
    <w:rsid w:val="00FF4D9C"/>
    <w:rsid w:val="00FF6605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2EAA4"/>
  <w15:docId w15:val="{3E9C0AC5-4CE2-4509-8808-E9D305033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0582"/>
    <w:pPr>
      <w:spacing w:after="200" w:line="276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7F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6">
    <w:name w:val="heading 6"/>
    <w:basedOn w:val="Normal"/>
    <w:link w:val="Heading6Char"/>
    <w:uiPriority w:val="99"/>
    <w:qFormat/>
    <w:rsid w:val="005D3B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77F14"/>
    <w:rPr>
      <w:rFonts w:ascii="Cambria" w:hAnsi="Cambria" w:cs="Times New Roman"/>
      <w:b/>
      <w:bCs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D3BF3"/>
    <w:rPr>
      <w:rFonts w:ascii="Times New Roman" w:hAnsi="Times New Roman" w:cs="Times New Roman"/>
      <w:b/>
      <w:bCs/>
      <w:sz w:val="15"/>
      <w:szCs w:val="15"/>
      <w:lang w:eastAsia="lt-LT"/>
    </w:rPr>
  </w:style>
  <w:style w:type="paragraph" w:customStyle="1" w:styleId="statymopavad">
    <w:name w:val="Įstatymo pavad."/>
    <w:basedOn w:val="Normal"/>
    <w:uiPriority w:val="99"/>
    <w:rsid w:val="002305EE"/>
    <w:pPr>
      <w:spacing w:after="0" w:line="360" w:lineRule="auto"/>
      <w:ind w:firstLine="720"/>
      <w:jc w:val="center"/>
    </w:pPr>
    <w:rPr>
      <w:rFonts w:ascii="TimesLT" w:eastAsia="Times New Roman" w:hAnsi="TimesLT"/>
      <w:caps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659DF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styleId="ListParagraph">
    <w:name w:val="List Paragraph"/>
    <w:aliases w:val="Akapit z listą,Dot pt,F5 List Paragraph,List Paragraph1,Recommendation,List Paragraph11,Numerowanie,Kolorowa lista — akcent 11,Akapit z listą1,Listaszerű bekezdés1,List Paragraph à moi,List Paragraph (numbered (a)),References"/>
    <w:basedOn w:val="Normal"/>
    <w:link w:val="ListParagraphChar"/>
    <w:uiPriority w:val="34"/>
    <w:qFormat/>
    <w:rsid w:val="007E016E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6065AE"/>
    <w:pPr>
      <w:widowControl w:val="0"/>
      <w:suppressAutoHyphens/>
      <w:spacing w:after="0" w:line="240" w:lineRule="auto"/>
      <w:ind w:firstLine="720"/>
      <w:jc w:val="both"/>
    </w:pPr>
    <w:rPr>
      <w:rFonts w:ascii="Times New Roman" w:eastAsia="Arial Unicode MS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65AE"/>
    <w:rPr>
      <w:rFonts w:ascii="Times New Roman" w:eastAsia="Arial Unicode MS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6065AE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2623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26231D"/>
    <w:rPr>
      <w:rFonts w:ascii="Courier New" w:hAnsi="Courier New" w:cs="Courier New"/>
      <w:sz w:val="20"/>
      <w:szCs w:val="20"/>
      <w:lang w:eastAsia="lt-LT"/>
    </w:rPr>
  </w:style>
  <w:style w:type="paragraph" w:customStyle="1" w:styleId="Dainiausstilius">
    <w:name w:val="Dainiaus stilius"/>
    <w:basedOn w:val="Normal"/>
    <w:uiPriority w:val="99"/>
    <w:rsid w:val="008B534A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customStyle="1" w:styleId="StyleHeading3BoldAllcaps">
    <w:name w:val="Style Heading 3 + Bold All caps"/>
    <w:basedOn w:val="Heading3"/>
    <w:link w:val="StyleHeading3BoldAllcapsChar"/>
    <w:uiPriority w:val="99"/>
    <w:rsid w:val="00277F14"/>
    <w:pPr>
      <w:keepNext w:val="0"/>
      <w:keepLines w:val="0"/>
      <w:spacing w:before="0" w:line="360" w:lineRule="auto"/>
      <w:ind w:left="2138" w:hanging="1418"/>
    </w:pPr>
    <w:rPr>
      <w:rFonts w:ascii="TimesLT" w:hAnsi="TimesLT"/>
      <w:color w:val="auto"/>
      <w:sz w:val="24"/>
      <w:szCs w:val="24"/>
      <w:lang w:eastAsia="lt-LT"/>
    </w:rPr>
  </w:style>
  <w:style w:type="character" w:customStyle="1" w:styleId="StyleHeading3BoldAllcapsChar">
    <w:name w:val="Style Heading 3 + Bold All caps Char"/>
    <w:link w:val="StyleHeading3BoldAllcaps"/>
    <w:uiPriority w:val="99"/>
    <w:locked/>
    <w:rsid w:val="00277F14"/>
    <w:rPr>
      <w:rFonts w:ascii="TimesLT" w:hAnsi="TimesLT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2275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227533"/>
    <w:rPr>
      <w:rFonts w:cs="Times New Roman"/>
    </w:rPr>
  </w:style>
  <w:style w:type="paragraph" w:customStyle="1" w:styleId="CM3">
    <w:name w:val="CM3"/>
    <w:basedOn w:val="Normal"/>
    <w:next w:val="Normal"/>
    <w:uiPriority w:val="99"/>
    <w:rsid w:val="00EF5B2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4">
    <w:name w:val="CM4"/>
    <w:basedOn w:val="Normal"/>
    <w:next w:val="Normal"/>
    <w:uiPriority w:val="99"/>
    <w:rsid w:val="00EF5B2C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uiPriority w:val="99"/>
    <w:rsid w:val="00A75731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7D0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D016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D01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0169"/>
    <w:rPr>
      <w:rFonts w:cs="Times New Roman"/>
    </w:rPr>
  </w:style>
  <w:style w:type="character" w:customStyle="1" w:styleId="statymonr">
    <w:name w:val="statymonr"/>
    <w:basedOn w:val="DefaultParagraphFont"/>
    <w:uiPriority w:val="99"/>
    <w:rsid w:val="00DB610B"/>
    <w:rPr>
      <w:rFonts w:cs="Times New Roman"/>
    </w:rPr>
  </w:style>
  <w:style w:type="paragraph" w:customStyle="1" w:styleId="htmlpreformatted2">
    <w:name w:val="htmlpreformatted2"/>
    <w:basedOn w:val="Normal"/>
    <w:uiPriority w:val="99"/>
    <w:rsid w:val="00DB61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BodyTextIndent3">
    <w:name w:val="Body Text Indent 3"/>
    <w:basedOn w:val="Normal"/>
    <w:link w:val="BodyTextIndent3Char"/>
    <w:uiPriority w:val="99"/>
    <w:rsid w:val="00465F0D"/>
    <w:pPr>
      <w:spacing w:after="120" w:line="240" w:lineRule="auto"/>
      <w:ind w:left="283"/>
    </w:pPr>
    <w:rPr>
      <w:rFonts w:ascii="TimesLT" w:eastAsia="Times New Roman" w:hAnsi="TimesLT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465F0D"/>
    <w:rPr>
      <w:rFonts w:ascii="TimesLT" w:hAnsi="TimesLT" w:cs="Times New Roman"/>
      <w:sz w:val="16"/>
      <w:szCs w:val="16"/>
    </w:rPr>
  </w:style>
  <w:style w:type="paragraph" w:customStyle="1" w:styleId="HTMLiankstoformatuotas1">
    <w:name w:val="HTML iš anksto formatuotas1"/>
    <w:basedOn w:val="Normal"/>
    <w:uiPriority w:val="99"/>
    <w:rsid w:val="00465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deilnr">
    <w:name w:val="deilnr"/>
    <w:basedOn w:val="DefaultParagraphFont"/>
    <w:uiPriority w:val="99"/>
    <w:rsid w:val="005A4821"/>
    <w:rPr>
      <w:rFonts w:cs="Times New Roman"/>
    </w:rPr>
  </w:style>
  <w:style w:type="character" w:customStyle="1" w:styleId="dpav">
    <w:name w:val="dpav"/>
    <w:basedOn w:val="DefaultParagraphFont"/>
    <w:uiPriority w:val="99"/>
    <w:rsid w:val="005A4821"/>
    <w:rPr>
      <w:rFonts w:cs="Times New Roman"/>
    </w:rPr>
  </w:style>
  <w:style w:type="character" w:customStyle="1" w:styleId="ddat">
    <w:name w:val="ddat"/>
    <w:basedOn w:val="DefaultParagraphFont"/>
    <w:uiPriority w:val="99"/>
    <w:rsid w:val="005A4821"/>
    <w:rPr>
      <w:rFonts w:cs="Times New Roman"/>
    </w:rPr>
  </w:style>
  <w:style w:type="character" w:customStyle="1" w:styleId="dnr">
    <w:name w:val="dnr"/>
    <w:basedOn w:val="DefaultParagraphFont"/>
    <w:uiPriority w:val="99"/>
    <w:rsid w:val="005A4821"/>
    <w:rPr>
      <w:rFonts w:cs="Times New Roman"/>
    </w:rPr>
  </w:style>
  <w:style w:type="character" w:customStyle="1" w:styleId="dtip">
    <w:name w:val="dtip"/>
    <w:basedOn w:val="DefaultParagraphFont"/>
    <w:uiPriority w:val="99"/>
    <w:rsid w:val="005A482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353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381"/>
    <w:rPr>
      <w:rFonts w:cs="Times New Roman"/>
    </w:rPr>
  </w:style>
  <w:style w:type="paragraph" w:customStyle="1" w:styleId="Hyperlink1">
    <w:name w:val="Hyperlink1"/>
    <w:basedOn w:val="Normal"/>
    <w:uiPriority w:val="99"/>
    <w:rsid w:val="0082585E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paragraph" w:styleId="BalloonText">
    <w:name w:val="Balloon Text"/>
    <w:basedOn w:val="Normal"/>
    <w:link w:val="BalloonTextChar"/>
    <w:uiPriority w:val="99"/>
    <w:semiHidden/>
    <w:rsid w:val="00422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280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rsid w:val="005D3BF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5D3BF3"/>
    <w:rPr>
      <w:rFonts w:cs="Times New Roman"/>
    </w:rPr>
  </w:style>
  <w:style w:type="character" w:customStyle="1" w:styleId="Neapdorotaspaminjimas1">
    <w:name w:val="Neapdorotas paminėjimas1"/>
    <w:basedOn w:val="DefaultParagraphFont"/>
    <w:uiPriority w:val="99"/>
    <w:semiHidden/>
    <w:rsid w:val="007029EA"/>
    <w:rPr>
      <w:rFonts w:cs="Times New Roman"/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rsid w:val="00970705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707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70705"/>
    <w:rPr>
      <w:rFonts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0705"/>
    <w:rPr>
      <w:rFonts w:cs="Times New Roman"/>
      <w:b/>
      <w:bCs/>
      <w:lang w:eastAsia="en-US"/>
    </w:rPr>
  </w:style>
  <w:style w:type="character" w:customStyle="1" w:styleId="Neapdorotaspaminjimas2">
    <w:name w:val="Neapdorotas paminėjimas2"/>
    <w:basedOn w:val="DefaultParagraphFont"/>
    <w:uiPriority w:val="99"/>
    <w:semiHidden/>
    <w:rsid w:val="002476BE"/>
    <w:rPr>
      <w:rFonts w:cs="Times New Roman"/>
      <w:color w:val="605E5C"/>
      <w:shd w:val="clear" w:color="auto" w:fill="E1DFDD"/>
    </w:rPr>
  </w:style>
  <w:style w:type="character" w:styleId="Emphasis">
    <w:name w:val="Emphasis"/>
    <w:basedOn w:val="DefaultParagraphFont"/>
    <w:uiPriority w:val="99"/>
    <w:qFormat/>
    <w:rsid w:val="00F40C4C"/>
    <w:rPr>
      <w:rFonts w:cs="Times New Roman"/>
      <w:i/>
      <w:iCs/>
    </w:rPr>
  </w:style>
  <w:style w:type="character" w:customStyle="1" w:styleId="ListParagraphChar">
    <w:name w:val="List Paragraph Char"/>
    <w:aliases w:val="Akapit z listą Char,Dot pt Char,F5 List Paragraph Char,List Paragraph1 Char,Recommendation Char,List Paragraph11 Char,Numerowanie Char,Kolorowa lista — akcent 11 Char,Akapit z listą1 Char,Listaszerű bekezdés1 Char,References Char"/>
    <w:link w:val="ListParagraph"/>
    <w:uiPriority w:val="34"/>
    <w:locked/>
    <w:rsid w:val="00A769C6"/>
    <w:rPr>
      <w:lang w:eastAsia="en-US"/>
    </w:rPr>
  </w:style>
  <w:style w:type="paragraph" w:styleId="Revision">
    <w:name w:val="Revision"/>
    <w:hidden/>
    <w:uiPriority w:val="99"/>
    <w:semiHidden/>
    <w:rsid w:val="00113CB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8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1294</Words>
  <Characters>10278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</vt:lpstr>
      <vt:lpstr>LIETUVOS RESPUBLIKOS</vt:lpstr>
    </vt:vector>
  </TitlesOfParts>
  <Company>LR Sveikatos apsaugos ministerija</Company>
  <LinksUpToDate>false</LinksUpToDate>
  <CharactersWithSpaces>11549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2021-12-23T13:29:00Z</dcterms:created>
  <dc:creator>Milda Kriaučiūnienė</dc:creator>
  <cp:lastModifiedBy>Windows User</cp:lastModifiedBy>
  <cp:lastPrinted>2019-08-22T07:17:00Z</cp:lastPrinted>
  <dcterms:modified xsi:type="dcterms:W3CDTF">2021-12-23T13:29:00Z</dcterms:modified>
  <cp:revision>2</cp:revision>
  <dc:title>LIETUVOS RESPUBLIKOS</dc:title>
</cp:coreProperties>
</file>