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508DB" w14:textId="77777777" w:rsidR="00C22962" w:rsidRPr="002E7059" w:rsidRDefault="00C22962" w:rsidP="0014582E">
      <w:pPr>
        <w:overflowPunct w:val="0"/>
        <w:autoSpaceDE w:val="0"/>
        <w:autoSpaceDN w:val="0"/>
        <w:adjustRightInd w:val="0"/>
        <w:contextualSpacing/>
        <w:jc w:val="center"/>
        <w:rPr>
          <w:lang w:val="lt-LT"/>
        </w:rPr>
      </w:pPr>
      <w:r w:rsidRPr="002E7059">
        <w:rPr>
          <w:noProof/>
          <w:lang w:val="lt-LT" w:eastAsia="lt-LT"/>
        </w:rPr>
        <w:drawing>
          <wp:inline distT="0" distB="0" distL="0" distR="0" wp14:anchorId="21CAC1FD" wp14:editId="7A80C22D">
            <wp:extent cx="552450" cy="561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19340" w14:textId="77777777" w:rsidR="00C22962" w:rsidRPr="002E7059" w:rsidRDefault="00C22962" w:rsidP="0014582E">
      <w:pPr>
        <w:overflowPunct w:val="0"/>
        <w:autoSpaceDE w:val="0"/>
        <w:autoSpaceDN w:val="0"/>
        <w:adjustRightInd w:val="0"/>
        <w:contextualSpacing/>
        <w:jc w:val="center"/>
        <w:rPr>
          <w:b/>
          <w:bCs/>
          <w:lang w:val="lt-LT"/>
        </w:rPr>
      </w:pPr>
      <w:r w:rsidRPr="002E7059">
        <w:rPr>
          <w:b/>
          <w:bCs/>
          <w:lang w:val="lt-LT"/>
        </w:rPr>
        <w:t>VALSTYBINĖ DUOMENŲ APSAUGOS INSPEKCIJA</w:t>
      </w:r>
    </w:p>
    <w:p w14:paraId="09F27678" w14:textId="49AFFBD7" w:rsidR="00906174" w:rsidRPr="002E7059" w:rsidRDefault="00906174" w:rsidP="0014582E">
      <w:pPr>
        <w:overflowPunct w:val="0"/>
        <w:autoSpaceDE w:val="0"/>
        <w:autoSpaceDN w:val="0"/>
        <w:adjustRightInd w:val="0"/>
        <w:contextualSpacing/>
        <w:rPr>
          <w:b/>
          <w:bCs/>
          <w:lang w:val="lt-LT"/>
        </w:rPr>
      </w:pPr>
    </w:p>
    <w:p w14:paraId="7F5D35C7" w14:textId="77777777" w:rsidR="00C22962" w:rsidRPr="002E7059" w:rsidRDefault="00C22962" w:rsidP="0014582E">
      <w:pPr>
        <w:overflowPunct w:val="0"/>
        <w:autoSpaceDE w:val="0"/>
        <w:autoSpaceDN w:val="0"/>
        <w:adjustRightInd w:val="0"/>
        <w:contextualSpacing/>
        <w:rPr>
          <w:b/>
          <w:bCs/>
          <w:lang w:val="lt-LT"/>
        </w:rPr>
      </w:pPr>
    </w:p>
    <w:tbl>
      <w:tblPr>
        <w:tblpPr w:leftFromText="180" w:rightFromText="180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070"/>
      </w:tblGrid>
      <w:tr w:rsidR="005C6741" w:rsidRPr="002E7059" w14:paraId="5E721449" w14:textId="77777777" w:rsidTr="00D25C46">
        <w:trPr>
          <w:trHeight w:val="569"/>
        </w:trPr>
        <w:tc>
          <w:tcPr>
            <w:tcW w:w="5070" w:type="dxa"/>
          </w:tcPr>
          <w:p w14:paraId="56CC90A5" w14:textId="2ECE1E2B" w:rsidR="00AA2DDA" w:rsidRPr="002E7059" w:rsidRDefault="00177715" w:rsidP="0014582E">
            <w:pPr>
              <w:overflowPunct w:val="0"/>
              <w:autoSpaceDE w:val="0"/>
              <w:autoSpaceDN w:val="0"/>
              <w:adjustRightInd w:val="0"/>
              <w:contextualSpacing/>
              <w:rPr>
                <w:lang w:val="lt-LT"/>
              </w:rPr>
            </w:pPr>
            <w:r w:rsidRPr="002E7059">
              <w:rPr>
                <w:color w:val="000000"/>
                <w:lang w:val="lt-LT" w:eastAsia="lt-LT"/>
              </w:rPr>
              <w:t>Lietuvos Respublikos socialinės apsaugos ir darbo ministerijai</w:t>
            </w:r>
          </w:p>
          <w:p w14:paraId="35B7923E" w14:textId="5EDB8FBE" w:rsidR="00717DBD" w:rsidRPr="002E7059" w:rsidRDefault="00717DBD" w:rsidP="00717DBD">
            <w:pPr>
              <w:overflowPunct w:val="0"/>
              <w:autoSpaceDE w:val="0"/>
              <w:autoSpaceDN w:val="0"/>
              <w:adjustRightInd w:val="0"/>
              <w:contextualSpacing/>
              <w:rPr>
                <w:lang w:val="lt-LT"/>
              </w:rPr>
            </w:pPr>
            <w:r w:rsidRPr="002E7059">
              <w:rPr>
                <w:i/>
                <w:lang w:val="lt-LT"/>
              </w:rPr>
              <w:t xml:space="preserve">Per </w:t>
            </w:r>
            <w:r w:rsidR="00D25C46" w:rsidRPr="002E7059">
              <w:rPr>
                <w:i/>
                <w:lang w:val="lt-LT"/>
              </w:rPr>
              <w:t>TAIS</w:t>
            </w:r>
          </w:p>
        </w:tc>
      </w:tr>
    </w:tbl>
    <w:p w14:paraId="798AC4DA" w14:textId="77777777" w:rsidR="005C6741" w:rsidRPr="002E7059" w:rsidRDefault="005C6741" w:rsidP="0014582E">
      <w:pPr>
        <w:contextualSpacing/>
        <w:rPr>
          <w:vanish/>
          <w:highlight w:val="yellow"/>
          <w:lang w:val="lt-LT"/>
        </w:rPr>
      </w:pPr>
    </w:p>
    <w:tbl>
      <w:tblPr>
        <w:tblpPr w:leftFromText="180" w:rightFromText="180" w:vertAnchor="text" w:horzAnchor="margin" w:tblpXSpec="right" w:tblpYSpec="outside"/>
        <w:tblW w:w="0" w:type="auto"/>
        <w:tblLook w:val="00A0" w:firstRow="1" w:lastRow="0" w:firstColumn="1" w:lastColumn="0" w:noHBand="0" w:noVBand="0"/>
      </w:tblPr>
      <w:tblGrid>
        <w:gridCol w:w="1555"/>
        <w:gridCol w:w="2598"/>
      </w:tblGrid>
      <w:tr w:rsidR="005C6741" w:rsidRPr="002E7059" w14:paraId="0CC3C973" w14:textId="77777777" w:rsidTr="00782BA3">
        <w:tc>
          <w:tcPr>
            <w:tcW w:w="1555" w:type="dxa"/>
          </w:tcPr>
          <w:p w14:paraId="5BAECF36" w14:textId="415D90FE" w:rsidR="005C6741" w:rsidRPr="002E7059" w:rsidRDefault="009F2FA2" w:rsidP="0014582E">
            <w:pPr>
              <w:overflowPunct w:val="0"/>
              <w:autoSpaceDE w:val="0"/>
              <w:autoSpaceDN w:val="0"/>
              <w:adjustRightInd w:val="0"/>
              <w:contextualSpacing/>
              <w:rPr>
                <w:lang w:val="lt-LT"/>
              </w:rPr>
            </w:pPr>
            <w:r w:rsidRPr="002E7059">
              <w:rPr>
                <w:lang w:val="lt-LT"/>
              </w:rPr>
              <w:t>202</w:t>
            </w:r>
            <w:r w:rsidR="00363097" w:rsidRPr="002E7059">
              <w:rPr>
                <w:lang w:val="lt-LT"/>
              </w:rPr>
              <w:t>1</w:t>
            </w:r>
            <w:r w:rsidRPr="002E7059">
              <w:rPr>
                <w:lang w:val="lt-LT"/>
              </w:rPr>
              <w:t>-0</w:t>
            </w:r>
            <w:r w:rsidR="00D25C46" w:rsidRPr="002E7059">
              <w:rPr>
                <w:lang w:val="lt-LT"/>
              </w:rPr>
              <w:t>8</w:t>
            </w:r>
            <w:r w:rsidR="005C6741" w:rsidRPr="002E7059">
              <w:rPr>
                <w:lang w:val="lt-LT"/>
              </w:rPr>
              <w:t>-</w:t>
            </w:r>
            <w:r w:rsidR="009F700F">
              <w:rPr>
                <w:lang w:val="lt-LT"/>
              </w:rPr>
              <w:t>26</w:t>
            </w:r>
          </w:p>
        </w:tc>
        <w:tc>
          <w:tcPr>
            <w:tcW w:w="2598" w:type="dxa"/>
          </w:tcPr>
          <w:p w14:paraId="5C5039BC" w14:textId="3106A908" w:rsidR="005C6741" w:rsidRPr="002E7059" w:rsidRDefault="005C6741" w:rsidP="0014582E">
            <w:pPr>
              <w:overflowPunct w:val="0"/>
              <w:autoSpaceDE w:val="0"/>
              <w:autoSpaceDN w:val="0"/>
              <w:adjustRightInd w:val="0"/>
              <w:ind w:left="-108"/>
              <w:contextualSpacing/>
              <w:rPr>
                <w:lang w:val="lt-LT"/>
              </w:rPr>
            </w:pPr>
            <w:r w:rsidRPr="002E7059">
              <w:rPr>
                <w:lang w:val="lt-LT"/>
              </w:rPr>
              <w:t>Nr. 2R</w:t>
            </w:r>
            <w:r w:rsidR="009F700F" w:rsidRPr="009F700F">
              <w:rPr>
                <w:lang w:val="lt-LT"/>
              </w:rPr>
              <w:t>-4320</w:t>
            </w:r>
            <w:r w:rsidR="00D25C46" w:rsidRPr="002E7059">
              <w:rPr>
                <w:lang w:val="lt-LT"/>
              </w:rPr>
              <w:t xml:space="preserve"> </w:t>
            </w:r>
            <w:r w:rsidRPr="002E7059">
              <w:rPr>
                <w:lang w:val="lt-LT"/>
              </w:rPr>
              <w:t>(3.</w:t>
            </w:r>
            <w:r w:rsidR="00894910" w:rsidRPr="002E7059">
              <w:rPr>
                <w:lang w:val="lt-LT"/>
              </w:rPr>
              <w:t>2</w:t>
            </w:r>
            <w:r w:rsidR="00363097" w:rsidRPr="002E7059">
              <w:rPr>
                <w:lang w:val="lt-LT"/>
              </w:rPr>
              <w:t>.Mr.</w:t>
            </w:r>
            <w:r w:rsidR="003D5F3B" w:rsidRPr="002E7059">
              <w:rPr>
                <w:lang w:val="lt-LT"/>
              </w:rPr>
              <w:t>)</w:t>
            </w:r>
          </w:p>
        </w:tc>
      </w:tr>
      <w:tr w:rsidR="005C6741" w:rsidRPr="002E7059" w14:paraId="57FC1203" w14:textId="77777777" w:rsidTr="00782BA3">
        <w:tc>
          <w:tcPr>
            <w:tcW w:w="1555" w:type="dxa"/>
          </w:tcPr>
          <w:p w14:paraId="4E1406AF" w14:textId="244A4672" w:rsidR="005C6741" w:rsidRPr="002E7059" w:rsidRDefault="005C6741" w:rsidP="0014582E">
            <w:pPr>
              <w:overflowPunct w:val="0"/>
              <w:autoSpaceDE w:val="0"/>
              <w:autoSpaceDN w:val="0"/>
              <w:adjustRightInd w:val="0"/>
              <w:contextualSpacing/>
              <w:rPr>
                <w:lang w:val="lt-LT"/>
              </w:rPr>
            </w:pPr>
            <w:r w:rsidRPr="002E7059">
              <w:rPr>
                <w:lang w:val="lt-LT"/>
              </w:rPr>
              <w:t xml:space="preserve">Į </w:t>
            </w:r>
            <w:r w:rsidR="00E0237D" w:rsidRPr="002E7059">
              <w:rPr>
                <w:lang w:val="lt-LT"/>
              </w:rPr>
              <w:t>202</w:t>
            </w:r>
            <w:r w:rsidR="00363097" w:rsidRPr="002E7059">
              <w:rPr>
                <w:lang w:val="lt-LT"/>
              </w:rPr>
              <w:t>1-</w:t>
            </w:r>
            <w:r w:rsidR="004D7159" w:rsidRPr="002E7059">
              <w:rPr>
                <w:lang w:val="lt-LT"/>
              </w:rPr>
              <w:t>0</w:t>
            </w:r>
            <w:r w:rsidR="00D25C46" w:rsidRPr="002E7059">
              <w:rPr>
                <w:lang w:val="lt-LT"/>
              </w:rPr>
              <w:t>8</w:t>
            </w:r>
            <w:r w:rsidR="004D7159" w:rsidRPr="002E7059">
              <w:rPr>
                <w:lang w:val="lt-LT"/>
              </w:rPr>
              <w:t>-</w:t>
            </w:r>
            <w:r w:rsidR="00177715" w:rsidRPr="002E7059">
              <w:rPr>
                <w:lang w:val="lt-LT"/>
              </w:rPr>
              <w:t>12</w:t>
            </w:r>
            <w:r w:rsidR="00B77C48" w:rsidRPr="002E7059">
              <w:rPr>
                <w:lang w:val="lt-LT"/>
              </w:rPr>
              <w:t xml:space="preserve"> </w:t>
            </w:r>
          </w:p>
        </w:tc>
        <w:tc>
          <w:tcPr>
            <w:tcW w:w="2598" w:type="dxa"/>
          </w:tcPr>
          <w:p w14:paraId="71515378" w14:textId="0ADBFF56" w:rsidR="005C6741" w:rsidRPr="002E7059" w:rsidRDefault="00EB0455" w:rsidP="0014582E">
            <w:pPr>
              <w:overflowPunct w:val="0"/>
              <w:autoSpaceDE w:val="0"/>
              <w:autoSpaceDN w:val="0"/>
              <w:adjustRightInd w:val="0"/>
              <w:ind w:left="-108"/>
              <w:contextualSpacing/>
              <w:rPr>
                <w:lang w:val="lt-LT"/>
              </w:rPr>
            </w:pPr>
            <w:r w:rsidRPr="002E7059">
              <w:rPr>
                <w:lang w:val="lt-LT"/>
              </w:rPr>
              <w:t xml:space="preserve">Nr. </w:t>
            </w:r>
            <w:r w:rsidR="00177715" w:rsidRPr="002E7059">
              <w:rPr>
                <w:lang w:val="lt-LT"/>
              </w:rPr>
              <w:t>Nr. (13.3E-54)STAP-479</w:t>
            </w:r>
          </w:p>
        </w:tc>
      </w:tr>
    </w:tbl>
    <w:p w14:paraId="7C4BDAD2" w14:textId="77777777" w:rsidR="005C6741" w:rsidRPr="002E7059" w:rsidRDefault="005C6741" w:rsidP="0014582E">
      <w:pPr>
        <w:overflowPunct w:val="0"/>
        <w:autoSpaceDE w:val="0"/>
        <w:autoSpaceDN w:val="0"/>
        <w:adjustRightInd w:val="0"/>
        <w:contextualSpacing/>
        <w:rPr>
          <w:highlight w:val="yellow"/>
          <w:lang w:val="lt-LT"/>
        </w:rPr>
      </w:pPr>
    </w:p>
    <w:p w14:paraId="7D6B4814" w14:textId="4964D8CF" w:rsidR="00717DBD" w:rsidRPr="002E7059" w:rsidRDefault="00717DBD" w:rsidP="00491B5A">
      <w:pPr>
        <w:overflowPunct w:val="0"/>
        <w:autoSpaceDE w:val="0"/>
        <w:autoSpaceDN w:val="0"/>
        <w:adjustRightInd w:val="0"/>
        <w:contextualSpacing/>
        <w:jc w:val="both"/>
        <w:rPr>
          <w:b/>
          <w:lang w:val="lt-LT"/>
        </w:rPr>
      </w:pPr>
    </w:p>
    <w:p w14:paraId="3CDE56F7" w14:textId="77777777" w:rsidR="00D25C46" w:rsidRPr="002E7059" w:rsidRDefault="00D25C46" w:rsidP="00491B5A">
      <w:pPr>
        <w:overflowPunct w:val="0"/>
        <w:autoSpaceDE w:val="0"/>
        <w:autoSpaceDN w:val="0"/>
        <w:adjustRightInd w:val="0"/>
        <w:contextualSpacing/>
        <w:jc w:val="both"/>
        <w:rPr>
          <w:b/>
          <w:lang w:val="lt-LT" w:eastAsia="lt-LT"/>
        </w:rPr>
      </w:pPr>
    </w:p>
    <w:p w14:paraId="7AC1EA35" w14:textId="4BAB4E6B" w:rsidR="00177715" w:rsidRPr="00786666" w:rsidRDefault="00177715" w:rsidP="00D25C46">
      <w:pPr>
        <w:jc w:val="both"/>
        <w:rPr>
          <w:b/>
          <w:lang w:val="lt-LT"/>
        </w:rPr>
      </w:pPr>
      <w:r w:rsidRPr="00786666">
        <w:rPr>
          <w:b/>
          <w:lang w:val="lt-LT"/>
        </w:rPr>
        <w:t>DĖL DARBUOTOJŲ SAUGOS IR SVEIKATOS KOMISIJOS NUOSTATŲ DERINIMO</w:t>
      </w:r>
    </w:p>
    <w:p w14:paraId="77B11BF8" w14:textId="77777777" w:rsidR="005C6741" w:rsidRPr="002E7059" w:rsidRDefault="005C6741" w:rsidP="0014582E">
      <w:pPr>
        <w:overflowPunct w:val="0"/>
        <w:autoSpaceDE w:val="0"/>
        <w:autoSpaceDN w:val="0"/>
        <w:adjustRightInd w:val="0"/>
        <w:contextualSpacing/>
        <w:rPr>
          <w:b/>
          <w:bCs/>
          <w:highlight w:val="yellow"/>
          <w:lang w:val="lt-LT"/>
        </w:rPr>
      </w:pPr>
    </w:p>
    <w:p w14:paraId="608AEEF4" w14:textId="77777777" w:rsidR="005C6741" w:rsidRPr="002E7059" w:rsidRDefault="005C6741" w:rsidP="0014582E">
      <w:pPr>
        <w:overflowPunct w:val="0"/>
        <w:autoSpaceDE w:val="0"/>
        <w:autoSpaceDN w:val="0"/>
        <w:adjustRightInd w:val="0"/>
        <w:contextualSpacing/>
        <w:rPr>
          <w:b/>
          <w:bCs/>
          <w:lang w:val="lt-LT"/>
        </w:rPr>
      </w:pPr>
    </w:p>
    <w:p w14:paraId="47DE20E2" w14:textId="2299EB68" w:rsidR="00CC34C9" w:rsidRPr="0042535A" w:rsidRDefault="00177715" w:rsidP="0042535A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lang w:val="lt-LT"/>
        </w:rPr>
      </w:pPr>
      <w:r w:rsidRPr="002E7059">
        <w:rPr>
          <w:lang w:val="lt-LT"/>
        </w:rPr>
        <w:t>Valstybinė duomenų apsaugos inspekcija</w:t>
      </w:r>
      <w:r w:rsidR="00621371">
        <w:rPr>
          <w:lang w:val="lt-LT"/>
        </w:rPr>
        <w:t xml:space="preserve"> (toliau – Inspekcija)</w:t>
      </w:r>
      <w:r w:rsidR="00B24244">
        <w:rPr>
          <w:lang w:val="lt-LT"/>
        </w:rPr>
        <w:t>,</w:t>
      </w:r>
      <w:r w:rsidRPr="002E7059">
        <w:rPr>
          <w:lang w:val="lt-LT"/>
        </w:rPr>
        <w:t xml:space="preserve"> įvertinusi Jūsų pateiktą derinti Lietuvos Respublikos Vyriausybės </w:t>
      </w:r>
      <w:r w:rsidR="00AE4CCC" w:rsidRPr="002E7059">
        <w:rPr>
          <w:lang w:val="lt-LT"/>
        </w:rPr>
        <w:t>nutarim</w:t>
      </w:r>
      <w:r w:rsidR="00AE4CCC">
        <w:rPr>
          <w:lang w:val="lt-LT"/>
        </w:rPr>
        <w:t>o</w:t>
      </w:r>
      <w:r w:rsidR="00AE4CCC" w:rsidRPr="002E7059">
        <w:rPr>
          <w:lang w:val="lt-LT"/>
        </w:rPr>
        <w:t xml:space="preserve"> </w:t>
      </w:r>
      <w:r w:rsidRPr="002E7059">
        <w:rPr>
          <w:lang w:val="lt-LT"/>
        </w:rPr>
        <w:t>„Dėl Lietuvos Respublikos Vyriausybės 2002 m. sausio 9 d. nutarimo Nr. 13 „Dėl Lietuvos Respublikos darbuotojų saugos ir sveikatos komisijos nuostatų patvirtinimo“ pakeitimo</w:t>
      </w:r>
      <w:r w:rsidR="00AE4CCC">
        <w:rPr>
          <w:lang w:val="lt-LT"/>
        </w:rPr>
        <w:t>“</w:t>
      </w:r>
      <w:r w:rsidRPr="002E7059">
        <w:rPr>
          <w:lang w:val="lt-LT"/>
        </w:rPr>
        <w:t xml:space="preserve"> projektą (toliau –</w:t>
      </w:r>
      <w:r w:rsidR="00B45FF1" w:rsidRPr="002E7059">
        <w:rPr>
          <w:lang w:val="lt-LT"/>
        </w:rPr>
        <w:t xml:space="preserve"> P</w:t>
      </w:r>
      <w:r w:rsidRPr="002E7059">
        <w:rPr>
          <w:lang w:val="lt-LT"/>
        </w:rPr>
        <w:t>rojektas)</w:t>
      </w:r>
      <w:r w:rsidR="009F6AEF" w:rsidRPr="002E7059">
        <w:rPr>
          <w:lang w:val="lt-LT"/>
        </w:rPr>
        <w:t>,</w:t>
      </w:r>
      <w:r w:rsidR="0042535A">
        <w:rPr>
          <w:lang w:val="lt-LT"/>
        </w:rPr>
        <w:t xml:space="preserve"> pastebi, kad </w:t>
      </w:r>
      <w:r w:rsidR="00CC34C9" w:rsidRPr="0042535A">
        <w:rPr>
          <w:lang w:val="lt-LT"/>
        </w:rPr>
        <w:t xml:space="preserve">nėra pakankamai aišku, kokiomis aplinkybėmis </w:t>
      </w:r>
      <w:r w:rsidR="0046162D">
        <w:rPr>
          <w:lang w:val="lt-LT"/>
        </w:rPr>
        <w:t>vadovaujantis</w:t>
      </w:r>
      <w:r w:rsidR="00BF074B" w:rsidRPr="0042535A">
        <w:rPr>
          <w:lang w:val="lt-LT"/>
        </w:rPr>
        <w:t xml:space="preserve"> </w:t>
      </w:r>
      <w:r w:rsidR="0080390A" w:rsidRPr="0042535A">
        <w:rPr>
          <w:lang w:val="lt-LT"/>
        </w:rPr>
        <w:t xml:space="preserve">Komisijos pirmininkas </w:t>
      </w:r>
      <w:r w:rsidR="0042535A">
        <w:rPr>
          <w:lang w:val="lt-LT"/>
        </w:rPr>
        <w:t xml:space="preserve">Projekto 24 punkte </w:t>
      </w:r>
      <w:r w:rsidR="0080390A" w:rsidRPr="0042535A">
        <w:rPr>
          <w:lang w:val="lt-LT"/>
        </w:rPr>
        <w:t xml:space="preserve">priima </w:t>
      </w:r>
      <w:r w:rsidR="00CC34C9" w:rsidRPr="0042535A">
        <w:rPr>
          <w:lang w:val="lt-LT"/>
        </w:rPr>
        <w:t>sprendim</w:t>
      </w:r>
      <w:r w:rsidR="0080390A" w:rsidRPr="0042535A">
        <w:rPr>
          <w:lang w:val="lt-LT"/>
        </w:rPr>
        <w:t>ą</w:t>
      </w:r>
      <w:r w:rsidR="00BF074B" w:rsidRPr="0042535A">
        <w:rPr>
          <w:lang w:val="lt-LT"/>
        </w:rPr>
        <w:t xml:space="preserve"> dėl garso įrašymo operacijos </w:t>
      </w:r>
      <w:r w:rsidR="00626D38">
        <w:rPr>
          <w:lang w:val="lt-LT"/>
        </w:rPr>
        <w:t xml:space="preserve">atlikimo </w:t>
      </w:r>
      <w:r w:rsidR="00BF074B" w:rsidRPr="0042535A">
        <w:rPr>
          <w:lang w:val="lt-LT"/>
        </w:rPr>
        <w:t xml:space="preserve">posėdžio eigos fiksavimo tikslu. </w:t>
      </w:r>
      <w:r w:rsidR="0080390A" w:rsidRPr="0042535A">
        <w:rPr>
          <w:lang w:val="lt-LT"/>
        </w:rPr>
        <w:t xml:space="preserve">Teisės akto normos, reguliuojančios asmens duomenų tvarkymą turi būti aiškios ir nuoseklios, </w:t>
      </w:r>
      <w:r w:rsidR="00626D38">
        <w:rPr>
          <w:lang w:val="lt-LT"/>
        </w:rPr>
        <w:t>kurti vientisą ir sąžiningą sistemą</w:t>
      </w:r>
      <w:r w:rsidR="0046162D">
        <w:rPr>
          <w:lang w:val="lt-LT"/>
        </w:rPr>
        <w:t>, todėl s</w:t>
      </w:r>
      <w:r w:rsidR="00626D38">
        <w:rPr>
          <w:lang w:val="lt-LT"/>
        </w:rPr>
        <w:t>iūlome papildyti Projekto 24 dalį aptariamu aspektu.</w:t>
      </w:r>
    </w:p>
    <w:p w14:paraId="06EF7E05" w14:textId="621675B2" w:rsidR="00211174" w:rsidRPr="002E7059" w:rsidRDefault="00211174" w:rsidP="0041074E">
      <w:pPr>
        <w:jc w:val="both"/>
        <w:rPr>
          <w:iCs/>
          <w:lang w:val="lt-LT"/>
        </w:rPr>
      </w:pPr>
    </w:p>
    <w:p w14:paraId="12AE1152" w14:textId="77777777" w:rsidR="00211174" w:rsidRPr="002E7059" w:rsidRDefault="00211174" w:rsidP="00B83BDD">
      <w:pPr>
        <w:ind w:firstLine="709"/>
        <w:jc w:val="both"/>
        <w:rPr>
          <w:iCs/>
          <w:lang w:val="lt-LT"/>
        </w:rPr>
      </w:pPr>
    </w:p>
    <w:p w14:paraId="0621187C" w14:textId="331E932F" w:rsidR="00211174" w:rsidRPr="002E7059" w:rsidRDefault="00211174" w:rsidP="00626D38">
      <w:pPr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lang w:val="lt-LT"/>
        </w:rPr>
      </w:pPr>
      <w:r w:rsidRPr="002E7059">
        <w:rPr>
          <w:lang w:val="lt-LT"/>
        </w:rPr>
        <w:t>Direktoriaus pavaduotoja</w:t>
      </w:r>
      <w:r w:rsidRPr="002E7059">
        <w:rPr>
          <w:lang w:val="lt-LT"/>
        </w:rPr>
        <w:tab/>
        <w:t>Danguolė Morkūnienė</w:t>
      </w:r>
    </w:p>
    <w:p w14:paraId="32EE9A7A" w14:textId="3F195D64" w:rsidR="00211174" w:rsidRPr="002E7059" w:rsidRDefault="00211174" w:rsidP="00B83BDD">
      <w:pPr>
        <w:ind w:firstLine="709"/>
        <w:jc w:val="both"/>
        <w:rPr>
          <w:iCs/>
          <w:lang w:val="lt-LT"/>
        </w:rPr>
      </w:pPr>
    </w:p>
    <w:p w14:paraId="4B209BB8" w14:textId="2EC3091B" w:rsidR="00B11CA6" w:rsidRPr="002E7059" w:rsidRDefault="00B11CA6" w:rsidP="00B83BDD">
      <w:pPr>
        <w:ind w:firstLine="709"/>
        <w:jc w:val="both"/>
        <w:rPr>
          <w:iCs/>
          <w:lang w:val="lt-LT"/>
        </w:rPr>
      </w:pPr>
    </w:p>
    <w:p w14:paraId="0B410DA7" w14:textId="59B58606" w:rsidR="00B11CA6" w:rsidRPr="002E7059" w:rsidRDefault="00B11CA6" w:rsidP="00B83BDD">
      <w:pPr>
        <w:ind w:firstLine="709"/>
        <w:jc w:val="both"/>
        <w:rPr>
          <w:iCs/>
          <w:lang w:val="lt-LT"/>
        </w:rPr>
      </w:pPr>
    </w:p>
    <w:p w14:paraId="23E38386" w14:textId="6A39825F" w:rsidR="00B11CA6" w:rsidRPr="002E7059" w:rsidRDefault="00B11CA6" w:rsidP="00B83BDD">
      <w:pPr>
        <w:ind w:firstLine="709"/>
        <w:jc w:val="both"/>
        <w:rPr>
          <w:iCs/>
          <w:lang w:val="lt-LT"/>
        </w:rPr>
      </w:pPr>
    </w:p>
    <w:p w14:paraId="3B4B566C" w14:textId="543F33E4" w:rsidR="00B11CA6" w:rsidRPr="002E7059" w:rsidRDefault="00B11CA6" w:rsidP="00B83BDD">
      <w:pPr>
        <w:ind w:firstLine="709"/>
        <w:jc w:val="both"/>
        <w:rPr>
          <w:iCs/>
          <w:lang w:val="lt-LT"/>
        </w:rPr>
      </w:pPr>
    </w:p>
    <w:p w14:paraId="1C79764E" w14:textId="283F9C65" w:rsidR="0041074E" w:rsidRDefault="0041074E" w:rsidP="00B83BDD">
      <w:pPr>
        <w:ind w:firstLine="709"/>
        <w:jc w:val="both"/>
        <w:rPr>
          <w:iCs/>
          <w:lang w:val="lt-LT"/>
        </w:rPr>
      </w:pPr>
    </w:p>
    <w:p w14:paraId="2B5F901B" w14:textId="0C28253E" w:rsidR="00626D38" w:rsidRDefault="00626D38" w:rsidP="00B83BDD">
      <w:pPr>
        <w:ind w:firstLine="709"/>
        <w:jc w:val="both"/>
        <w:rPr>
          <w:iCs/>
          <w:lang w:val="lt-LT"/>
        </w:rPr>
      </w:pPr>
    </w:p>
    <w:p w14:paraId="7B296F4C" w14:textId="7F9FA427" w:rsidR="00626D38" w:rsidRDefault="00626D38" w:rsidP="00B83BDD">
      <w:pPr>
        <w:ind w:firstLine="709"/>
        <w:jc w:val="both"/>
        <w:rPr>
          <w:iCs/>
          <w:lang w:val="lt-LT"/>
        </w:rPr>
      </w:pPr>
    </w:p>
    <w:p w14:paraId="2A695B97" w14:textId="26EB673B" w:rsidR="00626D38" w:rsidRDefault="00626D38" w:rsidP="00B83BDD">
      <w:pPr>
        <w:ind w:firstLine="709"/>
        <w:jc w:val="both"/>
        <w:rPr>
          <w:iCs/>
          <w:lang w:val="lt-LT"/>
        </w:rPr>
      </w:pPr>
    </w:p>
    <w:p w14:paraId="2FE3FED4" w14:textId="58B3CDED" w:rsidR="00626D38" w:rsidRDefault="00626D38" w:rsidP="00B83BDD">
      <w:pPr>
        <w:ind w:firstLine="709"/>
        <w:jc w:val="both"/>
        <w:rPr>
          <w:iCs/>
          <w:lang w:val="lt-LT"/>
        </w:rPr>
      </w:pPr>
    </w:p>
    <w:p w14:paraId="04EFDECF" w14:textId="01435949" w:rsidR="00626D38" w:rsidRDefault="00626D38" w:rsidP="00B83BDD">
      <w:pPr>
        <w:ind w:firstLine="709"/>
        <w:jc w:val="both"/>
        <w:rPr>
          <w:iCs/>
          <w:lang w:val="lt-LT"/>
        </w:rPr>
      </w:pPr>
    </w:p>
    <w:p w14:paraId="0FC4EDD6" w14:textId="10E4D395" w:rsidR="00626D38" w:rsidRDefault="00626D38" w:rsidP="00B83BDD">
      <w:pPr>
        <w:ind w:firstLine="709"/>
        <w:jc w:val="both"/>
        <w:rPr>
          <w:iCs/>
          <w:lang w:val="lt-LT"/>
        </w:rPr>
      </w:pPr>
    </w:p>
    <w:p w14:paraId="3595B9E2" w14:textId="4C08DE84" w:rsidR="00626D38" w:rsidRDefault="00626D38" w:rsidP="00B83BDD">
      <w:pPr>
        <w:ind w:firstLine="709"/>
        <w:jc w:val="both"/>
        <w:rPr>
          <w:iCs/>
          <w:lang w:val="lt-LT"/>
        </w:rPr>
      </w:pPr>
    </w:p>
    <w:p w14:paraId="0B4D5429" w14:textId="30A25315" w:rsidR="00626D38" w:rsidRDefault="00626D38" w:rsidP="00B83BDD">
      <w:pPr>
        <w:ind w:firstLine="709"/>
        <w:jc w:val="both"/>
        <w:rPr>
          <w:iCs/>
          <w:lang w:val="lt-LT"/>
        </w:rPr>
      </w:pPr>
    </w:p>
    <w:p w14:paraId="1ED96851" w14:textId="77777777" w:rsidR="00626D38" w:rsidRPr="002E7059" w:rsidRDefault="00626D38" w:rsidP="00B83BDD">
      <w:pPr>
        <w:ind w:firstLine="709"/>
        <w:jc w:val="both"/>
        <w:rPr>
          <w:iCs/>
          <w:lang w:val="lt-LT"/>
        </w:rPr>
      </w:pPr>
    </w:p>
    <w:p w14:paraId="2709CE23" w14:textId="3E35D5FA" w:rsidR="0041074E" w:rsidRPr="002E7059" w:rsidRDefault="0041074E" w:rsidP="00B83BDD">
      <w:pPr>
        <w:ind w:firstLine="709"/>
        <w:jc w:val="both"/>
        <w:rPr>
          <w:iCs/>
          <w:lang w:val="lt-LT"/>
        </w:rPr>
      </w:pPr>
    </w:p>
    <w:p w14:paraId="3CDD11DE" w14:textId="77777777" w:rsidR="0041074E" w:rsidRPr="002E7059" w:rsidRDefault="0041074E" w:rsidP="00B83BDD">
      <w:pPr>
        <w:ind w:firstLine="709"/>
        <w:jc w:val="both"/>
        <w:rPr>
          <w:iCs/>
          <w:lang w:val="lt-LT"/>
        </w:rPr>
      </w:pPr>
    </w:p>
    <w:p w14:paraId="52A5B2F9" w14:textId="39CFE947" w:rsidR="00B11CA6" w:rsidRPr="002E7059" w:rsidRDefault="00B11CA6" w:rsidP="00821013">
      <w:pPr>
        <w:jc w:val="both"/>
        <w:rPr>
          <w:iCs/>
          <w:lang w:val="lt-LT"/>
        </w:rPr>
      </w:pPr>
    </w:p>
    <w:p w14:paraId="78351511" w14:textId="599308CD" w:rsidR="00B11CA6" w:rsidRPr="002E7059" w:rsidRDefault="00B11CA6" w:rsidP="00B83BDD">
      <w:pPr>
        <w:ind w:firstLine="709"/>
        <w:jc w:val="both"/>
        <w:rPr>
          <w:iCs/>
          <w:lang w:val="lt-LT"/>
        </w:rPr>
      </w:pPr>
    </w:p>
    <w:p w14:paraId="78C58AF1" w14:textId="42259CEB" w:rsidR="00AC5C55" w:rsidRPr="002E7059" w:rsidRDefault="00AC5C55" w:rsidP="00B83BDD">
      <w:pPr>
        <w:ind w:firstLine="709"/>
        <w:jc w:val="both"/>
        <w:rPr>
          <w:iCs/>
          <w:lang w:val="lt-LT"/>
        </w:rPr>
      </w:pPr>
    </w:p>
    <w:p w14:paraId="3801C29B" w14:textId="369388FA" w:rsidR="00AC5C55" w:rsidRPr="002E7059" w:rsidRDefault="00AC5C55" w:rsidP="00B83BDD">
      <w:pPr>
        <w:ind w:firstLine="709"/>
        <w:jc w:val="both"/>
        <w:rPr>
          <w:iCs/>
          <w:lang w:val="lt-LT"/>
        </w:rPr>
      </w:pPr>
    </w:p>
    <w:p w14:paraId="54FAC266" w14:textId="3300AC41" w:rsidR="00AC5C55" w:rsidRPr="002E7059" w:rsidRDefault="00AC5C55" w:rsidP="00B83BDD">
      <w:pPr>
        <w:ind w:firstLine="709"/>
        <w:jc w:val="both"/>
        <w:rPr>
          <w:iCs/>
          <w:lang w:val="lt-LT"/>
        </w:rPr>
      </w:pPr>
    </w:p>
    <w:p w14:paraId="009E6DA5" w14:textId="77777777" w:rsidR="00AC5C55" w:rsidRPr="002E7059" w:rsidRDefault="00AC5C55" w:rsidP="00B83BDD">
      <w:pPr>
        <w:ind w:firstLine="709"/>
        <w:jc w:val="both"/>
        <w:rPr>
          <w:iCs/>
          <w:lang w:val="lt-LT"/>
        </w:rPr>
      </w:pPr>
    </w:p>
    <w:p w14:paraId="5F3E1DED" w14:textId="74E55B12" w:rsidR="00AC5C55" w:rsidRDefault="00AC5C55" w:rsidP="00B83BDD">
      <w:pPr>
        <w:ind w:firstLine="709"/>
        <w:jc w:val="both"/>
        <w:rPr>
          <w:iCs/>
          <w:lang w:val="lt-LT"/>
        </w:rPr>
      </w:pPr>
    </w:p>
    <w:p w14:paraId="1DE3B934" w14:textId="77777777" w:rsidR="00DC713D" w:rsidRPr="002E7059" w:rsidRDefault="00DC713D" w:rsidP="00B83BDD">
      <w:pPr>
        <w:ind w:firstLine="709"/>
        <w:jc w:val="both"/>
        <w:rPr>
          <w:iCs/>
          <w:lang w:val="lt-LT"/>
        </w:rPr>
      </w:pPr>
    </w:p>
    <w:p w14:paraId="2C4610F2" w14:textId="63EAFF6E" w:rsidR="00B11CA6" w:rsidRPr="00626D38" w:rsidRDefault="00B11CA6" w:rsidP="00B11CA6">
      <w:pPr>
        <w:overflowPunct w:val="0"/>
        <w:autoSpaceDE w:val="0"/>
        <w:autoSpaceDN w:val="0"/>
        <w:adjustRightInd w:val="0"/>
        <w:ind w:right="-2"/>
        <w:rPr>
          <w:lang w:val="lt-LT"/>
        </w:rPr>
      </w:pPr>
      <w:r w:rsidRPr="00626D38">
        <w:rPr>
          <w:sz w:val="20"/>
          <w:szCs w:val="20"/>
          <w:lang w:val="lt-LT"/>
        </w:rPr>
        <w:t xml:space="preserve">R. Pekauskas, tel. (8 5) 219 7274, el. p. </w:t>
      </w:r>
      <w:hyperlink r:id="rId9" w:history="1">
        <w:r w:rsidRPr="00626D38">
          <w:rPr>
            <w:rStyle w:val="Hipersaitas"/>
            <w:sz w:val="20"/>
            <w:szCs w:val="20"/>
            <w:lang w:val="lt-LT"/>
          </w:rPr>
          <w:t>rimvydas.pekauskas@ada.lt</w:t>
        </w:r>
      </w:hyperlink>
    </w:p>
    <w:sectPr w:rsidR="00B11CA6" w:rsidRPr="00626D38" w:rsidSect="0002360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7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B169C" w14:textId="77777777" w:rsidR="005706BF" w:rsidRDefault="005706BF" w:rsidP="00F85E49">
      <w:r>
        <w:separator/>
      </w:r>
    </w:p>
  </w:endnote>
  <w:endnote w:type="continuationSeparator" w:id="0">
    <w:p w14:paraId="418C5815" w14:textId="77777777" w:rsidR="005706BF" w:rsidRDefault="005706BF" w:rsidP="00F8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3416"/>
      <w:gridCol w:w="2877"/>
      <w:gridCol w:w="3237"/>
    </w:tblGrid>
    <w:tr w:rsidR="00782BA3" w14:paraId="7D1CA7EA" w14:textId="77777777">
      <w:trPr>
        <w:trHeight w:val="751"/>
      </w:trPr>
      <w:tc>
        <w:tcPr>
          <w:tcW w:w="3420" w:type="dxa"/>
        </w:tcPr>
        <w:p w14:paraId="5763A5BC" w14:textId="77777777" w:rsidR="00782BA3" w:rsidRDefault="00782BA3" w:rsidP="006D3BB0">
          <w:pPr>
            <w:rPr>
              <w:sz w:val="20"/>
              <w:lang w:val="lt-LT"/>
            </w:rPr>
          </w:pPr>
        </w:p>
      </w:tc>
      <w:tc>
        <w:tcPr>
          <w:tcW w:w="2880" w:type="dxa"/>
        </w:tcPr>
        <w:p w14:paraId="24DA012E" w14:textId="77777777" w:rsidR="00782BA3" w:rsidRDefault="00782BA3" w:rsidP="006D3BB0">
          <w:pPr>
            <w:jc w:val="both"/>
            <w:rPr>
              <w:sz w:val="20"/>
              <w:lang w:val="lt-LT"/>
            </w:rPr>
          </w:pPr>
        </w:p>
      </w:tc>
      <w:tc>
        <w:tcPr>
          <w:tcW w:w="3240" w:type="dxa"/>
        </w:tcPr>
        <w:p w14:paraId="5A6C0585" w14:textId="77777777" w:rsidR="00782BA3" w:rsidRDefault="00782BA3" w:rsidP="006D3BB0">
          <w:pPr>
            <w:jc w:val="both"/>
            <w:rPr>
              <w:sz w:val="20"/>
              <w:lang w:val="lt-LT"/>
            </w:rPr>
          </w:pPr>
        </w:p>
      </w:tc>
    </w:tr>
  </w:tbl>
  <w:p w14:paraId="4F62ABBA" w14:textId="77777777" w:rsidR="00782BA3" w:rsidRDefault="00782BA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402"/>
      <w:gridCol w:w="2835"/>
      <w:gridCol w:w="2835"/>
    </w:tblGrid>
    <w:tr w:rsidR="00782BA3" w14:paraId="5E977090" w14:textId="77777777" w:rsidTr="000D4075">
      <w:trPr>
        <w:trHeight w:val="751"/>
      </w:trPr>
      <w:tc>
        <w:tcPr>
          <w:tcW w:w="3402" w:type="dxa"/>
        </w:tcPr>
        <w:p w14:paraId="45181132" w14:textId="77777777" w:rsidR="00782BA3" w:rsidRDefault="00782BA3" w:rsidP="006D3BB0">
          <w:pPr>
            <w:spacing w:before="20"/>
            <w:rPr>
              <w:sz w:val="20"/>
              <w:lang w:val="lt-LT"/>
            </w:rPr>
          </w:pPr>
          <w:r>
            <w:rPr>
              <w:sz w:val="20"/>
              <w:lang w:val="lt-LT"/>
            </w:rPr>
            <w:t>Biudžetinė įstaiga</w:t>
          </w:r>
        </w:p>
        <w:p w14:paraId="475895F0" w14:textId="77777777" w:rsidR="00782BA3" w:rsidRDefault="00782BA3" w:rsidP="000D4075">
          <w:pPr>
            <w:rPr>
              <w:sz w:val="20"/>
              <w:lang w:val="lt-LT"/>
            </w:rPr>
          </w:pPr>
          <w:r w:rsidRPr="004566BE">
            <w:rPr>
              <w:sz w:val="20"/>
              <w:lang w:val="lt-LT"/>
            </w:rPr>
            <w:t xml:space="preserve">L. Sapiegos g. 17 </w:t>
          </w:r>
        </w:p>
        <w:p w14:paraId="2C7CEBCF" w14:textId="77777777" w:rsidR="00782BA3" w:rsidRDefault="00782BA3" w:rsidP="000D4075">
          <w:pPr>
            <w:rPr>
              <w:sz w:val="20"/>
              <w:lang w:val="lt-LT"/>
            </w:rPr>
          </w:pPr>
          <w:r w:rsidRPr="004566BE">
            <w:rPr>
              <w:sz w:val="20"/>
              <w:lang w:val="lt-LT"/>
            </w:rPr>
            <w:t>10312 Vilnius</w:t>
          </w:r>
        </w:p>
      </w:tc>
      <w:tc>
        <w:tcPr>
          <w:tcW w:w="2835" w:type="dxa"/>
        </w:tcPr>
        <w:p w14:paraId="4F6F32F3" w14:textId="77777777" w:rsidR="00782BA3" w:rsidRPr="00906174" w:rsidRDefault="00782BA3" w:rsidP="006D3BB0">
          <w:pPr>
            <w:spacing w:before="20"/>
            <w:jc w:val="both"/>
            <w:rPr>
              <w:color w:val="000000"/>
              <w:sz w:val="20"/>
              <w:lang w:val="lt-LT"/>
            </w:rPr>
          </w:pPr>
          <w:r>
            <w:rPr>
              <w:sz w:val="20"/>
              <w:lang w:val="lt-LT"/>
            </w:rPr>
            <w:t>Tel. </w:t>
          </w:r>
          <w:r w:rsidRPr="00906174">
            <w:rPr>
              <w:color w:val="000000"/>
              <w:sz w:val="20"/>
              <w:lang w:val="lt-LT"/>
            </w:rPr>
            <w:t>(8 5) 279 1445</w:t>
          </w:r>
        </w:p>
        <w:p w14:paraId="78026A71" w14:textId="77777777" w:rsidR="00782BA3" w:rsidRDefault="00782BA3" w:rsidP="006D3BB0">
          <w:pPr>
            <w:jc w:val="both"/>
            <w:rPr>
              <w:sz w:val="20"/>
              <w:lang w:val="lt-LT"/>
            </w:rPr>
          </w:pPr>
          <w:r>
            <w:rPr>
              <w:sz w:val="20"/>
              <w:lang w:val="lt-LT"/>
            </w:rPr>
            <w:t>F</w:t>
          </w:r>
          <w:r>
            <w:rPr>
              <w:color w:val="000000"/>
              <w:sz w:val="20"/>
              <w:lang w:val="lt-LT"/>
            </w:rPr>
            <w:t>aks. (8 5) </w:t>
          </w:r>
          <w:r w:rsidRPr="00AD2A11">
            <w:rPr>
              <w:color w:val="000000"/>
              <w:sz w:val="20"/>
              <w:lang w:val="lt-LT"/>
            </w:rPr>
            <w:t>261</w:t>
          </w:r>
          <w:r>
            <w:rPr>
              <w:color w:val="000000"/>
              <w:sz w:val="20"/>
              <w:lang w:val="lt-LT"/>
            </w:rPr>
            <w:t> 9494</w:t>
          </w:r>
        </w:p>
        <w:p w14:paraId="0FBA6CE9" w14:textId="77777777" w:rsidR="00782BA3" w:rsidRDefault="00782BA3" w:rsidP="006D3BB0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E</w:t>
          </w:r>
          <w:r>
            <w:rPr>
              <w:sz w:val="20"/>
              <w:lang w:val="lt-LT"/>
            </w:rPr>
            <w:t>l. p. ada@ada.lt</w:t>
          </w:r>
        </w:p>
      </w:tc>
      <w:tc>
        <w:tcPr>
          <w:tcW w:w="2835" w:type="dxa"/>
        </w:tcPr>
        <w:p w14:paraId="7DF0E3DC" w14:textId="77777777" w:rsidR="00782BA3" w:rsidRDefault="00782BA3" w:rsidP="006D3BB0">
          <w:pPr>
            <w:pStyle w:val="Porat"/>
            <w:tabs>
              <w:tab w:val="clear" w:pos="4153"/>
              <w:tab w:val="left" w:pos="0"/>
            </w:tabs>
            <w:spacing w:before="20"/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>Duomenys kaupiami ir saugomi </w:t>
          </w:r>
        </w:p>
        <w:p w14:paraId="1D625820" w14:textId="77777777" w:rsidR="00782BA3" w:rsidRDefault="00782BA3" w:rsidP="006D3BB0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Juridinių asmenų registre</w:t>
          </w:r>
        </w:p>
        <w:p w14:paraId="60DB7800" w14:textId="77777777" w:rsidR="00782BA3" w:rsidRDefault="00782BA3" w:rsidP="006D3BB0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Kodas </w:t>
          </w:r>
          <w:r w:rsidRPr="00906174">
            <w:rPr>
              <w:color w:val="000000"/>
              <w:sz w:val="20"/>
              <w:lang w:val="lt-LT"/>
            </w:rPr>
            <w:t>188607912</w:t>
          </w:r>
        </w:p>
      </w:tc>
    </w:tr>
  </w:tbl>
  <w:p w14:paraId="72C638F9" w14:textId="77777777" w:rsidR="00782BA3" w:rsidRDefault="00782BA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548C8" w14:textId="77777777" w:rsidR="005706BF" w:rsidRDefault="005706BF" w:rsidP="00F85E49">
      <w:r>
        <w:separator/>
      </w:r>
    </w:p>
  </w:footnote>
  <w:footnote w:type="continuationSeparator" w:id="0">
    <w:p w14:paraId="6980D419" w14:textId="77777777" w:rsidR="005706BF" w:rsidRDefault="005706BF" w:rsidP="00F85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6226282"/>
      <w:docPartObj>
        <w:docPartGallery w:val="Page Numbers (Top of Page)"/>
        <w:docPartUnique/>
      </w:docPartObj>
    </w:sdtPr>
    <w:sdtEndPr/>
    <w:sdtContent>
      <w:p w14:paraId="002C53E8" w14:textId="4EC799ED" w:rsidR="0052676D" w:rsidRDefault="0052676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6DBC6A4" w14:textId="77777777" w:rsidR="0052676D" w:rsidRDefault="0052676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861D1" w14:textId="77777777" w:rsidR="003D5F3B" w:rsidRDefault="003D5F3B" w:rsidP="003D5F3B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8757D"/>
    <w:multiLevelType w:val="hybridMultilevel"/>
    <w:tmpl w:val="F6EC7D3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85166F"/>
    <w:multiLevelType w:val="hybridMultilevel"/>
    <w:tmpl w:val="8508043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>
      <w:start w:val="1"/>
      <w:numFmt w:val="lowerRoman"/>
      <w:lvlText w:val="%3."/>
      <w:lvlJc w:val="right"/>
      <w:pPr>
        <w:ind w:left="2869" w:hanging="180"/>
      </w:pPr>
    </w:lvl>
    <w:lvl w:ilvl="3" w:tplc="0427000F">
      <w:start w:val="1"/>
      <w:numFmt w:val="decimal"/>
      <w:lvlText w:val="%4."/>
      <w:lvlJc w:val="left"/>
      <w:pPr>
        <w:ind w:left="3589" w:hanging="360"/>
      </w:pPr>
    </w:lvl>
    <w:lvl w:ilvl="4" w:tplc="04270019">
      <w:start w:val="1"/>
      <w:numFmt w:val="lowerLetter"/>
      <w:lvlText w:val="%5."/>
      <w:lvlJc w:val="left"/>
      <w:pPr>
        <w:ind w:left="4309" w:hanging="360"/>
      </w:pPr>
    </w:lvl>
    <w:lvl w:ilvl="5" w:tplc="0427001B">
      <w:start w:val="1"/>
      <w:numFmt w:val="lowerRoman"/>
      <w:lvlText w:val="%6."/>
      <w:lvlJc w:val="right"/>
      <w:pPr>
        <w:ind w:left="5029" w:hanging="180"/>
      </w:pPr>
    </w:lvl>
    <w:lvl w:ilvl="6" w:tplc="0427000F">
      <w:start w:val="1"/>
      <w:numFmt w:val="decimal"/>
      <w:lvlText w:val="%7."/>
      <w:lvlJc w:val="left"/>
      <w:pPr>
        <w:ind w:left="5749" w:hanging="360"/>
      </w:pPr>
    </w:lvl>
    <w:lvl w:ilvl="7" w:tplc="04270019">
      <w:start w:val="1"/>
      <w:numFmt w:val="lowerLetter"/>
      <w:lvlText w:val="%8."/>
      <w:lvlJc w:val="left"/>
      <w:pPr>
        <w:ind w:left="6469" w:hanging="360"/>
      </w:pPr>
    </w:lvl>
    <w:lvl w:ilvl="8" w:tplc="0427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E60013"/>
    <w:multiLevelType w:val="hybridMultilevel"/>
    <w:tmpl w:val="273A4772"/>
    <w:lvl w:ilvl="0" w:tplc="51A2479C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E5609A1"/>
    <w:multiLevelType w:val="multilevel"/>
    <w:tmpl w:val="E5CA01F0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D76BC5"/>
    <w:multiLevelType w:val="hybridMultilevel"/>
    <w:tmpl w:val="4C58240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20549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9A495B"/>
    <w:multiLevelType w:val="hybridMultilevel"/>
    <w:tmpl w:val="79F63A32"/>
    <w:lvl w:ilvl="0" w:tplc="5330B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8614FC"/>
    <w:multiLevelType w:val="hybridMultilevel"/>
    <w:tmpl w:val="D2E422C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FE464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6A45FD"/>
    <w:multiLevelType w:val="hybridMultilevel"/>
    <w:tmpl w:val="1EF61FEC"/>
    <w:lvl w:ilvl="0" w:tplc="0B3E9952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E262244"/>
    <w:multiLevelType w:val="hybridMultilevel"/>
    <w:tmpl w:val="4A64680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3296A3F"/>
    <w:multiLevelType w:val="hybridMultilevel"/>
    <w:tmpl w:val="8CBEE1B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3E80315"/>
    <w:multiLevelType w:val="hybridMultilevel"/>
    <w:tmpl w:val="D19E5806"/>
    <w:lvl w:ilvl="0" w:tplc="782495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B21A5"/>
    <w:multiLevelType w:val="hybridMultilevel"/>
    <w:tmpl w:val="013E166C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5930878"/>
    <w:multiLevelType w:val="hybridMultilevel"/>
    <w:tmpl w:val="051EAEA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9AE01AC"/>
    <w:multiLevelType w:val="hybridMultilevel"/>
    <w:tmpl w:val="B9C2FA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0414D"/>
    <w:multiLevelType w:val="hybridMultilevel"/>
    <w:tmpl w:val="AD54126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1043FB2"/>
    <w:multiLevelType w:val="hybridMultilevel"/>
    <w:tmpl w:val="D2E422C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64972FD"/>
    <w:multiLevelType w:val="hybridMultilevel"/>
    <w:tmpl w:val="3140CFA6"/>
    <w:lvl w:ilvl="0" w:tplc="AA5E734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0F446D"/>
    <w:multiLevelType w:val="hybridMultilevel"/>
    <w:tmpl w:val="B62435D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D2E06BE"/>
    <w:multiLevelType w:val="hybridMultilevel"/>
    <w:tmpl w:val="D0DAC91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>
      <w:start w:val="1"/>
      <w:numFmt w:val="lowerRoman"/>
      <w:lvlText w:val="%3."/>
      <w:lvlJc w:val="right"/>
      <w:pPr>
        <w:ind w:left="2869" w:hanging="180"/>
      </w:pPr>
    </w:lvl>
    <w:lvl w:ilvl="3" w:tplc="0427000F">
      <w:start w:val="1"/>
      <w:numFmt w:val="decimal"/>
      <w:lvlText w:val="%4."/>
      <w:lvlJc w:val="left"/>
      <w:pPr>
        <w:ind w:left="3589" w:hanging="360"/>
      </w:pPr>
    </w:lvl>
    <w:lvl w:ilvl="4" w:tplc="04270019">
      <w:start w:val="1"/>
      <w:numFmt w:val="lowerLetter"/>
      <w:lvlText w:val="%5."/>
      <w:lvlJc w:val="left"/>
      <w:pPr>
        <w:ind w:left="4309" w:hanging="360"/>
      </w:pPr>
    </w:lvl>
    <w:lvl w:ilvl="5" w:tplc="0427001B">
      <w:start w:val="1"/>
      <w:numFmt w:val="lowerRoman"/>
      <w:lvlText w:val="%6."/>
      <w:lvlJc w:val="right"/>
      <w:pPr>
        <w:ind w:left="5029" w:hanging="180"/>
      </w:pPr>
    </w:lvl>
    <w:lvl w:ilvl="6" w:tplc="0427000F">
      <w:start w:val="1"/>
      <w:numFmt w:val="decimal"/>
      <w:lvlText w:val="%7."/>
      <w:lvlJc w:val="left"/>
      <w:pPr>
        <w:ind w:left="5749" w:hanging="360"/>
      </w:pPr>
    </w:lvl>
    <w:lvl w:ilvl="7" w:tplc="04270019">
      <w:start w:val="1"/>
      <w:numFmt w:val="lowerLetter"/>
      <w:lvlText w:val="%8."/>
      <w:lvlJc w:val="left"/>
      <w:pPr>
        <w:ind w:left="6469" w:hanging="360"/>
      </w:pPr>
    </w:lvl>
    <w:lvl w:ilvl="8" w:tplc="0427001B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D526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DC639F0"/>
    <w:multiLevelType w:val="hybridMultilevel"/>
    <w:tmpl w:val="FBB4D0C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1290B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71C4C2C"/>
    <w:multiLevelType w:val="hybridMultilevel"/>
    <w:tmpl w:val="D108A4E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96F7134"/>
    <w:multiLevelType w:val="hybridMultilevel"/>
    <w:tmpl w:val="7462399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C8F5ADD"/>
    <w:multiLevelType w:val="multilevel"/>
    <w:tmpl w:val="B4466B6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5"/>
  </w:num>
  <w:num w:numId="3">
    <w:abstractNumId w:val="14"/>
  </w:num>
  <w:num w:numId="4">
    <w:abstractNumId w:val="8"/>
  </w:num>
  <w:num w:numId="5">
    <w:abstractNumId w:val="0"/>
  </w:num>
  <w:num w:numId="6">
    <w:abstractNumId w:val="16"/>
  </w:num>
  <w:num w:numId="7">
    <w:abstractNumId w:val="9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3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7"/>
  </w:num>
  <w:num w:numId="23">
    <w:abstractNumId w:val="11"/>
  </w:num>
  <w:num w:numId="24">
    <w:abstractNumId w:val="22"/>
  </w:num>
  <w:num w:numId="25">
    <w:abstractNumId w:val="5"/>
  </w:num>
  <w:num w:numId="26">
    <w:abstractNumId w:val="25"/>
  </w:num>
  <w:num w:numId="27">
    <w:abstractNumId w:val="13"/>
  </w:num>
  <w:num w:numId="28">
    <w:abstractNumId w:val="10"/>
  </w:num>
  <w:num w:numId="29">
    <w:abstractNumId w:val="6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174"/>
    <w:rsid w:val="000014DF"/>
    <w:rsid w:val="000023A8"/>
    <w:rsid w:val="000036B3"/>
    <w:rsid w:val="00004D89"/>
    <w:rsid w:val="00014095"/>
    <w:rsid w:val="0001675C"/>
    <w:rsid w:val="00023602"/>
    <w:rsid w:val="00023BF5"/>
    <w:rsid w:val="00023C0C"/>
    <w:rsid w:val="00023F2E"/>
    <w:rsid w:val="00025098"/>
    <w:rsid w:val="0002671C"/>
    <w:rsid w:val="00033B2B"/>
    <w:rsid w:val="00034104"/>
    <w:rsid w:val="000359C2"/>
    <w:rsid w:val="00041CDE"/>
    <w:rsid w:val="00042B8B"/>
    <w:rsid w:val="0005089B"/>
    <w:rsid w:val="00055453"/>
    <w:rsid w:val="0006366F"/>
    <w:rsid w:val="00066CDE"/>
    <w:rsid w:val="00071AB3"/>
    <w:rsid w:val="00072D2D"/>
    <w:rsid w:val="00073B86"/>
    <w:rsid w:val="00076CD7"/>
    <w:rsid w:val="000779CB"/>
    <w:rsid w:val="00077F09"/>
    <w:rsid w:val="00080EB4"/>
    <w:rsid w:val="0008157F"/>
    <w:rsid w:val="00082C2D"/>
    <w:rsid w:val="0008683C"/>
    <w:rsid w:val="000904A4"/>
    <w:rsid w:val="00091436"/>
    <w:rsid w:val="00097696"/>
    <w:rsid w:val="000A18CE"/>
    <w:rsid w:val="000A3118"/>
    <w:rsid w:val="000B4010"/>
    <w:rsid w:val="000B4335"/>
    <w:rsid w:val="000C017E"/>
    <w:rsid w:val="000C28B9"/>
    <w:rsid w:val="000C28BA"/>
    <w:rsid w:val="000C32D5"/>
    <w:rsid w:val="000C7B1D"/>
    <w:rsid w:val="000D2695"/>
    <w:rsid w:val="000D4075"/>
    <w:rsid w:val="000E07D3"/>
    <w:rsid w:val="000E34A4"/>
    <w:rsid w:val="000E4796"/>
    <w:rsid w:val="000E4896"/>
    <w:rsid w:val="000E6EE5"/>
    <w:rsid w:val="000F0E31"/>
    <w:rsid w:val="00100099"/>
    <w:rsid w:val="0010085E"/>
    <w:rsid w:val="00103BFB"/>
    <w:rsid w:val="00114531"/>
    <w:rsid w:val="0011577D"/>
    <w:rsid w:val="00121321"/>
    <w:rsid w:val="00121F6A"/>
    <w:rsid w:val="00122104"/>
    <w:rsid w:val="0012391B"/>
    <w:rsid w:val="001246A0"/>
    <w:rsid w:val="00127748"/>
    <w:rsid w:val="00127C3C"/>
    <w:rsid w:val="00132D61"/>
    <w:rsid w:val="0013619A"/>
    <w:rsid w:val="001366CC"/>
    <w:rsid w:val="00143B03"/>
    <w:rsid w:val="0014532B"/>
    <w:rsid w:val="0014582E"/>
    <w:rsid w:val="001462A6"/>
    <w:rsid w:val="00150944"/>
    <w:rsid w:val="001511BA"/>
    <w:rsid w:val="00152E11"/>
    <w:rsid w:val="00155945"/>
    <w:rsid w:val="001563F2"/>
    <w:rsid w:val="00157B7E"/>
    <w:rsid w:val="00160681"/>
    <w:rsid w:val="00160F7B"/>
    <w:rsid w:val="001636C7"/>
    <w:rsid w:val="0016494B"/>
    <w:rsid w:val="00166A36"/>
    <w:rsid w:val="001715F0"/>
    <w:rsid w:val="00173705"/>
    <w:rsid w:val="001739B7"/>
    <w:rsid w:val="00174204"/>
    <w:rsid w:val="00177715"/>
    <w:rsid w:val="00182438"/>
    <w:rsid w:val="00183AD9"/>
    <w:rsid w:val="00185B6C"/>
    <w:rsid w:val="001862E4"/>
    <w:rsid w:val="001961F1"/>
    <w:rsid w:val="00196526"/>
    <w:rsid w:val="00197CBB"/>
    <w:rsid w:val="001A179B"/>
    <w:rsid w:val="001A1ADE"/>
    <w:rsid w:val="001A39CA"/>
    <w:rsid w:val="001A793E"/>
    <w:rsid w:val="001B1A83"/>
    <w:rsid w:val="001B2C89"/>
    <w:rsid w:val="001B3C63"/>
    <w:rsid w:val="001B4AB4"/>
    <w:rsid w:val="001C1568"/>
    <w:rsid w:val="001C583F"/>
    <w:rsid w:val="001C6126"/>
    <w:rsid w:val="001C6C65"/>
    <w:rsid w:val="001C71F8"/>
    <w:rsid w:val="001D6898"/>
    <w:rsid w:val="001D764E"/>
    <w:rsid w:val="001E0F56"/>
    <w:rsid w:val="001E2FF7"/>
    <w:rsid w:val="001F289C"/>
    <w:rsid w:val="001F36BD"/>
    <w:rsid w:val="00200F11"/>
    <w:rsid w:val="00205114"/>
    <w:rsid w:val="00207E95"/>
    <w:rsid w:val="00211174"/>
    <w:rsid w:val="002122BD"/>
    <w:rsid w:val="002145C9"/>
    <w:rsid w:val="002156D3"/>
    <w:rsid w:val="0021627F"/>
    <w:rsid w:val="002211B0"/>
    <w:rsid w:val="002230B7"/>
    <w:rsid w:val="00232BB1"/>
    <w:rsid w:val="00236277"/>
    <w:rsid w:val="00240AB8"/>
    <w:rsid w:val="00244E71"/>
    <w:rsid w:val="002469F1"/>
    <w:rsid w:val="00250262"/>
    <w:rsid w:val="0027122F"/>
    <w:rsid w:val="00273243"/>
    <w:rsid w:val="002755B9"/>
    <w:rsid w:val="002860A9"/>
    <w:rsid w:val="00287DE1"/>
    <w:rsid w:val="00291BD0"/>
    <w:rsid w:val="002921F3"/>
    <w:rsid w:val="002967F0"/>
    <w:rsid w:val="002A164E"/>
    <w:rsid w:val="002A3A5D"/>
    <w:rsid w:val="002A6613"/>
    <w:rsid w:val="002B1099"/>
    <w:rsid w:val="002B5DE1"/>
    <w:rsid w:val="002B601B"/>
    <w:rsid w:val="002B696B"/>
    <w:rsid w:val="002C0F2A"/>
    <w:rsid w:val="002C118E"/>
    <w:rsid w:val="002D040C"/>
    <w:rsid w:val="002D178E"/>
    <w:rsid w:val="002D3D00"/>
    <w:rsid w:val="002D53B3"/>
    <w:rsid w:val="002D76FE"/>
    <w:rsid w:val="002E7059"/>
    <w:rsid w:val="002F016F"/>
    <w:rsid w:val="002F191C"/>
    <w:rsid w:val="002F25B8"/>
    <w:rsid w:val="002F2ECE"/>
    <w:rsid w:val="002F7284"/>
    <w:rsid w:val="00301289"/>
    <w:rsid w:val="00302F6B"/>
    <w:rsid w:val="003042BF"/>
    <w:rsid w:val="003137D0"/>
    <w:rsid w:val="00315675"/>
    <w:rsid w:val="00320C9E"/>
    <w:rsid w:val="00322911"/>
    <w:rsid w:val="00330B06"/>
    <w:rsid w:val="003331E0"/>
    <w:rsid w:val="00334E4E"/>
    <w:rsid w:val="00343932"/>
    <w:rsid w:val="0035001C"/>
    <w:rsid w:val="00352DA0"/>
    <w:rsid w:val="00361394"/>
    <w:rsid w:val="00362FBD"/>
    <w:rsid w:val="00363097"/>
    <w:rsid w:val="0036451C"/>
    <w:rsid w:val="003646AF"/>
    <w:rsid w:val="00370155"/>
    <w:rsid w:val="0038454A"/>
    <w:rsid w:val="00384EA0"/>
    <w:rsid w:val="00386788"/>
    <w:rsid w:val="00391DE3"/>
    <w:rsid w:val="003A523A"/>
    <w:rsid w:val="003A5254"/>
    <w:rsid w:val="003A591F"/>
    <w:rsid w:val="003A6200"/>
    <w:rsid w:val="003A6935"/>
    <w:rsid w:val="003C5718"/>
    <w:rsid w:val="003D2059"/>
    <w:rsid w:val="003D324A"/>
    <w:rsid w:val="003D5A24"/>
    <w:rsid w:val="003D5CFA"/>
    <w:rsid w:val="003D5F3B"/>
    <w:rsid w:val="003E44B7"/>
    <w:rsid w:val="003E48D0"/>
    <w:rsid w:val="003E563A"/>
    <w:rsid w:val="003F016E"/>
    <w:rsid w:val="003F02AF"/>
    <w:rsid w:val="003F1043"/>
    <w:rsid w:val="003F1A37"/>
    <w:rsid w:val="003F614C"/>
    <w:rsid w:val="003F6225"/>
    <w:rsid w:val="00400140"/>
    <w:rsid w:val="0040073C"/>
    <w:rsid w:val="0040242F"/>
    <w:rsid w:val="00403866"/>
    <w:rsid w:val="0041074E"/>
    <w:rsid w:val="00417DF9"/>
    <w:rsid w:val="004216BC"/>
    <w:rsid w:val="00425291"/>
    <w:rsid w:val="0042535A"/>
    <w:rsid w:val="0043121B"/>
    <w:rsid w:val="00431D43"/>
    <w:rsid w:val="0044198D"/>
    <w:rsid w:val="00451A37"/>
    <w:rsid w:val="004564A7"/>
    <w:rsid w:val="004566BE"/>
    <w:rsid w:val="0046162D"/>
    <w:rsid w:val="00462926"/>
    <w:rsid w:val="00465559"/>
    <w:rsid w:val="00470ABB"/>
    <w:rsid w:val="00470F99"/>
    <w:rsid w:val="00474B75"/>
    <w:rsid w:val="00474E1E"/>
    <w:rsid w:val="00476C96"/>
    <w:rsid w:val="004841C2"/>
    <w:rsid w:val="00484885"/>
    <w:rsid w:val="00491B5A"/>
    <w:rsid w:val="00493184"/>
    <w:rsid w:val="00493E2A"/>
    <w:rsid w:val="004A0663"/>
    <w:rsid w:val="004A162A"/>
    <w:rsid w:val="004B2966"/>
    <w:rsid w:val="004B52C9"/>
    <w:rsid w:val="004B6F5B"/>
    <w:rsid w:val="004C2B73"/>
    <w:rsid w:val="004C2DAE"/>
    <w:rsid w:val="004C325D"/>
    <w:rsid w:val="004C471F"/>
    <w:rsid w:val="004D05AA"/>
    <w:rsid w:val="004D316C"/>
    <w:rsid w:val="004D55C0"/>
    <w:rsid w:val="004D7159"/>
    <w:rsid w:val="004E0ECC"/>
    <w:rsid w:val="004E1A21"/>
    <w:rsid w:val="004E4D77"/>
    <w:rsid w:val="004F2333"/>
    <w:rsid w:val="004F25D2"/>
    <w:rsid w:val="004F275A"/>
    <w:rsid w:val="004F607E"/>
    <w:rsid w:val="004F79A0"/>
    <w:rsid w:val="005008E4"/>
    <w:rsid w:val="005158AF"/>
    <w:rsid w:val="00520AB7"/>
    <w:rsid w:val="005214AB"/>
    <w:rsid w:val="0052328B"/>
    <w:rsid w:val="005238F3"/>
    <w:rsid w:val="0052676D"/>
    <w:rsid w:val="005332BC"/>
    <w:rsid w:val="005343D6"/>
    <w:rsid w:val="0053548D"/>
    <w:rsid w:val="00535A28"/>
    <w:rsid w:val="00536330"/>
    <w:rsid w:val="00542506"/>
    <w:rsid w:val="00546E47"/>
    <w:rsid w:val="00550EA0"/>
    <w:rsid w:val="0055292F"/>
    <w:rsid w:val="005530BB"/>
    <w:rsid w:val="00555EF0"/>
    <w:rsid w:val="00557155"/>
    <w:rsid w:val="005628B5"/>
    <w:rsid w:val="00562A17"/>
    <w:rsid w:val="00564005"/>
    <w:rsid w:val="005706BF"/>
    <w:rsid w:val="00570888"/>
    <w:rsid w:val="00573BAC"/>
    <w:rsid w:val="0057451A"/>
    <w:rsid w:val="005759FD"/>
    <w:rsid w:val="0057723E"/>
    <w:rsid w:val="00582C14"/>
    <w:rsid w:val="00583999"/>
    <w:rsid w:val="00595388"/>
    <w:rsid w:val="00595C51"/>
    <w:rsid w:val="005A575F"/>
    <w:rsid w:val="005A5BF6"/>
    <w:rsid w:val="005B0231"/>
    <w:rsid w:val="005B195B"/>
    <w:rsid w:val="005C4468"/>
    <w:rsid w:val="005C6741"/>
    <w:rsid w:val="005E370B"/>
    <w:rsid w:val="005E6803"/>
    <w:rsid w:val="005F4C64"/>
    <w:rsid w:val="005F5A3D"/>
    <w:rsid w:val="005F5E8F"/>
    <w:rsid w:val="005F7C94"/>
    <w:rsid w:val="006076AE"/>
    <w:rsid w:val="0061100E"/>
    <w:rsid w:val="006115DC"/>
    <w:rsid w:val="00611986"/>
    <w:rsid w:val="00621371"/>
    <w:rsid w:val="00621665"/>
    <w:rsid w:val="006236E4"/>
    <w:rsid w:val="00623757"/>
    <w:rsid w:val="006256D7"/>
    <w:rsid w:val="00626D38"/>
    <w:rsid w:val="00627D76"/>
    <w:rsid w:val="0063064B"/>
    <w:rsid w:val="006324E4"/>
    <w:rsid w:val="0063258E"/>
    <w:rsid w:val="00632982"/>
    <w:rsid w:val="0063355F"/>
    <w:rsid w:val="00633F1B"/>
    <w:rsid w:val="006346C8"/>
    <w:rsid w:val="006353EE"/>
    <w:rsid w:val="00636462"/>
    <w:rsid w:val="00637471"/>
    <w:rsid w:val="006466A9"/>
    <w:rsid w:val="00646860"/>
    <w:rsid w:val="00650339"/>
    <w:rsid w:val="00650A86"/>
    <w:rsid w:val="00653651"/>
    <w:rsid w:val="00653BF4"/>
    <w:rsid w:val="00653C63"/>
    <w:rsid w:val="006619C2"/>
    <w:rsid w:val="00670BC0"/>
    <w:rsid w:val="00673567"/>
    <w:rsid w:val="0067553D"/>
    <w:rsid w:val="00675F94"/>
    <w:rsid w:val="00680D93"/>
    <w:rsid w:val="00687919"/>
    <w:rsid w:val="00696DEC"/>
    <w:rsid w:val="006A1F04"/>
    <w:rsid w:val="006B4F7D"/>
    <w:rsid w:val="006B63F4"/>
    <w:rsid w:val="006C6843"/>
    <w:rsid w:val="006D28FA"/>
    <w:rsid w:val="006D3BB0"/>
    <w:rsid w:val="006D48C7"/>
    <w:rsid w:val="006D5ED4"/>
    <w:rsid w:val="006D6A48"/>
    <w:rsid w:val="006E3036"/>
    <w:rsid w:val="006E5F5A"/>
    <w:rsid w:val="006F42BF"/>
    <w:rsid w:val="006F4567"/>
    <w:rsid w:val="006F74F9"/>
    <w:rsid w:val="0070684C"/>
    <w:rsid w:val="00711FA0"/>
    <w:rsid w:val="00713CE8"/>
    <w:rsid w:val="007148B2"/>
    <w:rsid w:val="007158D5"/>
    <w:rsid w:val="00717DBD"/>
    <w:rsid w:val="0072782B"/>
    <w:rsid w:val="00730A85"/>
    <w:rsid w:val="0073226D"/>
    <w:rsid w:val="00734FBF"/>
    <w:rsid w:val="00735F3E"/>
    <w:rsid w:val="00742339"/>
    <w:rsid w:val="00743E49"/>
    <w:rsid w:val="007447EE"/>
    <w:rsid w:val="00745F85"/>
    <w:rsid w:val="0075141D"/>
    <w:rsid w:val="007523E3"/>
    <w:rsid w:val="00753FC7"/>
    <w:rsid w:val="007545B5"/>
    <w:rsid w:val="00755CEA"/>
    <w:rsid w:val="00757D01"/>
    <w:rsid w:val="00762237"/>
    <w:rsid w:val="00767A08"/>
    <w:rsid w:val="007755BA"/>
    <w:rsid w:val="00777846"/>
    <w:rsid w:val="00781334"/>
    <w:rsid w:val="00781368"/>
    <w:rsid w:val="00782BA3"/>
    <w:rsid w:val="007848B8"/>
    <w:rsid w:val="00786666"/>
    <w:rsid w:val="00787C1C"/>
    <w:rsid w:val="0079267D"/>
    <w:rsid w:val="007962FC"/>
    <w:rsid w:val="007A355A"/>
    <w:rsid w:val="007B4E1D"/>
    <w:rsid w:val="007B7BFD"/>
    <w:rsid w:val="007C2560"/>
    <w:rsid w:val="007C687B"/>
    <w:rsid w:val="007D0C35"/>
    <w:rsid w:val="007D1562"/>
    <w:rsid w:val="007D247A"/>
    <w:rsid w:val="007E0C8A"/>
    <w:rsid w:val="007E3A31"/>
    <w:rsid w:val="007F0498"/>
    <w:rsid w:val="007F494F"/>
    <w:rsid w:val="007F6634"/>
    <w:rsid w:val="0080212A"/>
    <w:rsid w:val="008023DD"/>
    <w:rsid w:val="0080390A"/>
    <w:rsid w:val="00803AAB"/>
    <w:rsid w:val="00804B64"/>
    <w:rsid w:val="00806457"/>
    <w:rsid w:val="00821013"/>
    <w:rsid w:val="00821DE0"/>
    <w:rsid w:val="008235B9"/>
    <w:rsid w:val="00844B65"/>
    <w:rsid w:val="00855288"/>
    <w:rsid w:val="00861D40"/>
    <w:rsid w:val="00864B95"/>
    <w:rsid w:val="008657BC"/>
    <w:rsid w:val="0087290F"/>
    <w:rsid w:val="00873FBF"/>
    <w:rsid w:val="00877F2F"/>
    <w:rsid w:val="008920BB"/>
    <w:rsid w:val="008937D6"/>
    <w:rsid w:val="00893993"/>
    <w:rsid w:val="00894910"/>
    <w:rsid w:val="0089610A"/>
    <w:rsid w:val="00897544"/>
    <w:rsid w:val="008A0A5A"/>
    <w:rsid w:val="008A51F4"/>
    <w:rsid w:val="008A6017"/>
    <w:rsid w:val="008B2150"/>
    <w:rsid w:val="008B6720"/>
    <w:rsid w:val="008C00A0"/>
    <w:rsid w:val="008C405E"/>
    <w:rsid w:val="008C7809"/>
    <w:rsid w:val="008C7CA8"/>
    <w:rsid w:val="008C7D41"/>
    <w:rsid w:val="008D415D"/>
    <w:rsid w:val="008D5395"/>
    <w:rsid w:val="008D6A4E"/>
    <w:rsid w:val="008D7F8F"/>
    <w:rsid w:val="008E064D"/>
    <w:rsid w:val="008E06C8"/>
    <w:rsid w:val="008E0E26"/>
    <w:rsid w:val="008E1D9E"/>
    <w:rsid w:val="008E79AE"/>
    <w:rsid w:val="008F0A0E"/>
    <w:rsid w:val="008F69E6"/>
    <w:rsid w:val="00902CBD"/>
    <w:rsid w:val="00903685"/>
    <w:rsid w:val="00904482"/>
    <w:rsid w:val="00906164"/>
    <w:rsid w:val="00906174"/>
    <w:rsid w:val="00906A53"/>
    <w:rsid w:val="0091085E"/>
    <w:rsid w:val="009118A0"/>
    <w:rsid w:val="00912F2E"/>
    <w:rsid w:val="009200E4"/>
    <w:rsid w:val="00930EAA"/>
    <w:rsid w:val="00951891"/>
    <w:rsid w:val="00953F1B"/>
    <w:rsid w:val="009559A9"/>
    <w:rsid w:val="0096227A"/>
    <w:rsid w:val="00962FCE"/>
    <w:rsid w:val="00967FB5"/>
    <w:rsid w:val="009703AA"/>
    <w:rsid w:val="00971488"/>
    <w:rsid w:val="00972E32"/>
    <w:rsid w:val="00976163"/>
    <w:rsid w:val="00976E79"/>
    <w:rsid w:val="00980E10"/>
    <w:rsid w:val="00982E5A"/>
    <w:rsid w:val="00983FC7"/>
    <w:rsid w:val="00985500"/>
    <w:rsid w:val="00985F2A"/>
    <w:rsid w:val="00990DB2"/>
    <w:rsid w:val="009919D7"/>
    <w:rsid w:val="009974EA"/>
    <w:rsid w:val="009A31F5"/>
    <w:rsid w:val="009A484D"/>
    <w:rsid w:val="009B417A"/>
    <w:rsid w:val="009B7721"/>
    <w:rsid w:val="009C03B0"/>
    <w:rsid w:val="009C4046"/>
    <w:rsid w:val="009C7E3D"/>
    <w:rsid w:val="009C7F80"/>
    <w:rsid w:val="009D057E"/>
    <w:rsid w:val="009D0DC2"/>
    <w:rsid w:val="009E0A1A"/>
    <w:rsid w:val="009E470D"/>
    <w:rsid w:val="009E4BE0"/>
    <w:rsid w:val="009E77E5"/>
    <w:rsid w:val="009E7F0A"/>
    <w:rsid w:val="009F0D7F"/>
    <w:rsid w:val="009F2FA2"/>
    <w:rsid w:val="009F3A6C"/>
    <w:rsid w:val="009F568B"/>
    <w:rsid w:val="009F64E1"/>
    <w:rsid w:val="009F6AEF"/>
    <w:rsid w:val="009F700F"/>
    <w:rsid w:val="00A0135F"/>
    <w:rsid w:val="00A05FE9"/>
    <w:rsid w:val="00A0606B"/>
    <w:rsid w:val="00A07B2F"/>
    <w:rsid w:val="00A11B9E"/>
    <w:rsid w:val="00A21C0B"/>
    <w:rsid w:val="00A257C8"/>
    <w:rsid w:val="00A30207"/>
    <w:rsid w:val="00A32201"/>
    <w:rsid w:val="00A32D8D"/>
    <w:rsid w:val="00A40D47"/>
    <w:rsid w:val="00A439DC"/>
    <w:rsid w:val="00A478DB"/>
    <w:rsid w:val="00A516C6"/>
    <w:rsid w:val="00A54B8A"/>
    <w:rsid w:val="00A55F36"/>
    <w:rsid w:val="00A5753A"/>
    <w:rsid w:val="00A60905"/>
    <w:rsid w:val="00A60F12"/>
    <w:rsid w:val="00A61387"/>
    <w:rsid w:val="00A61E55"/>
    <w:rsid w:val="00A648AD"/>
    <w:rsid w:val="00A655B9"/>
    <w:rsid w:val="00A66540"/>
    <w:rsid w:val="00A8210F"/>
    <w:rsid w:val="00A830D6"/>
    <w:rsid w:val="00A86821"/>
    <w:rsid w:val="00A877F4"/>
    <w:rsid w:val="00A928CB"/>
    <w:rsid w:val="00A92B2F"/>
    <w:rsid w:val="00A96773"/>
    <w:rsid w:val="00AA204E"/>
    <w:rsid w:val="00AA2DDA"/>
    <w:rsid w:val="00AB70F7"/>
    <w:rsid w:val="00AC2205"/>
    <w:rsid w:val="00AC2AD3"/>
    <w:rsid w:val="00AC3FE5"/>
    <w:rsid w:val="00AC5B3A"/>
    <w:rsid w:val="00AC5C55"/>
    <w:rsid w:val="00AC64AE"/>
    <w:rsid w:val="00AD2A11"/>
    <w:rsid w:val="00AD319B"/>
    <w:rsid w:val="00AD6257"/>
    <w:rsid w:val="00AE4406"/>
    <w:rsid w:val="00AE4CCC"/>
    <w:rsid w:val="00AF2CD0"/>
    <w:rsid w:val="00AF4513"/>
    <w:rsid w:val="00AF6776"/>
    <w:rsid w:val="00B02F9D"/>
    <w:rsid w:val="00B036AF"/>
    <w:rsid w:val="00B0440E"/>
    <w:rsid w:val="00B10F8A"/>
    <w:rsid w:val="00B114D1"/>
    <w:rsid w:val="00B11CA6"/>
    <w:rsid w:val="00B17B80"/>
    <w:rsid w:val="00B232FA"/>
    <w:rsid w:val="00B2408E"/>
    <w:rsid w:val="00B24244"/>
    <w:rsid w:val="00B2621C"/>
    <w:rsid w:val="00B2779E"/>
    <w:rsid w:val="00B27B71"/>
    <w:rsid w:val="00B320FB"/>
    <w:rsid w:val="00B35513"/>
    <w:rsid w:val="00B4330E"/>
    <w:rsid w:val="00B44BE2"/>
    <w:rsid w:val="00B45A7E"/>
    <w:rsid w:val="00B45FF1"/>
    <w:rsid w:val="00B50A7B"/>
    <w:rsid w:val="00B5557B"/>
    <w:rsid w:val="00B555BA"/>
    <w:rsid w:val="00B57006"/>
    <w:rsid w:val="00B64330"/>
    <w:rsid w:val="00B658A3"/>
    <w:rsid w:val="00B670C8"/>
    <w:rsid w:val="00B73AC2"/>
    <w:rsid w:val="00B7541C"/>
    <w:rsid w:val="00B77C48"/>
    <w:rsid w:val="00B82D59"/>
    <w:rsid w:val="00B83BDD"/>
    <w:rsid w:val="00B84538"/>
    <w:rsid w:val="00B92CC8"/>
    <w:rsid w:val="00B94DB8"/>
    <w:rsid w:val="00BA0441"/>
    <w:rsid w:val="00BA0755"/>
    <w:rsid w:val="00BA696A"/>
    <w:rsid w:val="00BB11C1"/>
    <w:rsid w:val="00BB2719"/>
    <w:rsid w:val="00BB3349"/>
    <w:rsid w:val="00BB3745"/>
    <w:rsid w:val="00BB4976"/>
    <w:rsid w:val="00BC1D33"/>
    <w:rsid w:val="00BD21BC"/>
    <w:rsid w:val="00BD571C"/>
    <w:rsid w:val="00BD6354"/>
    <w:rsid w:val="00BE0B00"/>
    <w:rsid w:val="00BE1275"/>
    <w:rsid w:val="00BE278D"/>
    <w:rsid w:val="00BE30C8"/>
    <w:rsid w:val="00BF074B"/>
    <w:rsid w:val="00BF1FBB"/>
    <w:rsid w:val="00BF32BA"/>
    <w:rsid w:val="00BF39E3"/>
    <w:rsid w:val="00C00522"/>
    <w:rsid w:val="00C0096A"/>
    <w:rsid w:val="00C03AA1"/>
    <w:rsid w:val="00C057AD"/>
    <w:rsid w:val="00C05A15"/>
    <w:rsid w:val="00C06F18"/>
    <w:rsid w:val="00C16094"/>
    <w:rsid w:val="00C1666D"/>
    <w:rsid w:val="00C16E78"/>
    <w:rsid w:val="00C20C60"/>
    <w:rsid w:val="00C22718"/>
    <w:rsid w:val="00C22962"/>
    <w:rsid w:val="00C22A71"/>
    <w:rsid w:val="00C303E6"/>
    <w:rsid w:val="00C3246B"/>
    <w:rsid w:val="00C4075B"/>
    <w:rsid w:val="00C5230B"/>
    <w:rsid w:val="00C67222"/>
    <w:rsid w:val="00C70E8F"/>
    <w:rsid w:val="00C74EC7"/>
    <w:rsid w:val="00C8271F"/>
    <w:rsid w:val="00C926F0"/>
    <w:rsid w:val="00C960FD"/>
    <w:rsid w:val="00C97495"/>
    <w:rsid w:val="00C97CA9"/>
    <w:rsid w:val="00CB123E"/>
    <w:rsid w:val="00CB1590"/>
    <w:rsid w:val="00CB470F"/>
    <w:rsid w:val="00CC05EA"/>
    <w:rsid w:val="00CC0A19"/>
    <w:rsid w:val="00CC0CC0"/>
    <w:rsid w:val="00CC23F5"/>
    <w:rsid w:val="00CC34C9"/>
    <w:rsid w:val="00CC5653"/>
    <w:rsid w:val="00CC6CB6"/>
    <w:rsid w:val="00CD6376"/>
    <w:rsid w:val="00CE220B"/>
    <w:rsid w:val="00CE6FDA"/>
    <w:rsid w:val="00CF7D6E"/>
    <w:rsid w:val="00D10318"/>
    <w:rsid w:val="00D15C58"/>
    <w:rsid w:val="00D17312"/>
    <w:rsid w:val="00D20EC8"/>
    <w:rsid w:val="00D23BE2"/>
    <w:rsid w:val="00D2442F"/>
    <w:rsid w:val="00D24D7E"/>
    <w:rsid w:val="00D25C46"/>
    <w:rsid w:val="00D26A69"/>
    <w:rsid w:val="00D26BEB"/>
    <w:rsid w:val="00D328A4"/>
    <w:rsid w:val="00D408A2"/>
    <w:rsid w:val="00D40C33"/>
    <w:rsid w:val="00D410BD"/>
    <w:rsid w:val="00D43192"/>
    <w:rsid w:val="00D50F48"/>
    <w:rsid w:val="00D522B3"/>
    <w:rsid w:val="00D5274C"/>
    <w:rsid w:val="00D53121"/>
    <w:rsid w:val="00D550C1"/>
    <w:rsid w:val="00D6056D"/>
    <w:rsid w:val="00D63129"/>
    <w:rsid w:val="00D63462"/>
    <w:rsid w:val="00D63D8C"/>
    <w:rsid w:val="00D651BF"/>
    <w:rsid w:val="00D6537C"/>
    <w:rsid w:val="00D75C50"/>
    <w:rsid w:val="00D7678B"/>
    <w:rsid w:val="00D77AF8"/>
    <w:rsid w:val="00D80B77"/>
    <w:rsid w:val="00D84E78"/>
    <w:rsid w:val="00D862F1"/>
    <w:rsid w:val="00D9183C"/>
    <w:rsid w:val="00D91880"/>
    <w:rsid w:val="00D9518E"/>
    <w:rsid w:val="00DA24C5"/>
    <w:rsid w:val="00DA2940"/>
    <w:rsid w:val="00DA411A"/>
    <w:rsid w:val="00DA5A93"/>
    <w:rsid w:val="00DB7911"/>
    <w:rsid w:val="00DC259A"/>
    <w:rsid w:val="00DC5212"/>
    <w:rsid w:val="00DC5E95"/>
    <w:rsid w:val="00DC713D"/>
    <w:rsid w:val="00DC71D7"/>
    <w:rsid w:val="00DC7C28"/>
    <w:rsid w:val="00DD25FE"/>
    <w:rsid w:val="00DD2927"/>
    <w:rsid w:val="00DD3127"/>
    <w:rsid w:val="00DE05FE"/>
    <w:rsid w:val="00DE292B"/>
    <w:rsid w:val="00DE5491"/>
    <w:rsid w:val="00DE6E7A"/>
    <w:rsid w:val="00DF0D5A"/>
    <w:rsid w:val="00DF18A1"/>
    <w:rsid w:val="00DF31FC"/>
    <w:rsid w:val="00DF4A87"/>
    <w:rsid w:val="00DF6B23"/>
    <w:rsid w:val="00DF765F"/>
    <w:rsid w:val="00E0237D"/>
    <w:rsid w:val="00E05CA9"/>
    <w:rsid w:val="00E06FD0"/>
    <w:rsid w:val="00E11178"/>
    <w:rsid w:val="00E23A32"/>
    <w:rsid w:val="00E3020E"/>
    <w:rsid w:val="00E31566"/>
    <w:rsid w:val="00E322D2"/>
    <w:rsid w:val="00E33EAD"/>
    <w:rsid w:val="00E439FF"/>
    <w:rsid w:val="00E4493D"/>
    <w:rsid w:val="00E45143"/>
    <w:rsid w:val="00E4713E"/>
    <w:rsid w:val="00E507A8"/>
    <w:rsid w:val="00E54CF1"/>
    <w:rsid w:val="00E60421"/>
    <w:rsid w:val="00E6535B"/>
    <w:rsid w:val="00E755C3"/>
    <w:rsid w:val="00E76559"/>
    <w:rsid w:val="00E85A70"/>
    <w:rsid w:val="00E87DEB"/>
    <w:rsid w:val="00E95339"/>
    <w:rsid w:val="00E97CFC"/>
    <w:rsid w:val="00EA1B57"/>
    <w:rsid w:val="00EA1CCD"/>
    <w:rsid w:val="00EA3B18"/>
    <w:rsid w:val="00EA6703"/>
    <w:rsid w:val="00EA7346"/>
    <w:rsid w:val="00EB0455"/>
    <w:rsid w:val="00EB0BCF"/>
    <w:rsid w:val="00EB5A21"/>
    <w:rsid w:val="00EB6453"/>
    <w:rsid w:val="00EB6A08"/>
    <w:rsid w:val="00EC1923"/>
    <w:rsid w:val="00EC1CC9"/>
    <w:rsid w:val="00EC4AC8"/>
    <w:rsid w:val="00ED13E4"/>
    <w:rsid w:val="00ED1CD0"/>
    <w:rsid w:val="00EE00C7"/>
    <w:rsid w:val="00EE0C61"/>
    <w:rsid w:val="00EE1EE5"/>
    <w:rsid w:val="00EE319D"/>
    <w:rsid w:val="00EE59AD"/>
    <w:rsid w:val="00EF087C"/>
    <w:rsid w:val="00EF12A1"/>
    <w:rsid w:val="00EF4BFB"/>
    <w:rsid w:val="00F0319A"/>
    <w:rsid w:val="00F05500"/>
    <w:rsid w:val="00F06D85"/>
    <w:rsid w:val="00F1115F"/>
    <w:rsid w:val="00F14216"/>
    <w:rsid w:val="00F148FB"/>
    <w:rsid w:val="00F210BA"/>
    <w:rsid w:val="00F2156B"/>
    <w:rsid w:val="00F309FA"/>
    <w:rsid w:val="00F33D0E"/>
    <w:rsid w:val="00F41223"/>
    <w:rsid w:val="00F44B09"/>
    <w:rsid w:val="00F5195B"/>
    <w:rsid w:val="00F54400"/>
    <w:rsid w:val="00F60581"/>
    <w:rsid w:val="00F74164"/>
    <w:rsid w:val="00F74898"/>
    <w:rsid w:val="00F8274C"/>
    <w:rsid w:val="00F82CBB"/>
    <w:rsid w:val="00F83851"/>
    <w:rsid w:val="00F84BFF"/>
    <w:rsid w:val="00F852D3"/>
    <w:rsid w:val="00F85E49"/>
    <w:rsid w:val="00F916A2"/>
    <w:rsid w:val="00F97EFD"/>
    <w:rsid w:val="00FA460A"/>
    <w:rsid w:val="00FB0EB2"/>
    <w:rsid w:val="00FB31B3"/>
    <w:rsid w:val="00FB3D23"/>
    <w:rsid w:val="00FB71B7"/>
    <w:rsid w:val="00FC3000"/>
    <w:rsid w:val="00FD3DDB"/>
    <w:rsid w:val="00FD49C3"/>
    <w:rsid w:val="00FE345F"/>
    <w:rsid w:val="00FF296F"/>
    <w:rsid w:val="00FF2B42"/>
    <w:rsid w:val="00FF3F25"/>
    <w:rsid w:val="00FF4C61"/>
    <w:rsid w:val="00FF53AA"/>
    <w:rsid w:val="00FF55E6"/>
    <w:rsid w:val="00FF62EC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F81CBA3"/>
  <w15:chartTrackingRefBased/>
  <w15:docId w15:val="{0F7804AA-DDA2-40B5-A934-961E057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6174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906174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06174"/>
    <w:rPr>
      <w:rFonts w:ascii="Times New Roman" w:eastAsia="Arial Unicode MS" w:hAnsi="Times New Roman" w:cs="Times New Roman"/>
      <w:b/>
      <w:sz w:val="24"/>
      <w:szCs w:val="20"/>
    </w:rPr>
  </w:style>
  <w:style w:type="paragraph" w:styleId="Porat">
    <w:name w:val="footer"/>
    <w:basedOn w:val="prastasis"/>
    <w:link w:val="PoratDiagrama"/>
    <w:semiHidden/>
    <w:rsid w:val="0090617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PoratDiagrama">
    <w:name w:val="Poraštė Diagrama"/>
    <w:link w:val="Porat"/>
    <w:semiHidden/>
    <w:rsid w:val="00906174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617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06174"/>
    <w:rPr>
      <w:rFonts w:ascii="Tahoma" w:eastAsia="Times New Roman" w:hAnsi="Tahoma" w:cs="Tahoma"/>
      <w:sz w:val="16"/>
      <w:szCs w:val="16"/>
      <w:lang w:val="en-US"/>
    </w:rPr>
  </w:style>
  <w:style w:type="character" w:styleId="Hipersaitas">
    <w:name w:val="Hyperlink"/>
    <w:uiPriority w:val="99"/>
    <w:unhideWhenUsed/>
    <w:rsid w:val="00906174"/>
    <w:rPr>
      <w:strike w:val="0"/>
      <w:dstrike w:val="0"/>
      <w:color w:val="000055"/>
      <w:u w:val="none"/>
      <w:effect w:val="none"/>
    </w:rPr>
  </w:style>
  <w:style w:type="paragraph" w:styleId="Antrats">
    <w:name w:val="header"/>
    <w:basedOn w:val="prastasis"/>
    <w:link w:val="AntratsDiagrama"/>
    <w:uiPriority w:val="99"/>
    <w:unhideWhenUsed/>
    <w:rsid w:val="00F85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85E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entelstinklelis">
    <w:name w:val="Table Grid"/>
    <w:basedOn w:val="prastojilentel"/>
    <w:uiPriority w:val="59"/>
    <w:rsid w:val="00073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otekstotrauka">
    <w:name w:val="Body Text Indent"/>
    <w:basedOn w:val="prastasis"/>
    <w:link w:val="PagrindiniotekstotraukaDiagrama"/>
    <w:rsid w:val="005C6741"/>
    <w:pPr>
      <w:ind w:firstLine="709"/>
      <w:jc w:val="both"/>
    </w:pPr>
    <w:rPr>
      <w:szCs w:val="20"/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5C6741"/>
    <w:rPr>
      <w:rFonts w:ascii="Times New Roman" w:eastAsia="Times New Roman" w:hAnsi="Times New Roman"/>
      <w:sz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5C6741"/>
    <w:pPr>
      <w:ind w:left="720"/>
      <w:contextualSpacing/>
    </w:p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32201"/>
    <w:rPr>
      <w:color w:val="605E5C"/>
      <w:shd w:val="clear" w:color="auto" w:fill="E1DFDD"/>
    </w:rPr>
  </w:style>
  <w:style w:type="paragraph" w:customStyle="1" w:styleId="Normal1">
    <w:name w:val="Normal1"/>
    <w:basedOn w:val="prastasis"/>
    <w:rsid w:val="003042BF"/>
    <w:pPr>
      <w:spacing w:before="100" w:beforeAutospacing="1" w:after="100" w:afterAutospacing="1"/>
    </w:pPr>
    <w:rPr>
      <w:lang w:val="lt-LT" w:eastAsia="lt-LT"/>
    </w:rPr>
  </w:style>
  <w:style w:type="paragraph" w:customStyle="1" w:styleId="ti-art">
    <w:name w:val="ti-art"/>
    <w:basedOn w:val="prastasis"/>
    <w:rsid w:val="0072782B"/>
    <w:pPr>
      <w:spacing w:before="100" w:beforeAutospacing="1" w:after="100" w:afterAutospacing="1"/>
    </w:pPr>
    <w:rPr>
      <w:lang w:val="lt-LT" w:eastAsia="lt-LT"/>
    </w:rPr>
  </w:style>
  <w:style w:type="paragraph" w:customStyle="1" w:styleId="sti-art">
    <w:name w:val="sti-art"/>
    <w:basedOn w:val="prastasis"/>
    <w:rsid w:val="0072782B"/>
    <w:pPr>
      <w:spacing w:before="100" w:beforeAutospacing="1" w:after="100" w:afterAutospacing="1"/>
    </w:pPr>
    <w:rPr>
      <w:lang w:val="lt-LT" w:eastAsia="lt-LT"/>
    </w:rPr>
  </w:style>
  <w:style w:type="paragraph" w:styleId="Puslapioinaostekstas">
    <w:name w:val="footnote text"/>
    <w:aliases w:val="Išnaša,ColumnText"/>
    <w:basedOn w:val="prastasis"/>
    <w:link w:val="PuslapioinaostekstasDiagrama"/>
    <w:uiPriority w:val="99"/>
    <w:unhideWhenUsed/>
    <w:rsid w:val="00864B95"/>
    <w:rPr>
      <w:sz w:val="20"/>
      <w:szCs w:val="20"/>
    </w:rPr>
  </w:style>
  <w:style w:type="character" w:customStyle="1" w:styleId="PuslapioinaostekstasDiagrama">
    <w:name w:val="Puslapio išnašos tekstas Diagrama"/>
    <w:aliases w:val="Išnaša Diagrama,ColumnText Diagrama"/>
    <w:basedOn w:val="Numatytasispastraiposriftas"/>
    <w:link w:val="Puslapioinaostekstas"/>
    <w:uiPriority w:val="99"/>
    <w:rsid w:val="00864B95"/>
    <w:rPr>
      <w:rFonts w:ascii="Times New Roman" w:eastAsia="Times New Roman" w:hAnsi="Times New Roman"/>
    </w:rPr>
  </w:style>
  <w:style w:type="character" w:styleId="Puslapioinaosnuoroda">
    <w:name w:val="footnote reference"/>
    <w:basedOn w:val="Numatytasispastraiposriftas"/>
    <w:uiPriority w:val="99"/>
    <w:unhideWhenUsed/>
    <w:rsid w:val="00864B95"/>
    <w:rPr>
      <w:vertAlign w:val="superscript"/>
    </w:rPr>
  </w:style>
  <w:style w:type="paragraph" w:customStyle="1" w:styleId="Normal2">
    <w:name w:val="Normal2"/>
    <w:basedOn w:val="prastasis"/>
    <w:rsid w:val="00D26BEB"/>
    <w:pPr>
      <w:spacing w:before="100" w:beforeAutospacing="1" w:after="100" w:afterAutospacing="1"/>
    </w:pPr>
    <w:rPr>
      <w:lang w:val="lt-LT"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AC5B3A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AC5B3A"/>
    <w:rPr>
      <w:rFonts w:eastAsiaTheme="minorHAnsi" w:cstheme="minorBidi"/>
      <w:sz w:val="22"/>
      <w:szCs w:val="21"/>
      <w:lang w:val="lt-LT"/>
    </w:rPr>
  </w:style>
  <w:style w:type="paragraph" w:customStyle="1" w:styleId="tajtip">
    <w:name w:val="tajtip"/>
    <w:basedOn w:val="prastasis"/>
    <w:rsid w:val="007545B5"/>
    <w:pPr>
      <w:spacing w:before="100" w:beforeAutospacing="1" w:after="100" w:afterAutospacing="1"/>
    </w:pPr>
    <w:rPr>
      <w:rFonts w:ascii="Calibri" w:eastAsia="Calibri" w:hAnsi="Calibri" w:cs="Calibri"/>
      <w:lang w:val="lt-LT"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967F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67FB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67FB5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7F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67FB5"/>
    <w:rPr>
      <w:rFonts w:ascii="Times New Roman" w:eastAsia="Times New Roman" w:hAnsi="Times New Roman"/>
      <w:b/>
      <w:bCs/>
    </w:rPr>
  </w:style>
  <w:style w:type="paragraph" w:customStyle="1" w:styleId="prastasis1">
    <w:name w:val="Įprastasis1"/>
    <w:basedOn w:val="prastasis"/>
    <w:rsid w:val="003137D0"/>
    <w:pPr>
      <w:spacing w:before="100" w:beforeAutospacing="1" w:after="100" w:afterAutospacing="1"/>
    </w:pPr>
    <w:rPr>
      <w:lang w:val="lt-LT" w:eastAsia="lt-LT"/>
    </w:rPr>
  </w:style>
  <w:style w:type="character" w:customStyle="1" w:styleId="italic">
    <w:name w:val="italic"/>
    <w:basedOn w:val="Numatytasispastraiposriftas"/>
    <w:rsid w:val="003137D0"/>
  </w:style>
  <w:style w:type="paragraph" w:customStyle="1" w:styleId="Normal3">
    <w:name w:val="Normal3"/>
    <w:basedOn w:val="prastasis"/>
    <w:rsid w:val="00D15C58"/>
    <w:pPr>
      <w:spacing w:before="100" w:beforeAutospacing="1" w:after="100" w:afterAutospacing="1"/>
    </w:pPr>
    <w:rPr>
      <w:lang w:val="lt-LT" w:eastAsia="lt-LT"/>
    </w:rPr>
  </w:style>
  <w:style w:type="paragraph" w:customStyle="1" w:styleId="prastasis2">
    <w:name w:val="Įprastasis2"/>
    <w:basedOn w:val="prastasis"/>
    <w:rsid w:val="006324E4"/>
    <w:pPr>
      <w:spacing w:before="100" w:beforeAutospacing="1" w:after="100" w:afterAutospacing="1"/>
    </w:pPr>
    <w:rPr>
      <w:lang w:val="lt-LT" w:eastAsia="lt-LT"/>
    </w:rPr>
  </w:style>
  <w:style w:type="character" w:customStyle="1" w:styleId="super">
    <w:name w:val="super"/>
    <w:basedOn w:val="Numatytasispastraiposriftas"/>
    <w:rsid w:val="00D408A2"/>
  </w:style>
  <w:style w:type="character" w:styleId="Perirtashipersaitas">
    <w:name w:val="FollowedHyperlink"/>
    <w:basedOn w:val="Numatytasispastraiposriftas"/>
    <w:semiHidden/>
    <w:unhideWhenUsed/>
    <w:rsid w:val="00B7541C"/>
    <w:rPr>
      <w:color w:val="954F72" w:themeColor="followedHyperlink"/>
      <w:u w:val="single"/>
    </w:rPr>
  </w:style>
  <w:style w:type="paragraph" w:customStyle="1" w:styleId="prastasis3">
    <w:name w:val="Įprastasis3"/>
    <w:basedOn w:val="prastasis"/>
    <w:rsid w:val="00F06D85"/>
    <w:pPr>
      <w:spacing w:before="100" w:beforeAutospacing="1" w:after="100" w:afterAutospacing="1"/>
    </w:pPr>
    <w:rPr>
      <w:lang w:val="lt-LT" w:eastAsia="lt-LT"/>
    </w:rPr>
  </w:style>
  <w:style w:type="paragraph" w:customStyle="1" w:styleId="Normal4">
    <w:name w:val="Normal4"/>
    <w:basedOn w:val="prastasis"/>
    <w:rsid w:val="0053548D"/>
    <w:pPr>
      <w:spacing w:before="100" w:beforeAutospacing="1" w:after="100" w:afterAutospacing="1"/>
    </w:pPr>
    <w:rPr>
      <w:lang w:val="lt-LT" w:eastAsia="lt-LT"/>
    </w:rPr>
  </w:style>
  <w:style w:type="paragraph" w:styleId="Betarp">
    <w:name w:val="No Spacing"/>
    <w:uiPriority w:val="1"/>
    <w:qFormat/>
    <w:rsid w:val="00894910"/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A460A"/>
    <w:rPr>
      <w:color w:val="605E5C"/>
      <w:shd w:val="clear" w:color="auto" w:fill="E1DFDD"/>
    </w:rPr>
  </w:style>
  <w:style w:type="paragraph" w:customStyle="1" w:styleId="Normal5">
    <w:name w:val="Normal5"/>
    <w:basedOn w:val="prastasis"/>
    <w:rsid w:val="00287DE1"/>
    <w:pPr>
      <w:spacing w:before="100" w:beforeAutospacing="1" w:after="100" w:afterAutospacing="1"/>
    </w:pPr>
    <w:rPr>
      <w:lang w:val="lt-LT" w:eastAsia="lt-LT"/>
    </w:rPr>
  </w:style>
  <w:style w:type="paragraph" w:customStyle="1" w:styleId="Normal6">
    <w:name w:val="Normal6"/>
    <w:basedOn w:val="prastasis"/>
    <w:rsid w:val="00B45A7E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4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0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1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7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2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rimvydas.pekauskas@ada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15D0-7D5C-4355-AFAF-D550DEA0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2021-09-10T10:50:00Z</dcterms:created>
  <dc:creator>daina</dc:creator>
  <cp:lastModifiedBy>Rasa Šidagytė</cp:lastModifiedBy>
  <cp:lastPrinted>2019-11-22T10:55:00Z</cp:lastPrinted>
  <dcterms:modified xsi:type="dcterms:W3CDTF">2021-11-16T12:28:00Z</dcterms:modified>
  <cp:revision>3</cp:revision>
  <dc:title> </dc:title>
</cp:coreProperties>
</file>