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110C" w14:textId="77777777" w:rsidR="00D51A0A" w:rsidRPr="009372F3" w:rsidRDefault="00D51A0A" w:rsidP="00E662D6">
      <w:pPr>
        <w:pStyle w:val="Pavadinimas"/>
        <w:spacing w:line="240" w:lineRule="auto"/>
        <w:ind w:right="0"/>
      </w:pPr>
    </w:p>
    <w:p w14:paraId="296DEA21" w14:textId="095393E6" w:rsidR="005A0AF4" w:rsidRPr="00E7587A" w:rsidRDefault="005A0AF4" w:rsidP="00E662D6">
      <w:pPr>
        <w:pStyle w:val="Pavadinimas"/>
        <w:spacing w:line="240" w:lineRule="auto"/>
        <w:ind w:right="0"/>
      </w:pPr>
      <w:r w:rsidRPr="00E7587A">
        <w:t>PAŽYMA</w:t>
      </w:r>
    </w:p>
    <w:p w14:paraId="665D8358" w14:textId="77777777" w:rsidR="0048369F" w:rsidRPr="00E7587A" w:rsidRDefault="0048369F" w:rsidP="00E662D6">
      <w:pPr>
        <w:pStyle w:val="Pavadinimas"/>
        <w:spacing w:line="240" w:lineRule="auto"/>
        <w:ind w:right="0"/>
      </w:pPr>
    </w:p>
    <w:p w14:paraId="78BBB5B2" w14:textId="51B2F9A9" w:rsidR="00D72B5F" w:rsidRPr="00E7587A" w:rsidRDefault="00D72B5F" w:rsidP="00E662D6">
      <w:pPr>
        <w:pStyle w:val="Pavadinimas"/>
        <w:spacing w:line="240" w:lineRule="auto"/>
        <w:ind w:right="0"/>
      </w:pPr>
      <w:bookmarkStart w:id="0" w:name="_Hlk54688112"/>
      <w:r w:rsidRPr="00E7587A">
        <w:t xml:space="preserve">lIETUVOS rESPUBLIKOS POZICIJOS DĖL KLAUSIMŲ, SVARSTOMŲ </w:t>
      </w:r>
      <w:r w:rsidR="004B13D3" w:rsidRPr="00E7587A">
        <w:t xml:space="preserve">2020 M. </w:t>
      </w:r>
      <w:r w:rsidR="00A75DFE" w:rsidRPr="00E7587A">
        <w:t>lapkričio</w:t>
      </w:r>
      <w:r w:rsidR="004B13D3" w:rsidRPr="00E7587A">
        <w:t xml:space="preserve"> </w:t>
      </w:r>
      <w:r w:rsidR="00A75DFE" w:rsidRPr="00E7587A">
        <w:t>16</w:t>
      </w:r>
      <w:r w:rsidR="004B13D3" w:rsidRPr="00E7587A">
        <w:t xml:space="preserve"> D. NEFORMALIOje ŽEMĖS ŪKIO </w:t>
      </w:r>
      <w:r w:rsidR="0048369F" w:rsidRPr="00E7587A">
        <w:t xml:space="preserve">IR ŽUVININKYSTĖS </w:t>
      </w:r>
      <w:r w:rsidR="004B13D3" w:rsidRPr="00E7587A">
        <w:t>MiNISTRŲ VAIZDO KONFERENCIJOje</w:t>
      </w:r>
    </w:p>
    <w:bookmarkEnd w:id="0"/>
    <w:p w14:paraId="48D97B89" w14:textId="77777777" w:rsidR="00D72B5F" w:rsidRPr="00E7587A" w:rsidRDefault="00D72B5F" w:rsidP="00D72B5F">
      <w:pPr>
        <w:spacing w:line="120" w:lineRule="auto"/>
        <w:jc w:val="center"/>
      </w:pPr>
    </w:p>
    <w:p w14:paraId="6FA8BFF5" w14:textId="77777777" w:rsidR="00D72B5F" w:rsidRPr="00E7587A" w:rsidRDefault="00D72B5F" w:rsidP="008D7094">
      <w:pPr>
        <w:pStyle w:val="Default"/>
      </w:pPr>
    </w:p>
    <w:p w14:paraId="6253E705" w14:textId="7D34DAC1" w:rsidR="0060206B" w:rsidRPr="00E7587A" w:rsidRDefault="007E7AE7" w:rsidP="008D7094">
      <w:pPr>
        <w:pStyle w:val="Default"/>
        <w:rPr>
          <w:b/>
          <w:bCs/>
        </w:rPr>
      </w:pPr>
      <w:r w:rsidRPr="00E7587A">
        <w:rPr>
          <w:b/>
          <w:bCs/>
        </w:rPr>
        <w:t>1</w:t>
      </w:r>
      <w:r w:rsidR="008D7094" w:rsidRPr="00E7587A">
        <w:rPr>
          <w:b/>
          <w:bCs/>
        </w:rPr>
        <w:t>.</w:t>
      </w:r>
      <w:r w:rsidR="007A15F8" w:rsidRPr="00E7587A">
        <w:rPr>
          <w:b/>
          <w:bCs/>
        </w:rPr>
        <w:t xml:space="preserve"> Padėtis žemės ūkio rinkoje</w:t>
      </w:r>
    </w:p>
    <w:p w14:paraId="47D29344" w14:textId="77777777" w:rsidR="0060206B" w:rsidRPr="00E7587A" w:rsidRDefault="0060206B" w:rsidP="008D7094">
      <w:pPr>
        <w:pStyle w:val="Default"/>
        <w:numPr>
          <w:ilvl w:val="0"/>
          <w:numId w:val="23"/>
        </w:numPr>
        <w:ind w:left="567" w:hanging="283"/>
        <w:rPr>
          <w:i/>
          <w:iCs/>
        </w:rPr>
      </w:pPr>
      <w:r w:rsidRPr="00E7587A">
        <w:rPr>
          <w:i/>
          <w:iCs/>
        </w:rPr>
        <w:t xml:space="preserve">Komisijos pristatymas </w:t>
      </w:r>
    </w:p>
    <w:p w14:paraId="7468797B" w14:textId="77777777" w:rsidR="0060206B" w:rsidRPr="00E7587A" w:rsidRDefault="0060206B" w:rsidP="008D7094">
      <w:pPr>
        <w:pStyle w:val="Default"/>
        <w:numPr>
          <w:ilvl w:val="0"/>
          <w:numId w:val="23"/>
        </w:numPr>
        <w:ind w:left="567" w:hanging="283"/>
        <w:rPr>
          <w:i/>
          <w:iCs/>
        </w:rPr>
      </w:pPr>
      <w:r w:rsidRPr="00E7587A">
        <w:rPr>
          <w:i/>
          <w:iCs/>
        </w:rPr>
        <w:t>Pasikeitimas nuomonėmis</w:t>
      </w:r>
    </w:p>
    <w:p w14:paraId="4E9C6ECF" w14:textId="45E0C459" w:rsidR="0060206B" w:rsidRPr="00E7587A" w:rsidRDefault="0060206B" w:rsidP="008D7094">
      <w:pPr>
        <w:ind w:firstLine="426"/>
        <w:jc w:val="both"/>
        <w:rPr>
          <w:b/>
        </w:rPr>
      </w:pPr>
    </w:p>
    <w:p w14:paraId="31ABFB59" w14:textId="2BCE7A0D" w:rsidR="00611151" w:rsidRPr="00E7587A" w:rsidRDefault="00611151" w:rsidP="00684399">
      <w:pPr>
        <w:spacing w:line="360" w:lineRule="auto"/>
        <w:jc w:val="both"/>
        <w:rPr>
          <w:rFonts w:eastAsia="Calibri"/>
        </w:rPr>
      </w:pPr>
      <w:r w:rsidRPr="00E7587A">
        <w:rPr>
          <w:rFonts w:eastAsia="Calibri"/>
          <w:b/>
          <w:bCs/>
        </w:rPr>
        <w:t>Klausimo esmė:</w:t>
      </w:r>
      <w:r w:rsidRPr="00E7587A">
        <w:rPr>
          <w:rFonts w:eastAsia="Calibri"/>
        </w:rPr>
        <w:t xml:space="preserve"> </w:t>
      </w:r>
    </w:p>
    <w:p w14:paraId="2B2CFF18" w14:textId="77777777" w:rsidR="000559A4" w:rsidRPr="00E7587A" w:rsidRDefault="000559A4" w:rsidP="000559A4">
      <w:pPr>
        <w:jc w:val="both"/>
        <w:rPr>
          <w:rFonts w:eastAsia="Calibri"/>
        </w:rPr>
      </w:pPr>
    </w:p>
    <w:p w14:paraId="2F141610" w14:textId="6A7989AB" w:rsidR="00201DA6" w:rsidRPr="00E7587A" w:rsidRDefault="007A15F8" w:rsidP="00244B9E">
      <w:pPr>
        <w:spacing w:line="360" w:lineRule="auto"/>
        <w:ind w:firstLine="426"/>
        <w:jc w:val="both"/>
        <w:rPr>
          <w:rFonts w:eastAsia="Calibri"/>
        </w:rPr>
      </w:pPr>
      <w:r w:rsidRPr="00E7587A">
        <w:rPr>
          <w:rFonts w:eastAsia="Calibri"/>
        </w:rPr>
        <w:t>Europos Komisija</w:t>
      </w:r>
      <w:r w:rsidR="00992838" w:rsidRPr="00E7587A">
        <w:rPr>
          <w:rFonts w:eastAsia="Calibri"/>
        </w:rPr>
        <w:t xml:space="preserve"> (EK)</w:t>
      </w:r>
      <w:r w:rsidRPr="00E7587A">
        <w:rPr>
          <w:rFonts w:eastAsia="Calibri"/>
        </w:rPr>
        <w:t xml:space="preserve"> periodiškai apžvelgia situaciją žemės ūkio sektoriuje bei, ES Tarybos ir Specialiojo žemės ūkio komiteto posėdžių metu, valstybių narių delegacijas informuoja apie  naujausius pokyčius, tendencijas bei patiriamus sunkumus. Ši</w:t>
      </w:r>
      <w:r w:rsidR="00417FB2" w:rsidRPr="00E7587A">
        <w:rPr>
          <w:rFonts w:eastAsia="Calibri"/>
        </w:rPr>
        <w:t>os</w:t>
      </w:r>
      <w:r w:rsidRPr="00E7587A">
        <w:rPr>
          <w:rFonts w:eastAsia="Calibri"/>
        </w:rPr>
        <w:t xml:space="preserve"> </w:t>
      </w:r>
      <w:r w:rsidR="004E2D3C" w:rsidRPr="00E7587A">
        <w:rPr>
          <w:rFonts w:eastAsia="Calibri"/>
        </w:rPr>
        <w:t xml:space="preserve">žemės ūkio </w:t>
      </w:r>
      <w:r w:rsidR="00417FB2" w:rsidRPr="00E7587A">
        <w:rPr>
          <w:rFonts w:eastAsia="Calibri"/>
        </w:rPr>
        <w:t>ministrų vaizdo konferencijos metu</w:t>
      </w:r>
      <w:r w:rsidRPr="00E7587A">
        <w:rPr>
          <w:rFonts w:eastAsia="Calibri"/>
        </w:rPr>
        <w:t xml:space="preserve"> Europos Komisija pristatys </w:t>
      </w:r>
      <w:r w:rsidR="0050008F" w:rsidRPr="00E7587A">
        <w:rPr>
          <w:rFonts w:eastAsia="Calibri"/>
        </w:rPr>
        <w:t xml:space="preserve">naujausią informaciją apie situaciją pagrindinėse žemės ūkio rinkose (pieno, mėsos, javų ir kt.) </w:t>
      </w:r>
      <w:r w:rsidRPr="00E7587A">
        <w:rPr>
          <w:rFonts w:eastAsia="Calibri"/>
        </w:rPr>
        <w:t>valstybė</w:t>
      </w:r>
      <w:r w:rsidR="0050008F" w:rsidRPr="00E7587A">
        <w:rPr>
          <w:rFonts w:eastAsia="Calibri"/>
        </w:rPr>
        <w:t>s</w:t>
      </w:r>
      <w:r w:rsidRPr="00E7587A">
        <w:rPr>
          <w:rFonts w:eastAsia="Calibri"/>
        </w:rPr>
        <w:t xml:space="preserve"> narė</w:t>
      </w:r>
      <w:r w:rsidR="0050008F" w:rsidRPr="00E7587A">
        <w:rPr>
          <w:rFonts w:eastAsia="Calibri"/>
        </w:rPr>
        <w:t xml:space="preserve">s turės galimybę išsakyti savo vertinimą, esamus jautrumus. </w:t>
      </w:r>
    </w:p>
    <w:p w14:paraId="7EFB9495" w14:textId="08B4300F" w:rsidR="007A15F8" w:rsidRPr="00E7587A" w:rsidRDefault="006E0E02" w:rsidP="00201DA6">
      <w:pPr>
        <w:spacing w:line="360" w:lineRule="auto"/>
        <w:ind w:firstLine="426"/>
        <w:jc w:val="both"/>
        <w:rPr>
          <w:rFonts w:eastAsia="Calibri"/>
        </w:rPr>
      </w:pPr>
      <w:r w:rsidRPr="00E7587A">
        <w:rPr>
          <w:rFonts w:eastAsia="Calibri"/>
        </w:rPr>
        <w:t xml:space="preserve">Vertinant bendrai, </w:t>
      </w:r>
      <w:r w:rsidR="007A15F8" w:rsidRPr="00E7587A">
        <w:rPr>
          <w:rFonts w:eastAsia="Calibri"/>
        </w:rPr>
        <w:t xml:space="preserve">COVID-19 protrūkis ir su juo susijęs poveikis </w:t>
      </w:r>
      <w:r w:rsidRPr="00E7587A">
        <w:rPr>
          <w:rFonts w:eastAsia="Calibri"/>
        </w:rPr>
        <w:t xml:space="preserve">visai </w:t>
      </w:r>
      <w:r w:rsidR="007A15F8" w:rsidRPr="00E7587A">
        <w:rPr>
          <w:rFonts w:eastAsia="Calibri"/>
        </w:rPr>
        <w:t>ekonomikai</w:t>
      </w:r>
      <w:r w:rsidRPr="00E7587A">
        <w:rPr>
          <w:rFonts w:eastAsia="Calibri"/>
        </w:rPr>
        <w:t>, taip pat ir žemės ūkio sektoriui</w:t>
      </w:r>
      <w:r w:rsidR="00593775">
        <w:rPr>
          <w:rFonts w:eastAsia="Calibri"/>
        </w:rPr>
        <w:t>,</w:t>
      </w:r>
      <w:r w:rsidR="007A15F8" w:rsidRPr="00E7587A">
        <w:rPr>
          <w:rFonts w:eastAsia="Calibri"/>
        </w:rPr>
        <w:t xml:space="preserve"> išli</w:t>
      </w:r>
      <w:r w:rsidRPr="00E7587A">
        <w:rPr>
          <w:rFonts w:eastAsia="Calibri"/>
        </w:rPr>
        <w:t>eka vienu</w:t>
      </w:r>
      <w:r w:rsidR="007A15F8" w:rsidRPr="00E7587A">
        <w:rPr>
          <w:rFonts w:eastAsia="Calibri"/>
        </w:rPr>
        <w:t xml:space="preserve"> svarbiausi</w:t>
      </w:r>
      <w:r w:rsidRPr="00E7587A">
        <w:rPr>
          <w:rFonts w:eastAsia="Calibri"/>
        </w:rPr>
        <w:t>ų neigiamų</w:t>
      </w:r>
      <w:r w:rsidR="007A15F8" w:rsidRPr="00E7587A">
        <w:rPr>
          <w:rFonts w:eastAsia="Calibri"/>
        </w:rPr>
        <w:t xml:space="preserve"> veiksni</w:t>
      </w:r>
      <w:r w:rsidRPr="00E7587A">
        <w:rPr>
          <w:rFonts w:eastAsia="Calibri"/>
        </w:rPr>
        <w:t>ų.</w:t>
      </w:r>
      <w:r w:rsidR="00201DA6" w:rsidRPr="00E7587A">
        <w:rPr>
          <w:rFonts w:eastAsia="Calibri"/>
        </w:rPr>
        <w:t xml:space="preserve"> </w:t>
      </w:r>
      <w:r w:rsidRPr="00E7587A">
        <w:rPr>
          <w:rFonts w:eastAsia="Calibri"/>
        </w:rPr>
        <w:t>Keletas valstybių narių delegacijų susirūpinimą dėl patiriamų sunkumų minėjo ir š</w:t>
      </w:r>
      <w:r w:rsidR="007A15F8" w:rsidRPr="00E7587A">
        <w:rPr>
          <w:rFonts w:eastAsia="Calibri"/>
        </w:rPr>
        <w:t>. m. spalio 19-20 d. vykusiame ES Tarybos posėdyje</w:t>
      </w:r>
      <w:r w:rsidRPr="00E7587A">
        <w:rPr>
          <w:rFonts w:eastAsia="Calibri"/>
        </w:rPr>
        <w:t xml:space="preserve">. </w:t>
      </w:r>
      <w:r w:rsidR="007A15F8" w:rsidRPr="00E7587A">
        <w:rPr>
          <w:rFonts w:eastAsia="Calibri"/>
        </w:rPr>
        <w:t xml:space="preserve">Ispanija kartu su Kroatija, Latvija, Prancūzija ir Vengrija pateikė bendrą deklaraciją dėl poreikio </w:t>
      </w:r>
      <w:r w:rsidR="00C638A0" w:rsidRPr="00E7587A">
        <w:rPr>
          <w:rFonts w:eastAsia="Calibri"/>
        </w:rPr>
        <w:t>taikyti</w:t>
      </w:r>
      <w:r w:rsidR="007A15F8" w:rsidRPr="00E7587A">
        <w:rPr>
          <w:rFonts w:eastAsia="Calibri"/>
        </w:rPr>
        <w:t xml:space="preserve"> papildomas priemones galvijienos sektoriuje</w:t>
      </w:r>
      <w:r w:rsidR="00213B3E" w:rsidRPr="00E7587A">
        <w:rPr>
          <w:rFonts w:eastAsia="Calibri"/>
        </w:rPr>
        <w:t>,</w:t>
      </w:r>
      <w:r w:rsidR="007A15F8" w:rsidRPr="00E7587A">
        <w:rPr>
          <w:rFonts w:eastAsia="Calibri"/>
        </w:rPr>
        <w:t xml:space="preserve"> atsižvelgiant į COVID-19 krizės padarinius. Deklaracijoje buvo pažymima, kad galvijienos sektorius susiduria su sunkumais dėl COVID-19 pandemijos bei prašoma Europos Komisijos taikyti priemones, kurios padėtų spręsti susidariusią sudėtingą situaciją.</w:t>
      </w:r>
    </w:p>
    <w:p w14:paraId="2818E209" w14:textId="7002A951" w:rsidR="006308E6" w:rsidRPr="00E7587A" w:rsidRDefault="006308E6" w:rsidP="007A15F8">
      <w:pPr>
        <w:spacing w:line="360" w:lineRule="auto"/>
        <w:ind w:firstLine="426"/>
        <w:jc w:val="both"/>
        <w:rPr>
          <w:rFonts w:eastAsia="Calibri"/>
        </w:rPr>
      </w:pPr>
      <w:r w:rsidRPr="00E7587A">
        <w:rPr>
          <w:rFonts w:eastAsia="Calibri"/>
        </w:rPr>
        <w:t xml:space="preserve">EK pažymėjo, kad stebi padėtį bei mato sektoriuje tam tikrų atsigavimo ženklų, nori surinkti daugiau informacijos, todėl plačiau pakomentuos susidariusią situaciją </w:t>
      </w:r>
      <w:r w:rsidR="00E92187" w:rsidRPr="00E7587A">
        <w:rPr>
          <w:rFonts w:eastAsia="Calibri"/>
        </w:rPr>
        <w:t>l</w:t>
      </w:r>
      <w:r w:rsidR="00124D88" w:rsidRPr="00E7587A">
        <w:rPr>
          <w:rFonts w:eastAsia="Calibri"/>
        </w:rPr>
        <w:t xml:space="preserve">apkričio 16 d. </w:t>
      </w:r>
      <w:r w:rsidR="00244B9E" w:rsidRPr="00E7587A">
        <w:rPr>
          <w:rFonts w:eastAsia="Calibri"/>
        </w:rPr>
        <w:t>neformalios ministrų vaizdo konferencijos metu</w:t>
      </w:r>
      <w:r w:rsidRPr="00E7587A">
        <w:rPr>
          <w:rFonts w:eastAsia="Calibri"/>
        </w:rPr>
        <w:t xml:space="preserve">. Pirmininkaujanti valstybė narė pažymėjo, kad  įtrauks žemės ūkio rinkų klausimą į </w:t>
      </w:r>
      <w:r w:rsidR="0086054D" w:rsidRPr="00E7587A">
        <w:rPr>
          <w:rFonts w:eastAsia="Calibri"/>
        </w:rPr>
        <w:t xml:space="preserve">lapkričio </w:t>
      </w:r>
      <w:r w:rsidR="00593775">
        <w:rPr>
          <w:rFonts w:eastAsia="Calibri"/>
        </w:rPr>
        <w:t xml:space="preserve">16 d. </w:t>
      </w:r>
      <w:r w:rsidR="00E92187" w:rsidRPr="00E7587A">
        <w:rPr>
          <w:rFonts w:eastAsia="Calibri"/>
        </w:rPr>
        <w:t xml:space="preserve">vaizdo </w:t>
      </w:r>
      <w:r w:rsidR="00244B9E" w:rsidRPr="00E7587A">
        <w:rPr>
          <w:rFonts w:eastAsia="Calibri"/>
        </w:rPr>
        <w:t xml:space="preserve">konferencijos </w:t>
      </w:r>
      <w:r w:rsidRPr="00E7587A">
        <w:rPr>
          <w:rFonts w:eastAsia="Calibri"/>
        </w:rPr>
        <w:t>darbotvarkę.</w:t>
      </w:r>
    </w:p>
    <w:p w14:paraId="0DF44FEA" w14:textId="4D7C1EE8" w:rsidR="007A15F8" w:rsidRPr="00E7587A" w:rsidRDefault="00E92187" w:rsidP="007A15F8">
      <w:pPr>
        <w:spacing w:line="360" w:lineRule="auto"/>
        <w:ind w:firstLine="426"/>
        <w:jc w:val="both"/>
        <w:rPr>
          <w:rFonts w:eastAsia="Calibri"/>
        </w:rPr>
      </w:pPr>
      <w:r w:rsidRPr="00E7587A">
        <w:rPr>
          <w:rFonts w:eastAsia="Calibri"/>
        </w:rPr>
        <w:t xml:space="preserve">Vaizdo konferencijai </w:t>
      </w:r>
      <w:r w:rsidR="007A15F8" w:rsidRPr="00E7587A">
        <w:rPr>
          <w:rFonts w:eastAsia="Calibri"/>
        </w:rPr>
        <w:t>skirtas dokumentas negautas.</w:t>
      </w:r>
    </w:p>
    <w:p w14:paraId="6D8CF09E" w14:textId="77777777" w:rsidR="007A15F8" w:rsidRPr="00E7587A" w:rsidRDefault="007A15F8" w:rsidP="008D7094">
      <w:pPr>
        <w:pStyle w:val="Betarp"/>
        <w:ind w:firstLine="426"/>
        <w:rPr>
          <w:b/>
          <w:szCs w:val="24"/>
        </w:rPr>
      </w:pPr>
    </w:p>
    <w:p w14:paraId="5A2AB230" w14:textId="5032CD65" w:rsidR="0060206B" w:rsidRPr="00E7587A" w:rsidRDefault="0060206B" w:rsidP="00684399">
      <w:pPr>
        <w:pStyle w:val="Betarp"/>
        <w:spacing w:line="360" w:lineRule="auto"/>
        <w:rPr>
          <w:b/>
          <w:szCs w:val="24"/>
        </w:rPr>
      </w:pPr>
      <w:r w:rsidRPr="00E7587A">
        <w:rPr>
          <w:b/>
          <w:szCs w:val="24"/>
        </w:rPr>
        <w:t>Lietuvos pozicija:</w:t>
      </w:r>
    </w:p>
    <w:p w14:paraId="47FE73F5" w14:textId="77777777" w:rsidR="000559A4" w:rsidRPr="00E7587A" w:rsidRDefault="000559A4" w:rsidP="000559A4">
      <w:pPr>
        <w:pStyle w:val="Betarp"/>
        <w:rPr>
          <w:b/>
          <w:szCs w:val="24"/>
        </w:rPr>
      </w:pPr>
    </w:p>
    <w:p w14:paraId="5C6836FB" w14:textId="406EF4DD" w:rsidR="003B162D" w:rsidRPr="00E7587A" w:rsidRDefault="00723884" w:rsidP="003B162D">
      <w:pPr>
        <w:spacing w:line="360" w:lineRule="auto"/>
        <w:ind w:firstLine="426"/>
        <w:jc w:val="both"/>
        <w:rPr>
          <w:bCs/>
        </w:rPr>
      </w:pPr>
      <w:r w:rsidRPr="00E7587A">
        <w:rPr>
          <w:bCs/>
        </w:rPr>
        <w:t>Lietuva išklausys EK pateiktą informaciją</w:t>
      </w:r>
      <w:r w:rsidR="00D76D26" w:rsidRPr="00E7587A">
        <w:rPr>
          <w:bCs/>
        </w:rPr>
        <w:t>.</w:t>
      </w:r>
      <w:r w:rsidR="003B162D" w:rsidRPr="00E7587A">
        <w:rPr>
          <w:bCs/>
        </w:rPr>
        <w:t xml:space="preserve"> Vertinant bendrai, nerimą kelią antroji COVID-19 banga. Jau pavasarį dalis Lietuvos žemės ūkio sektorių patyrė sunkumų dėl kritusių realizacijos apimčių, mažėjančių kainų, padidėjusių sandėliavimo kaštų ir kt. Valstybės pagalba teikta mėsos, daržovių, žuvininkystės sektoriuose. Lietuvos pieno perdirbimo įmonės naudojosi paramos už privatų sūrių saugojimą priemone, taikoma ES lygiu. </w:t>
      </w:r>
    </w:p>
    <w:p w14:paraId="6BD394F5" w14:textId="2019D99B" w:rsidR="009E629D" w:rsidRPr="00E7587A" w:rsidRDefault="003B162D" w:rsidP="00A84774">
      <w:pPr>
        <w:spacing w:line="360" w:lineRule="auto"/>
        <w:ind w:firstLine="426"/>
        <w:jc w:val="both"/>
        <w:rPr>
          <w:bCs/>
        </w:rPr>
      </w:pPr>
      <w:r w:rsidRPr="00E7587A">
        <w:rPr>
          <w:bCs/>
        </w:rPr>
        <w:lastRenderedPageBreak/>
        <w:t>Lietuva pasisako už tai, kad būtina atidžiai stebėti situaciją, pokyčius ir jautrumus kylančius žemės ūkio rinkose. Prireikus turėtų būti imtasi neatidėliotinų veiksmų dėl E</w:t>
      </w:r>
      <w:r w:rsidR="00A84774" w:rsidRPr="00E7587A">
        <w:rPr>
          <w:bCs/>
        </w:rPr>
        <w:t>S</w:t>
      </w:r>
      <w:r w:rsidRPr="00E7587A">
        <w:rPr>
          <w:bCs/>
        </w:rPr>
        <w:t xml:space="preserve"> rinkos reguliavimo priemonių labiausiai nukentėjusiems žemės ūkio sektoriuose aktyvavimo.</w:t>
      </w:r>
    </w:p>
    <w:p w14:paraId="50CC7F0C" w14:textId="77777777" w:rsidR="000559A4" w:rsidRPr="00E7587A" w:rsidRDefault="000559A4" w:rsidP="00536300">
      <w:pPr>
        <w:pStyle w:val="Default"/>
        <w:rPr>
          <w:b/>
          <w:bCs/>
        </w:rPr>
      </w:pPr>
    </w:p>
    <w:p w14:paraId="0743B3AD" w14:textId="15E5D7B4" w:rsidR="00F70251" w:rsidRPr="00E7587A" w:rsidRDefault="007E7AE7" w:rsidP="00536300">
      <w:pPr>
        <w:pStyle w:val="Default"/>
        <w:rPr>
          <w:b/>
          <w:bCs/>
        </w:rPr>
      </w:pPr>
      <w:r w:rsidRPr="00E7587A">
        <w:rPr>
          <w:b/>
          <w:bCs/>
        </w:rPr>
        <w:t>2</w:t>
      </w:r>
      <w:r w:rsidR="008D7094" w:rsidRPr="00E7587A">
        <w:rPr>
          <w:b/>
          <w:bCs/>
        </w:rPr>
        <w:t>.</w:t>
      </w:r>
      <w:r w:rsidR="000105E2" w:rsidRPr="00E7587A">
        <w:rPr>
          <w:b/>
          <w:bCs/>
        </w:rPr>
        <w:t xml:space="preserve"> </w:t>
      </w:r>
      <w:r w:rsidR="00F70251" w:rsidRPr="00E7587A">
        <w:rPr>
          <w:b/>
          <w:bCs/>
        </w:rPr>
        <w:t>Kiti klausimai</w:t>
      </w:r>
    </w:p>
    <w:p w14:paraId="024F2897" w14:textId="50CB3E1C" w:rsidR="00F70251" w:rsidRPr="00E7587A" w:rsidRDefault="00F70251" w:rsidP="00536300">
      <w:pPr>
        <w:pStyle w:val="Default"/>
        <w:rPr>
          <w:b/>
          <w:bCs/>
        </w:rPr>
      </w:pPr>
      <w:r w:rsidRPr="00E7587A">
        <w:rPr>
          <w:b/>
          <w:bCs/>
        </w:rPr>
        <w:t xml:space="preserve">a) </w:t>
      </w:r>
      <w:r w:rsidR="00D2704F" w:rsidRPr="00E7587A">
        <w:rPr>
          <w:b/>
          <w:bCs/>
        </w:rPr>
        <w:t>ES m</w:t>
      </w:r>
      <w:r w:rsidRPr="00E7587A">
        <w:rPr>
          <w:b/>
          <w:bCs/>
        </w:rPr>
        <w:t>iškinink</w:t>
      </w:r>
      <w:r w:rsidR="00D2704F" w:rsidRPr="00E7587A">
        <w:rPr>
          <w:b/>
          <w:bCs/>
        </w:rPr>
        <w:t>ų</w:t>
      </w:r>
      <w:r w:rsidRPr="00E7587A">
        <w:rPr>
          <w:b/>
          <w:bCs/>
        </w:rPr>
        <w:t xml:space="preserve"> strategija </w:t>
      </w:r>
    </w:p>
    <w:p w14:paraId="5FA8654A" w14:textId="132C183E" w:rsidR="00F70251" w:rsidRPr="00E7587A" w:rsidRDefault="00F70251" w:rsidP="00536300">
      <w:pPr>
        <w:pStyle w:val="Default"/>
        <w:rPr>
          <w:i/>
          <w:iCs/>
        </w:rPr>
      </w:pPr>
      <w:r w:rsidRPr="00E7587A">
        <w:rPr>
          <w:i/>
          <w:iCs/>
        </w:rPr>
        <w:t>- Pirmininkaujančios valstybės narės informacija</w:t>
      </w:r>
    </w:p>
    <w:p w14:paraId="4A1F3F5C" w14:textId="77777777" w:rsidR="000559A4" w:rsidRPr="00E7587A" w:rsidRDefault="000559A4" w:rsidP="00EE5448">
      <w:pPr>
        <w:pStyle w:val="Default"/>
        <w:rPr>
          <w:b/>
          <w:bCs/>
        </w:rPr>
      </w:pPr>
    </w:p>
    <w:p w14:paraId="34911238" w14:textId="5C4B26E0" w:rsidR="00536300" w:rsidRPr="00E7587A" w:rsidRDefault="00684399" w:rsidP="00536300">
      <w:pPr>
        <w:pStyle w:val="Default"/>
        <w:rPr>
          <w:b/>
          <w:bCs/>
        </w:rPr>
      </w:pPr>
      <w:r w:rsidRPr="00E7587A">
        <w:rPr>
          <w:b/>
          <w:bCs/>
        </w:rPr>
        <w:t xml:space="preserve">Klausimo esmė: </w:t>
      </w:r>
    </w:p>
    <w:p w14:paraId="381ADAED" w14:textId="0B0C1054" w:rsidR="00F70251" w:rsidRPr="00E7587A" w:rsidRDefault="00F70251" w:rsidP="00C5601A">
      <w:pPr>
        <w:pStyle w:val="Default"/>
      </w:pPr>
    </w:p>
    <w:p w14:paraId="68DB17D1" w14:textId="2E5908E2" w:rsidR="00684399" w:rsidRPr="00E7587A" w:rsidRDefault="00F204DB" w:rsidP="00E5039E">
      <w:pPr>
        <w:pStyle w:val="Default"/>
        <w:spacing w:line="360" w:lineRule="auto"/>
        <w:ind w:firstLine="426"/>
        <w:jc w:val="both"/>
      </w:pPr>
      <w:r w:rsidRPr="00E7587A">
        <w:t>D</w:t>
      </w:r>
      <w:r w:rsidR="00E5039E" w:rsidRPr="00E7587A">
        <w:t>abartinė ES miškų strategija baigia galioti 2020 metais</w:t>
      </w:r>
      <w:r w:rsidRPr="00E7587A">
        <w:t>.</w:t>
      </w:r>
      <w:r w:rsidR="00E5039E" w:rsidRPr="00E7587A">
        <w:t xml:space="preserve"> </w:t>
      </w:r>
      <w:r w:rsidRPr="00E7587A">
        <w:t>Į</w:t>
      </w:r>
      <w:r w:rsidR="00E5039E" w:rsidRPr="00E7587A">
        <w:t xml:space="preserve">vertinus </w:t>
      </w:r>
      <w:r w:rsidRPr="00E7587A">
        <w:t>ES Tarybos</w:t>
      </w:r>
      <w:r w:rsidR="00E5039E" w:rsidRPr="00E7587A">
        <w:t xml:space="preserve"> 2019 metais </w:t>
      </w:r>
      <w:r w:rsidRPr="00E7587A">
        <w:t xml:space="preserve">išsakytus raginimus </w:t>
      </w:r>
      <w:r w:rsidR="00E5039E" w:rsidRPr="00E7587A">
        <w:t>rengti naują</w:t>
      </w:r>
      <w:r w:rsidR="00074264">
        <w:t>,</w:t>
      </w:r>
      <w:r w:rsidR="00E5039E" w:rsidRPr="00E7587A">
        <w:t xml:space="preserve"> sustiprintą ES miškų strategiją po 2020 metų, Europos Komisija paskelbė, kad ES miškų strategija po 2020 metų bus rengiama kaip Žaliojo kurso dalis (iš pradžių planuota ją pristatyti 2020 metais, vėliau nukelta į 2021 metus).</w:t>
      </w:r>
    </w:p>
    <w:p w14:paraId="20185B8C" w14:textId="5C688C6E" w:rsidR="00E5039E" w:rsidRPr="00E7587A" w:rsidRDefault="00E5039E" w:rsidP="00E5039E">
      <w:pPr>
        <w:pStyle w:val="Default"/>
        <w:spacing w:line="360" w:lineRule="auto"/>
        <w:ind w:firstLine="426"/>
        <w:jc w:val="both"/>
      </w:pPr>
      <w:r w:rsidRPr="00E7587A">
        <w:t>Vokietijos pirmininkavimo pradžioje</w:t>
      </w:r>
      <w:r w:rsidR="00204AC6" w:rsidRPr="00E7587A">
        <w:t>,</w:t>
      </w:r>
      <w:r w:rsidRPr="00E7587A">
        <w:t xml:space="preserve"> nuspręsta parengti </w:t>
      </w:r>
      <w:r w:rsidR="00AE1D5E" w:rsidRPr="00E7587A">
        <w:t xml:space="preserve">ES Tarybos </w:t>
      </w:r>
      <w:r w:rsidRPr="00E7587A">
        <w:t>išvadas dėl su ES miškais susijusių politikų ir ES miškų strategijos po 2020 metų perspektyvų. Šiomis išvadomis siekiama pateikti Europos Komisijai E</w:t>
      </w:r>
      <w:r w:rsidR="00AE1D5E" w:rsidRPr="00E7587A">
        <w:t>S Tarybos</w:t>
      </w:r>
      <w:r w:rsidRPr="00E7587A">
        <w:t xml:space="preserve"> nuomonę ir gaires dėl ES miškų strategijos rengimo skubumo, pagrindinių strategijos principų, siūlomų į strategiją įtraukti sustiprintų ir ambicingų veiksmų.</w:t>
      </w:r>
    </w:p>
    <w:p w14:paraId="3F6D273E" w14:textId="77777777" w:rsidR="00AE1D5E" w:rsidRPr="00E7587A" w:rsidRDefault="00AE1D5E" w:rsidP="00AE1D5E">
      <w:pPr>
        <w:pStyle w:val="Default"/>
        <w:spacing w:line="360" w:lineRule="auto"/>
        <w:ind w:firstLine="426"/>
        <w:jc w:val="both"/>
      </w:pPr>
      <w:r w:rsidRPr="00E7587A">
        <w:t xml:space="preserve">Šiuo metu ES Tarybos išvadų derinimo procesas Tarybos parengiamuosiuose organuose dar nėra užbaigtas. </w:t>
      </w:r>
    </w:p>
    <w:p w14:paraId="31E0437C" w14:textId="02147167" w:rsidR="00AE1D5E" w:rsidRPr="00E7587A" w:rsidRDefault="00AE1D5E" w:rsidP="00AE1D5E">
      <w:pPr>
        <w:pStyle w:val="Default"/>
        <w:spacing w:line="360" w:lineRule="auto"/>
        <w:ind w:firstLine="426"/>
        <w:jc w:val="both"/>
      </w:pPr>
      <w:r w:rsidRPr="00E7587A">
        <w:t>Lapkričio 16 d. vaizdo konferencijoje Pirmininkaujanti valstybė narė pateiks naujausią informaciją dėl ES miškų strategijos, galimai ir dėl numatomų tolesnių veiksmų.</w:t>
      </w:r>
    </w:p>
    <w:p w14:paraId="48947C79" w14:textId="4ED65978" w:rsidR="00684399" w:rsidRPr="00E7587A" w:rsidRDefault="00E5039E" w:rsidP="00D91EEC">
      <w:pPr>
        <w:pStyle w:val="Default"/>
        <w:spacing w:line="360" w:lineRule="auto"/>
        <w:ind w:firstLine="426"/>
        <w:jc w:val="both"/>
      </w:pPr>
      <w:r w:rsidRPr="00E7587A">
        <w:t xml:space="preserve"> </w:t>
      </w:r>
      <w:r w:rsidR="00AE1D5E" w:rsidRPr="00E7587A">
        <w:t>Vaizdo konferencijai skirtas dokumentas negautas.</w:t>
      </w:r>
    </w:p>
    <w:p w14:paraId="2A5B32C4" w14:textId="77777777" w:rsidR="004467D9" w:rsidRPr="00E7587A" w:rsidRDefault="004467D9" w:rsidP="008B7876">
      <w:pPr>
        <w:pStyle w:val="Default"/>
        <w:rPr>
          <w:b/>
          <w:bCs/>
        </w:rPr>
      </w:pPr>
    </w:p>
    <w:p w14:paraId="2F0E2822" w14:textId="2D90E2D8" w:rsidR="00F70251" w:rsidRPr="00E7587A" w:rsidRDefault="00F70251" w:rsidP="00EE5448">
      <w:pPr>
        <w:pStyle w:val="Default"/>
        <w:spacing w:line="360" w:lineRule="auto"/>
        <w:rPr>
          <w:b/>
          <w:bCs/>
        </w:rPr>
      </w:pPr>
      <w:r w:rsidRPr="00E7587A">
        <w:rPr>
          <w:b/>
          <w:bCs/>
        </w:rPr>
        <w:t>Lietuvos pozicija:</w:t>
      </w:r>
    </w:p>
    <w:p w14:paraId="5EBA728E" w14:textId="7705B39A" w:rsidR="00611151" w:rsidRPr="00E7587A" w:rsidRDefault="00E5039E" w:rsidP="00E5039E">
      <w:pPr>
        <w:pStyle w:val="Default"/>
        <w:spacing w:line="360" w:lineRule="auto"/>
        <w:ind w:firstLine="426"/>
        <w:jc w:val="both"/>
      </w:pPr>
      <w:r w:rsidRPr="00E7587A">
        <w:t>Lietuva pritaria ES miškų strategijos po 2020 metų reikalingumui</w:t>
      </w:r>
      <w:r w:rsidR="00D66F78" w:rsidRPr="00E7587A">
        <w:t xml:space="preserve">. </w:t>
      </w:r>
      <w:r w:rsidRPr="00E7587A">
        <w:t>ES miškų strategija turėtų išlikti kaip instrumentas</w:t>
      </w:r>
      <w:r w:rsidR="00D66F78" w:rsidRPr="00E7587A">
        <w:t>,</w:t>
      </w:r>
      <w:r w:rsidRPr="00E7587A">
        <w:t xml:space="preserve"> jungiantis įvairias su miškais susijusias politikas ir sektorius, rodyti bendrą kryptį rengiant ir įgyvendinant nacionalines miškų strategijas</w:t>
      </w:r>
      <w:r w:rsidR="00D66F78" w:rsidRPr="00E7587A">
        <w:t>. P</w:t>
      </w:r>
      <w:r w:rsidRPr="00E7587A">
        <w:t>abrėžtinas reikalingumas tęsti dabartinėje strategijoje nustatytų prioritetų ir priemonių įgyvendinimą, ypač didelį dėmesį skiriant su mišku susijusių pramonės šakų, bioenergetikos ir „žaliosios“ ekonomikos konkurencingumo ir tvarumo stiprinimui.</w:t>
      </w:r>
    </w:p>
    <w:p w14:paraId="417D0D1C" w14:textId="77777777" w:rsidR="00E5039E" w:rsidRPr="00E7587A" w:rsidRDefault="00E5039E" w:rsidP="00536300">
      <w:pPr>
        <w:pStyle w:val="Default"/>
      </w:pPr>
    </w:p>
    <w:p w14:paraId="1DEACFC5" w14:textId="6A53E970" w:rsidR="00611151" w:rsidRPr="00E7587A" w:rsidRDefault="00F70251" w:rsidP="00F70251">
      <w:pPr>
        <w:pStyle w:val="Default"/>
        <w:rPr>
          <w:b/>
          <w:bCs/>
        </w:rPr>
      </w:pPr>
      <w:r w:rsidRPr="00E7587A">
        <w:rPr>
          <w:b/>
          <w:bCs/>
        </w:rPr>
        <w:t xml:space="preserve">b) Maisto nuostoliai ir maisto švaistymas. Pažangos, padarytos įgyvendinant 2016 m. </w:t>
      </w:r>
      <w:r w:rsidR="00E92187" w:rsidRPr="00E7587A">
        <w:rPr>
          <w:b/>
          <w:bCs/>
        </w:rPr>
        <w:t>b</w:t>
      </w:r>
      <w:r w:rsidRPr="00E7587A">
        <w:rPr>
          <w:b/>
          <w:bCs/>
        </w:rPr>
        <w:t>irželio 28 d. Tarybos išvadas, vertinimas</w:t>
      </w:r>
    </w:p>
    <w:p w14:paraId="2F388BAD" w14:textId="35B69B8C" w:rsidR="00C43132" w:rsidRPr="00E7587A" w:rsidRDefault="00C43132" w:rsidP="00F70251">
      <w:pPr>
        <w:pStyle w:val="Default"/>
        <w:rPr>
          <w:i/>
          <w:iCs/>
        </w:rPr>
      </w:pPr>
      <w:r w:rsidRPr="00E7587A">
        <w:rPr>
          <w:i/>
          <w:iCs/>
        </w:rPr>
        <w:t>- Pirmininkaujančios valstybės narės ir Europos Komisijos informacija</w:t>
      </w:r>
    </w:p>
    <w:p w14:paraId="48BFCE6A" w14:textId="4CAD9205" w:rsidR="00F70251" w:rsidRPr="00E7587A" w:rsidRDefault="00F70251" w:rsidP="000D5364">
      <w:pPr>
        <w:pStyle w:val="Default"/>
        <w:jc w:val="both"/>
      </w:pPr>
    </w:p>
    <w:p w14:paraId="3131535E" w14:textId="612412C3" w:rsidR="00684399" w:rsidRPr="00E7587A" w:rsidRDefault="00684399" w:rsidP="001B4659">
      <w:pPr>
        <w:pStyle w:val="Default"/>
        <w:spacing w:line="360" w:lineRule="auto"/>
        <w:jc w:val="both"/>
        <w:rPr>
          <w:b/>
          <w:bCs/>
        </w:rPr>
      </w:pPr>
      <w:r w:rsidRPr="00E7587A">
        <w:rPr>
          <w:b/>
          <w:bCs/>
        </w:rPr>
        <w:t>Klausimo esmė:</w:t>
      </w:r>
    </w:p>
    <w:p w14:paraId="4CC43F7D" w14:textId="174BF82B" w:rsidR="004360D1" w:rsidRPr="00E7587A" w:rsidRDefault="004360D1" w:rsidP="000704A6">
      <w:pPr>
        <w:pStyle w:val="Default"/>
        <w:spacing w:line="360" w:lineRule="auto"/>
        <w:ind w:firstLine="426"/>
        <w:jc w:val="both"/>
      </w:pPr>
      <w:r w:rsidRPr="00E7587A">
        <w:t xml:space="preserve">Neformalios </w:t>
      </w:r>
      <w:r w:rsidR="00E92187" w:rsidRPr="00E7587A">
        <w:t xml:space="preserve">vaizdo </w:t>
      </w:r>
      <w:r w:rsidRPr="00E7587A">
        <w:t xml:space="preserve">konferencijos metu ketinama įvertinti pažangą, padarytą įgyvendinant 2016 m. birželio 28 d. išvadas dėl maisto nuostolių ir švaistymo. </w:t>
      </w:r>
    </w:p>
    <w:p w14:paraId="7BE8C0F5" w14:textId="302F4DE6" w:rsidR="000704A6" w:rsidRPr="00E7587A" w:rsidRDefault="004360D1" w:rsidP="00E92187">
      <w:pPr>
        <w:pStyle w:val="Default"/>
        <w:spacing w:line="360" w:lineRule="auto"/>
        <w:ind w:firstLine="426"/>
        <w:jc w:val="both"/>
      </w:pPr>
      <w:r w:rsidRPr="00E7587A">
        <w:lastRenderedPageBreak/>
        <w:t>Visame pasaulyje</w:t>
      </w:r>
      <w:r w:rsidR="00A305AB" w:rsidRPr="00E7587A">
        <w:t>,</w:t>
      </w:r>
      <w:r w:rsidRPr="00E7587A">
        <w:t xml:space="preserve"> apie trečdalis maisto produktų, pagamintų žmonėms vartoti, yra prarandama ar išmetama, </w:t>
      </w:r>
      <w:r w:rsidR="00DC22D3" w:rsidRPr="00E7587A">
        <w:t>tai</w:t>
      </w:r>
      <w:r w:rsidRPr="00E7587A">
        <w:t xml:space="preserve"> sudaro apie 1,3 mlrd. tonų per metus. Maistas yra prarandamas ar švaistomas visoje maisto tiekimo grandinėje</w:t>
      </w:r>
      <w:r w:rsidR="00E92187" w:rsidRPr="00E7587A">
        <w:t xml:space="preserve"> –</w:t>
      </w:r>
      <w:r w:rsidRPr="00E7587A">
        <w:t xml:space="preserve"> nuo pradinės žemės ūkio gamybos iki galutinio namų ūkio vartojimo.</w:t>
      </w:r>
    </w:p>
    <w:p w14:paraId="39C7AC59" w14:textId="680E9363" w:rsidR="004360D1" w:rsidRPr="00E7587A" w:rsidRDefault="004360D1" w:rsidP="000704A6">
      <w:pPr>
        <w:pStyle w:val="Default"/>
        <w:spacing w:line="360" w:lineRule="auto"/>
        <w:ind w:firstLine="426"/>
        <w:jc w:val="both"/>
      </w:pPr>
      <w:r w:rsidRPr="00E7587A">
        <w:t xml:space="preserve">2016 m. birželio 20 d. </w:t>
      </w:r>
      <w:r w:rsidR="008D08AB">
        <w:t xml:space="preserve">ES </w:t>
      </w:r>
      <w:r w:rsidRPr="00E7587A">
        <w:t xml:space="preserve">Aplinkos </w:t>
      </w:r>
      <w:r w:rsidR="00622DEA" w:rsidRPr="00E7587A">
        <w:t>T</w:t>
      </w:r>
      <w:r w:rsidRPr="00E7587A">
        <w:t xml:space="preserve">aryba priėmė išvadas dėl žiedinės ekonomikos veiksmų plano, o 2016 m. birželio 28 d. Žemės ūkio ir žuvininkystės </w:t>
      </w:r>
      <w:r w:rsidR="00DC22D3" w:rsidRPr="00E7587A">
        <w:t>T</w:t>
      </w:r>
      <w:r w:rsidRPr="00E7587A">
        <w:t>aryba priėmė išvadas dėl maisto nuostolių ir maisto atliekų. Europos Komisija yra įsipareigojusi iki 2030 m. pasiekti, kad maisto produktų atliekos sumažėtų perpus.</w:t>
      </w:r>
      <w:r w:rsidR="00A777CE" w:rsidRPr="00E7587A">
        <w:t xml:space="preserve"> </w:t>
      </w:r>
      <w:r w:rsidR="00E92187" w:rsidRPr="00E7587A">
        <w:t>Vaizdo k</w:t>
      </w:r>
      <w:r w:rsidR="00A777CE" w:rsidRPr="00E7587A">
        <w:t>onferencijos metu Pirmininkaujanti valstybė narė</w:t>
      </w:r>
      <w:r w:rsidR="00DC22D3" w:rsidRPr="00E7587A">
        <w:t>,</w:t>
      </w:r>
      <w:r w:rsidR="00A777CE" w:rsidRPr="00E7587A">
        <w:t xml:space="preserve"> kartu su Europos Komisija</w:t>
      </w:r>
      <w:r w:rsidR="00DC22D3" w:rsidRPr="00E7587A">
        <w:t>,</w:t>
      </w:r>
      <w:r w:rsidR="00A777CE" w:rsidRPr="00E7587A">
        <w:t xml:space="preserve"> atkreips dėmesį į papildomus naujausius aspektus, įskaitant COVID-19</w:t>
      </w:r>
      <w:r w:rsidR="008D08AB">
        <w:t>.</w:t>
      </w:r>
    </w:p>
    <w:p w14:paraId="17A97ABA" w14:textId="6B8C3EAC" w:rsidR="00080339" w:rsidRPr="00E7587A" w:rsidRDefault="00080339" w:rsidP="000704A6">
      <w:pPr>
        <w:pStyle w:val="Default"/>
        <w:spacing w:line="360" w:lineRule="auto"/>
        <w:ind w:firstLine="426"/>
        <w:jc w:val="both"/>
      </w:pPr>
      <w:r w:rsidRPr="00E7587A">
        <w:t>Vaizdo konferencijai skirtas dokumentas negautas.</w:t>
      </w:r>
    </w:p>
    <w:p w14:paraId="701ABC10" w14:textId="77777777" w:rsidR="004360D1" w:rsidRPr="00E7587A" w:rsidRDefault="004360D1" w:rsidP="000D5364">
      <w:pPr>
        <w:pStyle w:val="Default"/>
      </w:pPr>
    </w:p>
    <w:p w14:paraId="21AE8E33" w14:textId="2E1935BA" w:rsidR="00F70251" w:rsidRPr="00E7587A" w:rsidRDefault="00F70251" w:rsidP="00F70251">
      <w:pPr>
        <w:pStyle w:val="Default"/>
        <w:spacing w:line="360" w:lineRule="auto"/>
        <w:rPr>
          <w:b/>
          <w:bCs/>
        </w:rPr>
      </w:pPr>
      <w:r w:rsidRPr="00E7587A">
        <w:rPr>
          <w:b/>
          <w:bCs/>
        </w:rPr>
        <w:t>Lietuvos pozicija:</w:t>
      </w:r>
    </w:p>
    <w:p w14:paraId="63690C0E" w14:textId="77777777" w:rsidR="000704A6" w:rsidRPr="00E7587A" w:rsidRDefault="000704A6" w:rsidP="000704A6">
      <w:pPr>
        <w:widowControl w:val="0"/>
        <w:spacing w:line="360" w:lineRule="auto"/>
        <w:ind w:firstLine="426"/>
        <w:jc w:val="both"/>
      </w:pPr>
      <w:r w:rsidRPr="00E7587A">
        <w:t xml:space="preserve">Lietuva pritarė 2016 m. ES Tarybos išvadoms dėl maisto švaistymo ir maisto nuostolių. Lietuva taip pat pritaria įsipareigojimams iki 2030 m. perpus sumažinti maisto švaistymą mažmeninėje prekyboje ir namų ūkiuose bei sumažinti maisto praradimus gamyboje ir maisto grandinėje. </w:t>
      </w:r>
    </w:p>
    <w:p w14:paraId="50006F85" w14:textId="04879CDD" w:rsidR="000704A6" w:rsidRPr="00E7587A" w:rsidRDefault="000704A6" w:rsidP="000704A6">
      <w:pPr>
        <w:widowControl w:val="0"/>
        <w:spacing w:line="360" w:lineRule="auto"/>
        <w:ind w:firstLine="426"/>
        <w:jc w:val="both"/>
      </w:pPr>
      <w:r w:rsidRPr="00E7587A">
        <w:rPr>
          <w:color w:val="000000"/>
          <w:lang w:eastAsia="lt-LT"/>
        </w:rPr>
        <w:t>Lietuvos nuomone, apsirūpinimo maistu, tvaraus maisto ir žemės ūkio, klimato veiksmų</w:t>
      </w:r>
      <w:r w:rsidR="00C17CE9" w:rsidRPr="00E7587A">
        <w:rPr>
          <w:color w:val="000000"/>
          <w:lang w:eastAsia="lt-LT"/>
        </w:rPr>
        <w:t xml:space="preserve"> bei COVID-19 pandemijos</w:t>
      </w:r>
      <w:r w:rsidRPr="00E7587A">
        <w:rPr>
          <w:color w:val="000000"/>
          <w:lang w:eastAsia="lt-LT"/>
        </w:rPr>
        <w:t xml:space="preserve"> kontekste, maisto praradimų ir švaistymo tema įgauna išskirtinę svarbą pasauliniu mastu. </w:t>
      </w:r>
      <w:r w:rsidR="00A35073" w:rsidRPr="00E7587A">
        <w:rPr>
          <w:color w:val="000000"/>
          <w:lang w:eastAsia="lt-LT"/>
        </w:rPr>
        <w:t>R</w:t>
      </w:r>
      <w:r w:rsidR="0035084C" w:rsidRPr="00E7587A">
        <w:rPr>
          <w:color w:val="000000"/>
          <w:lang w:eastAsia="lt-LT"/>
        </w:rPr>
        <w:t>eikia</w:t>
      </w:r>
      <w:r w:rsidRPr="00E7587A">
        <w:rPr>
          <w:color w:val="000000"/>
          <w:lang w:eastAsia="lt-LT"/>
        </w:rPr>
        <w:t xml:space="preserve"> ir toliau siekti pažangos </w:t>
      </w:r>
      <w:r w:rsidR="00774C7C" w:rsidRPr="00E7587A">
        <w:rPr>
          <w:color w:val="000000"/>
          <w:lang w:eastAsia="lt-LT"/>
        </w:rPr>
        <w:t>šiuo</w:t>
      </w:r>
      <w:r w:rsidR="00A35073" w:rsidRPr="00E7587A">
        <w:rPr>
          <w:color w:val="000000"/>
          <w:lang w:eastAsia="lt-LT"/>
        </w:rPr>
        <w:t xml:space="preserve"> svarbiu</w:t>
      </w:r>
      <w:r w:rsidR="00F16DAA" w:rsidRPr="00E7587A">
        <w:rPr>
          <w:color w:val="000000"/>
          <w:lang w:eastAsia="lt-LT"/>
        </w:rPr>
        <w:t xml:space="preserve"> bei aktualiu</w:t>
      </w:r>
      <w:r w:rsidR="00774C7C" w:rsidRPr="00E7587A">
        <w:rPr>
          <w:color w:val="000000"/>
          <w:lang w:eastAsia="lt-LT"/>
        </w:rPr>
        <w:t xml:space="preserve"> klausimu, tiek</w:t>
      </w:r>
      <w:r w:rsidR="007D7B08" w:rsidRPr="00E7587A">
        <w:rPr>
          <w:color w:val="000000"/>
          <w:lang w:eastAsia="lt-LT"/>
        </w:rPr>
        <w:t xml:space="preserve"> </w:t>
      </w:r>
      <w:r w:rsidR="00774C7C" w:rsidRPr="00E7587A">
        <w:rPr>
          <w:color w:val="000000"/>
          <w:lang w:eastAsia="lt-LT"/>
        </w:rPr>
        <w:t xml:space="preserve">ES, tiek </w:t>
      </w:r>
      <w:r w:rsidRPr="00E7587A">
        <w:rPr>
          <w:color w:val="000000"/>
          <w:lang w:eastAsia="lt-LT"/>
        </w:rPr>
        <w:t>nacionalini</w:t>
      </w:r>
      <w:r w:rsidR="007D7B08" w:rsidRPr="00E7587A">
        <w:rPr>
          <w:color w:val="000000"/>
          <w:lang w:eastAsia="lt-LT"/>
        </w:rPr>
        <w:t>ame lygmenyje</w:t>
      </w:r>
      <w:r w:rsidRPr="00E7587A">
        <w:rPr>
          <w:color w:val="000000"/>
          <w:lang w:eastAsia="lt-LT"/>
        </w:rPr>
        <w:t>.</w:t>
      </w:r>
    </w:p>
    <w:p w14:paraId="407539F2" w14:textId="77777777" w:rsidR="00F70251" w:rsidRPr="00E7587A" w:rsidRDefault="00F70251" w:rsidP="000D5364">
      <w:pPr>
        <w:pStyle w:val="Default"/>
      </w:pPr>
    </w:p>
    <w:p w14:paraId="3BBA5EA3" w14:textId="6B4E69B0" w:rsidR="00F70251" w:rsidRPr="00E7587A" w:rsidRDefault="00F70251" w:rsidP="00233420">
      <w:pPr>
        <w:pStyle w:val="Default"/>
        <w:rPr>
          <w:b/>
          <w:bCs/>
        </w:rPr>
      </w:pPr>
      <w:r w:rsidRPr="00E7587A">
        <w:rPr>
          <w:b/>
          <w:bCs/>
        </w:rPr>
        <w:t>c) Pasirengimas Jungtinių Tautų</w:t>
      </w:r>
      <w:r w:rsidR="001B4659" w:rsidRPr="00E7587A">
        <w:rPr>
          <w:b/>
          <w:bCs/>
        </w:rPr>
        <w:t xml:space="preserve"> (JT)</w:t>
      </w:r>
      <w:r w:rsidRPr="00E7587A">
        <w:rPr>
          <w:b/>
          <w:bCs/>
        </w:rPr>
        <w:t xml:space="preserve"> maisto sistemų aukščiausiojo lygio susitikimui</w:t>
      </w:r>
    </w:p>
    <w:p w14:paraId="53A3EA25" w14:textId="54EFA5C1" w:rsidR="00F70251" w:rsidRPr="00E7587A" w:rsidRDefault="00233420" w:rsidP="00233420">
      <w:pPr>
        <w:pStyle w:val="Default"/>
        <w:rPr>
          <w:i/>
          <w:iCs/>
        </w:rPr>
      </w:pPr>
      <w:r w:rsidRPr="00E7587A">
        <w:rPr>
          <w:i/>
          <w:iCs/>
        </w:rPr>
        <w:t>- Pirmininkaujančios valstybės narės informacija</w:t>
      </w:r>
    </w:p>
    <w:p w14:paraId="0E693980" w14:textId="3A396A04" w:rsidR="00DE07C6" w:rsidRPr="00E7587A" w:rsidRDefault="00DE07C6" w:rsidP="00F70251">
      <w:pPr>
        <w:pStyle w:val="Default"/>
        <w:spacing w:line="360" w:lineRule="auto"/>
      </w:pPr>
    </w:p>
    <w:p w14:paraId="47A4F6A4" w14:textId="1955E369" w:rsidR="001B4659" w:rsidRPr="00E7587A" w:rsidRDefault="001B4659" w:rsidP="00F70251">
      <w:pPr>
        <w:pStyle w:val="Default"/>
        <w:spacing w:line="360" w:lineRule="auto"/>
        <w:rPr>
          <w:b/>
          <w:bCs/>
        </w:rPr>
      </w:pPr>
      <w:r w:rsidRPr="00E7587A">
        <w:rPr>
          <w:b/>
          <w:bCs/>
        </w:rPr>
        <w:t>Klausimo esmė:</w:t>
      </w:r>
    </w:p>
    <w:p w14:paraId="565D0943" w14:textId="3E09EF64" w:rsidR="00295A94" w:rsidRPr="00E7587A" w:rsidRDefault="00295A94" w:rsidP="001B4659">
      <w:pPr>
        <w:pStyle w:val="Default"/>
        <w:spacing w:line="360" w:lineRule="auto"/>
        <w:ind w:firstLine="426"/>
        <w:jc w:val="both"/>
      </w:pPr>
      <w:r w:rsidRPr="00E7587A">
        <w:t>Pirmininkaujanti valstybė narė informuos apie pasirengimą JT maisto sistemų aukščiausio lygio susitikimui</w:t>
      </w:r>
      <w:r w:rsidR="00CB5F0D" w:rsidRPr="00E7587A">
        <w:t>, kuris vyks 2021 m.</w:t>
      </w:r>
      <w:r w:rsidRPr="00E7587A">
        <w:t xml:space="preserve">. </w:t>
      </w:r>
      <w:r w:rsidR="00AA18EB" w:rsidRPr="00E7587A">
        <w:t xml:space="preserve">Bus pristatyti tikslai ir norimi pasiekti rezultatai, </w:t>
      </w:r>
      <w:r w:rsidR="004653F7" w:rsidRPr="00E7587A">
        <w:t>informacija apie</w:t>
      </w:r>
      <w:r w:rsidR="00AA18EB" w:rsidRPr="00E7587A">
        <w:t xml:space="preserve"> JT darbotvark</w:t>
      </w:r>
      <w:r w:rsidR="004653F7" w:rsidRPr="00E7587A">
        <w:t>ę</w:t>
      </w:r>
      <w:r w:rsidR="00AA18EB" w:rsidRPr="00E7587A">
        <w:t xml:space="preserve"> iki 2030</w:t>
      </w:r>
      <w:r w:rsidR="00E92187" w:rsidRPr="00E7587A">
        <w:t> </w:t>
      </w:r>
      <w:r w:rsidR="00AA18EB" w:rsidRPr="00E7587A">
        <w:t>m.</w:t>
      </w:r>
      <w:r w:rsidR="00CB5F0D" w:rsidRPr="00E7587A">
        <w:t xml:space="preserve">, </w:t>
      </w:r>
      <w:r w:rsidR="00AA18EB" w:rsidRPr="00E7587A">
        <w:t>nauji veiksmai siekiant pažangos įgyvendinant visus 17 tvaraus vystymosi tikslų, kurių kiekvienas tam tikru laipsniu priklauso nuo sveikesnių ir tvaresnių maisto sistemų.</w:t>
      </w:r>
    </w:p>
    <w:p w14:paraId="1E31953D" w14:textId="4ED4ED27" w:rsidR="00E66BD9" w:rsidRPr="00E7587A" w:rsidRDefault="00E66BD9" w:rsidP="001B4659">
      <w:pPr>
        <w:pStyle w:val="Default"/>
        <w:spacing w:line="360" w:lineRule="auto"/>
        <w:ind w:firstLine="426"/>
        <w:jc w:val="both"/>
      </w:pPr>
      <w:r w:rsidRPr="00E7587A">
        <w:t>Vaizdo konferencijai skirtas dokumentas negautas.</w:t>
      </w:r>
    </w:p>
    <w:p w14:paraId="176F4373" w14:textId="77777777" w:rsidR="00AA18EB" w:rsidRPr="00E7587A" w:rsidRDefault="00AA18EB" w:rsidP="009330E3">
      <w:pPr>
        <w:pStyle w:val="Default"/>
        <w:jc w:val="both"/>
        <w:rPr>
          <w:b/>
          <w:bCs/>
        </w:rPr>
      </w:pPr>
    </w:p>
    <w:p w14:paraId="72611981" w14:textId="129273C0" w:rsidR="00F70251" w:rsidRPr="00E7587A" w:rsidRDefault="00F70251" w:rsidP="00F70251">
      <w:pPr>
        <w:pStyle w:val="Default"/>
        <w:spacing w:line="360" w:lineRule="auto"/>
        <w:rPr>
          <w:b/>
          <w:bCs/>
        </w:rPr>
      </w:pPr>
      <w:r w:rsidRPr="00E7587A">
        <w:rPr>
          <w:b/>
          <w:bCs/>
        </w:rPr>
        <w:t>Lietuvos pozicija:</w:t>
      </w:r>
    </w:p>
    <w:p w14:paraId="04B8EB65" w14:textId="40451E2E" w:rsidR="001B4659" w:rsidRPr="00E7587A" w:rsidRDefault="00233420" w:rsidP="009330E3">
      <w:pPr>
        <w:pStyle w:val="Default"/>
        <w:spacing w:line="360" w:lineRule="auto"/>
        <w:ind w:firstLine="426"/>
      </w:pPr>
      <w:r w:rsidRPr="00E7587A">
        <w:t>Lietuva išklausys pirmininkaujančios valstybės narės informaciją.</w:t>
      </w:r>
    </w:p>
    <w:p w14:paraId="245BD30A" w14:textId="77777777" w:rsidR="001B4659" w:rsidRPr="00E7587A" w:rsidRDefault="001B4659" w:rsidP="009330E3">
      <w:pPr>
        <w:pStyle w:val="Default"/>
        <w:rPr>
          <w:b/>
          <w:bCs/>
        </w:rPr>
      </w:pPr>
    </w:p>
    <w:p w14:paraId="5F001B74" w14:textId="452B2CA0" w:rsidR="00F70251" w:rsidRPr="00E7587A" w:rsidRDefault="00F70251" w:rsidP="00070B68">
      <w:pPr>
        <w:pStyle w:val="Default"/>
        <w:rPr>
          <w:b/>
          <w:bCs/>
        </w:rPr>
      </w:pPr>
      <w:r w:rsidRPr="00E7587A">
        <w:rPr>
          <w:b/>
          <w:bCs/>
        </w:rPr>
        <w:t>d) Konferencija dėl Strategijos „Nuo ūkio iki stalo“</w:t>
      </w:r>
    </w:p>
    <w:p w14:paraId="0865E5AB" w14:textId="5F0C4486" w:rsidR="00070B68" w:rsidRPr="00E7587A" w:rsidRDefault="00070B68" w:rsidP="00070B68">
      <w:pPr>
        <w:pStyle w:val="Default"/>
        <w:rPr>
          <w:i/>
          <w:iCs/>
        </w:rPr>
      </w:pPr>
      <w:r w:rsidRPr="00E7587A">
        <w:rPr>
          <w:i/>
          <w:iCs/>
        </w:rPr>
        <w:t>- Europos Komisijos informacija</w:t>
      </w:r>
    </w:p>
    <w:p w14:paraId="715E8C7E" w14:textId="77777777" w:rsidR="00070B68" w:rsidRPr="00E7587A" w:rsidRDefault="00070B68" w:rsidP="000D5364">
      <w:pPr>
        <w:pStyle w:val="Default"/>
        <w:rPr>
          <w:b/>
          <w:bCs/>
        </w:rPr>
      </w:pPr>
    </w:p>
    <w:p w14:paraId="4BC55C83" w14:textId="74F383D5" w:rsidR="00FA633C" w:rsidRPr="00E7587A" w:rsidRDefault="00FA633C" w:rsidP="00FA633C">
      <w:pPr>
        <w:pStyle w:val="xmsonormal"/>
        <w:spacing w:line="360" w:lineRule="auto"/>
        <w:ind w:firstLine="567"/>
        <w:jc w:val="both"/>
        <w:rPr>
          <w:rFonts w:ascii="Times New Roman" w:hAnsi="Times New Roman" w:cs="Times New Roman"/>
          <w:sz w:val="24"/>
          <w:szCs w:val="24"/>
        </w:rPr>
      </w:pPr>
      <w:r w:rsidRPr="00E7587A">
        <w:rPr>
          <w:rFonts w:ascii="Times New Roman" w:hAnsi="Times New Roman" w:cs="Times New Roman"/>
          <w:sz w:val="24"/>
          <w:szCs w:val="24"/>
        </w:rPr>
        <w:t xml:space="preserve">Spalio 19-20 d. </w:t>
      </w:r>
      <w:r w:rsidR="000F63C1" w:rsidRPr="00E7587A">
        <w:rPr>
          <w:rFonts w:ascii="Times New Roman" w:hAnsi="Times New Roman" w:cs="Times New Roman"/>
          <w:sz w:val="24"/>
          <w:szCs w:val="24"/>
        </w:rPr>
        <w:t xml:space="preserve">vykusiame </w:t>
      </w:r>
      <w:r w:rsidRPr="00E7587A">
        <w:rPr>
          <w:rFonts w:ascii="Times New Roman" w:hAnsi="Times New Roman" w:cs="Times New Roman"/>
          <w:sz w:val="24"/>
          <w:szCs w:val="24"/>
        </w:rPr>
        <w:t xml:space="preserve">ES Tarybos posėdyje vienbalsiai </w:t>
      </w:r>
      <w:r w:rsidR="00D50D21" w:rsidRPr="00E7587A">
        <w:rPr>
          <w:rFonts w:ascii="Times New Roman" w:hAnsi="Times New Roman" w:cs="Times New Roman"/>
          <w:sz w:val="24"/>
          <w:szCs w:val="24"/>
        </w:rPr>
        <w:t xml:space="preserve">buvo pasiektas sutarimas dėl </w:t>
      </w:r>
      <w:r w:rsidRPr="00E7587A">
        <w:rPr>
          <w:rFonts w:ascii="Times New Roman" w:hAnsi="Times New Roman" w:cs="Times New Roman"/>
          <w:sz w:val="24"/>
          <w:szCs w:val="24"/>
        </w:rPr>
        <w:t>Tarybos išvad</w:t>
      </w:r>
      <w:r w:rsidR="00D50D21" w:rsidRPr="00E7587A">
        <w:rPr>
          <w:rFonts w:ascii="Times New Roman" w:hAnsi="Times New Roman" w:cs="Times New Roman"/>
          <w:sz w:val="24"/>
          <w:szCs w:val="24"/>
        </w:rPr>
        <w:t>ų</w:t>
      </w:r>
      <w:r w:rsidRPr="00E7587A">
        <w:rPr>
          <w:rFonts w:ascii="Times New Roman" w:hAnsi="Times New Roman" w:cs="Times New Roman"/>
          <w:sz w:val="24"/>
          <w:szCs w:val="24"/>
        </w:rPr>
        <w:t xml:space="preserve"> dėl strategijos</w:t>
      </w:r>
      <w:r w:rsidR="000F63C1" w:rsidRPr="00E7587A">
        <w:rPr>
          <w:rFonts w:ascii="Times New Roman" w:hAnsi="Times New Roman" w:cs="Times New Roman"/>
          <w:sz w:val="24"/>
          <w:szCs w:val="24"/>
        </w:rPr>
        <w:t xml:space="preserve"> „Nuo ūkio iki stalo</w:t>
      </w:r>
      <w:r w:rsidR="007D7B0A" w:rsidRPr="00E7587A">
        <w:rPr>
          <w:rFonts w:ascii="Times New Roman" w:hAnsi="Times New Roman" w:cs="Times New Roman"/>
          <w:sz w:val="24"/>
          <w:szCs w:val="24"/>
        </w:rPr>
        <w:t>“</w:t>
      </w:r>
      <w:r w:rsidRPr="00E7587A">
        <w:rPr>
          <w:rFonts w:ascii="Times New Roman" w:hAnsi="Times New Roman" w:cs="Times New Roman"/>
          <w:sz w:val="24"/>
          <w:szCs w:val="24"/>
        </w:rPr>
        <w:t xml:space="preserve">. Pirmininkaujanti valstybė narė pažymėjo, kad Tarybos </w:t>
      </w:r>
      <w:r w:rsidRPr="00E7587A">
        <w:rPr>
          <w:rFonts w:ascii="Times New Roman" w:hAnsi="Times New Roman" w:cs="Times New Roman"/>
          <w:sz w:val="24"/>
          <w:szCs w:val="24"/>
        </w:rPr>
        <w:lastRenderedPageBreak/>
        <w:t xml:space="preserve">išvados atitinka bendrą valstybių narių požiūrį, vėliau bus papildomai atliekami poveikio vertinimai  ir teisėkūros procedūros. </w:t>
      </w:r>
    </w:p>
    <w:p w14:paraId="5D125D5B" w14:textId="01D035DD" w:rsidR="00FA633C" w:rsidRPr="00E7587A" w:rsidRDefault="00FA633C" w:rsidP="00FA633C">
      <w:pPr>
        <w:pStyle w:val="xmsonormal"/>
        <w:spacing w:line="360" w:lineRule="auto"/>
        <w:ind w:firstLine="567"/>
        <w:jc w:val="both"/>
        <w:rPr>
          <w:rFonts w:ascii="Times New Roman" w:hAnsi="Times New Roman" w:cs="Times New Roman"/>
          <w:sz w:val="24"/>
          <w:szCs w:val="24"/>
        </w:rPr>
      </w:pPr>
      <w:r w:rsidRPr="00E7587A">
        <w:rPr>
          <w:rFonts w:ascii="Times New Roman" w:hAnsi="Times New Roman" w:cs="Times New Roman"/>
          <w:sz w:val="24"/>
          <w:szCs w:val="24"/>
        </w:rPr>
        <w:t>Valstybių narių delegacijos iš esmės pritarė ambicingiems strategijos tikslams, kuriais</w:t>
      </w:r>
      <w:r w:rsidRPr="00E7587A">
        <w:t xml:space="preserve"> </w:t>
      </w:r>
      <w:r w:rsidRPr="00E7587A">
        <w:rPr>
          <w:rFonts w:ascii="Times New Roman" w:hAnsi="Times New Roman" w:cs="Times New Roman"/>
          <w:sz w:val="24"/>
          <w:szCs w:val="24"/>
        </w:rPr>
        <w:t>siekiama suvienyti ūkininkus, įmones ir vartotojus kartu kurti konkurencingą ir tvarią ateitį.</w:t>
      </w:r>
      <w:r w:rsidRPr="00E7587A">
        <w:t xml:space="preserve"> </w:t>
      </w:r>
      <w:r w:rsidRPr="00E7587A">
        <w:rPr>
          <w:rFonts w:ascii="Times New Roman" w:hAnsi="Times New Roman" w:cs="Times New Roman"/>
          <w:sz w:val="24"/>
          <w:szCs w:val="24"/>
        </w:rPr>
        <w:t>Strategijos tikslai apim</w:t>
      </w:r>
      <w:r w:rsidR="0035084C" w:rsidRPr="00E7587A">
        <w:rPr>
          <w:rFonts w:ascii="Times New Roman" w:hAnsi="Times New Roman" w:cs="Times New Roman"/>
          <w:sz w:val="24"/>
          <w:szCs w:val="24"/>
        </w:rPr>
        <w:t xml:space="preserve">a </w:t>
      </w:r>
      <w:r w:rsidRPr="00E7587A">
        <w:rPr>
          <w:rFonts w:ascii="Times New Roman" w:hAnsi="Times New Roman" w:cs="Times New Roman"/>
          <w:sz w:val="24"/>
          <w:szCs w:val="24"/>
        </w:rPr>
        <w:t>siekius dėl klimatui neutralios Europa iki 2050 m., tvaraus ekonominio augimo, sveikos mitybos, tvarios maisto gamybos, gyventojų aprūpinimo maistu užtikrinimo, maisto švaistymo mažinimo,</w:t>
      </w:r>
      <w:r w:rsidR="00407A72" w:rsidRPr="00E7587A">
        <w:rPr>
          <w:rFonts w:ascii="Times New Roman" w:hAnsi="Times New Roman" w:cs="Times New Roman"/>
          <w:sz w:val="24"/>
          <w:szCs w:val="24"/>
        </w:rPr>
        <w:t xml:space="preserve"> i</w:t>
      </w:r>
      <w:r w:rsidRPr="00E7587A">
        <w:rPr>
          <w:rFonts w:ascii="Times New Roman" w:hAnsi="Times New Roman" w:cs="Times New Roman"/>
          <w:sz w:val="24"/>
          <w:szCs w:val="24"/>
        </w:rPr>
        <w:t>novacijų, technologijų pasitelkimas tvarumo didinimu</w:t>
      </w:r>
      <w:r w:rsidR="00407A72" w:rsidRPr="00E7587A">
        <w:rPr>
          <w:rFonts w:ascii="Times New Roman" w:hAnsi="Times New Roman" w:cs="Times New Roman"/>
          <w:sz w:val="24"/>
          <w:szCs w:val="24"/>
        </w:rPr>
        <w:t>i ir kt.</w:t>
      </w:r>
    </w:p>
    <w:p w14:paraId="39DEBE46" w14:textId="240FC064" w:rsidR="000C000D" w:rsidRPr="00E7587A" w:rsidRDefault="00684399" w:rsidP="00FA633C">
      <w:pPr>
        <w:pStyle w:val="xmsonormal"/>
        <w:spacing w:line="360" w:lineRule="auto"/>
        <w:ind w:firstLine="567"/>
        <w:jc w:val="both"/>
        <w:rPr>
          <w:rFonts w:ascii="Times New Roman" w:hAnsi="Times New Roman" w:cs="Times New Roman"/>
          <w:sz w:val="24"/>
          <w:szCs w:val="24"/>
        </w:rPr>
      </w:pPr>
      <w:r w:rsidRPr="00E7587A">
        <w:rPr>
          <w:rFonts w:ascii="Times New Roman" w:hAnsi="Times New Roman" w:cs="Times New Roman"/>
          <w:sz w:val="24"/>
          <w:szCs w:val="24"/>
        </w:rPr>
        <w:t>Prieš Tarybos išvadų patvirtinimą</w:t>
      </w:r>
      <w:r w:rsidR="00BF0C6C" w:rsidRPr="00E7587A">
        <w:rPr>
          <w:rFonts w:ascii="Times New Roman" w:hAnsi="Times New Roman" w:cs="Times New Roman"/>
          <w:sz w:val="24"/>
          <w:szCs w:val="24"/>
        </w:rPr>
        <w:t>,</w:t>
      </w:r>
      <w:r w:rsidRPr="00E7587A">
        <w:rPr>
          <w:rFonts w:ascii="Times New Roman" w:hAnsi="Times New Roman" w:cs="Times New Roman"/>
          <w:sz w:val="24"/>
          <w:szCs w:val="24"/>
        </w:rPr>
        <w:t xml:space="preserve"> </w:t>
      </w:r>
      <w:r w:rsidR="001B4659" w:rsidRPr="00E7587A">
        <w:rPr>
          <w:rFonts w:ascii="Times New Roman" w:hAnsi="Times New Roman" w:cs="Times New Roman"/>
          <w:sz w:val="24"/>
          <w:szCs w:val="24"/>
        </w:rPr>
        <w:t>š</w:t>
      </w:r>
      <w:r w:rsidR="00782235" w:rsidRPr="00E7587A">
        <w:rPr>
          <w:rFonts w:ascii="Times New Roman" w:hAnsi="Times New Roman" w:cs="Times New Roman"/>
          <w:sz w:val="24"/>
          <w:szCs w:val="24"/>
        </w:rPr>
        <w:t>.</w:t>
      </w:r>
      <w:r w:rsidR="008B7876">
        <w:rPr>
          <w:rFonts w:ascii="Times New Roman" w:hAnsi="Times New Roman" w:cs="Times New Roman"/>
          <w:sz w:val="24"/>
          <w:szCs w:val="24"/>
        </w:rPr>
        <w:t xml:space="preserve"> </w:t>
      </w:r>
      <w:r w:rsidR="00782235" w:rsidRPr="00E7587A">
        <w:rPr>
          <w:rFonts w:ascii="Times New Roman" w:hAnsi="Times New Roman" w:cs="Times New Roman"/>
          <w:sz w:val="24"/>
          <w:szCs w:val="24"/>
        </w:rPr>
        <w:t xml:space="preserve">m. spalio 15-16 d. vyko Europos Komisijos organizuota </w:t>
      </w:r>
      <w:r w:rsidR="000C000D" w:rsidRPr="00E7587A">
        <w:rPr>
          <w:rFonts w:ascii="Times New Roman" w:hAnsi="Times New Roman" w:cs="Times New Roman"/>
          <w:sz w:val="24"/>
          <w:szCs w:val="24"/>
        </w:rPr>
        <w:t xml:space="preserve">vaizdo </w:t>
      </w:r>
      <w:r w:rsidR="00782235" w:rsidRPr="00E7587A">
        <w:rPr>
          <w:rFonts w:ascii="Times New Roman" w:hAnsi="Times New Roman" w:cs="Times New Roman"/>
          <w:sz w:val="24"/>
          <w:szCs w:val="24"/>
        </w:rPr>
        <w:t xml:space="preserve">konferencija dėl </w:t>
      </w:r>
      <w:r w:rsidR="000C000D" w:rsidRPr="00E7587A">
        <w:rPr>
          <w:rFonts w:ascii="Times New Roman" w:hAnsi="Times New Roman" w:cs="Times New Roman"/>
          <w:sz w:val="24"/>
          <w:szCs w:val="24"/>
        </w:rPr>
        <w:t>s</w:t>
      </w:r>
      <w:r w:rsidR="00782235" w:rsidRPr="00E7587A">
        <w:rPr>
          <w:rFonts w:ascii="Times New Roman" w:hAnsi="Times New Roman" w:cs="Times New Roman"/>
          <w:sz w:val="24"/>
          <w:szCs w:val="24"/>
        </w:rPr>
        <w:t xml:space="preserve">trategijos „Nuo ūkio iki stalo“, kurioje dalyvavo valdžios institucijos, </w:t>
      </w:r>
      <w:r w:rsidR="00054D44" w:rsidRPr="00E7587A">
        <w:rPr>
          <w:rFonts w:ascii="Times New Roman" w:hAnsi="Times New Roman" w:cs="Times New Roman"/>
          <w:sz w:val="24"/>
          <w:szCs w:val="24"/>
        </w:rPr>
        <w:t xml:space="preserve">įvairios </w:t>
      </w:r>
      <w:r w:rsidR="00782235" w:rsidRPr="00E7587A">
        <w:rPr>
          <w:rFonts w:ascii="Times New Roman" w:hAnsi="Times New Roman" w:cs="Times New Roman"/>
          <w:sz w:val="24"/>
          <w:szCs w:val="24"/>
        </w:rPr>
        <w:t>tarptautinės</w:t>
      </w:r>
      <w:r w:rsidR="00054D44" w:rsidRPr="00E7587A">
        <w:rPr>
          <w:rFonts w:ascii="Times New Roman" w:hAnsi="Times New Roman" w:cs="Times New Roman"/>
          <w:sz w:val="24"/>
          <w:szCs w:val="24"/>
        </w:rPr>
        <w:t>,</w:t>
      </w:r>
      <w:r w:rsidR="00782235" w:rsidRPr="00E7587A">
        <w:rPr>
          <w:rFonts w:ascii="Times New Roman" w:hAnsi="Times New Roman" w:cs="Times New Roman"/>
          <w:sz w:val="24"/>
          <w:szCs w:val="24"/>
        </w:rPr>
        <w:t xml:space="preserve"> visuomeninės bei kitos suinteresuotos organizacijos. </w:t>
      </w:r>
      <w:r w:rsidR="000C000D" w:rsidRPr="00E7587A">
        <w:rPr>
          <w:rFonts w:ascii="Times New Roman" w:hAnsi="Times New Roman" w:cs="Times New Roman"/>
          <w:sz w:val="24"/>
          <w:szCs w:val="24"/>
        </w:rPr>
        <w:t>Tai buvo pirmasis kasmetinis Europos suinteresuotųjų partnerių, norinčių dalyvauti ir padėti formuoti tvaresnę maisto sistemą Europos Sąjungoje, susitikimas ir pasikeitimas nuomonėmis.</w:t>
      </w:r>
    </w:p>
    <w:p w14:paraId="02433C01" w14:textId="05C0D520" w:rsidR="00782235" w:rsidRPr="00E7587A" w:rsidRDefault="000C000D" w:rsidP="00FA633C">
      <w:pPr>
        <w:pStyle w:val="xmsonormal"/>
        <w:spacing w:line="360" w:lineRule="auto"/>
        <w:ind w:firstLine="567"/>
        <w:jc w:val="both"/>
        <w:rPr>
          <w:rFonts w:ascii="Times New Roman" w:hAnsi="Times New Roman" w:cs="Times New Roman"/>
          <w:sz w:val="24"/>
          <w:szCs w:val="24"/>
        </w:rPr>
      </w:pPr>
      <w:r w:rsidRPr="00E7587A">
        <w:rPr>
          <w:rFonts w:ascii="Times New Roman" w:hAnsi="Times New Roman" w:cs="Times New Roman"/>
          <w:sz w:val="24"/>
          <w:szCs w:val="24"/>
        </w:rPr>
        <w:t>ES žemės ūkio ministrų v</w:t>
      </w:r>
      <w:r w:rsidR="00782235" w:rsidRPr="00E7587A">
        <w:rPr>
          <w:rFonts w:ascii="Times New Roman" w:hAnsi="Times New Roman" w:cs="Times New Roman"/>
          <w:sz w:val="24"/>
          <w:szCs w:val="24"/>
        </w:rPr>
        <w:t xml:space="preserve">aizdo konferencijos metu EK pristatys šio </w:t>
      </w:r>
      <w:r w:rsidR="00E069B8" w:rsidRPr="00E7587A">
        <w:rPr>
          <w:rFonts w:ascii="Times New Roman" w:hAnsi="Times New Roman" w:cs="Times New Roman"/>
          <w:sz w:val="24"/>
          <w:szCs w:val="24"/>
        </w:rPr>
        <w:t>renginio</w:t>
      </w:r>
      <w:r w:rsidR="00782235" w:rsidRPr="00E7587A">
        <w:rPr>
          <w:rFonts w:ascii="Times New Roman" w:hAnsi="Times New Roman" w:cs="Times New Roman"/>
          <w:sz w:val="24"/>
          <w:szCs w:val="24"/>
        </w:rPr>
        <w:t xml:space="preserve"> rezultatus</w:t>
      </w:r>
      <w:r w:rsidR="001B4659" w:rsidRPr="00E7587A">
        <w:rPr>
          <w:rFonts w:ascii="Times New Roman" w:hAnsi="Times New Roman" w:cs="Times New Roman"/>
          <w:sz w:val="24"/>
          <w:szCs w:val="24"/>
        </w:rPr>
        <w:t xml:space="preserve"> bei aptars vykusias diskusijas</w:t>
      </w:r>
      <w:r w:rsidR="00782235" w:rsidRPr="00E7587A">
        <w:rPr>
          <w:rFonts w:ascii="Times New Roman" w:hAnsi="Times New Roman" w:cs="Times New Roman"/>
          <w:sz w:val="24"/>
          <w:szCs w:val="24"/>
        </w:rPr>
        <w:t xml:space="preserve">.  </w:t>
      </w:r>
    </w:p>
    <w:p w14:paraId="51BCDB9B" w14:textId="0C2DC8E9" w:rsidR="009F6B7A" w:rsidRPr="00E7587A" w:rsidRDefault="009F6B7A" w:rsidP="00FA633C">
      <w:pPr>
        <w:pStyle w:val="xmsonormal"/>
        <w:spacing w:line="360" w:lineRule="auto"/>
        <w:ind w:firstLine="567"/>
        <w:jc w:val="both"/>
        <w:rPr>
          <w:rFonts w:ascii="Times New Roman" w:hAnsi="Times New Roman" w:cs="Times New Roman"/>
          <w:sz w:val="24"/>
          <w:szCs w:val="24"/>
        </w:rPr>
      </w:pPr>
      <w:r w:rsidRPr="00E7587A">
        <w:rPr>
          <w:rFonts w:ascii="Times New Roman" w:hAnsi="Times New Roman" w:cs="Times New Roman"/>
          <w:sz w:val="24"/>
          <w:szCs w:val="24"/>
        </w:rPr>
        <w:t>Vaizdo konferencijai skirtas dokumentas negautas.</w:t>
      </w:r>
    </w:p>
    <w:p w14:paraId="50D0E275" w14:textId="77777777" w:rsidR="00FA633C" w:rsidRPr="00E7587A" w:rsidRDefault="00FA633C" w:rsidP="00F70251">
      <w:pPr>
        <w:pStyle w:val="Default"/>
        <w:spacing w:line="360" w:lineRule="auto"/>
      </w:pPr>
    </w:p>
    <w:p w14:paraId="06D544C5" w14:textId="13813EA4" w:rsidR="00F70251" w:rsidRPr="00E7587A" w:rsidRDefault="00F70251" w:rsidP="00F70251">
      <w:pPr>
        <w:pStyle w:val="Default"/>
        <w:spacing w:line="360" w:lineRule="auto"/>
        <w:rPr>
          <w:b/>
          <w:bCs/>
        </w:rPr>
      </w:pPr>
      <w:r w:rsidRPr="00E7587A">
        <w:rPr>
          <w:b/>
          <w:bCs/>
        </w:rPr>
        <w:t>Lietuvos pozicija:</w:t>
      </w:r>
    </w:p>
    <w:p w14:paraId="1F02E214" w14:textId="4304455D" w:rsidR="00F70251" w:rsidRPr="00E7587A" w:rsidRDefault="00070B68" w:rsidP="00F70251">
      <w:pPr>
        <w:pStyle w:val="Default"/>
        <w:spacing w:line="360" w:lineRule="auto"/>
      </w:pPr>
      <w:r w:rsidRPr="00E7587A">
        <w:t>Lietuva išklausys Europos Komisijos informaciją</w:t>
      </w:r>
      <w:r w:rsidR="004467D9" w:rsidRPr="00E7587A">
        <w:t>.</w:t>
      </w:r>
    </w:p>
    <w:p w14:paraId="5FD03F61" w14:textId="77777777" w:rsidR="00F70251" w:rsidRPr="00E7587A" w:rsidRDefault="00F70251" w:rsidP="00F70251">
      <w:pPr>
        <w:pStyle w:val="Default"/>
        <w:spacing w:line="360" w:lineRule="auto"/>
      </w:pPr>
    </w:p>
    <w:p w14:paraId="64C68C0D" w14:textId="2FF7BA79" w:rsidR="00536300" w:rsidRPr="00E7587A" w:rsidRDefault="00536300" w:rsidP="00536300">
      <w:pPr>
        <w:pStyle w:val="Default"/>
      </w:pPr>
    </w:p>
    <w:p w14:paraId="4DB96F13" w14:textId="5DE711CE" w:rsidR="00536300" w:rsidRPr="00E7587A" w:rsidRDefault="00536300" w:rsidP="00536300">
      <w:pPr>
        <w:pStyle w:val="Default"/>
      </w:pPr>
    </w:p>
    <w:p w14:paraId="04A2E6E1" w14:textId="787FED72" w:rsidR="00536300" w:rsidRPr="00E7587A" w:rsidRDefault="00536300" w:rsidP="00536300">
      <w:pPr>
        <w:pStyle w:val="Default"/>
      </w:pPr>
    </w:p>
    <w:p w14:paraId="5EC538F4" w14:textId="77777777" w:rsidR="00536300" w:rsidRPr="00E7587A" w:rsidRDefault="00536300" w:rsidP="00536300">
      <w:pPr>
        <w:pStyle w:val="Default"/>
      </w:pPr>
    </w:p>
    <w:p w14:paraId="5604B475" w14:textId="0D8BD4BC" w:rsidR="00D11F30" w:rsidRPr="00E7587A" w:rsidRDefault="00D11F30" w:rsidP="00F40920">
      <w:pPr>
        <w:pStyle w:val="Default"/>
        <w:ind w:firstLine="426"/>
        <w:jc w:val="both"/>
      </w:pPr>
    </w:p>
    <w:p w14:paraId="486CD6CF" w14:textId="6AC579DA" w:rsidR="00D11F30" w:rsidRPr="00E7587A" w:rsidRDefault="00D11F30" w:rsidP="00D11F30">
      <w:pPr>
        <w:pStyle w:val="Default"/>
        <w:ind w:firstLine="426"/>
        <w:jc w:val="center"/>
      </w:pPr>
      <w:r w:rsidRPr="00E7587A">
        <w:t>___________________</w:t>
      </w:r>
    </w:p>
    <w:p w14:paraId="6B285D85" w14:textId="590F07A8" w:rsidR="00D11F30" w:rsidRPr="00E7587A" w:rsidRDefault="00D11F30" w:rsidP="00D11F30">
      <w:pPr>
        <w:pStyle w:val="Default"/>
        <w:jc w:val="center"/>
      </w:pPr>
    </w:p>
    <w:p w14:paraId="30A595EB" w14:textId="5B7522B3" w:rsidR="006A2508" w:rsidRPr="00E7587A" w:rsidRDefault="006A2508" w:rsidP="00D11F30">
      <w:pPr>
        <w:pStyle w:val="Default"/>
        <w:jc w:val="center"/>
      </w:pPr>
    </w:p>
    <w:p w14:paraId="37C10E0F" w14:textId="77777777" w:rsidR="006A2508" w:rsidRPr="00E7587A" w:rsidRDefault="006A2508" w:rsidP="00D11F30">
      <w:pPr>
        <w:pStyle w:val="Default"/>
        <w:jc w:val="center"/>
      </w:pPr>
    </w:p>
    <w:sectPr w:rsidR="006A2508" w:rsidRPr="00E7587A" w:rsidSect="0060206B">
      <w:headerReference w:type="default" r:id="rId8"/>
      <w:headerReference w:type="first" r:id="rId9"/>
      <w:pgSz w:w="11906" w:h="16838"/>
      <w:pgMar w:top="709" w:right="707" w:bottom="851" w:left="1276" w:header="70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23E5A" w14:textId="77777777" w:rsidR="00FA1B81" w:rsidRDefault="00FA1B81" w:rsidP="00653435">
      <w:r>
        <w:separator/>
      </w:r>
    </w:p>
  </w:endnote>
  <w:endnote w:type="continuationSeparator" w:id="0">
    <w:p w14:paraId="717D38F8" w14:textId="77777777" w:rsidR="00FA1B81" w:rsidRDefault="00FA1B81"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4EE5B" w14:textId="77777777" w:rsidR="00FA1B81" w:rsidRDefault="00FA1B81" w:rsidP="00653435">
      <w:r>
        <w:separator/>
      </w:r>
    </w:p>
  </w:footnote>
  <w:footnote w:type="continuationSeparator" w:id="0">
    <w:p w14:paraId="41579083" w14:textId="77777777" w:rsidR="00FA1B81" w:rsidRDefault="00FA1B81"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11C3" w14:textId="114C67CF" w:rsidR="00A67D03" w:rsidRPr="00A67D03" w:rsidRDefault="00A67D03" w:rsidP="00A67D03">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LR Žemės ūkio ministerija, ES </w:t>
    </w:r>
    <w:r w:rsidR="00041A5D">
      <w:rPr>
        <w:rFonts w:eastAsia="Arial Unicode MS"/>
        <w:i/>
        <w:iCs/>
        <w:color w:val="000000"/>
        <w:u w:color="000000"/>
        <w:bdr w:val="nil"/>
      </w:rPr>
      <w:t>r</w:t>
    </w:r>
    <w:r w:rsidRPr="00A67D03">
      <w:rPr>
        <w:rFonts w:eastAsia="Arial Unicode MS"/>
        <w:i/>
        <w:iCs/>
        <w:color w:val="000000"/>
        <w:u w:color="000000"/>
        <w:bdr w:val="nil"/>
      </w:rPr>
      <w:t>eikalų skyrius</w:t>
    </w:r>
  </w:p>
  <w:p w14:paraId="0ED65C28" w14:textId="77777777" w:rsidR="00A67D03" w:rsidRPr="00A67D03" w:rsidRDefault="00A67D03" w:rsidP="00A67D03">
    <w:pPr>
      <w:pBdr>
        <w:top w:val="nil"/>
        <w:left w:val="nil"/>
        <w:bottom w:val="nil"/>
        <w:right w:val="nil"/>
        <w:between w:val="nil"/>
        <w:bar w:val="nil"/>
      </w:pBdr>
      <w:tabs>
        <w:tab w:val="center" w:pos="4153"/>
        <w:tab w:val="right" w:pos="8306"/>
      </w:tabs>
      <w:jc w:val="right"/>
      <w:rPr>
        <w:rFonts w:eastAsia="Arial Unicode MS"/>
        <w:color w:val="000000"/>
        <w:u w:color="000000"/>
        <w:bdr w:val="nil"/>
      </w:rPr>
    </w:pPr>
    <w:r w:rsidRPr="00A67D03">
      <w:rPr>
        <w:rFonts w:eastAsia="Arial Unicode MS"/>
        <w:i/>
        <w:iCs/>
        <w:color w:val="000000"/>
        <w:u w:color="000000"/>
        <w:bdr w:val="nil"/>
      </w:rPr>
      <w:t>Data:2020 10 30</w:t>
    </w:r>
  </w:p>
  <w:p w14:paraId="6CACA36E" w14:textId="61B47958" w:rsidR="00A67D03" w:rsidRDefault="00A67D03">
    <w:pPr>
      <w:pStyle w:val="Antrats"/>
    </w:pPr>
  </w:p>
  <w:p w14:paraId="55353E30" w14:textId="77777777" w:rsidR="00A67D03" w:rsidRDefault="00A67D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CDC5128"/>
    <w:multiLevelType w:val="hybridMultilevel"/>
    <w:tmpl w:val="EB084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0"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2FA7C23"/>
    <w:multiLevelType w:val="hybridMultilevel"/>
    <w:tmpl w:val="821CE24C"/>
    <w:lvl w:ilvl="0" w:tplc="CB54D1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3" w15:restartNumberingAfterBreak="0">
    <w:nsid w:val="3D9B1168"/>
    <w:multiLevelType w:val="hybridMultilevel"/>
    <w:tmpl w:val="1E5C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56609C"/>
    <w:multiLevelType w:val="hybridMultilevel"/>
    <w:tmpl w:val="5B40F7F2"/>
    <w:lvl w:ilvl="0" w:tplc="847277F0">
      <w:start w:val="1"/>
      <w:numFmt w:val="bullet"/>
      <w:lvlText w:val="-"/>
      <w:lvlJc w:val="left"/>
      <w:pPr>
        <w:ind w:left="1656" w:hanging="360"/>
      </w:pPr>
      <w:rPr>
        <w:rFonts w:ascii="Times New Roman" w:eastAsia="Times New Roman" w:hAnsi="Times New Roman" w:cs="Times New Roman" w:hint="default"/>
        <w:b/>
        <w:bCs w:val="0"/>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72300E"/>
    <w:multiLevelType w:val="hybridMultilevel"/>
    <w:tmpl w:val="5CAA752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E06602"/>
    <w:multiLevelType w:val="hybridMultilevel"/>
    <w:tmpl w:val="5CAA752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4B16BB"/>
    <w:multiLevelType w:val="hybridMultilevel"/>
    <w:tmpl w:val="5CAA752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86FFC"/>
    <w:multiLevelType w:val="hybridMultilevel"/>
    <w:tmpl w:val="C5B428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AD7753E"/>
    <w:multiLevelType w:val="hybridMultilevel"/>
    <w:tmpl w:val="AF5C1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373782"/>
    <w:multiLevelType w:val="hybridMultilevel"/>
    <w:tmpl w:val="6F06B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7"/>
  </w:num>
  <w:num w:numId="5">
    <w:abstractNumId w:val="16"/>
  </w:num>
  <w:num w:numId="6">
    <w:abstractNumId w:val="2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22"/>
  </w:num>
  <w:num w:numId="12">
    <w:abstractNumId w:val="12"/>
  </w:num>
  <w:num w:numId="13">
    <w:abstractNumId w:val="24"/>
  </w:num>
  <w:num w:numId="14">
    <w:abstractNumId w:val="6"/>
  </w:num>
  <w:num w:numId="15">
    <w:abstractNumId w:val="5"/>
  </w:num>
  <w:num w:numId="16">
    <w:abstractNumId w:val="0"/>
  </w:num>
  <w:num w:numId="17">
    <w:abstractNumId w:val="14"/>
  </w:num>
  <w:num w:numId="18">
    <w:abstractNumId w:val="9"/>
  </w:num>
  <w:num w:numId="19">
    <w:abstractNumId w:val="25"/>
  </w:num>
  <w:num w:numId="20">
    <w:abstractNumId w:val="11"/>
  </w:num>
  <w:num w:numId="21">
    <w:abstractNumId w:val="20"/>
  </w:num>
  <w:num w:numId="22">
    <w:abstractNumId w:val="23"/>
  </w:num>
  <w:num w:numId="23">
    <w:abstractNumId w:val="15"/>
  </w:num>
  <w:num w:numId="24">
    <w:abstractNumId w:val="18"/>
  </w:num>
  <w:num w:numId="25">
    <w:abstractNumId w:val="1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5E2"/>
    <w:rsid w:val="00010892"/>
    <w:rsid w:val="000159F7"/>
    <w:rsid w:val="00016197"/>
    <w:rsid w:val="000164C6"/>
    <w:rsid w:val="0002159D"/>
    <w:rsid w:val="000225C9"/>
    <w:rsid w:val="00025A1E"/>
    <w:rsid w:val="0003123D"/>
    <w:rsid w:val="00036BC6"/>
    <w:rsid w:val="00041A5D"/>
    <w:rsid w:val="0004746E"/>
    <w:rsid w:val="000503B8"/>
    <w:rsid w:val="00054D44"/>
    <w:rsid w:val="000559A4"/>
    <w:rsid w:val="00057B92"/>
    <w:rsid w:val="00061754"/>
    <w:rsid w:val="000704A6"/>
    <w:rsid w:val="00070B68"/>
    <w:rsid w:val="000714DF"/>
    <w:rsid w:val="00071D16"/>
    <w:rsid w:val="00074264"/>
    <w:rsid w:val="00076701"/>
    <w:rsid w:val="00077114"/>
    <w:rsid w:val="00080339"/>
    <w:rsid w:val="00093F21"/>
    <w:rsid w:val="00095C27"/>
    <w:rsid w:val="000A0005"/>
    <w:rsid w:val="000B2394"/>
    <w:rsid w:val="000C000D"/>
    <w:rsid w:val="000D4346"/>
    <w:rsid w:val="000D5364"/>
    <w:rsid w:val="000E3B63"/>
    <w:rsid w:val="000E3DD6"/>
    <w:rsid w:val="000F63C1"/>
    <w:rsid w:val="000F735A"/>
    <w:rsid w:val="00105D6A"/>
    <w:rsid w:val="00114744"/>
    <w:rsid w:val="0011583B"/>
    <w:rsid w:val="00117A5B"/>
    <w:rsid w:val="00120ECA"/>
    <w:rsid w:val="00121B86"/>
    <w:rsid w:val="001236B7"/>
    <w:rsid w:val="00124D88"/>
    <w:rsid w:val="0014275E"/>
    <w:rsid w:val="00142D89"/>
    <w:rsid w:val="001444D2"/>
    <w:rsid w:val="00147E7C"/>
    <w:rsid w:val="0015590F"/>
    <w:rsid w:val="00161A36"/>
    <w:rsid w:val="00161C5A"/>
    <w:rsid w:val="00163871"/>
    <w:rsid w:val="00176623"/>
    <w:rsid w:val="00181AEF"/>
    <w:rsid w:val="00183000"/>
    <w:rsid w:val="00192546"/>
    <w:rsid w:val="00194792"/>
    <w:rsid w:val="00195CB2"/>
    <w:rsid w:val="001B0555"/>
    <w:rsid w:val="001B069D"/>
    <w:rsid w:val="001B4659"/>
    <w:rsid w:val="001B63D0"/>
    <w:rsid w:val="001D07F7"/>
    <w:rsid w:val="001D0844"/>
    <w:rsid w:val="001D1E73"/>
    <w:rsid w:val="001D4D2A"/>
    <w:rsid w:val="001D6B47"/>
    <w:rsid w:val="001E1D83"/>
    <w:rsid w:val="001E5CC7"/>
    <w:rsid w:val="001E5D3A"/>
    <w:rsid w:val="001F0E4F"/>
    <w:rsid w:val="001F11D4"/>
    <w:rsid w:val="00201DA6"/>
    <w:rsid w:val="00204AC6"/>
    <w:rsid w:val="00205C18"/>
    <w:rsid w:val="00210743"/>
    <w:rsid w:val="00213B3E"/>
    <w:rsid w:val="00215DAC"/>
    <w:rsid w:val="00216E58"/>
    <w:rsid w:val="002274D5"/>
    <w:rsid w:val="0023284A"/>
    <w:rsid w:val="00233420"/>
    <w:rsid w:val="00236B5A"/>
    <w:rsid w:val="00244B9E"/>
    <w:rsid w:val="00245698"/>
    <w:rsid w:val="00252458"/>
    <w:rsid w:val="00256EC0"/>
    <w:rsid w:val="00261428"/>
    <w:rsid w:val="00271767"/>
    <w:rsid w:val="00273024"/>
    <w:rsid w:val="00280D90"/>
    <w:rsid w:val="00281C84"/>
    <w:rsid w:val="00281E73"/>
    <w:rsid w:val="00282533"/>
    <w:rsid w:val="0029182C"/>
    <w:rsid w:val="00295A94"/>
    <w:rsid w:val="002A3C85"/>
    <w:rsid w:val="002A4383"/>
    <w:rsid w:val="002B4729"/>
    <w:rsid w:val="002C0757"/>
    <w:rsid w:val="002C6259"/>
    <w:rsid w:val="002D03B5"/>
    <w:rsid w:val="002D1510"/>
    <w:rsid w:val="002E3EE3"/>
    <w:rsid w:val="002E78D6"/>
    <w:rsid w:val="002F06D8"/>
    <w:rsid w:val="002F39DD"/>
    <w:rsid w:val="002F6244"/>
    <w:rsid w:val="00305D69"/>
    <w:rsid w:val="00310897"/>
    <w:rsid w:val="00314FD2"/>
    <w:rsid w:val="0031736A"/>
    <w:rsid w:val="0032537E"/>
    <w:rsid w:val="00325ACE"/>
    <w:rsid w:val="00327744"/>
    <w:rsid w:val="00337EC5"/>
    <w:rsid w:val="00342E3B"/>
    <w:rsid w:val="00345667"/>
    <w:rsid w:val="00346EEF"/>
    <w:rsid w:val="00347A60"/>
    <w:rsid w:val="0035084C"/>
    <w:rsid w:val="00353B20"/>
    <w:rsid w:val="00356534"/>
    <w:rsid w:val="00360F41"/>
    <w:rsid w:val="0036221A"/>
    <w:rsid w:val="003701AD"/>
    <w:rsid w:val="00373A7A"/>
    <w:rsid w:val="0038245B"/>
    <w:rsid w:val="00385D6C"/>
    <w:rsid w:val="00386BB3"/>
    <w:rsid w:val="00392F30"/>
    <w:rsid w:val="003934E7"/>
    <w:rsid w:val="003952CB"/>
    <w:rsid w:val="003A0785"/>
    <w:rsid w:val="003A0E21"/>
    <w:rsid w:val="003B162D"/>
    <w:rsid w:val="003B7292"/>
    <w:rsid w:val="003B735C"/>
    <w:rsid w:val="003B7877"/>
    <w:rsid w:val="003C637B"/>
    <w:rsid w:val="003D085F"/>
    <w:rsid w:val="003D4B8C"/>
    <w:rsid w:val="003D7045"/>
    <w:rsid w:val="003E06E2"/>
    <w:rsid w:val="003E2E04"/>
    <w:rsid w:val="003E6F6C"/>
    <w:rsid w:val="003F16DD"/>
    <w:rsid w:val="003F3AF0"/>
    <w:rsid w:val="00400BB3"/>
    <w:rsid w:val="004067E7"/>
    <w:rsid w:val="00406D12"/>
    <w:rsid w:val="00407A72"/>
    <w:rsid w:val="00415288"/>
    <w:rsid w:val="00417FB2"/>
    <w:rsid w:val="00421DC1"/>
    <w:rsid w:val="00421EE2"/>
    <w:rsid w:val="004226A6"/>
    <w:rsid w:val="00424C39"/>
    <w:rsid w:val="00427332"/>
    <w:rsid w:val="00434500"/>
    <w:rsid w:val="004360D1"/>
    <w:rsid w:val="0044243B"/>
    <w:rsid w:val="004467D9"/>
    <w:rsid w:val="00450C20"/>
    <w:rsid w:val="0045208C"/>
    <w:rsid w:val="00453276"/>
    <w:rsid w:val="004653F7"/>
    <w:rsid w:val="004669B6"/>
    <w:rsid w:val="00470A48"/>
    <w:rsid w:val="004754FE"/>
    <w:rsid w:val="004821A0"/>
    <w:rsid w:val="00482F90"/>
    <w:rsid w:val="0048369F"/>
    <w:rsid w:val="004871A2"/>
    <w:rsid w:val="00487FC6"/>
    <w:rsid w:val="00492BDE"/>
    <w:rsid w:val="00497760"/>
    <w:rsid w:val="004A5EC2"/>
    <w:rsid w:val="004A7CD9"/>
    <w:rsid w:val="004B13D3"/>
    <w:rsid w:val="004B4CBD"/>
    <w:rsid w:val="004B7725"/>
    <w:rsid w:val="004C0C5C"/>
    <w:rsid w:val="004C3674"/>
    <w:rsid w:val="004C4B00"/>
    <w:rsid w:val="004C58BB"/>
    <w:rsid w:val="004D1BD6"/>
    <w:rsid w:val="004D1E14"/>
    <w:rsid w:val="004D2E56"/>
    <w:rsid w:val="004D3139"/>
    <w:rsid w:val="004D582F"/>
    <w:rsid w:val="004D7EBE"/>
    <w:rsid w:val="004E2D3C"/>
    <w:rsid w:val="004E44C4"/>
    <w:rsid w:val="004F3BFB"/>
    <w:rsid w:val="004F3C72"/>
    <w:rsid w:val="004F546A"/>
    <w:rsid w:val="004F70E5"/>
    <w:rsid w:val="004F76FC"/>
    <w:rsid w:val="0050008F"/>
    <w:rsid w:val="005001CD"/>
    <w:rsid w:val="005008FC"/>
    <w:rsid w:val="00500AB6"/>
    <w:rsid w:val="00504910"/>
    <w:rsid w:val="00505E84"/>
    <w:rsid w:val="00507B15"/>
    <w:rsid w:val="00512B57"/>
    <w:rsid w:val="00521BBF"/>
    <w:rsid w:val="0052257F"/>
    <w:rsid w:val="005246AA"/>
    <w:rsid w:val="005262AA"/>
    <w:rsid w:val="005362BF"/>
    <w:rsid w:val="00536300"/>
    <w:rsid w:val="00542916"/>
    <w:rsid w:val="00542F85"/>
    <w:rsid w:val="00543A7D"/>
    <w:rsid w:val="00545DE6"/>
    <w:rsid w:val="00546EE6"/>
    <w:rsid w:val="00552936"/>
    <w:rsid w:val="005538CA"/>
    <w:rsid w:val="00555FD6"/>
    <w:rsid w:val="0056579F"/>
    <w:rsid w:val="005754C3"/>
    <w:rsid w:val="00577205"/>
    <w:rsid w:val="00581D4E"/>
    <w:rsid w:val="00593775"/>
    <w:rsid w:val="005A0AF4"/>
    <w:rsid w:val="005A1708"/>
    <w:rsid w:val="005A429A"/>
    <w:rsid w:val="005B39AC"/>
    <w:rsid w:val="005B4B3C"/>
    <w:rsid w:val="005B4B47"/>
    <w:rsid w:val="005D2B79"/>
    <w:rsid w:val="005E1AE3"/>
    <w:rsid w:val="005E2E2B"/>
    <w:rsid w:val="005F1488"/>
    <w:rsid w:val="005F646B"/>
    <w:rsid w:val="0060044F"/>
    <w:rsid w:val="0060206B"/>
    <w:rsid w:val="006058FF"/>
    <w:rsid w:val="006107D7"/>
    <w:rsid w:val="00611151"/>
    <w:rsid w:val="0062257D"/>
    <w:rsid w:val="00622DEA"/>
    <w:rsid w:val="006308E6"/>
    <w:rsid w:val="006316EA"/>
    <w:rsid w:val="00634239"/>
    <w:rsid w:val="00635585"/>
    <w:rsid w:val="00653435"/>
    <w:rsid w:val="00655463"/>
    <w:rsid w:val="006569A9"/>
    <w:rsid w:val="00662744"/>
    <w:rsid w:val="0067063B"/>
    <w:rsid w:val="006743CB"/>
    <w:rsid w:val="00684399"/>
    <w:rsid w:val="006868FD"/>
    <w:rsid w:val="00691F85"/>
    <w:rsid w:val="006956E4"/>
    <w:rsid w:val="006A1B39"/>
    <w:rsid w:val="006A2508"/>
    <w:rsid w:val="006A49E2"/>
    <w:rsid w:val="006B1AC8"/>
    <w:rsid w:val="006C08DD"/>
    <w:rsid w:val="006C1E0C"/>
    <w:rsid w:val="006C4231"/>
    <w:rsid w:val="006C73A2"/>
    <w:rsid w:val="006D5593"/>
    <w:rsid w:val="006E0E02"/>
    <w:rsid w:val="006E3E09"/>
    <w:rsid w:val="006F4B0B"/>
    <w:rsid w:val="006F569E"/>
    <w:rsid w:val="007040BB"/>
    <w:rsid w:val="007041B2"/>
    <w:rsid w:val="007046E6"/>
    <w:rsid w:val="007053FF"/>
    <w:rsid w:val="00706F4A"/>
    <w:rsid w:val="007141E3"/>
    <w:rsid w:val="007173A1"/>
    <w:rsid w:val="00720D88"/>
    <w:rsid w:val="00721C10"/>
    <w:rsid w:val="0072279F"/>
    <w:rsid w:val="00723884"/>
    <w:rsid w:val="00741508"/>
    <w:rsid w:val="00744D89"/>
    <w:rsid w:val="00745A15"/>
    <w:rsid w:val="00747474"/>
    <w:rsid w:val="00751B20"/>
    <w:rsid w:val="00757D1B"/>
    <w:rsid w:val="0076467E"/>
    <w:rsid w:val="007656BE"/>
    <w:rsid w:val="007673C0"/>
    <w:rsid w:val="0077282F"/>
    <w:rsid w:val="00774C7C"/>
    <w:rsid w:val="00775E6E"/>
    <w:rsid w:val="00782235"/>
    <w:rsid w:val="00790549"/>
    <w:rsid w:val="007934A9"/>
    <w:rsid w:val="007936C5"/>
    <w:rsid w:val="007A087C"/>
    <w:rsid w:val="007A15F8"/>
    <w:rsid w:val="007B12C3"/>
    <w:rsid w:val="007B5C0A"/>
    <w:rsid w:val="007B64F2"/>
    <w:rsid w:val="007B7735"/>
    <w:rsid w:val="007C2218"/>
    <w:rsid w:val="007D2630"/>
    <w:rsid w:val="007D4906"/>
    <w:rsid w:val="007D7B08"/>
    <w:rsid w:val="007D7B0A"/>
    <w:rsid w:val="007E5065"/>
    <w:rsid w:val="007E7AE7"/>
    <w:rsid w:val="007F07EE"/>
    <w:rsid w:val="00820C3A"/>
    <w:rsid w:val="00821DEE"/>
    <w:rsid w:val="00823221"/>
    <w:rsid w:val="0082481F"/>
    <w:rsid w:val="00831133"/>
    <w:rsid w:val="008354EA"/>
    <w:rsid w:val="00835988"/>
    <w:rsid w:val="00836E99"/>
    <w:rsid w:val="0084493D"/>
    <w:rsid w:val="00847439"/>
    <w:rsid w:val="008520D7"/>
    <w:rsid w:val="00857B56"/>
    <w:rsid w:val="00857DE8"/>
    <w:rsid w:val="0086054D"/>
    <w:rsid w:val="00860E4E"/>
    <w:rsid w:val="00861F65"/>
    <w:rsid w:val="008649E8"/>
    <w:rsid w:val="00867751"/>
    <w:rsid w:val="00872BAA"/>
    <w:rsid w:val="00884FE1"/>
    <w:rsid w:val="00887EB9"/>
    <w:rsid w:val="00893A05"/>
    <w:rsid w:val="008A0F32"/>
    <w:rsid w:val="008A5687"/>
    <w:rsid w:val="008A6F0C"/>
    <w:rsid w:val="008B1086"/>
    <w:rsid w:val="008B2C65"/>
    <w:rsid w:val="008B3077"/>
    <w:rsid w:val="008B3631"/>
    <w:rsid w:val="008B3B02"/>
    <w:rsid w:val="008B508E"/>
    <w:rsid w:val="008B6689"/>
    <w:rsid w:val="008B7876"/>
    <w:rsid w:val="008C3C9C"/>
    <w:rsid w:val="008C3D42"/>
    <w:rsid w:val="008D08AB"/>
    <w:rsid w:val="008D1E91"/>
    <w:rsid w:val="008D456C"/>
    <w:rsid w:val="008D7094"/>
    <w:rsid w:val="008E3C44"/>
    <w:rsid w:val="008F3F81"/>
    <w:rsid w:val="008F4844"/>
    <w:rsid w:val="00903B66"/>
    <w:rsid w:val="00906FC1"/>
    <w:rsid w:val="009130C1"/>
    <w:rsid w:val="00915033"/>
    <w:rsid w:val="00915597"/>
    <w:rsid w:val="0092177F"/>
    <w:rsid w:val="00922988"/>
    <w:rsid w:val="009235AB"/>
    <w:rsid w:val="0092694E"/>
    <w:rsid w:val="009330E3"/>
    <w:rsid w:val="009372F3"/>
    <w:rsid w:val="00940F01"/>
    <w:rsid w:val="00943261"/>
    <w:rsid w:val="00943780"/>
    <w:rsid w:val="00943D9D"/>
    <w:rsid w:val="009455AE"/>
    <w:rsid w:val="00954006"/>
    <w:rsid w:val="009572D7"/>
    <w:rsid w:val="0096696D"/>
    <w:rsid w:val="009677A6"/>
    <w:rsid w:val="00970FDD"/>
    <w:rsid w:val="00975669"/>
    <w:rsid w:val="00977744"/>
    <w:rsid w:val="009806A7"/>
    <w:rsid w:val="00992838"/>
    <w:rsid w:val="00993E98"/>
    <w:rsid w:val="009A182A"/>
    <w:rsid w:val="009A2B44"/>
    <w:rsid w:val="009A731F"/>
    <w:rsid w:val="009B414E"/>
    <w:rsid w:val="009B798B"/>
    <w:rsid w:val="009C043E"/>
    <w:rsid w:val="009C3193"/>
    <w:rsid w:val="009C7630"/>
    <w:rsid w:val="009D1811"/>
    <w:rsid w:val="009E3916"/>
    <w:rsid w:val="009E629D"/>
    <w:rsid w:val="009E6E23"/>
    <w:rsid w:val="009F52C6"/>
    <w:rsid w:val="009F6B7A"/>
    <w:rsid w:val="00A010B0"/>
    <w:rsid w:val="00A145C2"/>
    <w:rsid w:val="00A21105"/>
    <w:rsid w:val="00A24A6B"/>
    <w:rsid w:val="00A24B83"/>
    <w:rsid w:val="00A305AB"/>
    <w:rsid w:val="00A34F9D"/>
    <w:rsid w:val="00A35073"/>
    <w:rsid w:val="00A3698B"/>
    <w:rsid w:val="00A40ACC"/>
    <w:rsid w:val="00A40F1D"/>
    <w:rsid w:val="00A453AC"/>
    <w:rsid w:val="00A6317E"/>
    <w:rsid w:val="00A64E6B"/>
    <w:rsid w:val="00A67B17"/>
    <w:rsid w:val="00A67D03"/>
    <w:rsid w:val="00A75CBB"/>
    <w:rsid w:val="00A75DFE"/>
    <w:rsid w:val="00A777CE"/>
    <w:rsid w:val="00A83A3B"/>
    <w:rsid w:val="00A84774"/>
    <w:rsid w:val="00A90504"/>
    <w:rsid w:val="00A90662"/>
    <w:rsid w:val="00A91C43"/>
    <w:rsid w:val="00A94C90"/>
    <w:rsid w:val="00AA18EB"/>
    <w:rsid w:val="00AA31E0"/>
    <w:rsid w:val="00AA6D96"/>
    <w:rsid w:val="00AB35EE"/>
    <w:rsid w:val="00AB3D70"/>
    <w:rsid w:val="00AB4274"/>
    <w:rsid w:val="00AD5DD2"/>
    <w:rsid w:val="00AD7CCD"/>
    <w:rsid w:val="00AE1D5E"/>
    <w:rsid w:val="00AE7138"/>
    <w:rsid w:val="00B07815"/>
    <w:rsid w:val="00B1123F"/>
    <w:rsid w:val="00B32000"/>
    <w:rsid w:val="00B35A43"/>
    <w:rsid w:val="00B370E0"/>
    <w:rsid w:val="00B45249"/>
    <w:rsid w:val="00B629FB"/>
    <w:rsid w:val="00B67148"/>
    <w:rsid w:val="00B75AE2"/>
    <w:rsid w:val="00B83B3A"/>
    <w:rsid w:val="00BA2867"/>
    <w:rsid w:val="00BA2A13"/>
    <w:rsid w:val="00BA45EC"/>
    <w:rsid w:val="00BA6165"/>
    <w:rsid w:val="00BA7682"/>
    <w:rsid w:val="00BB2175"/>
    <w:rsid w:val="00BB3CC5"/>
    <w:rsid w:val="00BB45FB"/>
    <w:rsid w:val="00BB72CF"/>
    <w:rsid w:val="00BC1863"/>
    <w:rsid w:val="00BC782F"/>
    <w:rsid w:val="00BD413C"/>
    <w:rsid w:val="00BD7A3A"/>
    <w:rsid w:val="00BE3B39"/>
    <w:rsid w:val="00BF0C6C"/>
    <w:rsid w:val="00BF17E3"/>
    <w:rsid w:val="00BF693A"/>
    <w:rsid w:val="00C0025F"/>
    <w:rsid w:val="00C0045E"/>
    <w:rsid w:val="00C05A9C"/>
    <w:rsid w:val="00C10AA3"/>
    <w:rsid w:val="00C13238"/>
    <w:rsid w:val="00C13C37"/>
    <w:rsid w:val="00C16DC2"/>
    <w:rsid w:val="00C17CE9"/>
    <w:rsid w:val="00C21E84"/>
    <w:rsid w:val="00C26086"/>
    <w:rsid w:val="00C26F8F"/>
    <w:rsid w:val="00C32AE4"/>
    <w:rsid w:val="00C360CE"/>
    <w:rsid w:val="00C43132"/>
    <w:rsid w:val="00C5601A"/>
    <w:rsid w:val="00C638A0"/>
    <w:rsid w:val="00C71736"/>
    <w:rsid w:val="00C71E5C"/>
    <w:rsid w:val="00C72F91"/>
    <w:rsid w:val="00C76268"/>
    <w:rsid w:val="00C77FFD"/>
    <w:rsid w:val="00C90180"/>
    <w:rsid w:val="00C9255D"/>
    <w:rsid w:val="00C94B30"/>
    <w:rsid w:val="00C955B0"/>
    <w:rsid w:val="00C97D35"/>
    <w:rsid w:val="00CA23F1"/>
    <w:rsid w:val="00CA7F5E"/>
    <w:rsid w:val="00CB4D87"/>
    <w:rsid w:val="00CB4FED"/>
    <w:rsid w:val="00CB592A"/>
    <w:rsid w:val="00CB5F0D"/>
    <w:rsid w:val="00CC2392"/>
    <w:rsid w:val="00CC5C12"/>
    <w:rsid w:val="00CE06A0"/>
    <w:rsid w:val="00CF5D8D"/>
    <w:rsid w:val="00CF6336"/>
    <w:rsid w:val="00D002FB"/>
    <w:rsid w:val="00D008A2"/>
    <w:rsid w:val="00D0583A"/>
    <w:rsid w:val="00D11F30"/>
    <w:rsid w:val="00D1428C"/>
    <w:rsid w:val="00D148E0"/>
    <w:rsid w:val="00D24871"/>
    <w:rsid w:val="00D25496"/>
    <w:rsid w:val="00D2704F"/>
    <w:rsid w:val="00D315BA"/>
    <w:rsid w:val="00D32195"/>
    <w:rsid w:val="00D3509C"/>
    <w:rsid w:val="00D359D8"/>
    <w:rsid w:val="00D4681E"/>
    <w:rsid w:val="00D50D21"/>
    <w:rsid w:val="00D51A0A"/>
    <w:rsid w:val="00D557A8"/>
    <w:rsid w:val="00D60BD9"/>
    <w:rsid w:val="00D66F78"/>
    <w:rsid w:val="00D72B5F"/>
    <w:rsid w:val="00D7548F"/>
    <w:rsid w:val="00D75B1F"/>
    <w:rsid w:val="00D76D26"/>
    <w:rsid w:val="00D82DFA"/>
    <w:rsid w:val="00D9136A"/>
    <w:rsid w:val="00D91EEC"/>
    <w:rsid w:val="00D946FF"/>
    <w:rsid w:val="00DA18AB"/>
    <w:rsid w:val="00DA3F35"/>
    <w:rsid w:val="00DA66A9"/>
    <w:rsid w:val="00DB0AC7"/>
    <w:rsid w:val="00DC22D3"/>
    <w:rsid w:val="00DC6CB5"/>
    <w:rsid w:val="00DD0468"/>
    <w:rsid w:val="00DD1074"/>
    <w:rsid w:val="00DD1C9C"/>
    <w:rsid w:val="00DE07C6"/>
    <w:rsid w:val="00DE1A4A"/>
    <w:rsid w:val="00DE3BA1"/>
    <w:rsid w:val="00DE555B"/>
    <w:rsid w:val="00DE6B92"/>
    <w:rsid w:val="00DF224B"/>
    <w:rsid w:val="00DF3F86"/>
    <w:rsid w:val="00DF575F"/>
    <w:rsid w:val="00E05BF2"/>
    <w:rsid w:val="00E069B8"/>
    <w:rsid w:val="00E152D4"/>
    <w:rsid w:val="00E15AAD"/>
    <w:rsid w:val="00E24BB4"/>
    <w:rsid w:val="00E267D6"/>
    <w:rsid w:val="00E3354B"/>
    <w:rsid w:val="00E45C53"/>
    <w:rsid w:val="00E468BF"/>
    <w:rsid w:val="00E5039E"/>
    <w:rsid w:val="00E6312A"/>
    <w:rsid w:val="00E662D6"/>
    <w:rsid w:val="00E66BD9"/>
    <w:rsid w:val="00E673D8"/>
    <w:rsid w:val="00E74F38"/>
    <w:rsid w:val="00E7587A"/>
    <w:rsid w:val="00E85E7A"/>
    <w:rsid w:val="00E87BE2"/>
    <w:rsid w:val="00E92187"/>
    <w:rsid w:val="00EA5C7A"/>
    <w:rsid w:val="00EA6209"/>
    <w:rsid w:val="00EB563F"/>
    <w:rsid w:val="00EC4A46"/>
    <w:rsid w:val="00EE5448"/>
    <w:rsid w:val="00EE7459"/>
    <w:rsid w:val="00EF2530"/>
    <w:rsid w:val="00EF42DB"/>
    <w:rsid w:val="00F01EA6"/>
    <w:rsid w:val="00F02B6A"/>
    <w:rsid w:val="00F05437"/>
    <w:rsid w:val="00F06EDC"/>
    <w:rsid w:val="00F117E0"/>
    <w:rsid w:val="00F134D5"/>
    <w:rsid w:val="00F16DAA"/>
    <w:rsid w:val="00F2002E"/>
    <w:rsid w:val="00F204DB"/>
    <w:rsid w:val="00F26903"/>
    <w:rsid w:val="00F34BBF"/>
    <w:rsid w:val="00F40920"/>
    <w:rsid w:val="00F45F77"/>
    <w:rsid w:val="00F67212"/>
    <w:rsid w:val="00F70251"/>
    <w:rsid w:val="00F705D4"/>
    <w:rsid w:val="00F70F73"/>
    <w:rsid w:val="00F73CB9"/>
    <w:rsid w:val="00F74BCF"/>
    <w:rsid w:val="00F834FA"/>
    <w:rsid w:val="00F86756"/>
    <w:rsid w:val="00F91E9C"/>
    <w:rsid w:val="00F92174"/>
    <w:rsid w:val="00F927B5"/>
    <w:rsid w:val="00F95BB2"/>
    <w:rsid w:val="00F95DCD"/>
    <w:rsid w:val="00F963A6"/>
    <w:rsid w:val="00FA0A08"/>
    <w:rsid w:val="00FA1B81"/>
    <w:rsid w:val="00FA2D29"/>
    <w:rsid w:val="00FA5015"/>
    <w:rsid w:val="00FA633C"/>
    <w:rsid w:val="00FB373F"/>
    <w:rsid w:val="00FB49D2"/>
    <w:rsid w:val="00FB58F6"/>
    <w:rsid w:val="00FC6BDB"/>
    <w:rsid w:val="00FD045E"/>
    <w:rsid w:val="00FD0551"/>
    <w:rsid w:val="00FD5E4F"/>
    <w:rsid w:val="00FD68F2"/>
    <w:rsid w:val="00FD6CA5"/>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xmsonormal">
    <w:name w:val="x_msonormal"/>
    <w:basedOn w:val="prastasis"/>
    <w:rsid w:val="00FA633C"/>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144041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A3D18-17FD-4505-B135-09FB46FF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5305</Words>
  <Characters>3024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28</cp:revision>
  <cp:lastPrinted>2020-10-29T10:50:00Z</cp:lastPrinted>
  <dcterms:created xsi:type="dcterms:W3CDTF">2020-10-29T08:12:00Z</dcterms:created>
  <dcterms:modified xsi:type="dcterms:W3CDTF">2020-10-29T11:03:00Z</dcterms:modified>
</cp:coreProperties>
</file>