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56F97" w14:textId="7CB45AA4"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6F98" w14:textId="77777777" w:rsidR="00EA119B" w:rsidRDefault="00EA119B" w:rsidP="00EA119B">
      <w:pPr>
        <w:pStyle w:val="Antrat"/>
        <w:rPr>
          <w:sz w:val="24"/>
        </w:rPr>
      </w:pPr>
    </w:p>
    <w:p w14:paraId="3A556F99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3A556F9A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3A556F9E" w14:textId="77777777" w:rsidTr="00F63DEF">
        <w:trPr>
          <w:trHeight w:val="669"/>
          <w:jc w:val="center"/>
        </w:trPr>
        <w:tc>
          <w:tcPr>
            <w:tcW w:w="9492" w:type="dxa"/>
          </w:tcPr>
          <w:p w14:paraId="3A556F9B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A556F9C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3A556F9D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A556F9F" w14:textId="77777777" w:rsidR="00EA119B" w:rsidRDefault="00EA119B" w:rsidP="00EA119B">
      <w:pPr>
        <w:rPr>
          <w:lang w:val="lt-LT"/>
        </w:rPr>
      </w:pPr>
    </w:p>
    <w:p w14:paraId="3A556FA0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3E69E4" w14:paraId="3A556FA8" w14:textId="77777777" w:rsidTr="005C6497">
        <w:tc>
          <w:tcPr>
            <w:tcW w:w="4644" w:type="dxa"/>
          </w:tcPr>
          <w:p w14:paraId="3A556FA1" w14:textId="667FE003" w:rsidR="005C6497" w:rsidRDefault="003E4974" w:rsidP="00AA567E">
            <w:pPr>
              <w:pStyle w:val="Antrats"/>
              <w:tabs>
                <w:tab w:val="clear" w:pos="4153"/>
                <w:tab w:val="clear" w:pos="8306"/>
              </w:tabs>
              <w:ind w:left="-105"/>
            </w:pPr>
            <w:r>
              <w:t>Lietuvos Respublikos finansų ministerijai</w:t>
            </w:r>
          </w:p>
        </w:tc>
        <w:tc>
          <w:tcPr>
            <w:tcW w:w="504" w:type="dxa"/>
          </w:tcPr>
          <w:p w14:paraId="3A556FA2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3A556FA3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A556FA4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3A556FA5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3A556FA6" w14:textId="5191117B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3A556FA7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1F4454CC" w14:textId="77777777" w:rsidR="00FD6843" w:rsidRDefault="00FD6843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</w:p>
    <w:p w14:paraId="11601F44" w14:textId="5712B913" w:rsidR="000A5867" w:rsidRDefault="000A5867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  <w:r w:rsidRPr="00C04DAA">
        <w:rPr>
          <w:b/>
          <w:caps/>
          <w:szCs w:val="24"/>
        </w:rPr>
        <w:t>DĖL 20</w:t>
      </w:r>
      <w:r w:rsidR="00D52B50">
        <w:rPr>
          <w:b/>
          <w:caps/>
          <w:szCs w:val="24"/>
        </w:rPr>
        <w:t>21</w:t>
      </w:r>
      <w:r w:rsidRPr="00C04DAA">
        <w:rPr>
          <w:b/>
          <w:caps/>
          <w:szCs w:val="24"/>
        </w:rPr>
        <w:t xml:space="preserve"> METŲ </w:t>
      </w:r>
      <w:r>
        <w:rPr>
          <w:b/>
          <w:caps/>
          <w:szCs w:val="24"/>
        </w:rPr>
        <w:t>ASIGNAVIMŲ PERSKIRSTYMO TARP PROGRAMŲ</w:t>
      </w:r>
    </w:p>
    <w:p w14:paraId="2F9C4141" w14:textId="77777777" w:rsidR="000A5867" w:rsidRDefault="000A5867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szCs w:val="24"/>
        </w:rPr>
      </w:pPr>
    </w:p>
    <w:p w14:paraId="479E4EDD" w14:textId="77777777" w:rsidR="00FD6843" w:rsidRDefault="00FD6843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szCs w:val="24"/>
        </w:rPr>
      </w:pPr>
    </w:p>
    <w:p w14:paraId="096637F2" w14:textId="47C055CD" w:rsidR="000A5867" w:rsidRDefault="00A713EF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0A5867" w:rsidRPr="00C94232">
        <w:rPr>
          <w:szCs w:val="24"/>
        </w:rPr>
        <w:t xml:space="preserve">Vidaus reikalų ministerija (toliau – VRM), </w:t>
      </w:r>
      <w:r w:rsidR="000A5867" w:rsidRPr="004F59B4">
        <w:rPr>
          <w:szCs w:val="24"/>
        </w:rPr>
        <w:t xml:space="preserve">įvertinusi VRM biudžetinėms įstaigoms patvirtintų </w:t>
      </w:r>
      <w:r w:rsidR="002B1A9A" w:rsidRPr="004F59B4">
        <w:rPr>
          <w:szCs w:val="24"/>
        </w:rPr>
        <w:t>2021</w:t>
      </w:r>
      <w:r w:rsidR="000A5867" w:rsidRPr="004F59B4">
        <w:rPr>
          <w:szCs w:val="24"/>
        </w:rPr>
        <w:t xml:space="preserve"> metams asignavimų naudojimą per š. m. </w:t>
      </w:r>
      <w:r w:rsidR="00C45AF2" w:rsidRPr="004F59B4">
        <w:rPr>
          <w:szCs w:val="24"/>
        </w:rPr>
        <w:t>9</w:t>
      </w:r>
      <w:r w:rsidR="000A5867" w:rsidRPr="004F59B4">
        <w:rPr>
          <w:szCs w:val="24"/>
        </w:rPr>
        <w:t xml:space="preserve"> mėnesi</w:t>
      </w:r>
      <w:r w:rsidR="00010259">
        <w:rPr>
          <w:szCs w:val="24"/>
        </w:rPr>
        <w:t>us</w:t>
      </w:r>
      <w:r w:rsidR="000A5867" w:rsidRPr="004F59B4">
        <w:rPr>
          <w:szCs w:val="24"/>
        </w:rPr>
        <w:t xml:space="preserve"> ir siekdama racionaliai panaudoti skirtas lėšas, prašo atlikti pakeitimus tarp </w:t>
      </w:r>
      <w:r w:rsidR="00010259">
        <w:rPr>
          <w:szCs w:val="24"/>
        </w:rPr>
        <w:t xml:space="preserve">VRM </w:t>
      </w:r>
      <w:r w:rsidR="0059724E">
        <w:rPr>
          <w:szCs w:val="24"/>
        </w:rPr>
        <w:t xml:space="preserve">vykdomų </w:t>
      </w:r>
      <w:r w:rsidR="000A5867" w:rsidRPr="004F59B4">
        <w:rPr>
          <w:szCs w:val="24"/>
        </w:rPr>
        <w:t xml:space="preserve">programų, sumažinant </w:t>
      </w:r>
      <w:r w:rsidR="00286ED9">
        <w:rPr>
          <w:szCs w:val="24"/>
        </w:rPr>
        <w:t>515</w:t>
      </w:r>
      <w:r w:rsidR="000A5867" w:rsidRPr="004F59B4">
        <w:rPr>
          <w:szCs w:val="24"/>
        </w:rPr>
        <w:t xml:space="preserve"> tūkst. eurų sutaupytus asignavimus </w:t>
      </w:r>
      <w:r w:rsidR="002B1A9A" w:rsidRPr="004F59B4">
        <w:rPr>
          <w:szCs w:val="24"/>
        </w:rPr>
        <w:t xml:space="preserve">turtui </w:t>
      </w:r>
      <w:r w:rsidR="00010259">
        <w:rPr>
          <w:szCs w:val="24"/>
        </w:rPr>
        <w:t xml:space="preserve">įsigyti </w:t>
      </w:r>
      <w:r w:rsidR="002B1A9A" w:rsidRPr="004F59B4">
        <w:rPr>
          <w:szCs w:val="24"/>
        </w:rPr>
        <w:t>01.05</w:t>
      </w:r>
      <w:r w:rsidR="000A5867" w:rsidRPr="004F59B4">
        <w:rPr>
          <w:szCs w:val="24"/>
        </w:rPr>
        <w:t xml:space="preserve"> programoje </w:t>
      </w:r>
      <w:r w:rsidR="00FA2C9C" w:rsidRPr="004F59B4">
        <w:rPr>
          <w:szCs w:val="24"/>
        </w:rPr>
        <w:t xml:space="preserve">(ekonomija susidarė </w:t>
      </w:r>
      <w:r w:rsidR="004F59B4">
        <w:rPr>
          <w:szCs w:val="24"/>
        </w:rPr>
        <w:t xml:space="preserve">dėl </w:t>
      </w:r>
      <w:r w:rsidR="002B1A9A" w:rsidRPr="004F59B4">
        <w:rPr>
          <w:szCs w:val="24"/>
        </w:rPr>
        <w:t>užsitęsusių pirkimo procedūrų CBRN moduliams reikiamai įrangai ir technikai įsigyti)</w:t>
      </w:r>
      <w:r w:rsidR="00FA2C9C">
        <w:t xml:space="preserve"> </w:t>
      </w:r>
      <w:r w:rsidR="000A5867" w:rsidRPr="00C94232">
        <w:rPr>
          <w:szCs w:val="24"/>
        </w:rPr>
        <w:t xml:space="preserve">ir </w:t>
      </w:r>
      <w:r w:rsidR="000A5867">
        <w:rPr>
          <w:szCs w:val="24"/>
        </w:rPr>
        <w:t>atitinkamai</w:t>
      </w:r>
      <w:r w:rsidR="000A5867" w:rsidRPr="00C94232">
        <w:rPr>
          <w:szCs w:val="24"/>
        </w:rPr>
        <w:t xml:space="preserve"> padidinant </w:t>
      </w:r>
      <w:r w:rsidR="000A5867">
        <w:rPr>
          <w:szCs w:val="24"/>
        </w:rPr>
        <w:t xml:space="preserve">asignavimus </w:t>
      </w:r>
      <w:r w:rsidR="00010259">
        <w:rPr>
          <w:szCs w:val="24"/>
        </w:rPr>
        <w:t xml:space="preserve">turtui įsigyti </w:t>
      </w:r>
      <w:r w:rsidR="000A5867">
        <w:rPr>
          <w:szCs w:val="24"/>
        </w:rPr>
        <w:t>šiose programose:</w:t>
      </w:r>
    </w:p>
    <w:p w14:paraId="6D80BBE5" w14:textId="77777777" w:rsidR="0059724E" w:rsidRDefault="004F59B4" w:rsidP="004F59B4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59724E" w:rsidRPr="00010259">
        <w:rPr>
          <w:szCs w:val="24"/>
        </w:rPr>
        <w:t>– 01.06 programoje – 315 tūkst. </w:t>
      </w:r>
      <w:r w:rsidR="0059724E">
        <w:rPr>
          <w:szCs w:val="24"/>
        </w:rPr>
        <w:t>e</w:t>
      </w:r>
      <w:r w:rsidR="0059724E" w:rsidRPr="00010259">
        <w:rPr>
          <w:szCs w:val="24"/>
        </w:rPr>
        <w:t>u</w:t>
      </w:r>
      <w:r w:rsidR="0059724E">
        <w:rPr>
          <w:szCs w:val="24"/>
        </w:rPr>
        <w:t>rų;</w:t>
      </w:r>
    </w:p>
    <w:p w14:paraId="37C5542E" w14:textId="62C7C763" w:rsidR="004F59B4" w:rsidRPr="00010259" w:rsidRDefault="0059724E" w:rsidP="004F59B4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4F59B4" w:rsidRPr="00010259">
        <w:rPr>
          <w:szCs w:val="24"/>
        </w:rPr>
        <w:t>– 02.01 programoje – 100 tūkst. </w:t>
      </w:r>
      <w:r>
        <w:rPr>
          <w:szCs w:val="24"/>
        </w:rPr>
        <w:t>e</w:t>
      </w:r>
      <w:r w:rsidR="004F59B4" w:rsidRPr="00010259">
        <w:rPr>
          <w:szCs w:val="24"/>
        </w:rPr>
        <w:t xml:space="preserve">urų, </w:t>
      </w:r>
    </w:p>
    <w:p w14:paraId="0794938F" w14:textId="1BC0906C" w:rsidR="004F59B4" w:rsidRPr="00010259" w:rsidRDefault="00084FE9" w:rsidP="004F59B4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 w:rsidRPr="00010259">
        <w:rPr>
          <w:szCs w:val="24"/>
        </w:rPr>
        <w:tab/>
        <w:t>– 02.11 programoje – 100 tūkst. </w:t>
      </w:r>
      <w:r w:rsidR="0059724E">
        <w:rPr>
          <w:szCs w:val="24"/>
        </w:rPr>
        <w:t>e</w:t>
      </w:r>
      <w:r w:rsidRPr="00010259">
        <w:rPr>
          <w:szCs w:val="24"/>
        </w:rPr>
        <w:t xml:space="preserve">urų, </w:t>
      </w:r>
    </w:p>
    <w:p w14:paraId="317CF610" w14:textId="62BB7FB9" w:rsidR="000A5867" w:rsidRPr="004F59B4" w:rsidRDefault="00084FE9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color w:val="000000" w:themeColor="text1"/>
          <w:szCs w:val="24"/>
        </w:rPr>
      </w:pPr>
      <w:r w:rsidRPr="00010259">
        <w:rPr>
          <w:szCs w:val="24"/>
        </w:rPr>
        <w:tab/>
      </w:r>
      <w:r w:rsidR="00CD45CD" w:rsidRPr="004F59B4">
        <w:rPr>
          <w:color w:val="000000" w:themeColor="text1"/>
          <w:szCs w:val="24"/>
        </w:rPr>
        <w:t xml:space="preserve">Lėšos bus </w:t>
      </w:r>
      <w:r w:rsidR="00FA2C9C" w:rsidRPr="004F59B4">
        <w:rPr>
          <w:color w:val="000000" w:themeColor="text1"/>
          <w:szCs w:val="24"/>
        </w:rPr>
        <w:t>skirt</w:t>
      </w:r>
      <w:r w:rsidR="00CD45CD" w:rsidRPr="004F59B4">
        <w:rPr>
          <w:color w:val="000000" w:themeColor="text1"/>
          <w:szCs w:val="24"/>
        </w:rPr>
        <w:t xml:space="preserve">os </w:t>
      </w:r>
      <w:r w:rsidR="00016280">
        <w:rPr>
          <w:color w:val="000000" w:themeColor="text1"/>
          <w:szCs w:val="24"/>
        </w:rPr>
        <w:t xml:space="preserve">papildomo </w:t>
      </w:r>
      <w:r w:rsidR="0059724E" w:rsidRPr="006C2E71">
        <w:rPr>
          <w:szCs w:val="24"/>
        </w:rPr>
        <w:t xml:space="preserve">fizinio barjero </w:t>
      </w:r>
      <w:r w:rsidR="00683E67">
        <w:rPr>
          <w:color w:val="000000" w:themeColor="text1"/>
          <w:shd w:val="clear" w:color="auto" w:fill="FFFFFF"/>
        </w:rPr>
        <w:t>prie</w:t>
      </w:r>
      <w:r w:rsidR="0059724E" w:rsidRPr="004F59B4">
        <w:rPr>
          <w:color w:val="000000" w:themeColor="text1"/>
          <w:shd w:val="clear" w:color="auto" w:fill="FFFFFF"/>
        </w:rPr>
        <w:t xml:space="preserve"> Lietuvos Respublikos </w:t>
      </w:r>
      <w:r w:rsidR="00E77594">
        <w:rPr>
          <w:color w:val="000000" w:themeColor="text1"/>
          <w:shd w:val="clear" w:color="auto" w:fill="FFFFFF"/>
        </w:rPr>
        <w:t>valstybės sienos su</w:t>
      </w:r>
      <w:r w:rsidR="0059724E" w:rsidRPr="004F59B4">
        <w:rPr>
          <w:color w:val="000000" w:themeColor="text1"/>
          <w:shd w:val="clear" w:color="auto" w:fill="FFFFFF"/>
        </w:rPr>
        <w:t xml:space="preserve"> Baltarusij</w:t>
      </w:r>
      <w:r w:rsidR="0059724E">
        <w:rPr>
          <w:color w:val="000000" w:themeColor="text1"/>
          <w:shd w:val="clear" w:color="auto" w:fill="FFFFFF"/>
        </w:rPr>
        <w:t>os Respublik</w:t>
      </w:r>
      <w:r w:rsidR="00E77594">
        <w:rPr>
          <w:color w:val="000000" w:themeColor="text1"/>
          <w:shd w:val="clear" w:color="auto" w:fill="FFFFFF"/>
        </w:rPr>
        <w:t>a</w:t>
      </w:r>
      <w:r w:rsidR="00016280">
        <w:rPr>
          <w:color w:val="000000" w:themeColor="text1"/>
          <w:shd w:val="clear" w:color="auto" w:fill="FFFFFF"/>
        </w:rPr>
        <w:t xml:space="preserve"> įrengimui</w:t>
      </w:r>
      <w:r w:rsidR="0059724E">
        <w:rPr>
          <w:color w:val="000000" w:themeColor="text1"/>
          <w:shd w:val="clear" w:color="auto" w:fill="FFFFFF"/>
        </w:rPr>
        <w:t xml:space="preserve"> </w:t>
      </w:r>
      <w:r w:rsidR="00010259">
        <w:rPr>
          <w:szCs w:val="24"/>
        </w:rPr>
        <w:t>(</w:t>
      </w:r>
      <w:r w:rsidR="00010259" w:rsidRPr="004F59B4">
        <w:rPr>
          <w:color w:val="000000" w:themeColor="text1"/>
          <w:shd w:val="clear" w:color="auto" w:fill="FFFFFF"/>
        </w:rPr>
        <w:t>vielin</w:t>
      </w:r>
      <w:r w:rsidR="00010259">
        <w:rPr>
          <w:color w:val="000000" w:themeColor="text1"/>
          <w:shd w:val="clear" w:color="auto" w:fill="FFFFFF"/>
        </w:rPr>
        <w:t>ės</w:t>
      </w:r>
      <w:r w:rsidR="00010259" w:rsidRPr="004F59B4">
        <w:rPr>
          <w:color w:val="000000" w:themeColor="text1"/>
          <w:shd w:val="clear" w:color="auto" w:fill="FFFFFF"/>
        </w:rPr>
        <w:t xml:space="preserve"> tvor</w:t>
      </w:r>
      <w:r w:rsidR="00010259">
        <w:rPr>
          <w:color w:val="000000" w:themeColor="text1"/>
          <w:shd w:val="clear" w:color="auto" w:fill="FFFFFF"/>
        </w:rPr>
        <w:t>os</w:t>
      </w:r>
      <w:r w:rsidR="00010259" w:rsidRPr="004F59B4">
        <w:rPr>
          <w:color w:val="000000" w:themeColor="text1"/>
          <w:shd w:val="clear" w:color="auto" w:fill="FFFFFF"/>
        </w:rPr>
        <w:t xml:space="preserve"> „Concertina“ </w:t>
      </w:r>
      <w:r w:rsidR="00016280" w:rsidRPr="006C2E71">
        <w:rPr>
          <w:szCs w:val="24"/>
        </w:rPr>
        <w:t xml:space="preserve">segmentų </w:t>
      </w:r>
      <w:r w:rsidR="00010259" w:rsidRPr="006C2E71">
        <w:rPr>
          <w:szCs w:val="24"/>
        </w:rPr>
        <w:t>įsigijimui</w:t>
      </w:r>
      <w:r w:rsidR="00016280">
        <w:rPr>
          <w:szCs w:val="24"/>
        </w:rPr>
        <w:t>)</w:t>
      </w:r>
      <w:r w:rsidR="00010259" w:rsidRPr="006C2E71">
        <w:rPr>
          <w:szCs w:val="24"/>
        </w:rPr>
        <w:t xml:space="preserve">, siekiant užtikrinti neteisėtos migracijos </w:t>
      </w:r>
      <w:r w:rsidR="0059724E">
        <w:rPr>
          <w:szCs w:val="24"/>
        </w:rPr>
        <w:t xml:space="preserve">srautų </w:t>
      </w:r>
      <w:r w:rsidR="00010259" w:rsidRPr="006C2E71">
        <w:rPr>
          <w:szCs w:val="24"/>
        </w:rPr>
        <w:t>valdymą</w:t>
      </w:r>
      <w:r w:rsidR="009C34B5" w:rsidRPr="004F59B4">
        <w:rPr>
          <w:color w:val="000000" w:themeColor="text1"/>
          <w:shd w:val="clear" w:color="auto" w:fill="FFFFFF"/>
        </w:rPr>
        <w:t>.</w:t>
      </w:r>
      <w:r w:rsidR="009C34B5" w:rsidRPr="004F59B4">
        <w:rPr>
          <w:color w:val="000000" w:themeColor="text1"/>
          <w:szCs w:val="24"/>
        </w:rPr>
        <w:t xml:space="preserve"> </w:t>
      </w:r>
    </w:p>
    <w:p w14:paraId="7025A76B" w14:textId="1F582683" w:rsidR="000A5867" w:rsidRDefault="00D52B50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0A5867" w:rsidRPr="00604204">
        <w:rPr>
          <w:szCs w:val="24"/>
        </w:rPr>
        <w:t xml:space="preserve">PRIDEDAMA. </w:t>
      </w:r>
      <w:r w:rsidR="00FD6843">
        <w:rPr>
          <w:szCs w:val="24"/>
        </w:rPr>
        <w:t>A</w:t>
      </w:r>
      <w:r w:rsidR="00FD6843">
        <w:t xml:space="preserve">signavimų perskirstymo tarp programų </w:t>
      </w:r>
      <w:r w:rsidR="00FD6843" w:rsidRPr="00C94232">
        <w:rPr>
          <w:szCs w:val="24"/>
        </w:rPr>
        <w:t>lentelė</w:t>
      </w:r>
      <w:r w:rsidR="00FD6843">
        <w:rPr>
          <w:szCs w:val="24"/>
        </w:rPr>
        <w:t>,</w:t>
      </w:r>
      <w:r w:rsidR="00FD6843" w:rsidRPr="00C94232">
        <w:rPr>
          <w:szCs w:val="24"/>
        </w:rPr>
        <w:t xml:space="preserve"> </w:t>
      </w:r>
      <w:r w:rsidR="000A5867" w:rsidRPr="00604204">
        <w:rPr>
          <w:szCs w:val="24"/>
        </w:rPr>
        <w:t>1 lapas.</w:t>
      </w:r>
    </w:p>
    <w:p w14:paraId="3A556FAB" w14:textId="2F0D7D4D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24F84DA0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27EE984E" w14:textId="77777777" w:rsidR="0059724E" w:rsidRDefault="0059724E" w:rsidP="00EA119B">
      <w:pPr>
        <w:pStyle w:val="Antrats"/>
        <w:tabs>
          <w:tab w:val="clear" w:pos="4153"/>
          <w:tab w:val="clear" w:pos="8306"/>
        </w:tabs>
      </w:pPr>
    </w:p>
    <w:p w14:paraId="48DF87AF" w14:textId="4A4B59C9" w:rsidR="004313B6" w:rsidRDefault="00D52B50" w:rsidP="004313B6">
      <w:pPr>
        <w:rPr>
          <w:szCs w:val="24"/>
        </w:rPr>
      </w:pPr>
      <w:r>
        <w:rPr>
          <w:szCs w:val="24"/>
        </w:rPr>
        <w:t>Ministerijos kanclerė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724E">
        <w:rPr>
          <w:szCs w:val="24"/>
        </w:rPr>
        <w:tab/>
      </w:r>
      <w:r>
        <w:rPr>
          <w:szCs w:val="24"/>
        </w:rPr>
        <w:tab/>
        <w:t>Jovita Petkuvienė</w:t>
      </w:r>
    </w:p>
    <w:p w14:paraId="1940EC54" w14:textId="36B7B17E" w:rsidR="00826C12" w:rsidRDefault="00826C12" w:rsidP="00EA119B">
      <w:pPr>
        <w:pStyle w:val="Antrats"/>
        <w:tabs>
          <w:tab w:val="clear" w:pos="4153"/>
          <w:tab w:val="clear" w:pos="8306"/>
        </w:tabs>
      </w:pPr>
    </w:p>
    <w:p w14:paraId="74EC369E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64C6C146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37F18594" w14:textId="505442DA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3C5C1538" w14:textId="33A6ECBF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337E0438" w14:textId="0474B2F0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0C014575" w14:textId="27D249AF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4961908C" w14:textId="3EF319C2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3FDA23A2" w14:textId="77777777" w:rsidR="00E14BEA" w:rsidRDefault="00E14BEA" w:rsidP="00EA119B">
      <w:pPr>
        <w:pStyle w:val="Antrats"/>
        <w:tabs>
          <w:tab w:val="clear" w:pos="4153"/>
          <w:tab w:val="clear" w:pos="8306"/>
        </w:tabs>
      </w:pPr>
    </w:p>
    <w:p w14:paraId="0F300B96" w14:textId="41392061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479C0D7E" w14:textId="48BE75F6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4DC03A61" w14:textId="628C772C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0B35EAD1" w14:textId="051855A6" w:rsidR="00E14BEA" w:rsidRPr="00E14BEA" w:rsidRDefault="00E14BEA" w:rsidP="00EA119B">
      <w:pPr>
        <w:pStyle w:val="Antrats"/>
        <w:tabs>
          <w:tab w:val="clear" w:pos="4153"/>
          <w:tab w:val="clear" w:pos="8306"/>
        </w:tabs>
        <w:rPr>
          <w:lang w:val="en-US"/>
        </w:rPr>
      </w:pPr>
      <w:r>
        <w:t>Jolanta Jokubauskienė, tel. (85) 2718723, el. p. jolanta.jokubauskiene</w:t>
      </w:r>
      <w:r>
        <w:rPr>
          <w:lang w:val="en-US"/>
        </w:rPr>
        <w:t>@vrm.lt</w:t>
      </w:r>
    </w:p>
    <w:p w14:paraId="2ACB7352" w14:textId="1D2FB54F" w:rsidR="00EA119B" w:rsidRPr="00D52B50" w:rsidRDefault="00EA119B" w:rsidP="00D52B50">
      <w:pPr>
        <w:tabs>
          <w:tab w:val="left" w:pos="2490"/>
        </w:tabs>
        <w:rPr>
          <w:lang w:val="lt-LT"/>
        </w:rPr>
      </w:pPr>
    </w:p>
    <w:sectPr w:rsidR="00EA119B" w:rsidRPr="00D52B50" w:rsidSect="004441C0">
      <w:headerReference w:type="even" r:id="rId10"/>
      <w:footerReference w:type="first" r:id="rId11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DF8D0" w14:textId="77777777" w:rsidR="00BF3455" w:rsidRDefault="00BF3455" w:rsidP="00DB30A6">
      <w:r>
        <w:separator/>
      </w:r>
    </w:p>
  </w:endnote>
  <w:endnote w:type="continuationSeparator" w:id="0">
    <w:p w14:paraId="6CC355DF" w14:textId="77777777" w:rsidR="00BF3455" w:rsidRDefault="00BF3455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3A556FDA" w14:textId="77777777" w:rsidTr="00C32B73">
      <w:trPr>
        <w:trHeight w:val="712"/>
      </w:trPr>
      <w:tc>
        <w:tcPr>
          <w:tcW w:w="7371" w:type="dxa"/>
        </w:tcPr>
        <w:p w14:paraId="3A556FD8" w14:textId="77777777" w:rsidR="005C4059" w:rsidRDefault="00CE7AEF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3A556FD9" w14:textId="3942BCDD" w:rsidR="005C4059" w:rsidRDefault="00CE7AEF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3A556FDB" w14:textId="77777777" w:rsidR="005C4059" w:rsidRDefault="00CE7AE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43FEF" w14:textId="77777777" w:rsidR="00BF3455" w:rsidRDefault="00BF3455" w:rsidP="00DB30A6">
      <w:r>
        <w:separator/>
      </w:r>
    </w:p>
  </w:footnote>
  <w:footnote w:type="continuationSeparator" w:id="0">
    <w:p w14:paraId="45768CEA" w14:textId="77777777" w:rsidR="00BF3455" w:rsidRDefault="00BF3455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CE7AEF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6C22"/>
    <w:multiLevelType w:val="hybridMultilevel"/>
    <w:tmpl w:val="BEBA670E"/>
    <w:lvl w:ilvl="0" w:tplc="CB421DFC">
      <w:start w:val="2"/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10259"/>
    <w:rsid w:val="00011349"/>
    <w:rsid w:val="00016280"/>
    <w:rsid w:val="0004399A"/>
    <w:rsid w:val="00045B4B"/>
    <w:rsid w:val="0005618E"/>
    <w:rsid w:val="000742EB"/>
    <w:rsid w:val="00084BC0"/>
    <w:rsid w:val="00084FE9"/>
    <w:rsid w:val="00085A86"/>
    <w:rsid w:val="00096BF4"/>
    <w:rsid w:val="000A5867"/>
    <w:rsid w:val="000B6FAB"/>
    <w:rsid w:val="000D658F"/>
    <w:rsid w:val="000F54F1"/>
    <w:rsid w:val="001168BF"/>
    <w:rsid w:val="00116FE4"/>
    <w:rsid w:val="0013282E"/>
    <w:rsid w:val="001448EF"/>
    <w:rsid w:val="0017407B"/>
    <w:rsid w:val="001746EC"/>
    <w:rsid w:val="0019136B"/>
    <w:rsid w:val="001D26E7"/>
    <w:rsid w:val="001D430D"/>
    <w:rsid w:val="001F5416"/>
    <w:rsid w:val="00205C5F"/>
    <w:rsid w:val="002174A5"/>
    <w:rsid w:val="00250831"/>
    <w:rsid w:val="0025508D"/>
    <w:rsid w:val="0025599E"/>
    <w:rsid w:val="00257E52"/>
    <w:rsid w:val="002600EA"/>
    <w:rsid w:val="00263408"/>
    <w:rsid w:val="00265030"/>
    <w:rsid w:val="00280F08"/>
    <w:rsid w:val="00286ED9"/>
    <w:rsid w:val="002964E2"/>
    <w:rsid w:val="002A2934"/>
    <w:rsid w:val="002A67DA"/>
    <w:rsid w:val="002B1A9A"/>
    <w:rsid w:val="002C1E27"/>
    <w:rsid w:val="003079BC"/>
    <w:rsid w:val="003214F0"/>
    <w:rsid w:val="00351A38"/>
    <w:rsid w:val="00371333"/>
    <w:rsid w:val="003C6CAC"/>
    <w:rsid w:val="003D0C43"/>
    <w:rsid w:val="003D47AB"/>
    <w:rsid w:val="003E4974"/>
    <w:rsid w:val="00402D81"/>
    <w:rsid w:val="00405628"/>
    <w:rsid w:val="00411B4D"/>
    <w:rsid w:val="00417AD5"/>
    <w:rsid w:val="00425316"/>
    <w:rsid w:val="004313B6"/>
    <w:rsid w:val="00441718"/>
    <w:rsid w:val="004441C0"/>
    <w:rsid w:val="0045402A"/>
    <w:rsid w:val="00472CA7"/>
    <w:rsid w:val="0047498C"/>
    <w:rsid w:val="004908D4"/>
    <w:rsid w:val="00494105"/>
    <w:rsid w:val="00497BF0"/>
    <w:rsid w:val="004B0E01"/>
    <w:rsid w:val="004B4396"/>
    <w:rsid w:val="004C2429"/>
    <w:rsid w:val="004D25A1"/>
    <w:rsid w:val="004D4214"/>
    <w:rsid w:val="004E4D56"/>
    <w:rsid w:val="004F59B4"/>
    <w:rsid w:val="0052414F"/>
    <w:rsid w:val="005257ED"/>
    <w:rsid w:val="00526F3B"/>
    <w:rsid w:val="00591378"/>
    <w:rsid w:val="0059724E"/>
    <w:rsid w:val="005A0D67"/>
    <w:rsid w:val="005A1DD7"/>
    <w:rsid w:val="005A4144"/>
    <w:rsid w:val="005B1193"/>
    <w:rsid w:val="005B48F2"/>
    <w:rsid w:val="005C6497"/>
    <w:rsid w:val="005D1584"/>
    <w:rsid w:val="005D7430"/>
    <w:rsid w:val="005E20C2"/>
    <w:rsid w:val="005F1AD9"/>
    <w:rsid w:val="005F21C8"/>
    <w:rsid w:val="005F5EA9"/>
    <w:rsid w:val="00604204"/>
    <w:rsid w:val="00605F57"/>
    <w:rsid w:val="00621B8F"/>
    <w:rsid w:val="006453B7"/>
    <w:rsid w:val="0065752D"/>
    <w:rsid w:val="006730BC"/>
    <w:rsid w:val="00674D5F"/>
    <w:rsid w:val="00683E67"/>
    <w:rsid w:val="00687A38"/>
    <w:rsid w:val="007078E1"/>
    <w:rsid w:val="00712FE9"/>
    <w:rsid w:val="00715384"/>
    <w:rsid w:val="0072207A"/>
    <w:rsid w:val="00722ADF"/>
    <w:rsid w:val="00726824"/>
    <w:rsid w:val="007976F5"/>
    <w:rsid w:val="007D070D"/>
    <w:rsid w:val="00800322"/>
    <w:rsid w:val="0080073C"/>
    <w:rsid w:val="00800F5C"/>
    <w:rsid w:val="00821F92"/>
    <w:rsid w:val="00826C12"/>
    <w:rsid w:val="008325AA"/>
    <w:rsid w:val="00834266"/>
    <w:rsid w:val="00835BF0"/>
    <w:rsid w:val="00853F8A"/>
    <w:rsid w:val="0087651F"/>
    <w:rsid w:val="008836F5"/>
    <w:rsid w:val="008C2329"/>
    <w:rsid w:val="008C75BB"/>
    <w:rsid w:val="008D502D"/>
    <w:rsid w:val="00911428"/>
    <w:rsid w:val="009148A5"/>
    <w:rsid w:val="00927C7A"/>
    <w:rsid w:val="00935F50"/>
    <w:rsid w:val="009411D1"/>
    <w:rsid w:val="00953FD1"/>
    <w:rsid w:val="00983C6C"/>
    <w:rsid w:val="009862F8"/>
    <w:rsid w:val="009A72D0"/>
    <w:rsid w:val="009B199F"/>
    <w:rsid w:val="009B3222"/>
    <w:rsid w:val="009C06FB"/>
    <w:rsid w:val="009C34B5"/>
    <w:rsid w:val="009D478C"/>
    <w:rsid w:val="009D7E63"/>
    <w:rsid w:val="00A052B5"/>
    <w:rsid w:val="00A328EA"/>
    <w:rsid w:val="00A3761B"/>
    <w:rsid w:val="00A67106"/>
    <w:rsid w:val="00A713EF"/>
    <w:rsid w:val="00A75EB4"/>
    <w:rsid w:val="00A83F7F"/>
    <w:rsid w:val="00A90883"/>
    <w:rsid w:val="00A911F2"/>
    <w:rsid w:val="00A91811"/>
    <w:rsid w:val="00A95274"/>
    <w:rsid w:val="00AA47E3"/>
    <w:rsid w:val="00AA567E"/>
    <w:rsid w:val="00AC3E0A"/>
    <w:rsid w:val="00AE10B4"/>
    <w:rsid w:val="00AE1FA5"/>
    <w:rsid w:val="00AF262B"/>
    <w:rsid w:val="00AF6276"/>
    <w:rsid w:val="00B369A8"/>
    <w:rsid w:val="00B44F49"/>
    <w:rsid w:val="00B8485F"/>
    <w:rsid w:val="00B84A77"/>
    <w:rsid w:val="00BA713C"/>
    <w:rsid w:val="00BC65CD"/>
    <w:rsid w:val="00BD5705"/>
    <w:rsid w:val="00BE163F"/>
    <w:rsid w:val="00BF3455"/>
    <w:rsid w:val="00BF3D5C"/>
    <w:rsid w:val="00C10AC1"/>
    <w:rsid w:val="00C168A4"/>
    <w:rsid w:val="00C3274B"/>
    <w:rsid w:val="00C32B73"/>
    <w:rsid w:val="00C41A30"/>
    <w:rsid w:val="00C45AF2"/>
    <w:rsid w:val="00C502BE"/>
    <w:rsid w:val="00C5382F"/>
    <w:rsid w:val="00C56B64"/>
    <w:rsid w:val="00C63C10"/>
    <w:rsid w:val="00C85BE0"/>
    <w:rsid w:val="00C86EAB"/>
    <w:rsid w:val="00C86ED8"/>
    <w:rsid w:val="00CA659B"/>
    <w:rsid w:val="00CA6658"/>
    <w:rsid w:val="00CB14AE"/>
    <w:rsid w:val="00CB76DC"/>
    <w:rsid w:val="00CC0C11"/>
    <w:rsid w:val="00CD45CD"/>
    <w:rsid w:val="00CE7AEF"/>
    <w:rsid w:val="00CF3763"/>
    <w:rsid w:val="00D52B50"/>
    <w:rsid w:val="00D54351"/>
    <w:rsid w:val="00D567EE"/>
    <w:rsid w:val="00D66C81"/>
    <w:rsid w:val="00D76DEF"/>
    <w:rsid w:val="00D97282"/>
    <w:rsid w:val="00DA4043"/>
    <w:rsid w:val="00DA7A1C"/>
    <w:rsid w:val="00DB30A6"/>
    <w:rsid w:val="00DC73E7"/>
    <w:rsid w:val="00DD1997"/>
    <w:rsid w:val="00DD54B8"/>
    <w:rsid w:val="00DD77FB"/>
    <w:rsid w:val="00DE3567"/>
    <w:rsid w:val="00DE4C88"/>
    <w:rsid w:val="00E0355C"/>
    <w:rsid w:val="00E14BEA"/>
    <w:rsid w:val="00E26715"/>
    <w:rsid w:val="00E407A2"/>
    <w:rsid w:val="00E44CD3"/>
    <w:rsid w:val="00E73167"/>
    <w:rsid w:val="00E77594"/>
    <w:rsid w:val="00E9602E"/>
    <w:rsid w:val="00EA119B"/>
    <w:rsid w:val="00EC0CD9"/>
    <w:rsid w:val="00EC33BE"/>
    <w:rsid w:val="00EE2223"/>
    <w:rsid w:val="00F12946"/>
    <w:rsid w:val="00F24B0A"/>
    <w:rsid w:val="00F31386"/>
    <w:rsid w:val="00F4287B"/>
    <w:rsid w:val="00F43756"/>
    <w:rsid w:val="00F55692"/>
    <w:rsid w:val="00F61163"/>
    <w:rsid w:val="00F61E2F"/>
    <w:rsid w:val="00F62B78"/>
    <w:rsid w:val="00F707F1"/>
    <w:rsid w:val="00F74F32"/>
    <w:rsid w:val="00F77D8F"/>
    <w:rsid w:val="00F8304B"/>
    <w:rsid w:val="00FA2C9C"/>
    <w:rsid w:val="00FA6BBC"/>
    <w:rsid w:val="00FB4AAA"/>
    <w:rsid w:val="00FC018A"/>
    <w:rsid w:val="00FC5E44"/>
    <w:rsid w:val="00FD6843"/>
    <w:rsid w:val="00FE29F1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56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prastasistekstas">
    <w:name w:val="Plain Text"/>
    <w:basedOn w:val="prastasis"/>
    <w:link w:val="PaprastasistekstasDiagrama"/>
    <w:uiPriority w:val="99"/>
    <w:unhideWhenUsed/>
    <w:rsid w:val="004313B6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313B6"/>
    <w:rPr>
      <w:rFonts w:ascii="Calibri" w:hAnsi="Calibri"/>
      <w:sz w:val="22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1E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1E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1E27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1E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1E27"/>
    <w:rPr>
      <w:rFonts w:eastAsia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prastasistekstas">
    <w:name w:val="Plain Text"/>
    <w:basedOn w:val="prastasis"/>
    <w:link w:val="PaprastasistekstasDiagrama"/>
    <w:uiPriority w:val="99"/>
    <w:unhideWhenUsed/>
    <w:rsid w:val="004313B6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313B6"/>
    <w:rPr>
      <w:rFonts w:ascii="Calibri" w:hAnsi="Calibri"/>
      <w:sz w:val="22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1E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1E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1E27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1E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1E27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Ona Mickėnienė</cp:lastModifiedBy>
  <cp:revision>2</cp:revision>
  <cp:lastPrinted>2021-10-13T07:09:00Z</cp:lastPrinted>
  <dcterms:created xsi:type="dcterms:W3CDTF">2021-10-19T06:14:00Z</dcterms:created>
  <dcterms:modified xsi:type="dcterms:W3CDTF">2021-10-19T06:14:00Z</dcterms:modified>
</cp:coreProperties>
</file>