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4124C" w14:textId="77777777" w:rsidR="006F68E5" w:rsidRDefault="001F1821" w:rsidP="006F68E5">
      <w:pPr>
        <w:ind w:right="-5"/>
        <w:jc w:val="center"/>
      </w:pPr>
      <w:r>
        <w:rPr>
          <w:noProof/>
        </w:rPr>
        <w:drawing>
          <wp:inline distT="0" distB="0" distL="0" distR="0" wp14:anchorId="31C4127C" wp14:editId="31C4127D">
            <wp:extent cx="605790" cy="61722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 cy="617220"/>
                    </a:xfrm>
                    <a:prstGeom prst="rect">
                      <a:avLst/>
                    </a:prstGeom>
                    <a:noFill/>
                    <a:ln>
                      <a:noFill/>
                    </a:ln>
                  </pic:spPr>
                </pic:pic>
              </a:graphicData>
            </a:graphic>
          </wp:inline>
        </w:drawing>
      </w:r>
    </w:p>
    <w:p w14:paraId="31C4124D" w14:textId="77777777" w:rsidR="006F68E5" w:rsidRDefault="006F68E5" w:rsidP="006F68E5">
      <w:pPr>
        <w:jc w:val="center"/>
        <w:rPr>
          <w:b/>
        </w:rPr>
      </w:pPr>
      <w:r w:rsidRPr="00A728F2">
        <w:rPr>
          <w:b/>
          <w:lang w:val="de-DE"/>
        </w:rPr>
        <w:t xml:space="preserve">VALSTYBINĖ ATOMINĖS ENERGETIKOS </w:t>
      </w:r>
      <w:r>
        <w:rPr>
          <w:b/>
        </w:rPr>
        <w:t xml:space="preserve">SAUGOS </w:t>
      </w:r>
    </w:p>
    <w:p w14:paraId="31C4124E" w14:textId="77777777" w:rsidR="006F68E5" w:rsidRPr="00A728F2" w:rsidRDefault="006F68E5" w:rsidP="006F68E5">
      <w:pPr>
        <w:jc w:val="center"/>
        <w:rPr>
          <w:b/>
          <w:lang w:val="de-DE"/>
        </w:rPr>
      </w:pPr>
      <w:r>
        <w:rPr>
          <w:b/>
        </w:rPr>
        <w:t xml:space="preserve">INSPEKCIJA </w:t>
      </w:r>
    </w:p>
    <w:p w14:paraId="31C4124F" w14:textId="4AB486D5" w:rsidR="006F68E5" w:rsidRDefault="006F68E5" w:rsidP="006F68E5">
      <w:pPr>
        <w:pBdr>
          <w:bottom w:val="single" w:sz="6" w:space="1" w:color="auto"/>
        </w:pBdr>
        <w:spacing w:before="60"/>
        <w:jc w:val="center"/>
        <w:rPr>
          <w:sz w:val="18"/>
          <w:szCs w:val="18"/>
        </w:rPr>
      </w:pPr>
      <w:r>
        <w:rPr>
          <w:sz w:val="18"/>
          <w:szCs w:val="18"/>
        </w:rPr>
        <w:t>B</w:t>
      </w:r>
      <w:r w:rsidRPr="0015554F">
        <w:rPr>
          <w:sz w:val="18"/>
          <w:szCs w:val="18"/>
        </w:rPr>
        <w:t>iudžetinė įstaiga, A.</w:t>
      </w:r>
      <w:r w:rsidR="00F35A2D">
        <w:rPr>
          <w:sz w:val="18"/>
          <w:szCs w:val="18"/>
        </w:rPr>
        <w:t xml:space="preserve"> </w:t>
      </w:r>
      <w:r w:rsidRPr="0015554F">
        <w:rPr>
          <w:sz w:val="18"/>
          <w:szCs w:val="18"/>
        </w:rPr>
        <w:t xml:space="preserve">Goštauto g. 12, LT-01108 </w:t>
      </w:r>
      <w:smartTag w:uri="urn:schemas-tilde-lv/tildestengine" w:element="firmas">
        <w:r w:rsidRPr="0015554F">
          <w:rPr>
            <w:sz w:val="18"/>
            <w:szCs w:val="18"/>
          </w:rPr>
          <w:t>Vilnius</w:t>
        </w:r>
      </w:smartTag>
      <w:r w:rsidRPr="0015554F">
        <w:rPr>
          <w:sz w:val="18"/>
          <w:szCs w:val="18"/>
        </w:rPr>
        <w:t xml:space="preserve">  </w:t>
      </w:r>
    </w:p>
    <w:p w14:paraId="31C41250" w14:textId="77777777" w:rsidR="006F68E5" w:rsidRPr="0015554F" w:rsidRDefault="006F68E5" w:rsidP="006F68E5">
      <w:pPr>
        <w:pBdr>
          <w:bottom w:val="single" w:sz="6" w:space="1" w:color="auto"/>
        </w:pBdr>
        <w:spacing w:before="60"/>
        <w:jc w:val="center"/>
        <w:rPr>
          <w:sz w:val="18"/>
          <w:szCs w:val="18"/>
        </w:rPr>
      </w:pPr>
      <w:r>
        <w:rPr>
          <w:sz w:val="18"/>
          <w:szCs w:val="18"/>
        </w:rPr>
        <w:t>t</w:t>
      </w:r>
      <w:r w:rsidRPr="0015554F">
        <w:rPr>
          <w:sz w:val="18"/>
          <w:szCs w:val="18"/>
        </w:rPr>
        <w:t>el.</w:t>
      </w:r>
      <w:r w:rsidR="00461DA1">
        <w:rPr>
          <w:sz w:val="18"/>
          <w:szCs w:val="18"/>
        </w:rPr>
        <w:t>:</w:t>
      </w:r>
      <w:r w:rsidRPr="0015554F">
        <w:rPr>
          <w:sz w:val="18"/>
          <w:szCs w:val="18"/>
        </w:rPr>
        <w:t xml:space="preserve"> (8 5) 262 4141</w:t>
      </w:r>
      <w:r w:rsidR="00461DA1">
        <w:rPr>
          <w:sz w:val="18"/>
          <w:szCs w:val="18"/>
        </w:rPr>
        <w:t>,</w:t>
      </w:r>
      <w:r w:rsidRPr="0015554F">
        <w:rPr>
          <w:sz w:val="18"/>
          <w:szCs w:val="18"/>
        </w:rPr>
        <w:t xml:space="preserve"> 266 1584</w:t>
      </w:r>
      <w:r>
        <w:rPr>
          <w:sz w:val="18"/>
          <w:szCs w:val="18"/>
        </w:rPr>
        <w:t>,</w:t>
      </w:r>
      <w:r w:rsidRPr="0015554F">
        <w:rPr>
          <w:sz w:val="18"/>
          <w:szCs w:val="18"/>
        </w:rPr>
        <w:t xml:space="preserve"> </w:t>
      </w:r>
      <w:r>
        <w:rPr>
          <w:sz w:val="18"/>
          <w:szCs w:val="18"/>
        </w:rPr>
        <w:t>f</w:t>
      </w:r>
      <w:r w:rsidRPr="0015554F">
        <w:rPr>
          <w:sz w:val="18"/>
          <w:szCs w:val="18"/>
        </w:rPr>
        <w:t xml:space="preserve">aks. (8 5) 261 4487, </w:t>
      </w:r>
      <w:r>
        <w:rPr>
          <w:sz w:val="18"/>
          <w:szCs w:val="18"/>
        </w:rPr>
        <w:t>e</w:t>
      </w:r>
      <w:r w:rsidRPr="0015554F">
        <w:rPr>
          <w:sz w:val="18"/>
          <w:szCs w:val="18"/>
        </w:rPr>
        <w:t>l.</w:t>
      </w:r>
      <w:r w:rsidR="00805A6A">
        <w:rPr>
          <w:sz w:val="18"/>
          <w:szCs w:val="18"/>
        </w:rPr>
        <w:t xml:space="preserve"> </w:t>
      </w:r>
      <w:r w:rsidRPr="0015554F">
        <w:rPr>
          <w:sz w:val="18"/>
          <w:szCs w:val="18"/>
        </w:rPr>
        <w:t xml:space="preserve">p. </w:t>
      </w:r>
      <w:hyperlink r:id="rId12" w:history="1">
        <w:r w:rsidRPr="0015554F">
          <w:rPr>
            <w:rStyle w:val="Hyperlink"/>
            <w:sz w:val="18"/>
            <w:szCs w:val="18"/>
          </w:rPr>
          <w:t>atom@vatesi.lt</w:t>
        </w:r>
      </w:hyperlink>
      <w:r w:rsidRPr="0015554F">
        <w:rPr>
          <w:sz w:val="18"/>
          <w:szCs w:val="18"/>
        </w:rPr>
        <w:t xml:space="preserve">, </w:t>
      </w:r>
      <w:hyperlink r:id="rId13" w:history="1">
        <w:r w:rsidRPr="0015554F">
          <w:rPr>
            <w:rStyle w:val="Hyperlink"/>
            <w:sz w:val="18"/>
            <w:szCs w:val="18"/>
          </w:rPr>
          <w:t>http://www.vatesi.lt</w:t>
        </w:r>
      </w:hyperlink>
      <w:r w:rsidRPr="0015554F">
        <w:rPr>
          <w:sz w:val="18"/>
          <w:szCs w:val="18"/>
        </w:rPr>
        <w:t xml:space="preserve"> </w:t>
      </w:r>
    </w:p>
    <w:p w14:paraId="31C41251" w14:textId="77777777" w:rsidR="006F68E5" w:rsidRPr="0015554F" w:rsidRDefault="006F68E5" w:rsidP="006F68E5">
      <w:pPr>
        <w:pBdr>
          <w:bottom w:val="single" w:sz="6" w:space="1" w:color="auto"/>
        </w:pBdr>
        <w:spacing w:before="60"/>
        <w:jc w:val="center"/>
        <w:rPr>
          <w:sz w:val="18"/>
          <w:szCs w:val="18"/>
        </w:rPr>
      </w:pPr>
      <w:r w:rsidRPr="0015554F">
        <w:rPr>
          <w:sz w:val="18"/>
          <w:szCs w:val="18"/>
        </w:rPr>
        <w:t xml:space="preserve">Duomenys kaupiami ir saugomi Juridinių asmenų registre, kodas 188639874  </w:t>
      </w:r>
    </w:p>
    <w:p w14:paraId="31C41252" w14:textId="77777777" w:rsidR="000B637A" w:rsidRDefault="000B637A"/>
    <w:p w14:paraId="31C41253" w14:textId="5C1B596F" w:rsidR="00585FE9" w:rsidRDefault="00422307">
      <w:r>
        <w:t>Lietuvos Respublikos</w:t>
      </w:r>
      <w:r w:rsidR="00265BD8">
        <w:tab/>
      </w:r>
      <w:r w:rsidR="00265BD8">
        <w:tab/>
      </w:r>
      <w:r w:rsidR="00265BD8">
        <w:tab/>
      </w:r>
      <w:r w:rsidR="003464DB">
        <w:t>  </w:t>
      </w:r>
      <w:r w:rsidR="00EC26F1">
        <w:t>20</w:t>
      </w:r>
      <w:r w:rsidR="009E7E5D">
        <w:t>21</w:t>
      </w:r>
      <w:r w:rsidR="00EC26F1">
        <w:t>-0</w:t>
      </w:r>
      <w:r w:rsidR="000B665A">
        <w:t>3</w:t>
      </w:r>
      <w:r w:rsidR="0097585B">
        <w:t>-</w:t>
      </w:r>
      <w:r w:rsidR="00E13212">
        <w:t xml:space="preserve">   </w:t>
      </w:r>
      <w:r w:rsidR="0097585B">
        <w:t xml:space="preserve"> </w:t>
      </w:r>
      <w:r w:rsidR="00265BD8">
        <w:t xml:space="preserve">   </w:t>
      </w:r>
      <w:r w:rsidR="0097585B">
        <w:t>Nr. (1.</w:t>
      </w:r>
      <w:r w:rsidR="00EB1D39">
        <w:t>40</w:t>
      </w:r>
      <w:r w:rsidR="009E7E5D">
        <w:t>Mr</w:t>
      </w:r>
      <w:r w:rsidR="0097585B">
        <w:t>-</w:t>
      </w:r>
      <w:r w:rsidR="000B637A">
        <w:t>3</w:t>
      </w:r>
      <w:r w:rsidR="0097585B">
        <w:t>1)22.1-</w:t>
      </w:r>
    </w:p>
    <w:p w14:paraId="31C41254" w14:textId="56F5B12D" w:rsidR="00422307" w:rsidRDefault="00265BD8" w:rsidP="00EB1D39">
      <w:r>
        <w:t>finansų</w:t>
      </w:r>
      <w:r w:rsidR="00422307">
        <w:t xml:space="preserve"> ministerijai</w:t>
      </w:r>
      <w:r>
        <w:tab/>
      </w:r>
      <w:r>
        <w:tab/>
      </w:r>
      <w:r>
        <w:tab/>
      </w:r>
      <w:r w:rsidR="003464DB">
        <w:t>  </w:t>
      </w:r>
      <w:r>
        <w:t>Į 20</w:t>
      </w:r>
      <w:r w:rsidR="009E7E5D">
        <w:t>20</w:t>
      </w:r>
      <w:r>
        <w:t>-01-</w:t>
      </w:r>
      <w:r w:rsidR="00EB1D39">
        <w:t>1</w:t>
      </w:r>
      <w:r w:rsidR="009E7E5D">
        <w:t>3</w:t>
      </w:r>
      <w:r>
        <w:t xml:space="preserve"> Nr. </w:t>
      </w:r>
      <w:r w:rsidR="009E7E5D" w:rsidRPr="009E7E5D">
        <w:t>(14.12Mr-01)-6K-2100305</w:t>
      </w:r>
    </w:p>
    <w:p w14:paraId="5EF7EB25" w14:textId="77777777" w:rsidR="00C24E04" w:rsidRDefault="00C24E04">
      <w:pPr>
        <w:rPr>
          <w:rFonts w:cs="Arial"/>
          <w:sz w:val="23"/>
          <w:szCs w:val="23"/>
        </w:rPr>
      </w:pPr>
    </w:p>
    <w:p w14:paraId="31C41255" w14:textId="6804DEBA" w:rsidR="0097585B" w:rsidRDefault="00C24E04">
      <w:r>
        <w:rPr>
          <w:rFonts w:cs="Arial"/>
          <w:sz w:val="23"/>
          <w:szCs w:val="23"/>
        </w:rPr>
        <w:t>e.pristatymas</w:t>
      </w:r>
    </w:p>
    <w:p w14:paraId="31C41256" w14:textId="77777777" w:rsidR="0097585B" w:rsidRDefault="0097585B"/>
    <w:p w14:paraId="24E724E0" w14:textId="77777777" w:rsidR="00734074" w:rsidRDefault="00734074"/>
    <w:p w14:paraId="2BE3ADE0" w14:textId="77777777" w:rsidR="00734074" w:rsidRDefault="00734074"/>
    <w:p w14:paraId="31C41257" w14:textId="77777777" w:rsidR="00422307" w:rsidRPr="0097585B" w:rsidRDefault="0097585B">
      <w:pPr>
        <w:rPr>
          <w:b/>
        </w:rPr>
      </w:pPr>
      <w:r w:rsidRPr="0097585B">
        <w:rPr>
          <w:b/>
        </w:rPr>
        <w:t>DĖL VALSTYBĖS RINKLI</w:t>
      </w:r>
      <w:r w:rsidR="00D846C5">
        <w:rPr>
          <w:b/>
        </w:rPr>
        <w:t>AVOS DYDŽIŲ</w:t>
      </w:r>
      <w:r w:rsidRPr="0097585B">
        <w:rPr>
          <w:b/>
        </w:rPr>
        <w:t xml:space="preserve"> </w:t>
      </w:r>
      <w:r w:rsidR="00844E95">
        <w:rPr>
          <w:b/>
        </w:rPr>
        <w:t>PER</w:t>
      </w:r>
      <w:r w:rsidRPr="0097585B">
        <w:rPr>
          <w:b/>
        </w:rPr>
        <w:t>SKAIČIAVIMO</w:t>
      </w:r>
    </w:p>
    <w:p w14:paraId="31C41258" w14:textId="77777777" w:rsidR="0097585B" w:rsidRDefault="0097585B"/>
    <w:p w14:paraId="51C0635B" w14:textId="77777777" w:rsidR="00734074" w:rsidRDefault="00734074"/>
    <w:p w14:paraId="31C41259" w14:textId="14C06D55" w:rsidR="00FE119F" w:rsidRDefault="0097585B" w:rsidP="00EB1D39">
      <w:pPr>
        <w:ind w:firstLine="709"/>
        <w:jc w:val="both"/>
      </w:pPr>
      <w:r>
        <w:t>Valstybinė atominės energetikos saugos inspekcija</w:t>
      </w:r>
      <w:r w:rsidR="00DE798D">
        <w:t>,</w:t>
      </w:r>
      <w:r>
        <w:t xml:space="preserve"> </w:t>
      </w:r>
      <w:r w:rsidR="00265BD8">
        <w:t>atsakydama į</w:t>
      </w:r>
      <w:r>
        <w:t xml:space="preserve"> Lietuvos Respublikos </w:t>
      </w:r>
      <w:r w:rsidR="005E71B8">
        <w:t>finansų</w:t>
      </w:r>
      <w:r>
        <w:t xml:space="preserve"> ministerijos 20</w:t>
      </w:r>
      <w:r w:rsidR="004628B4">
        <w:t>21</w:t>
      </w:r>
      <w:r>
        <w:t xml:space="preserve"> m. sausio </w:t>
      </w:r>
      <w:r w:rsidR="00EB1D39">
        <w:t>1</w:t>
      </w:r>
      <w:r w:rsidR="004628B4">
        <w:t>3</w:t>
      </w:r>
      <w:r>
        <w:t xml:space="preserve"> d. raštą Nr. </w:t>
      </w:r>
      <w:r w:rsidR="004628B4" w:rsidRPr="004628B4">
        <w:t>(14.12Mr-01)-6K-2100305</w:t>
      </w:r>
      <w:r w:rsidR="00EB1D39">
        <w:t xml:space="preserve"> </w:t>
      </w:r>
      <w:r>
        <w:t xml:space="preserve">„Dėl </w:t>
      </w:r>
      <w:r w:rsidR="00AC3933">
        <w:t>r</w:t>
      </w:r>
      <w:r>
        <w:t xml:space="preserve">inkliavų įstatymo </w:t>
      </w:r>
      <w:r w:rsidR="00DD32BD">
        <w:t xml:space="preserve">nuostatų </w:t>
      </w:r>
      <w:r>
        <w:t>vykdymo“</w:t>
      </w:r>
      <w:r w:rsidR="00DE798D">
        <w:t>,</w:t>
      </w:r>
      <w:r w:rsidR="00265BD8">
        <w:t xml:space="preserve"> teikia pa</w:t>
      </w:r>
      <w:r w:rsidR="002053D6">
        <w:t>siūlymą dėl valstybės rinkliavos dydžių</w:t>
      </w:r>
      <w:r w:rsidR="00265BD8">
        <w:t xml:space="preserve"> perskaičiavimo</w:t>
      </w:r>
      <w:r w:rsidR="0041562E">
        <w:t>.</w:t>
      </w:r>
      <w:r w:rsidR="007332BC">
        <w:t xml:space="preserve"> </w:t>
      </w:r>
    </w:p>
    <w:p w14:paraId="31C4125A" w14:textId="682F570D" w:rsidR="00265BD8" w:rsidRDefault="00844E95" w:rsidP="00A752C2">
      <w:pPr>
        <w:ind w:firstLine="709"/>
        <w:jc w:val="both"/>
      </w:pPr>
      <w:r>
        <w:t>V</w:t>
      </w:r>
      <w:r w:rsidR="0041562E">
        <w:t xml:space="preserve">adovaujantis Lietuvos Respublikos </w:t>
      </w:r>
      <w:r w:rsidR="0073295A">
        <w:t>r</w:t>
      </w:r>
      <w:r w:rsidR="0041562E">
        <w:t>inkliavų įstatymo</w:t>
      </w:r>
      <w:r w:rsidR="00C74605">
        <w:t xml:space="preserve"> 5 straipsnio nuostatomis</w:t>
      </w:r>
      <w:r w:rsidR="0073295A">
        <w:t>,</w:t>
      </w:r>
      <w:r w:rsidR="00C74605">
        <w:t xml:space="preserve"> </w:t>
      </w:r>
      <w:r w:rsidR="00D846C5">
        <w:t>pridedame Lietuvos Respublikos Vyriausybės nutarimo „</w:t>
      </w:r>
      <w:r w:rsidR="002053D6">
        <w:t>D</w:t>
      </w:r>
      <w:r w:rsidR="00D846C5">
        <w:t xml:space="preserve">ėl Lietuvos Respublikos Vyriausybės </w:t>
      </w:r>
      <w:smartTag w:uri="schemas-tilde-lv/tildestengine" w:element="metric">
        <w:smartTagPr>
          <w:attr w:name="metric_text" w:val="m"/>
          <w:attr w:name="metric_value" w:val="2000"/>
        </w:smartTagPr>
        <w:r w:rsidR="00D846C5">
          <w:t>2000 m</w:t>
        </w:r>
      </w:smartTag>
      <w:r w:rsidR="00D846C5">
        <w:t>. gruodžio 15 d. nutarimo Nr</w:t>
      </w:r>
      <w:r w:rsidR="00611005">
        <w:t>.</w:t>
      </w:r>
      <w:r w:rsidR="00D846C5">
        <w:t xml:space="preserve"> 1458 „Dėl </w:t>
      </w:r>
      <w:r w:rsidR="00CC129F">
        <w:t>K</w:t>
      </w:r>
      <w:r w:rsidR="00D846C5">
        <w:t xml:space="preserve">onkrečių valstybės rinkliavos dydžių </w:t>
      </w:r>
      <w:r w:rsidR="00F024CD">
        <w:t xml:space="preserve">sąrašo </w:t>
      </w:r>
      <w:r w:rsidR="00D846C5">
        <w:t xml:space="preserve">ir </w:t>
      </w:r>
      <w:r w:rsidR="006A6D5B">
        <w:t>V</w:t>
      </w:r>
      <w:r w:rsidR="00F024CD">
        <w:t>alstybės</w:t>
      </w:r>
      <w:r w:rsidR="00D846C5">
        <w:t xml:space="preserve"> rinkliavos mokėjimo ir grąžinimo taisyklių patvirtinimo“</w:t>
      </w:r>
      <w:r w:rsidR="004D6E8A">
        <w:t xml:space="preserve"> </w:t>
      </w:r>
      <w:r w:rsidR="00D846C5">
        <w:t>pakeitimo“</w:t>
      </w:r>
      <w:r w:rsidR="006E77D1">
        <w:t xml:space="preserve"> </w:t>
      </w:r>
      <w:r w:rsidR="006E77D1" w:rsidRPr="00367767">
        <w:t>(toliau – Nutarimas)</w:t>
      </w:r>
      <w:r w:rsidR="00D846C5">
        <w:t xml:space="preserve"> lyginam</w:t>
      </w:r>
      <w:r w:rsidR="002053D6">
        <w:t>ąjį</w:t>
      </w:r>
      <w:r w:rsidR="00D05F83">
        <w:t xml:space="preserve"> variantą, kuriam</w:t>
      </w:r>
      <w:r w:rsidR="001C0727">
        <w:t>e</w:t>
      </w:r>
      <w:r w:rsidR="00D05F83">
        <w:t xml:space="preserve"> pateikti</w:t>
      </w:r>
      <w:r w:rsidR="00D846C5">
        <w:t xml:space="preserve"> </w:t>
      </w:r>
      <w:r w:rsidR="002053D6">
        <w:t>per</w:t>
      </w:r>
      <w:r w:rsidR="00D846C5">
        <w:t>skaičiuoti valstybės rinkliavų dydžiai, įvertinus Valstyb</w:t>
      </w:r>
      <w:r w:rsidR="005E71B8">
        <w:t>in</w:t>
      </w:r>
      <w:r w:rsidR="00D846C5">
        <w:t>ės atominės energetikos saugos inspekcijos</w:t>
      </w:r>
      <w:r w:rsidR="00D05F83">
        <w:t xml:space="preserve"> (toliau – VATESI)</w:t>
      </w:r>
      <w:r w:rsidR="00D846C5">
        <w:t xml:space="preserve"> </w:t>
      </w:r>
      <w:r w:rsidR="005E71B8">
        <w:t xml:space="preserve">patiriamas </w:t>
      </w:r>
      <w:r w:rsidR="00D846C5">
        <w:t>išlaidas</w:t>
      </w:r>
      <w:r w:rsidR="00E97DE9">
        <w:t xml:space="preserve"> (</w:t>
      </w:r>
      <w:r w:rsidR="00E97DE9" w:rsidRPr="00E97DE9">
        <w:t>faktišką paslaugų teikimo išlaidų padidėjimą ar sumažėjimą</w:t>
      </w:r>
      <w:r w:rsidR="00E97DE9">
        <w:t>)</w:t>
      </w:r>
      <w:r w:rsidR="00D846C5">
        <w:t>.</w:t>
      </w:r>
    </w:p>
    <w:p w14:paraId="31C4125B" w14:textId="20CD73D7" w:rsidR="00D61E11" w:rsidRDefault="00E26C2B" w:rsidP="00A752C2">
      <w:pPr>
        <w:ind w:firstLine="709"/>
        <w:jc w:val="both"/>
      </w:pPr>
      <w:r>
        <w:t>Valstybės r</w:t>
      </w:r>
      <w:r w:rsidR="00C620B8">
        <w:t xml:space="preserve">inkliavų </w:t>
      </w:r>
      <w:r w:rsidR="00F97F12">
        <w:t xml:space="preserve">dydžiai </w:t>
      </w:r>
      <w:r w:rsidR="00C620B8">
        <w:t xml:space="preserve">už VATESI teikiamas paslaugas </w:t>
      </w:r>
      <w:r w:rsidR="00D61E11">
        <w:t xml:space="preserve">yra skaičiuojami kaip patiriamų išlaidų tam tikrai paslaugai suteikti suma. Patiriamoms išlaidoms priskiriama: darbo užmokestis ir su juo susiję socialinio draudimo mokesčiai, išlaidos </w:t>
      </w:r>
      <w:r w:rsidR="00D61E11" w:rsidRPr="00C8287A">
        <w:t>juridinę galią tur</w:t>
      </w:r>
      <w:r w:rsidR="00D61E11">
        <w:t xml:space="preserve">inčio dokumento blanko </w:t>
      </w:r>
      <w:r w:rsidR="00F34C76">
        <w:t>atspausdin</w:t>
      </w:r>
      <w:r w:rsidR="00D61E11">
        <w:t xml:space="preserve">imui, išlaidos </w:t>
      </w:r>
      <w:r w:rsidR="00D61E11" w:rsidRPr="00C8287A">
        <w:t>teisės aktų</w:t>
      </w:r>
      <w:r w:rsidR="00D61E11">
        <w:t xml:space="preserve"> nustatytų reikalavimų įvykdymų patikrinimui, kurias sudaro išlaidos komandiruotėms Lietuvoje, bei išlaidos</w:t>
      </w:r>
      <w:r w:rsidR="00C87F8E">
        <w:t>, susijusio</w:t>
      </w:r>
      <w:r w:rsidR="003C2E8A">
        <w:t>s</w:t>
      </w:r>
      <w:r w:rsidR="00C87F8E">
        <w:t xml:space="preserve"> su</w:t>
      </w:r>
      <w:r w:rsidR="00D61E11">
        <w:t xml:space="preserve"> </w:t>
      </w:r>
      <w:r w:rsidR="00C87F8E">
        <w:t>ekspertinėmis paslaugomis</w:t>
      </w:r>
      <w:r w:rsidR="001B2141">
        <w:t>.</w:t>
      </w:r>
    </w:p>
    <w:p w14:paraId="67828AF3" w14:textId="4696EE22" w:rsidR="00566DA7" w:rsidRDefault="00566DA7" w:rsidP="00566DA7">
      <w:pPr>
        <w:ind w:firstLine="709"/>
        <w:jc w:val="both"/>
      </w:pPr>
      <w:r w:rsidRPr="00E21726">
        <w:t xml:space="preserve">Atsižvelgiant į tai, kad dauguma VATESI teikiamų paslaugų dėl savo sudėtingumo ir kompleksiškumo turi būti atliekamos didelio skaičiaus </w:t>
      </w:r>
      <w:r w:rsidR="00BB35DC">
        <w:t xml:space="preserve">skirtingų kompetencijų </w:t>
      </w:r>
      <w:r w:rsidRPr="00E21726">
        <w:t>institucijos darbuotojų, darbui, susijusiam su paslaugos suteikimu, apmokėti reikalingos lėšos apskaičiuotos skaičiuojant atskirai kiekvienai pareigybei tenkantį darbo laiką (darbo valandomis), kuris yra reikalingas konkrečiai paslaugai atlikti (įtraukiant ir valandas, kurias užims patikrinimų, susijusių su konkrečia teikiama paslauga, atlikimas)</w:t>
      </w:r>
      <w:r>
        <w:t>:</w:t>
      </w:r>
    </w:p>
    <w:p w14:paraId="16196CCA" w14:textId="1F364F1B" w:rsidR="00566DA7" w:rsidRPr="007F1B0E" w:rsidRDefault="00566DA7" w:rsidP="00566DA7">
      <w:pPr>
        <w:tabs>
          <w:tab w:val="left" w:pos="1260"/>
        </w:tabs>
        <w:ind w:firstLine="709"/>
        <w:jc w:val="both"/>
      </w:pPr>
      <w:r>
        <w:t>1. 20</w:t>
      </w:r>
      <w:r w:rsidR="00B5775D">
        <w:t>20</w:t>
      </w:r>
      <w:r>
        <w:t xml:space="preserve"> m. vidutinis </w:t>
      </w:r>
      <w:r w:rsidRPr="00A2740C">
        <w:t>valandini</w:t>
      </w:r>
      <w:r>
        <w:t>s</w:t>
      </w:r>
      <w:r w:rsidRPr="00A2740C">
        <w:t xml:space="preserve"> kiekvienos VATESI pareigybės, dalyvau</w:t>
      </w:r>
      <w:r>
        <w:t>j</w:t>
      </w:r>
      <w:r w:rsidRPr="00A2740C">
        <w:t>ančios suteikiant atitinkamą paslaugą, darbo užmokestis neatskaičius mokesčių</w:t>
      </w:r>
      <w:r>
        <w:t>:</w:t>
      </w:r>
      <w:r w:rsidRPr="007F1B0E">
        <w:t xml:space="preserve"> </w:t>
      </w:r>
    </w:p>
    <w:p w14:paraId="0D06B0B3" w14:textId="74BCAE66" w:rsidR="00566DA7" w:rsidRPr="00A2740C" w:rsidRDefault="00566DA7" w:rsidP="00566DA7">
      <w:pPr>
        <w:ind w:firstLine="709"/>
        <w:jc w:val="both"/>
      </w:pPr>
      <w:r>
        <w:t xml:space="preserve">1.1. </w:t>
      </w:r>
      <w:r w:rsidRPr="00A2740C">
        <w:t xml:space="preserve">Viršininko pavaduotojas </w:t>
      </w:r>
      <w:r w:rsidR="00746E99" w:rsidRPr="00746E99">
        <w:t>branduolin</w:t>
      </w:r>
      <w:r w:rsidR="00886FF2">
        <w:t>ei</w:t>
      </w:r>
      <w:r w:rsidR="00746E99" w:rsidRPr="00746E99">
        <w:t xml:space="preserve"> saugai</w:t>
      </w:r>
      <w:r w:rsidR="00746E99">
        <w:t xml:space="preserve"> </w:t>
      </w:r>
      <w:r w:rsidRPr="00A2740C">
        <w:t xml:space="preserve">– </w:t>
      </w:r>
      <w:r w:rsidR="00B5775D">
        <w:t>31,27 Eur</w:t>
      </w:r>
      <w:r>
        <w:t>;</w:t>
      </w:r>
    </w:p>
    <w:p w14:paraId="54B58C3B" w14:textId="6C713DD9" w:rsidR="00566DA7" w:rsidRPr="00A2740C" w:rsidRDefault="00566DA7" w:rsidP="00566DA7">
      <w:pPr>
        <w:ind w:firstLine="709"/>
        <w:jc w:val="both"/>
      </w:pPr>
      <w:r>
        <w:t xml:space="preserve">1.2. </w:t>
      </w:r>
      <w:r w:rsidRPr="00A2740C">
        <w:t xml:space="preserve">Viršininko pavaduotojas </w:t>
      </w:r>
      <w:r w:rsidR="00746E99" w:rsidRPr="00746E99">
        <w:t>radi</w:t>
      </w:r>
      <w:r w:rsidR="00886FF2">
        <w:t xml:space="preserve">acinei </w:t>
      </w:r>
      <w:r w:rsidR="00746E99" w:rsidRPr="00746E99">
        <w:t>s</w:t>
      </w:r>
      <w:r w:rsidR="00886FF2">
        <w:t>augai</w:t>
      </w:r>
      <w:r w:rsidR="00746E99">
        <w:t xml:space="preserve"> </w:t>
      </w:r>
      <w:r w:rsidRPr="00A2740C">
        <w:t xml:space="preserve">– </w:t>
      </w:r>
      <w:r w:rsidR="00B5775D">
        <w:t>31,27 Eur</w:t>
      </w:r>
      <w:r>
        <w:t>;</w:t>
      </w:r>
    </w:p>
    <w:p w14:paraId="53D19F08" w14:textId="7E5B802F" w:rsidR="00566DA7" w:rsidRDefault="00566DA7" w:rsidP="00566DA7">
      <w:pPr>
        <w:ind w:firstLine="709"/>
        <w:jc w:val="both"/>
      </w:pPr>
      <w:r>
        <w:t xml:space="preserve">1.3. </w:t>
      </w:r>
      <w:r w:rsidRPr="00A2740C">
        <w:t xml:space="preserve">Departamento direktorius – </w:t>
      </w:r>
      <w:r w:rsidR="00886FF2">
        <w:t>16,</w:t>
      </w:r>
      <w:r w:rsidR="00B5775D">
        <w:t>67 Eur</w:t>
      </w:r>
      <w:r>
        <w:t>;</w:t>
      </w:r>
    </w:p>
    <w:p w14:paraId="2BCEC974" w14:textId="71B45DD9" w:rsidR="00566DA7" w:rsidRDefault="00566DA7" w:rsidP="00566DA7">
      <w:pPr>
        <w:ind w:firstLine="709"/>
        <w:jc w:val="both"/>
      </w:pPr>
      <w:r>
        <w:t xml:space="preserve">1.4. </w:t>
      </w:r>
      <w:r w:rsidRPr="00A2740C">
        <w:t xml:space="preserve">Skyriaus vedėjas – </w:t>
      </w:r>
      <w:r w:rsidR="00B5775D">
        <w:t>18,45 Eur</w:t>
      </w:r>
      <w:r>
        <w:t>;</w:t>
      </w:r>
    </w:p>
    <w:p w14:paraId="37132EEC" w14:textId="79E994CC" w:rsidR="00566DA7" w:rsidRDefault="00566DA7" w:rsidP="00566DA7">
      <w:pPr>
        <w:ind w:firstLine="709"/>
        <w:jc w:val="both"/>
      </w:pPr>
      <w:r>
        <w:t xml:space="preserve">1.5. </w:t>
      </w:r>
      <w:r w:rsidRPr="00A2740C">
        <w:t xml:space="preserve">Vyriausiasis specialistas – </w:t>
      </w:r>
      <w:r w:rsidR="00B5775D">
        <w:t>10,12 Eur</w:t>
      </w:r>
      <w:r w:rsidRPr="00A2740C">
        <w:t>;</w:t>
      </w:r>
    </w:p>
    <w:p w14:paraId="75FBEE05" w14:textId="199EB2F1" w:rsidR="00566DA7" w:rsidRDefault="00566DA7" w:rsidP="00566DA7">
      <w:pPr>
        <w:ind w:firstLine="709"/>
        <w:jc w:val="both"/>
      </w:pPr>
      <w:r>
        <w:t xml:space="preserve">1.6. </w:t>
      </w:r>
      <w:r w:rsidRPr="00A2740C">
        <w:t xml:space="preserve">Vyriausiasis inspektorius – </w:t>
      </w:r>
      <w:r w:rsidR="00B5775D">
        <w:t>13,37 Eur</w:t>
      </w:r>
      <w:r w:rsidRPr="00A2740C">
        <w:t>;</w:t>
      </w:r>
    </w:p>
    <w:p w14:paraId="5CE7314C" w14:textId="3CD0FDDE" w:rsidR="00566DA7" w:rsidRDefault="00566DA7" w:rsidP="00566DA7">
      <w:pPr>
        <w:ind w:firstLine="709"/>
        <w:jc w:val="both"/>
      </w:pPr>
      <w:r>
        <w:t xml:space="preserve">1.7. </w:t>
      </w:r>
      <w:r w:rsidRPr="00A2740C">
        <w:t xml:space="preserve">Vyriausiasis </w:t>
      </w:r>
      <w:r w:rsidR="009C2C78">
        <w:t>specialistas</w:t>
      </w:r>
      <w:r w:rsidRPr="00A2740C">
        <w:t xml:space="preserve"> </w:t>
      </w:r>
      <w:r>
        <w:t>(e</w:t>
      </w:r>
      <w:r w:rsidRPr="00A2740C">
        <w:t>kspertas</w:t>
      </w:r>
      <w:r>
        <w:t>)</w:t>
      </w:r>
      <w:r w:rsidRPr="00A2740C">
        <w:t xml:space="preserve"> – </w:t>
      </w:r>
      <w:r w:rsidR="00B5775D">
        <w:t>10,12 Eur</w:t>
      </w:r>
      <w:r>
        <w:t>.</w:t>
      </w:r>
    </w:p>
    <w:p w14:paraId="2C5B17A3" w14:textId="24BEF09C" w:rsidR="00566DA7" w:rsidRDefault="00566DA7" w:rsidP="00566DA7">
      <w:pPr>
        <w:ind w:firstLine="709"/>
        <w:jc w:val="both"/>
      </w:pPr>
      <w:r>
        <w:t xml:space="preserve">1.8. </w:t>
      </w:r>
      <w:r w:rsidRPr="00A2740C">
        <w:t>Prie gautų sumų pridėt</w:t>
      </w:r>
      <w:r>
        <w:t>os</w:t>
      </w:r>
      <w:r w:rsidRPr="00A2740C">
        <w:t xml:space="preserve"> darbdavio socialinio draudimo įmok</w:t>
      </w:r>
      <w:r>
        <w:t>o</w:t>
      </w:r>
      <w:r w:rsidRPr="00A2740C">
        <w:t xml:space="preserve">s – </w:t>
      </w:r>
      <w:r w:rsidR="00D42456">
        <w:t>1</w:t>
      </w:r>
      <w:r w:rsidRPr="00A2740C">
        <w:t>,</w:t>
      </w:r>
      <w:r>
        <w:t>4</w:t>
      </w:r>
      <w:r w:rsidR="00D42456">
        <w:t>5</w:t>
      </w:r>
      <w:r w:rsidRPr="00A2740C">
        <w:t xml:space="preserve"> proc. (</w:t>
      </w:r>
      <w:r>
        <w:t>Eur</w:t>
      </w:r>
      <w:r w:rsidRPr="00A2740C">
        <w:t>)</w:t>
      </w:r>
      <w:r>
        <w:t xml:space="preserve">. </w:t>
      </w:r>
    </w:p>
    <w:p w14:paraId="7B097286" w14:textId="4DA4795D" w:rsidR="000F46CE" w:rsidRPr="00A555E7" w:rsidRDefault="000F46CE" w:rsidP="00B01595">
      <w:pPr>
        <w:ind w:firstLine="709"/>
        <w:jc w:val="both"/>
      </w:pPr>
      <w:r>
        <w:rPr>
          <w:bCs/>
        </w:rPr>
        <w:lastRenderedPageBreak/>
        <w:t xml:space="preserve">2. </w:t>
      </w:r>
      <w:r w:rsidRPr="00A555E7">
        <w:t>Išlaidos patikrinimams, vykdomiems prieš suteikiant tam tikrą paslaugą, kurių metu tikrinama, ar subjekto, prašančio suteikti tam tikrą paslaugą, veikla atitinka saugos reikalavimus, yra apskaičiuotos nustatant, kiek vidutiniškai patikrinimų, susijusių su atitinkamos paslaugos suteikimu, turės atlikti kiekvienos pareigybės darbuotojas, siekdamas patikrinti atitiktį teisės aktų nustatytiems reikalavimams ir įsitikinti, kad atitinkamą paslaugą suteikti galima. Nustačius patikrinimų skaičių, buvo suskaičiuota, kiek išlaidų bus patirta komandiruotėms Lietuvoje apmokėti (Darbo užmokestis už patikrinimo dieną (valandomis) atskirai neskaičiuotas, kadangi jis jau bus apskaičiuotas išlaidų darbui, susijusiam su paslaugos teikimu, skiltyje) kiekvienai pareigybei atskirai, g</w:t>
      </w:r>
      <w:r>
        <w:t>autą komandiruočių skaičių</w:t>
      </w:r>
      <w:r w:rsidRPr="00A555E7">
        <w:t xml:space="preserve"> kiekvienai pareigybei dauginant iš išlaidų sumos vienai komandiruotei, susijusiai su konkrečios paslaugos teikimu</w:t>
      </w:r>
      <w:r w:rsidR="00B01595">
        <w:t>.</w:t>
      </w:r>
      <w:r>
        <w:t xml:space="preserve"> </w:t>
      </w:r>
      <w:r w:rsidRPr="00A555E7">
        <w:t>Išlaidų suma vienai komandiruotei Lietuvoje (8 val. trukmės, t.</w:t>
      </w:r>
      <w:r w:rsidR="00AC3933">
        <w:t xml:space="preserve"> </w:t>
      </w:r>
      <w:r w:rsidRPr="00A555E7">
        <w:t xml:space="preserve">y. vienos darbo dienos komandiruotė) apskaičiuota imant </w:t>
      </w:r>
      <w:r>
        <w:t>dviejų</w:t>
      </w:r>
      <w:r w:rsidRPr="00A555E7">
        <w:t xml:space="preserve"> VATESI tarnybinių automobilių kelionės iš Vilniaus</w:t>
      </w:r>
      <w:r>
        <w:t xml:space="preserve"> miesto</w:t>
      </w:r>
      <w:r w:rsidRPr="00A555E7">
        <w:t xml:space="preserve"> į</w:t>
      </w:r>
      <w:r>
        <w:t xml:space="preserve"> VĮ </w:t>
      </w:r>
      <w:r w:rsidRPr="00A555E7">
        <w:t>I</w:t>
      </w:r>
      <w:r>
        <w:t>gnalinos atominę elektrinę</w:t>
      </w:r>
      <w:r w:rsidRPr="00A555E7">
        <w:t xml:space="preserve"> ir atgal vidutines sąnaudas</w:t>
      </w:r>
      <w:r>
        <w:t xml:space="preserve"> žiemą ir vasarą ir išvedant išlaidų sumos vidurkį. </w:t>
      </w:r>
      <w:r w:rsidRPr="00A555E7">
        <w:t xml:space="preserve">Galutinė suma, </w:t>
      </w:r>
      <w:r>
        <w:t>skirta</w:t>
      </w:r>
      <w:r w:rsidRPr="00A555E7">
        <w:t xml:space="preserve"> vienai komandiruotei</w:t>
      </w:r>
      <w:r w:rsidR="00AC3933">
        <w:t>, vykusiai 20</w:t>
      </w:r>
      <w:r w:rsidR="00110FD7">
        <w:t>20</w:t>
      </w:r>
      <w:r w:rsidR="00AC3933">
        <w:t xml:space="preserve"> </w:t>
      </w:r>
      <w:r>
        <w:t xml:space="preserve">metais – </w:t>
      </w:r>
      <w:r w:rsidR="00110FD7">
        <w:t>38,32</w:t>
      </w:r>
      <w:r>
        <w:t xml:space="preserve"> Eur</w:t>
      </w:r>
      <w:r w:rsidRPr="00285143">
        <w:t xml:space="preserve">. </w:t>
      </w:r>
    </w:p>
    <w:p w14:paraId="47F0C691" w14:textId="2479719B" w:rsidR="00A35F01" w:rsidRDefault="002639D0" w:rsidP="000F46CE">
      <w:pPr>
        <w:ind w:firstLine="709"/>
        <w:jc w:val="both"/>
      </w:pPr>
      <w:r>
        <w:t>3</w:t>
      </w:r>
      <w:r w:rsidR="000F46CE">
        <w:t xml:space="preserve">. </w:t>
      </w:r>
      <w:r w:rsidR="00A35F01" w:rsidRPr="00A2740C">
        <w:t xml:space="preserve">Vidutinė suma, reikalinga licencijos, leidimo blankui, leidimo dublikatui pagaminti – </w:t>
      </w:r>
      <w:r w:rsidR="00A35F01">
        <w:t>0,5</w:t>
      </w:r>
      <w:r w:rsidR="00A35F01" w:rsidRPr="00A2740C">
        <w:t xml:space="preserve"> </w:t>
      </w:r>
      <w:r w:rsidR="00A35F01">
        <w:t>Eur.</w:t>
      </w:r>
    </w:p>
    <w:p w14:paraId="78D671FF" w14:textId="3CBC409A" w:rsidR="00A35F01" w:rsidRDefault="001D1DFE" w:rsidP="00A35F01">
      <w:pPr>
        <w:ind w:firstLine="709"/>
        <w:jc w:val="both"/>
      </w:pPr>
      <w:r>
        <w:t>Ši</w:t>
      </w:r>
      <w:r w:rsidR="003A53C4">
        <w:t xml:space="preserve">ų metų </w:t>
      </w:r>
      <w:r w:rsidR="00A35F01">
        <w:t xml:space="preserve">kiekvieno </w:t>
      </w:r>
      <w:r w:rsidR="00B955FC">
        <w:t xml:space="preserve">rinkliavos </w:t>
      </w:r>
      <w:r w:rsidR="00A35F01">
        <w:t xml:space="preserve">dydžio pasikeitimui įtakos turėjo </w:t>
      </w:r>
      <w:r w:rsidR="00686D68">
        <w:t>vidutinio valandinio darbo užmokesčio didėjimas</w:t>
      </w:r>
      <w:r w:rsidR="00110FD7">
        <w:t>,</w:t>
      </w:r>
      <w:r>
        <w:t xml:space="preserve"> </w:t>
      </w:r>
      <w:r w:rsidR="00686D68">
        <w:t>todėl didėjo ir valstybės rinkliav</w:t>
      </w:r>
      <w:r w:rsidR="00361B3B">
        <w:t>os</w:t>
      </w:r>
      <w:r w:rsidR="00686D68">
        <w:t xml:space="preserve"> dydžiai</w:t>
      </w:r>
      <w:r w:rsidR="008F2914">
        <w:t xml:space="preserve">, tačiau </w:t>
      </w:r>
      <w:r w:rsidR="001228B2">
        <w:t xml:space="preserve">kaip ir praeitais metais </w:t>
      </w:r>
      <w:r w:rsidR="007E1248">
        <w:t>VATESI</w:t>
      </w:r>
      <w:r w:rsidR="007E1248" w:rsidRPr="007E1248">
        <w:t xml:space="preserve"> </w:t>
      </w:r>
      <w:r w:rsidR="001228B2">
        <w:t>atsižvelgė į</w:t>
      </w:r>
      <w:r w:rsidR="007E1248" w:rsidRPr="007E1248">
        <w:t xml:space="preserve"> Lietuvos Respublikos Vyriausybės 2014 m. liepos 7 d. protokolo Nr. 38 2 punktą dėl efektyvumo didinimo</w:t>
      </w:r>
      <w:r w:rsidR="001228B2">
        <w:t xml:space="preserve">. Paminėtina, kad </w:t>
      </w:r>
      <w:r w:rsidR="001228B2" w:rsidRPr="001228B2">
        <w:t>2020 m.</w:t>
      </w:r>
      <w:r w:rsidR="001228B2">
        <w:t xml:space="preserve"> VATESI perskaičiavo valstybės rinkliavos dydžius</w:t>
      </w:r>
      <w:r w:rsidR="00442558">
        <w:t>, kurie vidutiniškai turėjo didė</w:t>
      </w:r>
      <w:r w:rsidR="00EF45E4">
        <w:t>ti</w:t>
      </w:r>
      <w:r w:rsidR="00442558">
        <w:t xml:space="preserve"> apie </w:t>
      </w:r>
      <w:r w:rsidR="00442558" w:rsidRPr="00442558">
        <w:t xml:space="preserve">7 </w:t>
      </w:r>
      <w:r w:rsidR="00442558">
        <w:t>%</w:t>
      </w:r>
      <w:r w:rsidR="001228B2">
        <w:t xml:space="preserve">, tačiau atsižvelgdama į minėtą protokolą </w:t>
      </w:r>
      <w:r w:rsidR="00442558">
        <w:t>pa</w:t>
      </w:r>
      <w:r w:rsidR="001228B2">
        <w:t>siūlė jų nekeisti</w:t>
      </w:r>
      <w:r w:rsidR="00442558">
        <w:t>.</w:t>
      </w:r>
      <w:r w:rsidR="007E1248">
        <w:t xml:space="preserve"> </w:t>
      </w:r>
      <w:r w:rsidR="00EF45E4">
        <w:t xml:space="preserve">Šiemet </w:t>
      </w:r>
      <w:r w:rsidR="00DD3972">
        <w:t xml:space="preserve">perskaičiuojant valstybės rinkliavos dydžius </w:t>
      </w:r>
      <w:r w:rsidR="002E0CF5">
        <w:t>taip pat buvo</w:t>
      </w:r>
      <w:r w:rsidR="00DD3972">
        <w:t xml:space="preserve"> </w:t>
      </w:r>
      <w:r w:rsidR="001E2F95">
        <w:t>įvertintas darbo efektyvumas</w:t>
      </w:r>
      <w:r w:rsidR="002E0CF5">
        <w:t xml:space="preserve">, </w:t>
      </w:r>
      <w:r w:rsidR="00AB5694">
        <w:t xml:space="preserve">todėl </w:t>
      </w:r>
      <w:r w:rsidR="007E1248">
        <w:t>valstybės rinkliavos dydži</w:t>
      </w:r>
      <w:r w:rsidR="00AB5694">
        <w:t xml:space="preserve">ai </w:t>
      </w:r>
      <w:r w:rsidR="00ED60A9">
        <w:t>ne</w:t>
      </w:r>
      <w:r w:rsidR="00AB5694">
        <w:t xml:space="preserve">didėjo </w:t>
      </w:r>
      <w:r w:rsidR="00AA37C1">
        <w:t>taip ženkliai</w:t>
      </w:r>
      <w:r w:rsidR="00205CB3">
        <w:t>,</w:t>
      </w:r>
      <w:r w:rsidR="00AA37C1">
        <w:t xml:space="preserve"> kaip </w:t>
      </w:r>
      <w:r w:rsidR="00205CB3">
        <w:t xml:space="preserve">būtų didėję vertinant tik </w:t>
      </w:r>
      <w:r w:rsidR="00AA37C1">
        <w:t>vidutini</w:t>
      </w:r>
      <w:r w:rsidR="00205CB3">
        <w:t>o</w:t>
      </w:r>
      <w:r w:rsidR="00AA37C1">
        <w:t xml:space="preserve"> valandini</w:t>
      </w:r>
      <w:r w:rsidR="00205CB3">
        <w:t>o</w:t>
      </w:r>
      <w:r w:rsidR="00AA37C1">
        <w:t xml:space="preserve"> darbo užmoke</w:t>
      </w:r>
      <w:r w:rsidR="00205CB3">
        <w:t>sčio didėjimą</w:t>
      </w:r>
      <w:r w:rsidR="00686D68">
        <w:t xml:space="preserve">. </w:t>
      </w:r>
    </w:p>
    <w:p w14:paraId="7F3B673B" w14:textId="601F116A" w:rsidR="000F46CE" w:rsidRDefault="00265FCA" w:rsidP="003C0DEC">
      <w:pPr>
        <w:ind w:firstLine="709"/>
        <w:jc w:val="both"/>
      </w:pPr>
      <w:r>
        <w:t>V</w:t>
      </w:r>
      <w:r w:rsidR="000F46CE">
        <w:t xml:space="preserve">alstybės </w:t>
      </w:r>
      <w:r w:rsidR="000F46CE" w:rsidRPr="00DF7D39">
        <w:t>rinkliavas, mokamas už Konkrečių valstybės rinkliavos dydžių</w:t>
      </w:r>
      <w:r w:rsidR="006A6D5B">
        <w:t xml:space="preserve"> sąrašo</w:t>
      </w:r>
      <w:r w:rsidR="000F46CE" w:rsidRPr="00DF7D39">
        <w:t xml:space="preserve"> 4.</w:t>
      </w:r>
      <w:r w:rsidR="000F46CE">
        <w:t>600</w:t>
      </w:r>
      <w:r w:rsidR="000F46CE" w:rsidRPr="00DF7D39">
        <w:t>.10 ir 4.</w:t>
      </w:r>
      <w:r w:rsidR="000F46CE">
        <w:t>600</w:t>
      </w:r>
      <w:r w:rsidR="000F46CE" w:rsidRPr="00DF7D39">
        <w:t xml:space="preserve">.11 </w:t>
      </w:r>
      <w:r w:rsidR="000F46CE">
        <w:t>pa</w:t>
      </w:r>
      <w:r w:rsidR="000F46CE" w:rsidRPr="00DF7D39">
        <w:t>punk</w:t>
      </w:r>
      <w:r w:rsidR="000F46CE">
        <w:t>či</w:t>
      </w:r>
      <w:r w:rsidR="000F46CE" w:rsidRPr="00DF7D39">
        <w:t xml:space="preserve">uose nurodytas paslaugas, teikia kelios institucijos, todėl jas skaičiuojant sudedama visų institucijų teikiančių paslaugas patiriamų išlaidų suma. Prie šio rašto pridedamos </w:t>
      </w:r>
      <w:r w:rsidR="000F46CE">
        <w:t>Lietuvos Respublikos aplinkos ministerijos 20</w:t>
      </w:r>
      <w:r w:rsidR="0058596B">
        <w:t>21</w:t>
      </w:r>
      <w:r w:rsidR="000F46CE">
        <w:t xml:space="preserve"> m. </w:t>
      </w:r>
      <w:r w:rsidR="003C0DEC">
        <w:t>vasar</w:t>
      </w:r>
      <w:r w:rsidR="000F46CE">
        <w:t xml:space="preserve">io </w:t>
      </w:r>
      <w:r w:rsidR="003C0DEC">
        <w:t>1</w:t>
      </w:r>
      <w:r w:rsidR="0058596B">
        <w:t>9</w:t>
      </w:r>
      <w:r w:rsidR="000F46CE">
        <w:t xml:space="preserve"> d. rašto Nr. </w:t>
      </w:r>
      <w:r w:rsidR="0058596B">
        <w:t>(10)-D8(E)-1104</w:t>
      </w:r>
      <w:r w:rsidR="000F46CE">
        <w:t xml:space="preserve"> „Dėl Valstybės rinkliavos dydžio perskaičiavimo“, kuriame pagrindžiamos Aplinkos ministerijos patiriamos išlaidos derinant radioaktyviųjų atliekų atliekyno uždarymo programą</w:t>
      </w:r>
      <w:r w:rsidR="000F46CE" w:rsidRPr="005D32CF">
        <w:t xml:space="preserve"> </w:t>
      </w:r>
      <w:r w:rsidR="000F46CE">
        <w:t>ir Lietuvos Respublikos sveikatos apsaugos ministerijos 20</w:t>
      </w:r>
      <w:r w:rsidR="0058596B">
        <w:t>21</w:t>
      </w:r>
      <w:r w:rsidR="000F46CE">
        <w:t xml:space="preserve"> m. vasario </w:t>
      </w:r>
      <w:r w:rsidR="0058596B">
        <w:t>5</w:t>
      </w:r>
      <w:r w:rsidR="000F46CE">
        <w:t xml:space="preserve"> </w:t>
      </w:r>
      <w:bookmarkStart w:id="0" w:name="_GoBack"/>
      <w:bookmarkEnd w:id="0"/>
      <w:r w:rsidR="00205CB3">
        <w:t xml:space="preserve">d. </w:t>
      </w:r>
      <w:r w:rsidR="000F46CE">
        <w:t xml:space="preserve">rašto Nr. </w:t>
      </w:r>
      <w:r w:rsidR="0058596B">
        <w:t>10-823</w:t>
      </w:r>
      <w:r w:rsidR="000F46CE">
        <w:t xml:space="preserve"> </w:t>
      </w:r>
      <w:r w:rsidR="000F46CE" w:rsidRPr="00DF7D39">
        <w:t xml:space="preserve">„Dėl </w:t>
      </w:r>
      <w:r w:rsidR="000F46CE">
        <w:t>V</w:t>
      </w:r>
      <w:r w:rsidR="000F46CE" w:rsidRPr="00DF7D39">
        <w:t>alstybės rinkliavos dydži</w:t>
      </w:r>
      <w:r w:rsidR="000F46CE">
        <w:t>o</w:t>
      </w:r>
      <w:r w:rsidR="000F46CE" w:rsidRPr="00DF7D39">
        <w:t xml:space="preserve"> perskaičiavimo“</w:t>
      </w:r>
      <w:r w:rsidR="000F46CE">
        <w:t xml:space="preserve">, </w:t>
      </w:r>
      <w:r w:rsidR="000F46CE" w:rsidRPr="00DF7D39">
        <w:t xml:space="preserve">kuriame nurodomos Radiacinės saugos centro patiriamos sąnaudos už priežiūros po radioaktyviųjų atliekų atliekyno uždarymo programos derinimo ir atnaujinto radionuklidų išmetimo į aplinką plano derinimo paslaugas, </w:t>
      </w:r>
      <w:r w:rsidR="000F46CE">
        <w:t>kopijos.</w:t>
      </w:r>
    </w:p>
    <w:p w14:paraId="31C4126E" w14:textId="77777777" w:rsidR="00C87F8E" w:rsidRDefault="00161925" w:rsidP="00A752C2">
      <w:pPr>
        <w:ind w:firstLine="709"/>
        <w:jc w:val="both"/>
      </w:pPr>
      <w:r>
        <w:t>PRIDEDAMA</w:t>
      </w:r>
      <w:r w:rsidR="001503C6">
        <w:t>:</w:t>
      </w:r>
    </w:p>
    <w:p w14:paraId="31C4126F" w14:textId="30D9C39F" w:rsidR="00C87F8E" w:rsidRDefault="00C87F8E" w:rsidP="00A752C2">
      <w:pPr>
        <w:ind w:firstLine="709"/>
        <w:jc w:val="both"/>
      </w:pPr>
      <w:r>
        <w:t xml:space="preserve">1. </w:t>
      </w:r>
      <w:r w:rsidR="00A07BB1">
        <w:t xml:space="preserve">Lietuvos Respublikos Vyriausybės nutarimo „Dėl Lietuvos Respublikos Vyriausybės </w:t>
      </w:r>
      <w:smartTag w:uri="schemas-tilde-lv/tildestengine" w:element="metric">
        <w:smartTagPr>
          <w:attr w:name="metric_text" w:val="m"/>
          <w:attr w:name="metric_value" w:val="2000"/>
        </w:smartTagPr>
        <w:r w:rsidR="00A07BB1">
          <w:t>2000 m</w:t>
        </w:r>
      </w:smartTag>
      <w:r w:rsidR="00A07BB1">
        <w:t>. gruodžio 15 d. nutarimo Nr</w:t>
      </w:r>
      <w:r w:rsidR="006648D6">
        <w:t>.</w:t>
      </w:r>
      <w:r w:rsidR="00A07BB1">
        <w:t xml:space="preserve"> 1458 „Dėl </w:t>
      </w:r>
      <w:r w:rsidR="00CC129F">
        <w:t>K</w:t>
      </w:r>
      <w:r w:rsidR="00A07BB1">
        <w:t xml:space="preserve">onkrečių valstybės rinkliavos dydžių </w:t>
      </w:r>
      <w:r w:rsidR="00FD4A57">
        <w:t xml:space="preserve">sąrašo </w:t>
      </w:r>
      <w:r w:rsidR="00A07BB1">
        <w:t xml:space="preserve">ir </w:t>
      </w:r>
      <w:r w:rsidR="006A6D5B">
        <w:t>V</w:t>
      </w:r>
      <w:r w:rsidR="00FD4A57">
        <w:t>alstybės</w:t>
      </w:r>
      <w:r w:rsidR="00A07BB1">
        <w:t xml:space="preserve"> rinkliavos mokėjimo ir grąžinimo taisyklių patvirtinimo“ pakeitimo“ </w:t>
      </w:r>
      <w:r w:rsidR="0098573C">
        <w:t xml:space="preserve">projekto </w:t>
      </w:r>
      <w:r w:rsidR="00A07BB1">
        <w:t>lyginamasis variantas</w:t>
      </w:r>
      <w:r w:rsidR="00611005">
        <w:t>,</w:t>
      </w:r>
      <w:r w:rsidR="00A07BB1">
        <w:t xml:space="preserve"> </w:t>
      </w:r>
      <w:r w:rsidR="00A15F5F">
        <w:t>1</w:t>
      </w:r>
      <w:r w:rsidR="003C0DEC">
        <w:t>5</w:t>
      </w:r>
      <w:r w:rsidR="00A07BB1">
        <w:t xml:space="preserve"> lap</w:t>
      </w:r>
      <w:r w:rsidR="006B57A5">
        <w:t>ų</w:t>
      </w:r>
      <w:r w:rsidR="007756DA">
        <w:t>.</w:t>
      </w:r>
    </w:p>
    <w:p w14:paraId="31C41270" w14:textId="26B9ABD1" w:rsidR="0081130E" w:rsidRDefault="007720D7" w:rsidP="00A752C2">
      <w:pPr>
        <w:ind w:firstLine="709"/>
        <w:jc w:val="both"/>
      </w:pPr>
      <w:r>
        <w:t>2</w:t>
      </w:r>
      <w:r w:rsidR="0081130E">
        <w:t xml:space="preserve">. </w:t>
      </w:r>
      <w:r w:rsidR="001F7B33">
        <w:t>Lietuvos Respublikos aplinkos ministerijos</w:t>
      </w:r>
      <w:r w:rsidR="0081130E">
        <w:t xml:space="preserve"> rašto „Dėl </w:t>
      </w:r>
      <w:r w:rsidR="00CC129F">
        <w:t>V</w:t>
      </w:r>
      <w:r w:rsidR="0081130E">
        <w:t xml:space="preserve">alstybės rinkliavos dydžio perskaičiavimo“ kopija, </w:t>
      </w:r>
      <w:r w:rsidR="0003672B">
        <w:t>1</w:t>
      </w:r>
      <w:r w:rsidR="0081130E">
        <w:t xml:space="preserve"> lapa</w:t>
      </w:r>
      <w:r w:rsidR="0003672B">
        <w:t>s</w:t>
      </w:r>
      <w:r w:rsidR="0081130E">
        <w:t>.</w:t>
      </w:r>
    </w:p>
    <w:p w14:paraId="31C41271" w14:textId="717850A9" w:rsidR="0003672B" w:rsidRDefault="00FC03C2" w:rsidP="00A752C2">
      <w:pPr>
        <w:ind w:firstLine="709"/>
        <w:jc w:val="both"/>
      </w:pPr>
      <w:r>
        <w:t>3</w:t>
      </w:r>
      <w:r w:rsidR="0003672B">
        <w:t xml:space="preserve">. Lietuvos Respublikos sveikatos apsaugos ministerijos rašto „Dėl </w:t>
      </w:r>
      <w:r w:rsidR="00CC129F">
        <w:t>V</w:t>
      </w:r>
      <w:r w:rsidR="0003672B">
        <w:t>alstybės rinkliavos dydži</w:t>
      </w:r>
      <w:r w:rsidR="00A32062">
        <w:t>o</w:t>
      </w:r>
      <w:r w:rsidR="0003672B">
        <w:t xml:space="preserve"> perskaičiavimo“ kopija, </w:t>
      </w:r>
      <w:r w:rsidR="00403A72">
        <w:t>3</w:t>
      </w:r>
      <w:r w:rsidR="0003672B">
        <w:t xml:space="preserve"> lapa</w:t>
      </w:r>
      <w:r w:rsidR="007720D7">
        <w:t>i</w:t>
      </w:r>
      <w:r w:rsidR="0003672B">
        <w:t>.</w:t>
      </w:r>
    </w:p>
    <w:p w14:paraId="447DF0A6" w14:textId="2CE66112" w:rsidR="00C24E04" w:rsidRDefault="00C24E04" w:rsidP="00A752C2">
      <w:pPr>
        <w:ind w:firstLine="709"/>
        <w:jc w:val="both"/>
      </w:pPr>
      <w:r>
        <w:t xml:space="preserve">4. </w:t>
      </w:r>
      <w:r w:rsidR="00FD62A2" w:rsidRPr="00FD62A2">
        <w:t>Valstybės rinkliavos dydžių už VATESI teikiamas paslaugas skaičiavimo santrauka už 2020 m</w:t>
      </w:r>
      <w:r>
        <w:t>.xlsx.</w:t>
      </w:r>
    </w:p>
    <w:p w14:paraId="31C41276" w14:textId="77777777" w:rsidR="00EC26F1" w:rsidRDefault="00EC26F1" w:rsidP="00EC26F1">
      <w:pPr>
        <w:ind w:firstLine="1296"/>
        <w:jc w:val="both"/>
      </w:pPr>
    </w:p>
    <w:p w14:paraId="31C41277" w14:textId="77777777" w:rsidR="003D34AC" w:rsidRDefault="003D34AC" w:rsidP="003D34AC">
      <w:r>
        <w:t xml:space="preserve">Viršininkas   </w:t>
      </w:r>
      <w:r>
        <w:tab/>
      </w:r>
      <w:r>
        <w:tab/>
      </w:r>
      <w:r>
        <w:tab/>
      </w:r>
      <w:r>
        <w:tab/>
      </w:r>
      <w:r>
        <w:tab/>
      </w:r>
      <w:r>
        <w:tab/>
        <w:t>Michail Demčenko</w:t>
      </w:r>
    </w:p>
    <w:p w14:paraId="6A677B5B" w14:textId="77777777" w:rsidR="001E07DD" w:rsidRDefault="001E07DD" w:rsidP="003C0DEC">
      <w:pPr>
        <w:tabs>
          <w:tab w:val="left" w:pos="3402"/>
          <w:tab w:val="left" w:pos="5103"/>
          <w:tab w:val="left" w:pos="5387"/>
          <w:tab w:val="left" w:pos="5812"/>
          <w:tab w:val="left" w:pos="6521"/>
          <w:tab w:val="left" w:pos="7371"/>
        </w:tabs>
        <w:ind w:firstLine="7513"/>
        <w:rPr>
          <w:rFonts w:eastAsia="Calibri"/>
          <w:b/>
          <w:noProof/>
        </w:rPr>
      </w:pPr>
    </w:p>
    <w:p w14:paraId="007911CD" w14:textId="77777777" w:rsidR="003C0DEC" w:rsidRDefault="003C0DEC" w:rsidP="003C0DEC">
      <w:pPr>
        <w:tabs>
          <w:tab w:val="left" w:pos="3402"/>
          <w:tab w:val="left" w:pos="5103"/>
          <w:tab w:val="left" w:pos="5387"/>
          <w:tab w:val="left" w:pos="5812"/>
          <w:tab w:val="left" w:pos="6521"/>
          <w:tab w:val="left" w:pos="7371"/>
        </w:tabs>
        <w:ind w:firstLine="7513"/>
        <w:rPr>
          <w:rFonts w:eastAsia="Calibri"/>
          <w:b/>
          <w:noProof/>
        </w:rPr>
      </w:pPr>
    </w:p>
    <w:p w14:paraId="3FACA83C" w14:textId="77777777" w:rsidR="003C0DEC" w:rsidRDefault="003C0DEC" w:rsidP="003C0DEC">
      <w:pPr>
        <w:tabs>
          <w:tab w:val="left" w:pos="3402"/>
          <w:tab w:val="left" w:pos="5103"/>
          <w:tab w:val="left" w:pos="5387"/>
          <w:tab w:val="left" w:pos="5812"/>
          <w:tab w:val="left" w:pos="6521"/>
          <w:tab w:val="left" w:pos="7371"/>
        </w:tabs>
        <w:ind w:firstLine="7513"/>
        <w:rPr>
          <w:rFonts w:eastAsia="Calibri"/>
          <w:b/>
          <w:noProof/>
        </w:rPr>
      </w:pPr>
    </w:p>
    <w:p w14:paraId="31C4127B" w14:textId="60439DB2" w:rsidR="00EC26F1" w:rsidRPr="00EC26F1" w:rsidRDefault="001F1821" w:rsidP="003C0DEC">
      <w:pPr>
        <w:ind w:firstLine="7230"/>
        <w:jc w:val="both"/>
      </w:pPr>
      <w:r w:rsidRPr="003C0DEC">
        <w:rPr>
          <w:b/>
          <w:noProof/>
        </w:rPr>
        <mc:AlternateContent>
          <mc:Choice Requires="wps">
            <w:drawing>
              <wp:anchor distT="0" distB="0" distL="114300" distR="114300" simplePos="0" relativeHeight="251658240" behindDoc="0" locked="0" layoutInCell="1" allowOverlap="1" wp14:anchorId="31C4127E" wp14:editId="31C4127F">
                <wp:simplePos x="0" y="0"/>
                <wp:positionH relativeFrom="page">
                  <wp:posOffset>1080135</wp:posOffset>
                </wp:positionH>
                <wp:positionV relativeFrom="page">
                  <wp:posOffset>9968865</wp:posOffset>
                </wp:positionV>
                <wp:extent cx="4686300" cy="234315"/>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41289" w14:textId="77777777" w:rsidR="000D49C0" w:rsidRPr="00502AAB" w:rsidRDefault="000D49C0" w:rsidP="00245AED">
                            <w:pPr>
                              <w:rPr>
                                <w:lang w:val="sv-SE"/>
                              </w:rPr>
                            </w:pPr>
                            <w:r>
                              <w:rPr>
                                <w:lang w:val="sv-SE"/>
                              </w:rPr>
                              <w:t>A</w:t>
                            </w:r>
                            <w:r w:rsidRPr="00502AAB">
                              <w:rPr>
                                <w:lang w:val="sv-SE"/>
                              </w:rPr>
                              <w:t>.</w:t>
                            </w:r>
                            <w:r>
                              <w:rPr>
                                <w:lang w:val="sv-SE"/>
                              </w:rPr>
                              <w:t xml:space="preserve"> Navagrockien</w:t>
                            </w:r>
                            <w:r w:rsidRPr="00502AAB">
                              <w:rPr>
                                <w:lang w:val="sv-SE"/>
                              </w:rPr>
                              <w:t>ė, tel</w:t>
                            </w:r>
                            <w:r>
                              <w:rPr>
                                <w:lang w:val="sv-SE"/>
                              </w:rPr>
                              <w:t xml:space="preserve">. </w:t>
                            </w:r>
                            <w:r w:rsidRPr="00502AAB">
                              <w:rPr>
                                <w:lang w:val="sv-SE"/>
                              </w:rPr>
                              <w:t xml:space="preserve">(8 5) 266 </w:t>
                            </w:r>
                            <w:r>
                              <w:rPr>
                                <w:lang w:val="sv-SE"/>
                              </w:rPr>
                              <w:t>1664, el. p. asta</w:t>
                            </w:r>
                            <w:r w:rsidRPr="00502AAB">
                              <w:rPr>
                                <w:lang w:val="sv-SE"/>
                              </w:rPr>
                              <w:t>.</w:t>
                            </w:r>
                            <w:r>
                              <w:rPr>
                                <w:lang w:val="sv-SE"/>
                              </w:rPr>
                              <w:t>navagrockiene</w:t>
                            </w:r>
                            <w:r w:rsidRPr="00502AAB">
                              <w:rPr>
                                <w:lang w:val="sv-SE"/>
                              </w:rPr>
                              <w:t>@vatesi.lt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4127E" id="_x0000_t202" coordsize="21600,21600" o:spt="202" path="m,l,21600r21600,l21600,xe">
                <v:stroke joinstyle="miter"/>
                <v:path gradientshapeok="t" o:connecttype="rect"/>
              </v:shapetype>
              <v:shape id="Text Box 3" o:spid="_x0000_s1026" type="#_x0000_t202" style="position:absolute;left:0;text-align:left;margin-left:85.05pt;margin-top:784.95pt;width:369pt;height:1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v1sgIAALkFAAAOAAAAZHJzL2Uyb0RvYy54bWysVG1vmzAQ/j5p/8Hyd8JLCAV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" filled="f" stroked="f">
                <v:textbox inset=".5mm,.3mm,.5mm,.3mm">
                  <w:txbxContent>
                    <w:p w14:paraId="31C41289" w14:textId="77777777" w:rsidR="000D49C0" w:rsidRPr="00502AAB" w:rsidRDefault="000D49C0" w:rsidP="00245AED">
                      <w:pPr>
                        <w:rPr>
                          <w:lang w:val="sv-SE"/>
                        </w:rPr>
                      </w:pPr>
                      <w:r>
                        <w:rPr>
                          <w:lang w:val="sv-SE"/>
                        </w:rPr>
                        <w:t>A</w:t>
                      </w:r>
                      <w:r w:rsidRPr="00502AAB">
                        <w:rPr>
                          <w:lang w:val="sv-SE"/>
                        </w:rPr>
                        <w:t>.</w:t>
                      </w:r>
                      <w:r>
                        <w:rPr>
                          <w:lang w:val="sv-SE"/>
                        </w:rPr>
                        <w:t xml:space="preserve"> Navagrockien</w:t>
                      </w:r>
                      <w:r w:rsidRPr="00502AAB">
                        <w:rPr>
                          <w:lang w:val="sv-SE"/>
                        </w:rPr>
                        <w:t>ė, tel</w:t>
                      </w:r>
                      <w:r>
                        <w:rPr>
                          <w:lang w:val="sv-SE"/>
                        </w:rPr>
                        <w:t xml:space="preserve">. </w:t>
                      </w:r>
                      <w:r w:rsidRPr="00502AAB">
                        <w:rPr>
                          <w:lang w:val="sv-SE"/>
                        </w:rPr>
                        <w:t xml:space="preserve">(8 5) 266 </w:t>
                      </w:r>
                      <w:r>
                        <w:rPr>
                          <w:lang w:val="sv-SE"/>
                        </w:rPr>
                        <w:t>1664, el. p. asta</w:t>
                      </w:r>
                      <w:r w:rsidRPr="00502AAB">
                        <w:rPr>
                          <w:lang w:val="sv-SE"/>
                        </w:rPr>
                        <w:t>.</w:t>
                      </w:r>
                      <w:r>
                        <w:rPr>
                          <w:lang w:val="sv-SE"/>
                        </w:rPr>
                        <w:t>navagrockiene</w:t>
                      </w:r>
                      <w:r w:rsidRPr="00502AAB">
                        <w:rPr>
                          <w:lang w:val="sv-SE"/>
                        </w:rPr>
                        <w:t>@vatesi.lt</w:t>
                      </w:r>
                    </w:p>
                  </w:txbxContent>
                </v:textbox>
                <w10:wrap anchorx="page" anchory="page"/>
              </v:shape>
            </w:pict>
          </mc:Fallback>
        </mc:AlternateContent>
      </w:r>
    </w:p>
    <w:sectPr w:rsidR="00EC26F1" w:rsidRPr="00EC26F1" w:rsidSect="00142719">
      <w:headerReference w:type="default" r:id="rId14"/>
      <w:footerReference w:type="first" r:id="rId15"/>
      <w:pgSz w:w="11906" w:h="16838"/>
      <w:pgMar w:top="1134" w:right="567" w:bottom="136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FEF0B" w14:textId="77777777" w:rsidR="000D49C0" w:rsidRDefault="000D49C0" w:rsidP="0073295A">
      <w:r>
        <w:separator/>
      </w:r>
    </w:p>
  </w:endnote>
  <w:endnote w:type="continuationSeparator" w:id="0">
    <w:p w14:paraId="4BBEC64D" w14:textId="77777777" w:rsidR="000D49C0" w:rsidRDefault="000D49C0" w:rsidP="0073295A">
      <w:r>
        <w:continuationSeparator/>
      </w:r>
    </w:p>
  </w:endnote>
  <w:endnote w:type="continuationNotice" w:id="1">
    <w:p w14:paraId="1D2744EF" w14:textId="77777777" w:rsidR="000D49C0" w:rsidRDefault="000D4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1286" w14:textId="77777777" w:rsidR="000D49C0" w:rsidRDefault="000D49C0">
    <w:pPr>
      <w:pStyle w:val="Footer"/>
    </w:pPr>
    <w:r>
      <w:rPr>
        <w:noProof/>
      </w:rPr>
      <w:drawing>
        <wp:anchor distT="0" distB="0" distL="114935" distR="114935" simplePos="0" relativeHeight="251658240" behindDoc="0" locked="0" layoutInCell="1" allowOverlap="1" wp14:anchorId="31C41287" wp14:editId="31C41288">
          <wp:simplePos x="0" y="0"/>
          <wp:positionH relativeFrom="column">
            <wp:posOffset>5187315</wp:posOffset>
          </wp:positionH>
          <wp:positionV relativeFrom="paragraph">
            <wp:posOffset>-281305</wp:posOffset>
          </wp:positionV>
          <wp:extent cx="871220" cy="580390"/>
          <wp:effectExtent l="0" t="0" r="5080" b="0"/>
          <wp:wrapSquare wrapText="bothSides"/>
          <wp:docPr id="1" name="Picture 3" descr="Juodas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odas_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5803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2452A" w14:textId="77777777" w:rsidR="000D49C0" w:rsidRDefault="000D49C0" w:rsidP="0073295A">
      <w:r>
        <w:separator/>
      </w:r>
    </w:p>
  </w:footnote>
  <w:footnote w:type="continuationSeparator" w:id="0">
    <w:p w14:paraId="510716E7" w14:textId="77777777" w:rsidR="000D49C0" w:rsidRDefault="000D49C0" w:rsidP="0073295A">
      <w:r>
        <w:continuationSeparator/>
      </w:r>
    </w:p>
  </w:footnote>
  <w:footnote w:type="continuationNotice" w:id="1">
    <w:p w14:paraId="49791550" w14:textId="77777777" w:rsidR="000D49C0" w:rsidRDefault="000D49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1284" w14:textId="5DB8F5F8" w:rsidR="000D49C0" w:rsidRDefault="000D49C0">
    <w:pPr>
      <w:pStyle w:val="Header"/>
      <w:jc w:val="center"/>
    </w:pPr>
    <w:r>
      <w:fldChar w:fldCharType="begin"/>
    </w:r>
    <w:r>
      <w:instrText xml:space="preserve"> PAGE   \* MERGEFORMAT </w:instrText>
    </w:r>
    <w:r>
      <w:fldChar w:fldCharType="separate"/>
    </w:r>
    <w:r w:rsidR="005E7D53">
      <w:rPr>
        <w:noProof/>
      </w:rPr>
      <w:t>2</w:t>
    </w:r>
    <w:r>
      <w:rPr>
        <w:noProof/>
      </w:rPr>
      <w:fldChar w:fldCharType="end"/>
    </w:r>
  </w:p>
  <w:p w14:paraId="31C41285" w14:textId="77777777" w:rsidR="000D49C0" w:rsidRDefault="000D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796"/>
    <w:multiLevelType w:val="hybridMultilevel"/>
    <w:tmpl w:val="EBDAD248"/>
    <w:lvl w:ilvl="0" w:tplc="94C2430C">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1C1F78EA"/>
    <w:multiLevelType w:val="multilevel"/>
    <w:tmpl w:val="F140C1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34740F"/>
    <w:multiLevelType w:val="hybridMultilevel"/>
    <w:tmpl w:val="324860EA"/>
    <w:lvl w:ilvl="0" w:tplc="BE182622">
      <w:start w:val="1"/>
      <w:numFmt w:val="decimal"/>
      <w:lvlText w:val="%1."/>
      <w:lvlJc w:val="left"/>
      <w:pPr>
        <w:tabs>
          <w:tab w:val="num" w:pos="3015"/>
        </w:tabs>
        <w:ind w:left="3015" w:hanging="1575"/>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3" w15:restartNumberingAfterBreak="0">
    <w:nsid w:val="2A762438"/>
    <w:multiLevelType w:val="hybridMultilevel"/>
    <w:tmpl w:val="7DEEA3FA"/>
    <w:lvl w:ilvl="0" w:tplc="A56225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9287CB8"/>
    <w:multiLevelType w:val="hybridMultilevel"/>
    <w:tmpl w:val="5FFE0410"/>
    <w:lvl w:ilvl="0" w:tplc="3C6AF86E">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FDF7136"/>
    <w:multiLevelType w:val="hybridMultilevel"/>
    <w:tmpl w:val="830E36E4"/>
    <w:lvl w:ilvl="0" w:tplc="63B47BDE">
      <w:start w:val="7"/>
      <w:numFmt w:val="decimal"/>
      <w:lvlText w:val="%1."/>
      <w:lvlJc w:val="left"/>
      <w:pPr>
        <w:tabs>
          <w:tab w:val="num" w:pos="1980"/>
        </w:tabs>
        <w:ind w:left="1980" w:hanging="360"/>
      </w:pPr>
      <w:rPr>
        <w:rFonts w:hint="default"/>
        <w:sz w:val="24"/>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B0"/>
    <w:rsid w:val="00007FC3"/>
    <w:rsid w:val="00011121"/>
    <w:rsid w:val="00012F34"/>
    <w:rsid w:val="00015F02"/>
    <w:rsid w:val="00023F40"/>
    <w:rsid w:val="00025A8B"/>
    <w:rsid w:val="0003672B"/>
    <w:rsid w:val="00036F10"/>
    <w:rsid w:val="00041E67"/>
    <w:rsid w:val="000460EB"/>
    <w:rsid w:val="00060EB0"/>
    <w:rsid w:val="00071141"/>
    <w:rsid w:val="00072563"/>
    <w:rsid w:val="000738C0"/>
    <w:rsid w:val="00092A61"/>
    <w:rsid w:val="000A407E"/>
    <w:rsid w:val="000A7968"/>
    <w:rsid w:val="000B637A"/>
    <w:rsid w:val="000B665A"/>
    <w:rsid w:val="000B72A6"/>
    <w:rsid w:val="000C2E11"/>
    <w:rsid w:val="000C3E1B"/>
    <w:rsid w:val="000C4DF4"/>
    <w:rsid w:val="000D05E4"/>
    <w:rsid w:val="000D19B5"/>
    <w:rsid w:val="000D414B"/>
    <w:rsid w:val="000D4329"/>
    <w:rsid w:val="000D49C0"/>
    <w:rsid w:val="000D6EB3"/>
    <w:rsid w:val="000D7FCE"/>
    <w:rsid w:val="000E0B72"/>
    <w:rsid w:val="000E1288"/>
    <w:rsid w:val="000E2E07"/>
    <w:rsid w:val="000E3F17"/>
    <w:rsid w:val="000F32F6"/>
    <w:rsid w:val="000F46CE"/>
    <w:rsid w:val="000F53D2"/>
    <w:rsid w:val="000F6AEA"/>
    <w:rsid w:val="00110FD7"/>
    <w:rsid w:val="001228B2"/>
    <w:rsid w:val="00127490"/>
    <w:rsid w:val="001314C2"/>
    <w:rsid w:val="0013421A"/>
    <w:rsid w:val="001358F6"/>
    <w:rsid w:val="00137092"/>
    <w:rsid w:val="00142719"/>
    <w:rsid w:val="00143790"/>
    <w:rsid w:val="001503C6"/>
    <w:rsid w:val="001570D1"/>
    <w:rsid w:val="00161925"/>
    <w:rsid w:val="00170261"/>
    <w:rsid w:val="00183AF1"/>
    <w:rsid w:val="0018424A"/>
    <w:rsid w:val="0018548D"/>
    <w:rsid w:val="00191CFC"/>
    <w:rsid w:val="001A4BD0"/>
    <w:rsid w:val="001B2141"/>
    <w:rsid w:val="001B4C85"/>
    <w:rsid w:val="001C0727"/>
    <w:rsid w:val="001C0F62"/>
    <w:rsid w:val="001D1DFE"/>
    <w:rsid w:val="001E07DD"/>
    <w:rsid w:val="001E0BE3"/>
    <w:rsid w:val="001E2F95"/>
    <w:rsid w:val="001E59C7"/>
    <w:rsid w:val="001E68BB"/>
    <w:rsid w:val="001F1821"/>
    <w:rsid w:val="001F1985"/>
    <w:rsid w:val="001F2E69"/>
    <w:rsid w:val="001F6E29"/>
    <w:rsid w:val="001F7B33"/>
    <w:rsid w:val="00202B14"/>
    <w:rsid w:val="002053D6"/>
    <w:rsid w:val="00205CB3"/>
    <w:rsid w:val="00210077"/>
    <w:rsid w:val="00210969"/>
    <w:rsid w:val="002111DB"/>
    <w:rsid w:val="002122F0"/>
    <w:rsid w:val="00222272"/>
    <w:rsid w:val="002260C0"/>
    <w:rsid w:val="00227E26"/>
    <w:rsid w:val="002323EF"/>
    <w:rsid w:val="002410F9"/>
    <w:rsid w:val="00245AED"/>
    <w:rsid w:val="00247CC0"/>
    <w:rsid w:val="00251120"/>
    <w:rsid w:val="00252879"/>
    <w:rsid w:val="002536A0"/>
    <w:rsid w:val="002540E1"/>
    <w:rsid w:val="00254DA6"/>
    <w:rsid w:val="00255F9B"/>
    <w:rsid w:val="002574F6"/>
    <w:rsid w:val="00257F25"/>
    <w:rsid w:val="0026058D"/>
    <w:rsid w:val="002639D0"/>
    <w:rsid w:val="00264F85"/>
    <w:rsid w:val="00265BD8"/>
    <w:rsid w:val="00265FCA"/>
    <w:rsid w:val="00270506"/>
    <w:rsid w:val="002837D6"/>
    <w:rsid w:val="00285143"/>
    <w:rsid w:val="00292FD7"/>
    <w:rsid w:val="00295262"/>
    <w:rsid w:val="002959BC"/>
    <w:rsid w:val="002A1B0E"/>
    <w:rsid w:val="002B0E2A"/>
    <w:rsid w:val="002B1019"/>
    <w:rsid w:val="002B451B"/>
    <w:rsid w:val="002B4B43"/>
    <w:rsid w:val="002C067D"/>
    <w:rsid w:val="002C1AD9"/>
    <w:rsid w:val="002C23EF"/>
    <w:rsid w:val="002C7D38"/>
    <w:rsid w:val="002D15B7"/>
    <w:rsid w:val="002D24BD"/>
    <w:rsid w:val="002D2C2E"/>
    <w:rsid w:val="002D4F6A"/>
    <w:rsid w:val="002E0CF5"/>
    <w:rsid w:val="002E275C"/>
    <w:rsid w:val="002E641C"/>
    <w:rsid w:val="002F4AFC"/>
    <w:rsid w:val="002F4E42"/>
    <w:rsid w:val="00301716"/>
    <w:rsid w:val="00302A54"/>
    <w:rsid w:val="0030553E"/>
    <w:rsid w:val="003177DC"/>
    <w:rsid w:val="00321127"/>
    <w:rsid w:val="00322362"/>
    <w:rsid w:val="00322586"/>
    <w:rsid w:val="00326EB6"/>
    <w:rsid w:val="00327BA9"/>
    <w:rsid w:val="00343130"/>
    <w:rsid w:val="00344CB8"/>
    <w:rsid w:val="00345D51"/>
    <w:rsid w:val="003464DB"/>
    <w:rsid w:val="00350EEB"/>
    <w:rsid w:val="00361B3B"/>
    <w:rsid w:val="003635FF"/>
    <w:rsid w:val="003645E3"/>
    <w:rsid w:val="00366207"/>
    <w:rsid w:val="0037260F"/>
    <w:rsid w:val="00374747"/>
    <w:rsid w:val="00374CA9"/>
    <w:rsid w:val="00382B74"/>
    <w:rsid w:val="00385777"/>
    <w:rsid w:val="003862B8"/>
    <w:rsid w:val="0039273B"/>
    <w:rsid w:val="00395674"/>
    <w:rsid w:val="003A53C4"/>
    <w:rsid w:val="003A54DE"/>
    <w:rsid w:val="003B0DBD"/>
    <w:rsid w:val="003B7ACB"/>
    <w:rsid w:val="003C0DEC"/>
    <w:rsid w:val="003C2E8A"/>
    <w:rsid w:val="003C51C6"/>
    <w:rsid w:val="003C669D"/>
    <w:rsid w:val="003D3415"/>
    <w:rsid w:val="003D34AC"/>
    <w:rsid w:val="003D7622"/>
    <w:rsid w:val="003E3560"/>
    <w:rsid w:val="003E38CD"/>
    <w:rsid w:val="003F022E"/>
    <w:rsid w:val="003F07AB"/>
    <w:rsid w:val="003F0D8F"/>
    <w:rsid w:val="003F3AFA"/>
    <w:rsid w:val="003F7A09"/>
    <w:rsid w:val="00402793"/>
    <w:rsid w:val="00403A72"/>
    <w:rsid w:val="00405C83"/>
    <w:rsid w:val="0041562E"/>
    <w:rsid w:val="004209A8"/>
    <w:rsid w:val="00422307"/>
    <w:rsid w:val="0042772F"/>
    <w:rsid w:val="0043443A"/>
    <w:rsid w:val="004346B2"/>
    <w:rsid w:val="0043562E"/>
    <w:rsid w:val="00435B72"/>
    <w:rsid w:val="0043750C"/>
    <w:rsid w:val="004417FA"/>
    <w:rsid w:val="004424AA"/>
    <w:rsid w:val="00442558"/>
    <w:rsid w:val="00450903"/>
    <w:rsid w:val="004516DF"/>
    <w:rsid w:val="00461DA1"/>
    <w:rsid w:val="004628B4"/>
    <w:rsid w:val="00467841"/>
    <w:rsid w:val="00467CE6"/>
    <w:rsid w:val="00467E07"/>
    <w:rsid w:val="00474AC9"/>
    <w:rsid w:val="0047630C"/>
    <w:rsid w:val="00476D4B"/>
    <w:rsid w:val="00477EC2"/>
    <w:rsid w:val="004811A8"/>
    <w:rsid w:val="004817CA"/>
    <w:rsid w:val="004823C1"/>
    <w:rsid w:val="004843E4"/>
    <w:rsid w:val="0049066E"/>
    <w:rsid w:val="00491391"/>
    <w:rsid w:val="004A0482"/>
    <w:rsid w:val="004A6486"/>
    <w:rsid w:val="004A7C47"/>
    <w:rsid w:val="004B39B4"/>
    <w:rsid w:val="004D4D93"/>
    <w:rsid w:val="004D6E8A"/>
    <w:rsid w:val="004D7467"/>
    <w:rsid w:val="004E55A6"/>
    <w:rsid w:val="004E6D30"/>
    <w:rsid w:val="004F669F"/>
    <w:rsid w:val="004F6D6F"/>
    <w:rsid w:val="004F7B9F"/>
    <w:rsid w:val="005046A4"/>
    <w:rsid w:val="00514E56"/>
    <w:rsid w:val="00520263"/>
    <w:rsid w:val="00523DD8"/>
    <w:rsid w:val="00525D47"/>
    <w:rsid w:val="005274F1"/>
    <w:rsid w:val="00530552"/>
    <w:rsid w:val="005331FE"/>
    <w:rsid w:val="00535DB9"/>
    <w:rsid w:val="00536202"/>
    <w:rsid w:val="00546619"/>
    <w:rsid w:val="0055049D"/>
    <w:rsid w:val="00550F4B"/>
    <w:rsid w:val="005618EC"/>
    <w:rsid w:val="0056239F"/>
    <w:rsid w:val="005640C3"/>
    <w:rsid w:val="00564724"/>
    <w:rsid w:val="00566DA7"/>
    <w:rsid w:val="005673CC"/>
    <w:rsid w:val="005731BB"/>
    <w:rsid w:val="00574469"/>
    <w:rsid w:val="0057655C"/>
    <w:rsid w:val="0058596B"/>
    <w:rsid w:val="00585FE9"/>
    <w:rsid w:val="00597459"/>
    <w:rsid w:val="005A0923"/>
    <w:rsid w:val="005A2947"/>
    <w:rsid w:val="005A29E2"/>
    <w:rsid w:val="005A429B"/>
    <w:rsid w:val="005A5F0B"/>
    <w:rsid w:val="005B106B"/>
    <w:rsid w:val="005B1272"/>
    <w:rsid w:val="005B4536"/>
    <w:rsid w:val="005C27D2"/>
    <w:rsid w:val="005C50CA"/>
    <w:rsid w:val="005D1654"/>
    <w:rsid w:val="005D1984"/>
    <w:rsid w:val="005D2410"/>
    <w:rsid w:val="005D2F4F"/>
    <w:rsid w:val="005D32CF"/>
    <w:rsid w:val="005D4751"/>
    <w:rsid w:val="005D4F32"/>
    <w:rsid w:val="005E71B8"/>
    <w:rsid w:val="005E7D53"/>
    <w:rsid w:val="005F107B"/>
    <w:rsid w:val="005F5EA7"/>
    <w:rsid w:val="005F6FA3"/>
    <w:rsid w:val="00601CBD"/>
    <w:rsid w:val="006053F8"/>
    <w:rsid w:val="00606758"/>
    <w:rsid w:val="00606FAF"/>
    <w:rsid w:val="00611005"/>
    <w:rsid w:val="006147D2"/>
    <w:rsid w:val="00620979"/>
    <w:rsid w:val="0062557B"/>
    <w:rsid w:val="006258AB"/>
    <w:rsid w:val="00630C20"/>
    <w:rsid w:val="006327DB"/>
    <w:rsid w:val="0063308D"/>
    <w:rsid w:val="00633C92"/>
    <w:rsid w:val="0063648C"/>
    <w:rsid w:val="00650BA1"/>
    <w:rsid w:val="00650F67"/>
    <w:rsid w:val="00651E65"/>
    <w:rsid w:val="006639E5"/>
    <w:rsid w:val="006648D6"/>
    <w:rsid w:val="006758D9"/>
    <w:rsid w:val="006857CE"/>
    <w:rsid w:val="00686D68"/>
    <w:rsid w:val="006A2266"/>
    <w:rsid w:val="006A4853"/>
    <w:rsid w:val="006A5A5B"/>
    <w:rsid w:val="006A6D5B"/>
    <w:rsid w:val="006A71BE"/>
    <w:rsid w:val="006B1E72"/>
    <w:rsid w:val="006B263B"/>
    <w:rsid w:val="006B2654"/>
    <w:rsid w:val="006B460C"/>
    <w:rsid w:val="006B575A"/>
    <w:rsid w:val="006B57A5"/>
    <w:rsid w:val="006C005A"/>
    <w:rsid w:val="006C254D"/>
    <w:rsid w:val="006C4C05"/>
    <w:rsid w:val="006C7487"/>
    <w:rsid w:val="006D104C"/>
    <w:rsid w:val="006D46A7"/>
    <w:rsid w:val="006D5CFC"/>
    <w:rsid w:val="006D6FEA"/>
    <w:rsid w:val="006E572C"/>
    <w:rsid w:val="006E77D1"/>
    <w:rsid w:val="006F08BB"/>
    <w:rsid w:val="006F5894"/>
    <w:rsid w:val="006F68E5"/>
    <w:rsid w:val="007078EB"/>
    <w:rsid w:val="00712EFD"/>
    <w:rsid w:val="00715398"/>
    <w:rsid w:val="00724401"/>
    <w:rsid w:val="00731ABF"/>
    <w:rsid w:val="00732671"/>
    <w:rsid w:val="007327A7"/>
    <w:rsid w:val="0073295A"/>
    <w:rsid w:val="007332BC"/>
    <w:rsid w:val="00734074"/>
    <w:rsid w:val="00737C71"/>
    <w:rsid w:val="007402CD"/>
    <w:rsid w:val="007429E8"/>
    <w:rsid w:val="00745F43"/>
    <w:rsid w:val="00746E99"/>
    <w:rsid w:val="0074787B"/>
    <w:rsid w:val="00747BD0"/>
    <w:rsid w:val="00762745"/>
    <w:rsid w:val="007638B3"/>
    <w:rsid w:val="007651AF"/>
    <w:rsid w:val="007720D7"/>
    <w:rsid w:val="007756DA"/>
    <w:rsid w:val="007759AB"/>
    <w:rsid w:val="00781DFE"/>
    <w:rsid w:val="00783028"/>
    <w:rsid w:val="007854EE"/>
    <w:rsid w:val="00786824"/>
    <w:rsid w:val="00786FCD"/>
    <w:rsid w:val="00796326"/>
    <w:rsid w:val="00796557"/>
    <w:rsid w:val="0079666A"/>
    <w:rsid w:val="007966D7"/>
    <w:rsid w:val="007A31C2"/>
    <w:rsid w:val="007A4DFF"/>
    <w:rsid w:val="007A590D"/>
    <w:rsid w:val="007B332C"/>
    <w:rsid w:val="007B35B0"/>
    <w:rsid w:val="007B60B1"/>
    <w:rsid w:val="007C1126"/>
    <w:rsid w:val="007C1158"/>
    <w:rsid w:val="007D1BB3"/>
    <w:rsid w:val="007E00C7"/>
    <w:rsid w:val="007E1248"/>
    <w:rsid w:val="007E59C6"/>
    <w:rsid w:val="007E70D0"/>
    <w:rsid w:val="007E7ED7"/>
    <w:rsid w:val="007F1B0E"/>
    <w:rsid w:val="007F2D7D"/>
    <w:rsid w:val="00803DF3"/>
    <w:rsid w:val="008059B7"/>
    <w:rsid w:val="00805A6A"/>
    <w:rsid w:val="00810697"/>
    <w:rsid w:val="0081130E"/>
    <w:rsid w:val="008125E4"/>
    <w:rsid w:val="0081466A"/>
    <w:rsid w:val="008238F4"/>
    <w:rsid w:val="00834537"/>
    <w:rsid w:val="00840F9E"/>
    <w:rsid w:val="0084288B"/>
    <w:rsid w:val="008445CB"/>
    <w:rsid w:val="00844E95"/>
    <w:rsid w:val="00857B95"/>
    <w:rsid w:val="0086350C"/>
    <w:rsid w:val="00866B7C"/>
    <w:rsid w:val="00870240"/>
    <w:rsid w:val="0087032A"/>
    <w:rsid w:val="00871C37"/>
    <w:rsid w:val="008825A2"/>
    <w:rsid w:val="00886F04"/>
    <w:rsid w:val="00886FF2"/>
    <w:rsid w:val="00890D00"/>
    <w:rsid w:val="0089284A"/>
    <w:rsid w:val="00894D42"/>
    <w:rsid w:val="008B4C85"/>
    <w:rsid w:val="008B5EA9"/>
    <w:rsid w:val="008C202C"/>
    <w:rsid w:val="008C296A"/>
    <w:rsid w:val="008C5FDE"/>
    <w:rsid w:val="008C6F93"/>
    <w:rsid w:val="008D18FA"/>
    <w:rsid w:val="008D6956"/>
    <w:rsid w:val="008D6CC7"/>
    <w:rsid w:val="008E0025"/>
    <w:rsid w:val="008E0E45"/>
    <w:rsid w:val="008E3036"/>
    <w:rsid w:val="008F102F"/>
    <w:rsid w:val="008F1CCA"/>
    <w:rsid w:val="008F2914"/>
    <w:rsid w:val="008F5A54"/>
    <w:rsid w:val="008F7FC9"/>
    <w:rsid w:val="00900E93"/>
    <w:rsid w:val="00904866"/>
    <w:rsid w:val="009058F9"/>
    <w:rsid w:val="00910D35"/>
    <w:rsid w:val="0091107D"/>
    <w:rsid w:val="009218C9"/>
    <w:rsid w:val="00925FFF"/>
    <w:rsid w:val="009272CF"/>
    <w:rsid w:val="00934121"/>
    <w:rsid w:val="00935524"/>
    <w:rsid w:val="00937C59"/>
    <w:rsid w:val="00942A5D"/>
    <w:rsid w:val="00956555"/>
    <w:rsid w:val="009677EC"/>
    <w:rsid w:val="0097585B"/>
    <w:rsid w:val="00982B5F"/>
    <w:rsid w:val="0098573C"/>
    <w:rsid w:val="00986ACF"/>
    <w:rsid w:val="009905A1"/>
    <w:rsid w:val="00993273"/>
    <w:rsid w:val="009A1969"/>
    <w:rsid w:val="009B0EDD"/>
    <w:rsid w:val="009C2C78"/>
    <w:rsid w:val="009C2F1B"/>
    <w:rsid w:val="009C5580"/>
    <w:rsid w:val="009C69BC"/>
    <w:rsid w:val="009D27F7"/>
    <w:rsid w:val="009E4F71"/>
    <w:rsid w:val="009E596D"/>
    <w:rsid w:val="009E7E5D"/>
    <w:rsid w:val="009F1CA7"/>
    <w:rsid w:val="009F5E56"/>
    <w:rsid w:val="00A047C3"/>
    <w:rsid w:val="00A060DE"/>
    <w:rsid w:val="00A074F7"/>
    <w:rsid w:val="00A07BB1"/>
    <w:rsid w:val="00A12558"/>
    <w:rsid w:val="00A12BAA"/>
    <w:rsid w:val="00A15F5F"/>
    <w:rsid w:val="00A23261"/>
    <w:rsid w:val="00A24DFF"/>
    <w:rsid w:val="00A2740C"/>
    <w:rsid w:val="00A304F1"/>
    <w:rsid w:val="00A32062"/>
    <w:rsid w:val="00A327C0"/>
    <w:rsid w:val="00A32819"/>
    <w:rsid w:val="00A3443A"/>
    <w:rsid w:val="00A344D3"/>
    <w:rsid w:val="00A35F01"/>
    <w:rsid w:val="00A4235F"/>
    <w:rsid w:val="00A51104"/>
    <w:rsid w:val="00A52188"/>
    <w:rsid w:val="00A5273C"/>
    <w:rsid w:val="00A555E7"/>
    <w:rsid w:val="00A6737A"/>
    <w:rsid w:val="00A70458"/>
    <w:rsid w:val="00A7096E"/>
    <w:rsid w:val="00A71F57"/>
    <w:rsid w:val="00A734F0"/>
    <w:rsid w:val="00A739EE"/>
    <w:rsid w:val="00A752C2"/>
    <w:rsid w:val="00A75BAC"/>
    <w:rsid w:val="00A75BC8"/>
    <w:rsid w:val="00A76512"/>
    <w:rsid w:val="00A81CCF"/>
    <w:rsid w:val="00A8253B"/>
    <w:rsid w:val="00A84065"/>
    <w:rsid w:val="00A85882"/>
    <w:rsid w:val="00A85A7D"/>
    <w:rsid w:val="00A8798A"/>
    <w:rsid w:val="00A879A7"/>
    <w:rsid w:val="00A9776A"/>
    <w:rsid w:val="00AA07DE"/>
    <w:rsid w:val="00AA119D"/>
    <w:rsid w:val="00AA3692"/>
    <w:rsid w:val="00AA37C1"/>
    <w:rsid w:val="00AA3814"/>
    <w:rsid w:val="00AA63D8"/>
    <w:rsid w:val="00AB0869"/>
    <w:rsid w:val="00AB18B8"/>
    <w:rsid w:val="00AB230A"/>
    <w:rsid w:val="00AB2C7C"/>
    <w:rsid w:val="00AB5694"/>
    <w:rsid w:val="00AC0C5A"/>
    <w:rsid w:val="00AC3933"/>
    <w:rsid w:val="00AC561D"/>
    <w:rsid w:val="00AC7C3A"/>
    <w:rsid w:val="00AC7E3D"/>
    <w:rsid w:val="00AD13BD"/>
    <w:rsid w:val="00AD1B07"/>
    <w:rsid w:val="00AD1D80"/>
    <w:rsid w:val="00AD1D98"/>
    <w:rsid w:val="00AD6D9F"/>
    <w:rsid w:val="00AE6990"/>
    <w:rsid w:val="00AF0DFB"/>
    <w:rsid w:val="00AF6957"/>
    <w:rsid w:val="00AF6CA3"/>
    <w:rsid w:val="00AF798B"/>
    <w:rsid w:val="00B01595"/>
    <w:rsid w:val="00B0312A"/>
    <w:rsid w:val="00B0413A"/>
    <w:rsid w:val="00B078A6"/>
    <w:rsid w:val="00B1032D"/>
    <w:rsid w:val="00B13AD3"/>
    <w:rsid w:val="00B17B47"/>
    <w:rsid w:val="00B30C0F"/>
    <w:rsid w:val="00B3321B"/>
    <w:rsid w:val="00B3572D"/>
    <w:rsid w:val="00B437A8"/>
    <w:rsid w:val="00B44AD2"/>
    <w:rsid w:val="00B52569"/>
    <w:rsid w:val="00B52FBA"/>
    <w:rsid w:val="00B543AE"/>
    <w:rsid w:val="00B5775D"/>
    <w:rsid w:val="00B6121E"/>
    <w:rsid w:val="00B61F19"/>
    <w:rsid w:val="00B64265"/>
    <w:rsid w:val="00B64A66"/>
    <w:rsid w:val="00B84527"/>
    <w:rsid w:val="00B955FC"/>
    <w:rsid w:val="00B95BA2"/>
    <w:rsid w:val="00B96F55"/>
    <w:rsid w:val="00BA4D47"/>
    <w:rsid w:val="00BA50F1"/>
    <w:rsid w:val="00BA7A1C"/>
    <w:rsid w:val="00BB083C"/>
    <w:rsid w:val="00BB1467"/>
    <w:rsid w:val="00BB35DC"/>
    <w:rsid w:val="00BC37EC"/>
    <w:rsid w:val="00BC47F0"/>
    <w:rsid w:val="00BF5923"/>
    <w:rsid w:val="00BF603F"/>
    <w:rsid w:val="00BF7AE5"/>
    <w:rsid w:val="00BF7F66"/>
    <w:rsid w:val="00C009D0"/>
    <w:rsid w:val="00C00DBA"/>
    <w:rsid w:val="00C21F35"/>
    <w:rsid w:val="00C24E04"/>
    <w:rsid w:val="00C343EE"/>
    <w:rsid w:val="00C3664D"/>
    <w:rsid w:val="00C372C8"/>
    <w:rsid w:val="00C431AE"/>
    <w:rsid w:val="00C50FA4"/>
    <w:rsid w:val="00C531CE"/>
    <w:rsid w:val="00C6065D"/>
    <w:rsid w:val="00C620B8"/>
    <w:rsid w:val="00C71FC8"/>
    <w:rsid w:val="00C74493"/>
    <w:rsid w:val="00C74605"/>
    <w:rsid w:val="00C75CB6"/>
    <w:rsid w:val="00C8287A"/>
    <w:rsid w:val="00C87F8E"/>
    <w:rsid w:val="00C93DA2"/>
    <w:rsid w:val="00CA1011"/>
    <w:rsid w:val="00CA304E"/>
    <w:rsid w:val="00CB4798"/>
    <w:rsid w:val="00CB7B62"/>
    <w:rsid w:val="00CC129F"/>
    <w:rsid w:val="00CD1CD1"/>
    <w:rsid w:val="00CD296F"/>
    <w:rsid w:val="00CD526F"/>
    <w:rsid w:val="00CE02E3"/>
    <w:rsid w:val="00CE5A80"/>
    <w:rsid w:val="00D00419"/>
    <w:rsid w:val="00D02405"/>
    <w:rsid w:val="00D03F93"/>
    <w:rsid w:val="00D05F83"/>
    <w:rsid w:val="00D10312"/>
    <w:rsid w:val="00D32197"/>
    <w:rsid w:val="00D409E6"/>
    <w:rsid w:val="00D412D8"/>
    <w:rsid w:val="00D41A04"/>
    <w:rsid w:val="00D42456"/>
    <w:rsid w:val="00D43AAD"/>
    <w:rsid w:val="00D453AC"/>
    <w:rsid w:val="00D45D1D"/>
    <w:rsid w:val="00D55740"/>
    <w:rsid w:val="00D57719"/>
    <w:rsid w:val="00D60E2D"/>
    <w:rsid w:val="00D61E11"/>
    <w:rsid w:val="00D62771"/>
    <w:rsid w:val="00D70E5E"/>
    <w:rsid w:val="00D73DE1"/>
    <w:rsid w:val="00D73E72"/>
    <w:rsid w:val="00D75367"/>
    <w:rsid w:val="00D82A31"/>
    <w:rsid w:val="00D836F2"/>
    <w:rsid w:val="00D846C5"/>
    <w:rsid w:val="00D8715E"/>
    <w:rsid w:val="00D91762"/>
    <w:rsid w:val="00D9645E"/>
    <w:rsid w:val="00D978EE"/>
    <w:rsid w:val="00DB00EB"/>
    <w:rsid w:val="00DC6A5C"/>
    <w:rsid w:val="00DD253A"/>
    <w:rsid w:val="00DD32BD"/>
    <w:rsid w:val="00DD3972"/>
    <w:rsid w:val="00DD74E4"/>
    <w:rsid w:val="00DE1860"/>
    <w:rsid w:val="00DE28C6"/>
    <w:rsid w:val="00DE58B9"/>
    <w:rsid w:val="00DE798D"/>
    <w:rsid w:val="00DF0868"/>
    <w:rsid w:val="00DF2F1A"/>
    <w:rsid w:val="00DF7A53"/>
    <w:rsid w:val="00DF7D39"/>
    <w:rsid w:val="00E003D4"/>
    <w:rsid w:val="00E12581"/>
    <w:rsid w:val="00E13212"/>
    <w:rsid w:val="00E13374"/>
    <w:rsid w:val="00E21726"/>
    <w:rsid w:val="00E26C2B"/>
    <w:rsid w:val="00E30A57"/>
    <w:rsid w:val="00E315AF"/>
    <w:rsid w:val="00E32BDB"/>
    <w:rsid w:val="00E44CD7"/>
    <w:rsid w:val="00E44F96"/>
    <w:rsid w:val="00E45E92"/>
    <w:rsid w:val="00E47651"/>
    <w:rsid w:val="00E53E76"/>
    <w:rsid w:val="00E550D0"/>
    <w:rsid w:val="00E56E86"/>
    <w:rsid w:val="00E62E31"/>
    <w:rsid w:val="00E650C5"/>
    <w:rsid w:val="00E67874"/>
    <w:rsid w:val="00E723B6"/>
    <w:rsid w:val="00E739F7"/>
    <w:rsid w:val="00E73B6F"/>
    <w:rsid w:val="00E761BF"/>
    <w:rsid w:val="00E7671A"/>
    <w:rsid w:val="00E80B0D"/>
    <w:rsid w:val="00E81934"/>
    <w:rsid w:val="00E85219"/>
    <w:rsid w:val="00E852C8"/>
    <w:rsid w:val="00E87D5D"/>
    <w:rsid w:val="00E925E7"/>
    <w:rsid w:val="00E97DE9"/>
    <w:rsid w:val="00EB04BB"/>
    <w:rsid w:val="00EB1D39"/>
    <w:rsid w:val="00EC26F1"/>
    <w:rsid w:val="00EC5B30"/>
    <w:rsid w:val="00EC637B"/>
    <w:rsid w:val="00ED02C6"/>
    <w:rsid w:val="00ED245E"/>
    <w:rsid w:val="00ED2CA4"/>
    <w:rsid w:val="00ED60A9"/>
    <w:rsid w:val="00EE065A"/>
    <w:rsid w:val="00EE2F61"/>
    <w:rsid w:val="00EF22EC"/>
    <w:rsid w:val="00EF45E4"/>
    <w:rsid w:val="00EF4FF8"/>
    <w:rsid w:val="00F0002C"/>
    <w:rsid w:val="00F024CD"/>
    <w:rsid w:val="00F049CE"/>
    <w:rsid w:val="00F051CE"/>
    <w:rsid w:val="00F0686D"/>
    <w:rsid w:val="00F16927"/>
    <w:rsid w:val="00F17ADE"/>
    <w:rsid w:val="00F23129"/>
    <w:rsid w:val="00F2521F"/>
    <w:rsid w:val="00F25488"/>
    <w:rsid w:val="00F2738B"/>
    <w:rsid w:val="00F34298"/>
    <w:rsid w:val="00F34C76"/>
    <w:rsid w:val="00F34F43"/>
    <w:rsid w:val="00F35831"/>
    <w:rsid w:val="00F35A2D"/>
    <w:rsid w:val="00F360DD"/>
    <w:rsid w:val="00F36288"/>
    <w:rsid w:val="00F45056"/>
    <w:rsid w:val="00F55E17"/>
    <w:rsid w:val="00F636E1"/>
    <w:rsid w:val="00F6414D"/>
    <w:rsid w:val="00F674E2"/>
    <w:rsid w:val="00F72A70"/>
    <w:rsid w:val="00F8227F"/>
    <w:rsid w:val="00F86047"/>
    <w:rsid w:val="00F91BE4"/>
    <w:rsid w:val="00F92001"/>
    <w:rsid w:val="00F9463F"/>
    <w:rsid w:val="00F973C5"/>
    <w:rsid w:val="00F97F12"/>
    <w:rsid w:val="00FB0989"/>
    <w:rsid w:val="00FB3376"/>
    <w:rsid w:val="00FB41C8"/>
    <w:rsid w:val="00FB6B40"/>
    <w:rsid w:val="00FC03C2"/>
    <w:rsid w:val="00FC10CD"/>
    <w:rsid w:val="00FC228F"/>
    <w:rsid w:val="00FC621C"/>
    <w:rsid w:val="00FD1009"/>
    <w:rsid w:val="00FD33A1"/>
    <w:rsid w:val="00FD4A57"/>
    <w:rsid w:val="00FD55B0"/>
    <w:rsid w:val="00FD5915"/>
    <w:rsid w:val="00FD62A2"/>
    <w:rsid w:val="00FD734F"/>
    <w:rsid w:val="00FE0469"/>
    <w:rsid w:val="00FE119F"/>
    <w:rsid w:val="00FE28DD"/>
    <w:rsid w:val="00FE47CA"/>
    <w:rsid w:val="00FE5296"/>
    <w:rsid w:val="00FF3B55"/>
    <w:rsid w:val="00FF6475"/>
    <w:rsid w:val="00FF68A7"/>
    <w:rsid w:val="00FF7A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urn:schemas-tilde-lv/tildestengine" w:name="firmas"/>
  <w:shapeDefaults>
    <o:shapedefaults v:ext="edit" spidmax="83969"/>
    <o:shapelayout v:ext="edit">
      <o:idmap v:ext="edit" data="1"/>
    </o:shapelayout>
  </w:shapeDefaults>
  <w:decimalSymbol w:val=","/>
  <w:listSeparator w:val=";"/>
  <w14:docId w14:val="31C4124C"/>
  <w15:chartTrackingRefBased/>
  <w15:docId w15:val="{5A30B5A8-833F-45A7-9511-AE192F34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68E5"/>
    <w:rPr>
      <w:color w:val="0000FF"/>
      <w:u w:val="single"/>
    </w:rPr>
  </w:style>
  <w:style w:type="paragraph" w:styleId="Header">
    <w:name w:val="header"/>
    <w:basedOn w:val="Normal"/>
    <w:link w:val="HeaderChar"/>
    <w:uiPriority w:val="99"/>
    <w:unhideWhenUsed/>
    <w:rsid w:val="0073295A"/>
    <w:pPr>
      <w:tabs>
        <w:tab w:val="center" w:pos="4819"/>
        <w:tab w:val="right" w:pos="9638"/>
      </w:tabs>
    </w:pPr>
  </w:style>
  <w:style w:type="character" w:customStyle="1" w:styleId="HeaderChar">
    <w:name w:val="Header Char"/>
    <w:link w:val="Header"/>
    <w:uiPriority w:val="99"/>
    <w:rsid w:val="0073295A"/>
    <w:rPr>
      <w:sz w:val="24"/>
      <w:szCs w:val="24"/>
    </w:rPr>
  </w:style>
  <w:style w:type="paragraph" w:styleId="Footer">
    <w:name w:val="footer"/>
    <w:basedOn w:val="Normal"/>
    <w:link w:val="FooterChar"/>
    <w:uiPriority w:val="99"/>
    <w:unhideWhenUsed/>
    <w:rsid w:val="0073295A"/>
    <w:pPr>
      <w:tabs>
        <w:tab w:val="center" w:pos="4819"/>
        <w:tab w:val="right" w:pos="9638"/>
      </w:tabs>
    </w:pPr>
  </w:style>
  <w:style w:type="character" w:customStyle="1" w:styleId="FooterChar">
    <w:name w:val="Footer Char"/>
    <w:link w:val="Footer"/>
    <w:uiPriority w:val="99"/>
    <w:rsid w:val="0073295A"/>
    <w:rPr>
      <w:sz w:val="24"/>
      <w:szCs w:val="24"/>
    </w:rPr>
  </w:style>
  <w:style w:type="paragraph" w:styleId="BalloonText">
    <w:name w:val="Balloon Text"/>
    <w:basedOn w:val="Normal"/>
    <w:link w:val="BalloonTextChar"/>
    <w:uiPriority w:val="99"/>
    <w:semiHidden/>
    <w:unhideWhenUsed/>
    <w:rsid w:val="0073295A"/>
    <w:rPr>
      <w:rFonts w:ascii="Tahoma" w:hAnsi="Tahoma" w:cs="Tahoma"/>
      <w:sz w:val="16"/>
      <w:szCs w:val="16"/>
    </w:rPr>
  </w:style>
  <w:style w:type="character" w:customStyle="1" w:styleId="BalloonTextChar">
    <w:name w:val="Balloon Text Char"/>
    <w:link w:val="BalloonText"/>
    <w:uiPriority w:val="99"/>
    <w:semiHidden/>
    <w:rsid w:val="0073295A"/>
    <w:rPr>
      <w:rFonts w:ascii="Tahoma" w:hAnsi="Tahoma" w:cs="Tahoma"/>
      <w:sz w:val="16"/>
      <w:szCs w:val="16"/>
    </w:rPr>
  </w:style>
  <w:style w:type="character" w:styleId="CommentReference">
    <w:name w:val="annotation reference"/>
    <w:uiPriority w:val="99"/>
    <w:semiHidden/>
    <w:unhideWhenUsed/>
    <w:rsid w:val="0073295A"/>
    <w:rPr>
      <w:sz w:val="16"/>
      <w:szCs w:val="16"/>
    </w:rPr>
  </w:style>
  <w:style w:type="paragraph" w:styleId="CommentText">
    <w:name w:val="annotation text"/>
    <w:basedOn w:val="Normal"/>
    <w:link w:val="CommentTextChar"/>
    <w:uiPriority w:val="99"/>
    <w:semiHidden/>
    <w:unhideWhenUsed/>
    <w:rsid w:val="0073295A"/>
    <w:rPr>
      <w:sz w:val="20"/>
      <w:szCs w:val="20"/>
    </w:rPr>
  </w:style>
  <w:style w:type="character" w:customStyle="1" w:styleId="CommentTextChar">
    <w:name w:val="Comment Text Char"/>
    <w:basedOn w:val="DefaultParagraphFont"/>
    <w:link w:val="CommentText"/>
    <w:uiPriority w:val="99"/>
    <w:semiHidden/>
    <w:rsid w:val="0073295A"/>
  </w:style>
  <w:style w:type="paragraph" w:styleId="CommentSubject">
    <w:name w:val="annotation subject"/>
    <w:basedOn w:val="CommentText"/>
    <w:next w:val="CommentText"/>
    <w:link w:val="CommentSubjectChar"/>
    <w:uiPriority w:val="99"/>
    <w:semiHidden/>
    <w:unhideWhenUsed/>
    <w:rsid w:val="0073295A"/>
    <w:rPr>
      <w:b/>
      <w:bCs/>
    </w:rPr>
  </w:style>
  <w:style w:type="character" w:customStyle="1" w:styleId="CommentSubjectChar">
    <w:name w:val="Comment Subject Char"/>
    <w:link w:val="CommentSubject"/>
    <w:uiPriority w:val="99"/>
    <w:semiHidden/>
    <w:rsid w:val="0073295A"/>
    <w:rPr>
      <w:b/>
      <w:bCs/>
    </w:rPr>
  </w:style>
  <w:style w:type="character" w:styleId="PageNumber">
    <w:name w:val="page number"/>
    <w:basedOn w:val="DefaultParagraphFont"/>
    <w:rsid w:val="00264F85"/>
  </w:style>
  <w:style w:type="paragraph" w:styleId="ListParagraph">
    <w:name w:val="List Paragraph"/>
    <w:basedOn w:val="Normal"/>
    <w:uiPriority w:val="34"/>
    <w:qFormat/>
    <w:rsid w:val="00A35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2183">
      <w:bodyDiv w:val="1"/>
      <w:marLeft w:val="0"/>
      <w:marRight w:val="0"/>
      <w:marTop w:val="0"/>
      <w:marBottom w:val="0"/>
      <w:divBdr>
        <w:top w:val="none" w:sz="0" w:space="0" w:color="auto"/>
        <w:left w:val="none" w:sz="0" w:space="0" w:color="auto"/>
        <w:bottom w:val="none" w:sz="0" w:space="0" w:color="auto"/>
        <w:right w:val="none" w:sz="0" w:space="0" w:color="auto"/>
      </w:divBdr>
    </w:div>
    <w:div w:id="1215502521">
      <w:bodyDiv w:val="1"/>
      <w:marLeft w:val="0"/>
      <w:marRight w:val="0"/>
      <w:marTop w:val="0"/>
      <w:marBottom w:val="0"/>
      <w:divBdr>
        <w:top w:val="none" w:sz="0" w:space="0" w:color="auto"/>
        <w:left w:val="none" w:sz="0" w:space="0" w:color="auto"/>
        <w:bottom w:val="none" w:sz="0" w:space="0" w:color="auto"/>
        <w:right w:val="none" w:sz="0" w:space="0" w:color="auto"/>
      </w:divBdr>
    </w:div>
    <w:div w:id="1449276164">
      <w:bodyDiv w:val="1"/>
      <w:marLeft w:val="0"/>
      <w:marRight w:val="0"/>
      <w:marTop w:val="0"/>
      <w:marBottom w:val="0"/>
      <w:divBdr>
        <w:top w:val="none" w:sz="0" w:space="0" w:color="auto"/>
        <w:left w:val="none" w:sz="0" w:space="0" w:color="auto"/>
        <w:bottom w:val="none" w:sz="0" w:space="0" w:color="auto"/>
        <w:right w:val="none" w:sz="0" w:space="0" w:color="auto"/>
      </w:divBdr>
    </w:div>
    <w:div w:id="1638728444">
      <w:bodyDiv w:val="1"/>
      <w:marLeft w:val="0"/>
      <w:marRight w:val="0"/>
      <w:marTop w:val="0"/>
      <w:marBottom w:val="0"/>
      <w:divBdr>
        <w:top w:val="none" w:sz="0" w:space="0" w:color="auto"/>
        <w:left w:val="none" w:sz="0" w:space="0" w:color="auto"/>
        <w:bottom w:val="none" w:sz="0" w:space="0" w:color="auto"/>
        <w:right w:val="none" w:sz="0" w:space="0" w:color="auto"/>
      </w:divBdr>
    </w:div>
    <w:div w:id="20122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es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om@vates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E3F84-34CC-4D00-A7F1-3FF1E2DD91CD}">
  <ds:schemaRefs>
    <ds:schemaRef ds:uri="http://schemas.microsoft.com/sharepoint/v3/contenttype/forms"/>
  </ds:schemaRefs>
</ds:datastoreItem>
</file>

<file path=customXml/itemProps2.xml><?xml version="1.0" encoding="utf-8"?>
<ds:datastoreItem xmlns:ds="http://schemas.openxmlformats.org/officeDocument/2006/customXml" ds:itemID="{8F808C68-AA20-49F7-B974-645043EAC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97FD3-756B-472B-B160-84D947346BEE}">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01c9014-1613-4fe0-8d68-5abdea84592c"/>
    <ds:schemaRef ds:uri="http://schemas.microsoft.com/office/2006/documentManagement/types"/>
    <ds:schemaRef ds:uri="f70de6b8-3297-425e-8b0b-ce726e9489d4"/>
    <ds:schemaRef ds:uri="http://www.w3.org/XML/1998/namespace"/>
    <ds:schemaRef ds:uri="http://purl.org/dc/dcmitype/"/>
  </ds:schemaRefs>
</ds:datastoreItem>
</file>

<file path=customXml/itemProps4.xml><?xml version="1.0" encoding="utf-8"?>
<ds:datastoreItem xmlns:ds="http://schemas.openxmlformats.org/officeDocument/2006/customXml" ds:itemID="{C45D80AD-95D2-4B38-8F0B-F4121AE0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TotalTime>
  <Pages>2</Pages>
  <Words>4280</Words>
  <Characters>2440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Lietuvos Respublikos</vt:lpstr>
    </vt:vector>
  </TitlesOfParts>
  <Company>VATESI</Company>
  <LinksUpToDate>false</LinksUpToDate>
  <CharactersWithSpaces>6707</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marciukaitiene</dc:creator>
  <cp:keywords/>
  <cp:lastModifiedBy>Asta Navagrockienė</cp:lastModifiedBy>
  <cp:revision>120</cp:revision>
  <cp:lastPrinted>2018-03-05T14:49:00Z</cp:lastPrinted>
  <dcterms:created xsi:type="dcterms:W3CDTF">2017-02-20T11:07:00Z</dcterms:created>
  <dcterms:modified xsi:type="dcterms:W3CDTF">2021-03-01T15:42:00Z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-1032930358</vt:i4>
  </property>
  <property fmtid="{D5CDD505-2E9C-101B-9397-08002B2CF9AE}" pid="3" name="_EmailEntryID">
    <vt:lpwstr>000000005F7D3788B355814A84B7CF2800F78A25C41E2200</vt:lpwstr>
  </property>
  <property fmtid="{D5CDD505-2E9C-101B-9397-08002B2CF9AE}" pid="4" name="_EmailStoreID0">
    <vt:lpwstr>0000000038A1BB1005E5101AA1BB08002B2A56C20000454D534D44422E444C4C00000000000000001B55FA20AA6611CD9BC800AA002FC45A0C00000062353361646233362D613932612D346561302D613666302D323334323233636663353763407661746573692E6C74002F6F3D5641544553492F6F753D45786368616E676</vt:lpwstr>
  </property>
  <property fmtid="{D5CDD505-2E9C-101B-9397-08002B2CF9AE}" pid="5" name="_EmailStoreID1">
    <vt:lpwstr>52041646D696E6973747261746976652047726F7570202846594449424F484632335350444C54292F636E3D526563697069656E74732F636E3D32313339363064306538333334393931383631333263303862376530323333392D52656E616C64617320536162617300</vt:lpwstr>
  </property>
  <property fmtid="{D5CDD505-2E9C-101B-9397-08002B2CF9AE}" pid="6" name="_ReviewingToolsShownOnce">
    <vt:lpwstr/>
  </property>
  <property fmtid="{D5CDD505-2E9C-101B-9397-08002B2CF9AE}" pid="7" name="ContentTypeId">
    <vt:lpwstr>0x010100BA5EECBA6A286B40B748A2F4848B9087</vt:lpwstr>
  </property>
  <property fmtid="{D5CDD505-2E9C-101B-9397-08002B2CF9AE}" pid="8" name="TaxKeyword">
    <vt:lpwstr/>
  </property>
  <property fmtid="{D5CDD505-2E9C-101B-9397-08002B2CF9AE}" pid="9" name="Ecm4dDocBuildDocAcceptance">
    <vt:bool>true</vt:bool>
  </property>
  <property fmtid="{D5CDD505-2E9C-101B-9397-08002B2CF9AE}" pid="10" name="Ecm4dDocBuildDocCoordination">
    <vt:bool>true</vt:bool>
  </property>
</Properties>
</file>