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F3" w:rsidRPr="00AE46F3" w:rsidRDefault="00AE46F3" w:rsidP="00AE46F3">
      <w:pPr>
        <w:jc w:val="center"/>
        <w:rPr>
          <w:rFonts w:ascii="Times New Roman" w:hAnsi="Times New Roman" w:cs="Times New Roman"/>
          <w:b/>
          <w:color w:val="000000" w:themeColor="text1"/>
          <w:sz w:val="24"/>
          <w:szCs w:val="24"/>
        </w:rPr>
      </w:pPr>
      <w:proofErr w:type="gramStart"/>
      <w:r w:rsidRPr="00AE46F3">
        <w:rPr>
          <w:rFonts w:ascii="Times New Roman" w:hAnsi="Times New Roman" w:cs="Times New Roman"/>
          <w:b/>
          <w:color w:val="000000" w:themeColor="text1"/>
          <w:sz w:val="24"/>
          <w:szCs w:val="24"/>
        </w:rPr>
        <w:t>LIETUVOS RESPUBLIKOS BIUDŽETO SANDAROS ĮSTATYMO NR.</w:t>
      </w:r>
      <w:proofErr w:type="gramEnd"/>
      <w:r w:rsidRPr="00AE46F3">
        <w:rPr>
          <w:rFonts w:ascii="Times New Roman" w:hAnsi="Times New Roman" w:cs="Times New Roman"/>
          <w:b/>
          <w:color w:val="000000" w:themeColor="text1"/>
          <w:sz w:val="24"/>
          <w:szCs w:val="24"/>
        </w:rPr>
        <w:t xml:space="preserve"> I-430 2, 5, 6, </w:t>
      </w:r>
      <w:r w:rsidR="0004598D">
        <w:rPr>
          <w:rFonts w:ascii="Times New Roman" w:hAnsi="Times New Roman" w:cs="Times New Roman"/>
          <w:b/>
          <w:color w:val="000000" w:themeColor="text1"/>
          <w:sz w:val="24"/>
          <w:szCs w:val="24"/>
        </w:rPr>
        <w:t xml:space="preserve">10, </w:t>
      </w:r>
      <w:r w:rsidRPr="00AE46F3">
        <w:rPr>
          <w:rFonts w:ascii="Times New Roman" w:hAnsi="Times New Roman" w:cs="Times New Roman"/>
          <w:b/>
          <w:color w:val="000000" w:themeColor="text1"/>
          <w:sz w:val="24"/>
          <w:szCs w:val="24"/>
        </w:rPr>
        <w:t>14, 18, 19, 20, 26, 31, 32, 33 IR 34 STRAIPSNIŲ PAKEITIMO IR 7 STRAIPSNIO PRIPAŽINIMO NETEKUSIU GALIOS ĮSTATYMO PROJEKTO DERINIMO PAŽYMA</w:t>
      </w:r>
    </w:p>
    <w:p w:rsidR="00AE46F3" w:rsidRDefault="00AE46F3" w:rsidP="00AE46F3">
      <w:pPr>
        <w:jc w:val="center"/>
        <w:rPr>
          <w:rFonts w:ascii="Times New Roman" w:hAnsi="Times New Roman" w:cs="Times New Roman"/>
          <w:sz w:val="24"/>
          <w:szCs w:val="24"/>
        </w:rPr>
      </w:pPr>
    </w:p>
    <w:tbl>
      <w:tblPr>
        <w:tblStyle w:val="Lentelstinklelis"/>
        <w:tblW w:w="15451" w:type="dxa"/>
        <w:tblInd w:w="-459" w:type="dxa"/>
        <w:tblBorders>
          <w:top w:val="none" w:sz="0" w:space="0" w:color="auto"/>
        </w:tblBorders>
        <w:tblLayout w:type="fixed"/>
        <w:tblLook w:val="04A0" w:firstRow="1" w:lastRow="0" w:firstColumn="1" w:lastColumn="0" w:noHBand="0" w:noVBand="1"/>
      </w:tblPr>
      <w:tblGrid>
        <w:gridCol w:w="567"/>
        <w:gridCol w:w="1418"/>
        <w:gridCol w:w="7513"/>
        <w:gridCol w:w="5953"/>
      </w:tblGrid>
      <w:tr w:rsidR="002D7807" w:rsidRPr="00AE46F3" w:rsidTr="002D7807">
        <w:trPr>
          <w:tblHeader/>
        </w:trPr>
        <w:tc>
          <w:tcPr>
            <w:tcW w:w="567" w:type="dxa"/>
            <w:tcBorders>
              <w:top w:val="single" w:sz="4" w:space="0" w:color="auto"/>
            </w:tcBorders>
          </w:tcPr>
          <w:p w:rsidR="002D7807" w:rsidRPr="00761132" w:rsidRDefault="002D7807" w:rsidP="001D2D0C">
            <w:pPr>
              <w:jc w:val="center"/>
              <w:rPr>
                <w:rFonts w:ascii="Times New Roman" w:hAnsi="Times New Roman" w:cs="Times New Roman"/>
                <w:sz w:val="18"/>
                <w:szCs w:val="18"/>
              </w:rPr>
            </w:pPr>
            <w:r w:rsidRPr="00761132">
              <w:rPr>
                <w:rFonts w:ascii="Times New Roman" w:hAnsi="Times New Roman" w:cs="Times New Roman"/>
                <w:sz w:val="18"/>
                <w:szCs w:val="18"/>
              </w:rPr>
              <w:t>Eil. Nr.</w:t>
            </w:r>
          </w:p>
        </w:tc>
        <w:tc>
          <w:tcPr>
            <w:tcW w:w="1418" w:type="dxa"/>
            <w:tcBorders>
              <w:top w:val="single" w:sz="4" w:space="0" w:color="auto"/>
            </w:tcBorders>
          </w:tcPr>
          <w:p w:rsidR="002D7807" w:rsidRPr="00761132" w:rsidRDefault="002D7807" w:rsidP="001D2D0C">
            <w:pPr>
              <w:jc w:val="center"/>
              <w:rPr>
                <w:rFonts w:ascii="Times New Roman" w:hAnsi="Times New Roman" w:cs="Times New Roman"/>
                <w:sz w:val="18"/>
                <w:szCs w:val="18"/>
              </w:rPr>
            </w:pPr>
            <w:r w:rsidRPr="00761132">
              <w:rPr>
                <w:rFonts w:ascii="Times New Roman" w:hAnsi="Times New Roman" w:cs="Times New Roman"/>
                <w:sz w:val="18"/>
                <w:szCs w:val="18"/>
              </w:rPr>
              <w:t>Pasiūlymo, pastabos teikėjas</w:t>
            </w:r>
          </w:p>
        </w:tc>
        <w:tc>
          <w:tcPr>
            <w:tcW w:w="7513" w:type="dxa"/>
            <w:tcBorders>
              <w:top w:val="single" w:sz="4" w:space="0" w:color="auto"/>
            </w:tcBorders>
            <w:vAlign w:val="center"/>
          </w:tcPr>
          <w:p w:rsidR="002D7807" w:rsidRPr="001D2D0C" w:rsidRDefault="002D7807" w:rsidP="001D2D0C">
            <w:pPr>
              <w:jc w:val="center"/>
              <w:rPr>
                <w:rFonts w:ascii="Times New Roman" w:hAnsi="Times New Roman" w:cs="Times New Roman"/>
                <w:sz w:val="18"/>
                <w:szCs w:val="18"/>
              </w:rPr>
            </w:pPr>
            <w:r w:rsidRPr="001D2D0C">
              <w:rPr>
                <w:rFonts w:ascii="Times New Roman" w:hAnsi="Times New Roman" w:cs="Times New Roman"/>
                <w:sz w:val="18"/>
                <w:szCs w:val="18"/>
              </w:rPr>
              <w:t>Pastaba, pasiūlymas</w:t>
            </w:r>
          </w:p>
        </w:tc>
        <w:tc>
          <w:tcPr>
            <w:tcW w:w="5953" w:type="dxa"/>
            <w:tcBorders>
              <w:top w:val="single" w:sz="4" w:space="0" w:color="auto"/>
            </w:tcBorders>
            <w:vAlign w:val="center"/>
          </w:tcPr>
          <w:p w:rsidR="002D7807" w:rsidRPr="001D2D0C" w:rsidRDefault="002D7807" w:rsidP="001D2D0C">
            <w:pPr>
              <w:jc w:val="center"/>
              <w:rPr>
                <w:rFonts w:ascii="Times New Roman" w:hAnsi="Times New Roman" w:cs="Times New Roman"/>
                <w:sz w:val="18"/>
                <w:szCs w:val="18"/>
              </w:rPr>
            </w:pPr>
            <w:r w:rsidRPr="001D2D0C">
              <w:rPr>
                <w:rFonts w:ascii="Times New Roman" w:hAnsi="Times New Roman" w:cs="Times New Roman"/>
                <w:sz w:val="18"/>
                <w:szCs w:val="18"/>
              </w:rPr>
              <w:t>Pastabų, pasiūlymų vertinimas</w:t>
            </w:r>
          </w:p>
        </w:tc>
      </w:tr>
      <w:tr w:rsidR="002D7807" w:rsidTr="002D7807">
        <w:tc>
          <w:tcPr>
            <w:tcW w:w="567" w:type="dxa"/>
          </w:tcPr>
          <w:p w:rsidR="002D7807" w:rsidRPr="001D2D0C" w:rsidRDefault="002D7807" w:rsidP="007636F5">
            <w:r>
              <w:t>1</w:t>
            </w:r>
            <w:r w:rsidRPr="001D2D0C">
              <w:t>.</w:t>
            </w:r>
          </w:p>
        </w:tc>
        <w:tc>
          <w:tcPr>
            <w:tcW w:w="1418" w:type="dxa"/>
          </w:tcPr>
          <w:p w:rsidR="002D7807" w:rsidRPr="00CF4336" w:rsidRDefault="002D7807" w:rsidP="00D10B32">
            <w:pPr>
              <w:rPr>
                <w:rFonts w:ascii="Times New Roman" w:eastAsia="Times New Roman" w:hAnsi="Times New Roman" w:cs="Times New Roman"/>
                <w:lang w:val="lt-LT"/>
              </w:rPr>
            </w:pPr>
            <w:r w:rsidRPr="00CF4336">
              <w:rPr>
                <w:rFonts w:ascii="Times New Roman" w:eastAsia="Times New Roman" w:hAnsi="Times New Roman" w:cs="Times New Roman"/>
                <w:lang w:val="lt-LT"/>
              </w:rPr>
              <w:t xml:space="preserve">Aplinkos ministerija </w:t>
            </w:r>
          </w:p>
          <w:p w:rsidR="002D7807" w:rsidRPr="00271D92" w:rsidRDefault="002D7807" w:rsidP="00D10B32">
            <w:pPr>
              <w:rPr>
                <w:rFonts w:ascii="Times New Roman" w:eastAsia="Times New Roman" w:hAnsi="Times New Roman" w:cs="Times New Roman"/>
                <w:sz w:val="18"/>
                <w:szCs w:val="18"/>
                <w:lang w:val="lt-LT"/>
              </w:rPr>
            </w:pPr>
            <w:r>
              <w:rPr>
                <w:rFonts w:ascii="Times New Roman" w:eastAsia="Times New Roman" w:hAnsi="Times New Roman" w:cs="Times New Roman"/>
                <w:sz w:val="18"/>
                <w:szCs w:val="18"/>
                <w:lang w:val="lt-LT"/>
              </w:rPr>
              <w:t>(2021-04-12)</w:t>
            </w:r>
          </w:p>
        </w:tc>
        <w:tc>
          <w:tcPr>
            <w:tcW w:w="7513" w:type="dxa"/>
          </w:tcPr>
          <w:p w:rsidR="002D7807" w:rsidRPr="00E57758" w:rsidRDefault="002D7807" w:rsidP="002D7807">
            <w:pPr>
              <w:ind w:firstLine="34"/>
              <w:jc w:val="both"/>
              <w:rPr>
                <w:rFonts w:ascii="Times New Roman" w:hAnsi="Times New Roman" w:cs="Times New Roman"/>
                <w:color w:val="000000" w:themeColor="text1"/>
              </w:rPr>
            </w:pPr>
            <w:r w:rsidRPr="00E57758">
              <w:rPr>
                <w:rFonts w:ascii="Times New Roman" w:hAnsi="Times New Roman" w:cs="Times New Roman"/>
                <w:color w:val="000000" w:themeColor="text1"/>
              </w:rPr>
              <w:t>Projekto 1 straipsnyje, kaip atskiro finansavimo šaltinio, siūloma atsisakyti konkrečios valstybės biudžeto arba savivaldybės biudžeto pajamų dalies, kurios panaudojimo apimtis ir paskirtis nurodyta įstatyme, Vyriausybės nutarime ar savivaldybės tarybos sprendime. Vadovaujantis šia nuostata Aplinkos ministerijos vykdomos tikslinės programos (Klimato kaitos programa, Lietuvos aplinkos apsaugos investicijų fondo programa, Atliekų tvarkymo programa, Aplinkos apsaugos rėmimo programa, Bendrųjų miškų ūkio reikmių finansavimo programa) nebūtų išskiriamos kaip atskiri finansavimo šaltiniai – 1.6.1.1.2 Klimato kaitos specialiosios programos lėšos, 1.6.1.1.3 Lietuvos aplinkos apsaugos investicijų fondo lėšos iš mokesčio už aplinkos teršimą dalies, 1.6.1.1.4 Lėšos iš mokesčio už aplinkos teršimą gaminių ar pakuotės atliekomis, 1.6.1.1.5 Aplinkos apsaugos rėmimo programos lėšos, 1.6.1.1.6 Bendrųjų miško ūkio reikmių finansavimo programos lėšos pagal Miškų įstatymą.</w:t>
            </w:r>
          </w:p>
          <w:p w:rsidR="002D7807" w:rsidRPr="00E57758" w:rsidRDefault="002D7807" w:rsidP="002D7807">
            <w:pPr>
              <w:ind w:firstLine="34"/>
              <w:jc w:val="both"/>
              <w:textAlignment w:val="baseline"/>
              <w:rPr>
                <w:rFonts w:ascii="Times New Roman" w:hAnsi="Times New Roman" w:cs="Times New Roman"/>
                <w:color w:val="000000" w:themeColor="text1"/>
              </w:rPr>
            </w:pPr>
            <w:r w:rsidRPr="00E57758">
              <w:rPr>
                <w:rFonts w:ascii="Times New Roman" w:hAnsi="Times New Roman" w:cs="Times New Roman"/>
                <w:color w:val="000000" w:themeColor="text1"/>
              </w:rPr>
              <w:t>Aplinkos ministerijos nuomone, projekto 1 str. nuostatos prieštarauja viešajam interesui, Konstitucinio Teismo 2020 m. lapkričio 3 d. nutarimui Nr. KT187-N15/2020 „Dėl Lietuvos Respublikos įstatymų, kuriais reguliuojamas tam tikrų programų, fondų arba institucijų finansavimas, nuostatų atitikties Lietuvos Respublikos Konstitucijai“ (toliau – Konstitucinio teismo nutarimas), (Konstitucinio teismo nutarimo 67.2.1.1, 67.2.3.2, 75.1.1–75.1.3, 75.2.3–75.2.6 papunkčiai; 78.1-78.2 papunkčiai; 4, 7, 11 punktai) ir specialiesiems įstatymams – Lietuvos Respublikos aplinkos apsaugos rėmimo programos įstatymui, Lietuvos Respublikos atliekų tvarkymo įstatymui, Lietuvos Respublikos klimato kaitos valdymo finansinių instrumentų įstatymui, Lietuvos Respublikos miškų įstatymui, Lietuvos Respublikos mokesčio už aplinkos teršimą įstatymui.</w:t>
            </w:r>
          </w:p>
          <w:p w:rsidR="002D7807" w:rsidRPr="00E57758" w:rsidRDefault="002D7807" w:rsidP="002D7807">
            <w:pPr>
              <w:jc w:val="both"/>
              <w:textAlignment w:val="baseline"/>
              <w:rPr>
                <w:rFonts w:ascii="Times New Roman" w:hAnsi="Times New Roman" w:cs="Times New Roman"/>
                <w:color w:val="000000" w:themeColor="text1"/>
              </w:rPr>
            </w:pPr>
            <w:r w:rsidRPr="00E57758">
              <w:rPr>
                <w:rFonts w:ascii="Times New Roman" w:hAnsi="Times New Roman" w:cs="Times New Roman"/>
                <w:color w:val="000000" w:themeColor="text1"/>
              </w:rPr>
              <w:t>Taip pat atkreipiame dėmesį, kad turi būti sprendžiamas projekto inkorporavimo į teisinę sistemą klausimas, t. y. turėtų būti teikiami ir minėtų specialiųjų įstatymų pakeitimų projektai, kurių keitimui, numatant atsisakyti minėtų programų kaip atskirų finansavimo šaltinių, nėra teisinio pagrindo.</w:t>
            </w:r>
          </w:p>
          <w:p w:rsidR="002D7807" w:rsidRPr="00E57758" w:rsidRDefault="002D7807" w:rsidP="00D10B32">
            <w:pPr>
              <w:suppressAutoHyphens/>
              <w:ind w:left="33"/>
              <w:jc w:val="both"/>
              <w:rPr>
                <w:rFonts w:ascii="Times New Roman" w:hAnsi="Times New Roman" w:cs="Times New Roman"/>
                <w:color w:val="000000" w:themeColor="text1"/>
              </w:rPr>
            </w:pPr>
            <w:r w:rsidRPr="00E57758">
              <w:rPr>
                <w:rFonts w:ascii="Times New Roman" w:hAnsi="Times New Roman" w:cs="Times New Roman"/>
                <w:color w:val="000000" w:themeColor="text1"/>
              </w:rPr>
              <w:t>Įstatymo projekto aiškinamajame rašte nepateikti argumentai, kodėl atsisakoma atskirų finansavimo šaltinių išskyrimo, apjungiant į vieną valstybės biudžeto asignavimų sąvoką, kokios galimos pasekmės sričių, kurioms buvo skirtos tikslinės programos, finansavimui.</w:t>
            </w:r>
          </w:p>
        </w:tc>
        <w:tc>
          <w:tcPr>
            <w:tcW w:w="5953" w:type="dxa"/>
          </w:tcPr>
          <w:p w:rsidR="002D7807" w:rsidRPr="00A1207D" w:rsidRDefault="002D7807" w:rsidP="00D10B32">
            <w:pPr>
              <w:rPr>
                <w:rFonts w:ascii="Times New Roman" w:hAnsi="Times New Roman" w:cs="Times New Roman"/>
                <w:color w:val="000000" w:themeColor="text1"/>
              </w:rPr>
            </w:pPr>
            <w:r w:rsidRPr="00A1207D">
              <w:rPr>
                <w:rFonts w:ascii="Times New Roman" w:hAnsi="Times New Roman" w:cs="Times New Roman"/>
                <w:color w:val="000000" w:themeColor="text1"/>
              </w:rPr>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4F1000" w:rsidRDefault="002D7807" w:rsidP="00D10B32">
            <w:pPr>
              <w:jc w:val="both"/>
              <w:rPr>
                <w:rFonts w:ascii="Times New Roman" w:hAnsi="Times New Roman" w:cs="Times New Roman"/>
              </w:rPr>
            </w:pPr>
            <w:r>
              <w:rPr>
                <w:rFonts w:ascii="Times New Roman" w:hAnsi="Times New Roman" w:cs="Times New Roman"/>
              </w:rPr>
              <w:t>Pateikta p</w:t>
            </w:r>
            <w:r w:rsidRPr="004F1000">
              <w:rPr>
                <w:rFonts w:ascii="Times New Roman" w:hAnsi="Times New Roman" w:cs="Times New Roman"/>
              </w:rPr>
              <w:t>astaba nesusijusi su keičiamo</w:t>
            </w:r>
            <w:r w:rsidR="00350503">
              <w:rPr>
                <w:rFonts w:ascii="Times New Roman" w:hAnsi="Times New Roman" w:cs="Times New Roman"/>
              </w:rPr>
              <w:t xml:space="preserve"> Lietuvos Respublikos b</w:t>
            </w:r>
            <w:r w:rsidR="00350503" w:rsidRPr="009A2EAA">
              <w:rPr>
                <w:rFonts w:ascii="Times New Roman" w:hAnsi="Times New Roman" w:cs="Times New Roman"/>
              </w:rPr>
              <w:t>iudžeto sandaros įstatymo (toliau – BSĮ</w:t>
            </w:r>
            <w:proofErr w:type="gramStart"/>
            <w:r w:rsidR="00350503" w:rsidRPr="009A2EAA">
              <w:rPr>
                <w:rFonts w:ascii="Times New Roman" w:hAnsi="Times New Roman" w:cs="Times New Roman"/>
              </w:rPr>
              <w:t xml:space="preserve">) </w:t>
            </w:r>
            <w:r w:rsidRPr="004F1000">
              <w:rPr>
                <w:rFonts w:ascii="Times New Roman" w:hAnsi="Times New Roman" w:cs="Times New Roman"/>
              </w:rPr>
              <w:t xml:space="preserve"> straipsnio</w:t>
            </w:r>
            <w:proofErr w:type="gramEnd"/>
            <w:r w:rsidRPr="004F1000">
              <w:rPr>
                <w:rFonts w:ascii="Times New Roman" w:hAnsi="Times New Roman" w:cs="Times New Roman"/>
              </w:rPr>
              <w:t xml:space="preserve"> nuostatomis. </w:t>
            </w:r>
          </w:p>
          <w:p w:rsidR="002D7807" w:rsidRPr="004F1000" w:rsidRDefault="002D7807" w:rsidP="00D10B32">
            <w:pPr>
              <w:jc w:val="both"/>
              <w:rPr>
                <w:rFonts w:ascii="Times New Roman" w:hAnsi="Times New Roman" w:cs="Times New Roman"/>
              </w:rPr>
            </w:pPr>
            <w:r w:rsidRPr="004F1000">
              <w:rPr>
                <w:rFonts w:ascii="Times New Roman" w:hAnsi="Times New Roman" w:cs="Times New Roman"/>
                <w:color w:val="000000"/>
                <w:lang w:eastAsia="lt-LT"/>
              </w:rPr>
              <w:t xml:space="preserve">Šio straipsnio nuostatos tikslinamos atsižvelgus į Lietuvos Respublikos Konstitucinio Teismo </w:t>
            </w:r>
            <w:r w:rsidRPr="004F1000">
              <w:rPr>
                <w:rFonts w:ascii="Times New Roman" w:hAnsi="Times New Roman" w:cs="Times New Roman"/>
                <w:lang w:eastAsia="lt-LT"/>
              </w:rPr>
              <w:t xml:space="preserve">2020 m. lapkričio 3 d. nutarimą Nr. KT187-N15/2020 „Dėl Lietuvos Respublikos įstatymų, kuriais reguliuojamas tam tikrų programų, fondų arba institucijų finansavimas, nuostatų atitikties Lietuvos Respublikos Konstitucijai“ ir </w:t>
            </w:r>
            <w:r w:rsidRPr="004F1000">
              <w:rPr>
                <w:rFonts w:ascii="Times New Roman" w:hAnsi="Times New Roman" w:cs="Times New Roman"/>
                <w:color w:val="000000"/>
                <w:lang w:eastAsia="lt-LT"/>
              </w:rPr>
              <w:t xml:space="preserve">Lietuvos Respublikos Seimo valdybos 2021 m. sausio 11 d. sprendimą </w:t>
            </w:r>
            <w:hyperlink r:id="rId9" w:history="1">
              <w:r w:rsidRPr="004F1000">
                <w:rPr>
                  <w:rStyle w:val="Hipersaitas"/>
                  <w:rFonts w:ascii="Times New Roman" w:hAnsi="Times New Roman" w:cs="Times New Roman"/>
                  <w:color w:val="000000" w:themeColor="text1"/>
                  <w:u w:val="none"/>
                  <w:lang w:eastAsia="lt-LT"/>
                </w:rPr>
                <w:t>Nr. SV-S-28</w:t>
              </w:r>
            </w:hyperlink>
            <w:r w:rsidRPr="004F1000">
              <w:rPr>
                <w:rStyle w:val="Hipersaitas"/>
                <w:rFonts w:ascii="Times New Roman" w:hAnsi="Times New Roman" w:cs="Times New Roman"/>
                <w:color w:val="000000" w:themeColor="text1"/>
                <w:u w:val="none"/>
                <w:lang w:eastAsia="lt-LT"/>
              </w:rPr>
              <w:t xml:space="preserve"> „Dėl </w:t>
            </w:r>
            <w:r w:rsidRPr="004F1000">
              <w:rPr>
                <w:rFonts w:ascii="Times New Roman" w:hAnsi="Times New Roman" w:cs="Times New Roman"/>
                <w:color w:val="000000"/>
                <w:lang w:eastAsia="lt-LT"/>
              </w:rPr>
              <w:t xml:space="preserve">Lietuvos Respublikos Konstitucinio Teismo </w:t>
            </w:r>
            <w:r w:rsidRPr="004F1000">
              <w:rPr>
                <w:rFonts w:ascii="Times New Roman" w:hAnsi="Times New Roman" w:cs="Times New Roman"/>
                <w:lang w:eastAsia="lt-LT"/>
              </w:rPr>
              <w:t xml:space="preserve">2020 m. lapkričio 3 d. nutarimo Nr. KT187-N15/2020 „Dėl Lietuvos Respublikos įstatymų, kuriais reguliuojamas tam tikrų programų, fondų arba institucijų finansavimas, nuostatų atitikties Lietuvos Respublikos Konstitucijai“ įgyvendinimo“, kuriuo pasiūlyta Vyriausybei </w:t>
            </w:r>
            <w:r w:rsidRPr="004F1000">
              <w:rPr>
                <w:rFonts w:ascii="Times New Roman" w:hAnsi="Times New Roman" w:cs="Times New Roman"/>
                <w:color w:val="000000"/>
                <w:lang w:eastAsia="lt-LT"/>
              </w:rPr>
              <w:t>parengti minėto Konstitucinio Teismo nutarimui įgyvendinti reikalingų teisės aktų projektus.</w:t>
            </w:r>
          </w:p>
          <w:p w:rsidR="002D7807" w:rsidRPr="004F1000" w:rsidRDefault="002D7807" w:rsidP="00AD6186">
            <w:pPr>
              <w:jc w:val="both"/>
              <w:rPr>
                <w:rFonts w:ascii="Times New Roman" w:hAnsi="Times New Roman" w:cs="Times New Roman"/>
                <w:color w:val="000000"/>
              </w:rPr>
            </w:pPr>
            <w:r w:rsidRPr="004F1000">
              <w:rPr>
                <w:rFonts w:ascii="Times New Roman" w:hAnsi="Times New Roman" w:cs="Times New Roman"/>
                <w:color w:val="000000"/>
                <w:spacing w:val="-2"/>
                <w:lang w:eastAsia="en-GB"/>
              </w:rPr>
              <w:t xml:space="preserve">Taip pat atkreipiame dėmesį, kad aiškinamajame rašte </w:t>
            </w:r>
            <w:r>
              <w:rPr>
                <w:rFonts w:ascii="Times New Roman" w:hAnsi="Times New Roman" w:cs="Times New Roman"/>
                <w:color w:val="000000"/>
                <w:spacing w:val="-2"/>
                <w:lang w:eastAsia="en-GB"/>
              </w:rPr>
              <w:t>nurodyta</w:t>
            </w:r>
            <w:r w:rsidRPr="004F1000">
              <w:rPr>
                <w:rFonts w:ascii="Times New Roman" w:hAnsi="Times New Roman" w:cs="Times New Roman"/>
                <w:color w:val="000000"/>
                <w:spacing w:val="-2"/>
                <w:lang w:eastAsia="en-GB"/>
              </w:rPr>
              <w:t xml:space="preserve">, kad programų, finansuojamų </w:t>
            </w:r>
            <w:r w:rsidRPr="004F1000">
              <w:rPr>
                <w:rFonts w:ascii="Times New Roman" w:hAnsi="Times New Roman" w:cs="Times New Roman"/>
              </w:rPr>
              <w:t>iš anksto teisės aktuose nustatyta mokesčių, privalomų įmokų ir rinkliavų dalimi, kurios panaudojimo apimtis ir paskirtis nurodyta įstatyme, Vyriausybės nutarime ar savivaldybės tarybos sprendime, nepanaudoti asignavimai nebebus p</w:t>
            </w:r>
            <w:r w:rsidRPr="004F1000">
              <w:rPr>
                <w:rFonts w:ascii="Times New Roman" w:hAnsi="Times New Roman" w:cs="Times New Roman"/>
                <w:color w:val="000000"/>
              </w:rPr>
              <w:t xml:space="preserve">aliekami asignavimų valdytojams ir jiems pavaldžioms biudžetinėms įstaigoms, t. y. nebus perkeliami į kitus biudžetinius metus, o programai vykdyti būtinos visos lėšos turės būti suplanuotos </w:t>
            </w:r>
            <w:r>
              <w:rPr>
                <w:rFonts w:ascii="Times New Roman" w:hAnsi="Times New Roman" w:cs="Times New Roman"/>
                <w:color w:val="000000"/>
              </w:rPr>
              <w:t>tam tikrų</w:t>
            </w:r>
            <w:r w:rsidRPr="004F1000">
              <w:rPr>
                <w:rFonts w:ascii="Times New Roman" w:hAnsi="Times New Roman" w:cs="Times New Roman"/>
                <w:color w:val="000000"/>
              </w:rPr>
              <w:t xml:space="preserve"> metų </w:t>
            </w:r>
            <w:r>
              <w:rPr>
                <w:rFonts w:ascii="Times New Roman" w:hAnsi="Times New Roman" w:cs="Times New Roman"/>
                <w:color w:val="000000"/>
              </w:rPr>
              <w:t>valstybės biudžeto ir savivaldybių biudžetų f</w:t>
            </w:r>
            <w:r w:rsidRPr="004F1000">
              <w:rPr>
                <w:rFonts w:ascii="Times New Roman" w:hAnsi="Times New Roman" w:cs="Times New Roman"/>
                <w:color w:val="000000"/>
              </w:rPr>
              <w:t>inansinių rodiklių patvirtinimo įstatyme</w:t>
            </w:r>
            <w:r>
              <w:rPr>
                <w:rFonts w:ascii="Times New Roman" w:hAnsi="Times New Roman" w:cs="Times New Roman"/>
                <w:color w:val="000000"/>
              </w:rPr>
              <w:t xml:space="preserve"> (toliau – Finansinių rodiklių patvirtinimo įstatymas)</w:t>
            </w:r>
            <w:r w:rsidRPr="004F1000">
              <w:rPr>
                <w:rFonts w:ascii="Times New Roman" w:hAnsi="Times New Roman" w:cs="Times New Roman"/>
                <w:color w:val="000000"/>
              </w:rPr>
              <w:t>.</w:t>
            </w:r>
          </w:p>
          <w:p w:rsidR="002D7807" w:rsidRPr="004F1000" w:rsidRDefault="002D7807" w:rsidP="00D10B32">
            <w:pPr>
              <w:jc w:val="both"/>
              <w:rPr>
                <w:rFonts w:ascii="Times New Roman" w:eastAsia="Calibri" w:hAnsi="Times New Roman" w:cs="Times New Roman"/>
              </w:rPr>
            </w:pPr>
            <w:r w:rsidRPr="004F1000">
              <w:rPr>
                <w:rFonts w:ascii="Times New Roman" w:hAnsi="Times New Roman" w:cs="Times New Roman"/>
              </w:rPr>
              <w:t xml:space="preserve">Pažymėtina, kad, vadovaujantis </w:t>
            </w:r>
            <w:r>
              <w:rPr>
                <w:rFonts w:ascii="Times New Roman" w:hAnsi="Times New Roman" w:cs="Times New Roman"/>
              </w:rPr>
              <w:t>Lietuvos Respublikos f</w:t>
            </w:r>
            <w:r w:rsidRPr="004F1000">
              <w:rPr>
                <w:rFonts w:ascii="Times New Roman" w:hAnsi="Times New Roman" w:cs="Times New Roman"/>
              </w:rPr>
              <w:t xml:space="preserve">inansų ministro </w:t>
            </w:r>
            <w:r w:rsidRPr="004F1000">
              <w:rPr>
                <w:rFonts w:ascii="Times New Roman" w:hAnsi="Times New Roman" w:cs="Times New Roman"/>
                <w:color w:val="000000"/>
              </w:rPr>
              <w:t xml:space="preserve">2011 m. rugpjūčio 8 d. įsakymu Nr. 1K-265 patvirtinta finansavimo šaltinių klasifikacija, finansavimo šaltinių </w:t>
            </w:r>
            <w:r w:rsidRPr="004F1000">
              <w:rPr>
                <w:rFonts w:ascii="Times New Roman" w:eastAsia="Calibri" w:hAnsi="Times New Roman" w:cs="Times New Roman"/>
              </w:rPr>
              <w:t xml:space="preserve">grupėje </w:t>
            </w:r>
            <w:r w:rsidRPr="004F1000">
              <w:rPr>
                <w:rFonts w:ascii="Times New Roman" w:hAnsi="Times New Roman" w:cs="Times New Roman"/>
                <w:color w:val="000000"/>
              </w:rPr>
              <w:lastRenderedPageBreak/>
              <w:t xml:space="preserve">1.4. </w:t>
            </w:r>
            <w:r w:rsidRPr="004F1000">
              <w:rPr>
                <w:rFonts w:ascii="Times New Roman" w:eastAsia="Calibri" w:hAnsi="Times New Roman" w:cs="Times New Roman"/>
              </w:rPr>
              <w:t>biudžetinių įstaigų pajamų įmokos</w:t>
            </w:r>
            <w:r w:rsidRPr="004F1000">
              <w:rPr>
                <w:rFonts w:ascii="Times New Roman" w:hAnsi="Times New Roman" w:cs="Times New Roman"/>
                <w:color w:val="000000"/>
              </w:rPr>
              <w:t xml:space="preserve">, </w:t>
            </w:r>
            <w:r w:rsidRPr="004F1000">
              <w:rPr>
                <w:rFonts w:ascii="Times New Roman" w:eastAsia="Calibri" w:hAnsi="Times New Roman" w:cs="Times New Roman"/>
              </w:rPr>
              <w:t>atsižvelgus į jų pobūdį,</w:t>
            </w:r>
            <w:r w:rsidRPr="004F1000">
              <w:rPr>
                <w:rFonts w:ascii="Times New Roman" w:hAnsi="Times New Roman" w:cs="Times New Roman"/>
                <w:color w:val="000000" w:themeColor="text1"/>
              </w:rPr>
              <w:t xml:space="preserve"> </w:t>
            </w:r>
            <w:r w:rsidRPr="004F1000">
              <w:rPr>
                <w:rFonts w:ascii="Times New Roman" w:eastAsia="Calibri" w:hAnsi="Times New Roman" w:cs="Times New Roman"/>
              </w:rPr>
              <w:t>priskiriamos prie atskirų finansavimo šaltinių –</w:t>
            </w:r>
            <w:sdt>
              <w:sdtPr>
                <w:rPr>
                  <w:rFonts w:ascii="Times New Roman" w:hAnsi="Times New Roman" w:cs="Times New Roman"/>
                </w:rPr>
                <w:alias w:val="Numeris"/>
                <w:tag w:val="nr_a4f8b72b1a2d47d89f415da12499294f"/>
                <w:id w:val="499314732"/>
              </w:sdtPr>
              <w:sdtEndPr/>
              <w:sdtContent>
                <w:r w:rsidRPr="004F1000">
                  <w:rPr>
                    <w:rFonts w:ascii="Times New Roman" w:hAnsi="Times New Roman" w:cs="Times New Roman"/>
                  </w:rPr>
                  <w:t xml:space="preserve"> </w:t>
                </w:r>
                <w:r w:rsidRPr="004F1000">
                  <w:rPr>
                    <w:rFonts w:ascii="Times New Roman" w:eastAsia="Calibri" w:hAnsi="Times New Roman" w:cs="Times New Roman"/>
                  </w:rPr>
                  <w:t>1.4.1.1.1</w:t>
                </w:r>
              </w:sdtContent>
            </w:sdt>
            <w:r w:rsidRPr="004F1000">
              <w:rPr>
                <w:rFonts w:ascii="Times New Roman" w:hAnsi="Times New Roman" w:cs="Times New Roman"/>
              </w:rPr>
              <w:t xml:space="preserve"> </w:t>
            </w:r>
            <w:r w:rsidRPr="004F1000">
              <w:rPr>
                <w:rFonts w:ascii="Times New Roman" w:hAnsi="Times New Roman" w:cs="Times New Roman"/>
                <w:color w:val="000000" w:themeColor="text1"/>
              </w:rPr>
              <w:t>„</w:t>
            </w:r>
            <w:r w:rsidRPr="004F1000">
              <w:rPr>
                <w:rFonts w:ascii="Times New Roman" w:eastAsia="Calibri" w:hAnsi="Times New Roman" w:cs="Times New Roman"/>
              </w:rPr>
              <w:t>Biudžetinių įstaigų pajamų įmokos</w:t>
            </w:r>
            <w:r w:rsidRPr="004F1000">
              <w:rPr>
                <w:rFonts w:ascii="Times New Roman" w:hAnsi="Times New Roman" w:cs="Times New Roman"/>
                <w:color w:val="000000" w:themeColor="text1"/>
              </w:rPr>
              <w:t>“</w:t>
            </w:r>
            <w:r w:rsidRPr="004F1000">
              <w:rPr>
                <w:rFonts w:ascii="Times New Roman" w:eastAsia="Calibri" w:hAnsi="Times New Roman" w:cs="Times New Roman"/>
              </w:rPr>
              <w:t xml:space="preserve"> ir </w:t>
            </w:r>
            <w:sdt>
              <w:sdtPr>
                <w:rPr>
                  <w:rFonts w:ascii="Times New Roman" w:hAnsi="Times New Roman" w:cs="Times New Roman"/>
                </w:rPr>
                <w:alias w:val="Numeris"/>
                <w:tag w:val="nr_baa36947b483421fa2a09740c1035bfa"/>
                <w:id w:val="628597018"/>
              </w:sdtPr>
              <w:sdtEndPr/>
              <w:sdtContent>
                <w:r w:rsidRPr="004F1000">
                  <w:rPr>
                    <w:rFonts w:ascii="Times New Roman" w:eastAsia="Calibri" w:hAnsi="Times New Roman" w:cs="Times New Roman"/>
                  </w:rPr>
                  <w:t>1.4.2.1.1</w:t>
                </w:r>
              </w:sdtContent>
            </w:sdt>
            <w:r w:rsidRPr="004F1000">
              <w:rPr>
                <w:rFonts w:ascii="Times New Roman" w:hAnsi="Times New Roman" w:cs="Times New Roman"/>
              </w:rPr>
              <w:t xml:space="preserve"> </w:t>
            </w:r>
            <w:r w:rsidRPr="004F1000">
              <w:rPr>
                <w:rFonts w:ascii="Times New Roman" w:hAnsi="Times New Roman" w:cs="Times New Roman"/>
                <w:color w:val="000000" w:themeColor="text1"/>
              </w:rPr>
              <w:t>„</w:t>
            </w:r>
            <w:r w:rsidRPr="004F1000">
              <w:rPr>
                <w:rFonts w:ascii="Times New Roman" w:eastAsia="Calibri" w:hAnsi="Times New Roman" w:cs="Times New Roman"/>
              </w:rPr>
              <w:t>Biudžetinių įstaigų pajamų įmokos, kurių panaudojimo apimtis ir tikslinė paskirtis nurodyta įstatyme ar Vyriausybės nutarime</w:t>
            </w:r>
            <w:r w:rsidRPr="004F1000">
              <w:rPr>
                <w:rFonts w:ascii="Times New Roman" w:hAnsi="Times New Roman" w:cs="Times New Roman"/>
                <w:color w:val="000000" w:themeColor="text1"/>
              </w:rPr>
              <w:t>“</w:t>
            </w:r>
            <w:r w:rsidRPr="004F1000">
              <w:rPr>
                <w:rFonts w:ascii="Times New Roman" w:eastAsia="Calibri" w:hAnsi="Times New Roman" w:cs="Times New Roman"/>
              </w:rPr>
              <w:t>, kas leidžia tinkai jas planuoti ir stebėti jų vykdymą.</w:t>
            </w:r>
          </w:p>
          <w:p w:rsidR="002D7807" w:rsidRPr="004F1000" w:rsidRDefault="002D7807" w:rsidP="00AD6186">
            <w:pPr>
              <w:jc w:val="both"/>
            </w:pPr>
            <w:r w:rsidRPr="004F1000">
              <w:rPr>
                <w:rFonts w:ascii="Times New Roman" w:eastAsia="Calibri" w:hAnsi="Times New Roman" w:cs="Times New Roman"/>
              </w:rPr>
              <w:t>Be to, atkreipiame dėmesį, kad</w:t>
            </w:r>
            <w:r>
              <w:rPr>
                <w:rFonts w:ascii="Times New Roman" w:eastAsia="Calibri" w:hAnsi="Times New Roman" w:cs="Times New Roman"/>
              </w:rPr>
              <w:t>,</w:t>
            </w:r>
            <w:r w:rsidRPr="004F1000">
              <w:rPr>
                <w:rFonts w:ascii="Times New Roman" w:eastAsia="Calibri" w:hAnsi="Times New Roman" w:cs="Times New Roman"/>
              </w:rPr>
              <w:t xml:space="preserve"> patikslinus finansavimo šaltinių klasifikaciją (pakeitimai įsigalios nuo 2022 m. sausio 1 d</w:t>
            </w:r>
            <w:r>
              <w:rPr>
                <w:rFonts w:ascii="Times New Roman" w:eastAsia="Calibri" w:hAnsi="Times New Roman" w:cs="Times New Roman"/>
              </w:rPr>
              <w:t>.</w:t>
            </w:r>
            <w:r w:rsidRPr="004F1000">
              <w:rPr>
                <w:rFonts w:ascii="Times New Roman" w:eastAsia="Calibri" w:hAnsi="Times New Roman" w:cs="Times New Roman"/>
              </w:rPr>
              <w:t>)</w:t>
            </w:r>
            <w:r>
              <w:rPr>
                <w:rFonts w:ascii="Times New Roman" w:eastAsia="Calibri" w:hAnsi="Times New Roman" w:cs="Times New Roman"/>
              </w:rPr>
              <w:t>,</w:t>
            </w:r>
            <w:r w:rsidRPr="004F1000">
              <w:rPr>
                <w:rFonts w:ascii="Times New Roman" w:eastAsia="Calibri" w:hAnsi="Times New Roman" w:cs="Times New Roman"/>
              </w:rPr>
              <w:t xml:space="preserve"> grupė 1.4 </w:t>
            </w:r>
            <w:r w:rsidRPr="004F1000">
              <w:rPr>
                <w:rFonts w:ascii="Times New Roman" w:hAnsi="Times New Roman" w:cs="Times New Roman"/>
                <w:color w:val="000000" w:themeColor="text1"/>
              </w:rPr>
              <w:t>„</w:t>
            </w:r>
            <w:r w:rsidRPr="004F1000">
              <w:rPr>
                <w:rFonts w:ascii="Times New Roman" w:eastAsia="Calibri" w:hAnsi="Times New Roman" w:cs="Times New Roman"/>
              </w:rPr>
              <w:t>Biudžetinių įstaigų pajamų įmokos</w:t>
            </w:r>
            <w:r w:rsidRPr="004F1000">
              <w:rPr>
                <w:rFonts w:ascii="Times New Roman" w:hAnsi="Times New Roman" w:cs="Times New Roman"/>
                <w:color w:val="000000" w:themeColor="text1"/>
              </w:rPr>
              <w:t>“</w:t>
            </w:r>
            <w:r>
              <w:rPr>
                <w:rFonts w:ascii="Times New Roman" w:hAnsi="Times New Roman" w:cs="Times New Roman"/>
                <w:color w:val="000000" w:themeColor="text1"/>
              </w:rPr>
              <w:t xml:space="preserve"> prireikus, </w:t>
            </w:r>
            <w:r w:rsidRPr="004F1000">
              <w:rPr>
                <w:rFonts w:ascii="Times New Roman" w:eastAsia="Calibri" w:hAnsi="Times New Roman" w:cs="Times New Roman"/>
              </w:rPr>
              <w:t>dar bus papildyta šaltiniais</w:t>
            </w:r>
            <w:r>
              <w:rPr>
                <w:rFonts w:ascii="Times New Roman" w:eastAsia="Calibri" w:hAnsi="Times New Roman" w:cs="Times New Roman"/>
              </w:rPr>
              <w:t>,</w:t>
            </w:r>
            <w:r w:rsidRPr="004F1000">
              <w:rPr>
                <w:rFonts w:ascii="Times New Roman" w:eastAsia="Calibri" w:hAnsi="Times New Roman" w:cs="Times New Roman"/>
              </w:rPr>
              <w:t xml:space="preserve"> </w:t>
            </w:r>
            <w:r>
              <w:rPr>
                <w:rFonts w:ascii="Times New Roman" w:hAnsi="Times New Roman" w:cs="Times New Roman"/>
                <w:color w:val="000000"/>
                <w:sz w:val="24"/>
                <w:szCs w:val="24"/>
              </w:rPr>
              <w:t xml:space="preserve">1.4.3.1.1 </w:t>
            </w:r>
            <w:r w:rsidRPr="004F1000">
              <w:rPr>
                <w:rFonts w:ascii="Times New Roman" w:hAnsi="Times New Roman" w:cs="Times New Roman"/>
                <w:color w:val="000000" w:themeColor="text1"/>
              </w:rPr>
              <w:t>„</w:t>
            </w:r>
            <w:r>
              <w:rPr>
                <w:rFonts w:ascii="Times New Roman" w:hAnsi="Times New Roman" w:cs="Times New Roman"/>
                <w:color w:val="000000"/>
                <w:sz w:val="24"/>
                <w:szCs w:val="24"/>
              </w:rPr>
              <w:t>Kitos pajamos, kurių panaudojimo tikslinė paskirtis nustatyta Europos Sąjungos teisės aktuose, įstatymuose arba Lietuvos Respublikos Vyriausybės nutarimuose</w:t>
            </w:r>
            <w:r w:rsidRPr="004F100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F1000">
              <w:rPr>
                <w:rFonts w:ascii="Times New Roman" w:eastAsia="Calibri" w:hAnsi="Times New Roman" w:cs="Times New Roman"/>
              </w:rPr>
              <w:t>1.4.</w:t>
            </w:r>
            <w:r>
              <w:rPr>
                <w:rFonts w:ascii="Times New Roman" w:eastAsia="Calibri" w:hAnsi="Times New Roman" w:cs="Times New Roman"/>
              </w:rPr>
              <w:t>3</w:t>
            </w:r>
            <w:r w:rsidRPr="004F1000">
              <w:rPr>
                <w:rFonts w:ascii="Times New Roman" w:eastAsia="Calibri" w:hAnsi="Times New Roman" w:cs="Times New Roman"/>
              </w:rPr>
              <w:t>.1.2</w:t>
            </w:r>
            <w:r w:rsidRPr="004F1000">
              <w:rPr>
                <w:rFonts w:ascii="Times New Roman" w:eastAsia="Calibri" w:hAnsi="Times New Roman" w:cs="Times New Roman"/>
              </w:rPr>
              <w:tab/>
              <w:t xml:space="preserve"> </w:t>
            </w:r>
            <w:r w:rsidRPr="004F1000">
              <w:rPr>
                <w:rFonts w:ascii="Times New Roman" w:hAnsi="Times New Roman" w:cs="Times New Roman"/>
                <w:color w:val="000000" w:themeColor="text1"/>
              </w:rPr>
              <w:t>„</w:t>
            </w:r>
            <w:r w:rsidRPr="004F1000">
              <w:rPr>
                <w:rFonts w:ascii="Times New Roman" w:eastAsia="Calibri" w:hAnsi="Times New Roman" w:cs="Times New Roman"/>
              </w:rPr>
              <w:t>Klimato kaitos specialiosios programos lėšos</w:t>
            </w:r>
            <w:r w:rsidRPr="004F1000">
              <w:rPr>
                <w:rFonts w:ascii="Times New Roman" w:hAnsi="Times New Roman" w:cs="Times New Roman"/>
                <w:color w:val="000000" w:themeColor="text1"/>
              </w:rPr>
              <w:t>“</w:t>
            </w:r>
            <w:r w:rsidRPr="004F1000">
              <w:rPr>
                <w:rFonts w:ascii="Times New Roman" w:eastAsia="Calibri" w:hAnsi="Times New Roman" w:cs="Times New Roman"/>
              </w:rPr>
              <w:t xml:space="preserve"> ir 1.4.</w:t>
            </w:r>
            <w:r>
              <w:rPr>
                <w:rFonts w:ascii="Times New Roman" w:eastAsia="Calibri" w:hAnsi="Times New Roman" w:cs="Times New Roman"/>
              </w:rPr>
              <w:t>3</w:t>
            </w:r>
            <w:r w:rsidRPr="004F1000">
              <w:rPr>
                <w:rFonts w:ascii="Times New Roman" w:eastAsia="Calibri" w:hAnsi="Times New Roman" w:cs="Times New Roman"/>
              </w:rPr>
              <w:t>.1.3</w:t>
            </w:r>
            <w:r w:rsidRPr="004F1000">
              <w:rPr>
                <w:rFonts w:ascii="Times New Roman" w:eastAsia="Calibri" w:hAnsi="Times New Roman" w:cs="Times New Roman"/>
              </w:rPr>
              <w:tab/>
              <w:t xml:space="preserve"> </w:t>
            </w:r>
            <w:r w:rsidRPr="004F1000">
              <w:rPr>
                <w:rFonts w:ascii="Times New Roman" w:hAnsi="Times New Roman" w:cs="Times New Roman"/>
                <w:color w:val="000000" w:themeColor="text1"/>
              </w:rPr>
              <w:t>„</w:t>
            </w:r>
            <w:r w:rsidRPr="004F1000">
              <w:rPr>
                <w:rFonts w:ascii="Times New Roman" w:eastAsia="Calibri" w:hAnsi="Times New Roman" w:cs="Times New Roman"/>
              </w:rPr>
              <w:t>Specialioji valstybės paramos gyvenamiesiems namams, butams įsigyti finansavimo programa</w:t>
            </w:r>
            <w:r w:rsidRPr="004F1000">
              <w:rPr>
                <w:rFonts w:ascii="Times New Roman" w:hAnsi="Times New Roman" w:cs="Times New Roman"/>
                <w:color w:val="000000" w:themeColor="text1"/>
              </w:rPr>
              <w:t xml:space="preserve">“, taip pat bus atsisakyta </w:t>
            </w:r>
            <w:r>
              <w:rPr>
                <w:rFonts w:ascii="Times New Roman" w:hAnsi="Times New Roman" w:cs="Times New Roman"/>
                <w:color w:val="000000" w:themeColor="text1"/>
              </w:rPr>
              <w:t>finansavimo šaltinių grupės 1.</w:t>
            </w:r>
            <w:r w:rsidRPr="004F1000">
              <w:rPr>
                <w:rFonts w:ascii="Times New Roman" w:hAnsi="Times New Roman" w:cs="Times New Roman"/>
                <w:color w:val="000000" w:themeColor="text1"/>
              </w:rPr>
              <w:t>6.</w:t>
            </w:r>
            <w:r w:rsidRPr="004F1000">
              <w:rPr>
                <w:rFonts w:ascii="Times New Roman" w:eastAsia="Calibri" w:hAnsi="Times New Roman" w:cs="Times New Roman"/>
              </w:rPr>
              <w:t xml:space="preserve"> </w:t>
            </w:r>
            <w:r w:rsidRPr="004F1000">
              <w:rPr>
                <w:rFonts w:ascii="Times New Roman" w:hAnsi="Times New Roman" w:cs="Times New Roman"/>
                <w:color w:val="000000" w:themeColor="text1"/>
              </w:rPr>
              <w:t>„</w:t>
            </w:r>
            <w:r w:rsidRPr="004F1000">
              <w:rPr>
                <w:rFonts w:ascii="Times New Roman" w:eastAsia="Calibri" w:hAnsi="Times New Roman" w:cs="Times New Roman"/>
              </w:rPr>
              <w:t>Tikslinės paskirties valstybės biudžeto lėšos</w:t>
            </w:r>
            <w:r w:rsidRPr="004F1000">
              <w:rPr>
                <w:rFonts w:ascii="Times New Roman" w:hAnsi="Times New Roman" w:cs="Times New Roman"/>
                <w:color w:val="000000" w:themeColor="text1"/>
              </w:rPr>
              <w:t>“.</w:t>
            </w:r>
          </w:p>
        </w:tc>
      </w:tr>
      <w:tr w:rsidR="002D7807" w:rsidTr="002D7807">
        <w:tc>
          <w:tcPr>
            <w:tcW w:w="567" w:type="dxa"/>
            <w:tcBorders>
              <w:bottom w:val="single" w:sz="4" w:space="0" w:color="auto"/>
            </w:tcBorders>
          </w:tcPr>
          <w:p w:rsidR="002D7807" w:rsidRDefault="002D7807" w:rsidP="00AE46F3">
            <w:r>
              <w:lastRenderedPageBreak/>
              <w:t>2.</w:t>
            </w:r>
          </w:p>
        </w:tc>
        <w:tc>
          <w:tcPr>
            <w:tcW w:w="1418" w:type="dxa"/>
            <w:tcBorders>
              <w:bottom w:val="single" w:sz="4" w:space="0" w:color="auto"/>
            </w:tcBorders>
          </w:tcPr>
          <w:p w:rsidR="002D7807" w:rsidRPr="001D2D0C" w:rsidRDefault="002D7807" w:rsidP="007636F5">
            <w:pPr>
              <w:rPr>
                <w:rFonts w:ascii="Times New Roman" w:eastAsia="Times New Roman" w:hAnsi="Times New Roman" w:cs="Times New Roman"/>
                <w:lang w:val="lt-LT"/>
              </w:rPr>
            </w:pPr>
            <w:r w:rsidRPr="001D2D0C">
              <w:rPr>
                <w:rFonts w:ascii="Times New Roman" w:eastAsia="Times New Roman" w:hAnsi="Times New Roman" w:cs="Times New Roman"/>
                <w:lang w:val="lt-LT"/>
              </w:rPr>
              <w:t>Kultūros ministerija</w:t>
            </w:r>
          </w:p>
          <w:p w:rsidR="002D7807" w:rsidRPr="00271D92" w:rsidRDefault="002D7807" w:rsidP="007636F5">
            <w:pPr>
              <w:rPr>
                <w:rFonts w:ascii="Times New Roman" w:eastAsia="Times New Roman" w:hAnsi="Times New Roman" w:cs="Times New Roman"/>
                <w:sz w:val="18"/>
                <w:szCs w:val="18"/>
                <w:lang w:val="lt-LT"/>
              </w:rPr>
            </w:pPr>
            <w:r w:rsidRPr="0010146F">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D7807" w:rsidRPr="001D2D0C" w:rsidRDefault="002D7807" w:rsidP="00D10B32">
            <w:pPr>
              <w:pStyle w:val="Porat"/>
              <w:jc w:val="both"/>
              <w:rPr>
                <w:sz w:val="22"/>
                <w:szCs w:val="22"/>
              </w:rPr>
            </w:pPr>
            <w:r w:rsidRPr="001D2D0C">
              <w:rPr>
                <w:sz w:val="22"/>
                <w:szCs w:val="22"/>
              </w:rPr>
              <w:t xml:space="preserve">Kultūros ministerijos nuomone, praplėtus sąvoką minėtų lėšų planavimas bus netikslus, kadangi ateinančių metų biudžeto planavimo ir faktinių pajamų įvertinimo terminai ženkliai skiriasi. </w:t>
            </w:r>
          </w:p>
        </w:tc>
        <w:tc>
          <w:tcPr>
            <w:tcW w:w="5953" w:type="dxa"/>
            <w:tcBorders>
              <w:bottom w:val="single" w:sz="4" w:space="0" w:color="auto"/>
            </w:tcBorders>
          </w:tcPr>
          <w:p w:rsidR="002D7807" w:rsidRPr="00A1207D" w:rsidRDefault="002D7807" w:rsidP="00D10B32">
            <w:pPr>
              <w:rPr>
                <w:rFonts w:ascii="Times New Roman" w:hAnsi="Times New Roman" w:cs="Times New Roman"/>
                <w:color w:val="000000" w:themeColor="text1"/>
              </w:rPr>
            </w:pPr>
            <w:r w:rsidRPr="00A1207D">
              <w:rPr>
                <w:rFonts w:ascii="Times New Roman" w:hAnsi="Times New Roman" w:cs="Times New Roman"/>
                <w:color w:val="000000" w:themeColor="text1"/>
              </w:rPr>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1D2D0C" w:rsidRDefault="002D7807" w:rsidP="00C21368">
            <w:pPr>
              <w:jc w:val="both"/>
            </w:pPr>
            <w:r w:rsidRPr="001D2D0C">
              <w:rPr>
                <w:rFonts w:ascii="Times New Roman" w:hAnsi="Times New Roman" w:cs="Times New Roman"/>
              </w:rPr>
              <w:t xml:space="preserve">Sąvokos papildymas neturi įtakos lėšų planavimui atitinkamuose biudžetuose. </w:t>
            </w:r>
            <w:r w:rsidRPr="001D2D0C">
              <w:rPr>
                <w:rFonts w:ascii="Times New Roman" w:hAnsi="Times New Roman" w:cs="Times New Roman"/>
                <w:bCs/>
              </w:rPr>
              <w:t>Biudžetinių įstaigų pajamų</w:t>
            </w:r>
            <w:r w:rsidRPr="001D2D0C">
              <w:rPr>
                <w:rFonts w:ascii="Times New Roman" w:hAnsi="Times New Roman" w:cs="Times New Roman"/>
              </w:rPr>
              <w:t xml:space="preserve"> įmokų planavimo ir naudojimo bendrosios nuostatos apibrėžiamos kituose BSĮ</w:t>
            </w:r>
            <w:r w:rsidR="00C21368">
              <w:rPr>
                <w:rFonts w:ascii="Times New Roman" w:hAnsi="Times New Roman" w:cs="Times New Roman"/>
              </w:rPr>
              <w:t xml:space="preserve"> </w:t>
            </w:r>
            <w:r w:rsidRPr="001D2D0C">
              <w:rPr>
                <w:rFonts w:ascii="Times New Roman" w:hAnsi="Times New Roman" w:cs="Times New Roman"/>
              </w:rPr>
              <w:t>straipsniuose</w:t>
            </w:r>
            <w:r w:rsidRPr="001D2D0C">
              <w:t>.</w:t>
            </w:r>
          </w:p>
        </w:tc>
      </w:tr>
      <w:tr w:rsidR="002D7807" w:rsidTr="002D7807">
        <w:tc>
          <w:tcPr>
            <w:tcW w:w="567" w:type="dxa"/>
          </w:tcPr>
          <w:p w:rsidR="002D7807" w:rsidRDefault="002D7807" w:rsidP="00AE46F3">
            <w:r>
              <w:t>3.</w:t>
            </w:r>
          </w:p>
        </w:tc>
        <w:tc>
          <w:tcPr>
            <w:tcW w:w="1418" w:type="dxa"/>
          </w:tcPr>
          <w:p w:rsidR="002D7807" w:rsidRPr="00CF4336" w:rsidRDefault="002D7807" w:rsidP="00D11F62">
            <w:pPr>
              <w:rPr>
                <w:rFonts w:ascii="Times New Roman" w:hAnsi="Times New Roman" w:cs="Times New Roman"/>
              </w:rPr>
            </w:pPr>
            <w:r w:rsidRPr="00CF4336">
              <w:rPr>
                <w:rFonts w:ascii="Times New Roman" w:hAnsi="Times New Roman" w:cs="Times New Roman"/>
              </w:rPr>
              <w:t>Energetikos ministerija</w:t>
            </w:r>
          </w:p>
          <w:p w:rsidR="002D7807" w:rsidRPr="00D11F62" w:rsidRDefault="002D7807" w:rsidP="00D11F62">
            <w:pPr>
              <w:rPr>
                <w:rFonts w:ascii="Times New Roman" w:hAnsi="Times New Roman" w:cs="Times New Roman"/>
                <w:sz w:val="18"/>
                <w:szCs w:val="18"/>
              </w:rPr>
            </w:pPr>
            <w:r w:rsidRPr="00D11F62">
              <w:rPr>
                <w:rFonts w:ascii="Times New Roman" w:hAnsi="Times New Roman" w:cs="Times New Roman"/>
                <w:sz w:val="18"/>
                <w:szCs w:val="18"/>
              </w:rPr>
              <w:t>(2021-04-12)</w:t>
            </w:r>
          </w:p>
        </w:tc>
        <w:tc>
          <w:tcPr>
            <w:tcW w:w="7513" w:type="dxa"/>
          </w:tcPr>
          <w:p w:rsidR="002D7807" w:rsidRPr="007A3AB1" w:rsidRDefault="002D7807" w:rsidP="00D11F62">
            <w:pPr>
              <w:tabs>
                <w:tab w:val="left" w:pos="993"/>
              </w:tabs>
              <w:jc w:val="both"/>
              <w:rPr>
                <w:rFonts w:asciiTheme="majorBidi" w:hAnsiTheme="majorBidi" w:cstheme="majorBidi"/>
                <w:b/>
                <w:lang w:eastAsia="ru-RU"/>
              </w:rPr>
            </w:pPr>
            <w:r w:rsidRPr="007A3AB1">
              <w:rPr>
                <w:rFonts w:asciiTheme="majorBidi" w:eastAsia="Times New Roman" w:hAnsiTheme="majorBidi" w:cstheme="majorBidi"/>
                <w:color w:val="000000"/>
                <w:lang w:eastAsia="en-GB"/>
              </w:rPr>
              <w:t>Siūlo</w:t>
            </w:r>
            <w:r>
              <w:rPr>
                <w:rFonts w:asciiTheme="majorBidi" w:eastAsia="Times New Roman" w:hAnsiTheme="majorBidi" w:cstheme="majorBidi"/>
                <w:color w:val="000000"/>
                <w:lang w:eastAsia="en-GB"/>
              </w:rPr>
              <w:t>ma</w:t>
            </w:r>
            <w:r w:rsidRPr="007A3AB1">
              <w:rPr>
                <w:rFonts w:asciiTheme="majorBidi" w:eastAsia="Times New Roman" w:hAnsiTheme="majorBidi" w:cstheme="majorBidi"/>
                <w:color w:val="000000"/>
                <w:lang w:eastAsia="en-GB"/>
              </w:rPr>
              <w:t xml:space="preserve"> patikslinti Įstatymo 5 straipsnio 1 dalies 1 punktą ir jį išdėstyti taip:</w:t>
            </w:r>
          </w:p>
          <w:p w:rsidR="002D7807" w:rsidRPr="007A3AB1" w:rsidRDefault="002D7807" w:rsidP="002D7807">
            <w:pPr>
              <w:pStyle w:val="Strdalis"/>
              <w:numPr>
                <w:ilvl w:val="0"/>
                <w:numId w:val="0"/>
              </w:numPr>
              <w:tabs>
                <w:tab w:val="left" w:pos="992"/>
              </w:tabs>
              <w:rPr>
                <w:color w:val="000000"/>
                <w:spacing w:val="2"/>
              </w:rPr>
            </w:pPr>
            <w:r w:rsidRPr="007A3AB1">
              <w:rPr>
                <w:rFonts w:asciiTheme="majorBidi" w:hAnsiTheme="majorBidi" w:cstheme="majorBidi"/>
                <w:bCs/>
                <w:spacing w:val="0"/>
                <w:sz w:val="22"/>
                <w:szCs w:val="22"/>
              </w:rPr>
              <w:t xml:space="preserve">„1) naudoti skirtus asignavimus savo vadovaujamos įstaigos programoms vykdyti, paskirstyti juos pavaldžioms </w:t>
            </w:r>
            <w:r w:rsidRPr="007A3AB1">
              <w:rPr>
                <w:rFonts w:asciiTheme="majorBidi" w:hAnsiTheme="majorBidi" w:cstheme="majorBidi"/>
                <w:b/>
                <w:spacing w:val="0"/>
                <w:sz w:val="22"/>
                <w:szCs w:val="22"/>
              </w:rPr>
              <w:t>bei nepavaldžioms</w:t>
            </w:r>
            <w:r w:rsidRPr="007A3AB1">
              <w:rPr>
                <w:rFonts w:asciiTheme="majorBidi" w:hAnsiTheme="majorBidi" w:cstheme="majorBidi"/>
                <w:bCs/>
                <w:spacing w:val="0"/>
                <w:sz w:val="22"/>
                <w:szCs w:val="22"/>
              </w:rPr>
              <w:t xml:space="preserve"> biudžetinėms įstaigoms ir kitiems subjektams, kuriems galimybė biudžeto lėšas gauti numatyta jų veiklos sritį reglamentuojančiuose įstatymuose, </w:t>
            </w:r>
            <w:r w:rsidRPr="00C460D7">
              <w:rPr>
                <w:rFonts w:asciiTheme="majorBidi" w:hAnsiTheme="majorBidi" w:cstheme="majorBidi"/>
                <w:bCs/>
                <w:spacing w:val="0"/>
                <w:sz w:val="22"/>
                <w:szCs w:val="22"/>
              </w:rPr>
              <w:t>Vyriausybės nutarimuose, priimtuose vadovaujantis</w:t>
            </w:r>
            <w:r w:rsidRPr="007A3AB1">
              <w:rPr>
                <w:rFonts w:asciiTheme="majorBidi" w:hAnsiTheme="majorBidi" w:cstheme="majorBidi"/>
                <w:b/>
                <w:bCs/>
                <w:spacing w:val="0"/>
                <w:sz w:val="22"/>
                <w:szCs w:val="22"/>
              </w:rPr>
              <w:t xml:space="preserve"> </w:t>
            </w:r>
            <w:r w:rsidRPr="007A3AB1">
              <w:rPr>
                <w:rFonts w:asciiTheme="majorBidi" w:hAnsiTheme="majorBidi" w:cstheme="majorBidi"/>
                <w:bCs/>
                <w:spacing w:val="0"/>
                <w:sz w:val="22"/>
                <w:szCs w:val="22"/>
              </w:rPr>
              <w:t>Strateginio valdymo</w:t>
            </w:r>
            <w:r w:rsidRPr="007A3AB1">
              <w:rPr>
                <w:rFonts w:asciiTheme="majorBidi" w:hAnsiTheme="majorBidi" w:cstheme="majorBidi"/>
                <w:b/>
                <w:bCs/>
                <w:spacing w:val="0"/>
                <w:sz w:val="22"/>
                <w:szCs w:val="22"/>
              </w:rPr>
              <w:t xml:space="preserve"> </w:t>
            </w:r>
            <w:r w:rsidRPr="007A3AB1">
              <w:rPr>
                <w:rFonts w:asciiTheme="majorBidi" w:hAnsiTheme="majorBidi" w:cstheme="majorBidi"/>
                <w:bCs/>
                <w:strike/>
                <w:spacing w:val="0"/>
                <w:sz w:val="22"/>
                <w:szCs w:val="22"/>
              </w:rPr>
              <w:t>įstatyme</w:t>
            </w:r>
            <w:r w:rsidRPr="007A3AB1">
              <w:rPr>
                <w:rFonts w:asciiTheme="majorBidi" w:hAnsiTheme="majorBidi" w:cstheme="majorBidi"/>
                <w:b/>
                <w:bCs/>
                <w:spacing w:val="0"/>
                <w:sz w:val="22"/>
                <w:szCs w:val="22"/>
              </w:rPr>
              <w:t xml:space="preserve"> įstatymu,</w:t>
            </w:r>
            <w:r w:rsidRPr="007A3AB1">
              <w:rPr>
                <w:rFonts w:asciiTheme="majorBidi" w:hAnsiTheme="majorBidi" w:cstheme="majorBidi"/>
                <w:bCs/>
                <w:spacing w:val="0"/>
                <w:sz w:val="22"/>
                <w:szCs w:val="22"/>
              </w:rPr>
              <w:t xml:space="preserve"> </w:t>
            </w:r>
            <w:r w:rsidRPr="007A3AB1">
              <w:rPr>
                <w:rFonts w:asciiTheme="majorBidi" w:hAnsiTheme="majorBidi" w:cstheme="majorBidi"/>
                <w:color w:val="000000"/>
                <w:spacing w:val="0"/>
                <w:sz w:val="22"/>
                <w:szCs w:val="22"/>
              </w:rPr>
              <w:t xml:space="preserve">arba Vyriausybės nutarimuose, priimtuose vadovaujantis tiesiogiai taikomais Europos Sąjungos teisės aktais ir tarptautinėmis sutartimis, nustatančiais Europos Sąjungos ar atskirų valstybių finansinės paramos, teikiamos Lietuvai, administravimo tvarką, </w:t>
            </w:r>
            <w:r w:rsidRPr="007A3AB1">
              <w:rPr>
                <w:rFonts w:asciiTheme="majorBidi" w:hAnsiTheme="majorBidi" w:cstheme="majorBidi"/>
                <w:bCs/>
                <w:spacing w:val="0"/>
                <w:sz w:val="22"/>
                <w:szCs w:val="22"/>
              </w:rPr>
              <w:t>programoms vykdyti;“.</w:t>
            </w:r>
          </w:p>
        </w:tc>
        <w:tc>
          <w:tcPr>
            <w:tcW w:w="5953" w:type="dxa"/>
          </w:tcPr>
          <w:p w:rsidR="002D7807" w:rsidRPr="00A1207D" w:rsidRDefault="002D7807" w:rsidP="00266CA1">
            <w:pPr>
              <w:rPr>
                <w:rFonts w:ascii="Times New Roman" w:hAnsi="Times New Roman" w:cs="Times New Roman"/>
                <w:color w:val="000000" w:themeColor="text1"/>
              </w:rPr>
            </w:pPr>
            <w:r w:rsidRPr="00A1207D">
              <w:rPr>
                <w:rFonts w:ascii="Times New Roman" w:hAnsi="Times New Roman" w:cs="Times New Roman"/>
                <w:color w:val="000000" w:themeColor="text1"/>
              </w:rPr>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7A3AB1" w:rsidRDefault="002D7807" w:rsidP="00610BD9">
            <w:r w:rsidRPr="007A3AB1">
              <w:rPr>
                <w:rFonts w:ascii="Times New Roman" w:hAnsi="Times New Roman" w:cs="Times New Roman"/>
              </w:rPr>
              <w:t>Būtų iškreipti bendrieji asignavimų planavimo principai</w:t>
            </w:r>
            <w:r>
              <w:rPr>
                <w:rFonts w:ascii="Times New Roman" w:hAnsi="Times New Roman" w:cs="Times New Roman"/>
              </w:rPr>
              <w:t xml:space="preserve">, </w:t>
            </w:r>
            <w:r w:rsidRPr="00685A10">
              <w:rPr>
                <w:rFonts w:ascii="Times New Roman" w:hAnsi="Times New Roman" w:cs="Times New Roman"/>
              </w:rPr>
              <w:t>neužtikrinamas skaidrus biudžeto planavimas</w:t>
            </w:r>
            <w:r w:rsidRPr="007A3AB1">
              <w:t xml:space="preserve">. </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4.</w:t>
            </w:r>
          </w:p>
        </w:tc>
        <w:tc>
          <w:tcPr>
            <w:tcW w:w="1418" w:type="dxa"/>
          </w:tcPr>
          <w:p w:rsidR="002D7807" w:rsidRPr="00A1207D" w:rsidRDefault="002D7807" w:rsidP="003862EF">
            <w:pPr>
              <w:rPr>
                <w:rFonts w:ascii="Times New Roman" w:hAnsi="Times New Roman" w:cs="Times New Roman"/>
              </w:rPr>
            </w:pPr>
            <w:r w:rsidRPr="00A1207D">
              <w:rPr>
                <w:rFonts w:ascii="Times New Roman" w:eastAsia="Times New Roman" w:hAnsi="Times New Roman" w:cs="Times New Roman"/>
                <w:lang w:val="lt-LT"/>
              </w:rPr>
              <w:t>Kultūros ministerij</w:t>
            </w:r>
            <w:r>
              <w:rPr>
                <w:rFonts w:ascii="Times New Roman" w:eastAsia="Times New Roman" w:hAnsi="Times New Roman" w:cs="Times New Roman"/>
                <w:lang w:val="lt-LT"/>
              </w:rPr>
              <w:t>a</w:t>
            </w:r>
            <w:r w:rsidRPr="0010146F">
              <w:rPr>
                <w:rFonts w:ascii="Times New Roman" w:eastAsia="Times New Roman" w:hAnsi="Times New Roman" w:cs="Times New Roman"/>
                <w:sz w:val="18"/>
                <w:szCs w:val="18"/>
                <w:lang w:val="lt-LT"/>
              </w:rPr>
              <w:t>(2021-04-07)</w:t>
            </w:r>
          </w:p>
        </w:tc>
        <w:tc>
          <w:tcPr>
            <w:tcW w:w="7513" w:type="dxa"/>
            <w:shd w:val="clear" w:color="auto" w:fill="auto"/>
          </w:tcPr>
          <w:p w:rsidR="002D7807" w:rsidRPr="00A1207D" w:rsidRDefault="002D7807" w:rsidP="002D7807">
            <w:pPr>
              <w:pStyle w:val="Porat"/>
              <w:jc w:val="both"/>
              <w:rPr>
                <w:sz w:val="22"/>
                <w:szCs w:val="22"/>
              </w:rPr>
            </w:pPr>
            <w:r w:rsidRPr="00A1207D">
              <w:rPr>
                <w:sz w:val="22"/>
                <w:szCs w:val="22"/>
              </w:rPr>
              <w:t xml:space="preserve">Projekto 3 straipsnyje numatomi pakeitimai, Kultūros ministerijos nuomone, blogina šiuo metu galiojančias sąlygas. Jeigu sutaupytus asignavimus galima bus perkelti tik tęstinės veiklos investicijų projektams įgyvendinti, įstaigos negalės operatyviai spręsti iškilusių problemų. Pvz. jeigu statant spektaklį prireiks įsigyti šviesos prožektorius ar kitokį turtą, kurį scenai numatė kūrėjai, įstaiga neturės galimybių nukreipti savo uždirbtų lėšų turtui įsigyti. Taip pat nesuprantamas </w:t>
            </w:r>
            <w:r w:rsidRPr="00A1207D">
              <w:rPr>
                <w:sz w:val="22"/>
                <w:szCs w:val="22"/>
              </w:rPr>
              <w:lastRenderedPageBreak/>
              <w:t xml:space="preserve">ribojimas perkelti nepanaudotus asignavimus darbo užmokesčiui į turtą. Tuo atveju, jeigu įstaigoje dėl reorganizavimo tikslinga naikinti darbo vietas ir pirkti paslaugas, draudimas keisti lėšų paskirtį bei pirkti turtą užkerta kelią bet kokiai reformai. Mūsų nuomone, tokie ribojimai nesprendžia jokios problemos. Projekto lydimoje medžiagoje nepateikti įtikinami įrodymai, leidžiantys teigti, jog šiuo metu galiojanti tvarka netinkama, sudaranti sąlygas neracionaliam lėšų naudojimui ar skatinanti kitas neigiamas viešųjų finansų valdymo tendencijas. </w:t>
            </w:r>
          </w:p>
          <w:p w:rsidR="002D7807" w:rsidRPr="00A1207D" w:rsidRDefault="002D7807" w:rsidP="005507E1">
            <w:pPr>
              <w:jc w:val="both"/>
              <w:rPr>
                <w:rFonts w:ascii="Times New Roman" w:hAnsi="Times New Roman" w:cs="Times New Roman"/>
              </w:rPr>
            </w:pPr>
            <w:r w:rsidRPr="000C4ADB">
              <w:rPr>
                <w:rFonts w:ascii="Times New Roman" w:hAnsi="Times New Roman" w:cs="Times New Roman"/>
              </w:rPr>
              <w:t>Atsižvelgiant į išdėstytus motyvus siūloma Projekto 3 straipsnio paskutinį sakinį išdėstyti taip</w:t>
            </w:r>
            <w:proofErr w:type="gramStart"/>
            <w:r w:rsidRPr="000C4ADB">
              <w:rPr>
                <w:rFonts w:ascii="Times New Roman" w:hAnsi="Times New Roman" w:cs="Times New Roman"/>
              </w:rPr>
              <w:t>:</w:t>
            </w:r>
            <w:r w:rsidRPr="00A1207D">
              <w:rPr>
                <w:rFonts w:ascii="Times New Roman" w:hAnsi="Times New Roman" w:cs="Times New Roman"/>
              </w:rPr>
              <w:t xml:space="preserve"> ,,</w:t>
            </w:r>
            <w:proofErr w:type="gramEnd"/>
            <w:r w:rsidRPr="00A1207D">
              <w:rPr>
                <w:rFonts w:ascii="Times New Roman" w:hAnsi="Times New Roman" w:cs="Times New Roman"/>
                <w:lang w:eastAsia="lt-LT"/>
              </w:rPr>
              <w:t>Asignavimai darbo užmokesčiui yra maksimalūs ir gali būti naudojami tik su darbo užmokesčiu susijusioms išlaidoms finansuoti. Dėl objektyvių priežasčių nepanaudota asignavimų suma</w:t>
            </w:r>
            <w:r w:rsidRPr="00CD2BDB">
              <w:rPr>
                <w:rFonts w:ascii="Times New Roman" w:hAnsi="Times New Roman" w:cs="Times New Roman"/>
                <w:shd w:val="clear" w:color="auto" w:fill="FFFFFF" w:themeFill="background1"/>
                <w:lang w:eastAsia="lt-LT"/>
              </w:rPr>
              <w:t>,</w:t>
            </w:r>
            <w:r w:rsidRPr="00CD2BDB">
              <w:rPr>
                <w:rFonts w:ascii="Times New Roman" w:hAnsi="Times New Roman" w:cs="Times New Roman"/>
                <w:b/>
                <w:shd w:val="clear" w:color="auto" w:fill="FFFFFF" w:themeFill="background1"/>
                <w:lang w:eastAsia="lt-LT"/>
              </w:rPr>
              <w:t xml:space="preserve"> </w:t>
            </w:r>
            <w:r w:rsidRPr="00CD2BDB">
              <w:rPr>
                <w:rFonts w:ascii="Times New Roman" w:hAnsi="Times New Roman" w:cs="Times New Roman"/>
                <w:b/>
                <w:strike/>
                <w:shd w:val="clear" w:color="auto" w:fill="FFFFFF" w:themeFill="background1"/>
                <w:lang w:eastAsia="lt-LT"/>
              </w:rPr>
              <w:t>išskyrus asignavimus darbo užmokesčiui</w:t>
            </w:r>
            <w:r w:rsidRPr="00A1207D">
              <w:rPr>
                <w:rFonts w:ascii="Times New Roman" w:hAnsi="Times New Roman" w:cs="Times New Roman"/>
                <w:b/>
                <w:lang w:eastAsia="lt-LT"/>
              </w:rPr>
              <w:t xml:space="preserve">, </w:t>
            </w:r>
            <w:r w:rsidRPr="00A1207D">
              <w:rPr>
                <w:rFonts w:ascii="Times New Roman" w:hAnsi="Times New Roman" w:cs="Times New Roman"/>
                <w:b/>
                <w:strike/>
                <w:lang w:eastAsia="lt-LT"/>
              </w:rPr>
              <w:t>suma</w:t>
            </w:r>
            <w:r w:rsidRPr="00A1207D">
              <w:rPr>
                <w:rFonts w:ascii="Times New Roman" w:hAnsi="Times New Roman" w:cs="Times New Roman"/>
                <w:b/>
                <w:lang w:eastAsia="lt-LT"/>
              </w:rPr>
              <w:t>,</w:t>
            </w:r>
            <w:r w:rsidRPr="00A1207D">
              <w:rPr>
                <w:rFonts w:ascii="Times New Roman" w:hAnsi="Times New Roman" w:cs="Times New Roman"/>
                <w:lang w:eastAsia="lt-LT"/>
              </w:rPr>
              <w:t xml:space="preserve"> jeigu nėra įsiskolinimų, gali būti naudojama </w:t>
            </w:r>
            <w:r w:rsidRPr="00A1207D">
              <w:rPr>
                <w:rFonts w:ascii="Times New Roman" w:hAnsi="Times New Roman" w:cs="Times New Roman"/>
                <w:b/>
                <w:lang w:eastAsia="lt-LT"/>
              </w:rPr>
              <w:t>turtui įsigyti</w:t>
            </w:r>
            <w:r w:rsidRPr="00A1207D">
              <w:rPr>
                <w:rFonts w:ascii="Times New Roman" w:hAnsi="Times New Roman" w:cs="Times New Roman"/>
                <w:lang w:eastAsia="lt-LT"/>
              </w:rPr>
              <w:t xml:space="preserve"> ir investicijų projektams, kurie finansuojami iš tęstinės veiklos lėšų ir </w:t>
            </w:r>
            <w:r w:rsidRPr="00A1207D">
              <w:rPr>
                <w:rFonts w:ascii="Times New Roman" w:hAnsi="Times New Roman" w:cs="Times New Roman"/>
                <w:color w:val="000000" w:themeColor="text1"/>
                <w:lang w:eastAsia="lt-LT"/>
              </w:rPr>
              <w:t xml:space="preserve">kuriems numatyta skirti lėšų atitinkamų metų valstybės </w:t>
            </w:r>
            <w:r w:rsidRPr="00A1207D">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vMerge w:val="restart"/>
          </w:tcPr>
          <w:p w:rsidR="002D7807" w:rsidRPr="00A1207D" w:rsidRDefault="002D7807" w:rsidP="00AE46F3">
            <w:pPr>
              <w:rPr>
                <w:rFonts w:ascii="Times New Roman" w:hAnsi="Times New Roman" w:cs="Times New Roman"/>
              </w:rPr>
            </w:pPr>
            <w:r w:rsidRPr="00A1207D">
              <w:rPr>
                <w:rFonts w:ascii="Times New Roman" w:hAnsi="Times New Roman" w:cs="Times New Roman"/>
              </w:rPr>
              <w:lastRenderedPageBreak/>
              <w:t>Atsižvelgta iš dalies.</w:t>
            </w:r>
          </w:p>
          <w:p w:rsidR="002D7807" w:rsidRDefault="002D7807" w:rsidP="003862EF">
            <w:pPr>
              <w:pStyle w:val="Komentarotekstas"/>
              <w:jc w:val="both"/>
              <w:rPr>
                <w:rFonts w:ascii="Times New Roman" w:hAnsi="Times New Roman" w:cs="Times New Roman"/>
                <w:sz w:val="22"/>
                <w:szCs w:val="22"/>
                <w:lang w:val="lt-LT" w:eastAsia="lt-LT"/>
              </w:rPr>
            </w:pPr>
            <w:r w:rsidRPr="0067461D">
              <w:rPr>
                <w:rFonts w:ascii="Times New Roman" w:hAnsi="Times New Roman" w:cs="Times New Roman"/>
                <w:sz w:val="22"/>
                <w:szCs w:val="22"/>
                <w:lang w:val="lt-LT" w:eastAsia="lt-LT"/>
              </w:rPr>
              <w:t>Atsižvelgiant į gautas pastabas patikslintos nuostatos ir suteikiama teisė asignavimus darbo užmokesčiui</w:t>
            </w:r>
            <w:r>
              <w:rPr>
                <w:rFonts w:ascii="Times New Roman" w:hAnsi="Times New Roman" w:cs="Times New Roman"/>
                <w:sz w:val="22"/>
                <w:szCs w:val="22"/>
                <w:lang w:val="lt-LT" w:eastAsia="lt-LT"/>
              </w:rPr>
              <w:t xml:space="preserve"> prireikus</w:t>
            </w:r>
            <w:r w:rsidRPr="0067461D">
              <w:rPr>
                <w:rFonts w:ascii="Times New Roman" w:hAnsi="Times New Roman" w:cs="Times New Roman"/>
                <w:sz w:val="22"/>
                <w:szCs w:val="22"/>
                <w:lang w:val="lt-LT" w:eastAsia="lt-LT"/>
              </w:rPr>
              <w:t xml:space="preserve"> skirti ir </w:t>
            </w:r>
            <w:r w:rsidRPr="006C2958">
              <w:rPr>
                <w:rFonts w:ascii="Times New Roman" w:hAnsi="Times New Roman" w:cs="Times New Roman"/>
                <w:i/>
                <w:sz w:val="22"/>
                <w:szCs w:val="22"/>
                <w:lang w:val="lt-LT" w:eastAsia="lt-LT"/>
              </w:rPr>
              <w:t>darbdavių socialinei paramai</w:t>
            </w:r>
            <w:r>
              <w:rPr>
                <w:rFonts w:ascii="Times New Roman" w:hAnsi="Times New Roman" w:cs="Times New Roman"/>
                <w:i/>
                <w:sz w:val="22"/>
                <w:szCs w:val="22"/>
                <w:lang w:val="lt-LT" w:eastAsia="lt-LT"/>
              </w:rPr>
              <w:t xml:space="preserve"> </w:t>
            </w:r>
            <w:r>
              <w:rPr>
                <w:rFonts w:ascii="Times New Roman" w:hAnsi="Times New Roman" w:cs="Times New Roman"/>
                <w:sz w:val="22"/>
                <w:szCs w:val="22"/>
                <w:lang w:val="lt-LT" w:eastAsia="lt-LT"/>
              </w:rPr>
              <w:t>finansuoti.</w:t>
            </w:r>
          </w:p>
          <w:p w:rsidR="002D7807" w:rsidRPr="0067461D" w:rsidRDefault="002D7807" w:rsidP="003862EF">
            <w:pPr>
              <w:pStyle w:val="Komentarotekstas"/>
              <w:jc w:val="both"/>
              <w:rPr>
                <w:rFonts w:ascii="Times New Roman" w:hAnsi="Times New Roman" w:cs="Times New Roman"/>
                <w:sz w:val="22"/>
                <w:szCs w:val="22"/>
                <w:lang w:val="lt-LT" w:eastAsia="lt-LT"/>
              </w:rPr>
            </w:pPr>
            <w:r w:rsidRPr="0067461D">
              <w:rPr>
                <w:rFonts w:ascii="Times New Roman" w:hAnsi="Times New Roman" w:cs="Times New Roman"/>
                <w:sz w:val="22"/>
                <w:szCs w:val="22"/>
                <w:lang w:val="lt-LT" w:eastAsia="lt-LT"/>
              </w:rPr>
              <w:t>Taip pat atsasakyta reikalav</w:t>
            </w:r>
            <w:r>
              <w:rPr>
                <w:rFonts w:ascii="Times New Roman" w:hAnsi="Times New Roman" w:cs="Times New Roman"/>
                <w:sz w:val="22"/>
                <w:szCs w:val="22"/>
                <w:lang w:val="lt-LT" w:eastAsia="lt-LT"/>
              </w:rPr>
              <w:t>i</w:t>
            </w:r>
            <w:r w:rsidRPr="0067461D">
              <w:rPr>
                <w:rFonts w:ascii="Times New Roman" w:hAnsi="Times New Roman" w:cs="Times New Roman"/>
                <w:sz w:val="22"/>
                <w:szCs w:val="22"/>
                <w:lang w:val="lt-LT" w:eastAsia="lt-LT"/>
              </w:rPr>
              <w:t xml:space="preserve">mo </w:t>
            </w:r>
            <w:r>
              <w:rPr>
                <w:rFonts w:ascii="Times New Roman" w:hAnsi="Times New Roman" w:cs="Times New Roman"/>
                <w:sz w:val="22"/>
                <w:szCs w:val="22"/>
                <w:lang w:val="lt-LT" w:eastAsia="lt-LT"/>
              </w:rPr>
              <w:t>„</w:t>
            </w:r>
            <w:r w:rsidRPr="0067461D">
              <w:rPr>
                <w:rFonts w:ascii="Times New Roman" w:hAnsi="Times New Roman" w:cs="Times New Roman"/>
                <w:sz w:val="22"/>
                <w:szCs w:val="22"/>
                <w:lang w:val="lt-LT" w:eastAsia="lt-LT"/>
              </w:rPr>
              <w:t>dėl objektyvių priežasčių</w:t>
            </w:r>
            <w:r>
              <w:rPr>
                <w:rFonts w:ascii="Times New Roman" w:hAnsi="Times New Roman" w:cs="Times New Roman"/>
                <w:sz w:val="22"/>
                <w:szCs w:val="22"/>
                <w:lang w:val="lt-LT" w:eastAsia="lt-LT"/>
              </w:rPr>
              <w:t>“</w:t>
            </w:r>
            <w:r w:rsidRPr="0067461D">
              <w:rPr>
                <w:rFonts w:ascii="Times New Roman" w:hAnsi="Times New Roman" w:cs="Times New Roman"/>
                <w:sz w:val="22"/>
                <w:szCs w:val="22"/>
                <w:lang w:val="lt-LT" w:eastAsia="lt-LT"/>
              </w:rPr>
              <w:t xml:space="preserve"> ir suteikiama teisė nepanaudotus asignavimus iš tęstinės veiklos </w:t>
            </w:r>
            <w:r w:rsidRPr="0067461D">
              <w:rPr>
                <w:rFonts w:ascii="Times New Roman" w:hAnsi="Times New Roman" w:cs="Times New Roman"/>
                <w:sz w:val="22"/>
                <w:szCs w:val="22"/>
                <w:lang w:val="lt-LT" w:eastAsia="lt-LT"/>
              </w:rPr>
              <w:lastRenderedPageBreak/>
              <w:t>pirmiausia skirti investicijų projektams, kurie finansuojami iš tęstinės veiklos, o jų nesant</w:t>
            </w:r>
            <w:r>
              <w:rPr>
                <w:rFonts w:ascii="Times New Roman" w:hAnsi="Times New Roman" w:cs="Times New Roman"/>
                <w:sz w:val="22"/>
                <w:szCs w:val="22"/>
                <w:lang w:val="lt-LT" w:eastAsia="lt-LT"/>
              </w:rPr>
              <w:t xml:space="preserve"> –</w:t>
            </w:r>
            <w:r w:rsidRPr="0067461D">
              <w:rPr>
                <w:rFonts w:ascii="Times New Roman" w:hAnsi="Times New Roman" w:cs="Times New Roman"/>
                <w:sz w:val="22"/>
                <w:szCs w:val="22"/>
                <w:lang w:val="lt-LT" w:eastAsia="lt-LT"/>
              </w:rPr>
              <w:t xml:space="preserve"> skirti ir pažangos priemonėms. Atkreiptinas dėmesys, kad pagal siūlomą BSĮ 32 str</w:t>
            </w:r>
            <w:r>
              <w:rPr>
                <w:rFonts w:ascii="Times New Roman" w:hAnsi="Times New Roman" w:cs="Times New Roman"/>
                <w:sz w:val="22"/>
                <w:szCs w:val="22"/>
                <w:lang w:val="lt-LT" w:eastAsia="lt-LT"/>
              </w:rPr>
              <w:t>aipsnio</w:t>
            </w:r>
            <w:r w:rsidRPr="0067461D">
              <w:rPr>
                <w:rFonts w:ascii="Times New Roman" w:hAnsi="Times New Roman" w:cs="Times New Roman"/>
                <w:sz w:val="22"/>
                <w:szCs w:val="22"/>
                <w:lang w:val="lt-LT" w:eastAsia="lt-LT"/>
              </w:rPr>
              <w:t xml:space="preserve"> papildymą 6 dalimi </w:t>
            </w:r>
            <w:r>
              <w:rPr>
                <w:rFonts w:ascii="Times New Roman" w:hAnsi="Times New Roman" w:cs="Times New Roman"/>
                <w:sz w:val="22"/>
                <w:szCs w:val="22"/>
                <w:lang w:val="lt-LT" w:eastAsia="lt-LT"/>
              </w:rPr>
              <w:t>„</w:t>
            </w:r>
            <w:r w:rsidRPr="0067461D">
              <w:rPr>
                <w:rFonts w:ascii="Times New Roman" w:hAnsi="Times New Roman" w:cs="Times New Roman"/>
                <w:sz w:val="22"/>
                <w:szCs w:val="22"/>
                <w:lang w:val="lt-LT" w:eastAsia="lt-LT"/>
              </w:rPr>
              <w:t>pažangos lėšos gali būti naudojamos tik pažangos priemonėms ir projektams, kuriais įgyvendinamos pažangos priemonės, finansuoti</w:t>
            </w:r>
            <w:r>
              <w:rPr>
                <w:rFonts w:ascii="Times New Roman" w:hAnsi="Times New Roman" w:cs="Times New Roman"/>
                <w:sz w:val="22"/>
                <w:szCs w:val="22"/>
                <w:lang w:val="lt-LT" w:eastAsia="lt-LT"/>
              </w:rPr>
              <w:t>“</w:t>
            </w:r>
            <w:r w:rsidRPr="0067461D">
              <w:rPr>
                <w:rFonts w:ascii="Times New Roman" w:hAnsi="Times New Roman" w:cs="Times New Roman"/>
                <w:sz w:val="22"/>
                <w:szCs w:val="22"/>
                <w:lang w:val="lt-LT" w:eastAsia="lt-LT"/>
              </w:rPr>
              <w:t>, todėl nepanaudoti asignavimai iš pažangos veiklos</w:t>
            </w:r>
            <w:r>
              <w:rPr>
                <w:rFonts w:ascii="Times New Roman" w:hAnsi="Times New Roman" w:cs="Times New Roman"/>
                <w:sz w:val="22"/>
                <w:szCs w:val="22"/>
                <w:lang w:val="lt-LT" w:eastAsia="lt-LT"/>
              </w:rPr>
              <w:t xml:space="preserve"> lėšų</w:t>
            </w:r>
            <w:r w:rsidRPr="0067461D">
              <w:rPr>
                <w:rFonts w:ascii="Times New Roman" w:hAnsi="Times New Roman" w:cs="Times New Roman"/>
                <w:sz w:val="22"/>
                <w:szCs w:val="22"/>
                <w:lang w:val="lt-LT" w:eastAsia="lt-LT"/>
              </w:rPr>
              <w:t xml:space="preserve"> galėtų būti naudojami tik pažangos veiklai finansuoti.</w:t>
            </w:r>
          </w:p>
          <w:p w:rsidR="002D7807" w:rsidRPr="00A1207D" w:rsidRDefault="002D7807" w:rsidP="003862EF">
            <w:pPr>
              <w:jc w:val="both"/>
              <w:rPr>
                <w:rFonts w:ascii="Times New Roman" w:hAnsi="Times New Roman" w:cs="Times New Roman"/>
              </w:rPr>
            </w:pPr>
            <w:r w:rsidRPr="00A1207D">
              <w:rPr>
                <w:rFonts w:ascii="Times New Roman" w:hAnsi="Times New Roman" w:cs="Times New Roman"/>
                <w:lang w:val="lt-LT" w:eastAsia="lt-LT"/>
              </w:rPr>
              <w:t>Taip pat pažymėtina, kad asignavimų nepanaudojimo priežastys turi būti vertinamos kiekvienu individualiu atveju ir keitimą pagindžiančios nuostatos turi būti pateikiamos argumentuojant, kas lėmė sutaupymą, t. y. aiškiai įvardijant sutaupymo priežastis.</w:t>
            </w:r>
          </w:p>
          <w:p w:rsidR="002D7807" w:rsidRPr="00A1207D" w:rsidRDefault="002D7807" w:rsidP="00AE46F3">
            <w:pPr>
              <w:rPr>
                <w:rFonts w:ascii="Times New Roman" w:hAnsi="Times New Roman" w:cs="Times New Roman"/>
              </w:rPr>
            </w:pP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lastRenderedPageBreak/>
              <w:t>5.</w:t>
            </w:r>
          </w:p>
        </w:tc>
        <w:tc>
          <w:tcPr>
            <w:tcW w:w="1418" w:type="dxa"/>
          </w:tcPr>
          <w:p w:rsidR="002D7807" w:rsidRPr="00A1207D" w:rsidRDefault="002D7807" w:rsidP="00AE46F3">
            <w:pPr>
              <w:rPr>
                <w:rFonts w:ascii="Times New Roman" w:eastAsia="Times New Roman" w:hAnsi="Times New Roman" w:cs="Times New Roman"/>
                <w:lang w:val="lt-LT"/>
              </w:rPr>
            </w:pPr>
            <w:r w:rsidRPr="00A1207D">
              <w:rPr>
                <w:rFonts w:ascii="Times New Roman" w:eastAsia="Times New Roman" w:hAnsi="Times New Roman" w:cs="Times New Roman"/>
                <w:lang w:val="lt-LT"/>
              </w:rPr>
              <w:t>Vidaus reikalų ministerija</w:t>
            </w:r>
          </w:p>
          <w:p w:rsidR="002D7807" w:rsidRPr="0010146F" w:rsidRDefault="002D7807" w:rsidP="00AE46F3">
            <w:pPr>
              <w:rPr>
                <w:rFonts w:ascii="Times New Roman" w:eastAsia="Times New Roman" w:hAnsi="Times New Roman" w:cs="Times New Roman"/>
                <w:sz w:val="18"/>
                <w:szCs w:val="18"/>
                <w:lang w:val="lt-LT"/>
              </w:rPr>
            </w:pPr>
            <w:r w:rsidRPr="0010146F">
              <w:rPr>
                <w:rFonts w:ascii="Times New Roman" w:eastAsia="Times New Roman" w:hAnsi="Times New Roman" w:cs="Times New Roman"/>
                <w:sz w:val="18"/>
                <w:szCs w:val="18"/>
                <w:lang w:val="lt-LT"/>
              </w:rPr>
              <w:t>(2021-04-07)</w:t>
            </w:r>
          </w:p>
        </w:tc>
        <w:tc>
          <w:tcPr>
            <w:tcW w:w="7513" w:type="dxa"/>
            <w:shd w:val="clear" w:color="auto" w:fill="auto"/>
          </w:tcPr>
          <w:p w:rsidR="002D7807" w:rsidRPr="00A1207D" w:rsidRDefault="002D7807" w:rsidP="005E190F">
            <w:pPr>
              <w:jc w:val="both"/>
              <w:rPr>
                <w:rFonts w:ascii="Times New Roman" w:hAnsi="Times New Roman" w:cs="Times New Roman"/>
              </w:rPr>
            </w:pPr>
            <w:r w:rsidRPr="00A1207D">
              <w:rPr>
                <w:rFonts w:ascii="Times New Roman" w:hAnsi="Times New Roman" w:cs="Times New Roman"/>
                <w:lang w:eastAsia="ru-RU"/>
              </w:rPr>
              <w:t xml:space="preserve">Atkreipiame dėmesį, kad </w:t>
            </w:r>
            <w:r w:rsidRPr="00A1207D">
              <w:rPr>
                <w:rFonts w:ascii="Times New Roman" w:hAnsi="Times New Roman" w:cs="Times New Roman"/>
              </w:rPr>
              <w:t xml:space="preserve">patvirtintus asignavimus darbo užmokesčiui įstaigos naudoja išlaidoms, susijusioms su darbo santykiais, finansuoti </w:t>
            </w:r>
            <w:r w:rsidRPr="00A1207D">
              <w:rPr>
                <w:rFonts w:ascii="Times New Roman" w:hAnsi="Times New Roman" w:cs="Times New Roman"/>
                <w:u w:val="single"/>
              </w:rPr>
              <w:t>pagal faktinį poreikį</w:t>
            </w:r>
            <w:r w:rsidRPr="00A1207D">
              <w:rPr>
                <w:rFonts w:ascii="Times New Roman" w:hAnsi="Times New Roman" w:cs="Times New Roman"/>
              </w:rPr>
              <w:t xml:space="preserve"> (atliktus programos sąmatos pakeitimus):</w:t>
            </w:r>
          </w:p>
          <w:p w:rsidR="002D7807" w:rsidRPr="00A1207D" w:rsidRDefault="002D7807" w:rsidP="005E190F">
            <w:pPr>
              <w:jc w:val="both"/>
              <w:rPr>
                <w:rFonts w:ascii="Times New Roman" w:hAnsi="Times New Roman" w:cs="Times New Roman"/>
              </w:rPr>
            </w:pPr>
            <w:r w:rsidRPr="00A1207D">
              <w:rPr>
                <w:rFonts w:ascii="Times New Roman" w:hAnsi="Times New Roman" w:cs="Times New Roman"/>
              </w:rPr>
              <w:t>darbo užmokesči</w:t>
            </w:r>
            <w:r w:rsidRPr="00A1207D">
              <w:rPr>
                <w:rFonts w:ascii="Times New Roman" w:hAnsi="Times New Roman" w:cs="Times New Roman"/>
                <w:lang w:eastAsia="ru-RU"/>
              </w:rPr>
              <w:t>ui</w:t>
            </w:r>
            <w:r w:rsidRPr="00A1207D">
              <w:rPr>
                <w:rFonts w:ascii="Times New Roman" w:hAnsi="Times New Roman" w:cs="Times New Roman"/>
              </w:rPr>
              <w:t xml:space="preserve"> mokė</w:t>
            </w:r>
            <w:r w:rsidRPr="00A1207D">
              <w:rPr>
                <w:rFonts w:ascii="Times New Roman" w:hAnsi="Times New Roman" w:cs="Times New Roman"/>
                <w:lang w:eastAsia="ru-RU"/>
              </w:rPr>
              <w:t>ti</w:t>
            </w:r>
            <w:r w:rsidRPr="00A1207D">
              <w:rPr>
                <w:rFonts w:ascii="Times New Roman" w:hAnsi="Times New Roman" w:cs="Times New Roman"/>
              </w:rPr>
              <w:t xml:space="preserve"> ligos atveju už pirmas dvi ligos dienas (kai moka įstaiga); </w:t>
            </w:r>
          </w:p>
          <w:p w:rsidR="002D7807" w:rsidRPr="00A1207D" w:rsidRDefault="002D7807" w:rsidP="005E190F">
            <w:pPr>
              <w:jc w:val="both"/>
              <w:rPr>
                <w:rFonts w:ascii="Times New Roman" w:hAnsi="Times New Roman" w:cs="Times New Roman"/>
              </w:rPr>
            </w:pPr>
            <w:r w:rsidRPr="00A1207D">
              <w:rPr>
                <w:rFonts w:ascii="Times New Roman" w:hAnsi="Times New Roman" w:cs="Times New Roman"/>
              </w:rPr>
              <w:t xml:space="preserve">išeitinėms išmokoms (kai darbuotojas atleidžiamas šalių susitarimu, dėl ligos, dėl vykdomų struktūrinių pertvarkymų ir kitais teisės aktuose nustatytais atvejais); </w:t>
            </w:r>
          </w:p>
          <w:p w:rsidR="002D7807" w:rsidRPr="00A1207D" w:rsidRDefault="002D7807" w:rsidP="005E190F">
            <w:pPr>
              <w:jc w:val="both"/>
              <w:rPr>
                <w:rFonts w:ascii="Times New Roman" w:hAnsi="Times New Roman" w:cs="Times New Roman"/>
              </w:rPr>
            </w:pPr>
            <w:r w:rsidRPr="00A1207D">
              <w:rPr>
                <w:rFonts w:ascii="Times New Roman" w:hAnsi="Times New Roman" w:cs="Times New Roman"/>
              </w:rPr>
              <w:t>ilgalaikio darbo išmokoms darbuotojams, atleistiems pagal Lietuvos Respublikos darbo kodekso 57 straipsnį, kuri</w:t>
            </w:r>
            <w:r w:rsidRPr="00A1207D">
              <w:rPr>
                <w:rFonts w:ascii="Times New Roman" w:hAnsi="Times New Roman" w:cs="Times New Roman"/>
                <w:lang w:eastAsia="ru-RU"/>
              </w:rPr>
              <w:t>ų</w:t>
            </w:r>
            <w:r w:rsidRPr="00A1207D">
              <w:rPr>
                <w:rFonts w:ascii="Times New Roman" w:hAnsi="Times New Roman" w:cs="Times New Roman"/>
              </w:rPr>
              <w:t xml:space="preserve"> darbo santykiai pagal nutraukiamą darbo sutartį nepertraukiamai tęsėsi daugiau negu penkerius metus;</w:t>
            </w:r>
          </w:p>
          <w:p w:rsidR="002D7807" w:rsidRPr="00A1207D" w:rsidRDefault="002D7807" w:rsidP="005E190F">
            <w:pPr>
              <w:jc w:val="both"/>
              <w:rPr>
                <w:rFonts w:ascii="Times New Roman" w:hAnsi="Times New Roman" w:cs="Times New Roman"/>
              </w:rPr>
            </w:pPr>
            <w:r w:rsidRPr="00A1207D">
              <w:rPr>
                <w:rFonts w:ascii="Times New Roman" w:hAnsi="Times New Roman" w:cs="Times New Roman"/>
              </w:rPr>
              <w:t>i</w:t>
            </w:r>
            <w:r w:rsidRPr="00A1207D">
              <w:rPr>
                <w:rFonts w:ascii="Times New Roman" w:hAnsi="Times New Roman" w:cs="Times New Roman"/>
                <w:bCs/>
                <w:lang w:eastAsia="lt-LT"/>
              </w:rPr>
              <w:t>šmokoms įvykus nelaimingam atsitikimui;</w:t>
            </w:r>
          </w:p>
          <w:p w:rsidR="002D7807" w:rsidRPr="00A1207D" w:rsidRDefault="002D7807" w:rsidP="005E190F">
            <w:pPr>
              <w:jc w:val="both"/>
              <w:rPr>
                <w:rFonts w:ascii="Times New Roman" w:hAnsi="Times New Roman" w:cs="Times New Roman"/>
              </w:rPr>
            </w:pPr>
            <w:proofErr w:type="gramStart"/>
            <w:r w:rsidRPr="00A1207D">
              <w:rPr>
                <w:rFonts w:ascii="Times New Roman" w:hAnsi="Times New Roman" w:cs="Times New Roman"/>
              </w:rPr>
              <w:t>paramos</w:t>
            </w:r>
            <w:proofErr w:type="gramEnd"/>
            <w:r w:rsidRPr="00A1207D">
              <w:rPr>
                <w:rFonts w:ascii="Times New Roman" w:hAnsi="Times New Roman" w:cs="Times New Roman"/>
              </w:rPr>
              <w:t xml:space="preserve"> išmokoms, esant darbuotojo sunkiai materialinei </w:t>
            </w:r>
            <w:r w:rsidRPr="00A1207D">
              <w:rPr>
                <w:rFonts w:ascii="Times New Roman" w:hAnsi="Times New Roman" w:cs="Times New Roman"/>
                <w:lang w:eastAsia="ru-RU"/>
              </w:rPr>
              <w:t>padėčiai</w:t>
            </w:r>
            <w:r w:rsidRPr="00A1207D">
              <w:rPr>
                <w:rFonts w:ascii="Times New Roman" w:hAnsi="Times New Roman" w:cs="Times New Roman"/>
              </w:rPr>
              <w:t xml:space="preserve">, mirties ir kitais </w:t>
            </w:r>
            <w:r w:rsidRPr="00A1207D">
              <w:rPr>
                <w:rFonts w:ascii="Times New Roman" w:hAnsi="Times New Roman" w:cs="Times New Roman"/>
                <w:bCs/>
                <w:lang w:eastAsia="lt-LT"/>
              </w:rPr>
              <w:t>teisės aktuose nustatytais atvejais</w:t>
            </w:r>
            <w:r w:rsidRPr="00A1207D">
              <w:rPr>
                <w:rFonts w:ascii="Times New Roman" w:hAnsi="Times New Roman" w:cs="Times New Roman"/>
              </w:rPr>
              <w:t>.</w:t>
            </w:r>
          </w:p>
          <w:p w:rsidR="002D7807" w:rsidRPr="00A1207D" w:rsidRDefault="002D7807" w:rsidP="00C52590">
            <w:pPr>
              <w:jc w:val="both"/>
              <w:rPr>
                <w:rFonts w:ascii="Times New Roman" w:hAnsi="Times New Roman" w:cs="Times New Roman"/>
                <w:bCs/>
                <w:lang w:eastAsia="lt-LT"/>
              </w:rPr>
            </w:pPr>
            <w:r w:rsidRPr="00A1207D">
              <w:rPr>
                <w:rFonts w:ascii="Times New Roman" w:hAnsi="Times New Roman" w:cs="Times New Roman"/>
                <w:lang w:eastAsia="ru-RU"/>
              </w:rPr>
              <w:t xml:space="preserve">Tvirtinant biudžetą, asignavimų išeitinėms išmokoms </w:t>
            </w:r>
            <w:r w:rsidRPr="00A1207D">
              <w:rPr>
                <w:rFonts w:ascii="Times New Roman" w:hAnsi="Times New Roman" w:cs="Times New Roman"/>
                <w:bCs/>
                <w:lang w:eastAsia="lt-LT"/>
              </w:rPr>
              <w:t>(</w:t>
            </w:r>
            <w:r w:rsidRPr="00A1207D">
              <w:rPr>
                <w:rFonts w:ascii="Times New Roman" w:hAnsi="Times New Roman" w:cs="Times New Roman"/>
              </w:rPr>
              <w:t xml:space="preserve">išlaidų straipsnis </w:t>
            </w:r>
            <w:r w:rsidRPr="00A1207D">
              <w:rPr>
                <w:rFonts w:ascii="Times New Roman" w:hAnsi="Times New Roman" w:cs="Times New Roman"/>
                <w:bCs/>
                <w:lang w:eastAsia="lt-LT"/>
              </w:rPr>
              <w:t xml:space="preserve">2.7.3 „Darbdavių socialinė parama“) </w:t>
            </w:r>
            <w:r w:rsidRPr="00A1207D">
              <w:rPr>
                <w:rFonts w:ascii="Times New Roman" w:hAnsi="Times New Roman" w:cs="Times New Roman"/>
                <w:lang w:eastAsia="ru-RU"/>
              </w:rPr>
              <w:t>ar</w:t>
            </w:r>
            <w:r w:rsidRPr="00A1207D">
              <w:rPr>
                <w:rFonts w:ascii="Times New Roman" w:hAnsi="Times New Roman" w:cs="Times New Roman"/>
              </w:rPr>
              <w:t xml:space="preserve"> ilgalaikio darbo išmokoms</w:t>
            </w:r>
            <w:r w:rsidRPr="00A1207D">
              <w:rPr>
                <w:rFonts w:ascii="Times New Roman" w:hAnsi="Times New Roman" w:cs="Times New Roman"/>
                <w:lang w:eastAsia="ru-RU"/>
              </w:rPr>
              <w:t xml:space="preserve"> </w:t>
            </w:r>
            <w:r w:rsidRPr="00A1207D">
              <w:rPr>
                <w:rFonts w:ascii="Times New Roman" w:hAnsi="Times New Roman" w:cs="Times New Roman"/>
              </w:rPr>
              <w:t>(išlaidų straipsnis 2.7.2</w:t>
            </w:r>
            <w:r w:rsidRPr="00A1207D">
              <w:rPr>
                <w:rFonts w:ascii="Times New Roman" w:hAnsi="Times New Roman" w:cs="Times New Roman"/>
                <w:bCs/>
                <w:lang w:eastAsia="lt-LT"/>
              </w:rPr>
              <w:t xml:space="preserve"> „Socialinė parama (socialinės paramos pašalpos) ir rentos“) </w:t>
            </w:r>
            <w:r w:rsidRPr="00A1207D">
              <w:rPr>
                <w:rFonts w:ascii="Times New Roman" w:hAnsi="Times New Roman" w:cs="Times New Roman"/>
                <w:lang w:eastAsia="ru-RU"/>
              </w:rPr>
              <w:t xml:space="preserve">tiksliai suplanuoti neįmanoma, nes </w:t>
            </w:r>
            <w:r w:rsidRPr="00A1207D">
              <w:rPr>
                <w:rFonts w:ascii="Times New Roman" w:hAnsi="Times New Roman" w:cs="Times New Roman"/>
                <w:lang w:eastAsia="lt-LT"/>
              </w:rPr>
              <w:t xml:space="preserve">išmokos suma priklauso nuo daugelio faktorių (konkretaus darbuotojo darbo stažo, atleidimo iš darbo pagrindo). Esant </w:t>
            </w:r>
            <w:r w:rsidRPr="00A1207D">
              <w:rPr>
                <w:rFonts w:ascii="Times New Roman" w:hAnsi="Times New Roman" w:cs="Times New Roman"/>
                <w:lang w:eastAsia="ru-RU"/>
              </w:rPr>
              <w:t>tokių išmokų mokėjimo</w:t>
            </w:r>
            <w:r w:rsidRPr="00A1207D">
              <w:rPr>
                <w:rFonts w:ascii="Times New Roman" w:hAnsi="Times New Roman" w:cs="Times New Roman"/>
                <w:lang w:eastAsia="lt-LT"/>
              </w:rPr>
              <w:t xml:space="preserve"> lėšų trūkumui</w:t>
            </w:r>
            <w:r w:rsidRPr="00A1207D">
              <w:rPr>
                <w:rFonts w:ascii="Times New Roman" w:hAnsi="Times New Roman" w:cs="Times New Roman"/>
                <w:lang w:eastAsia="ru-RU"/>
              </w:rPr>
              <w:t>, lėšos perkeliamos iš darbo užmokesčio fondo</w:t>
            </w:r>
            <w:r w:rsidRPr="00A1207D">
              <w:rPr>
                <w:rFonts w:ascii="Times New Roman" w:hAnsi="Times New Roman" w:cs="Times New Roman"/>
                <w:lang w:eastAsia="lt-LT"/>
              </w:rPr>
              <w:t xml:space="preserve">. Taip pat sudėtinga suplanuoti būtinas išlaidas, susijusias </w:t>
            </w:r>
            <w:r w:rsidRPr="00A1207D">
              <w:rPr>
                <w:rFonts w:ascii="Times New Roman" w:hAnsi="Times New Roman" w:cs="Times New Roman"/>
                <w:bCs/>
                <w:lang w:eastAsia="lt-LT"/>
              </w:rPr>
              <w:t xml:space="preserve">su mokėjimu ligos atveju (už pirmas dvi ligos dienas), išmokoms įvykus nelaimingam atsitikimui, paramos mokėjimui esant sunkiai darbuotojo materialinei būklei, mirties ir kitais teisės </w:t>
            </w:r>
            <w:r w:rsidRPr="00A1207D">
              <w:rPr>
                <w:rFonts w:ascii="Times New Roman" w:hAnsi="Times New Roman" w:cs="Times New Roman"/>
                <w:bCs/>
                <w:lang w:eastAsia="lt-LT"/>
              </w:rPr>
              <w:lastRenderedPageBreak/>
              <w:t>aktuose nustatytais atvejais (</w:t>
            </w:r>
            <w:r w:rsidRPr="00A1207D">
              <w:rPr>
                <w:rFonts w:ascii="Times New Roman" w:hAnsi="Times New Roman" w:cs="Times New Roman"/>
              </w:rPr>
              <w:t xml:space="preserve">išlaidų straipsnis </w:t>
            </w:r>
            <w:r w:rsidRPr="00A1207D">
              <w:rPr>
                <w:rFonts w:ascii="Times New Roman" w:hAnsi="Times New Roman" w:cs="Times New Roman"/>
                <w:bCs/>
                <w:lang w:eastAsia="lt-LT"/>
              </w:rPr>
              <w:t>2.7.3 „Darbdavių socialinė parama“).</w:t>
            </w:r>
          </w:p>
          <w:p w:rsidR="002D7807" w:rsidRPr="004A3A17" w:rsidRDefault="002D7807" w:rsidP="005E190F">
            <w:pPr>
              <w:jc w:val="both"/>
              <w:rPr>
                <w:rFonts w:ascii="Times New Roman" w:hAnsi="Times New Roman" w:cs="Times New Roman"/>
                <w:bCs/>
              </w:rPr>
            </w:pPr>
            <w:r w:rsidRPr="004A3A17">
              <w:rPr>
                <w:rFonts w:ascii="Times New Roman" w:hAnsi="Times New Roman" w:cs="Times New Roman"/>
                <w:lang w:eastAsia="ru-RU"/>
              </w:rPr>
              <w:t>Atsižvelgdami į tai, siūlo patikslinti Įstatymo projekto 3 straipsnio nuostatas: „a</w:t>
            </w:r>
            <w:r w:rsidRPr="004A3A17">
              <w:rPr>
                <w:rFonts w:ascii="Times New Roman" w:hAnsi="Times New Roman" w:cs="Times New Roman"/>
                <w:bCs/>
              </w:rPr>
              <w:t xml:space="preserve">signavimai darbo užmokesčiui </w:t>
            </w:r>
            <w:r w:rsidRPr="004A3A17">
              <w:rPr>
                <w:rFonts w:ascii="Times New Roman" w:hAnsi="Times New Roman" w:cs="Times New Roman"/>
                <w:lang w:eastAsia="lt-LT"/>
              </w:rPr>
              <w:t>gali būti naudojami</w:t>
            </w:r>
            <w:r w:rsidRPr="004A3A17">
              <w:rPr>
                <w:rFonts w:ascii="Times New Roman" w:hAnsi="Times New Roman" w:cs="Times New Roman"/>
                <w:bCs/>
                <w:lang w:eastAsia="lt-LT"/>
              </w:rPr>
              <w:t xml:space="preserve"> ilgalaikio darbo išmokų, mokamų pagal Lietuvos Respublikos garantijų darbuotojams jų darbdaviui tapus nemokiam ir ilgalaikio darbo išmokų įstatymą, išeitinių išmokų ir nuo jų apskaičiuotų socialinio draudimo įmokų, nenutrūkstamo darbo užmokesčio mokėjimo ligos atveju (už pirmas dvi ligos dienas), išmokų įvykus nelaimingam atsitikimui, paramos esant sunkiai materialinei būklei, mirties ir kitais teisės aktuose nustatytais atvejais</w:t>
            </w:r>
            <w:r w:rsidRPr="004A3A17">
              <w:rPr>
                <w:rFonts w:ascii="Times New Roman" w:hAnsi="Times New Roman" w:cs="Times New Roman"/>
                <w:bCs/>
              </w:rPr>
              <w:t xml:space="preserve"> išlaidoms finansuoti.“ </w:t>
            </w:r>
          </w:p>
          <w:p w:rsidR="002D7807" w:rsidRPr="004A3A17" w:rsidRDefault="002D7807" w:rsidP="002D7807">
            <w:pPr>
              <w:ind w:firstLine="34"/>
              <w:jc w:val="both"/>
              <w:rPr>
                <w:rFonts w:ascii="Times New Roman" w:hAnsi="Times New Roman" w:cs="Times New Roman"/>
                <w:lang w:eastAsia="ru-RU"/>
              </w:rPr>
            </w:pPr>
            <w:r w:rsidRPr="004A3A17">
              <w:rPr>
                <w:rFonts w:ascii="Times New Roman" w:hAnsi="Times New Roman" w:cs="Times New Roman"/>
                <w:lang w:eastAsia="ru-RU"/>
              </w:rPr>
              <w:t xml:space="preserve">Be to, pažymėtina, kad sutaupytos darbo užmokesčio lėšos (dėl vykdomų struktūrinių pertvarkų, darbuotojų kaitos ir nedarbingumo) dažnai yra naudojamos darbuotojams aprūpinti darbo priemonėmis ir tinkamoms darbo sąlygoms sudaryti, kadangi skiriamų biudžeto asignavimų nepakanka kitoms išlaidoms padengti ir reikalingam turtui įsigyti. Tokios sutaupytų asignavimų panaudojimo galimybės praradimas gali reikšmingai paveikti įstaigoms pavestų funkcijų vykdymo rezultatus. Atsižvelgdami į tai, siūlo neapriboti asignavimų valdytojo teisės priimti sprendimus sutaupytus darbo užmokesčio asignavimus panaudoti darbuotojų socialinei gerovei, darbo sąlygoms gerinti, darbuotojams aprūpinti reikalingomis darbo priemonėmis ir kt. </w:t>
            </w:r>
          </w:p>
          <w:p w:rsidR="002D7807" w:rsidRPr="00A1207D" w:rsidRDefault="002D7807" w:rsidP="00BA7C34">
            <w:pPr>
              <w:tabs>
                <w:tab w:val="left" w:pos="737"/>
                <w:tab w:val="left" w:pos="1080"/>
              </w:tabs>
              <w:suppressAutoHyphens/>
              <w:spacing w:before="120"/>
              <w:jc w:val="both"/>
              <w:rPr>
                <w:rFonts w:ascii="Times New Roman" w:hAnsi="Times New Roman" w:cs="Times New Roman"/>
                <w:lang w:eastAsia="lt-LT"/>
              </w:rPr>
            </w:pPr>
            <w:r w:rsidRPr="004A3A17">
              <w:rPr>
                <w:rFonts w:ascii="Times New Roman" w:hAnsi="Times New Roman" w:cs="Times New Roman"/>
              </w:rPr>
              <w:t>Įstatymo projekto 3</w:t>
            </w:r>
            <w:r w:rsidRPr="00A1207D">
              <w:rPr>
                <w:rFonts w:ascii="Times New Roman" w:hAnsi="Times New Roman" w:cs="Times New Roman"/>
              </w:rPr>
              <w:t xml:space="preserve"> straipsnyje siūloma keisti šiuo metu galiojančio BSĮ</w:t>
            </w:r>
            <w:r w:rsidRPr="00A1207D">
              <w:rPr>
                <w:rFonts w:ascii="Times New Roman" w:hAnsi="Times New Roman" w:cs="Times New Roman"/>
                <w:lang w:eastAsia="lt-LT"/>
              </w:rPr>
              <w:t xml:space="preserve"> 6 straipsnio 1 punktą ir nustatyti, kad </w:t>
            </w:r>
            <w:r w:rsidRPr="0051044D">
              <w:rPr>
                <w:rFonts w:ascii="Times New Roman" w:hAnsi="Times New Roman" w:cs="Times New Roman"/>
                <w:lang w:eastAsia="lt-LT"/>
              </w:rPr>
              <w:t>„dėl objektyvių priežasčių nepanaudota asignavimų, išskyrus asignavimus darbo užmokesčiui, suma, jeigu nėra įsiskolinimų, gali būti naudojama investicijų projektams, kurie finansuojami iš tęstinės veiklos lėšų ir kuriems numatyta skirti lėšų atitinkamų metų valstybės arba savivaldybių biudžetuose, papildomai finansuoti, išskyrus kituose įstatymuose, reglamentuojančiuose savivaldybių biudžetų lėšų naudojimą, nustatytus atvejus“.</w:t>
            </w:r>
            <w:r w:rsidRPr="00A1207D">
              <w:rPr>
                <w:rFonts w:ascii="Times New Roman" w:hAnsi="Times New Roman" w:cs="Times New Roman"/>
                <w:lang w:eastAsia="lt-LT"/>
              </w:rPr>
              <w:t xml:space="preserve"> </w:t>
            </w:r>
          </w:p>
          <w:p w:rsidR="002D7807" w:rsidRPr="00A1207D" w:rsidRDefault="002D7807" w:rsidP="002D7807">
            <w:pPr>
              <w:ind w:firstLine="34"/>
              <w:jc w:val="both"/>
              <w:rPr>
                <w:rFonts w:ascii="Times New Roman" w:hAnsi="Times New Roman" w:cs="Times New Roman"/>
              </w:rPr>
            </w:pPr>
            <w:r w:rsidRPr="004A3A17">
              <w:rPr>
                <w:rFonts w:ascii="Times New Roman" w:hAnsi="Times New Roman" w:cs="Times New Roman"/>
              </w:rPr>
              <w:t>Iš siūlomos redakcijos nėra aišku, kas ir kokiais kriterijais vadovaudamasis turėtų įvertinti prieš priimdamas sprendimą, ar asignavimų nepanaudojimo priežastys yra objektyvios, ir</w:t>
            </w:r>
            <w:r w:rsidRPr="00A1207D">
              <w:rPr>
                <w:rFonts w:ascii="Times New Roman" w:hAnsi="Times New Roman" w:cs="Times New Roman"/>
              </w:rPr>
              <w:t xml:space="preserve"> nuo kokio momento nepanaudota asignavimų suma gali būti pradėta naudoti tęstiniams investicijų projektams finansuoti. </w:t>
            </w:r>
          </w:p>
        </w:tc>
        <w:tc>
          <w:tcPr>
            <w:tcW w:w="5953" w:type="dxa"/>
            <w:vMerge/>
          </w:tcPr>
          <w:p w:rsidR="002D7807" w:rsidRPr="00A1207D" w:rsidRDefault="002D7807" w:rsidP="00AE46F3">
            <w:pPr>
              <w:rPr>
                <w:rFonts w:ascii="Times New Roman" w:hAnsi="Times New Roman" w:cs="Times New Roman"/>
              </w:rPr>
            </w:pPr>
          </w:p>
        </w:tc>
      </w:tr>
      <w:tr w:rsidR="002D7807" w:rsidRPr="00A1207D" w:rsidTr="002D7807">
        <w:trPr>
          <w:trHeight w:val="2544"/>
        </w:trPr>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lastRenderedPageBreak/>
              <w:t>6.</w:t>
            </w:r>
          </w:p>
        </w:tc>
        <w:tc>
          <w:tcPr>
            <w:tcW w:w="1418" w:type="dxa"/>
          </w:tcPr>
          <w:p w:rsidR="002D7807" w:rsidRPr="00CF4336" w:rsidRDefault="002D7807" w:rsidP="00EC7F85">
            <w:pPr>
              <w:rPr>
                <w:rFonts w:ascii="Times New Roman" w:eastAsia="Times New Roman" w:hAnsi="Times New Roman" w:cs="Times New Roman"/>
                <w:lang w:val="lt-LT"/>
              </w:rPr>
            </w:pPr>
            <w:r w:rsidRPr="00CF4336">
              <w:rPr>
                <w:rFonts w:ascii="Times New Roman" w:eastAsia="Times New Roman" w:hAnsi="Times New Roman" w:cs="Times New Roman"/>
                <w:lang w:val="lt-LT"/>
              </w:rPr>
              <w:t>Lietuvos savivaldybių asociacija</w:t>
            </w:r>
          </w:p>
          <w:p w:rsidR="002D7807" w:rsidRPr="0010146F" w:rsidRDefault="002D7807" w:rsidP="00EC7F85">
            <w:pPr>
              <w:rPr>
                <w:rFonts w:ascii="Times New Roman" w:eastAsia="Times New Roman" w:hAnsi="Times New Roman" w:cs="Times New Roman"/>
                <w:sz w:val="18"/>
                <w:szCs w:val="18"/>
                <w:lang w:val="lt-LT"/>
              </w:rPr>
            </w:pPr>
            <w:r w:rsidRPr="0010146F">
              <w:rPr>
                <w:rFonts w:ascii="Times New Roman" w:eastAsia="Times New Roman" w:hAnsi="Times New Roman" w:cs="Times New Roman"/>
                <w:sz w:val="18"/>
                <w:szCs w:val="18"/>
                <w:lang w:val="lt-LT"/>
              </w:rPr>
              <w:t>(2021-04-07)</w:t>
            </w:r>
          </w:p>
          <w:p w:rsidR="002D7807" w:rsidRPr="00A1207D" w:rsidRDefault="002D7807" w:rsidP="00173343">
            <w:pPr>
              <w:rPr>
                <w:rFonts w:ascii="Times New Roman" w:eastAsia="Times New Roman" w:hAnsi="Times New Roman" w:cs="Times New Roman"/>
                <w:lang w:val="lt-LT"/>
              </w:rPr>
            </w:pPr>
          </w:p>
        </w:tc>
        <w:tc>
          <w:tcPr>
            <w:tcW w:w="7513" w:type="dxa"/>
            <w:shd w:val="clear" w:color="auto" w:fill="auto"/>
          </w:tcPr>
          <w:p w:rsidR="002D7807" w:rsidRPr="00A1207D" w:rsidRDefault="002D7807" w:rsidP="00C460D7">
            <w:pPr>
              <w:jc w:val="both"/>
              <w:rPr>
                <w:rFonts w:ascii="Times New Roman" w:hAnsi="Times New Roman" w:cs="Times New Roman"/>
              </w:rPr>
            </w:pPr>
            <w:r w:rsidRPr="00A1207D">
              <w:rPr>
                <w:rFonts w:ascii="Times New Roman" w:hAnsi="Times New Roman" w:cs="Times New Roman"/>
              </w:rPr>
              <w:t xml:space="preserve">Nepritaria 3 straipsniui </w:t>
            </w:r>
            <w:r w:rsidRPr="0051044D">
              <w:rPr>
                <w:rFonts w:ascii="Times New Roman" w:hAnsi="Times New Roman" w:cs="Times New Roman"/>
              </w:rPr>
              <w:t>dėl darbo užmokesčio asignavimų naudojimo tik su darbo užmokesčiu susijusioms išlaidoms finansuoti</w:t>
            </w:r>
            <w:r w:rsidRPr="00A1207D">
              <w:rPr>
                <w:rFonts w:ascii="Times New Roman" w:hAnsi="Times New Roman" w:cs="Times New Roman"/>
              </w:rPr>
              <w:t>. Mūsų nuomone, yra objektyvių priežasčių, dėl kurių lieka nepanaudotų lėšų (pvz. nenumatyta įstaigų reorganizacija, išėjimas iš darbo savo noru, mokinių skaičiaus pasikeitimas nuo rugsėjo 1 d. ir pan.). Tokiais atvejais tikslingiau naudoti lėšas kitoms reikmėms negu mokėti priedus, priemokas arba nepanaudotas lėšas grąžinti valstybės biudžetui. Neaiškus išlaidų naudojimo apibrėžimas „tik su darbo užmokesčiu susijusioms išlaidoms“, kadangi dalis išlaidų (darbdavio įmokos socialiniam draudimui, išeitinės išmokos) yra mokamos ne iš darbo užmokesčio eilutės.</w:t>
            </w:r>
            <w:r w:rsidRPr="00A1207D">
              <w:rPr>
                <w:rFonts w:ascii="Times New Roman" w:eastAsia="Calibri" w:hAnsi="Times New Roman" w:cs="Times New Roman"/>
              </w:rPr>
              <w:t xml:space="preserve"> Dėl to, kad nerealu tvirtinant biudžetą tiksliai numatyti asignavimus darbdavių socialinei paramai: </w:t>
            </w:r>
            <w:r w:rsidRPr="00A1207D">
              <w:rPr>
                <w:rFonts w:ascii="Times New Roman" w:eastAsia="Calibri" w:hAnsi="Times New Roman" w:cs="Times New Roman"/>
                <w:lang w:eastAsia="lt-LT"/>
              </w:rPr>
              <w:t xml:space="preserve">nenutrūkstamas darbo užmokesčio mokėjimas ligos atveju (už pirmas dvi ligos dienas), išeitinės išmokos ir nuo jų apskaičiuotos socialinio draudimo įmokos </w:t>
            </w:r>
            <w:r w:rsidRPr="00A1207D">
              <w:rPr>
                <w:rFonts w:ascii="Times New Roman" w:eastAsia="Calibri" w:hAnsi="Times New Roman" w:cs="Times New Roman"/>
              </w:rPr>
              <w:t xml:space="preserve">6 straipsnio 1 punktą pakeitimą, </w:t>
            </w:r>
            <w:r w:rsidRPr="00C460D7">
              <w:rPr>
                <w:rFonts w:ascii="Times New Roman" w:eastAsia="Calibri" w:hAnsi="Times New Roman" w:cs="Times New Roman"/>
              </w:rPr>
              <w:t>siūlo papildyti</w:t>
            </w:r>
            <w:r w:rsidRPr="00A1207D">
              <w:rPr>
                <w:rFonts w:ascii="Times New Roman" w:eastAsia="Calibri" w:hAnsi="Times New Roman" w:cs="Times New Roman"/>
              </w:rPr>
              <w:t xml:space="preserve">: </w:t>
            </w:r>
            <w:r w:rsidRPr="00A1207D">
              <w:rPr>
                <w:rFonts w:ascii="Times New Roman" w:eastAsia="Calibri" w:hAnsi="Times New Roman" w:cs="Times New Roman"/>
                <w:lang w:eastAsia="lt-LT"/>
              </w:rPr>
              <w:t>„1) biudžetiniais metais</w:t>
            </w:r>
            <w:r w:rsidRPr="00A1207D">
              <w:rPr>
                <w:rFonts w:ascii="Times New Roman" w:eastAsia="Calibri" w:hAnsi="Times New Roman" w:cs="Times New Roman"/>
                <w:strike/>
                <w:lang w:eastAsia="lt-LT"/>
              </w:rPr>
              <w:t>, ne vėliau kaip likus 10 dienų iki atitinkamo ketvirčio pabaigos,</w:t>
            </w:r>
            <w:r w:rsidRPr="00A1207D">
              <w:rPr>
                <w:rFonts w:ascii="Times New Roman" w:eastAsia="Calibri" w:hAnsi="Times New Roman" w:cs="Times New Roman"/>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A1207D">
              <w:rPr>
                <w:rFonts w:ascii="Times New Roman" w:eastAsia="Calibri" w:hAnsi="Times New Roman" w:cs="Times New Roman"/>
                <w:strike/>
                <w:lang w:eastAsia="lt-LT"/>
              </w:rPr>
              <w:t>išlaidoms</w:t>
            </w:r>
            <w:r w:rsidRPr="00A1207D">
              <w:rPr>
                <w:rFonts w:ascii="Times New Roman" w:eastAsia="Calibri" w:hAnsi="Times New Roman" w:cs="Times New Roman"/>
                <w:lang w:eastAsia="lt-LT"/>
              </w:rPr>
              <w:t xml:space="preserve">, iš jų darbo užmokesčiui, sumų. </w:t>
            </w:r>
            <w:r w:rsidRPr="00A1207D">
              <w:rPr>
                <w:rFonts w:ascii="Times New Roman" w:eastAsia="Calibri" w:hAnsi="Times New Roman" w:cs="Times New Roman"/>
                <w:strike/>
                <w:lang w:eastAsia="lt-LT"/>
              </w:rPr>
              <w:t>Asignavimų išlaidoms, iš jų –</w:t>
            </w:r>
            <w:r w:rsidRPr="00A1207D">
              <w:rPr>
                <w:rFonts w:ascii="Times New Roman" w:eastAsia="Calibri" w:hAnsi="Times New Roman" w:cs="Times New Roman"/>
                <w:b/>
                <w:bCs/>
                <w:strike/>
                <w:lang w:eastAsia="lt-LT"/>
              </w:rPr>
              <w:t xml:space="preserve"> </w:t>
            </w:r>
            <w:r w:rsidRPr="00A1207D">
              <w:rPr>
                <w:rFonts w:ascii="Times New Roman" w:eastAsia="Calibri" w:hAnsi="Times New Roman" w:cs="Times New Roman"/>
                <w:strike/>
                <w:lang w:eastAsia="lt-LT"/>
              </w:rPr>
              <w:t>darbo užmokesčiui, sumos yra maksimalios ir jų ekonomija, jeigu nėra įsiskolinimų, gali būti naudojama</w:t>
            </w:r>
            <w:r w:rsidRPr="00A1207D">
              <w:rPr>
                <w:rFonts w:ascii="Times New Roman" w:eastAsia="Calibri" w:hAnsi="Times New Roman" w:cs="Times New Roman"/>
                <w:lang w:eastAsia="lt-LT"/>
              </w:rPr>
              <w:t xml:space="preserve"> </w:t>
            </w:r>
            <w:r w:rsidRPr="004A3A17">
              <w:rPr>
                <w:rFonts w:ascii="Times New Roman" w:eastAsia="Calibri" w:hAnsi="Times New Roman" w:cs="Times New Roman"/>
                <w:bCs/>
                <w:lang w:eastAsia="lt-LT"/>
              </w:rPr>
              <w:t>Asignavimai</w:t>
            </w:r>
            <w:r w:rsidRPr="004A3A17">
              <w:rPr>
                <w:rFonts w:ascii="Times New Roman" w:eastAsia="Calibri" w:hAnsi="Times New Roman" w:cs="Times New Roman"/>
                <w:lang w:eastAsia="lt-LT"/>
              </w:rPr>
              <w:t xml:space="preserve"> </w:t>
            </w:r>
            <w:r w:rsidRPr="004A3A17">
              <w:rPr>
                <w:rFonts w:ascii="Times New Roman" w:eastAsia="Calibri" w:hAnsi="Times New Roman" w:cs="Times New Roman"/>
                <w:bCs/>
                <w:lang w:eastAsia="lt-LT"/>
              </w:rPr>
              <w:t>darbo užmokesčiui yra maksimalūs ir gali būti naudojami tik su darbo užmokesčiu susijusioms išlaidoms</w:t>
            </w:r>
            <w:r w:rsidRPr="00A1207D">
              <w:rPr>
                <w:rFonts w:ascii="Times New Roman" w:eastAsia="Calibri" w:hAnsi="Times New Roman" w:cs="Times New Roman"/>
                <w:b/>
                <w:bCs/>
                <w:lang w:eastAsia="lt-LT"/>
              </w:rPr>
              <w:t xml:space="preserve"> </w:t>
            </w:r>
            <w:r w:rsidRPr="00C52590">
              <w:rPr>
                <w:rFonts w:ascii="Times New Roman" w:eastAsia="Calibri" w:hAnsi="Times New Roman" w:cs="Times New Roman"/>
                <w:b/>
                <w:bCs/>
                <w:i/>
                <w:iCs/>
                <w:color w:val="000000" w:themeColor="text1"/>
                <w:lang w:eastAsia="lt-LT"/>
              </w:rPr>
              <w:t>ir darbdavių socialinei paramai</w:t>
            </w:r>
            <w:r w:rsidRPr="00C52590">
              <w:rPr>
                <w:rFonts w:ascii="Times New Roman" w:eastAsia="Calibri" w:hAnsi="Times New Roman" w:cs="Times New Roman"/>
                <w:b/>
                <w:bCs/>
                <w:color w:val="000000" w:themeColor="text1"/>
                <w:lang w:eastAsia="lt-LT"/>
              </w:rPr>
              <w:t xml:space="preserve"> </w:t>
            </w:r>
            <w:r w:rsidRPr="004A3A17">
              <w:rPr>
                <w:rFonts w:ascii="Times New Roman" w:eastAsia="Calibri" w:hAnsi="Times New Roman" w:cs="Times New Roman"/>
                <w:bCs/>
                <w:color w:val="000000" w:themeColor="text1"/>
                <w:lang w:eastAsia="lt-LT"/>
              </w:rPr>
              <w:t>finansuoti</w:t>
            </w:r>
            <w:r w:rsidRPr="004A3A17">
              <w:rPr>
                <w:rFonts w:ascii="Times New Roman" w:eastAsia="Calibri" w:hAnsi="Times New Roman" w:cs="Times New Roman"/>
                <w:bCs/>
                <w:lang w:eastAsia="lt-LT"/>
              </w:rPr>
              <w:t xml:space="preserve">. Dėl objektyvių priežasčių nepanaudota asignavimų, išskyrus asignavimus darbo užmokesčiui, suma, jeigu nėra įsiskolinimų, gali būti naudojama </w:t>
            </w:r>
            <w:r w:rsidRPr="004A3A17">
              <w:rPr>
                <w:rFonts w:ascii="Times New Roman" w:eastAsia="Calibri" w:hAnsi="Times New Roman" w:cs="Times New Roman"/>
                <w:strike/>
                <w:lang w:eastAsia="lt-LT"/>
              </w:rPr>
              <w:t>turtui įsigyti ir</w:t>
            </w:r>
            <w:r w:rsidRPr="004A3A17">
              <w:rPr>
                <w:rFonts w:ascii="Times New Roman" w:eastAsia="Calibri" w:hAnsi="Times New Roman" w:cs="Times New Roman"/>
                <w:lang w:eastAsia="lt-LT"/>
              </w:rPr>
              <w:t xml:space="preserve"> investicijų projektams, </w:t>
            </w:r>
            <w:r w:rsidRPr="004A3A17">
              <w:rPr>
                <w:rFonts w:ascii="Times New Roman" w:eastAsia="Calibri" w:hAnsi="Times New Roman" w:cs="Times New Roman"/>
                <w:bCs/>
                <w:lang w:eastAsia="lt-LT"/>
              </w:rPr>
              <w:t>kurie</w:t>
            </w:r>
            <w:r w:rsidRPr="004A3A17">
              <w:rPr>
                <w:rFonts w:ascii="Times New Roman" w:eastAsia="Calibri" w:hAnsi="Times New Roman" w:cs="Times New Roman"/>
                <w:lang w:eastAsia="lt-LT"/>
              </w:rPr>
              <w:t xml:space="preserve"> </w:t>
            </w:r>
            <w:r w:rsidRPr="004A3A17">
              <w:rPr>
                <w:rFonts w:ascii="Times New Roman" w:eastAsia="Calibri" w:hAnsi="Times New Roman" w:cs="Times New Roman"/>
                <w:bCs/>
                <w:lang w:eastAsia="lt-LT"/>
              </w:rPr>
              <w:t xml:space="preserve">finansuojami iš tęstinės veiklos lėšų ir </w:t>
            </w:r>
            <w:r w:rsidRPr="004A3A17">
              <w:rPr>
                <w:rFonts w:ascii="Times New Roman" w:eastAsia="Calibri" w:hAnsi="Times New Roman" w:cs="Times New Roman"/>
                <w:color w:val="000000"/>
                <w:lang w:eastAsia="lt-LT"/>
              </w:rPr>
              <w:t xml:space="preserve">kuriems numatyta skirti lėšų atitinkamų metų valstybės </w:t>
            </w:r>
            <w:r w:rsidRPr="004A3A17">
              <w:rPr>
                <w:rFonts w:ascii="Times New Roman" w:eastAsia="Calibri" w:hAnsi="Times New Roman" w:cs="Times New Roman"/>
                <w:strike/>
                <w:color w:val="000000"/>
                <w:lang w:eastAsia="lt-LT"/>
              </w:rPr>
              <w:t>investicijų programoje</w:t>
            </w:r>
            <w:r w:rsidRPr="004A3A17">
              <w:rPr>
                <w:rFonts w:ascii="Times New Roman" w:eastAsia="Calibri" w:hAnsi="Times New Roman" w:cs="Times New Roman"/>
                <w:color w:val="000000"/>
                <w:lang w:eastAsia="lt-LT"/>
              </w:rPr>
              <w:t xml:space="preserve"> </w:t>
            </w:r>
            <w:r w:rsidRPr="004A3A17">
              <w:rPr>
                <w:rFonts w:ascii="Times New Roman" w:eastAsia="Calibri" w:hAnsi="Times New Roman" w:cs="Times New Roman"/>
                <w:lang w:eastAsia="lt-LT"/>
              </w:rPr>
              <w:t xml:space="preserve">arba savivaldybių biudžetuose, papildomai finansuoti, išskyrus kituose įstatymuose, reglamentuojančiuose savivaldybių biudžetų lėšų naudojimą, nustatytus atvejus. </w:t>
            </w:r>
            <w:r w:rsidRPr="004A3A17">
              <w:rPr>
                <w:rFonts w:ascii="Times New Roman" w:eastAsia="Calibri" w:hAnsi="Times New Roman" w:cs="Times New Roman"/>
                <w:strike/>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proofErr w:type="gramStart"/>
            <w:r w:rsidRPr="004A3A17">
              <w:rPr>
                <w:rFonts w:ascii="Times New Roman" w:eastAsia="Calibri" w:hAnsi="Times New Roman" w:cs="Times New Roman"/>
                <w:strike/>
                <w:lang w:eastAsia="lt-LT"/>
              </w:rPr>
              <w:t>;</w:t>
            </w:r>
            <w:r w:rsidRPr="004A3A17">
              <w:rPr>
                <w:rFonts w:ascii="Times New Roman" w:eastAsia="Calibri" w:hAnsi="Times New Roman" w:cs="Times New Roman"/>
                <w:lang w:eastAsia="lt-LT"/>
              </w:rPr>
              <w:t>“</w:t>
            </w:r>
            <w:proofErr w:type="gramEnd"/>
            <w:r w:rsidRPr="004A3A17">
              <w:rPr>
                <w:rFonts w:ascii="Times New Roman" w:eastAsia="Calibri" w:hAnsi="Times New Roman" w:cs="Times New Roman"/>
                <w:lang w:eastAsia="lt-LT"/>
              </w:rPr>
              <w:t>, numatant galimybę darbo užmokesčio lėšas naudoti darbdavių socialinei paramai.</w:t>
            </w:r>
          </w:p>
        </w:tc>
        <w:tc>
          <w:tcPr>
            <w:tcW w:w="5953" w:type="dxa"/>
          </w:tcPr>
          <w:p w:rsidR="002D7807" w:rsidRPr="00A1207D" w:rsidRDefault="002D7807" w:rsidP="00300184">
            <w:pPr>
              <w:rPr>
                <w:rFonts w:ascii="Times New Roman" w:hAnsi="Times New Roman" w:cs="Times New Roman"/>
              </w:rPr>
            </w:pPr>
            <w:r w:rsidRPr="00A1207D">
              <w:rPr>
                <w:rFonts w:ascii="Times New Roman" w:hAnsi="Times New Roman" w:cs="Times New Roman"/>
              </w:rPr>
              <w:t>Atsižvelgta iš dalies.</w:t>
            </w:r>
          </w:p>
          <w:p w:rsidR="002D7807" w:rsidRPr="00A1207D" w:rsidRDefault="002D7807" w:rsidP="00300184">
            <w:pPr>
              <w:rPr>
                <w:rFonts w:ascii="Times New Roman" w:hAnsi="Times New Roman" w:cs="Times New Roman"/>
              </w:rPr>
            </w:pPr>
            <w:r>
              <w:rPr>
                <w:rFonts w:ascii="Times New Roman" w:hAnsi="Times New Roman" w:cs="Times New Roman"/>
                <w:color w:val="000000" w:themeColor="text1"/>
              </w:rPr>
              <w:t>Žiūrėti komentarus derinimo pažymos 4 eilutėje.</w:t>
            </w:r>
          </w:p>
        </w:tc>
      </w:tr>
      <w:tr w:rsidR="002D7807" w:rsidRPr="00A1207D" w:rsidTr="002D7807">
        <w:trPr>
          <w:trHeight w:val="736"/>
        </w:trPr>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7.</w:t>
            </w:r>
          </w:p>
        </w:tc>
        <w:tc>
          <w:tcPr>
            <w:tcW w:w="1418" w:type="dxa"/>
          </w:tcPr>
          <w:p w:rsidR="002D7807" w:rsidRPr="00CF4336" w:rsidRDefault="002D7807" w:rsidP="00D10B32">
            <w:pPr>
              <w:rPr>
                <w:rFonts w:ascii="Times New Roman" w:hAnsi="Times New Roman" w:cs="Times New Roman"/>
                <w:lang w:eastAsia="lt-LT"/>
              </w:rPr>
            </w:pPr>
            <w:r w:rsidRPr="00CF4336">
              <w:rPr>
                <w:rFonts w:ascii="Times New Roman" w:hAnsi="Times New Roman" w:cs="Times New Roman"/>
                <w:lang w:eastAsia="lt-LT"/>
              </w:rPr>
              <w:t>Ekonomikos ir inovacijų ministerija</w:t>
            </w:r>
          </w:p>
          <w:p w:rsidR="002D7807" w:rsidRPr="00C52590" w:rsidRDefault="002D7807" w:rsidP="00D10B32">
            <w:pPr>
              <w:rPr>
                <w:rFonts w:ascii="Times New Roman" w:eastAsia="Times New Roman" w:hAnsi="Times New Roman" w:cs="Times New Roman"/>
                <w:sz w:val="18"/>
                <w:szCs w:val="18"/>
                <w:lang w:val="lt-LT"/>
              </w:rPr>
            </w:pPr>
            <w:r w:rsidRPr="00C52590">
              <w:rPr>
                <w:rFonts w:ascii="Times New Roman" w:eastAsia="Times New Roman" w:hAnsi="Times New Roman" w:cs="Times New Roman"/>
                <w:sz w:val="18"/>
                <w:szCs w:val="18"/>
                <w:lang w:val="lt-LT"/>
              </w:rPr>
              <w:t>(2021-04-12)</w:t>
            </w:r>
          </w:p>
        </w:tc>
        <w:tc>
          <w:tcPr>
            <w:tcW w:w="7513" w:type="dxa"/>
            <w:shd w:val="clear" w:color="auto" w:fill="auto"/>
          </w:tcPr>
          <w:p w:rsidR="002D7807" w:rsidRPr="00A1207D" w:rsidRDefault="002D7807" w:rsidP="00D10B32">
            <w:pPr>
              <w:spacing w:line="276" w:lineRule="auto"/>
              <w:jc w:val="both"/>
              <w:rPr>
                <w:rFonts w:ascii="Times New Roman" w:hAnsi="Times New Roman" w:cs="Times New Roman"/>
              </w:rPr>
            </w:pPr>
            <w:r w:rsidRPr="00A1207D">
              <w:rPr>
                <w:rFonts w:ascii="Times New Roman" w:hAnsi="Times New Roman" w:cs="Times New Roman"/>
              </w:rPr>
              <w:t>Įvertinus tai, kad įgyvendinant pažangos priemones gali reikėti papildomų asignavimų, siūlome papildyti projekto 3 straipsnį ir jį išdėstyti taip:</w:t>
            </w:r>
          </w:p>
          <w:p w:rsidR="002D7807" w:rsidRPr="00A1207D" w:rsidRDefault="002D7807" w:rsidP="00D10B32">
            <w:pPr>
              <w:tabs>
                <w:tab w:val="left" w:pos="992"/>
              </w:tabs>
              <w:jc w:val="both"/>
              <w:rPr>
                <w:rFonts w:ascii="Times New Roman" w:hAnsi="Times New Roman" w:cs="Times New Roman"/>
                <w:b/>
                <w:bCs/>
                <w:color w:val="000000"/>
                <w:lang w:eastAsia="en-GB"/>
              </w:rPr>
            </w:pPr>
            <w:r w:rsidRPr="00A1207D">
              <w:rPr>
                <w:rFonts w:ascii="Times New Roman" w:hAnsi="Times New Roman" w:cs="Times New Roman"/>
                <w:b/>
                <w:bCs/>
                <w:color w:val="000000"/>
                <w:lang w:eastAsia="en-GB"/>
              </w:rPr>
              <w:t xml:space="preserve">„3 straipsnis. 6 straipsnio pakeitimas </w:t>
            </w:r>
          </w:p>
          <w:p w:rsidR="002D7807" w:rsidRPr="00A1207D" w:rsidRDefault="002D7807" w:rsidP="00D10B32">
            <w:pPr>
              <w:tabs>
                <w:tab w:val="left" w:pos="318"/>
              </w:tabs>
              <w:jc w:val="both"/>
              <w:rPr>
                <w:rFonts w:ascii="Times New Roman" w:hAnsi="Times New Roman" w:cs="Times New Roman"/>
                <w:color w:val="000000"/>
                <w:lang w:eastAsia="en-GB"/>
              </w:rPr>
            </w:pPr>
            <w:r w:rsidRPr="00A1207D">
              <w:rPr>
                <w:rFonts w:ascii="Times New Roman" w:hAnsi="Times New Roman" w:cs="Times New Roman"/>
                <w:color w:val="000000"/>
                <w:lang w:eastAsia="en-GB"/>
              </w:rPr>
              <w:lastRenderedPageBreak/>
              <w:t>1.</w:t>
            </w:r>
            <w:r w:rsidRPr="00A1207D">
              <w:rPr>
                <w:rFonts w:ascii="Times New Roman" w:hAnsi="Times New Roman" w:cs="Times New Roman"/>
                <w:color w:val="000000"/>
                <w:lang w:eastAsia="en-GB"/>
              </w:rPr>
              <w:tab/>
              <w:t>Pakeisti 6 straipsnio 1 punktą ir jį išdėstyti taip:</w:t>
            </w:r>
          </w:p>
          <w:p w:rsidR="002D7807" w:rsidRPr="00A1207D" w:rsidRDefault="002D7807" w:rsidP="00D10B32">
            <w:pPr>
              <w:spacing w:line="276" w:lineRule="auto"/>
              <w:ind w:firstLine="34"/>
              <w:jc w:val="both"/>
              <w:rPr>
                <w:rFonts w:ascii="Times New Roman" w:hAnsi="Times New Roman" w:cs="Times New Roman"/>
                <w:color w:val="000000"/>
                <w:lang w:eastAsia="en-GB"/>
              </w:rPr>
            </w:pPr>
            <w:r w:rsidRPr="00A1207D">
              <w:rPr>
                <w:rFonts w:ascii="Times New Roman" w:hAnsi="Times New Roman" w:cs="Times New Roman"/>
                <w:lang w:eastAsia="lt-LT"/>
              </w:rPr>
              <w:t xml:space="preserve">„1)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 Dėl objektyvių priežasčių nepanaudota asignavimų, išskyrus asignavimus darbo užmokesčiui, suma, jeigu nėra įsiskolinimų, gali būti naudojama </w:t>
            </w:r>
            <w:r w:rsidRPr="00C460D7">
              <w:rPr>
                <w:rFonts w:ascii="Times New Roman" w:hAnsi="Times New Roman" w:cs="Times New Roman"/>
                <w:b/>
              </w:rPr>
              <w:t>pažangos priemonėms ir</w:t>
            </w:r>
            <w:r w:rsidRPr="00A1207D">
              <w:rPr>
                <w:rFonts w:ascii="Times New Roman" w:hAnsi="Times New Roman" w:cs="Times New Roman"/>
              </w:rPr>
              <w:t xml:space="preserve"> </w:t>
            </w:r>
            <w:r w:rsidRPr="00A1207D">
              <w:rPr>
                <w:rFonts w:ascii="Times New Roman" w:hAnsi="Times New Roman" w:cs="Times New Roman"/>
                <w:lang w:eastAsia="lt-LT"/>
              </w:rPr>
              <w:t xml:space="preserve">investicijų projektams, kurie finansuojami iš tęstinės veiklos lėšų ir </w:t>
            </w:r>
            <w:r w:rsidRPr="00A1207D">
              <w:rPr>
                <w:rFonts w:ascii="Times New Roman" w:hAnsi="Times New Roman" w:cs="Times New Roman"/>
                <w:color w:val="000000"/>
                <w:lang w:eastAsia="lt-LT"/>
              </w:rPr>
              <w:t xml:space="preserve">kuriems numatyta skirti lėšų atitinkamų metų valstybės </w:t>
            </w:r>
            <w:r w:rsidRPr="00A1207D">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A1207D" w:rsidRDefault="002D7807" w:rsidP="00300184">
            <w:pPr>
              <w:rPr>
                <w:rFonts w:ascii="Times New Roman" w:hAnsi="Times New Roman" w:cs="Times New Roman"/>
              </w:rPr>
            </w:pPr>
            <w:r w:rsidRPr="00A1207D">
              <w:rPr>
                <w:rFonts w:ascii="Times New Roman" w:hAnsi="Times New Roman" w:cs="Times New Roman"/>
              </w:rPr>
              <w:lastRenderedPageBreak/>
              <w:t>Atsižvelgta iš dalies.</w:t>
            </w:r>
          </w:p>
          <w:p w:rsidR="002D7807" w:rsidRPr="00A1207D" w:rsidRDefault="002D7807" w:rsidP="00300184">
            <w:pPr>
              <w:rPr>
                <w:rFonts w:ascii="Times New Roman" w:hAnsi="Times New Roman" w:cs="Times New Roman"/>
                <w:b/>
              </w:rPr>
            </w:pPr>
            <w:r>
              <w:rPr>
                <w:rFonts w:ascii="Times New Roman" w:hAnsi="Times New Roman" w:cs="Times New Roman"/>
                <w:color w:val="000000" w:themeColor="text1"/>
              </w:rPr>
              <w:t>Žiūrėti komentarus derinimo pažymos 4 eilutėje.</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lastRenderedPageBreak/>
              <w:t>8.</w:t>
            </w:r>
          </w:p>
        </w:tc>
        <w:tc>
          <w:tcPr>
            <w:tcW w:w="1418" w:type="dxa"/>
          </w:tcPr>
          <w:p w:rsidR="002D7807" w:rsidRPr="00A1207D" w:rsidRDefault="002D7807" w:rsidP="00CF4336">
            <w:pPr>
              <w:rPr>
                <w:rFonts w:ascii="Times New Roman" w:eastAsia="Times New Roman" w:hAnsi="Times New Roman" w:cs="Times New Roman"/>
                <w:lang w:val="lt-LT"/>
              </w:rPr>
            </w:pPr>
            <w:r w:rsidRPr="00A1207D">
              <w:rPr>
                <w:rFonts w:ascii="Times New Roman" w:eastAsia="Times New Roman" w:hAnsi="Times New Roman" w:cs="Times New Roman"/>
                <w:lang w:val="lt-LT"/>
              </w:rPr>
              <w:t>E</w:t>
            </w:r>
            <w:r>
              <w:rPr>
                <w:rFonts w:ascii="Times New Roman" w:eastAsia="Times New Roman" w:hAnsi="Times New Roman" w:cs="Times New Roman"/>
                <w:lang w:val="lt-LT"/>
              </w:rPr>
              <w:t>nergetikos ministerija</w:t>
            </w:r>
          </w:p>
          <w:p w:rsidR="002D7807" w:rsidRPr="004C5702" w:rsidRDefault="002D7807" w:rsidP="00CF4336">
            <w:pPr>
              <w:rPr>
                <w:rFonts w:ascii="Times New Roman" w:eastAsia="Times New Roman" w:hAnsi="Times New Roman" w:cs="Times New Roman"/>
                <w:sz w:val="18"/>
                <w:szCs w:val="18"/>
                <w:lang w:val="lt-LT"/>
              </w:rPr>
            </w:pPr>
            <w:r w:rsidRPr="004C5702">
              <w:rPr>
                <w:rFonts w:ascii="Times New Roman" w:eastAsia="Times New Roman" w:hAnsi="Times New Roman" w:cs="Times New Roman"/>
                <w:sz w:val="18"/>
                <w:szCs w:val="18"/>
                <w:lang w:val="lt-LT"/>
              </w:rPr>
              <w:t xml:space="preserve"> (2021-04-12)</w:t>
            </w:r>
          </w:p>
        </w:tc>
        <w:tc>
          <w:tcPr>
            <w:tcW w:w="7513" w:type="dxa"/>
            <w:shd w:val="clear" w:color="auto" w:fill="auto"/>
          </w:tcPr>
          <w:p w:rsidR="002D7807" w:rsidRPr="004C5702" w:rsidRDefault="002D7807" w:rsidP="00D10B32">
            <w:pPr>
              <w:tabs>
                <w:tab w:val="left" w:pos="993"/>
              </w:tabs>
              <w:jc w:val="both"/>
              <w:rPr>
                <w:rFonts w:ascii="Times New Roman" w:hAnsi="Times New Roman" w:cs="Times New Roman"/>
              </w:rPr>
            </w:pPr>
            <w:r w:rsidRPr="004C5702">
              <w:rPr>
                <w:rFonts w:ascii="Times New Roman" w:hAnsi="Times New Roman" w:cs="Times New Roman"/>
              </w:rPr>
              <w:t xml:space="preserve">Pagal siūlomus pakeitimus nepanaudota asignavimų suma investiciniams projektams galėtų būti naudojama tik jei būtų nustatyta, kad ši suma nepanaudota dėl objektyvių priežasčių. Kriterijų, kuriais vadovaujantis galima būtų nustatyti, kada priežastys yra objektyvios, nėra. </w:t>
            </w:r>
            <w:r w:rsidRPr="00490D55">
              <w:rPr>
                <w:rFonts w:ascii="Times New Roman" w:hAnsi="Times New Roman" w:cs="Times New Roman"/>
              </w:rPr>
              <w:t>Todėl siūlome Finansų ministerijai nustatyti šiuos kriterijus, arba išbraukti žodžius „dėl objektyvių priežasčių“.</w:t>
            </w:r>
            <w:r w:rsidRPr="004C5702">
              <w:rPr>
                <w:rFonts w:ascii="Times New Roman" w:hAnsi="Times New Roman" w:cs="Times New Roman"/>
              </w:rPr>
              <w:t xml:space="preserve"> </w:t>
            </w:r>
          </w:p>
          <w:p w:rsidR="002D7807" w:rsidRPr="00A1207D" w:rsidRDefault="002D7807" w:rsidP="00D10B32">
            <w:pPr>
              <w:tabs>
                <w:tab w:val="left" w:pos="993"/>
              </w:tabs>
              <w:jc w:val="both"/>
              <w:rPr>
                <w:rFonts w:ascii="Times New Roman" w:hAnsi="Times New Roman" w:cs="Times New Roman"/>
                <w:color w:val="000000"/>
                <w:lang w:eastAsia="en-GB"/>
              </w:rPr>
            </w:pPr>
            <w:r w:rsidRPr="00490D55">
              <w:rPr>
                <w:rFonts w:ascii="Times New Roman" w:hAnsi="Times New Roman" w:cs="Times New Roman"/>
              </w:rPr>
              <w:t>Įstatymo 6 straipsnio pakeitimas leidžia nepanaudotą asignavimų sumą (nenurodant, ar lėšų ekonomija buvo gauta vykdant pažangos veiklą ir (ar) tęstinę veiklą) naudoti investiciniams projektams, kurie finansuojami tik iš tęstinės veiklos lėšų.</w:t>
            </w:r>
            <w:r w:rsidRPr="004C5702">
              <w:rPr>
                <w:rFonts w:ascii="Times New Roman" w:hAnsi="Times New Roman" w:cs="Times New Roman"/>
                <w:b/>
              </w:rPr>
              <w:t xml:space="preserve"> </w:t>
            </w:r>
            <w:r w:rsidRPr="004C5702">
              <w:rPr>
                <w:rFonts w:ascii="Times New Roman" w:hAnsi="Times New Roman" w:cs="Times New Roman"/>
              </w:rPr>
              <w:t xml:space="preserve">Kartu įstatymo 32 straipsnio pakeitimas nurodo, kad pažangos lėšos gali būti naudojamos tik pažangos priemonėms ir projektams, kuriais įgyvendinamos pažangos priemonės, finansuoti. Lieka neaišku, kodėl pagal Įstatymo 6 straipsnio pakeitimą lėšų ekonomija, asignavimų valdytojo gauta įgyvendinant vieną pažangos priemonę, negalėtų būti naudojama kitai asignavimų valdytojo vykdomai pažangos priemonei, kuriai trūksta lėšų, bet galėtų būti naudojama tęstinės veiklos investiciniam projektui finansuoti, ir tai tuo pačiu metu prieštarautų Įstatymo 32 straipsnio pakeitimui. Taip pat neaišku, dėl kokių priežasčių lėšų ekonomija, asignavimų valdytojo gauta įgyvendinant tęstinę veiklą, negalėtų būti naudojama asignavimų valdytojo vykdomai pažangos </w:t>
            </w:r>
            <w:r w:rsidRPr="00490D55">
              <w:rPr>
                <w:rFonts w:ascii="Times New Roman" w:hAnsi="Times New Roman" w:cs="Times New Roman"/>
              </w:rPr>
              <w:t xml:space="preserve">priemonei. Siūlome Įstatymo projekte numatyti asignavimų valdytojui teisę leisti perskirstyti nepanaudotą asignavimų, išskyrus asignavimus darbo užmokesčiui, </w:t>
            </w:r>
            <w:r w:rsidRPr="00490D55">
              <w:rPr>
                <w:rFonts w:ascii="Times New Roman" w:hAnsi="Times New Roman" w:cs="Times New Roman"/>
              </w:rPr>
              <w:lastRenderedPageBreak/>
              <w:t>sumą, jeigu nėra įsiskolinimų, investiciniams projektams, numatytiems asignavimų valdytojo veiklos plane, papildomai finansuoti, nepriklausomai, ar jiems finansuoti buvo numatytos pažangos, ar tęstinės veiklos lėšos.</w:t>
            </w:r>
          </w:p>
        </w:tc>
        <w:tc>
          <w:tcPr>
            <w:tcW w:w="5953" w:type="dxa"/>
          </w:tcPr>
          <w:p w:rsidR="002D7807" w:rsidRPr="00A1207D" w:rsidRDefault="002D7807" w:rsidP="00300184">
            <w:pPr>
              <w:rPr>
                <w:rFonts w:ascii="Times New Roman" w:hAnsi="Times New Roman" w:cs="Times New Roman"/>
              </w:rPr>
            </w:pPr>
            <w:r w:rsidRPr="00A1207D">
              <w:rPr>
                <w:rFonts w:ascii="Times New Roman" w:hAnsi="Times New Roman" w:cs="Times New Roman"/>
              </w:rPr>
              <w:lastRenderedPageBreak/>
              <w:t>Atsižvelgta iš dalies.</w:t>
            </w:r>
          </w:p>
          <w:p w:rsidR="002D7807" w:rsidRPr="00A1207D" w:rsidRDefault="002D7807" w:rsidP="00300184">
            <w:pPr>
              <w:rPr>
                <w:rFonts w:ascii="Times New Roman" w:hAnsi="Times New Roman" w:cs="Times New Roman"/>
              </w:rPr>
            </w:pPr>
            <w:r>
              <w:rPr>
                <w:rFonts w:ascii="Times New Roman" w:hAnsi="Times New Roman" w:cs="Times New Roman"/>
                <w:color w:val="000000" w:themeColor="text1"/>
              </w:rPr>
              <w:t>Žiūrėti komentarus derinimo pažymos 4 eilutėje.</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lastRenderedPageBreak/>
              <w:t>9.</w:t>
            </w:r>
          </w:p>
        </w:tc>
        <w:tc>
          <w:tcPr>
            <w:tcW w:w="1418" w:type="dxa"/>
          </w:tcPr>
          <w:p w:rsidR="002D7807" w:rsidRPr="00A1207D" w:rsidRDefault="002D7807" w:rsidP="00D10B32">
            <w:pPr>
              <w:rPr>
                <w:rFonts w:ascii="Times New Roman" w:eastAsia="Times New Roman" w:hAnsi="Times New Roman" w:cs="Times New Roman"/>
                <w:lang w:val="lt-LT"/>
              </w:rPr>
            </w:pPr>
            <w:r w:rsidRPr="00A1207D">
              <w:rPr>
                <w:rFonts w:ascii="Times New Roman" w:eastAsia="Times New Roman" w:hAnsi="Times New Roman" w:cs="Times New Roman"/>
                <w:lang w:val="lt-LT"/>
              </w:rPr>
              <w:t>E</w:t>
            </w:r>
            <w:r>
              <w:rPr>
                <w:rFonts w:ascii="Times New Roman" w:eastAsia="Times New Roman" w:hAnsi="Times New Roman" w:cs="Times New Roman"/>
                <w:lang w:val="lt-LT"/>
              </w:rPr>
              <w:t>nergetikos ministerija</w:t>
            </w:r>
          </w:p>
          <w:p w:rsidR="002D7807" w:rsidRPr="00280220" w:rsidRDefault="002D7807" w:rsidP="00D10B32">
            <w:pPr>
              <w:rPr>
                <w:rFonts w:ascii="Times New Roman" w:eastAsia="Times New Roman" w:hAnsi="Times New Roman" w:cs="Times New Roman"/>
                <w:sz w:val="18"/>
                <w:szCs w:val="18"/>
                <w:lang w:val="lt-LT"/>
              </w:rPr>
            </w:pPr>
            <w:r w:rsidRPr="00280220">
              <w:rPr>
                <w:rFonts w:ascii="Times New Roman" w:eastAsia="Times New Roman" w:hAnsi="Times New Roman" w:cs="Times New Roman"/>
                <w:sz w:val="18"/>
                <w:szCs w:val="18"/>
                <w:lang w:val="lt-LT"/>
              </w:rPr>
              <w:t>(2021-04-12)</w:t>
            </w:r>
          </w:p>
        </w:tc>
        <w:tc>
          <w:tcPr>
            <w:tcW w:w="7513" w:type="dxa"/>
            <w:shd w:val="clear" w:color="auto" w:fill="auto"/>
          </w:tcPr>
          <w:p w:rsidR="002D7807" w:rsidRPr="00A1207D" w:rsidRDefault="002D7807" w:rsidP="00D10B32">
            <w:pPr>
              <w:jc w:val="both"/>
              <w:rPr>
                <w:rFonts w:ascii="Times New Roman" w:hAnsi="Times New Roman" w:cs="Times New Roman"/>
              </w:rPr>
            </w:pPr>
            <w:r w:rsidRPr="00A1207D">
              <w:rPr>
                <w:rFonts w:ascii="Times New Roman" w:hAnsi="Times New Roman" w:cs="Times New Roman"/>
              </w:rPr>
              <w:t xml:space="preserve">Siūlo keisti Įstatymo 6 straipsnio 1 punktą: </w:t>
            </w:r>
            <w:r w:rsidRPr="00A1207D">
              <w:rPr>
                <w:rFonts w:ascii="Times New Roman" w:hAnsi="Times New Roman" w:cs="Times New Roman"/>
                <w:lang w:eastAsia="ru-RU"/>
              </w:rPr>
              <w:t>neapriboti asignavimų valdytojo teisės priimti sprendimus dėl sutaupytų darbo užmokesčio asignavimų tik su darbo užmokesčiu susijusioms išlaidoms finansuoti, bet ir įsiskolinimams padengti</w:t>
            </w:r>
            <w:r w:rsidRPr="00A1207D">
              <w:rPr>
                <w:rFonts w:ascii="Times New Roman" w:hAnsi="Times New Roman" w:cs="Times New Roman"/>
                <w:b/>
                <w:lang w:eastAsia="ru-RU"/>
              </w:rPr>
              <w:t>.</w:t>
            </w:r>
          </w:p>
        </w:tc>
        <w:tc>
          <w:tcPr>
            <w:tcW w:w="5953" w:type="dxa"/>
          </w:tcPr>
          <w:p w:rsidR="002D7807" w:rsidRPr="00A1207D" w:rsidRDefault="002D7807" w:rsidP="00300184">
            <w:pPr>
              <w:rPr>
                <w:rFonts w:ascii="Times New Roman" w:hAnsi="Times New Roman" w:cs="Times New Roman"/>
              </w:rPr>
            </w:pPr>
            <w:r w:rsidRPr="00A1207D">
              <w:rPr>
                <w:rFonts w:ascii="Times New Roman" w:hAnsi="Times New Roman" w:cs="Times New Roman"/>
              </w:rPr>
              <w:t>Atsižvelgta iš dalies.</w:t>
            </w:r>
          </w:p>
          <w:p w:rsidR="002D7807" w:rsidRPr="00A1207D" w:rsidRDefault="002D7807" w:rsidP="00300184">
            <w:pPr>
              <w:rPr>
                <w:rFonts w:ascii="Times New Roman" w:hAnsi="Times New Roman" w:cs="Times New Roman"/>
              </w:rPr>
            </w:pPr>
            <w:r>
              <w:rPr>
                <w:rFonts w:ascii="Times New Roman" w:hAnsi="Times New Roman" w:cs="Times New Roman"/>
                <w:color w:val="000000" w:themeColor="text1"/>
              </w:rPr>
              <w:t>Žiūrėti komentarus derinimo pažymos 4 eilutėje.</w:t>
            </w:r>
          </w:p>
        </w:tc>
      </w:tr>
      <w:tr w:rsidR="002D7807" w:rsidRPr="00A1207D" w:rsidTr="002D7807">
        <w:tc>
          <w:tcPr>
            <w:tcW w:w="567" w:type="dxa"/>
          </w:tcPr>
          <w:p w:rsidR="002D7807" w:rsidRPr="00A1207D" w:rsidRDefault="002D7807" w:rsidP="002C0541">
            <w:pPr>
              <w:rPr>
                <w:rFonts w:ascii="Times New Roman" w:hAnsi="Times New Roman" w:cs="Times New Roman"/>
              </w:rPr>
            </w:pPr>
            <w:r>
              <w:rPr>
                <w:rFonts w:ascii="Times New Roman" w:hAnsi="Times New Roman" w:cs="Times New Roman"/>
              </w:rPr>
              <w:t>10.</w:t>
            </w:r>
          </w:p>
        </w:tc>
        <w:tc>
          <w:tcPr>
            <w:tcW w:w="1418" w:type="dxa"/>
          </w:tcPr>
          <w:p w:rsidR="002D7807" w:rsidRPr="00A1207D" w:rsidRDefault="002D7807" w:rsidP="00D10B32">
            <w:pPr>
              <w:rPr>
                <w:rFonts w:ascii="Times New Roman" w:eastAsia="Times New Roman" w:hAnsi="Times New Roman" w:cs="Times New Roman"/>
                <w:lang w:val="lt-LT"/>
              </w:rPr>
            </w:pPr>
            <w:r w:rsidRPr="00A1207D">
              <w:rPr>
                <w:rFonts w:ascii="Times New Roman" w:eastAsia="Times New Roman" w:hAnsi="Times New Roman" w:cs="Times New Roman"/>
                <w:lang w:val="lt-LT"/>
              </w:rPr>
              <w:t>K</w:t>
            </w:r>
            <w:r>
              <w:rPr>
                <w:rFonts w:ascii="Times New Roman" w:eastAsia="Times New Roman" w:hAnsi="Times New Roman" w:cs="Times New Roman"/>
                <w:lang w:val="lt-LT"/>
              </w:rPr>
              <w:t>rašto apsaugos ministerija</w:t>
            </w:r>
          </w:p>
          <w:p w:rsidR="002D7807" w:rsidRPr="00280220" w:rsidRDefault="002D7807" w:rsidP="00D10B32">
            <w:pPr>
              <w:rPr>
                <w:rFonts w:ascii="Times New Roman" w:eastAsia="Times New Roman" w:hAnsi="Times New Roman" w:cs="Times New Roman"/>
                <w:sz w:val="18"/>
                <w:szCs w:val="18"/>
                <w:lang w:val="lt-LT"/>
              </w:rPr>
            </w:pPr>
            <w:r w:rsidRPr="00280220">
              <w:rPr>
                <w:rFonts w:ascii="Times New Roman" w:eastAsia="Times New Roman" w:hAnsi="Times New Roman" w:cs="Times New Roman"/>
                <w:sz w:val="18"/>
                <w:szCs w:val="18"/>
                <w:lang w:val="lt-LT"/>
              </w:rPr>
              <w:t>(2021-04-12)</w:t>
            </w:r>
          </w:p>
        </w:tc>
        <w:tc>
          <w:tcPr>
            <w:tcW w:w="7513" w:type="dxa"/>
            <w:shd w:val="clear" w:color="auto" w:fill="auto"/>
          </w:tcPr>
          <w:p w:rsidR="002D7807" w:rsidRPr="00A1207D" w:rsidRDefault="002D7807" w:rsidP="00D10B32">
            <w:pPr>
              <w:pStyle w:val="statymopavad"/>
              <w:shd w:val="clear" w:color="auto" w:fill="FFFFFF"/>
              <w:spacing w:before="0" w:beforeAutospacing="0" w:after="0" w:afterAutospacing="0" w:line="280" w:lineRule="atLeast"/>
              <w:jc w:val="both"/>
              <w:rPr>
                <w:rFonts w:eastAsiaTheme="minorHAnsi"/>
                <w:sz w:val="22"/>
                <w:szCs w:val="22"/>
                <w:lang w:val="en-GB"/>
              </w:rPr>
            </w:pPr>
            <w:r w:rsidRPr="00A1207D">
              <w:rPr>
                <w:rFonts w:eastAsiaTheme="minorHAnsi"/>
                <w:sz w:val="22"/>
                <w:szCs w:val="22"/>
                <w:lang w:val="en-GB"/>
              </w:rPr>
              <w:t xml:space="preserve">Siūlo </w:t>
            </w:r>
            <w:bookmarkStart w:id="0" w:name="_Hlk68593744"/>
            <w:r w:rsidRPr="00A1207D">
              <w:rPr>
                <w:rFonts w:eastAsiaTheme="minorHAnsi"/>
                <w:sz w:val="22"/>
                <w:szCs w:val="22"/>
                <w:lang w:val="en-GB"/>
              </w:rPr>
              <w:t xml:space="preserve">Įstatymo projekto 3 straipsnio </w:t>
            </w:r>
            <w:bookmarkEnd w:id="0"/>
            <w:r w:rsidRPr="00A1207D">
              <w:rPr>
                <w:rFonts w:eastAsiaTheme="minorHAnsi"/>
                <w:sz w:val="22"/>
                <w:szCs w:val="22"/>
                <w:lang w:val="en-GB"/>
              </w:rPr>
              <w:t xml:space="preserve">1 dalimi keičiamą </w:t>
            </w:r>
            <w:bookmarkStart w:id="1" w:name="_Hlk68594302"/>
            <w:r w:rsidRPr="00A1207D">
              <w:rPr>
                <w:rFonts w:eastAsiaTheme="minorHAnsi"/>
                <w:sz w:val="22"/>
                <w:szCs w:val="22"/>
                <w:lang w:val="en-GB"/>
              </w:rPr>
              <w:t xml:space="preserve">BSĮ </w:t>
            </w:r>
            <w:bookmarkEnd w:id="1"/>
            <w:r w:rsidRPr="00A1207D">
              <w:rPr>
                <w:rFonts w:eastAsiaTheme="minorHAnsi"/>
                <w:sz w:val="22"/>
                <w:szCs w:val="22"/>
                <w:lang w:val="en-GB"/>
              </w:rPr>
              <w:t>6 straipsnio 1 punktą išdėstyti taip:</w:t>
            </w:r>
          </w:p>
          <w:p w:rsidR="002D7807" w:rsidRDefault="002D7807" w:rsidP="00D10B32">
            <w:pPr>
              <w:spacing w:line="280" w:lineRule="atLeast"/>
              <w:ind w:firstLine="709"/>
              <w:jc w:val="both"/>
              <w:rPr>
                <w:rFonts w:ascii="Times New Roman" w:hAnsi="Times New Roman" w:cs="Times New Roman"/>
                <w:b/>
                <w:lang w:eastAsia="lt-LT"/>
              </w:rPr>
            </w:pPr>
            <w:r w:rsidRPr="00A1207D">
              <w:rPr>
                <w:rFonts w:ascii="Times New Roman" w:hAnsi="Times New Roman" w:cs="Times New Roman"/>
              </w:rPr>
              <w:t>„1)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w:t>
            </w:r>
            <w:r w:rsidRPr="006C2958">
              <w:rPr>
                <w:rFonts w:ascii="Times New Roman" w:hAnsi="Times New Roman" w:cs="Times New Roman"/>
              </w:rPr>
              <w:t>,</w:t>
            </w:r>
            <w:r w:rsidRPr="006C2958">
              <w:rPr>
                <w:rFonts w:ascii="Times New Roman" w:hAnsi="Times New Roman" w:cs="Times New Roman"/>
                <w:b/>
                <w:lang w:eastAsia="lt-LT"/>
              </w:rPr>
              <w:t xml:space="preserve"> jeigu atitinkamų metų </w:t>
            </w:r>
            <w:bookmarkStart w:id="2" w:name="_Hlk68598784"/>
            <w:bookmarkStart w:id="3" w:name="_Hlk68595602"/>
            <w:r w:rsidRPr="006C2958">
              <w:rPr>
                <w:rFonts w:ascii="Times New Roman" w:hAnsi="Times New Roman" w:cs="Times New Roman"/>
                <w:b/>
                <w:lang w:eastAsia="lt-LT"/>
              </w:rPr>
              <w:t>Valstybės biudžeto ir savivaldybių biudžetų finansinių rodiklių</w:t>
            </w:r>
            <w:bookmarkEnd w:id="2"/>
            <w:r w:rsidRPr="006C2958">
              <w:rPr>
                <w:rFonts w:ascii="Times New Roman" w:hAnsi="Times New Roman" w:cs="Times New Roman"/>
                <w:b/>
                <w:lang w:eastAsia="lt-LT"/>
              </w:rPr>
              <w:t xml:space="preserve"> patvirtinimo įstatymu</w:t>
            </w:r>
            <w:bookmarkEnd w:id="3"/>
            <w:r w:rsidRPr="006C2958">
              <w:rPr>
                <w:rFonts w:ascii="Times New Roman" w:hAnsi="Times New Roman" w:cs="Times New Roman"/>
                <w:b/>
                <w:lang w:eastAsia="lt-LT"/>
              </w:rPr>
              <w:t xml:space="preserve"> nenustatyta kitaip.</w:t>
            </w:r>
            <w:r w:rsidRPr="00A1207D">
              <w:rPr>
                <w:rFonts w:ascii="Times New Roman" w:hAnsi="Times New Roman" w:cs="Times New Roman"/>
                <w:b/>
                <w:lang w:eastAsia="lt-LT"/>
              </w:rPr>
              <w:t xml:space="preserve"> </w:t>
            </w:r>
          </w:p>
          <w:p w:rsidR="002D7807" w:rsidRPr="00A1207D" w:rsidRDefault="002D7807" w:rsidP="00D10B32">
            <w:pPr>
              <w:spacing w:line="280" w:lineRule="atLeast"/>
              <w:jc w:val="both"/>
              <w:rPr>
                <w:rFonts w:ascii="Times New Roman" w:hAnsi="Times New Roman" w:cs="Times New Roman"/>
              </w:rPr>
            </w:pPr>
            <w:r w:rsidRPr="00A1207D">
              <w:rPr>
                <w:rFonts w:ascii="Times New Roman" w:hAnsi="Times New Roman" w:cs="Times New Roman"/>
                <w:bCs/>
                <w:lang w:eastAsia="lt-LT"/>
              </w:rPr>
              <w:t>Dėl objektyvių priežasčių nepanaudota asignavimų, išskyrus asignavimus darbo užmokesčiui, suma, jeigu nėra įsiskolinimų, gali būti naudojama</w:t>
            </w:r>
            <w:r w:rsidRPr="00A1207D">
              <w:rPr>
                <w:rFonts w:ascii="Times New Roman" w:hAnsi="Times New Roman" w:cs="Times New Roman"/>
                <w:b/>
                <w:lang w:eastAsia="lt-LT"/>
              </w:rPr>
              <w:t xml:space="preserve"> </w:t>
            </w:r>
            <w:r w:rsidRPr="00C460D7">
              <w:rPr>
                <w:rFonts w:ascii="Times New Roman" w:hAnsi="Times New Roman" w:cs="Times New Roman"/>
                <w:bCs/>
                <w:color w:val="000000" w:themeColor="text1"/>
                <w:lang w:eastAsia="lt-LT"/>
              </w:rPr>
              <w:t>pažangos priemonėms ir projektams, kuriais įgyvendinamos pažangos priemonės, taip pat</w:t>
            </w:r>
            <w:r w:rsidRPr="006C2958">
              <w:rPr>
                <w:rFonts w:ascii="Times New Roman" w:hAnsi="Times New Roman" w:cs="Times New Roman"/>
                <w:b/>
                <w:lang w:eastAsia="lt-LT"/>
              </w:rPr>
              <w:t xml:space="preserve"> </w:t>
            </w:r>
            <w:r w:rsidRPr="006C2958">
              <w:rPr>
                <w:rFonts w:ascii="Times New Roman" w:hAnsi="Times New Roman" w:cs="Times New Roman"/>
                <w:lang w:eastAsia="lt-LT"/>
              </w:rPr>
              <w:t>investicijų projektams</w:t>
            </w:r>
            <w:r w:rsidRPr="00A1207D">
              <w:rPr>
                <w:rFonts w:ascii="Times New Roman" w:hAnsi="Times New Roman" w:cs="Times New Roman"/>
                <w:lang w:eastAsia="lt-LT"/>
              </w:rPr>
              <w:t xml:space="preserve">, </w:t>
            </w:r>
            <w:r w:rsidRPr="00A1207D">
              <w:rPr>
                <w:rFonts w:ascii="Times New Roman" w:hAnsi="Times New Roman" w:cs="Times New Roman"/>
                <w:bCs/>
                <w:lang w:eastAsia="lt-LT"/>
              </w:rPr>
              <w:t>kurie finansuojami iš tęstinės veiklos lėšų ir</w:t>
            </w:r>
            <w:r w:rsidRPr="00A1207D">
              <w:rPr>
                <w:rFonts w:ascii="Times New Roman" w:hAnsi="Times New Roman" w:cs="Times New Roman"/>
                <w:b/>
                <w:lang w:eastAsia="lt-LT"/>
              </w:rPr>
              <w:t xml:space="preserve"> </w:t>
            </w:r>
            <w:r w:rsidRPr="00A1207D">
              <w:rPr>
                <w:rFonts w:ascii="Times New Roman" w:hAnsi="Times New Roman" w:cs="Times New Roman"/>
                <w:color w:val="000000"/>
                <w:lang w:eastAsia="lt-LT"/>
              </w:rPr>
              <w:t xml:space="preserve">kuriems numatyta skirti lėšų atitinkamų metų valstybės </w:t>
            </w:r>
            <w:r w:rsidRPr="00A1207D">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A1207D" w:rsidRDefault="002D7807" w:rsidP="00D10B32">
            <w:pPr>
              <w:rPr>
                <w:rFonts w:ascii="Times New Roman" w:hAnsi="Times New Roman" w:cs="Times New Roman"/>
              </w:rPr>
            </w:pPr>
          </w:p>
          <w:p w:rsidR="002D7807" w:rsidRPr="00A1207D" w:rsidRDefault="002D7807" w:rsidP="00D10B32">
            <w:pPr>
              <w:rPr>
                <w:rFonts w:ascii="Times New Roman" w:hAnsi="Times New Roman" w:cs="Times New Roman"/>
              </w:rPr>
            </w:pPr>
          </w:p>
          <w:p w:rsidR="002D7807" w:rsidRPr="00A1207D" w:rsidRDefault="002D7807" w:rsidP="00D10B32">
            <w:pPr>
              <w:rPr>
                <w:rFonts w:ascii="Times New Roman" w:hAnsi="Times New Roman" w:cs="Times New Roman"/>
              </w:rPr>
            </w:pPr>
          </w:p>
          <w:p w:rsidR="002D7807" w:rsidRPr="00A1207D" w:rsidRDefault="002D7807" w:rsidP="00D10B32">
            <w:pPr>
              <w:rPr>
                <w:rFonts w:ascii="Times New Roman" w:hAnsi="Times New Roman" w:cs="Times New Roman"/>
              </w:rPr>
            </w:pPr>
          </w:p>
          <w:p w:rsidR="002D7807" w:rsidRPr="00A1207D" w:rsidRDefault="002D7807" w:rsidP="00D10B32">
            <w:pPr>
              <w:rPr>
                <w:rFonts w:ascii="Times New Roman" w:hAnsi="Times New Roman" w:cs="Times New Roman"/>
              </w:rPr>
            </w:pPr>
          </w:p>
          <w:p w:rsidR="002D7807" w:rsidRDefault="002D7807" w:rsidP="00D10B32">
            <w:pPr>
              <w:rPr>
                <w:rFonts w:ascii="Times New Roman" w:hAnsi="Times New Roman" w:cs="Times New Roman"/>
              </w:rPr>
            </w:pPr>
          </w:p>
          <w:p w:rsidR="002D7807" w:rsidRPr="00A1392A" w:rsidRDefault="002D7807" w:rsidP="0097186A">
            <w:pPr>
              <w:jc w:val="both"/>
              <w:rPr>
                <w:rFonts w:ascii="Times New Roman" w:hAnsi="Times New Roman" w:cs="Times New Roman"/>
                <w:lang w:eastAsia="lt-LT"/>
              </w:rPr>
            </w:pPr>
            <w:r w:rsidRPr="00A1392A">
              <w:rPr>
                <w:rFonts w:ascii="Times New Roman" w:hAnsi="Times New Roman" w:cs="Times New Roman"/>
              </w:rPr>
              <w:t xml:space="preserve">Neatsižvelgta dėl siūlymo papildyti nuostata </w:t>
            </w:r>
            <w:r>
              <w:rPr>
                <w:rFonts w:ascii="Times New Roman" w:hAnsi="Times New Roman" w:cs="Times New Roman"/>
              </w:rPr>
              <w:t>„</w:t>
            </w:r>
            <w:r w:rsidRPr="00A1392A">
              <w:rPr>
                <w:rFonts w:ascii="Times New Roman" w:hAnsi="Times New Roman" w:cs="Times New Roman"/>
                <w:lang w:eastAsia="lt-LT"/>
              </w:rPr>
              <w:t>jeigu atitinkamų metų Valstybės biudžeto ir savivaldybių biudžetų finansinių rodiklių patvirtinimo įstatymu nenustatyta kitaip</w:t>
            </w:r>
            <w:r>
              <w:rPr>
                <w:rFonts w:ascii="Times New Roman" w:hAnsi="Times New Roman" w:cs="Times New Roman"/>
                <w:lang w:eastAsia="lt-LT"/>
              </w:rPr>
              <w:t>“</w:t>
            </w:r>
            <w:r w:rsidRPr="00A1392A">
              <w:rPr>
                <w:rFonts w:ascii="Times New Roman" w:hAnsi="Times New Roman" w:cs="Times New Roman"/>
                <w:lang w:eastAsia="lt-LT"/>
              </w:rPr>
              <w:t>, nes tai yra perteklinė nuostata, kadangi BSĮ 33 str</w:t>
            </w:r>
            <w:r>
              <w:rPr>
                <w:rFonts w:ascii="Times New Roman" w:hAnsi="Times New Roman" w:cs="Times New Roman"/>
                <w:lang w:eastAsia="lt-LT"/>
              </w:rPr>
              <w:t>aipsnio</w:t>
            </w:r>
            <w:r w:rsidRPr="00A1392A">
              <w:rPr>
                <w:rFonts w:ascii="Times New Roman" w:hAnsi="Times New Roman" w:cs="Times New Roman"/>
                <w:lang w:eastAsia="lt-LT"/>
              </w:rPr>
              <w:t xml:space="preserve"> 2 nustatyta, kad </w:t>
            </w:r>
            <w:r>
              <w:rPr>
                <w:rFonts w:ascii="Times New Roman" w:hAnsi="Times New Roman" w:cs="Times New Roman"/>
                <w:lang w:eastAsia="lt-LT"/>
              </w:rPr>
              <w:t>„</w:t>
            </w:r>
            <w:r w:rsidRPr="00A1392A">
              <w:rPr>
                <w:rFonts w:ascii="Times New Roman" w:hAnsi="Times New Roman" w:cs="Times New Roman"/>
                <w:lang w:eastAsia="lt-LT"/>
              </w:rPr>
              <w:t>Vyriausybei arba jos įgaliotai institucij</w:t>
            </w:r>
            <w:r>
              <w:rPr>
                <w:rFonts w:ascii="Times New Roman" w:hAnsi="Times New Roman" w:cs="Times New Roman"/>
                <w:lang w:eastAsia="lt-LT"/>
              </w:rPr>
              <w:t>a</w:t>
            </w:r>
            <w:r w:rsidRPr="00A1392A">
              <w:rPr>
                <w:rFonts w:ascii="Times New Roman" w:hAnsi="Times New Roman" w:cs="Times New Roman"/>
                <w:lang w:eastAsia="lt-LT"/>
              </w:rPr>
              <w:t>i biudžetinių metų valstybės biudžeto ir savi</w:t>
            </w:r>
            <w:r>
              <w:rPr>
                <w:rFonts w:ascii="Times New Roman" w:hAnsi="Times New Roman" w:cs="Times New Roman"/>
                <w:lang w:eastAsia="lt-LT"/>
              </w:rPr>
              <w:t>v</w:t>
            </w:r>
            <w:r w:rsidRPr="00A1392A">
              <w:rPr>
                <w:rFonts w:ascii="Times New Roman" w:hAnsi="Times New Roman" w:cs="Times New Roman"/>
                <w:lang w:eastAsia="lt-LT"/>
              </w:rPr>
              <w:t>aldybių biudžetų finansinių rodiklių patvirtinimo įstatymu gali būti suteikiamos papildomos teisės</w:t>
            </w:r>
            <w:r>
              <w:rPr>
                <w:rFonts w:ascii="Times New Roman" w:hAnsi="Times New Roman" w:cs="Times New Roman"/>
                <w:lang w:eastAsia="lt-LT"/>
              </w:rPr>
              <w:t>“</w:t>
            </w:r>
            <w:r w:rsidRPr="00A1392A">
              <w:rPr>
                <w:rFonts w:ascii="Times New Roman" w:hAnsi="Times New Roman" w:cs="Times New Roman"/>
                <w:lang w:eastAsia="lt-LT"/>
              </w:rPr>
              <w:t>.</w:t>
            </w:r>
          </w:p>
          <w:p w:rsidR="002D7807" w:rsidRDefault="002D7807" w:rsidP="00D10B32">
            <w:pPr>
              <w:jc w:val="both"/>
              <w:rPr>
                <w:rFonts w:ascii="Times New Roman" w:hAnsi="Times New Roman" w:cs="Times New Roman"/>
                <w:lang w:eastAsia="lt-LT"/>
              </w:rPr>
            </w:pPr>
          </w:p>
          <w:p w:rsidR="002D7807" w:rsidRDefault="002D7807" w:rsidP="00D10B32">
            <w:pPr>
              <w:jc w:val="both"/>
              <w:rPr>
                <w:rFonts w:ascii="Times New Roman" w:hAnsi="Times New Roman" w:cs="Times New Roman"/>
                <w:lang w:eastAsia="lt-LT"/>
              </w:rPr>
            </w:pPr>
          </w:p>
          <w:p w:rsidR="002D7807" w:rsidRDefault="002D7807" w:rsidP="00300184">
            <w:pPr>
              <w:jc w:val="both"/>
              <w:rPr>
                <w:rFonts w:ascii="Times New Roman" w:hAnsi="Times New Roman" w:cs="Times New Roman"/>
              </w:rPr>
            </w:pPr>
            <w:r w:rsidRPr="00A1207D">
              <w:rPr>
                <w:rFonts w:ascii="Times New Roman" w:hAnsi="Times New Roman" w:cs="Times New Roman"/>
              </w:rPr>
              <w:t xml:space="preserve">Atsižvelgta </w:t>
            </w:r>
            <w:r>
              <w:rPr>
                <w:rFonts w:ascii="Times New Roman" w:hAnsi="Times New Roman" w:cs="Times New Roman"/>
              </w:rPr>
              <w:t xml:space="preserve">į siūlymą dėl pažangos priemonių. </w:t>
            </w:r>
          </w:p>
          <w:p w:rsidR="002D7807" w:rsidRPr="00A1207D" w:rsidRDefault="002D7807" w:rsidP="00300184">
            <w:pPr>
              <w:jc w:val="both"/>
              <w:rPr>
                <w:rFonts w:ascii="Times New Roman" w:hAnsi="Times New Roman" w:cs="Times New Roman"/>
              </w:rPr>
            </w:pPr>
            <w:r>
              <w:rPr>
                <w:rFonts w:ascii="Times New Roman" w:hAnsi="Times New Roman" w:cs="Times New Roman"/>
              </w:rPr>
              <w:t>Žiūrėti komentarą derinimo pažymos</w:t>
            </w:r>
            <w:r>
              <w:rPr>
                <w:rFonts w:ascii="Times New Roman" w:hAnsi="Times New Roman" w:cs="Times New Roman"/>
                <w:color w:val="000000" w:themeColor="text1"/>
              </w:rPr>
              <w:t xml:space="preserve"> 4 eilutėje.</w:t>
            </w:r>
          </w:p>
          <w:p w:rsidR="002D7807" w:rsidRPr="00A1207D" w:rsidRDefault="002D7807" w:rsidP="00D10B32">
            <w:pPr>
              <w:rPr>
                <w:rFonts w:ascii="Times New Roman" w:hAnsi="Times New Roman" w:cs="Times New Roman"/>
              </w:rPr>
            </w:pPr>
          </w:p>
          <w:p w:rsidR="002D7807" w:rsidRPr="00A1207D" w:rsidRDefault="002D7807" w:rsidP="00D10B32">
            <w:pPr>
              <w:rPr>
                <w:rFonts w:ascii="Times New Roman" w:hAnsi="Times New Roman" w:cs="Times New Roman"/>
              </w:rPr>
            </w:pPr>
          </w:p>
        </w:tc>
      </w:tr>
      <w:tr w:rsidR="002D7807" w:rsidRPr="00A1207D" w:rsidTr="002D7807">
        <w:tc>
          <w:tcPr>
            <w:tcW w:w="567" w:type="dxa"/>
          </w:tcPr>
          <w:p w:rsidR="002D7807" w:rsidRPr="00A1207D" w:rsidRDefault="002D7807" w:rsidP="002C0541">
            <w:pPr>
              <w:rPr>
                <w:rFonts w:ascii="Times New Roman" w:hAnsi="Times New Roman" w:cs="Times New Roman"/>
              </w:rPr>
            </w:pPr>
            <w:r>
              <w:rPr>
                <w:rFonts w:ascii="Times New Roman" w:hAnsi="Times New Roman" w:cs="Times New Roman"/>
              </w:rPr>
              <w:t>11.</w:t>
            </w:r>
          </w:p>
        </w:tc>
        <w:tc>
          <w:tcPr>
            <w:tcW w:w="1418" w:type="dxa"/>
          </w:tcPr>
          <w:p w:rsidR="002D7807" w:rsidRPr="00A1207D" w:rsidRDefault="002D7807" w:rsidP="00D10B32">
            <w:pPr>
              <w:rPr>
                <w:rFonts w:ascii="Times New Roman" w:eastAsia="Times New Roman" w:hAnsi="Times New Roman" w:cs="Times New Roman"/>
                <w:lang w:val="lt-LT"/>
              </w:rPr>
            </w:pPr>
            <w:r w:rsidRPr="00A1207D">
              <w:rPr>
                <w:rFonts w:ascii="Times New Roman" w:eastAsia="Times New Roman" w:hAnsi="Times New Roman" w:cs="Times New Roman"/>
                <w:lang w:val="lt-LT"/>
              </w:rPr>
              <w:t>Š</w:t>
            </w:r>
            <w:r w:rsidRPr="00CF4336">
              <w:rPr>
                <w:rFonts w:ascii="Times New Roman" w:eastAsia="Times New Roman" w:hAnsi="Times New Roman" w:cs="Times New Roman"/>
                <w:lang w:val="lt-LT"/>
              </w:rPr>
              <w:t>vietimo, mokslo ir sporto</w:t>
            </w:r>
            <w:r>
              <w:rPr>
                <w:szCs w:val="24"/>
              </w:rPr>
              <w:t xml:space="preserve"> </w:t>
            </w:r>
            <w:r>
              <w:rPr>
                <w:rFonts w:ascii="Times New Roman" w:eastAsia="Times New Roman" w:hAnsi="Times New Roman" w:cs="Times New Roman"/>
                <w:lang w:val="lt-LT"/>
              </w:rPr>
              <w:t>ministerija</w:t>
            </w:r>
          </w:p>
          <w:p w:rsidR="002D7807" w:rsidRPr="00280220" w:rsidRDefault="002D7807" w:rsidP="00D10B32">
            <w:pPr>
              <w:rPr>
                <w:rFonts w:ascii="Times New Roman" w:eastAsia="Times New Roman" w:hAnsi="Times New Roman" w:cs="Times New Roman"/>
                <w:sz w:val="18"/>
                <w:szCs w:val="18"/>
                <w:lang w:val="lt-LT"/>
              </w:rPr>
            </w:pPr>
            <w:r w:rsidRPr="00280220">
              <w:rPr>
                <w:rFonts w:ascii="Times New Roman" w:eastAsia="Times New Roman" w:hAnsi="Times New Roman" w:cs="Times New Roman"/>
                <w:sz w:val="18"/>
                <w:szCs w:val="18"/>
                <w:lang w:val="lt-LT"/>
              </w:rPr>
              <w:t>(2021-04-26)</w:t>
            </w:r>
          </w:p>
        </w:tc>
        <w:tc>
          <w:tcPr>
            <w:tcW w:w="7513" w:type="dxa"/>
            <w:shd w:val="clear" w:color="auto" w:fill="auto"/>
          </w:tcPr>
          <w:p w:rsidR="002D7807" w:rsidRPr="00A1207D" w:rsidRDefault="002D7807" w:rsidP="00D10B32">
            <w:pPr>
              <w:pStyle w:val="Sraopastraipa"/>
              <w:tabs>
                <w:tab w:val="left" w:pos="992"/>
              </w:tabs>
              <w:suppressAutoHyphens/>
              <w:ind w:left="0"/>
              <w:contextualSpacing w:val="0"/>
              <w:jc w:val="both"/>
              <w:rPr>
                <w:rFonts w:ascii="Times New Roman" w:hAnsi="Times New Roman" w:cs="Times New Roman"/>
                <w:color w:val="000000" w:themeColor="text1"/>
              </w:rPr>
            </w:pPr>
            <w:r w:rsidRPr="00C460D7">
              <w:rPr>
                <w:rFonts w:ascii="Times New Roman" w:hAnsi="Times New Roman" w:cs="Times New Roman"/>
                <w:color w:val="000000" w:themeColor="text1"/>
              </w:rPr>
              <w:t>Nepritaria siūlymui nustatyti, kad asignavimai darbo užmokesčiui gali būti naudojami tik su darbo užmokesčiu susijusioms išlaidoms papildomai finansuoti</w:t>
            </w:r>
            <w:r w:rsidRPr="00A1207D">
              <w:rPr>
                <w:rFonts w:ascii="Times New Roman" w:hAnsi="Times New Roman" w:cs="Times New Roman"/>
                <w:color w:val="000000" w:themeColor="text1"/>
              </w:rPr>
              <w:t xml:space="preserve"> (o ne skirti kitoms ar turto įsigijimo išlaidoms apmokėti, kaip buvo iki šiol). Toks apribojimas labai komplikuotų lėšų darbo užmokesčiui planavimą ir panaudojimą, sudarytų perteklines kliūtis taupiai ir racionaliai naudoti ribotus valstybės biudžeto išteklius.</w:t>
            </w:r>
          </w:p>
          <w:p w:rsidR="002D7807" w:rsidRPr="00A1207D"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A1207D">
              <w:rPr>
                <w:rFonts w:ascii="Times New Roman" w:hAnsi="Times New Roman" w:cs="Times New Roman"/>
                <w:color w:val="000000" w:themeColor="text1"/>
              </w:rPr>
              <w:t xml:space="preserve">Pažymėtina, kad planuojant švietimo įstaigų biudžetus, nėra galimybių iš anksto tiksliai suplanuoti mokymo lėšų dalį, kuri pagal ekonominę išlaidų klasifikaciją sąmatose (ir valstybės biudžete) turi būti išskiriama kaip darbo užmokestis, nes bendra lėšų suma apskaičiuojama atsižvelgiant į mokinių skaičių ir iš anksto </w:t>
            </w:r>
            <w:r w:rsidRPr="00A1207D">
              <w:rPr>
                <w:rFonts w:ascii="Times New Roman" w:hAnsi="Times New Roman" w:cs="Times New Roman"/>
                <w:color w:val="000000" w:themeColor="text1"/>
              </w:rPr>
              <w:lastRenderedPageBreak/>
              <w:t>negali būti žinoma, kaip pasikeis mokinių skaičius einamųjų metų rugsėjo 1 d. ir kiek mokymo lėšų (iš jų – darbo užmokesčiui) teks valstybinėms mokykloms (joms darbo užmokestis turi būti tvirtinamas biudžete), o kiek savivaldybių mokykloms (joms darbo užmokestis iš bendros mokymo lėšų sumos neišskiriamas).</w:t>
            </w:r>
          </w:p>
          <w:p w:rsidR="002D7807" w:rsidRPr="00A1207D"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A1207D">
              <w:rPr>
                <w:rFonts w:ascii="Times New Roman" w:hAnsi="Times New Roman" w:cs="Times New Roman"/>
                <w:color w:val="000000" w:themeColor="text1"/>
              </w:rPr>
              <w:t xml:space="preserve">Manome, kad lėšų naudojimo pagal ekonominę klasifikaciją apribojimai tik sukuria papildomas kliūtis, trukdančias taupiai ir racionaliai naudoti lėšas. </w:t>
            </w:r>
          </w:p>
          <w:p w:rsidR="002D7807" w:rsidRPr="00A1207D"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A1207D">
              <w:rPr>
                <w:rFonts w:ascii="Times New Roman" w:hAnsi="Times New Roman" w:cs="Times New Roman"/>
                <w:color w:val="000000" w:themeColor="text1"/>
              </w:rPr>
              <w:t>Siūlomi Įstatymo projekto apribojimai dėl lėšų darbo užmokesčiui naudojimo nėra pagrįsti. Pažymėtina, kad darbo užmokesčio lėšų gali būti sutaupyta dėl objektyvių priežasčių (darbuotojams susirgus, per metus atsilaisvinus tam tikroms pareigybėms ir pan.). Pagal minėtą Įstatymo projekto nuostatą nebūtų galimybių sutaupytas lėšas nukreipti įsiskolinimams padengti (įsiskolinimai liktų, o nepanaudotos darbo užmokesčio lėšos būtų grąžintos į biudžetą).</w:t>
            </w:r>
          </w:p>
          <w:p w:rsidR="002D7807" w:rsidRPr="00A1207D" w:rsidRDefault="002D7807" w:rsidP="002D7807">
            <w:pPr>
              <w:pStyle w:val="Sraopastraipa"/>
              <w:tabs>
                <w:tab w:val="left" w:pos="992"/>
              </w:tabs>
              <w:suppressAutoHyphens/>
              <w:ind w:left="0"/>
              <w:contextualSpacing w:val="0"/>
              <w:jc w:val="both"/>
              <w:rPr>
                <w:b/>
                <w:lang w:val="en-GB"/>
              </w:rPr>
            </w:pPr>
            <w:r w:rsidRPr="00A1207D">
              <w:rPr>
                <w:rFonts w:ascii="Times New Roman" w:hAnsi="Times New Roman" w:cs="Times New Roman"/>
                <w:color w:val="000000" w:themeColor="text1"/>
              </w:rPr>
              <w:t>Valstybės biudžeto lėšų panaudojimo tikslingumas užtikrinamas, laikantis strateginio veiklos plano ir kitų strateginių dokumentų nuostatų, todėl siūlome Įstatymo projekte atsisakyti nuostatų, ribojančių lėšų darbo užmokesčiui panaudojimą kitoms išlaidoms.</w:t>
            </w:r>
          </w:p>
        </w:tc>
        <w:tc>
          <w:tcPr>
            <w:tcW w:w="5953" w:type="dxa"/>
          </w:tcPr>
          <w:p w:rsidR="002D7807" w:rsidRPr="00A1207D" w:rsidRDefault="002D7807" w:rsidP="00762081">
            <w:pPr>
              <w:rPr>
                <w:rFonts w:ascii="Times New Roman" w:hAnsi="Times New Roman" w:cs="Times New Roman"/>
              </w:rPr>
            </w:pPr>
            <w:r w:rsidRPr="00A1207D">
              <w:rPr>
                <w:rFonts w:ascii="Times New Roman" w:hAnsi="Times New Roman" w:cs="Times New Roman"/>
              </w:rPr>
              <w:lastRenderedPageBreak/>
              <w:t>Atsižvelgta iš dalies.</w:t>
            </w:r>
          </w:p>
          <w:p w:rsidR="002D7807" w:rsidRPr="00A1207D" w:rsidRDefault="002D7807" w:rsidP="00762081">
            <w:pPr>
              <w:rPr>
                <w:rFonts w:ascii="Times New Roman" w:hAnsi="Times New Roman" w:cs="Times New Roman"/>
              </w:rPr>
            </w:pPr>
            <w:r>
              <w:rPr>
                <w:rFonts w:ascii="Times New Roman" w:hAnsi="Times New Roman" w:cs="Times New Roman"/>
                <w:color w:val="000000" w:themeColor="text1"/>
              </w:rPr>
              <w:t>Žiūrėti komentarus derinimo pažymos 4 eilutėje.</w:t>
            </w:r>
          </w:p>
        </w:tc>
      </w:tr>
      <w:tr w:rsidR="002D7807" w:rsidRPr="00A1207D" w:rsidTr="002D7807">
        <w:tc>
          <w:tcPr>
            <w:tcW w:w="567" w:type="dxa"/>
          </w:tcPr>
          <w:p w:rsidR="002D7807" w:rsidRDefault="002D7807" w:rsidP="002C0541">
            <w:pPr>
              <w:rPr>
                <w:rFonts w:ascii="Times New Roman" w:hAnsi="Times New Roman" w:cs="Times New Roman"/>
              </w:rPr>
            </w:pPr>
            <w:r>
              <w:rPr>
                <w:rFonts w:ascii="Times New Roman" w:hAnsi="Times New Roman" w:cs="Times New Roman"/>
              </w:rPr>
              <w:lastRenderedPageBreak/>
              <w:t>12.</w:t>
            </w:r>
          </w:p>
        </w:tc>
        <w:tc>
          <w:tcPr>
            <w:tcW w:w="1418" w:type="dxa"/>
          </w:tcPr>
          <w:p w:rsidR="002D7807" w:rsidRPr="00A1207D" w:rsidRDefault="002D7807" w:rsidP="00D10B32">
            <w:pPr>
              <w:rPr>
                <w:rFonts w:ascii="Times New Roman" w:eastAsia="Times New Roman" w:hAnsi="Times New Roman" w:cs="Times New Roman"/>
                <w:lang w:val="lt-LT"/>
              </w:rPr>
            </w:pPr>
            <w:r w:rsidRPr="00A1207D">
              <w:rPr>
                <w:rFonts w:ascii="Times New Roman" w:eastAsia="Times New Roman" w:hAnsi="Times New Roman" w:cs="Times New Roman"/>
                <w:lang w:val="lt-LT"/>
              </w:rPr>
              <w:t xml:space="preserve">Užsienio reikalų ministerija </w:t>
            </w:r>
            <w:r w:rsidRPr="00C52590">
              <w:rPr>
                <w:rFonts w:ascii="Times New Roman" w:eastAsia="Times New Roman" w:hAnsi="Times New Roman" w:cs="Times New Roman"/>
                <w:sz w:val="18"/>
                <w:szCs w:val="18"/>
                <w:lang w:val="lt-LT"/>
              </w:rPr>
              <w:t>(2021-04-07)</w:t>
            </w:r>
          </w:p>
        </w:tc>
        <w:tc>
          <w:tcPr>
            <w:tcW w:w="7513" w:type="dxa"/>
            <w:shd w:val="clear" w:color="auto" w:fill="auto"/>
          </w:tcPr>
          <w:p w:rsidR="002D7807" w:rsidRPr="00A1207D" w:rsidRDefault="002D7807" w:rsidP="00D10B32">
            <w:pPr>
              <w:spacing w:line="276" w:lineRule="auto"/>
              <w:jc w:val="both"/>
              <w:rPr>
                <w:rFonts w:ascii="Times New Roman" w:hAnsi="Times New Roman" w:cs="Times New Roman"/>
                <w:color w:val="000000"/>
                <w:lang w:eastAsia="en-GB"/>
              </w:rPr>
            </w:pPr>
            <w:r w:rsidRPr="00C52590">
              <w:rPr>
                <w:rFonts w:ascii="Times New Roman" w:hAnsi="Times New Roman" w:cs="Times New Roman"/>
                <w:color w:val="000000" w:themeColor="text1"/>
              </w:rPr>
              <w:t xml:space="preserve">Siūloma palikti galioti Lietuvos Respublikos biudžeto sandaros įstatymo </w:t>
            </w:r>
            <w:r w:rsidRPr="00C52590">
              <w:rPr>
                <w:rFonts w:ascii="Times New Roman" w:hAnsi="Times New Roman" w:cs="Times New Roman"/>
                <w:color w:val="000000"/>
                <w:lang w:eastAsia="en-GB"/>
              </w:rPr>
              <w:t>6 straipsnio 4 punktą, kuriame nustatyta galimybė įsiskolinimams padengti skirti lėšų iš bendros</w:t>
            </w:r>
            <w:r>
              <w:rPr>
                <w:rFonts w:ascii="Times New Roman" w:hAnsi="Times New Roman" w:cs="Times New Roman"/>
                <w:color w:val="000000"/>
                <w:lang w:eastAsia="en-GB"/>
              </w:rPr>
              <w:t xml:space="preserve"> </w:t>
            </w:r>
            <w:r w:rsidRPr="00C52590">
              <w:rPr>
                <w:rFonts w:ascii="Times New Roman" w:hAnsi="Times New Roman" w:cs="Times New Roman"/>
                <w:color w:val="000000"/>
                <w:lang w:eastAsia="en-GB"/>
              </w:rPr>
              <w:t>patvirtintų asignavimų išlaidoms ekonomijos nekeičiant jau patvirtintų sąmatų, nepriklausomai nuo asignavimų paskirstymo pagal funkcijas ir programas.</w:t>
            </w:r>
            <w:r w:rsidRPr="00A1207D">
              <w:rPr>
                <w:rFonts w:ascii="Times New Roman" w:hAnsi="Times New Roman" w:cs="Times New Roman"/>
                <w:color w:val="000000"/>
                <w:lang w:eastAsia="en-GB"/>
              </w:rPr>
              <w:t xml:space="preserve"> </w:t>
            </w:r>
          </w:p>
          <w:p w:rsidR="002D7807" w:rsidRPr="00A1207D" w:rsidRDefault="002D7807" w:rsidP="00D10B32">
            <w:pPr>
              <w:spacing w:line="276" w:lineRule="auto"/>
              <w:jc w:val="both"/>
              <w:rPr>
                <w:rFonts w:ascii="Times New Roman" w:hAnsi="Times New Roman" w:cs="Times New Roman"/>
              </w:rPr>
            </w:pPr>
            <w:r w:rsidRPr="00A1207D">
              <w:rPr>
                <w:rFonts w:ascii="Times New Roman" w:hAnsi="Times New Roman" w:cs="Times New Roman"/>
                <w:color w:val="000000"/>
                <w:lang w:eastAsia="en-GB"/>
              </w:rPr>
              <w:t xml:space="preserve">Mano, kad ši nuostata yra naudinga ir taikytina, nes mažina administravimo naštą (nereikia keisti Lietuvos Respublikos nutarimo, pagal kurį asignavimai skirstomi pagal programas), leidžia greičiau priimti sprendimus ir efektyviau valdyti patvirtintus asignavimus. Viena iš Užsienio reikalų ministerijos funkcijų yra mokėti įmokas tarptautinėms organizacijoms. Iš praktikos matome, kad kai kurios įmokos kasmet didėja, o kartais apie poreikį mokėti didesnę įmoką sužinome tik jau patvirtinus biudžetą. Dėl Užsienio reikalų ministerijos, kuri valdo </w:t>
            </w:r>
            <w:r w:rsidRPr="00A1207D">
              <w:rPr>
                <w:rFonts w:ascii="Times New Roman" w:hAnsi="Times New Roman" w:cs="Times New Roman"/>
                <w:color w:val="000000"/>
                <w:lang w:val="en-US" w:eastAsia="en-GB"/>
              </w:rPr>
              <w:t xml:space="preserve">61 </w:t>
            </w:r>
            <w:r w:rsidRPr="00A1207D">
              <w:rPr>
                <w:rFonts w:ascii="Times New Roman" w:hAnsi="Times New Roman" w:cs="Times New Roman"/>
                <w:color w:val="000000"/>
                <w:lang w:eastAsia="en-GB"/>
              </w:rPr>
              <w:t xml:space="preserve">Lietuvos </w:t>
            </w:r>
            <w:r w:rsidRPr="00A1207D">
              <w:rPr>
                <w:rFonts w:ascii="Times New Roman" w:hAnsi="Times New Roman" w:cs="Times New Roman"/>
                <w:color w:val="000000"/>
                <w:lang w:val="en-US" w:eastAsia="en-GB"/>
              </w:rPr>
              <w:t>diplomatin</w:t>
            </w:r>
            <w:r w:rsidRPr="00A1207D">
              <w:rPr>
                <w:rFonts w:ascii="Times New Roman" w:hAnsi="Times New Roman" w:cs="Times New Roman"/>
                <w:color w:val="000000"/>
                <w:lang w:eastAsia="en-GB"/>
              </w:rPr>
              <w:t>ę</w:t>
            </w:r>
            <w:r w:rsidRPr="00A1207D">
              <w:rPr>
                <w:rFonts w:ascii="Times New Roman" w:hAnsi="Times New Roman" w:cs="Times New Roman"/>
                <w:color w:val="000000"/>
                <w:lang w:val="en-US" w:eastAsia="en-GB"/>
              </w:rPr>
              <w:t xml:space="preserve"> atstovybę</w:t>
            </w:r>
            <w:r w:rsidRPr="00A1207D">
              <w:rPr>
                <w:rFonts w:ascii="Times New Roman" w:hAnsi="Times New Roman" w:cs="Times New Roman"/>
                <w:color w:val="000000"/>
                <w:lang w:eastAsia="en-GB"/>
              </w:rPr>
              <w:t xml:space="preserve"> užsienyje</w:t>
            </w:r>
            <w:r w:rsidRPr="00A1207D">
              <w:rPr>
                <w:rFonts w:ascii="Times New Roman" w:hAnsi="Times New Roman" w:cs="Times New Roman"/>
                <w:color w:val="000000"/>
                <w:lang w:val="en-US" w:eastAsia="en-GB"/>
              </w:rPr>
              <w:t>,</w:t>
            </w:r>
            <w:r w:rsidRPr="00A1207D">
              <w:rPr>
                <w:rFonts w:ascii="Times New Roman" w:hAnsi="Times New Roman" w:cs="Times New Roman"/>
                <w:color w:val="000000"/>
                <w:lang w:eastAsia="en-GB"/>
              </w:rPr>
              <w:t xml:space="preserve"> veiklos specifikos asignavimų vykdymo rezultatai gaunami ir patikrinami tik kiekvienam mėnesiui pasibaigus, todėl sudėtinga IV metų ketvirtį tiksliai numatyti atskirų programų vykdymo rezultatus ir laiku kreiptis į Lietuvos Respublikos Vyriausybę dėl minėtojo nutarimo pakeitimo. Vadovaudamiesi Lietuvos Respublikos biudžeto sandaros įstatymo </w:t>
            </w:r>
            <w:r w:rsidRPr="00A1207D">
              <w:rPr>
                <w:rFonts w:ascii="Times New Roman" w:hAnsi="Times New Roman" w:cs="Times New Roman"/>
                <w:color w:val="000000"/>
                <w:lang w:val="en-US" w:eastAsia="en-GB"/>
              </w:rPr>
              <w:t>6</w:t>
            </w:r>
            <w:r w:rsidRPr="00A1207D">
              <w:rPr>
                <w:rFonts w:ascii="Times New Roman" w:hAnsi="Times New Roman" w:cs="Times New Roman"/>
                <w:color w:val="000000"/>
                <w:lang w:eastAsia="en-GB"/>
              </w:rPr>
              <w:t xml:space="preserve"> straipsnio 4 punkto nuostata turime galimybę padengti susidariusius įsiskolinimus </w:t>
            </w:r>
            <w:r w:rsidRPr="00A1207D">
              <w:rPr>
                <w:rFonts w:ascii="Times New Roman" w:hAnsi="Times New Roman" w:cs="Times New Roman"/>
                <w:color w:val="000000"/>
                <w:lang w:eastAsia="en-GB"/>
              </w:rPr>
              <w:lastRenderedPageBreak/>
              <w:t>tarptautinėms organizacijoms ir neperkelti įsipareigojimų naštos į kitus metus.</w:t>
            </w:r>
          </w:p>
        </w:tc>
        <w:tc>
          <w:tcPr>
            <w:tcW w:w="5953" w:type="dxa"/>
          </w:tcPr>
          <w:p w:rsidR="002D7807" w:rsidRPr="00A1207D" w:rsidRDefault="002D7807" w:rsidP="00D10B32">
            <w:pPr>
              <w:rPr>
                <w:rFonts w:ascii="Times New Roman" w:hAnsi="Times New Roman" w:cs="Times New Roman"/>
                <w:color w:val="000000" w:themeColor="text1"/>
              </w:rPr>
            </w:pPr>
            <w:r w:rsidRPr="00A1207D">
              <w:rPr>
                <w:rFonts w:ascii="Times New Roman" w:hAnsi="Times New Roman" w:cs="Times New Roman"/>
                <w:color w:val="000000" w:themeColor="text1"/>
              </w:rPr>
              <w:lastRenderedPageBreak/>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A1207D" w:rsidRDefault="002D7807" w:rsidP="00D10B32">
            <w:pPr>
              <w:jc w:val="both"/>
              <w:rPr>
                <w:rFonts w:ascii="Times New Roman" w:hAnsi="Times New Roman" w:cs="Times New Roman"/>
                <w:color w:val="000000"/>
                <w:lang w:eastAsia="lt-LT"/>
              </w:rPr>
            </w:pPr>
            <w:r w:rsidRPr="00A1207D">
              <w:rPr>
                <w:rFonts w:ascii="Times New Roman" w:hAnsi="Times New Roman" w:cs="Times New Roman"/>
              </w:rPr>
              <w:t xml:space="preserve">Vadovaujantis galiojančia nuostata, neatlikus programos sąmatos pakeitimo, iškreipiamas suplanuotų atitinkamoms programoms (priemonėms) asignavimų vaizdas, sudaromos prielaidos iškreipti programos sąmatose suplanuotus asignavimus (jų palyginamumą) ir neleidžia užtikrinti </w:t>
            </w:r>
            <w:r w:rsidRPr="00A1207D">
              <w:rPr>
                <w:rFonts w:ascii="Times New Roman" w:hAnsi="Times New Roman" w:cs="Times New Roman"/>
                <w:color w:val="000000"/>
                <w:lang w:eastAsia="lt-LT"/>
              </w:rPr>
              <w:t xml:space="preserve">biudžeto vykdymo ataskaitų teisingumo, todėl </w:t>
            </w:r>
            <w:r w:rsidRPr="00A1207D">
              <w:rPr>
                <w:rFonts w:ascii="Times New Roman" w:hAnsi="Times New Roman" w:cs="Times New Roman"/>
              </w:rPr>
              <w:t>siūloma jos atsisakyti.</w:t>
            </w:r>
          </w:p>
          <w:p w:rsidR="002D7807" w:rsidRPr="00D1768D" w:rsidRDefault="002D7807" w:rsidP="00E43939">
            <w:pPr>
              <w:jc w:val="both"/>
              <w:rPr>
                <w:rFonts w:ascii="Times New Roman" w:hAnsi="Times New Roman" w:cs="Times New Roman"/>
              </w:rPr>
            </w:pPr>
            <w:r w:rsidRPr="00D1768D">
              <w:rPr>
                <w:rFonts w:ascii="Times New Roman" w:hAnsi="Times New Roman" w:cs="Times New Roman"/>
              </w:rPr>
              <w:t>Atkre</w:t>
            </w:r>
            <w:r>
              <w:rPr>
                <w:rFonts w:ascii="Times New Roman" w:hAnsi="Times New Roman" w:cs="Times New Roman"/>
              </w:rPr>
              <w:t>i</w:t>
            </w:r>
            <w:r w:rsidRPr="00D1768D">
              <w:rPr>
                <w:rFonts w:ascii="Times New Roman" w:hAnsi="Times New Roman" w:cs="Times New Roman"/>
              </w:rPr>
              <w:t xml:space="preserve">ptinas dėmesys, kad šia teise naudojasi </w:t>
            </w:r>
            <w:r>
              <w:rPr>
                <w:rFonts w:ascii="Times New Roman" w:hAnsi="Times New Roman" w:cs="Times New Roman"/>
              </w:rPr>
              <w:t>nedaug</w:t>
            </w:r>
            <w:r w:rsidRPr="00D1768D">
              <w:rPr>
                <w:rFonts w:ascii="Times New Roman" w:hAnsi="Times New Roman" w:cs="Times New Roman"/>
              </w:rPr>
              <w:t xml:space="preserve"> asignavimų valdytojų (dvi </w:t>
            </w:r>
            <w:r>
              <w:rPr>
                <w:rFonts w:ascii="Times New Roman" w:hAnsi="Times New Roman" w:cs="Times New Roman"/>
              </w:rPr>
              <w:t>ar</w:t>
            </w:r>
            <w:r w:rsidRPr="00D1768D">
              <w:rPr>
                <w:rFonts w:ascii="Times New Roman" w:hAnsi="Times New Roman" w:cs="Times New Roman"/>
              </w:rPr>
              <w:t xml:space="preserve"> trys ministerijos).</w:t>
            </w:r>
          </w:p>
          <w:p w:rsidR="002D7807" w:rsidRPr="00A1207D" w:rsidRDefault="002D7807" w:rsidP="00E43939">
            <w:pPr>
              <w:jc w:val="both"/>
              <w:rPr>
                <w:rFonts w:ascii="Times New Roman" w:hAnsi="Times New Roman" w:cs="Times New Roman"/>
              </w:rPr>
            </w:pPr>
          </w:p>
          <w:p w:rsidR="002D7807" w:rsidRPr="00A1207D" w:rsidRDefault="002D7807" w:rsidP="00D10B32">
            <w:pPr>
              <w:jc w:val="both"/>
              <w:rPr>
                <w:rFonts w:ascii="Times New Roman" w:hAnsi="Times New Roman" w:cs="Times New Roman"/>
              </w:rPr>
            </w:pPr>
          </w:p>
          <w:p w:rsidR="002D7807" w:rsidRPr="00A1207D" w:rsidRDefault="002D7807" w:rsidP="00D10B32">
            <w:pPr>
              <w:rPr>
                <w:rFonts w:ascii="Times New Roman" w:hAnsi="Times New Roman" w:cs="Times New Roman"/>
              </w:rPr>
            </w:pPr>
          </w:p>
        </w:tc>
      </w:tr>
      <w:tr w:rsidR="002D7807" w:rsidRPr="00A1207D" w:rsidTr="002D7807">
        <w:tc>
          <w:tcPr>
            <w:tcW w:w="567" w:type="dxa"/>
          </w:tcPr>
          <w:p w:rsidR="002D7807" w:rsidRDefault="002D7807" w:rsidP="002C0541">
            <w:pPr>
              <w:rPr>
                <w:rFonts w:ascii="Times New Roman" w:hAnsi="Times New Roman" w:cs="Times New Roman"/>
              </w:rPr>
            </w:pPr>
            <w:r>
              <w:rPr>
                <w:rFonts w:ascii="Times New Roman" w:hAnsi="Times New Roman" w:cs="Times New Roman"/>
              </w:rPr>
              <w:lastRenderedPageBreak/>
              <w:t>13.</w:t>
            </w:r>
          </w:p>
        </w:tc>
        <w:tc>
          <w:tcPr>
            <w:tcW w:w="1418" w:type="dxa"/>
          </w:tcPr>
          <w:p w:rsidR="002D7807" w:rsidRPr="00A1207D" w:rsidRDefault="002D7807" w:rsidP="003762C8">
            <w:pPr>
              <w:rPr>
                <w:rFonts w:ascii="Times New Roman" w:eastAsia="Times New Roman" w:hAnsi="Times New Roman" w:cs="Times New Roman"/>
                <w:lang w:val="lt-LT"/>
              </w:rPr>
            </w:pPr>
            <w:r w:rsidRPr="00A1207D">
              <w:rPr>
                <w:rFonts w:ascii="Times New Roman" w:eastAsia="Times New Roman" w:hAnsi="Times New Roman" w:cs="Times New Roman"/>
                <w:lang w:val="lt-LT"/>
              </w:rPr>
              <w:t>Lietuvos savivaldybių asociacija</w:t>
            </w:r>
          </w:p>
          <w:p w:rsidR="002D7807" w:rsidRPr="00A1207D" w:rsidRDefault="002D7807" w:rsidP="003762C8">
            <w:pPr>
              <w:rPr>
                <w:rFonts w:ascii="Times New Roman" w:eastAsia="Times New Roman" w:hAnsi="Times New Roman" w:cs="Times New Roman"/>
                <w:lang w:val="lt-LT"/>
              </w:rPr>
            </w:pPr>
            <w:r w:rsidRPr="00280220">
              <w:rPr>
                <w:rFonts w:ascii="Times New Roman" w:eastAsia="Times New Roman" w:hAnsi="Times New Roman" w:cs="Times New Roman"/>
                <w:sz w:val="18"/>
                <w:szCs w:val="18"/>
                <w:lang w:val="lt-LT"/>
              </w:rPr>
              <w:t>(2021-04-07)</w:t>
            </w:r>
          </w:p>
        </w:tc>
        <w:tc>
          <w:tcPr>
            <w:tcW w:w="7513" w:type="dxa"/>
            <w:shd w:val="clear" w:color="auto" w:fill="auto"/>
          </w:tcPr>
          <w:p w:rsidR="002D7807" w:rsidRPr="00A1207D" w:rsidRDefault="002D7807" w:rsidP="00EA5666">
            <w:pPr>
              <w:jc w:val="both"/>
              <w:rPr>
                <w:rFonts w:ascii="Times New Roman" w:hAnsi="Times New Roman" w:cs="Times New Roman"/>
              </w:rPr>
            </w:pPr>
            <w:r w:rsidRPr="00A1207D">
              <w:rPr>
                <w:rFonts w:ascii="Times New Roman" w:hAnsi="Times New Roman" w:cs="Times New Roman"/>
              </w:rPr>
              <w:t>Tauragės rajono savivaldybė siūlo palikti 7 straipsnį, kadangi atlikus šį pakeitimą nebeliktų nuostatos dėl programų sąmatų vykdymo neviršijant patvirtintų asignavimų taip pat dėl efektyvaus asignavimų naudojimo.</w:t>
            </w:r>
          </w:p>
          <w:p w:rsidR="002D7807" w:rsidRPr="00A1207D" w:rsidRDefault="002D7807" w:rsidP="00EA5666">
            <w:pPr>
              <w:jc w:val="both"/>
              <w:rPr>
                <w:rFonts w:ascii="Times New Roman" w:hAnsi="Times New Roman" w:cs="Times New Roman"/>
                <w:color w:val="000000" w:themeColor="text1"/>
              </w:rPr>
            </w:pPr>
            <w:r w:rsidRPr="00A1207D">
              <w:rPr>
                <w:rFonts w:ascii="Times New Roman" w:hAnsi="Times New Roman" w:cs="Times New Roman"/>
              </w:rPr>
              <w:t>Šis punktas aiškiai įpareigoja asignavimų valdytojus naudoti asignavimus pagal patvirtintas sąmatas.</w:t>
            </w:r>
          </w:p>
        </w:tc>
        <w:tc>
          <w:tcPr>
            <w:tcW w:w="5953" w:type="dxa"/>
          </w:tcPr>
          <w:p w:rsidR="00C21368" w:rsidRDefault="00C21368" w:rsidP="00AE0B5B">
            <w:pPr>
              <w:jc w:val="both"/>
              <w:rPr>
                <w:rFonts w:ascii="Times New Roman" w:hAnsi="Times New Roman" w:cs="Times New Roman"/>
                <w:color w:val="000000"/>
              </w:rPr>
            </w:pPr>
            <w:r w:rsidRPr="00CA3EF7">
              <w:rPr>
                <w:rFonts w:ascii="Times New Roman" w:hAnsi="Times New Roman" w:cs="Times New Roman"/>
                <w:color w:val="000000"/>
              </w:rPr>
              <w:t xml:space="preserve">Atsižvelgta iš </w:t>
            </w:r>
            <w:r>
              <w:rPr>
                <w:rFonts w:ascii="Times New Roman" w:hAnsi="Times New Roman" w:cs="Times New Roman"/>
                <w:color w:val="000000"/>
              </w:rPr>
              <w:t>dallies.</w:t>
            </w:r>
          </w:p>
          <w:p w:rsidR="002D7807" w:rsidRPr="00AE0B5B" w:rsidRDefault="00C21368" w:rsidP="00AE0B5B">
            <w:pPr>
              <w:jc w:val="both"/>
              <w:rPr>
                <w:rFonts w:ascii="Times New Roman" w:hAnsi="Times New Roman" w:cs="Times New Roman"/>
                <w:color w:val="000000"/>
              </w:rPr>
            </w:pPr>
            <w:r>
              <w:rPr>
                <w:rFonts w:ascii="Times New Roman" w:hAnsi="Times New Roman" w:cs="Times New Roman"/>
                <w:color w:val="000000"/>
              </w:rPr>
              <w:t>S</w:t>
            </w:r>
            <w:r w:rsidRPr="00AE0B5B">
              <w:rPr>
                <w:rFonts w:ascii="Times New Roman" w:hAnsi="Times New Roman" w:cs="Times New Roman"/>
                <w:color w:val="000000"/>
              </w:rPr>
              <w:t xml:space="preserve">iekiant išlaikyti teisinių normų nuoseklumą </w:t>
            </w:r>
            <w:r>
              <w:rPr>
                <w:rFonts w:ascii="Times New Roman" w:hAnsi="Times New Roman" w:cs="Times New Roman"/>
                <w:color w:val="000000"/>
              </w:rPr>
              <w:t xml:space="preserve">atsisakoma BSĮ 7 straipsnio ir papildomas </w:t>
            </w:r>
            <w:r w:rsidRPr="00AE0B5B">
              <w:rPr>
                <w:rFonts w:ascii="Times New Roman" w:hAnsi="Times New Roman" w:cs="Times New Roman"/>
                <w:color w:val="000000"/>
              </w:rPr>
              <w:t xml:space="preserve">BSĮ 5 straipsnis 3 dalimi, </w:t>
            </w:r>
            <w:r>
              <w:rPr>
                <w:rFonts w:ascii="Times New Roman" w:hAnsi="Times New Roman" w:cs="Times New Roman"/>
                <w:color w:val="000000"/>
              </w:rPr>
              <w:t>reglamentuojančia</w:t>
            </w:r>
            <w:r w:rsidRPr="00AE0B5B">
              <w:rPr>
                <w:rFonts w:ascii="Times New Roman" w:hAnsi="Times New Roman" w:cs="Times New Roman"/>
                <w:color w:val="000000"/>
              </w:rPr>
              <w:t xml:space="preserve">, kad </w:t>
            </w:r>
            <w:r w:rsidRPr="00AE0B5B">
              <w:rPr>
                <w:rFonts w:ascii="Times New Roman" w:hAnsi="Times New Roman" w:cs="Times New Roman"/>
              </w:rPr>
              <w:t>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BC02A1">
              <w:rPr>
                <w:rFonts w:ascii="Times New Roman" w:hAnsi="Times New Roman" w:cs="Times New Roman"/>
                <w:color w:val="000000"/>
              </w:rPr>
              <w:t xml:space="preserve"> </w:t>
            </w:r>
            <w:r>
              <w:rPr>
                <w:rFonts w:ascii="Times New Roman" w:hAnsi="Times New Roman" w:cs="Times New Roman"/>
                <w:color w:val="000000"/>
              </w:rPr>
              <w:t>Konkrečios nuobaudos nustatytos A</w:t>
            </w:r>
            <w:r w:rsidRPr="00BC02A1">
              <w:rPr>
                <w:rFonts w:ascii="Times New Roman" w:hAnsi="Times New Roman" w:cs="Times New Roman"/>
                <w:color w:val="000000"/>
              </w:rPr>
              <w:t>dministracinių nusižengimų kodekso 186 straipsnyje „Biudžeto asignavimų paskirstymo ir panaudojimo tvarkos pažeidimas“</w:t>
            </w:r>
            <w:r>
              <w:rPr>
                <w:rFonts w:ascii="Times New Roman" w:hAnsi="Times New Roman" w:cs="Times New Roman"/>
                <w:color w:val="000000"/>
              </w:rPr>
              <w:t>.</w:t>
            </w:r>
          </w:p>
        </w:tc>
      </w:tr>
      <w:tr w:rsidR="002D7807" w:rsidRPr="00A1207D" w:rsidTr="002D7807">
        <w:tc>
          <w:tcPr>
            <w:tcW w:w="567" w:type="dxa"/>
          </w:tcPr>
          <w:p w:rsidR="002D7807" w:rsidRPr="00A1207D" w:rsidRDefault="002D7807" w:rsidP="002C0541">
            <w:pPr>
              <w:rPr>
                <w:rFonts w:ascii="Times New Roman" w:hAnsi="Times New Roman" w:cs="Times New Roman"/>
              </w:rPr>
            </w:pPr>
            <w:r>
              <w:rPr>
                <w:rFonts w:ascii="Times New Roman" w:hAnsi="Times New Roman" w:cs="Times New Roman"/>
              </w:rPr>
              <w:t>14.</w:t>
            </w:r>
          </w:p>
        </w:tc>
        <w:tc>
          <w:tcPr>
            <w:tcW w:w="1418" w:type="dxa"/>
          </w:tcPr>
          <w:p w:rsidR="002D7807" w:rsidRPr="00A1207D" w:rsidRDefault="002D7807" w:rsidP="000250A3">
            <w:pPr>
              <w:rPr>
                <w:rFonts w:ascii="Times New Roman" w:eastAsia="Times New Roman" w:hAnsi="Times New Roman" w:cs="Times New Roman"/>
                <w:lang w:val="lt-LT"/>
              </w:rPr>
            </w:pPr>
            <w:r w:rsidRPr="00A1207D">
              <w:rPr>
                <w:rFonts w:ascii="Times New Roman" w:eastAsia="Times New Roman" w:hAnsi="Times New Roman" w:cs="Times New Roman"/>
                <w:lang w:val="lt-LT"/>
              </w:rPr>
              <w:t>K</w:t>
            </w:r>
            <w:r>
              <w:rPr>
                <w:rFonts w:ascii="Times New Roman" w:eastAsia="Times New Roman" w:hAnsi="Times New Roman" w:cs="Times New Roman"/>
                <w:lang w:val="lt-LT"/>
              </w:rPr>
              <w:t>rašto apsaugos ministerija</w:t>
            </w:r>
          </w:p>
          <w:p w:rsidR="002D7807" w:rsidRPr="00280220" w:rsidRDefault="002D7807" w:rsidP="000250A3">
            <w:pPr>
              <w:rPr>
                <w:rFonts w:ascii="Times New Roman" w:eastAsia="Times New Roman" w:hAnsi="Times New Roman" w:cs="Times New Roman"/>
                <w:sz w:val="18"/>
                <w:szCs w:val="18"/>
                <w:lang w:val="lt-LT"/>
              </w:rPr>
            </w:pPr>
            <w:r w:rsidRPr="00280220">
              <w:rPr>
                <w:rFonts w:ascii="Times New Roman" w:eastAsia="Times New Roman" w:hAnsi="Times New Roman" w:cs="Times New Roman"/>
                <w:sz w:val="18"/>
                <w:szCs w:val="18"/>
                <w:lang w:val="lt-LT"/>
              </w:rPr>
              <w:t>(2021-04-12)</w:t>
            </w:r>
          </w:p>
        </w:tc>
        <w:tc>
          <w:tcPr>
            <w:tcW w:w="7513" w:type="dxa"/>
          </w:tcPr>
          <w:p w:rsidR="002D7807" w:rsidRPr="00A1207D" w:rsidRDefault="002D7807" w:rsidP="00762081">
            <w:pPr>
              <w:pStyle w:val="Sraopastraipa"/>
              <w:tabs>
                <w:tab w:val="left" w:pos="993"/>
              </w:tabs>
              <w:spacing w:line="280" w:lineRule="atLeast"/>
              <w:ind w:left="0"/>
              <w:jc w:val="both"/>
              <w:rPr>
                <w:rFonts w:ascii="Times New Roman" w:hAnsi="Times New Roman" w:cs="Times New Roman"/>
              </w:rPr>
            </w:pPr>
            <w:r>
              <w:rPr>
                <w:rFonts w:ascii="Times New Roman" w:hAnsi="Times New Roman" w:cs="Times New Roman"/>
              </w:rPr>
              <w:t>A</w:t>
            </w:r>
            <w:r w:rsidRPr="00A1207D">
              <w:rPr>
                <w:rFonts w:ascii="Times New Roman" w:hAnsi="Times New Roman" w:cs="Times New Roman"/>
              </w:rPr>
              <w:t xml:space="preserve">tsižvelgiant į tai, kad šiuo metu atitinkamų metų Valstybės biudžeto ir savivaldybių biudžetų finansinių rodiklių patvirtinimo įstatymu yra numatomi atvejai dėl nepanaudotų atitinkamų metų valstybės biudžeto asignavimų, kai leidžiama viršyti Lietuvos Respublikos Seimo patvirtintus einamųjų biudžetinių metų asignavimus, tokiu būdu </w:t>
            </w:r>
            <w:bookmarkStart w:id="4" w:name="_Hlk68872609"/>
            <w:r w:rsidRPr="00A1207D">
              <w:rPr>
                <w:rFonts w:ascii="Times New Roman" w:hAnsi="Times New Roman" w:cs="Times New Roman"/>
              </w:rPr>
              <w:t>užtikrinant tikslingesnį ir efektyvesnį valstybės biudžeto asignavimų panaudojimą</w:t>
            </w:r>
            <w:bookmarkEnd w:id="4"/>
            <w:r w:rsidRPr="00A1207D">
              <w:rPr>
                <w:rFonts w:ascii="Times New Roman" w:hAnsi="Times New Roman" w:cs="Times New Roman"/>
              </w:rPr>
              <w:t>, siekiant sistemingo teisės aktų reglamentavimo, siūlytina Įstatymo projekte numatyti galimybę nepanaudotus atitinkamų metų valstybės biudžeto asignavimus naudoti viršijant Lietuvos Respublikos Seimo patvirtintą bendrą asignavimų sumą, jei tokia teisė įtvirtinta  atitinkamų metų Valstybės biudžeto ir savivaldybių biudžetų finansinių rodiklių patvirtinimo įstatyme.</w:t>
            </w:r>
            <w:r w:rsidRPr="00A1207D" w:rsidDel="00346C35">
              <w:rPr>
                <w:rFonts w:ascii="Times New Roman" w:hAnsi="Times New Roman" w:cs="Times New Roman"/>
              </w:rPr>
              <w:t xml:space="preserve"> </w:t>
            </w:r>
            <w:r w:rsidRPr="00A1207D">
              <w:rPr>
                <w:rFonts w:ascii="Times New Roman" w:hAnsi="Times New Roman" w:cs="Times New Roman"/>
              </w:rPr>
              <w:t xml:space="preserve">Tuo tikslu  </w:t>
            </w:r>
            <w:r w:rsidRPr="00E15A21">
              <w:rPr>
                <w:rFonts w:ascii="Times New Roman" w:hAnsi="Times New Roman" w:cs="Times New Roman"/>
              </w:rPr>
              <w:t>siūlytina papildyti BSĮ 14 straipsnį 5 dalimi ir ją išdėstyti taip:</w:t>
            </w:r>
          </w:p>
          <w:p w:rsidR="002D7807" w:rsidRPr="00E15A21" w:rsidRDefault="002D7807" w:rsidP="0041572D">
            <w:pPr>
              <w:spacing w:line="280" w:lineRule="atLeast"/>
              <w:ind w:firstLine="709"/>
              <w:jc w:val="both"/>
              <w:rPr>
                <w:rFonts w:ascii="Times New Roman" w:hAnsi="Times New Roman" w:cs="Times New Roman"/>
                <w:bCs/>
              </w:rPr>
            </w:pPr>
            <w:r w:rsidRPr="00E15A21">
              <w:rPr>
                <w:rFonts w:ascii="Times New Roman" w:hAnsi="Times New Roman" w:cs="Times New Roman"/>
                <w:bCs/>
              </w:rPr>
              <w:t xml:space="preserve">„5. Nepanaudoti atitinkamų metų valstybės biudžeto asignavimai, kurių paskirtis nustatyta atitinkamų metų Lietuvos Respublikos valstybės biudžeto ir savivaldybių biudžetų finansinių rodiklių patvirtinimo įstatyme, einamaisiais biudžetiniais metais gali būti naudojami viršijant </w:t>
            </w:r>
            <w:bookmarkStart w:id="5" w:name="_Hlk68874743"/>
            <w:r w:rsidRPr="00E15A21">
              <w:rPr>
                <w:rFonts w:ascii="Times New Roman" w:hAnsi="Times New Roman" w:cs="Times New Roman"/>
                <w:bCs/>
              </w:rPr>
              <w:t>Seimo patvirtintą einamųjų biudžetinių metų bendrą asignavimų sumą</w:t>
            </w:r>
            <w:bookmarkEnd w:id="5"/>
            <w:r w:rsidRPr="00E15A21">
              <w:rPr>
                <w:rFonts w:ascii="Times New Roman" w:hAnsi="Times New Roman" w:cs="Times New Roman"/>
                <w:bCs/>
              </w:rPr>
              <w:t>.“</w:t>
            </w:r>
          </w:p>
          <w:p w:rsidR="002D7807" w:rsidRPr="00A1207D" w:rsidRDefault="002D7807" w:rsidP="000250A3">
            <w:pPr>
              <w:suppressAutoHyphens/>
              <w:ind w:left="33"/>
              <w:jc w:val="both"/>
              <w:rPr>
                <w:rFonts w:ascii="Times New Roman" w:hAnsi="Times New Roman" w:cs="Times New Roman"/>
                <w:color w:val="000000" w:themeColor="text1"/>
                <w:lang w:eastAsia="en-GB"/>
              </w:rPr>
            </w:pPr>
          </w:p>
        </w:tc>
        <w:tc>
          <w:tcPr>
            <w:tcW w:w="5953" w:type="dxa"/>
          </w:tcPr>
          <w:p w:rsidR="002D7807" w:rsidRPr="00A1207D" w:rsidRDefault="002D7807" w:rsidP="00266CA1">
            <w:pPr>
              <w:rPr>
                <w:rFonts w:ascii="Times New Roman" w:hAnsi="Times New Roman" w:cs="Times New Roman"/>
                <w:color w:val="000000" w:themeColor="text1"/>
              </w:rPr>
            </w:pPr>
            <w:r w:rsidRPr="00A1207D">
              <w:rPr>
                <w:rFonts w:ascii="Times New Roman" w:hAnsi="Times New Roman" w:cs="Times New Roman"/>
                <w:color w:val="000000" w:themeColor="text1"/>
              </w:rPr>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F32233" w:rsidRPr="00A1207D" w:rsidRDefault="00F32233" w:rsidP="00F32233">
            <w:pPr>
              <w:jc w:val="both"/>
              <w:rPr>
                <w:rFonts w:ascii="Times New Roman" w:hAnsi="Times New Roman" w:cs="Times New Roman"/>
                <w:lang w:val="lt-LT"/>
              </w:rPr>
            </w:pPr>
            <w:r w:rsidRPr="00A1207D">
              <w:rPr>
                <w:rFonts w:ascii="Times New Roman" w:hAnsi="Times New Roman" w:cs="Times New Roman"/>
                <w:lang w:val="lt-LT"/>
              </w:rPr>
              <w:t>L</w:t>
            </w:r>
            <w:r>
              <w:rPr>
                <w:rFonts w:ascii="Times New Roman" w:hAnsi="Times New Roman" w:cs="Times New Roman"/>
                <w:lang w:val="lt-LT"/>
              </w:rPr>
              <w:t xml:space="preserve">ietuvos </w:t>
            </w:r>
            <w:r w:rsidRPr="00A1207D">
              <w:rPr>
                <w:rFonts w:ascii="Times New Roman" w:hAnsi="Times New Roman" w:cs="Times New Roman"/>
                <w:lang w:val="lt-LT"/>
              </w:rPr>
              <w:t>R</w:t>
            </w:r>
            <w:r>
              <w:rPr>
                <w:rFonts w:ascii="Times New Roman" w:hAnsi="Times New Roman" w:cs="Times New Roman"/>
                <w:lang w:val="lt-LT"/>
              </w:rPr>
              <w:t>espublikos</w:t>
            </w:r>
            <w:r w:rsidRPr="00A1207D">
              <w:rPr>
                <w:rFonts w:ascii="Times New Roman" w:hAnsi="Times New Roman" w:cs="Times New Roman"/>
                <w:lang w:val="lt-LT"/>
              </w:rPr>
              <w:t xml:space="preserve"> Konstitucijos 129 str</w:t>
            </w:r>
            <w:r>
              <w:rPr>
                <w:rFonts w:ascii="Times New Roman" w:hAnsi="Times New Roman" w:cs="Times New Roman"/>
                <w:lang w:val="lt-LT"/>
              </w:rPr>
              <w:t xml:space="preserve">aipsnyje reglamentuota, kad  </w:t>
            </w:r>
            <w:r w:rsidRPr="00A1207D">
              <w:rPr>
                <w:rFonts w:ascii="Times New Roman" w:hAnsi="Times New Roman" w:cs="Times New Roman"/>
                <w:lang w:val="lt-LT"/>
              </w:rPr>
              <w:t>biudžetas tvirtinamas vieneriems biudžetiniams metams (kurie prasideda sausio 1 dieną ir baigiasi gruodžio 31 dieną).</w:t>
            </w:r>
          </w:p>
          <w:p w:rsidR="00F32233" w:rsidRDefault="002D7807" w:rsidP="00F32233">
            <w:pPr>
              <w:jc w:val="both"/>
              <w:rPr>
                <w:rFonts w:ascii="Times New Roman" w:hAnsi="Times New Roman" w:cs="Times New Roman"/>
                <w:lang w:val="lt-LT"/>
              </w:rPr>
            </w:pPr>
            <w:r w:rsidRPr="00A1207D">
              <w:rPr>
                <w:rFonts w:ascii="Times New Roman" w:hAnsi="Times New Roman" w:cs="Times New Roman"/>
                <w:lang w:val="lt-LT"/>
              </w:rPr>
              <w:t>BSĮ 33 str</w:t>
            </w:r>
            <w:r>
              <w:rPr>
                <w:rFonts w:ascii="Times New Roman" w:hAnsi="Times New Roman" w:cs="Times New Roman"/>
                <w:lang w:val="lt-LT"/>
              </w:rPr>
              <w:t>aipsnio</w:t>
            </w:r>
            <w:r w:rsidRPr="00A1207D">
              <w:rPr>
                <w:rFonts w:ascii="Times New Roman" w:hAnsi="Times New Roman" w:cs="Times New Roman"/>
                <w:lang w:val="lt-LT"/>
              </w:rPr>
              <w:t xml:space="preserve"> 2 dalyje nustatyta, kad Vyriausybei arba jos įgaliotai institucijai biudžetinių metų </w:t>
            </w:r>
            <w:r>
              <w:rPr>
                <w:rFonts w:ascii="Times New Roman" w:hAnsi="Times New Roman" w:cs="Times New Roman"/>
                <w:lang w:val="lt-LT"/>
              </w:rPr>
              <w:t>F</w:t>
            </w:r>
            <w:r w:rsidRPr="00A1207D">
              <w:rPr>
                <w:rFonts w:ascii="Times New Roman" w:hAnsi="Times New Roman" w:cs="Times New Roman"/>
                <w:lang w:val="lt-LT"/>
              </w:rPr>
              <w:t>inansinių rodiklių patvirtinimo įstatymu gali būti suteikiamos papildomos teisės</w:t>
            </w:r>
            <w:r>
              <w:rPr>
                <w:rFonts w:ascii="Times New Roman" w:hAnsi="Times New Roman" w:cs="Times New Roman"/>
                <w:lang w:val="lt-LT"/>
              </w:rPr>
              <w:t>,</w:t>
            </w:r>
            <w:r w:rsidRPr="00A1207D">
              <w:rPr>
                <w:rFonts w:ascii="Times New Roman" w:hAnsi="Times New Roman" w:cs="Times New Roman"/>
                <w:lang w:val="lt-LT"/>
              </w:rPr>
              <w:t xml:space="preserve"> </w:t>
            </w:r>
            <w:r>
              <w:rPr>
                <w:rFonts w:ascii="Times New Roman" w:hAnsi="Times New Roman" w:cs="Times New Roman"/>
                <w:lang w:val="lt-LT"/>
              </w:rPr>
              <w:t>t</w:t>
            </w:r>
            <w:r w:rsidRPr="00A1207D">
              <w:rPr>
                <w:rFonts w:ascii="Times New Roman" w:hAnsi="Times New Roman" w:cs="Times New Roman"/>
                <w:lang w:val="lt-LT"/>
              </w:rPr>
              <w:t>odėl siūloma nuostata perteklinė.</w:t>
            </w:r>
          </w:p>
          <w:p w:rsidR="002D7807" w:rsidRPr="00A1207D" w:rsidRDefault="00F32233" w:rsidP="00F32233">
            <w:pPr>
              <w:jc w:val="both"/>
              <w:rPr>
                <w:rFonts w:ascii="Times New Roman" w:hAnsi="Times New Roman" w:cs="Times New Roman"/>
                <w:lang w:val="lt-LT"/>
              </w:rPr>
            </w:pPr>
            <w:r>
              <w:rPr>
                <w:rFonts w:ascii="Times New Roman" w:hAnsi="Times New Roman" w:cs="Times New Roman"/>
                <w:lang w:val="lt-LT"/>
              </w:rPr>
              <w:t>A</w:t>
            </w:r>
            <w:r w:rsidR="002D7807" w:rsidRPr="00D54413">
              <w:rPr>
                <w:rFonts w:ascii="Times New Roman" w:hAnsi="Times New Roman" w:cs="Times New Roman"/>
                <w:lang w:val="lt-LT"/>
              </w:rPr>
              <w:t>tkreipiame dėmesį, kad Lietuvos Respublikos Vyriausybės programos nuostatų įgyvendinimo plane</w:t>
            </w:r>
            <w:r>
              <w:rPr>
                <w:rFonts w:ascii="Times New Roman" w:hAnsi="Times New Roman" w:cs="Times New Roman"/>
                <w:lang w:val="lt-LT"/>
              </w:rPr>
              <w:t xml:space="preserve">, </w:t>
            </w:r>
            <w:r w:rsidR="002D7807">
              <w:rPr>
                <w:rFonts w:ascii="Times New Roman" w:hAnsi="Times New Roman" w:cs="Times New Roman"/>
                <w:lang w:val="lt-LT"/>
              </w:rPr>
              <w:t xml:space="preserve">patvirtintame </w:t>
            </w:r>
            <w:r w:rsidR="002D7807" w:rsidRPr="00762081">
              <w:rPr>
                <w:rFonts w:ascii="Times New Roman" w:hAnsi="Times New Roman" w:cs="Times New Roman"/>
                <w:lang w:val="lt-LT"/>
              </w:rPr>
              <w:t>2021 m. kovo 10 d. nutarimu Nr. 155</w:t>
            </w:r>
            <w:r>
              <w:rPr>
                <w:rFonts w:ascii="Times New Roman" w:hAnsi="Times New Roman" w:cs="Times New Roman"/>
                <w:lang w:val="lt-LT"/>
              </w:rPr>
              <w:t xml:space="preserve"> </w:t>
            </w:r>
            <w:r w:rsidRPr="00E15A21">
              <w:rPr>
                <w:rFonts w:ascii="Times New Roman" w:hAnsi="Times New Roman" w:cs="Times New Roman"/>
                <w:bCs/>
              </w:rPr>
              <w:t>„</w:t>
            </w:r>
            <w:r>
              <w:rPr>
                <w:rFonts w:ascii="Times New Roman" w:hAnsi="Times New Roman" w:cs="Times New Roman"/>
                <w:lang w:val="lt-LT"/>
              </w:rPr>
              <w:t xml:space="preserve">Dėl </w:t>
            </w:r>
            <w:hyperlink r:id="rId10" w:history="1">
              <w:r w:rsidRPr="00F32233">
                <w:rPr>
                  <w:rFonts w:ascii="Times New Roman" w:hAnsi="Times New Roman" w:cs="Times New Roman"/>
                  <w:lang w:val="lt-LT"/>
                </w:rPr>
                <w:t>Dėl Aštuonioliktosios Lietuvos Respublikos Vyriausybės programos nuostatų įgyvendinimo plano patvirtinimo</w:t>
              </w:r>
            </w:hyperlink>
            <w:r w:rsidRPr="00E15A21">
              <w:rPr>
                <w:rFonts w:ascii="Times New Roman" w:hAnsi="Times New Roman" w:cs="Times New Roman"/>
                <w:bCs/>
              </w:rPr>
              <w:t>“</w:t>
            </w:r>
            <w:r w:rsidR="002D7807" w:rsidRPr="00F32233">
              <w:rPr>
                <w:rFonts w:ascii="Times New Roman" w:hAnsi="Times New Roman" w:cs="Times New Roman"/>
                <w:lang w:val="lt-LT"/>
              </w:rPr>
              <w:t xml:space="preserve"> </w:t>
            </w:r>
            <w:r w:rsidR="002D7807" w:rsidRPr="00F32233">
              <w:rPr>
                <w:rFonts w:ascii="Times New Roman" w:hAnsi="Times New Roman" w:cs="Times New Roman"/>
                <w:color w:val="000000" w:themeColor="text1"/>
                <w:lang w:val="lt-LT"/>
              </w:rPr>
              <w:t>num</w:t>
            </w:r>
            <w:r w:rsidR="002D7807" w:rsidRPr="00D54413">
              <w:rPr>
                <w:rFonts w:ascii="Times New Roman" w:hAnsi="Times New Roman" w:cs="Times New Roman"/>
                <w:lang w:val="lt-LT"/>
              </w:rPr>
              <w:t>atytas 10.2.4 veiksmas</w:t>
            </w:r>
            <w:r w:rsidR="002D7807">
              <w:rPr>
                <w:rFonts w:ascii="Times New Roman" w:hAnsi="Times New Roman" w:cs="Times New Roman"/>
                <w:lang w:val="lt-LT"/>
              </w:rPr>
              <w:t xml:space="preserve"> „</w:t>
            </w:r>
            <w:r w:rsidR="002D7807" w:rsidRPr="00D54413">
              <w:rPr>
                <w:rFonts w:ascii="Times New Roman" w:hAnsi="Times New Roman" w:cs="Times New Roman"/>
                <w:lang w:val="lt-LT"/>
              </w:rPr>
              <w:t>Sukurti ir įgyvendinti vidutinės trukmės biudžeto (VTB) taisykles</w:t>
            </w:r>
            <w:r w:rsidR="002D7807">
              <w:rPr>
                <w:rFonts w:ascii="Times New Roman" w:hAnsi="Times New Roman" w:cs="Times New Roman"/>
                <w:lang w:val="lt-LT"/>
              </w:rPr>
              <w:t>“</w:t>
            </w:r>
            <w:r w:rsidR="002D7807" w:rsidRPr="00D54413">
              <w:rPr>
                <w:rFonts w:ascii="Times New Roman" w:hAnsi="Times New Roman" w:cs="Times New Roman"/>
                <w:lang w:val="lt-LT"/>
              </w:rPr>
              <w:t xml:space="preserve">. Įgyvendinant šį veiksmą numatoma </w:t>
            </w:r>
            <w:r w:rsidR="00637351">
              <w:rPr>
                <w:rFonts w:ascii="Times New Roman" w:hAnsi="Times New Roman" w:cs="Times New Roman"/>
                <w:lang w:val="lt-LT"/>
              </w:rPr>
              <w:t xml:space="preserve">reglamentuoti </w:t>
            </w:r>
            <w:r w:rsidR="00637351" w:rsidRPr="00D54413">
              <w:rPr>
                <w:rFonts w:ascii="Times New Roman" w:hAnsi="Times New Roman" w:cs="Times New Roman"/>
                <w:lang w:val="lt-LT"/>
              </w:rPr>
              <w:t xml:space="preserve">asignavimų perkėlimo </w:t>
            </w:r>
            <w:r w:rsidR="00637351">
              <w:rPr>
                <w:rFonts w:ascii="Times New Roman" w:hAnsi="Times New Roman" w:cs="Times New Roman"/>
                <w:lang w:val="lt-LT"/>
              </w:rPr>
              <w:t>į kitus</w:t>
            </w:r>
            <w:r w:rsidR="00637351" w:rsidRPr="00D54413">
              <w:rPr>
                <w:rFonts w:ascii="Times New Roman" w:hAnsi="Times New Roman" w:cs="Times New Roman"/>
                <w:lang w:val="lt-LT"/>
              </w:rPr>
              <w:t xml:space="preserve"> biudžetini</w:t>
            </w:r>
            <w:r w:rsidR="00637351">
              <w:rPr>
                <w:rFonts w:ascii="Times New Roman" w:hAnsi="Times New Roman" w:cs="Times New Roman"/>
                <w:lang w:val="lt-LT"/>
              </w:rPr>
              <w:t>us</w:t>
            </w:r>
            <w:r w:rsidR="00637351" w:rsidRPr="00D54413">
              <w:rPr>
                <w:rFonts w:ascii="Times New Roman" w:hAnsi="Times New Roman" w:cs="Times New Roman"/>
                <w:lang w:val="lt-LT"/>
              </w:rPr>
              <w:t xml:space="preserve"> met</w:t>
            </w:r>
            <w:r w:rsidR="00637351">
              <w:rPr>
                <w:rFonts w:ascii="Times New Roman" w:hAnsi="Times New Roman" w:cs="Times New Roman"/>
                <w:lang w:val="lt-LT"/>
              </w:rPr>
              <w:t>us</w:t>
            </w:r>
            <w:r w:rsidR="00637351" w:rsidRPr="00D54413">
              <w:rPr>
                <w:rFonts w:ascii="Times New Roman" w:hAnsi="Times New Roman" w:cs="Times New Roman"/>
                <w:lang w:val="lt-LT"/>
              </w:rPr>
              <w:t xml:space="preserve"> </w:t>
            </w:r>
            <w:r w:rsidR="00637351">
              <w:rPr>
                <w:rFonts w:ascii="Times New Roman" w:hAnsi="Times New Roman" w:cs="Times New Roman"/>
                <w:lang w:val="lt-LT"/>
              </w:rPr>
              <w:t>tvarką</w:t>
            </w:r>
            <w:r w:rsidR="00637351" w:rsidRPr="00D54413">
              <w:rPr>
                <w:rFonts w:ascii="Times New Roman" w:hAnsi="Times New Roman" w:cs="Times New Roman"/>
                <w:lang w:val="lt-LT"/>
              </w:rPr>
              <w:t xml:space="preserve">. Atsižvelgiant į tai, pateikta pastaba bus įvertinta rengiant </w:t>
            </w:r>
            <w:r w:rsidR="00637351">
              <w:rPr>
                <w:rFonts w:ascii="Times New Roman" w:hAnsi="Times New Roman" w:cs="Times New Roman"/>
                <w:lang w:val="lt-LT"/>
              </w:rPr>
              <w:t xml:space="preserve">minėtą taisyklę reglamentuojančias BSĮ ir jo įgyvendinamųjų </w:t>
            </w:r>
            <w:r w:rsidR="00637351" w:rsidRPr="00D54413">
              <w:rPr>
                <w:rFonts w:ascii="Times New Roman" w:hAnsi="Times New Roman" w:cs="Times New Roman"/>
                <w:lang w:val="lt-LT"/>
              </w:rPr>
              <w:t>teisės akt</w:t>
            </w:r>
            <w:r w:rsidR="00637351">
              <w:rPr>
                <w:rFonts w:ascii="Times New Roman" w:hAnsi="Times New Roman" w:cs="Times New Roman"/>
                <w:lang w:val="lt-LT"/>
              </w:rPr>
              <w:t>ų nuostatas</w:t>
            </w:r>
            <w:r w:rsidR="00637351" w:rsidRPr="00D54413">
              <w:rPr>
                <w:rFonts w:ascii="Times New Roman" w:hAnsi="Times New Roman" w:cs="Times New Roman"/>
                <w:lang w:val="lt-LT"/>
              </w:rPr>
              <w:t xml:space="preserve"> (numatoma atitinkamus B</w:t>
            </w:r>
            <w:r w:rsidR="00637351">
              <w:rPr>
                <w:rFonts w:ascii="Times New Roman" w:hAnsi="Times New Roman" w:cs="Times New Roman"/>
                <w:lang w:val="lt-LT"/>
              </w:rPr>
              <w:t>SĮ</w:t>
            </w:r>
            <w:r w:rsidR="00637351" w:rsidRPr="00D54413">
              <w:rPr>
                <w:rFonts w:ascii="Times New Roman" w:hAnsi="Times New Roman" w:cs="Times New Roman"/>
                <w:lang w:val="lt-LT"/>
              </w:rPr>
              <w:t xml:space="preserve"> nuostatų pakeitimus parengti ir pateikti Seimui iki 2023 m. II ketv.).</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15.</w:t>
            </w:r>
          </w:p>
        </w:tc>
        <w:tc>
          <w:tcPr>
            <w:tcW w:w="1418" w:type="dxa"/>
          </w:tcPr>
          <w:p w:rsidR="002D7807" w:rsidRPr="00231705" w:rsidRDefault="002D7807" w:rsidP="00793D36">
            <w:pPr>
              <w:rPr>
                <w:rFonts w:ascii="Times New Roman" w:eastAsia="Times New Roman" w:hAnsi="Times New Roman" w:cs="Times New Roman"/>
                <w:lang w:val="lt-LT"/>
              </w:rPr>
            </w:pPr>
            <w:r w:rsidRPr="00231705">
              <w:rPr>
                <w:rFonts w:ascii="Times New Roman" w:eastAsia="Times New Roman" w:hAnsi="Times New Roman" w:cs="Times New Roman"/>
                <w:lang w:val="lt-LT"/>
              </w:rPr>
              <w:t>Lietuvos savivaldybių asociacija</w:t>
            </w:r>
          </w:p>
          <w:p w:rsidR="002D7807" w:rsidRPr="00280220" w:rsidRDefault="002D7807" w:rsidP="00793D36">
            <w:pPr>
              <w:rPr>
                <w:rFonts w:ascii="Times New Roman" w:eastAsia="Times New Roman" w:hAnsi="Times New Roman" w:cs="Times New Roman"/>
                <w:sz w:val="18"/>
                <w:szCs w:val="18"/>
                <w:highlight w:val="green"/>
                <w:lang w:val="lt-LT"/>
              </w:rPr>
            </w:pPr>
            <w:r w:rsidRPr="00231705">
              <w:rPr>
                <w:rFonts w:ascii="Times New Roman" w:eastAsia="Times New Roman" w:hAnsi="Times New Roman" w:cs="Times New Roman"/>
                <w:sz w:val="18"/>
                <w:szCs w:val="18"/>
                <w:lang w:val="lt-LT"/>
              </w:rPr>
              <w:t>(2021-04-07)</w:t>
            </w:r>
          </w:p>
        </w:tc>
        <w:tc>
          <w:tcPr>
            <w:tcW w:w="7513" w:type="dxa"/>
          </w:tcPr>
          <w:p w:rsidR="002D7807" w:rsidRPr="00A1207D" w:rsidRDefault="002D7807" w:rsidP="000250A3">
            <w:pPr>
              <w:suppressAutoHyphens/>
              <w:ind w:left="33"/>
              <w:jc w:val="both"/>
              <w:rPr>
                <w:rFonts w:ascii="Times New Roman" w:hAnsi="Times New Roman" w:cs="Times New Roman"/>
                <w:color w:val="000000" w:themeColor="text1"/>
                <w:lang w:eastAsia="en-GB"/>
              </w:rPr>
            </w:pPr>
            <w:r w:rsidRPr="00A1207D">
              <w:rPr>
                <w:rFonts w:ascii="Times New Roman" w:hAnsi="Times New Roman" w:cs="Times New Roman"/>
                <w:spacing w:val="-2"/>
                <w:lang w:eastAsia="lt-LT"/>
              </w:rPr>
              <w:t>14 straipsnio 2 ir 3 punktų pakeitimas nenurodo galimybės savivaldybės asignavimų valdytojams</w:t>
            </w:r>
            <w:r w:rsidRPr="00A1207D">
              <w:rPr>
                <w:rFonts w:ascii="Times New Roman" w:hAnsi="Times New Roman" w:cs="Times New Roman"/>
                <w:b/>
                <w:color w:val="000000"/>
                <w:lang w:eastAsia="lt-LT"/>
              </w:rPr>
              <w:t xml:space="preserve"> </w:t>
            </w:r>
            <w:r w:rsidRPr="00E15A21">
              <w:rPr>
                <w:rFonts w:ascii="Times New Roman" w:hAnsi="Times New Roman" w:cs="Times New Roman"/>
                <w:color w:val="000000"/>
                <w:lang w:eastAsia="lt-LT"/>
              </w:rPr>
              <w:t xml:space="preserve">naudoti viršijant Savivaldybės patvirtintą einamųjų biudžetinių metų asignavimų sumą, todėl siūlome pakoreguoti punktus, siekiant vieningai taikyti šių punktų nuostatus ir valstybės, ir savivaldybės asignavimų </w:t>
            </w:r>
            <w:r w:rsidRPr="00E15A21">
              <w:rPr>
                <w:rFonts w:ascii="Times New Roman" w:hAnsi="Times New Roman" w:cs="Times New Roman"/>
                <w:color w:val="000000"/>
                <w:lang w:eastAsia="lt-LT"/>
              </w:rPr>
              <w:lastRenderedPageBreak/>
              <w:t>valdytojams.</w:t>
            </w:r>
          </w:p>
        </w:tc>
        <w:tc>
          <w:tcPr>
            <w:tcW w:w="5953" w:type="dxa"/>
          </w:tcPr>
          <w:p w:rsidR="002D7807" w:rsidRPr="00A1207D" w:rsidRDefault="002D7807" w:rsidP="004141A7">
            <w:pPr>
              <w:rPr>
                <w:rFonts w:ascii="Times New Roman" w:hAnsi="Times New Roman" w:cs="Times New Roman"/>
                <w:color w:val="000000" w:themeColor="text1"/>
              </w:rPr>
            </w:pPr>
            <w:r w:rsidRPr="00A1207D">
              <w:rPr>
                <w:rFonts w:ascii="Times New Roman" w:hAnsi="Times New Roman" w:cs="Times New Roman"/>
                <w:color w:val="000000" w:themeColor="text1"/>
              </w:rPr>
              <w:lastRenderedPageBreak/>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A1207D" w:rsidRDefault="002D7807" w:rsidP="00020E10">
            <w:pPr>
              <w:jc w:val="both"/>
              <w:rPr>
                <w:rFonts w:ascii="Times New Roman" w:hAnsi="Times New Roman" w:cs="Times New Roman"/>
                <w:color w:val="000000" w:themeColor="text1"/>
              </w:rPr>
            </w:pPr>
            <w:r w:rsidRPr="00A1207D">
              <w:rPr>
                <w:rFonts w:ascii="Times New Roman" w:hAnsi="Times New Roman" w:cs="Times New Roman"/>
                <w:color w:val="000000" w:themeColor="text1"/>
              </w:rPr>
              <w:t xml:space="preserve">Manome, kad siūlomas pakeitimas prieštarautų Lietuvos Respublikos vietos savivaldos įstatymo nuostatai, kad išimtinė savivaldybės tarybos kompetencija yra savivaldybės biudžeto ir </w:t>
            </w:r>
            <w:r w:rsidRPr="00A1207D">
              <w:rPr>
                <w:rFonts w:ascii="Times New Roman" w:hAnsi="Times New Roman" w:cs="Times New Roman"/>
                <w:color w:val="000000" w:themeColor="text1"/>
              </w:rPr>
              <w:lastRenderedPageBreak/>
              <w:t xml:space="preserve">savivaldybės konsoliduotųjų ataskaitų rinkinio tvirtinimas </w:t>
            </w:r>
            <w:r>
              <w:rPr>
                <w:rFonts w:ascii="Times New Roman" w:hAnsi="Times New Roman" w:cs="Times New Roman"/>
                <w:color w:val="000000" w:themeColor="text1"/>
              </w:rPr>
              <w:t>BSĮ</w:t>
            </w:r>
            <w:r w:rsidRPr="00A1207D">
              <w:rPr>
                <w:rFonts w:ascii="Times New Roman" w:hAnsi="Times New Roman" w:cs="Times New Roman"/>
                <w:color w:val="000000" w:themeColor="text1"/>
              </w:rPr>
              <w:t xml:space="preserve"> ir Viešojo sektoriaus atskaitomybės įstatymo nustatyta tvarka, prireikus savivaldybės biudžeto tikslinimas, bei BSĮ nuostatoms, kad </w:t>
            </w:r>
            <w:r w:rsidRPr="00A1207D">
              <w:rPr>
                <w:rFonts w:ascii="Times New Roman" w:hAnsi="Times New Roman" w:cs="Times New Roman"/>
                <w:color w:val="000000" w:themeColor="text1"/>
                <w:spacing w:val="-2"/>
              </w:rPr>
              <w:t>savivaldybių biudžetus tvirtina savivaldybių tarybos</w:t>
            </w:r>
            <w:r>
              <w:rPr>
                <w:rFonts w:ascii="Times New Roman" w:hAnsi="Times New Roman" w:cs="Times New Roman"/>
                <w:color w:val="000000" w:themeColor="text1"/>
                <w:spacing w:val="-2"/>
              </w:rPr>
              <w:t>.</w:t>
            </w:r>
            <w:r w:rsidRPr="00A1207D">
              <w:rPr>
                <w:rFonts w:ascii="Times New Roman" w:hAnsi="Times New Roman" w:cs="Times New Roman"/>
                <w:color w:val="000000" w:themeColor="text1"/>
              </w:rPr>
              <w:t xml:space="preserve"> </w:t>
            </w:r>
          </w:p>
          <w:p w:rsidR="002D7807" w:rsidRPr="00A1207D" w:rsidRDefault="002D7807" w:rsidP="00020E10">
            <w:pPr>
              <w:jc w:val="both"/>
              <w:rPr>
                <w:rFonts w:ascii="Times New Roman" w:hAnsi="Times New Roman" w:cs="Times New Roman"/>
                <w:b/>
              </w:rPr>
            </w:pPr>
            <w:r w:rsidRPr="00A1207D">
              <w:rPr>
                <w:rFonts w:ascii="Times New Roman" w:hAnsi="Times New Roman" w:cs="Times New Roman"/>
                <w:color w:val="000000" w:themeColor="text1"/>
              </w:rPr>
              <w:t>Be to, tvirtin</w:t>
            </w:r>
            <w:r>
              <w:rPr>
                <w:rFonts w:ascii="Times New Roman" w:hAnsi="Times New Roman" w:cs="Times New Roman"/>
                <w:color w:val="000000" w:themeColor="text1"/>
              </w:rPr>
              <w:t>damos</w:t>
            </w:r>
            <w:r w:rsidRPr="00A1207D">
              <w:rPr>
                <w:rFonts w:ascii="Times New Roman" w:hAnsi="Times New Roman" w:cs="Times New Roman"/>
                <w:color w:val="000000" w:themeColor="text1"/>
              </w:rPr>
              <w:t xml:space="preserve"> savivaldybių biudžetus savivaldybės jau turi informaciją apie nepanaudotas biudžetinių įstaigų pajamų įmokas, kas nesudaro prielaidos jų </w:t>
            </w:r>
            <w:r>
              <w:rPr>
                <w:rFonts w:ascii="Times New Roman" w:hAnsi="Times New Roman" w:cs="Times New Roman"/>
                <w:color w:val="000000" w:themeColor="text1"/>
              </w:rPr>
              <w:t>ne</w:t>
            </w:r>
            <w:r w:rsidRPr="00A1207D">
              <w:rPr>
                <w:rFonts w:ascii="Times New Roman" w:hAnsi="Times New Roman" w:cs="Times New Roman"/>
                <w:color w:val="000000" w:themeColor="text1"/>
              </w:rPr>
              <w:t>numatyti tvirtinant tam tikrų metų biudžetą.</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lastRenderedPageBreak/>
              <w:t>16.</w:t>
            </w:r>
          </w:p>
        </w:tc>
        <w:tc>
          <w:tcPr>
            <w:tcW w:w="1418" w:type="dxa"/>
          </w:tcPr>
          <w:p w:rsidR="002D7807" w:rsidRPr="00A1207D" w:rsidRDefault="002D7807" w:rsidP="001A5907">
            <w:pPr>
              <w:rPr>
                <w:rFonts w:ascii="Times New Roman" w:eastAsia="Times New Roman" w:hAnsi="Times New Roman" w:cs="Times New Roman"/>
                <w:lang w:val="lt-LT"/>
              </w:rPr>
            </w:pPr>
            <w:r w:rsidRPr="00A1207D">
              <w:rPr>
                <w:rFonts w:ascii="Times New Roman" w:eastAsia="Times New Roman" w:hAnsi="Times New Roman" w:cs="Times New Roman"/>
                <w:lang w:val="lt-LT"/>
              </w:rPr>
              <w:t>Teisingumo ministerija</w:t>
            </w:r>
          </w:p>
          <w:p w:rsidR="002D7807" w:rsidRPr="00280220" w:rsidRDefault="002D7807" w:rsidP="001A5907">
            <w:pPr>
              <w:rPr>
                <w:rFonts w:ascii="Times New Roman" w:eastAsia="Times New Roman" w:hAnsi="Times New Roman" w:cs="Times New Roman"/>
                <w:sz w:val="18"/>
                <w:szCs w:val="18"/>
                <w:lang w:val="lt-LT"/>
              </w:rPr>
            </w:pPr>
            <w:r w:rsidRPr="00280220">
              <w:rPr>
                <w:rFonts w:ascii="Times New Roman" w:eastAsia="Times New Roman" w:hAnsi="Times New Roman" w:cs="Times New Roman"/>
                <w:sz w:val="18"/>
                <w:szCs w:val="18"/>
                <w:lang w:val="lt-LT"/>
              </w:rPr>
              <w:t>(2021-04-08)</w:t>
            </w:r>
          </w:p>
        </w:tc>
        <w:tc>
          <w:tcPr>
            <w:tcW w:w="7513" w:type="dxa"/>
          </w:tcPr>
          <w:p w:rsidR="002D7807" w:rsidRPr="00A1207D" w:rsidRDefault="002D7807" w:rsidP="00AF5BAC">
            <w:pPr>
              <w:suppressAutoHyphens/>
              <w:ind w:left="33"/>
              <w:jc w:val="both"/>
            </w:pPr>
            <w:r w:rsidRPr="00A1207D">
              <w:rPr>
                <w:rFonts w:ascii="Times New Roman" w:hAnsi="Times New Roman" w:cs="Times New Roman"/>
                <w:color w:val="000000" w:themeColor="text1"/>
              </w:rPr>
              <w:t xml:space="preserve">Atsižvelgiant į tai, kad nuo įstatymo priėmimo Seime iki jo paskelbimo Teisės aktų registre ir įsigaliojimo praeina tam tikras laiko tarpas, siūlytina įvertinti, ar Įstatymo projekte dėstomoje BSĮ 20 str. 4 d. nebūtų tikslinga minėti sąlygos „Jeigu Valstybės biudžeto ir savivaldybių biudžetų finansinių rodiklių patvirtinimo įstatymas nepriimamas ir neįsigalioja </w:t>
            </w:r>
            <w:r w:rsidRPr="00A1207D">
              <w:rPr>
                <w:rFonts w:ascii="Times New Roman" w:hAnsi="Times New Roman" w:cs="Times New Roman"/>
                <w:bCs/>
                <w:color w:val="000000" w:themeColor="text1"/>
              </w:rPr>
              <w:t>iki biudžetinių metų pradžios</w:t>
            </w:r>
            <w:r w:rsidRPr="00A1207D">
              <w:rPr>
                <w:rFonts w:ascii="Times New Roman" w:hAnsi="Times New Roman" w:cs="Times New Roman"/>
                <w:color w:val="000000" w:themeColor="text1"/>
              </w:rPr>
              <w:t>“ arba formuluoti pagal Lietuvos Respublikos Konstitucijos 131 str. nuostatas ir kalbėti apie atvejį</w:t>
            </w:r>
            <w:r w:rsidRPr="00A1207D">
              <w:rPr>
                <w:rFonts w:ascii="Times New Roman" w:hAnsi="Times New Roman" w:cs="Times New Roman"/>
                <w:b/>
                <w:color w:val="000000" w:themeColor="text1"/>
              </w:rPr>
              <w:t xml:space="preserve">, </w:t>
            </w:r>
            <w:r w:rsidRPr="00A1207D">
              <w:rPr>
                <w:rFonts w:ascii="Times New Roman" w:hAnsi="Times New Roman" w:cs="Times New Roman"/>
                <w:color w:val="000000" w:themeColor="text1"/>
              </w:rPr>
              <w:t xml:space="preserve">jei valstybės biudžeto projektas </w:t>
            </w:r>
            <w:r w:rsidRPr="00A1207D">
              <w:rPr>
                <w:rFonts w:ascii="Times New Roman" w:hAnsi="Times New Roman" w:cs="Times New Roman"/>
                <w:i/>
                <w:iCs/>
                <w:color w:val="000000" w:themeColor="text1"/>
              </w:rPr>
              <w:t xml:space="preserve">nepatvirtinamas įstatymu </w:t>
            </w:r>
            <w:r w:rsidRPr="00A1207D">
              <w:rPr>
                <w:rFonts w:ascii="Times New Roman" w:hAnsi="Times New Roman" w:cs="Times New Roman"/>
                <w:color w:val="000000" w:themeColor="text1"/>
              </w:rPr>
              <w:t>iki naujųjų biudžetinių metų pradžios</w:t>
            </w:r>
            <w:r w:rsidRPr="00A1207D">
              <w:rPr>
                <w:rFonts w:ascii="Times New Roman" w:hAnsi="Times New Roman" w:cs="Times New Roman"/>
                <w:b/>
                <w:color w:val="000000" w:themeColor="text1"/>
              </w:rPr>
              <w:t>.</w:t>
            </w:r>
            <w:r w:rsidRPr="00A1207D">
              <w:rPr>
                <w:rFonts w:ascii="Times New Roman" w:hAnsi="Times New Roman" w:cs="Times New Roman"/>
                <w:color w:val="000000" w:themeColor="text1"/>
              </w:rPr>
              <w:t xml:space="preserve"> Atitinkamai šiuo aspektu dėl nuoseklumo siūlytina </w:t>
            </w:r>
            <w:r w:rsidRPr="00C460D7">
              <w:rPr>
                <w:rFonts w:ascii="Times New Roman" w:hAnsi="Times New Roman" w:cs="Times New Roman"/>
                <w:color w:val="000000" w:themeColor="text1"/>
              </w:rPr>
              <w:t>keisti ir dėstomą BSĮ 26 str. 5 d.</w:t>
            </w:r>
          </w:p>
        </w:tc>
        <w:tc>
          <w:tcPr>
            <w:tcW w:w="5953" w:type="dxa"/>
          </w:tcPr>
          <w:p w:rsidR="002D7807" w:rsidRPr="00A1207D" w:rsidRDefault="002D7807" w:rsidP="00AE46F3">
            <w:pPr>
              <w:rPr>
                <w:rFonts w:ascii="Times New Roman" w:hAnsi="Times New Roman" w:cs="Times New Roman"/>
                <w:color w:val="000000" w:themeColor="text1"/>
              </w:rPr>
            </w:pPr>
            <w:r w:rsidRPr="00A1207D">
              <w:rPr>
                <w:rFonts w:ascii="Times New Roman" w:hAnsi="Times New Roman" w:cs="Times New Roman"/>
                <w:color w:val="000000" w:themeColor="text1"/>
              </w:rPr>
              <w:t>Atsižvelgta</w:t>
            </w:r>
            <w:r>
              <w:rPr>
                <w:rFonts w:ascii="Times New Roman" w:hAnsi="Times New Roman" w:cs="Times New Roman"/>
                <w:color w:val="000000" w:themeColor="text1"/>
              </w:rPr>
              <w:t xml:space="preserve"> iš dalies</w:t>
            </w:r>
            <w:r w:rsidRPr="00A1207D">
              <w:rPr>
                <w:rFonts w:ascii="Times New Roman" w:hAnsi="Times New Roman" w:cs="Times New Roman"/>
                <w:color w:val="000000" w:themeColor="text1"/>
              </w:rPr>
              <w:t>.</w:t>
            </w:r>
          </w:p>
          <w:p w:rsidR="002D7807" w:rsidRPr="00A1207D" w:rsidRDefault="002D7807" w:rsidP="00AE46F3">
            <w:pPr>
              <w:rPr>
                <w:rFonts w:ascii="Times New Roman" w:hAnsi="Times New Roman" w:cs="Times New Roman"/>
              </w:rPr>
            </w:pPr>
            <w:r w:rsidRPr="00A1207D">
              <w:rPr>
                <w:rFonts w:ascii="Times New Roman" w:hAnsi="Times New Roman" w:cs="Times New Roman"/>
                <w:color w:val="000000" w:themeColor="text1"/>
              </w:rPr>
              <w:t>Patikslinta BSĮ 20 str</w:t>
            </w:r>
            <w:r>
              <w:rPr>
                <w:rFonts w:ascii="Times New Roman" w:hAnsi="Times New Roman" w:cs="Times New Roman"/>
                <w:color w:val="000000" w:themeColor="text1"/>
              </w:rPr>
              <w:t>aipsnio</w:t>
            </w:r>
            <w:r w:rsidRPr="00A1207D">
              <w:rPr>
                <w:rFonts w:ascii="Times New Roman" w:hAnsi="Times New Roman" w:cs="Times New Roman"/>
                <w:color w:val="000000" w:themeColor="text1"/>
              </w:rPr>
              <w:t xml:space="preserve"> 4 dali</w:t>
            </w:r>
            <w:r>
              <w:rPr>
                <w:rFonts w:ascii="Times New Roman" w:hAnsi="Times New Roman" w:cs="Times New Roman"/>
                <w:color w:val="000000" w:themeColor="text1"/>
              </w:rPr>
              <w:t>e</w:t>
            </w:r>
            <w:r w:rsidRPr="00A1207D">
              <w:rPr>
                <w:rFonts w:ascii="Times New Roman" w:hAnsi="Times New Roman" w:cs="Times New Roman"/>
                <w:color w:val="000000" w:themeColor="text1"/>
              </w:rPr>
              <w:t>s</w:t>
            </w:r>
            <w:r>
              <w:rPr>
                <w:rFonts w:ascii="Times New Roman" w:hAnsi="Times New Roman" w:cs="Times New Roman"/>
                <w:color w:val="000000" w:themeColor="text1"/>
              </w:rPr>
              <w:t xml:space="preserve"> formuluotė</w:t>
            </w:r>
            <w:r w:rsidRPr="00A1207D">
              <w:rPr>
                <w:rFonts w:ascii="Times New Roman" w:hAnsi="Times New Roman" w:cs="Times New Roman"/>
                <w:color w:val="000000" w:themeColor="text1"/>
              </w:rPr>
              <w:t>.</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17.</w:t>
            </w:r>
          </w:p>
        </w:tc>
        <w:tc>
          <w:tcPr>
            <w:tcW w:w="1418" w:type="dxa"/>
          </w:tcPr>
          <w:p w:rsidR="002D7807" w:rsidRPr="00A1207D" w:rsidRDefault="002D7807" w:rsidP="001A5907">
            <w:pPr>
              <w:rPr>
                <w:rFonts w:ascii="Times New Roman" w:eastAsia="Times New Roman" w:hAnsi="Times New Roman" w:cs="Times New Roman"/>
                <w:lang w:val="lt-LT"/>
              </w:rPr>
            </w:pPr>
            <w:r w:rsidRPr="00A1207D">
              <w:rPr>
                <w:rFonts w:ascii="Times New Roman" w:eastAsia="Times New Roman" w:hAnsi="Times New Roman" w:cs="Times New Roman"/>
                <w:lang w:val="lt-LT"/>
              </w:rPr>
              <w:t>A</w:t>
            </w:r>
            <w:r>
              <w:rPr>
                <w:rFonts w:ascii="Times New Roman" w:eastAsia="Times New Roman" w:hAnsi="Times New Roman" w:cs="Times New Roman"/>
                <w:lang w:val="lt-LT"/>
              </w:rPr>
              <w:t>plinkos ministerija</w:t>
            </w:r>
          </w:p>
          <w:p w:rsidR="002D7807" w:rsidRPr="009A6163" w:rsidRDefault="002D7807" w:rsidP="001A5907">
            <w:pPr>
              <w:rPr>
                <w:rFonts w:ascii="Times New Roman" w:eastAsia="Times New Roman" w:hAnsi="Times New Roman" w:cs="Times New Roman"/>
                <w:sz w:val="18"/>
                <w:szCs w:val="18"/>
                <w:lang w:val="lt-LT"/>
              </w:rPr>
            </w:pPr>
            <w:r w:rsidRPr="009A6163">
              <w:rPr>
                <w:rFonts w:ascii="Times New Roman" w:eastAsia="Times New Roman" w:hAnsi="Times New Roman" w:cs="Times New Roman"/>
                <w:sz w:val="18"/>
                <w:szCs w:val="18"/>
                <w:lang w:val="lt-LT"/>
              </w:rPr>
              <w:t>(2021-04-12)</w:t>
            </w:r>
          </w:p>
        </w:tc>
        <w:tc>
          <w:tcPr>
            <w:tcW w:w="7513" w:type="dxa"/>
          </w:tcPr>
          <w:p w:rsidR="002D7807" w:rsidRPr="00A1207D" w:rsidRDefault="002D7807" w:rsidP="00531432">
            <w:pPr>
              <w:ind w:left="33"/>
              <w:jc w:val="both"/>
              <w:rPr>
                <w:rFonts w:ascii="Times New Roman" w:hAnsi="Times New Roman" w:cs="Times New Roman"/>
                <w:color w:val="000000" w:themeColor="text1"/>
              </w:rPr>
            </w:pPr>
            <w:r w:rsidRPr="00A1207D">
              <w:rPr>
                <w:rFonts w:ascii="Times New Roman" w:hAnsi="Times New Roman" w:cs="Times New Roman"/>
                <w:color w:val="000000" w:themeColor="text1"/>
              </w:rPr>
              <w:t>Projekte atsisakoma konkretaus Valstybės biudžeto ir savivaldybių biudžetų finansinių rodiklių patvirtinimo įstatymo priėmimo termino. Manome, kad toks neapibrėžtumas nėra tinkama prielaida, siekiant užtikrinti sklandų valstybės biudžeto asignavimų planavimą, nebus užtikrintas biudžeto tikslumo, patikimo finansų valdymo ir skaidrumo principų laikymasis.</w:t>
            </w:r>
          </w:p>
          <w:p w:rsidR="002D7807" w:rsidRPr="00A1207D" w:rsidRDefault="002D7807" w:rsidP="009A0C15">
            <w:pPr>
              <w:suppressAutoHyphens/>
              <w:ind w:left="33"/>
              <w:jc w:val="both"/>
              <w:rPr>
                <w:rFonts w:ascii="Times New Roman" w:hAnsi="Times New Roman" w:cs="Times New Roman"/>
                <w:color w:val="000000" w:themeColor="text1"/>
              </w:rPr>
            </w:pPr>
          </w:p>
        </w:tc>
        <w:tc>
          <w:tcPr>
            <w:tcW w:w="5953" w:type="dxa"/>
          </w:tcPr>
          <w:p w:rsidR="002D7807" w:rsidRDefault="002D7807" w:rsidP="002924F5">
            <w:pPr>
              <w:rPr>
                <w:rFonts w:ascii="Times New Roman" w:hAnsi="Times New Roman" w:cs="Times New Roman"/>
                <w:color w:val="000000" w:themeColor="text1"/>
              </w:rPr>
            </w:pPr>
            <w:r>
              <w:rPr>
                <w:rFonts w:ascii="Times New Roman" w:hAnsi="Times New Roman" w:cs="Times New Roman"/>
                <w:color w:val="000000" w:themeColor="text1"/>
              </w:rPr>
              <w:t xml:space="preserve">Neatsižvelgta. </w:t>
            </w:r>
          </w:p>
          <w:p w:rsidR="002D7807" w:rsidRPr="00A1207D" w:rsidRDefault="002D7807" w:rsidP="0046175B">
            <w:pPr>
              <w:jc w:val="both"/>
              <w:rPr>
                <w:rFonts w:ascii="Times New Roman" w:hAnsi="Times New Roman" w:cs="Times New Roman"/>
              </w:rPr>
            </w:pPr>
            <w:r w:rsidRPr="00C510B0">
              <w:rPr>
                <w:rFonts w:ascii="Times New Roman" w:hAnsi="Times New Roman" w:cs="Times New Roman"/>
                <w:color w:val="000000" w:themeColor="text1"/>
              </w:rPr>
              <w:t>Konstitucijos 131 str</w:t>
            </w:r>
            <w:r>
              <w:rPr>
                <w:rFonts w:ascii="Times New Roman" w:hAnsi="Times New Roman" w:cs="Times New Roman"/>
                <w:color w:val="000000" w:themeColor="text1"/>
              </w:rPr>
              <w:t>aipsnyje nurodyta</w:t>
            </w:r>
            <w:r w:rsidRPr="00C510B0">
              <w:rPr>
                <w:rFonts w:ascii="Times New Roman" w:hAnsi="Times New Roman" w:cs="Times New Roman"/>
                <w:color w:val="000000" w:themeColor="text1"/>
              </w:rPr>
              <w:t>, kad v</w:t>
            </w:r>
            <w:r w:rsidRPr="00257E1F">
              <w:rPr>
                <w:rFonts w:ascii="Times New Roman" w:hAnsi="Times New Roman" w:cs="Times New Roman"/>
                <w:color w:val="000000"/>
              </w:rPr>
              <w:t xml:space="preserve">alstybės biudžeto projektą svarsto Seimas ir tvirtina įstatymu iki naujų biudžetinių metų pradžios, </w:t>
            </w:r>
            <w:r w:rsidRPr="00C510B0">
              <w:rPr>
                <w:rFonts w:ascii="Times New Roman" w:hAnsi="Times New Roman" w:cs="Times New Roman"/>
                <w:color w:val="000000" w:themeColor="text1"/>
              </w:rPr>
              <w:t xml:space="preserve">Seimo statuto 27 skirsnyje </w:t>
            </w:r>
            <w:r>
              <w:rPr>
                <w:rFonts w:ascii="Times New Roman" w:hAnsi="Times New Roman" w:cs="Times New Roman"/>
                <w:color w:val="000000" w:themeColor="text1"/>
              </w:rPr>
              <w:t>„</w:t>
            </w:r>
            <w:r w:rsidRPr="00C510B0">
              <w:rPr>
                <w:rFonts w:ascii="Times New Roman" w:hAnsi="Times New Roman" w:cs="Times New Roman"/>
                <w:color w:val="000000" w:themeColor="text1"/>
              </w:rPr>
              <w:t>Biudžeto politikos kontrolė ir biudžeto tvirtinimas</w:t>
            </w:r>
            <w:r>
              <w:rPr>
                <w:rFonts w:ascii="Times New Roman" w:hAnsi="Times New Roman" w:cs="Times New Roman"/>
                <w:color w:val="000000" w:themeColor="text1"/>
              </w:rPr>
              <w:t>“</w:t>
            </w:r>
            <w:r w:rsidR="0046175B">
              <w:rPr>
                <w:rFonts w:ascii="Times New Roman" w:hAnsi="Times New Roman" w:cs="Times New Roman"/>
                <w:color w:val="000000" w:themeColor="text1"/>
              </w:rPr>
              <w:t xml:space="preserve"> </w:t>
            </w:r>
            <w:r w:rsidRPr="00C510B0">
              <w:rPr>
                <w:rFonts w:ascii="Times New Roman" w:hAnsi="Times New Roman" w:cs="Times New Roman"/>
                <w:color w:val="000000" w:themeColor="text1"/>
              </w:rPr>
              <w:t>detaliai reglamentuotas valstybės biudžeto projekto svarstymas ir tvirtinimas. Atsižvelgiant į tai, BSĮ nuostatos</w:t>
            </w:r>
            <w:r w:rsidR="0046175B">
              <w:rPr>
                <w:rFonts w:ascii="Times New Roman" w:hAnsi="Times New Roman" w:cs="Times New Roman"/>
                <w:color w:val="000000" w:themeColor="text1"/>
              </w:rPr>
              <w:t xml:space="preserve"> </w:t>
            </w:r>
            <w:r w:rsidRPr="00C510B0">
              <w:rPr>
                <w:rFonts w:ascii="Times New Roman" w:hAnsi="Times New Roman" w:cs="Times New Roman"/>
                <w:color w:val="000000" w:themeColor="text1"/>
              </w:rPr>
              <w:t>yra perteklinės</w:t>
            </w:r>
          </w:p>
        </w:tc>
      </w:tr>
      <w:tr w:rsidR="002D7807" w:rsidRPr="00A1207D" w:rsidTr="002D7807">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18.</w:t>
            </w:r>
          </w:p>
        </w:tc>
        <w:tc>
          <w:tcPr>
            <w:tcW w:w="1418" w:type="dxa"/>
          </w:tcPr>
          <w:p w:rsidR="002D7807" w:rsidRPr="00A1207D" w:rsidRDefault="002D7807" w:rsidP="009A0C15">
            <w:pPr>
              <w:rPr>
                <w:rFonts w:ascii="Times New Roman" w:eastAsia="Times New Roman" w:hAnsi="Times New Roman" w:cs="Times New Roman"/>
                <w:lang w:val="lt-LT"/>
              </w:rPr>
            </w:pPr>
            <w:r w:rsidRPr="00A1207D">
              <w:rPr>
                <w:rFonts w:ascii="Times New Roman" w:eastAsia="Times New Roman" w:hAnsi="Times New Roman" w:cs="Times New Roman"/>
                <w:lang w:val="lt-LT"/>
              </w:rPr>
              <w:t>Teisingumo ministerija</w:t>
            </w:r>
          </w:p>
          <w:p w:rsidR="002D7807" w:rsidRPr="009A6163" w:rsidRDefault="002D7807" w:rsidP="009A0C15">
            <w:pPr>
              <w:rPr>
                <w:rFonts w:ascii="Times New Roman" w:eastAsia="Times New Roman" w:hAnsi="Times New Roman" w:cs="Times New Roman"/>
                <w:sz w:val="18"/>
                <w:szCs w:val="18"/>
                <w:lang w:val="lt-LT"/>
              </w:rPr>
            </w:pPr>
            <w:r w:rsidRPr="009A6163">
              <w:rPr>
                <w:rFonts w:ascii="Times New Roman" w:eastAsia="Times New Roman" w:hAnsi="Times New Roman" w:cs="Times New Roman"/>
                <w:sz w:val="18"/>
                <w:szCs w:val="18"/>
                <w:lang w:val="lt-LT"/>
              </w:rPr>
              <w:t>(2021-04-08)</w:t>
            </w:r>
          </w:p>
        </w:tc>
        <w:tc>
          <w:tcPr>
            <w:tcW w:w="7513" w:type="dxa"/>
          </w:tcPr>
          <w:p w:rsidR="002D7807" w:rsidRDefault="002D7807" w:rsidP="009A0C15">
            <w:pPr>
              <w:pStyle w:val="Porat"/>
              <w:ind w:firstLine="33"/>
              <w:jc w:val="both"/>
              <w:rPr>
                <w:color w:val="000000" w:themeColor="text1"/>
                <w:sz w:val="22"/>
                <w:szCs w:val="22"/>
              </w:rPr>
            </w:pPr>
            <w:r w:rsidRPr="00A1207D">
              <w:rPr>
                <w:color w:val="000000" w:themeColor="text1"/>
                <w:sz w:val="22"/>
                <w:szCs w:val="22"/>
              </w:rPr>
              <w:t xml:space="preserve">Atitinkamai šiuo aspektu dėl nuoseklumo siūlytina </w:t>
            </w:r>
            <w:r w:rsidRPr="00C460D7">
              <w:rPr>
                <w:color w:val="000000" w:themeColor="text1"/>
                <w:sz w:val="22"/>
                <w:szCs w:val="22"/>
              </w:rPr>
              <w:t>keisti ir dėstomą BSĮ 26 str. 5 d. bei galiojančią BSĮ 29 str. 1 d.</w:t>
            </w:r>
            <w:r w:rsidRPr="00A1207D">
              <w:rPr>
                <w:b/>
                <w:color w:val="000000" w:themeColor="text1"/>
                <w:sz w:val="22"/>
                <w:szCs w:val="22"/>
              </w:rPr>
              <w:t xml:space="preserve"> </w:t>
            </w:r>
            <w:r w:rsidRPr="00E15A21">
              <w:rPr>
                <w:color w:val="000000" w:themeColor="text1"/>
                <w:sz w:val="22"/>
                <w:szCs w:val="22"/>
              </w:rPr>
              <w:t xml:space="preserve">(jei valstybės biudžeto projektas </w:t>
            </w:r>
            <w:r w:rsidRPr="00E15A21">
              <w:rPr>
                <w:i/>
                <w:iCs/>
                <w:color w:val="000000" w:themeColor="text1"/>
                <w:sz w:val="22"/>
                <w:szCs w:val="22"/>
              </w:rPr>
              <w:t xml:space="preserve">nepatvirtinamas įstatymu </w:t>
            </w:r>
            <w:r w:rsidRPr="00E15A21">
              <w:rPr>
                <w:color w:val="000000" w:themeColor="text1"/>
                <w:sz w:val="22"/>
                <w:szCs w:val="22"/>
              </w:rPr>
              <w:t>iki naujųjų biudžetinių metų pradžios)</w:t>
            </w:r>
          </w:p>
          <w:p w:rsidR="002D7807" w:rsidRPr="00A1207D" w:rsidRDefault="002D7807" w:rsidP="009A0C15">
            <w:pPr>
              <w:pStyle w:val="Porat"/>
              <w:ind w:firstLine="33"/>
              <w:jc w:val="both"/>
              <w:rPr>
                <w:sz w:val="22"/>
                <w:szCs w:val="22"/>
              </w:rPr>
            </w:pPr>
          </w:p>
        </w:tc>
        <w:tc>
          <w:tcPr>
            <w:tcW w:w="5953" w:type="dxa"/>
          </w:tcPr>
          <w:p w:rsidR="002D7807" w:rsidRPr="00A1207D" w:rsidRDefault="002D7807" w:rsidP="00AE46F3">
            <w:pPr>
              <w:rPr>
                <w:rFonts w:ascii="Times New Roman" w:hAnsi="Times New Roman" w:cs="Times New Roman"/>
              </w:rPr>
            </w:pPr>
            <w:r w:rsidRPr="00A1207D">
              <w:rPr>
                <w:rFonts w:ascii="Times New Roman" w:hAnsi="Times New Roman" w:cs="Times New Roman"/>
              </w:rPr>
              <w:t>Atsižvelgta</w:t>
            </w:r>
            <w:r>
              <w:rPr>
                <w:rFonts w:ascii="Times New Roman" w:hAnsi="Times New Roman" w:cs="Times New Roman"/>
              </w:rPr>
              <w:t xml:space="preserve"> iš dalies</w:t>
            </w:r>
            <w:r w:rsidRPr="00A1207D">
              <w:rPr>
                <w:rFonts w:ascii="Times New Roman" w:hAnsi="Times New Roman" w:cs="Times New Roman"/>
              </w:rPr>
              <w:t>.</w:t>
            </w:r>
          </w:p>
          <w:p w:rsidR="002D7807" w:rsidRPr="00A1207D" w:rsidRDefault="002D7807" w:rsidP="00416330">
            <w:pPr>
              <w:rPr>
                <w:rFonts w:ascii="Times New Roman" w:hAnsi="Times New Roman" w:cs="Times New Roman"/>
              </w:rPr>
            </w:pPr>
            <w:r w:rsidRPr="00A1207D">
              <w:rPr>
                <w:rFonts w:ascii="Times New Roman" w:hAnsi="Times New Roman" w:cs="Times New Roman"/>
              </w:rPr>
              <w:t>Patikslinta BSĮ 26 str</w:t>
            </w:r>
            <w:r>
              <w:rPr>
                <w:rFonts w:ascii="Times New Roman" w:hAnsi="Times New Roman" w:cs="Times New Roman"/>
              </w:rPr>
              <w:t>aipsnio</w:t>
            </w:r>
            <w:r w:rsidRPr="00A1207D">
              <w:rPr>
                <w:rFonts w:ascii="Times New Roman" w:hAnsi="Times New Roman" w:cs="Times New Roman"/>
              </w:rPr>
              <w:t xml:space="preserve"> 5 dalis.</w:t>
            </w:r>
          </w:p>
          <w:p w:rsidR="002D7807" w:rsidRPr="00A1207D" w:rsidRDefault="002D7807" w:rsidP="00416330">
            <w:pPr>
              <w:jc w:val="both"/>
              <w:rPr>
                <w:rFonts w:ascii="Times New Roman" w:hAnsi="Times New Roman" w:cs="Times New Roman"/>
              </w:rPr>
            </w:pPr>
            <w:r w:rsidRPr="00A1207D">
              <w:rPr>
                <w:rFonts w:ascii="Times New Roman" w:hAnsi="Times New Roman" w:cs="Times New Roman"/>
              </w:rPr>
              <w:t>BSĮ 29 str</w:t>
            </w:r>
            <w:r>
              <w:rPr>
                <w:rFonts w:ascii="Times New Roman" w:hAnsi="Times New Roman" w:cs="Times New Roman"/>
              </w:rPr>
              <w:t>aipsnio</w:t>
            </w:r>
            <w:r w:rsidRPr="00A1207D">
              <w:rPr>
                <w:rFonts w:ascii="Times New Roman" w:hAnsi="Times New Roman" w:cs="Times New Roman"/>
              </w:rPr>
              <w:t xml:space="preserve"> 1 dalis netikslintina, nes j</w:t>
            </w:r>
            <w:r>
              <w:rPr>
                <w:rFonts w:ascii="Times New Roman" w:hAnsi="Times New Roman" w:cs="Times New Roman"/>
              </w:rPr>
              <w:t>os nuostatos</w:t>
            </w:r>
            <w:r w:rsidRPr="00A1207D">
              <w:rPr>
                <w:rFonts w:ascii="Times New Roman" w:hAnsi="Times New Roman" w:cs="Times New Roman"/>
              </w:rPr>
              <w:t xml:space="preserve"> galioja tiek valstybės, tiek savivaldybių biudžetams, </w:t>
            </w:r>
            <w:r>
              <w:rPr>
                <w:rFonts w:ascii="Times New Roman" w:hAnsi="Times New Roman" w:cs="Times New Roman"/>
              </w:rPr>
              <w:t xml:space="preserve">o </w:t>
            </w:r>
            <w:r w:rsidRPr="00A1207D">
              <w:rPr>
                <w:rFonts w:ascii="Times New Roman" w:hAnsi="Times New Roman" w:cs="Times New Roman"/>
              </w:rPr>
              <w:t>pritarus siūlymui būtų iškreipta esmė</w:t>
            </w:r>
            <w:r w:rsidRPr="00A1207D">
              <w:rPr>
                <w:rFonts w:ascii="Times New Roman" w:hAnsi="Times New Roman" w:cs="Times New Roman"/>
                <w:color w:val="000000" w:themeColor="text1"/>
              </w:rPr>
              <w:t>.</w:t>
            </w:r>
          </w:p>
        </w:tc>
      </w:tr>
      <w:tr w:rsidR="002D7807" w:rsidRPr="00127226" w:rsidTr="002D7807">
        <w:trPr>
          <w:trHeight w:val="1773"/>
        </w:trPr>
        <w:tc>
          <w:tcPr>
            <w:tcW w:w="567" w:type="dxa"/>
          </w:tcPr>
          <w:p w:rsidR="002D7807" w:rsidRPr="00A1207D" w:rsidRDefault="002D7807" w:rsidP="00AE46F3">
            <w:pPr>
              <w:rPr>
                <w:rFonts w:ascii="Times New Roman" w:hAnsi="Times New Roman" w:cs="Times New Roman"/>
              </w:rPr>
            </w:pPr>
            <w:r>
              <w:rPr>
                <w:rFonts w:ascii="Times New Roman" w:hAnsi="Times New Roman" w:cs="Times New Roman"/>
              </w:rPr>
              <w:t>19.</w:t>
            </w:r>
          </w:p>
        </w:tc>
        <w:tc>
          <w:tcPr>
            <w:tcW w:w="1418" w:type="dxa"/>
          </w:tcPr>
          <w:p w:rsidR="002D7807" w:rsidRPr="00A1207D" w:rsidRDefault="002D7807" w:rsidP="009A0C15">
            <w:pPr>
              <w:rPr>
                <w:rFonts w:ascii="Times New Roman" w:eastAsia="Times New Roman" w:hAnsi="Times New Roman" w:cs="Times New Roman"/>
                <w:lang w:val="lt-LT"/>
              </w:rPr>
            </w:pPr>
            <w:r w:rsidRPr="00A1207D">
              <w:rPr>
                <w:rFonts w:ascii="Times New Roman" w:eastAsia="Times New Roman" w:hAnsi="Times New Roman" w:cs="Times New Roman"/>
                <w:lang w:val="lt-LT"/>
              </w:rPr>
              <w:t>Lietuvos savivaldybių asociacija</w:t>
            </w:r>
          </w:p>
          <w:p w:rsidR="002D7807" w:rsidRPr="009A6163" w:rsidRDefault="002D7807" w:rsidP="009A6163">
            <w:pPr>
              <w:ind w:left="-108" w:right="-108"/>
              <w:rPr>
                <w:rFonts w:ascii="Times New Roman" w:eastAsia="Times New Roman" w:hAnsi="Times New Roman" w:cs="Times New Roman"/>
                <w:sz w:val="18"/>
                <w:szCs w:val="18"/>
                <w:lang w:val="lt-LT"/>
              </w:rPr>
            </w:pPr>
            <w:r>
              <w:rPr>
                <w:rFonts w:ascii="Times New Roman" w:eastAsia="Times New Roman" w:hAnsi="Times New Roman" w:cs="Times New Roman"/>
                <w:sz w:val="18"/>
                <w:szCs w:val="18"/>
                <w:lang w:val="lt-LT"/>
              </w:rPr>
              <w:t xml:space="preserve"> </w:t>
            </w:r>
            <w:r w:rsidRPr="009A6163">
              <w:rPr>
                <w:rFonts w:ascii="Times New Roman" w:eastAsia="Times New Roman" w:hAnsi="Times New Roman" w:cs="Times New Roman"/>
                <w:sz w:val="18"/>
                <w:szCs w:val="18"/>
                <w:lang w:val="lt-LT"/>
              </w:rPr>
              <w:t>(2021-04-07)</w:t>
            </w:r>
          </w:p>
        </w:tc>
        <w:tc>
          <w:tcPr>
            <w:tcW w:w="7513" w:type="dxa"/>
          </w:tcPr>
          <w:p w:rsidR="002D7807" w:rsidRPr="00A1207D" w:rsidRDefault="002D7807" w:rsidP="000400BE">
            <w:pPr>
              <w:jc w:val="both"/>
              <w:rPr>
                <w:rFonts w:ascii="Times New Roman" w:hAnsi="Times New Roman" w:cs="Times New Roman"/>
              </w:rPr>
            </w:pPr>
            <w:r w:rsidRPr="00A1207D">
              <w:rPr>
                <w:rFonts w:ascii="Times New Roman" w:hAnsi="Times New Roman" w:cs="Times New Roman"/>
              </w:rPr>
              <w:t xml:space="preserve">Daugelis savivaldybių prieštarauja siūlymui sutrumpinti savivaldybės biudžeto patvirtinimo terminą, </w:t>
            </w:r>
            <w:r w:rsidRPr="00A1207D">
              <w:rPr>
                <w:rFonts w:ascii="Times New Roman" w:hAnsi="Times New Roman" w:cs="Times New Roman"/>
                <w:b/>
                <w:bCs/>
              </w:rPr>
              <w:t>siūlo nekeisti</w:t>
            </w:r>
            <w:r w:rsidRPr="00A1207D">
              <w:rPr>
                <w:rFonts w:ascii="Times New Roman" w:hAnsi="Times New Roman" w:cs="Times New Roman"/>
              </w:rPr>
              <w:t xml:space="preserve"> Biudžeto sandaros įstatymo 26 straipsnio 5 dalies, t.y. palikti nuostatą, kad savivaldybės privalo patvirtinti savo biudžetus per du mėnesius nuo valstybės ir savivaldybių biudžetų rodiklių įstatymo priėmimo.</w:t>
            </w:r>
          </w:p>
          <w:p w:rsidR="002D7807" w:rsidRPr="00A1207D" w:rsidRDefault="002D7807" w:rsidP="00CC239C">
            <w:pPr>
              <w:jc w:val="both"/>
              <w:rPr>
                <w:rFonts w:ascii="Times New Roman" w:eastAsia="Calibri" w:hAnsi="Times New Roman" w:cs="Times New Roman"/>
              </w:rPr>
            </w:pPr>
            <w:r w:rsidRPr="00F91512">
              <w:rPr>
                <w:rFonts w:ascii="Times New Roman" w:eastAsia="Calibri" w:hAnsi="Times New Roman" w:cs="Times New Roman"/>
                <w:i/>
                <w:iCs/>
              </w:rPr>
              <w:t>Nepritaria</w:t>
            </w:r>
            <w:proofErr w:type="gramStart"/>
            <w:r w:rsidRPr="00A1207D">
              <w:rPr>
                <w:rFonts w:ascii="Times New Roman" w:eastAsia="Calibri" w:hAnsi="Times New Roman" w:cs="Times New Roman"/>
                <w:i/>
                <w:iCs/>
              </w:rPr>
              <w:t>  Įstatymo</w:t>
            </w:r>
            <w:proofErr w:type="gramEnd"/>
            <w:r w:rsidRPr="00A1207D">
              <w:rPr>
                <w:rFonts w:ascii="Times New Roman" w:eastAsia="Calibri" w:hAnsi="Times New Roman" w:cs="Times New Roman"/>
                <w:i/>
                <w:iCs/>
              </w:rPr>
              <w:t xml:space="preserve"> 26 straipsnio pakeitimui</w:t>
            </w:r>
            <w:r w:rsidRPr="00A1207D">
              <w:rPr>
                <w:rFonts w:ascii="Times New Roman" w:eastAsia="Calibri" w:hAnsi="Times New Roman" w:cs="Times New Roman"/>
              </w:rPr>
              <w:t xml:space="preserve">. Įstatymo projektu siūloma įpareigoti savivaldybes tvirtinti biudžetus iki sausio 31 d. (arba per vieną mėnesį nuo valstybės biudžeto ir savivaldybių biudžetų finansinių rodiklių patvirtinimo). Manome, kad šis terminas yra nerealus. </w:t>
            </w:r>
            <w:r w:rsidRPr="00A1207D">
              <w:rPr>
                <w:rFonts w:ascii="Times New Roman" w:eastAsia="Calibri" w:hAnsi="Times New Roman" w:cs="Times New Roman"/>
                <w:lang w:eastAsia="lt-LT"/>
              </w:rPr>
              <w:t xml:space="preserve">Savivaldybių vykdomosios institucijos parengtus biudžetų projektus teikia savivaldybių taryboms savivaldybių tarybų </w:t>
            </w:r>
            <w:r w:rsidRPr="00A1207D">
              <w:rPr>
                <w:rFonts w:ascii="Times New Roman" w:eastAsia="Calibri" w:hAnsi="Times New Roman" w:cs="Times New Roman"/>
                <w:lang w:eastAsia="lt-LT"/>
              </w:rPr>
              <w:lastRenderedPageBreak/>
              <w:t xml:space="preserve">reglamento nustatyta tvarka. </w:t>
            </w:r>
            <w:r w:rsidRPr="00A1207D">
              <w:rPr>
                <w:rFonts w:ascii="Times New Roman" w:eastAsia="Calibri" w:hAnsi="Times New Roman" w:cs="Times New Roman"/>
              </w:rPr>
              <w:t>Norime atkreipti dėmesį, kad savivaldybės tarybos sprendimus priima laikydamosi tam tikrų procedūrų, reikalavimų (praktiškai nuo tarybos sprendimo projekto parengimo iki jo oficialaus priėmimo tarybos metu praeina apie 3-4 savaites, tai yra numatyti terminai, kad su sprendimų projektais susipažintų tarybos nariai, po to jie turi būti apsvarstyti tarybos komitetuose, pristatant biudžetą visuomenei, skiriant laiko su biudžeto projektu susipažinti gyventojams ir pateikti savo pastabas ir pasiūlymus, susipažindinti ir aptarti projektą su biudžetinių įstaigų vadovais, tarybos sprendimų projektus vertina Vyriausybės atstovai ir pan.). Valstybės biudžeto ir savivaldybių biudžetų finansinių rodiklių patvirtinimo įstatymo projektas priimamas iki biudžetinių metų pradžios reikalauja Savivaldybės paskelbti biudžeto projektą po keleto dienų, tokiu būdu nesuprantama, kaip numatyti biudžete lėšas, skiriamas iš valstybės biudžeto, ministerijos informuoja savivaldybes dėl joms skirtų lėšų savivaldybės tikslinėms dotacijoms finansuoti per 5 darbo dienas nuo Valstybės biudžeto ir savivaldybių biudžetų finansinių rodiklių įstatymo patvirtinimo, nebus aiškus savivaldybės biudžetinių įstaigų kreditorinis įsiskolinimas, praeitų metų likučiai (mokesčiai už atitinkamus metus pervedami iki kitų metų sausio 10 d., duomenys apie pervestas mokesčių ir kitų pajamų įmokų įplaukas į savivaldybės biudžetą pagal įmokų rūšis atitinkamų metų užbaigiamosioms apyvartoms iš Valstybinės mokesčių inspekcijos  gaunami ne anksčiau kaip kitų metų sausio 12 d.) ir savivaldybės neturės galimybės užtikrinti  Lietuvos Respublikos biudžeto sandaros įstatymo 21 straipsnio 2 dalies nuostatų.  Atsižvelgdami į tai, siūlome Įstatymo 26 straipsnyje patvirtintų terminų nekeisti, tai yra palikti formuluotę, kad Savivaldybių tarybos biudžetus patvirtina per du mėnesius nuo valstybės biudžeto ir savivaldybių biudžetų finansinių rodiklių patvirtinimo arba pakeisti Įstatymo 20 straipsnio 2 dalies nustatyto terminą.</w:t>
            </w:r>
          </w:p>
          <w:p w:rsidR="002D7807" w:rsidRPr="003E2489" w:rsidRDefault="002D7807" w:rsidP="00A24FA8">
            <w:pPr>
              <w:jc w:val="both"/>
              <w:rPr>
                <w:rFonts w:ascii="Times New Roman" w:hAnsi="Times New Roman" w:cs="Times New Roman"/>
              </w:rPr>
            </w:pPr>
            <w:r w:rsidRPr="00A1207D">
              <w:rPr>
                <w:rFonts w:ascii="Times New Roman" w:hAnsi="Times New Roman" w:cs="Times New Roman"/>
              </w:rPr>
              <w:t xml:space="preserve">Elektrėnų savivaldybė pažymi, kad naikinant </w:t>
            </w:r>
            <w:r w:rsidRPr="003E2489">
              <w:rPr>
                <w:rFonts w:ascii="Times New Roman" w:hAnsi="Times New Roman" w:cs="Times New Roman"/>
                <w:bCs/>
              </w:rPr>
              <w:t>20 str. 2 ir 3 dalis</w:t>
            </w:r>
            <w:r w:rsidRPr="003E2489">
              <w:rPr>
                <w:rFonts w:ascii="Times New Roman" w:hAnsi="Times New Roman" w:cs="Times New Roman"/>
              </w:rPr>
              <w:t>, nelieka nuostatos, kad finansinių rodiklių įstatymas turi būti patvirtintas ne vėliau kaip 14 kalendorinių dienų iki biudžetinių metų pabaigos. Tvirtinimas galimas iki gruodžio 31 d.</w:t>
            </w:r>
          </w:p>
          <w:p w:rsidR="002D7807" w:rsidRPr="00A1207D" w:rsidRDefault="002D7807" w:rsidP="00A24FA8">
            <w:pPr>
              <w:jc w:val="both"/>
              <w:rPr>
                <w:rFonts w:ascii="Times New Roman" w:hAnsi="Times New Roman" w:cs="Times New Roman"/>
                <w:color w:val="000000" w:themeColor="text1"/>
              </w:rPr>
            </w:pPr>
            <w:r w:rsidRPr="00A1207D">
              <w:rPr>
                <w:rFonts w:ascii="Times New Roman" w:hAnsi="Times New Roman" w:cs="Times New Roman"/>
              </w:rPr>
              <w:t>Savivaldybių taryboms, tam, kad patvirtintų biudžetą iki sausio 31 d, privalomai turime pateikti projektą iki sausio 10 d. (įvertinant ir praeitų metų užbaigimo darbus). Sausio mėnesį daugumoje savivaldybių tvirtinami ir trimečiai strateginiai planai. Kokiais žmogiškaisiais ištekliais galima įvykdyti tokius darbus planuojamais terminais?</w:t>
            </w:r>
          </w:p>
        </w:tc>
        <w:tc>
          <w:tcPr>
            <w:tcW w:w="5953" w:type="dxa"/>
          </w:tcPr>
          <w:p w:rsidR="002D7807" w:rsidRPr="00127226" w:rsidRDefault="002D7807" w:rsidP="00BB2975">
            <w:pPr>
              <w:rPr>
                <w:rFonts w:ascii="Times New Roman" w:eastAsia="Calibri" w:hAnsi="Times New Roman" w:cs="Times New Roman"/>
                <w:lang w:eastAsia="lt-LT"/>
              </w:rPr>
            </w:pPr>
            <w:r w:rsidRPr="00127226">
              <w:rPr>
                <w:rFonts w:ascii="Times New Roman" w:eastAsia="Calibri" w:hAnsi="Times New Roman" w:cs="Times New Roman"/>
                <w:lang w:eastAsia="lt-LT"/>
              </w:rPr>
              <w:lastRenderedPageBreak/>
              <w:t>Neatsižvelgta.</w:t>
            </w:r>
          </w:p>
          <w:p w:rsidR="002D7807" w:rsidRPr="00E7194C" w:rsidRDefault="002D7807" w:rsidP="00C263EA">
            <w:pPr>
              <w:autoSpaceDE w:val="0"/>
              <w:autoSpaceDN w:val="0"/>
              <w:adjustRightInd w:val="0"/>
              <w:jc w:val="both"/>
              <w:rPr>
                <w:rFonts w:ascii="Times New Roman" w:eastAsia="Calibri" w:hAnsi="Times New Roman" w:cs="Times New Roman"/>
                <w:lang w:eastAsia="lt-LT"/>
              </w:rPr>
            </w:pPr>
            <w:r w:rsidRPr="00E7194C">
              <w:rPr>
                <w:rFonts w:ascii="Times New Roman" w:eastAsia="Calibri" w:hAnsi="Times New Roman" w:cs="Times New Roman"/>
                <w:lang w:eastAsia="lt-LT"/>
              </w:rPr>
              <w:t xml:space="preserve">Manome, kad savivaldybių biudžetų tvritinimo paankstinimas leistų tam tikras veiklas ir </w:t>
            </w:r>
            <w:r>
              <w:rPr>
                <w:rFonts w:ascii="Times New Roman" w:eastAsia="Calibri" w:hAnsi="Times New Roman" w:cs="Times New Roman"/>
                <w:lang w:eastAsia="lt-LT"/>
              </w:rPr>
              <w:t xml:space="preserve">numatomus vykdyti </w:t>
            </w:r>
            <w:r w:rsidRPr="00E7194C">
              <w:rPr>
                <w:rFonts w:ascii="Times New Roman" w:eastAsia="Calibri" w:hAnsi="Times New Roman" w:cs="Times New Roman"/>
                <w:lang w:eastAsia="lt-LT"/>
              </w:rPr>
              <w:t>projektus pradėti įgyvendinti kuo ankščiau ir tokiu būdu prisidėtų prie efektyvesnio viešųjų finansų planavimo ir panaudojimo.</w:t>
            </w:r>
          </w:p>
          <w:p w:rsidR="002D7807" w:rsidRDefault="002D7807" w:rsidP="00C263EA">
            <w:pPr>
              <w:autoSpaceDE w:val="0"/>
              <w:autoSpaceDN w:val="0"/>
              <w:adjustRightInd w:val="0"/>
              <w:jc w:val="both"/>
              <w:rPr>
                <w:rFonts w:ascii="Times New Roman" w:eastAsia="Calibri" w:hAnsi="Times New Roman" w:cs="Times New Roman"/>
                <w:lang w:eastAsia="lt-LT"/>
              </w:rPr>
            </w:pPr>
            <w:r w:rsidRPr="00E7194C">
              <w:rPr>
                <w:rFonts w:ascii="Times New Roman" w:eastAsia="Calibri" w:hAnsi="Times New Roman" w:cs="Times New Roman"/>
                <w:lang w:eastAsia="lt-LT"/>
              </w:rPr>
              <w:t>Pažymėtina, kad savivaldybių biudžetų tvirtinimo termino paankstinimas pasiūlytas, atsižvelgus į Seimo Audito komiteto pastebėjimus, kad</w:t>
            </w:r>
            <w:r>
              <w:rPr>
                <w:rFonts w:ascii="Times New Roman" w:eastAsia="Calibri" w:hAnsi="Times New Roman" w:cs="Times New Roman"/>
                <w:lang w:eastAsia="lt-LT"/>
              </w:rPr>
              <w:t xml:space="preserve"> dėl užsitęsusio savivaldybių biudžeto tvirtinimo laiko</w:t>
            </w:r>
            <w:r w:rsidRPr="00E7194C">
              <w:rPr>
                <w:rFonts w:ascii="Times New Roman" w:eastAsia="Calibri" w:hAnsi="Times New Roman" w:cs="Times New Roman"/>
                <w:lang w:eastAsia="lt-LT"/>
              </w:rPr>
              <w:t xml:space="preserve"> pagal Viešųjų pirkimų įstatymo 26 str</w:t>
            </w:r>
            <w:r>
              <w:rPr>
                <w:rFonts w:ascii="Times New Roman" w:eastAsia="Calibri" w:hAnsi="Times New Roman" w:cs="Times New Roman"/>
                <w:lang w:eastAsia="lt-LT"/>
              </w:rPr>
              <w:t>aipsnio</w:t>
            </w:r>
            <w:r w:rsidRPr="00E7194C">
              <w:rPr>
                <w:rFonts w:ascii="Times New Roman" w:eastAsia="Calibri" w:hAnsi="Times New Roman" w:cs="Times New Roman"/>
                <w:lang w:eastAsia="lt-LT"/>
              </w:rPr>
              <w:t xml:space="preserve"> </w:t>
            </w:r>
            <w:r w:rsidRPr="00E7194C">
              <w:rPr>
                <w:rFonts w:ascii="Times New Roman" w:eastAsia="Calibri" w:hAnsi="Times New Roman" w:cs="Times New Roman"/>
                <w:lang w:eastAsia="lt-LT"/>
              </w:rPr>
              <w:lastRenderedPageBreak/>
              <w:t xml:space="preserve">nuostatas savivaldybės iki kovo 15 d. nepaskelbia viešųjų pirkimų suvestinės ir ją paskelbia tik vidutiniškai balandžio mėnesį, </w:t>
            </w:r>
            <w:r>
              <w:rPr>
                <w:rFonts w:ascii="Times New Roman" w:eastAsia="Calibri" w:hAnsi="Times New Roman" w:cs="Times New Roman"/>
                <w:lang w:eastAsia="lt-LT"/>
              </w:rPr>
              <w:t xml:space="preserve">todėl </w:t>
            </w:r>
            <w:r w:rsidRPr="00E7194C">
              <w:rPr>
                <w:rFonts w:ascii="Times New Roman" w:eastAsia="Calibri" w:hAnsi="Times New Roman" w:cs="Times New Roman"/>
                <w:lang w:eastAsia="lt-LT"/>
              </w:rPr>
              <w:t xml:space="preserve">savivaldybės negali laiku pradėti vykdyti viešųjų pirkimų, </w:t>
            </w:r>
            <w:r>
              <w:rPr>
                <w:rFonts w:ascii="Times New Roman" w:eastAsia="Calibri" w:hAnsi="Times New Roman" w:cs="Times New Roman"/>
                <w:lang w:eastAsia="lt-LT"/>
              </w:rPr>
              <w:t>taigi</w:t>
            </w:r>
            <w:r w:rsidRPr="00E7194C">
              <w:rPr>
                <w:rFonts w:ascii="Times New Roman" w:eastAsia="Calibri" w:hAnsi="Times New Roman" w:cs="Times New Roman"/>
                <w:lang w:eastAsia="lt-LT"/>
              </w:rPr>
              <w:t xml:space="preserve"> faktiškai prarandamas pirmasis metų ketvirtis.</w:t>
            </w:r>
            <w:r>
              <w:rPr>
                <w:rFonts w:ascii="Times New Roman" w:eastAsia="Calibri" w:hAnsi="Times New Roman" w:cs="Times New Roman"/>
                <w:lang w:eastAsia="lt-LT"/>
              </w:rPr>
              <w:t xml:space="preserve"> </w:t>
            </w:r>
            <w:r w:rsidRPr="00E7194C">
              <w:rPr>
                <w:rFonts w:ascii="Times New Roman" w:eastAsia="Calibri" w:hAnsi="Times New Roman" w:cs="Times New Roman"/>
                <w:lang w:eastAsia="lt-LT"/>
              </w:rPr>
              <w:t>Ta</w:t>
            </w:r>
            <w:r>
              <w:rPr>
                <w:rFonts w:ascii="Times New Roman" w:eastAsia="Calibri" w:hAnsi="Times New Roman" w:cs="Times New Roman"/>
                <w:lang w:eastAsia="lt-LT"/>
              </w:rPr>
              <w:t>i</w:t>
            </w:r>
            <w:r w:rsidRPr="00E7194C">
              <w:rPr>
                <w:rFonts w:ascii="Times New Roman" w:eastAsia="Calibri" w:hAnsi="Times New Roman" w:cs="Times New Roman"/>
                <w:lang w:eastAsia="lt-LT"/>
              </w:rPr>
              <w:t xml:space="preserve"> ypač </w:t>
            </w:r>
            <w:r>
              <w:rPr>
                <w:rFonts w:ascii="Times New Roman" w:eastAsia="Calibri" w:hAnsi="Times New Roman" w:cs="Times New Roman"/>
                <w:lang w:eastAsia="lt-LT"/>
              </w:rPr>
              <w:t>lemia</w:t>
            </w:r>
            <w:r w:rsidRPr="00E7194C">
              <w:rPr>
                <w:rFonts w:ascii="Times New Roman" w:eastAsia="Calibri" w:hAnsi="Times New Roman" w:cs="Times New Roman"/>
                <w:lang w:eastAsia="lt-LT"/>
              </w:rPr>
              <w:t xml:space="preserve"> savivaldybių vykdomų projektų pradžią ir įgyvendinimą, t.</w:t>
            </w:r>
            <w:r>
              <w:rPr>
                <w:rFonts w:ascii="Times New Roman" w:eastAsia="Calibri" w:hAnsi="Times New Roman" w:cs="Times New Roman"/>
                <w:lang w:eastAsia="lt-LT"/>
              </w:rPr>
              <w:t xml:space="preserve"> </w:t>
            </w:r>
            <w:r w:rsidRPr="00E7194C">
              <w:rPr>
                <w:rFonts w:ascii="Times New Roman" w:eastAsia="Calibri" w:hAnsi="Times New Roman" w:cs="Times New Roman"/>
                <w:lang w:eastAsia="lt-LT"/>
              </w:rPr>
              <w:t>y. savivaldybėms vėlai patvirtinus savo biudžetus, tam tikrais atvejais labai apribojamos galimybės projektus (</w:t>
            </w:r>
            <w:r>
              <w:rPr>
                <w:rFonts w:ascii="Times New Roman" w:eastAsia="Calibri" w:hAnsi="Times New Roman" w:cs="Times New Roman"/>
                <w:lang w:eastAsia="lt-LT"/>
              </w:rPr>
              <w:t>juos įgyvendinant</w:t>
            </w:r>
            <w:r w:rsidRPr="00E7194C">
              <w:rPr>
                <w:rFonts w:ascii="Times New Roman" w:eastAsia="Calibri" w:hAnsi="Times New Roman" w:cs="Times New Roman"/>
                <w:lang w:eastAsia="lt-LT"/>
              </w:rPr>
              <w:t xml:space="preserve"> vykdomus viešuosius pirkimus) pradėti įgyvendinti kuo ankščiau metams prasidėjus. </w:t>
            </w:r>
          </w:p>
          <w:p w:rsidR="002D7807" w:rsidRPr="00127226" w:rsidRDefault="002D7807" w:rsidP="00C263EA">
            <w:pPr>
              <w:autoSpaceDE w:val="0"/>
              <w:autoSpaceDN w:val="0"/>
              <w:adjustRightInd w:val="0"/>
              <w:jc w:val="both"/>
              <w:rPr>
                <w:rFonts w:ascii="Times New Roman" w:eastAsia="Calibri" w:hAnsi="Times New Roman" w:cs="Times New Roman"/>
                <w:lang w:eastAsia="lt-LT"/>
              </w:rPr>
            </w:pPr>
            <w:r w:rsidRPr="00127226">
              <w:rPr>
                <w:rFonts w:ascii="Times New Roman" w:eastAsia="Calibri" w:hAnsi="Times New Roman" w:cs="Times New Roman"/>
                <w:lang w:eastAsia="lt-LT"/>
              </w:rPr>
              <w:t>Be to, atsižvelg</w:t>
            </w:r>
            <w:r>
              <w:rPr>
                <w:rFonts w:ascii="Times New Roman" w:eastAsia="Calibri" w:hAnsi="Times New Roman" w:cs="Times New Roman"/>
                <w:lang w:eastAsia="lt-LT"/>
              </w:rPr>
              <w:t>dami</w:t>
            </w:r>
            <w:r w:rsidRPr="00127226">
              <w:rPr>
                <w:rFonts w:ascii="Times New Roman" w:eastAsia="Calibri" w:hAnsi="Times New Roman" w:cs="Times New Roman"/>
                <w:lang w:eastAsia="lt-LT"/>
              </w:rPr>
              <w:t xml:space="preserve"> į tai, kad savivaldybės preliminarias pajamas ir asignavimus žino jau iki </w:t>
            </w:r>
            <w:r>
              <w:rPr>
                <w:rFonts w:ascii="Times New Roman" w:eastAsia="Calibri" w:hAnsi="Times New Roman" w:cs="Times New Roman"/>
                <w:lang w:eastAsia="lt-LT"/>
              </w:rPr>
              <w:t>F</w:t>
            </w:r>
            <w:r w:rsidRPr="00127226">
              <w:rPr>
                <w:rFonts w:ascii="Times New Roman" w:eastAsia="Calibri" w:hAnsi="Times New Roman" w:cs="Times New Roman"/>
                <w:lang w:eastAsia="lt-LT"/>
              </w:rPr>
              <w:t xml:space="preserve">inansinių rodiklių patvirtinimo įstatymo </w:t>
            </w:r>
            <w:r>
              <w:rPr>
                <w:rFonts w:ascii="Times New Roman" w:eastAsia="Calibri" w:hAnsi="Times New Roman" w:cs="Times New Roman"/>
                <w:lang w:eastAsia="lt-LT"/>
              </w:rPr>
              <w:t>priėmimo</w:t>
            </w:r>
            <w:r w:rsidRPr="00127226">
              <w:rPr>
                <w:rFonts w:ascii="Times New Roman" w:eastAsia="Calibri" w:hAnsi="Times New Roman" w:cs="Times New Roman"/>
                <w:lang w:eastAsia="lt-LT"/>
              </w:rPr>
              <w:t>, manome, kad ir savivaldybių biudžetų planvimo procesas turėtų prasidėti anksčiau.</w:t>
            </w:r>
          </w:p>
        </w:tc>
      </w:tr>
      <w:tr w:rsidR="002D7807" w:rsidRPr="00A1207D" w:rsidTr="002D7807">
        <w:trPr>
          <w:trHeight w:val="2624"/>
        </w:trPr>
        <w:tc>
          <w:tcPr>
            <w:tcW w:w="567" w:type="dxa"/>
          </w:tcPr>
          <w:p w:rsidR="002D7807" w:rsidRPr="00A1207D" w:rsidRDefault="002D7807" w:rsidP="002C0541">
            <w:pPr>
              <w:rPr>
                <w:rFonts w:ascii="Times New Roman" w:hAnsi="Times New Roman" w:cs="Times New Roman"/>
              </w:rPr>
            </w:pPr>
            <w:r>
              <w:rPr>
                <w:rFonts w:ascii="Times New Roman" w:hAnsi="Times New Roman" w:cs="Times New Roman"/>
              </w:rPr>
              <w:lastRenderedPageBreak/>
              <w:t>20.</w:t>
            </w:r>
          </w:p>
        </w:tc>
        <w:tc>
          <w:tcPr>
            <w:tcW w:w="1418" w:type="dxa"/>
          </w:tcPr>
          <w:p w:rsidR="002D7807" w:rsidRPr="00A1207D" w:rsidRDefault="002D7807" w:rsidP="00AE46F3">
            <w:pPr>
              <w:rPr>
                <w:rFonts w:ascii="Times New Roman" w:eastAsia="Times New Roman" w:hAnsi="Times New Roman" w:cs="Times New Roman"/>
                <w:lang w:val="lt-LT"/>
              </w:rPr>
            </w:pPr>
            <w:r w:rsidRPr="00A1207D">
              <w:rPr>
                <w:rFonts w:ascii="Times New Roman" w:eastAsia="Times New Roman" w:hAnsi="Times New Roman" w:cs="Times New Roman"/>
                <w:lang w:val="lt-LT"/>
              </w:rPr>
              <w:t>Vidaus reikalų ministerija</w:t>
            </w:r>
          </w:p>
          <w:p w:rsidR="002D7807" w:rsidRPr="009A6163" w:rsidRDefault="002D7807" w:rsidP="000002DA">
            <w:pPr>
              <w:rPr>
                <w:rFonts w:ascii="Times New Roman" w:eastAsia="Times New Roman" w:hAnsi="Times New Roman" w:cs="Times New Roman"/>
                <w:sz w:val="18"/>
                <w:szCs w:val="18"/>
                <w:lang w:val="lt-LT"/>
              </w:rPr>
            </w:pPr>
            <w:r w:rsidRPr="009A6163">
              <w:rPr>
                <w:rFonts w:ascii="Times New Roman" w:eastAsia="Times New Roman" w:hAnsi="Times New Roman" w:cs="Times New Roman"/>
                <w:sz w:val="18"/>
                <w:szCs w:val="18"/>
                <w:lang w:val="lt-LT"/>
              </w:rPr>
              <w:t>(2021-04-07)</w:t>
            </w:r>
          </w:p>
        </w:tc>
        <w:tc>
          <w:tcPr>
            <w:tcW w:w="7513" w:type="dxa"/>
          </w:tcPr>
          <w:p w:rsidR="002D7807" w:rsidRPr="00A1207D" w:rsidRDefault="002D7807" w:rsidP="00C6466C">
            <w:pPr>
              <w:spacing w:before="120" w:after="120"/>
              <w:jc w:val="both"/>
            </w:pPr>
            <w:r w:rsidRPr="00A1207D">
              <w:rPr>
                <w:rFonts w:ascii="Times New Roman" w:hAnsi="Times New Roman" w:cs="Times New Roman"/>
              </w:rPr>
              <w:t>Atsižvelgdama į tai, kad Vidaus reikalų ministerija yra vienintelė įstaiga, kuri prisiskiriama dviem valstybės veiklos sritims (v</w:t>
            </w:r>
            <w:r w:rsidRPr="00A1207D">
              <w:rPr>
                <w:rFonts w:ascii="Times New Roman" w:hAnsi="Times New Roman" w:cs="Times New Roman"/>
                <w:spacing w:val="-2"/>
              </w:rPr>
              <w:t>alstybės valdymo, regioninės politikos ir viešojo administravimo valstybės veiklos sričiai ir viešojo saugumo valstybės veiklos sričiai)</w:t>
            </w:r>
            <w:r w:rsidRPr="00A1207D">
              <w:rPr>
                <w:rFonts w:ascii="Times New Roman" w:hAnsi="Times New Roman" w:cs="Times New Roman"/>
              </w:rPr>
              <w:t xml:space="preserve">, </w:t>
            </w:r>
            <w:r w:rsidRPr="00A1207D">
              <w:rPr>
                <w:rFonts w:ascii="Times New Roman" w:hAnsi="Times New Roman" w:cs="Times New Roman"/>
                <w:b/>
              </w:rPr>
              <w:t>siūlo papildyti Įstatymo projekto 12 straipsnio nuostatas</w:t>
            </w:r>
            <w:r w:rsidRPr="00A1207D">
              <w:rPr>
                <w:rFonts w:ascii="Times New Roman" w:hAnsi="Times New Roman" w:cs="Times New Roman"/>
              </w:rPr>
              <w:t>, nauju punktu papildant BSĮ</w:t>
            </w:r>
            <w:r w:rsidRPr="00A1207D">
              <w:rPr>
                <w:rFonts w:ascii="Times New Roman" w:hAnsi="Times New Roman" w:cs="Times New Roman"/>
                <w:lang w:eastAsia="lt-LT"/>
              </w:rPr>
              <w:t xml:space="preserve"> </w:t>
            </w:r>
            <w:r w:rsidRPr="00A1207D">
              <w:rPr>
                <w:rFonts w:ascii="Times New Roman" w:hAnsi="Times New Roman" w:cs="Times New Roman"/>
              </w:rPr>
              <w:t xml:space="preserve">33 straipsnio 1 dalyje nustatytas Lietuvos Respublikos </w:t>
            </w:r>
            <w:r w:rsidRPr="00A1207D">
              <w:rPr>
                <w:rFonts w:ascii="Times New Roman" w:hAnsi="Times New Roman" w:cs="Times New Roman"/>
                <w:lang w:eastAsia="en-GB"/>
              </w:rPr>
              <w:t>Vyriausybės arba jos įgaliotos institucijos turimas teises</w:t>
            </w:r>
            <w:r w:rsidRPr="00A1207D">
              <w:rPr>
                <w:rFonts w:ascii="Times New Roman" w:hAnsi="Times New Roman" w:cs="Times New Roman"/>
              </w:rPr>
              <w:t>: „</w:t>
            </w:r>
            <w:r w:rsidRPr="00A1207D">
              <w:rPr>
                <w:rFonts w:ascii="Times New Roman" w:hAnsi="Times New Roman" w:cs="Times New Roman"/>
                <w:b/>
                <w:lang w:eastAsia="en-GB"/>
              </w:rPr>
              <w:t>perskirstyti asignavimus tarp valstybės veiklos sričių, priskirtų tam pačiam asignavimų valdytojui</w:t>
            </w:r>
            <w:r w:rsidRPr="00A1207D">
              <w:rPr>
                <w:rFonts w:ascii="Times New Roman" w:hAnsi="Times New Roman" w:cs="Times New Roman"/>
                <w:lang w:eastAsia="en-GB"/>
              </w:rPr>
              <w:t xml:space="preserve">“. Tokiu būdu būtų išvengta kasmetinio šios nuostatos įtvirtinimo tam tikrų metų valstybės biudžeto ir savivaldybių biudžeto finansinių rodiklių patvirtinimo įstatyme. </w:t>
            </w:r>
          </w:p>
        </w:tc>
        <w:tc>
          <w:tcPr>
            <w:tcW w:w="5953" w:type="dxa"/>
          </w:tcPr>
          <w:p w:rsidR="002D7807" w:rsidRDefault="002D7807" w:rsidP="00E7194C">
            <w:pPr>
              <w:rPr>
                <w:rFonts w:ascii="Times New Roman" w:hAnsi="Times New Roman" w:cs="Times New Roman"/>
                <w:color w:val="000000" w:themeColor="text1"/>
              </w:rPr>
            </w:pPr>
            <w:r w:rsidRPr="00A1207D">
              <w:rPr>
                <w:rFonts w:ascii="Times New Roman" w:hAnsi="Times New Roman" w:cs="Times New Roman"/>
                <w:color w:val="000000" w:themeColor="text1"/>
              </w:rPr>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Default="002D7807" w:rsidP="00044BC4">
            <w:pPr>
              <w:jc w:val="both"/>
              <w:rPr>
                <w:rFonts w:ascii="Times New Roman" w:hAnsi="Times New Roman" w:cs="Times New Roman"/>
              </w:rPr>
            </w:pPr>
            <w:r w:rsidRPr="00D92042">
              <w:rPr>
                <w:rFonts w:ascii="Times New Roman" w:hAnsi="Times New Roman" w:cs="Times New Roman"/>
              </w:rPr>
              <w:t>Siūlymas suteikti Vyriausybei papildom</w:t>
            </w:r>
            <w:r>
              <w:rPr>
                <w:rFonts w:ascii="Times New Roman" w:hAnsi="Times New Roman" w:cs="Times New Roman"/>
              </w:rPr>
              <w:t>ą</w:t>
            </w:r>
            <w:r w:rsidRPr="00D92042">
              <w:rPr>
                <w:rFonts w:ascii="Times New Roman" w:hAnsi="Times New Roman" w:cs="Times New Roman"/>
              </w:rPr>
              <w:t xml:space="preserve"> teis</w:t>
            </w:r>
            <w:r>
              <w:rPr>
                <w:rFonts w:ascii="Times New Roman" w:hAnsi="Times New Roman" w:cs="Times New Roman"/>
              </w:rPr>
              <w:t>ę perskirstyti Seimo patvirtintus finansinius rodiklius</w:t>
            </w:r>
            <w:r w:rsidRPr="00D92042">
              <w:rPr>
                <w:rFonts w:ascii="Times New Roman" w:hAnsi="Times New Roman" w:cs="Times New Roman"/>
              </w:rPr>
              <w:t>,</w:t>
            </w:r>
            <w:r>
              <w:rPr>
                <w:rFonts w:ascii="Times New Roman" w:hAnsi="Times New Roman" w:cs="Times New Roman"/>
              </w:rPr>
              <w:t xml:space="preserve"> pažeistų </w:t>
            </w:r>
            <w:r w:rsidRPr="00D92042">
              <w:rPr>
                <w:rFonts w:ascii="Times New Roman" w:hAnsi="Times New Roman" w:cs="Times New Roman"/>
              </w:rPr>
              <w:t>Seimo konstitucinius įgaliojimus.</w:t>
            </w:r>
            <w:r>
              <w:rPr>
                <w:rFonts w:ascii="Times New Roman" w:hAnsi="Times New Roman" w:cs="Times New Roman"/>
              </w:rPr>
              <w:t xml:space="preserve"> </w:t>
            </w:r>
          </w:p>
          <w:p w:rsidR="002D7807" w:rsidRPr="00A1207D" w:rsidRDefault="002D7807" w:rsidP="00044BC4">
            <w:pPr>
              <w:jc w:val="both"/>
              <w:rPr>
                <w:rFonts w:ascii="Times New Roman" w:hAnsi="Times New Roman" w:cs="Times New Roman"/>
              </w:rPr>
            </w:pPr>
            <w:r w:rsidRPr="00A1207D">
              <w:rPr>
                <w:rFonts w:ascii="Times New Roman" w:hAnsi="Times New Roman" w:cs="Times New Roman"/>
              </w:rPr>
              <w:t>Šį klausimą siūlome spręsti peržiūrint Strateginio valdymo įstatymą.</w:t>
            </w:r>
          </w:p>
        </w:tc>
      </w:tr>
      <w:tr w:rsidR="002D7807" w:rsidRPr="00A1207D" w:rsidTr="002D7807">
        <w:tc>
          <w:tcPr>
            <w:tcW w:w="567" w:type="dxa"/>
            <w:tcBorders>
              <w:bottom w:val="single" w:sz="4" w:space="0" w:color="auto"/>
            </w:tcBorders>
          </w:tcPr>
          <w:p w:rsidR="002D7807" w:rsidRPr="00A1207D" w:rsidRDefault="002D7807" w:rsidP="00AE46F3">
            <w:pPr>
              <w:rPr>
                <w:rFonts w:ascii="Times New Roman" w:hAnsi="Times New Roman" w:cs="Times New Roman"/>
              </w:rPr>
            </w:pPr>
            <w:r>
              <w:rPr>
                <w:rFonts w:ascii="Times New Roman" w:hAnsi="Times New Roman" w:cs="Times New Roman"/>
              </w:rPr>
              <w:t>21.</w:t>
            </w:r>
          </w:p>
        </w:tc>
        <w:tc>
          <w:tcPr>
            <w:tcW w:w="1418" w:type="dxa"/>
            <w:tcBorders>
              <w:bottom w:val="single" w:sz="4" w:space="0" w:color="auto"/>
            </w:tcBorders>
          </w:tcPr>
          <w:p w:rsidR="002D7807" w:rsidRPr="00A1207D" w:rsidRDefault="002D7807" w:rsidP="00264805">
            <w:pPr>
              <w:rPr>
                <w:rFonts w:ascii="Times New Roman" w:eastAsia="Times New Roman" w:hAnsi="Times New Roman" w:cs="Times New Roman"/>
                <w:lang w:val="lt-LT"/>
              </w:rPr>
            </w:pPr>
            <w:r w:rsidRPr="00A1207D">
              <w:rPr>
                <w:rFonts w:ascii="Times New Roman" w:eastAsia="Times New Roman" w:hAnsi="Times New Roman" w:cs="Times New Roman"/>
                <w:lang w:val="lt-LT"/>
              </w:rPr>
              <w:t>Vidaus reikalų ministerija</w:t>
            </w:r>
          </w:p>
          <w:p w:rsidR="002D7807" w:rsidRPr="009A6163" w:rsidRDefault="002D7807" w:rsidP="00264805">
            <w:pPr>
              <w:rPr>
                <w:rFonts w:ascii="Times New Roman" w:eastAsia="Times New Roman" w:hAnsi="Times New Roman" w:cs="Times New Roman"/>
                <w:sz w:val="18"/>
                <w:szCs w:val="18"/>
                <w:lang w:val="lt-LT"/>
              </w:rPr>
            </w:pPr>
            <w:r w:rsidRPr="009A6163">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D7807" w:rsidRPr="00A1207D" w:rsidRDefault="002D7807" w:rsidP="00264805">
            <w:pPr>
              <w:jc w:val="both"/>
              <w:rPr>
                <w:rFonts w:ascii="Times New Roman" w:hAnsi="Times New Roman" w:cs="Times New Roman"/>
              </w:rPr>
            </w:pPr>
            <w:r w:rsidRPr="00A1207D">
              <w:rPr>
                <w:rFonts w:ascii="Times New Roman" w:hAnsi="Times New Roman" w:cs="Times New Roman"/>
              </w:rPr>
              <w:t xml:space="preserve">Dėl </w:t>
            </w:r>
            <w:r w:rsidRPr="00A1207D">
              <w:rPr>
                <w:rFonts w:ascii="Times New Roman" w:hAnsi="Times New Roman" w:cs="Times New Roman"/>
                <w:color w:val="000000" w:themeColor="text1"/>
                <w:lang w:eastAsia="lt-LT"/>
              </w:rPr>
              <w:t xml:space="preserve">viešųjų pirkimų procedūrų, dažnai kylančių teisminių ginčų, </w:t>
            </w:r>
            <w:r w:rsidRPr="00A1207D">
              <w:rPr>
                <w:rFonts w:ascii="Times New Roman" w:hAnsi="Times New Roman" w:cs="Times New Roman"/>
                <w:color w:val="000000" w:themeColor="text1"/>
              </w:rPr>
              <w:t>kitų iš anksto negalimų numatyti problemų (</w:t>
            </w:r>
            <w:proofErr w:type="gramStart"/>
            <w:r w:rsidRPr="00A1207D">
              <w:rPr>
                <w:rFonts w:ascii="Times New Roman" w:hAnsi="Times New Roman" w:cs="Times New Roman"/>
                <w:color w:val="000000" w:themeColor="text1"/>
              </w:rPr>
              <w:t>pvz.,</w:t>
            </w:r>
            <w:proofErr w:type="gramEnd"/>
            <w:r w:rsidRPr="00A1207D">
              <w:rPr>
                <w:rFonts w:ascii="Times New Roman" w:hAnsi="Times New Roman" w:cs="Times New Roman"/>
                <w:color w:val="000000" w:themeColor="text1"/>
              </w:rPr>
              <w:t xml:space="preserve"> pandemijos) </w:t>
            </w:r>
            <w:r w:rsidRPr="00A1207D">
              <w:rPr>
                <w:rFonts w:ascii="Times New Roman" w:hAnsi="Times New Roman" w:cs="Times New Roman"/>
              </w:rPr>
              <w:t xml:space="preserve">kyla įvairių rizikų dėl paskirtų asignavimų efektyvaus, atitinkančio programoje nustatytus tikslus ir rezultatus panaudojimo. </w:t>
            </w:r>
          </w:p>
          <w:p w:rsidR="002D7807" w:rsidRPr="00A1207D" w:rsidRDefault="002D7807" w:rsidP="00F11185">
            <w:pPr>
              <w:jc w:val="both"/>
              <w:rPr>
                <w:rFonts w:ascii="Times New Roman" w:hAnsi="Times New Roman" w:cs="Times New Roman"/>
                <w:color w:val="000000" w:themeColor="text1"/>
              </w:rPr>
            </w:pPr>
            <w:r w:rsidRPr="00A1207D">
              <w:rPr>
                <w:rFonts w:ascii="Times New Roman" w:hAnsi="Times New Roman" w:cs="Times New Roman"/>
              </w:rPr>
              <w:t xml:space="preserve">Pateikiame pavyzdį iš Valstybės sienos apsaugos tarnybos prie Vidaus reikalų ministerijos (toliau – VSAT) 2020 metų patirties. </w:t>
            </w:r>
            <w:r w:rsidRPr="00A1207D">
              <w:rPr>
                <w:rFonts w:ascii="Times New Roman" w:hAnsi="Times New Roman" w:cs="Times New Roman"/>
                <w:color w:val="000000" w:themeColor="text1"/>
              </w:rPr>
              <w:t xml:space="preserve">2020 metais VSAT 100 tūkst. eurų bendrų asignavimų skyrė investicijų projektui ,,Valstybės sienos apsaugos tarnybos prie Lietuvos Respublikos vidaus reikalų ministerijos pastato Klaipėdoje, Gintaro g. 1, rekonstravimas pritaikant veiklos padalinių reikmėms“ ir dar papildomai Lietuvos Respublikos Vyriausybė 2020 m. gegužės 6 d. nutarimu Nr. 458 „Dėl lėšų skyrimo“ šiam projektui skyrė 1 300 tūkst. </w:t>
            </w:r>
            <w:proofErr w:type="gramStart"/>
            <w:r w:rsidRPr="00A1207D">
              <w:rPr>
                <w:rFonts w:ascii="Times New Roman" w:hAnsi="Times New Roman" w:cs="Times New Roman"/>
                <w:color w:val="000000" w:themeColor="text1"/>
              </w:rPr>
              <w:t>eurų</w:t>
            </w:r>
            <w:proofErr w:type="gramEnd"/>
            <w:r w:rsidRPr="00A1207D">
              <w:rPr>
                <w:rFonts w:ascii="Times New Roman" w:hAnsi="Times New Roman" w:cs="Times New Roman"/>
                <w:color w:val="000000" w:themeColor="text1"/>
              </w:rPr>
              <w:t xml:space="preserve">. Įvykus viešojo pirkimo procedūroms, </w:t>
            </w:r>
            <w:r w:rsidRPr="00A1207D">
              <w:rPr>
                <w:rFonts w:ascii="Times New Roman" w:hAnsi="Times New Roman" w:cs="Times New Roman"/>
                <w:color w:val="000000" w:themeColor="text1"/>
                <w:u w:val="single"/>
              </w:rPr>
              <w:t>2020 m. lapkričio 3 d. pasirašyta sutartis</w:t>
            </w:r>
            <w:r w:rsidRPr="00A1207D">
              <w:rPr>
                <w:rFonts w:ascii="Times New Roman" w:hAnsi="Times New Roman" w:cs="Times New Roman"/>
                <w:color w:val="000000" w:themeColor="text1"/>
              </w:rPr>
              <w:t xml:space="preserve"> su pripažinta laimėtoja UAB </w:t>
            </w:r>
            <w:proofErr w:type="gramStart"/>
            <w:r w:rsidRPr="00A1207D">
              <w:rPr>
                <w:rFonts w:ascii="Times New Roman" w:hAnsi="Times New Roman" w:cs="Times New Roman"/>
                <w:color w:val="000000" w:themeColor="text1"/>
              </w:rPr>
              <w:t>,,HSC</w:t>
            </w:r>
            <w:proofErr w:type="gramEnd"/>
            <w:r w:rsidRPr="00A1207D">
              <w:rPr>
                <w:rFonts w:ascii="Times New Roman" w:hAnsi="Times New Roman" w:cs="Times New Roman"/>
                <w:color w:val="000000" w:themeColor="text1"/>
              </w:rPr>
              <w:t xml:space="preserve"> Baltic“ (4 273,4 tūkst. eurų). Tačiau, prasidėjus teisminiam ginčui su kitu viešojo pirkimo dalyviu, </w:t>
            </w:r>
            <w:r w:rsidRPr="00A1207D">
              <w:rPr>
                <w:rFonts w:ascii="Times New Roman" w:hAnsi="Times New Roman" w:cs="Times New Roman"/>
                <w:color w:val="000000" w:themeColor="text1"/>
                <w:u w:val="single"/>
              </w:rPr>
              <w:t xml:space="preserve">teismo nurodymu </w:t>
            </w:r>
            <w:r w:rsidRPr="00A1207D">
              <w:rPr>
                <w:rFonts w:ascii="Times New Roman" w:hAnsi="Times New Roman" w:cs="Times New Roman"/>
                <w:bCs/>
                <w:color w:val="000000" w:themeColor="text1"/>
                <w:u w:val="single"/>
              </w:rPr>
              <w:t>2020 metų gruodžio mėnesį</w:t>
            </w:r>
            <w:r w:rsidRPr="00A1207D">
              <w:rPr>
                <w:rFonts w:ascii="Times New Roman" w:hAnsi="Times New Roman" w:cs="Times New Roman"/>
                <w:color w:val="000000" w:themeColor="text1"/>
                <w:u w:val="single"/>
              </w:rPr>
              <w:t xml:space="preserve"> sutarties vykdymas buvo sustabdytas</w:t>
            </w:r>
            <w:r w:rsidRPr="00A1207D">
              <w:rPr>
                <w:rFonts w:ascii="Times New Roman" w:hAnsi="Times New Roman" w:cs="Times New Roman"/>
                <w:color w:val="000000" w:themeColor="text1"/>
              </w:rPr>
              <w:t xml:space="preserve">. 2020 metais šiam projektui skirti asignavimai (1 400 tūkst. eurų) liko nepanaudoti. Ir tik </w:t>
            </w:r>
            <w:r w:rsidRPr="00A1207D">
              <w:rPr>
                <w:rFonts w:ascii="Times New Roman" w:hAnsi="Times New Roman" w:cs="Times New Roman"/>
                <w:color w:val="000000"/>
              </w:rPr>
              <w:t xml:space="preserve">2021 m. sausio 28 d. nutartimi Lietuvos apeliacinis teismas </w:t>
            </w:r>
            <w:r w:rsidRPr="00A1207D">
              <w:rPr>
                <w:rFonts w:ascii="Times New Roman" w:hAnsi="Times New Roman" w:cs="Times New Roman"/>
                <w:color w:val="000000" w:themeColor="text1"/>
              </w:rPr>
              <w:t xml:space="preserve">nusprendė, kad VSAT teisingai nustatė pirkimo laimėtoją ir leido vykdyti pasirašytą sutartį. 2021 metais šiam investicijų projektui skirti tokią ar bent panašią sumą nėra galimybės. 2020 metais praradus 1 400 tūkst. </w:t>
            </w:r>
            <w:proofErr w:type="gramStart"/>
            <w:r w:rsidRPr="00A1207D">
              <w:rPr>
                <w:rFonts w:ascii="Times New Roman" w:hAnsi="Times New Roman" w:cs="Times New Roman"/>
                <w:color w:val="000000" w:themeColor="text1"/>
              </w:rPr>
              <w:t>eurų</w:t>
            </w:r>
            <w:proofErr w:type="gramEnd"/>
            <w:r w:rsidRPr="00A1207D">
              <w:rPr>
                <w:rFonts w:ascii="Times New Roman" w:hAnsi="Times New Roman" w:cs="Times New Roman"/>
                <w:color w:val="000000" w:themeColor="text1"/>
              </w:rPr>
              <w:t xml:space="preserve"> asignavimų, sutarties vykdymas užtruks ilgus metus, nebus galimybės vykdyti kitų priemonių. </w:t>
            </w:r>
          </w:p>
          <w:p w:rsidR="002D7807" w:rsidRPr="00A1207D" w:rsidRDefault="002D7807" w:rsidP="002D7807">
            <w:pPr>
              <w:jc w:val="both"/>
              <w:rPr>
                <w:rFonts w:ascii="Times New Roman" w:hAnsi="Times New Roman" w:cs="Times New Roman"/>
                <w:color w:val="000000" w:themeColor="text1"/>
                <w:lang w:eastAsia="en-GB"/>
              </w:rPr>
            </w:pPr>
            <w:r w:rsidRPr="00A1207D">
              <w:rPr>
                <w:rFonts w:ascii="Times New Roman" w:hAnsi="Times New Roman" w:cs="Times New Roman"/>
              </w:rPr>
              <w:t xml:space="preserve">Siekdami efektyviau ir racionaliau naudoti biudžeto lėšas, </w:t>
            </w:r>
            <w:r w:rsidRPr="0037552E">
              <w:rPr>
                <w:rFonts w:ascii="Times New Roman" w:hAnsi="Times New Roman" w:cs="Times New Roman"/>
              </w:rPr>
              <w:t>siūlo nagrinėti klausimą dėl asignavimų likučio perkėlimo į kitus biudžetinius metus aukščiau nurodytais atvejais, kai asignavimų valdytojas ar jam pavaldi biudžetinė įstaiga einamaisiais biudžetiniais metais negalėjo asignavimų panaudoti.</w:t>
            </w:r>
            <w:r w:rsidRPr="00A1207D">
              <w:rPr>
                <w:rFonts w:ascii="Times New Roman" w:hAnsi="Times New Roman" w:cs="Times New Roman"/>
                <w:b/>
              </w:rPr>
              <w:t xml:space="preserve"> </w:t>
            </w:r>
          </w:p>
        </w:tc>
        <w:tc>
          <w:tcPr>
            <w:tcW w:w="5953" w:type="dxa"/>
            <w:tcBorders>
              <w:bottom w:val="single" w:sz="4" w:space="0" w:color="auto"/>
            </w:tcBorders>
          </w:tcPr>
          <w:p w:rsidR="002D7807" w:rsidRPr="00A1207D" w:rsidRDefault="002D7807" w:rsidP="00A25098">
            <w:pPr>
              <w:jc w:val="both"/>
              <w:rPr>
                <w:rFonts w:ascii="Times New Roman" w:hAnsi="Times New Roman" w:cs="Times New Roman"/>
              </w:rPr>
            </w:pPr>
            <w:r>
              <w:rPr>
                <w:rFonts w:ascii="Times New Roman" w:hAnsi="Times New Roman" w:cs="Times New Roman"/>
              </w:rPr>
              <w:t>Neatsižvelg</w:t>
            </w:r>
            <w:r w:rsidRPr="00A1207D">
              <w:rPr>
                <w:rFonts w:ascii="Times New Roman" w:hAnsi="Times New Roman" w:cs="Times New Roman"/>
              </w:rPr>
              <w:t>ta.</w:t>
            </w:r>
          </w:p>
          <w:p w:rsidR="00166662" w:rsidRDefault="00166662" w:rsidP="00166662">
            <w:pPr>
              <w:jc w:val="both"/>
              <w:rPr>
                <w:rFonts w:ascii="Times New Roman" w:hAnsi="Times New Roman" w:cs="Times New Roman"/>
              </w:rPr>
            </w:pPr>
            <w:r w:rsidRPr="009D3F12">
              <w:rPr>
                <w:rFonts w:ascii="Times New Roman" w:hAnsi="Times New Roman" w:cs="Times New Roman"/>
              </w:rPr>
              <w:t xml:space="preserve">Žiūrėti komentarus derinimo pažymos </w:t>
            </w:r>
            <w:r>
              <w:rPr>
                <w:rFonts w:ascii="Times New Roman" w:hAnsi="Times New Roman" w:cs="Times New Roman"/>
              </w:rPr>
              <w:t>1</w:t>
            </w:r>
            <w:r w:rsidRPr="009D3F12">
              <w:rPr>
                <w:rFonts w:ascii="Times New Roman" w:hAnsi="Times New Roman" w:cs="Times New Roman"/>
              </w:rPr>
              <w:t>4 eilutėje.</w:t>
            </w:r>
          </w:p>
          <w:p w:rsidR="002D7807" w:rsidRPr="00A1207D" w:rsidRDefault="002D7807" w:rsidP="00A25098">
            <w:pPr>
              <w:jc w:val="both"/>
              <w:rPr>
                <w:rFonts w:ascii="Times New Roman" w:hAnsi="Times New Roman" w:cs="Times New Roman"/>
              </w:rPr>
            </w:pPr>
          </w:p>
        </w:tc>
      </w:tr>
      <w:tr w:rsidR="002D7807" w:rsidRPr="00A1207D" w:rsidTr="002D7807">
        <w:tc>
          <w:tcPr>
            <w:tcW w:w="567" w:type="dxa"/>
            <w:tcBorders>
              <w:top w:val="single" w:sz="4" w:space="0" w:color="auto"/>
              <w:bottom w:val="single" w:sz="4" w:space="0" w:color="auto"/>
            </w:tcBorders>
          </w:tcPr>
          <w:p w:rsidR="002D7807" w:rsidRPr="00A1207D" w:rsidRDefault="002D7807" w:rsidP="00AE46F3">
            <w:pPr>
              <w:rPr>
                <w:rFonts w:ascii="Times New Roman" w:hAnsi="Times New Roman" w:cs="Times New Roman"/>
              </w:rPr>
            </w:pPr>
            <w:r>
              <w:rPr>
                <w:rFonts w:ascii="Times New Roman" w:hAnsi="Times New Roman" w:cs="Times New Roman"/>
              </w:rPr>
              <w:t>22.</w:t>
            </w:r>
          </w:p>
        </w:tc>
        <w:tc>
          <w:tcPr>
            <w:tcW w:w="1418" w:type="dxa"/>
            <w:tcBorders>
              <w:top w:val="single" w:sz="4" w:space="0" w:color="auto"/>
              <w:bottom w:val="single" w:sz="4" w:space="0" w:color="auto"/>
            </w:tcBorders>
          </w:tcPr>
          <w:p w:rsidR="002D7807" w:rsidRPr="00A1207D" w:rsidRDefault="002D7807" w:rsidP="00135F17">
            <w:pPr>
              <w:rPr>
                <w:rFonts w:ascii="Times New Roman" w:eastAsia="Times New Roman" w:hAnsi="Times New Roman" w:cs="Times New Roman"/>
                <w:lang w:val="lt-LT"/>
              </w:rPr>
            </w:pPr>
            <w:r w:rsidRPr="00A1207D">
              <w:rPr>
                <w:rFonts w:ascii="Times New Roman" w:eastAsia="Times New Roman" w:hAnsi="Times New Roman" w:cs="Times New Roman"/>
                <w:lang w:val="lt-LT"/>
              </w:rPr>
              <w:t xml:space="preserve">Lietuvos savivaldybių </w:t>
            </w:r>
            <w:r w:rsidRPr="00A1207D">
              <w:rPr>
                <w:rFonts w:ascii="Times New Roman" w:eastAsia="Times New Roman" w:hAnsi="Times New Roman" w:cs="Times New Roman"/>
                <w:lang w:val="lt-LT"/>
              </w:rPr>
              <w:lastRenderedPageBreak/>
              <w:t>asociacija</w:t>
            </w:r>
          </w:p>
          <w:p w:rsidR="002D7807" w:rsidRPr="009A6163" w:rsidRDefault="002D7807" w:rsidP="00135F17">
            <w:pPr>
              <w:rPr>
                <w:rFonts w:ascii="Times New Roman" w:eastAsia="Times New Roman" w:hAnsi="Times New Roman" w:cs="Times New Roman"/>
                <w:sz w:val="18"/>
                <w:szCs w:val="18"/>
                <w:lang w:val="lt-LT"/>
              </w:rPr>
            </w:pPr>
            <w:r w:rsidRPr="009A6163">
              <w:rPr>
                <w:rFonts w:ascii="Times New Roman" w:eastAsia="Times New Roman" w:hAnsi="Times New Roman" w:cs="Times New Roman"/>
                <w:sz w:val="18"/>
                <w:szCs w:val="18"/>
                <w:lang w:val="lt-LT"/>
              </w:rPr>
              <w:t>(2021-04-07)</w:t>
            </w:r>
          </w:p>
        </w:tc>
        <w:tc>
          <w:tcPr>
            <w:tcW w:w="7513" w:type="dxa"/>
            <w:tcBorders>
              <w:top w:val="single" w:sz="4" w:space="0" w:color="auto"/>
              <w:bottom w:val="single" w:sz="4" w:space="0" w:color="auto"/>
            </w:tcBorders>
          </w:tcPr>
          <w:p w:rsidR="002D7807" w:rsidRPr="00A1207D" w:rsidRDefault="002D7807" w:rsidP="00F11085">
            <w:pPr>
              <w:jc w:val="both"/>
              <w:rPr>
                <w:rFonts w:ascii="Times New Roman" w:hAnsi="Times New Roman" w:cs="Times New Roman"/>
              </w:rPr>
            </w:pPr>
            <w:r w:rsidRPr="00A1207D">
              <w:rPr>
                <w:rFonts w:ascii="Times New Roman" w:hAnsi="Times New Roman" w:cs="Times New Roman"/>
              </w:rPr>
              <w:lastRenderedPageBreak/>
              <w:t xml:space="preserve">Vilniaus miesto savivaldybė rekomenduoja įstatyme numatyti, kad savivaldybės savo sprendimu galėtų pasilikti teisę rengti savivaldybės investicijų programas </w:t>
            </w:r>
            <w:r w:rsidRPr="00A1207D">
              <w:rPr>
                <w:rFonts w:ascii="Times New Roman" w:hAnsi="Times New Roman" w:cs="Times New Roman"/>
              </w:rPr>
              <w:lastRenderedPageBreak/>
              <w:t>pagal savo susikurtas tvarkas, kuriose numatytas kaštų-naudos analizės atlikimo reikalavimai investicijų projektams, kadangi savivaldybė strateginiuose veiklos planuose kiekvieną tikslą, uždavinį, priemonę pagrįsti kaštų-naudos analize neturės pakankamai žmogiškųjų ir finansinių išteklių.</w:t>
            </w:r>
          </w:p>
        </w:tc>
        <w:tc>
          <w:tcPr>
            <w:tcW w:w="5953" w:type="dxa"/>
            <w:tcBorders>
              <w:top w:val="single" w:sz="4" w:space="0" w:color="auto"/>
              <w:bottom w:val="single" w:sz="4" w:space="0" w:color="auto"/>
            </w:tcBorders>
          </w:tcPr>
          <w:p w:rsidR="002D7807" w:rsidRDefault="002D7807" w:rsidP="00E7194C">
            <w:pPr>
              <w:rPr>
                <w:rFonts w:ascii="Times New Roman" w:hAnsi="Times New Roman" w:cs="Times New Roman"/>
                <w:color w:val="000000" w:themeColor="text1"/>
              </w:rPr>
            </w:pPr>
            <w:r w:rsidRPr="00A1207D">
              <w:rPr>
                <w:rFonts w:ascii="Times New Roman" w:hAnsi="Times New Roman" w:cs="Times New Roman"/>
                <w:color w:val="000000" w:themeColor="text1"/>
              </w:rPr>
              <w:lastRenderedPageBreak/>
              <w:t>Ne</w:t>
            </w:r>
            <w:r>
              <w:rPr>
                <w:rFonts w:ascii="Times New Roman" w:hAnsi="Times New Roman" w:cs="Times New Roman"/>
                <w:color w:val="000000" w:themeColor="text1"/>
              </w:rPr>
              <w:t>atsižvelg</w:t>
            </w:r>
            <w:r w:rsidRPr="00A1207D">
              <w:rPr>
                <w:rFonts w:ascii="Times New Roman" w:hAnsi="Times New Roman" w:cs="Times New Roman"/>
                <w:color w:val="000000" w:themeColor="text1"/>
              </w:rPr>
              <w:t>ta.</w:t>
            </w:r>
          </w:p>
          <w:p w:rsidR="002D7807" w:rsidRPr="00A1207D" w:rsidRDefault="002D7807" w:rsidP="005855E0">
            <w:pPr>
              <w:rPr>
                <w:rFonts w:ascii="Times New Roman" w:hAnsi="Times New Roman" w:cs="Times New Roman"/>
              </w:rPr>
            </w:pPr>
            <w:r w:rsidRPr="00A1207D">
              <w:rPr>
                <w:rFonts w:ascii="Times New Roman" w:hAnsi="Times New Roman" w:cs="Times New Roman"/>
                <w:color w:val="000000"/>
              </w:rPr>
              <w:t xml:space="preserve">Tai nėra </w:t>
            </w:r>
            <w:r w:rsidR="005855E0">
              <w:rPr>
                <w:rFonts w:ascii="Times New Roman" w:hAnsi="Times New Roman" w:cs="Times New Roman"/>
                <w:color w:val="000000"/>
              </w:rPr>
              <w:t xml:space="preserve">BSĮ </w:t>
            </w:r>
            <w:r w:rsidRPr="00A1207D">
              <w:rPr>
                <w:rFonts w:ascii="Times New Roman" w:hAnsi="Times New Roman" w:cs="Times New Roman"/>
                <w:color w:val="000000"/>
              </w:rPr>
              <w:t xml:space="preserve">reguliavimo </w:t>
            </w:r>
            <w:r w:rsidR="005855E0">
              <w:rPr>
                <w:rFonts w:ascii="Times New Roman" w:hAnsi="Times New Roman" w:cs="Times New Roman"/>
                <w:color w:val="000000"/>
              </w:rPr>
              <w:t>dalykas.</w:t>
            </w:r>
          </w:p>
        </w:tc>
      </w:tr>
    </w:tbl>
    <w:p w:rsidR="00C766BB" w:rsidRPr="00A1207D" w:rsidRDefault="003511D8" w:rsidP="003511D8">
      <w:pPr>
        <w:jc w:val="center"/>
        <w:rPr>
          <w:rFonts w:ascii="Times New Roman" w:hAnsi="Times New Roman" w:cs="Times New Roman"/>
        </w:rPr>
      </w:pPr>
      <w:r>
        <w:rPr>
          <w:rFonts w:ascii="Times New Roman" w:hAnsi="Times New Roman" w:cs="Times New Roman"/>
        </w:rPr>
        <w:lastRenderedPageBreak/>
        <w:t>___________________________</w:t>
      </w:r>
      <w:bookmarkStart w:id="6" w:name="_GoBack"/>
      <w:bookmarkEnd w:id="6"/>
      <w:r>
        <w:rPr>
          <w:rFonts w:ascii="Times New Roman" w:hAnsi="Times New Roman" w:cs="Times New Roman"/>
        </w:rPr>
        <w:t>__________</w:t>
      </w:r>
    </w:p>
    <w:sectPr w:rsidR="00C766BB" w:rsidRPr="00A1207D" w:rsidSect="0057066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701" w:bottom="567"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B2" w:rsidRDefault="00C131B2" w:rsidP="004E5FDA">
      <w:pPr>
        <w:spacing w:after="0" w:line="240" w:lineRule="auto"/>
      </w:pPr>
      <w:r>
        <w:separator/>
      </w:r>
    </w:p>
  </w:endnote>
  <w:endnote w:type="continuationSeparator" w:id="0">
    <w:p w:rsidR="00C131B2" w:rsidRDefault="00C131B2" w:rsidP="004E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62058"/>
      <w:docPartObj>
        <w:docPartGallery w:val="Page Numbers (Bottom of Page)"/>
        <w:docPartUnique/>
      </w:docPartObj>
    </w:sdtPr>
    <w:sdtEndPr/>
    <w:sdtContent>
      <w:p w:rsidR="004E5FDA" w:rsidRDefault="004E5FDA">
        <w:pPr>
          <w:pStyle w:val="Porat"/>
        </w:pPr>
        <w:r>
          <w:fldChar w:fldCharType="begin"/>
        </w:r>
        <w:r>
          <w:instrText>PAGE   \* MERGEFORMAT</w:instrText>
        </w:r>
        <w:r>
          <w:fldChar w:fldCharType="separate"/>
        </w:r>
        <w:r w:rsidR="003511D8">
          <w:rPr>
            <w:noProof/>
          </w:rPr>
          <w:t>13</w:t>
        </w:r>
        <w:r>
          <w:fldChar w:fldCharType="end"/>
        </w:r>
      </w:p>
    </w:sdtContent>
  </w:sdt>
  <w:p w:rsidR="004E5FDA" w:rsidRDefault="004E5F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B2" w:rsidRDefault="00C131B2" w:rsidP="004E5FDA">
      <w:pPr>
        <w:spacing w:after="0" w:line="240" w:lineRule="auto"/>
      </w:pPr>
      <w:r>
        <w:separator/>
      </w:r>
    </w:p>
  </w:footnote>
  <w:footnote w:type="continuationSeparator" w:id="0">
    <w:p w:rsidR="00C131B2" w:rsidRDefault="00C131B2" w:rsidP="004E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Pr="004E5FDA" w:rsidRDefault="004E5FDA" w:rsidP="004E5F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D48"/>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C333900"/>
    <w:multiLevelType w:val="hybridMultilevel"/>
    <w:tmpl w:val="58900CDC"/>
    <w:lvl w:ilvl="0" w:tplc="760662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6A1EAC"/>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4">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15A80932"/>
    <w:multiLevelType w:val="hybridMultilevel"/>
    <w:tmpl w:val="EA0A2CCC"/>
    <w:lvl w:ilvl="0" w:tplc="65862E8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B87001"/>
    <w:multiLevelType w:val="hybridMultilevel"/>
    <w:tmpl w:val="742AE4D4"/>
    <w:lvl w:ilvl="0" w:tplc="E7986C4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C80CD6"/>
    <w:multiLevelType w:val="hybridMultilevel"/>
    <w:tmpl w:val="1300266C"/>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nsid w:val="202C76DD"/>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65B1848"/>
    <w:multiLevelType w:val="hybridMultilevel"/>
    <w:tmpl w:val="A1281E22"/>
    <w:lvl w:ilvl="0" w:tplc="7F404176">
      <w:start w:val="1"/>
      <w:numFmt w:val="decimal"/>
      <w:lvlText w:val="%1."/>
      <w:lvlJc w:val="left"/>
      <w:pPr>
        <w:ind w:left="2149" w:hanging="360"/>
      </w:pPr>
      <w:rPr>
        <w:b w:val="0"/>
        <w:bCs/>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0">
    <w:nsid w:val="2A5069EF"/>
    <w:multiLevelType w:val="hybridMultilevel"/>
    <w:tmpl w:val="496C2520"/>
    <w:lvl w:ilvl="0" w:tplc="A3D260D0">
      <w:start w:val="2015"/>
      <w:numFmt w:val="bullet"/>
      <w:lvlText w:val="–"/>
      <w:lvlJc w:val="left"/>
      <w:pPr>
        <w:ind w:left="720" w:hanging="360"/>
      </w:pPr>
      <w:rPr>
        <w:rFonts w:ascii="Times New Roman" w:eastAsia="Times New Roman" w:hAnsi="Times New Roman" w:cs="Times New Roman" w:hint="default"/>
        <w:b w:val="0"/>
        <w:bCs/>
        <w:sz w:val="24"/>
        <w:szCs w:val="24"/>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1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E843376"/>
    <w:multiLevelType w:val="hybridMultilevel"/>
    <w:tmpl w:val="B98A9A78"/>
    <w:lvl w:ilvl="0" w:tplc="092C57C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nsid w:val="310122F7"/>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73F2393"/>
    <w:multiLevelType w:val="multilevel"/>
    <w:tmpl w:val="CFA8D4FC"/>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14">
    <w:nsid w:val="3E63224B"/>
    <w:multiLevelType w:val="hybridMultilevel"/>
    <w:tmpl w:val="57C0F234"/>
    <w:lvl w:ilvl="0" w:tplc="E0A0E498">
      <w:start w:val="1"/>
      <w:numFmt w:val="decimal"/>
      <w:lvlText w:val="%1."/>
      <w:lvlJc w:val="left"/>
      <w:pPr>
        <w:ind w:left="1440"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nsid w:val="43F95A57"/>
    <w:multiLevelType w:val="hybridMultilevel"/>
    <w:tmpl w:val="5AF00672"/>
    <w:lvl w:ilvl="0" w:tplc="628889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F3543E"/>
    <w:multiLevelType w:val="hybridMultilevel"/>
    <w:tmpl w:val="10E8F9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46D773E3"/>
    <w:multiLevelType w:val="hybridMultilevel"/>
    <w:tmpl w:val="6CE4E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85620"/>
    <w:multiLevelType w:val="hybridMultilevel"/>
    <w:tmpl w:val="EB42051C"/>
    <w:lvl w:ilvl="0" w:tplc="04270011">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51114F31"/>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7F63A61"/>
    <w:multiLevelType w:val="hybridMultilevel"/>
    <w:tmpl w:val="A49ECFB6"/>
    <w:lvl w:ilvl="0" w:tplc="04270011">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C7EC9"/>
    <w:multiLevelType w:val="hybridMultilevel"/>
    <w:tmpl w:val="1930BFA4"/>
    <w:lvl w:ilvl="0" w:tplc="E1AADDFE">
      <w:start w:val="1"/>
      <w:numFmt w:val="decimal"/>
      <w:lvlText w:val="%1."/>
      <w:lvlJc w:val="left"/>
      <w:pPr>
        <w:ind w:left="449" w:hanging="360"/>
      </w:pPr>
      <w:rPr>
        <w:rFonts w:hint="default"/>
      </w:rPr>
    </w:lvl>
    <w:lvl w:ilvl="1" w:tplc="08090019" w:tentative="1">
      <w:start w:val="1"/>
      <w:numFmt w:val="lowerLetter"/>
      <w:lvlText w:val="%2."/>
      <w:lvlJc w:val="left"/>
      <w:pPr>
        <w:ind w:left="1169" w:hanging="360"/>
      </w:pPr>
    </w:lvl>
    <w:lvl w:ilvl="2" w:tplc="0809001B" w:tentative="1">
      <w:start w:val="1"/>
      <w:numFmt w:val="lowerRoman"/>
      <w:lvlText w:val="%3."/>
      <w:lvlJc w:val="right"/>
      <w:pPr>
        <w:ind w:left="1889" w:hanging="180"/>
      </w:pPr>
    </w:lvl>
    <w:lvl w:ilvl="3" w:tplc="0809000F" w:tentative="1">
      <w:start w:val="1"/>
      <w:numFmt w:val="decimal"/>
      <w:lvlText w:val="%4."/>
      <w:lvlJc w:val="left"/>
      <w:pPr>
        <w:ind w:left="2609" w:hanging="360"/>
      </w:pPr>
    </w:lvl>
    <w:lvl w:ilvl="4" w:tplc="08090019" w:tentative="1">
      <w:start w:val="1"/>
      <w:numFmt w:val="lowerLetter"/>
      <w:lvlText w:val="%5."/>
      <w:lvlJc w:val="left"/>
      <w:pPr>
        <w:ind w:left="3329" w:hanging="360"/>
      </w:pPr>
    </w:lvl>
    <w:lvl w:ilvl="5" w:tplc="0809001B" w:tentative="1">
      <w:start w:val="1"/>
      <w:numFmt w:val="lowerRoman"/>
      <w:lvlText w:val="%6."/>
      <w:lvlJc w:val="right"/>
      <w:pPr>
        <w:ind w:left="4049" w:hanging="180"/>
      </w:pPr>
    </w:lvl>
    <w:lvl w:ilvl="6" w:tplc="0809000F" w:tentative="1">
      <w:start w:val="1"/>
      <w:numFmt w:val="decimal"/>
      <w:lvlText w:val="%7."/>
      <w:lvlJc w:val="left"/>
      <w:pPr>
        <w:ind w:left="4769" w:hanging="360"/>
      </w:pPr>
    </w:lvl>
    <w:lvl w:ilvl="7" w:tplc="08090019" w:tentative="1">
      <w:start w:val="1"/>
      <w:numFmt w:val="lowerLetter"/>
      <w:lvlText w:val="%8."/>
      <w:lvlJc w:val="left"/>
      <w:pPr>
        <w:ind w:left="5489" w:hanging="360"/>
      </w:pPr>
    </w:lvl>
    <w:lvl w:ilvl="8" w:tplc="0809001B" w:tentative="1">
      <w:start w:val="1"/>
      <w:numFmt w:val="lowerRoman"/>
      <w:lvlText w:val="%9."/>
      <w:lvlJc w:val="right"/>
      <w:pPr>
        <w:ind w:left="6209" w:hanging="180"/>
      </w:pPr>
    </w:lvl>
  </w:abstractNum>
  <w:abstractNum w:abstractNumId="23">
    <w:nsid w:val="6F3C2CD3"/>
    <w:multiLevelType w:val="hybridMultilevel"/>
    <w:tmpl w:val="1A20A2B8"/>
    <w:lvl w:ilvl="0" w:tplc="290AC214">
      <w:start w:val="1"/>
      <w:numFmt w:val="decimal"/>
      <w:lvlText w:val="%1."/>
      <w:lvlJc w:val="left"/>
      <w:pPr>
        <w:ind w:left="8170" w:hanging="360"/>
      </w:pPr>
      <w:rPr>
        <w:rFonts w:hint="default"/>
      </w:rPr>
    </w:lvl>
    <w:lvl w:ilvl="1" w:tplc="08090019" w:tentative="1">
      <w:start w:val="1"/>
      <w:numFmt w:val="lowerLetter"/>
      <w:lvlText w:val="%2."/>
      <w:lvlJc w:val="left"/>
      <w:pPr>
        <w:ind w:left="8890" w:hanging="360"/>
      </w:pPr>
    </w:lvl>
    <w:lvl w:ilvl="2" w:tplc="0809001B" w:tentative="1">
      <w:start w:val="1"/>
      <w:numFmt w:val="lowerRoman"/>
      <w:lvlText w:val="%3."/>
      <w:lvlJc w:val="right"/>
      <w:pPr>
        <w:ind w:left="9610" w:hanging="180"/>
      </w:pPr>
    </w:lvl>
    <w:lvl w:ilvl="3" w:tplc="0809000F" w:tentative="1">
      <w:start w:val="1"/>
      <w:numFmt w:val="decimal"/>
      <w:lvlText w:val="%4."/>
      <w:lvlJc w:val="left"/>
      <w:pPr>
        <w:ind w:left="10330" w:hanging="360"/>
      </w:pPr>
    </w:lvl>
    <w:lvl w:ilvl="4" w:tplc="08090019" w:tentative="1">
      <w:start w:val="1"/>
      <w:numFmt w:val="lowerLetter"/>
      <w:lvlText w:val="%5."/>
      <w:lvlJc w:val="left"/>
      <w:pPr>
        <w:ind w:left="11050" w:hanging="360"/>
      </w:pPr>
    </w:lvl>
    <w:lvl w:ilvl="5" w:tplc="0809001B" w:tentative="1">
      <w:start w:val="1"/>
      <w:numFmt w:val="lowerRoman"/>
      <w:lvlText w:val="%6."/>
      <w:lvlJc w:val="right"/>
      <w:pPr>
        <w:ind w:left="11770" w:hanging="180"/>
      </w:pPr>
    </w:lvl>
    <w:lvl w:ilvl="6" w:tplc="0809000F" w:tentative="1">
      <w:start w:val="1"/>
      <w:numFmt w:val="decimal"/>
      <w:lvlText w:val="%7."/>
      <w:lvlJc w:val="left"/>
      <w:pPr>
        <w:ind w:left="12490" w:hanging="360"/>
      </w:pPr>
    </w:lvl>
    <w:lvl w:ilvl="7" w:tplc="08090019" w:tentative="1">
      <w:start w:val="1"/>
      <w:numFmt w:val="lowerLetter"/>
      <w:lvlText w:val="%8."/>
      <w:lvlJc w:val="left"/>
      <w:pPr>
        <w:ind w:left="13210" w:hanging="360"/>
      </w:pPr>
    </w:lvl>
    <w:lvl w:ilvl="8" w:tplc="0809001B" w:tentative="1">
      <w:start w:val="1"/>
      <w:numFmt w:val="lowerRoman"/>
      <w:lvlText w:val="%9."/>
      <w:lvlJc w:val="right"/>
      <w:pPr>
        <w:ind w:left="13930" w:hanging="180"/>
      </w:pPr>
    </w:lvl>
  </w:abstractNum>
  <w:num w:numId="1">
    <w:abstractNumId w:val="3"/>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0"/>
  </w:num>
  <w:num w:numId="7">
    <w:abstractNumId w:val="4"/>
  </w:num>
  <w:num w:numId="8">
    <w:abstractNumId w:val="15"/>
  </w:num>
  <w:num w:numId="9">
    <w:abstractNumId w:val="22"/>
  </w:num>
  <w:num w:numId="10">
    <w:abstractNumId w:val="19"/>
  </w:num>
  <w:num w:numId="11">
    <w:abstractNumId w:val="5"/>
  </w:num>
  <w:num w:numId="12">
    <w:abstractNumId w:val="14"/>
  </w:num>
  <w:num w:numId="13">
    <w:abstractNumId w:val="7"/>
  </w:num>
  <w:num w:numId="14">
    <w:abstractNumId w:val="11"/>
  </w:num>
  <w:num w:numId="15">
    <w:abstractNumId w:val="6"/>
  </w:num>
  <w:num w:numId="16">
    <w:abstractNumId w:val="10"/>
  </w:num>
  <w:num w:numId="17">
    <w:abstractNumId w:val="21"/>
  </w:num>
  <w:num w:numId="18">
    <w:abstractNumId w:val="9"/>
  </w:num>
  <w:num w:numId="19">
    <w:abstractNumId w:val="23"/>
  </w:num>
  <w:num w:numId="20">
    <w:abstractNumId w:val="16"/>
  </w:num>
  <w:num w:numId="21">
    <w:abstractNumId w:val="2"/>
  </w:num>
  <w:num w:numId="22">
    <w:abstractNumId w:val="8"/>
  </w:num>
  <w:num w:numId="23">
    <w:abstractNumId w:val="1"/>
  </w:num>
  <w:num w:numId="24">
    <w:abstractNumId w:val="17"/>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F3"/>
    <w:rsid w:val="000002DA"/>
    <w:rsid w:val="00020E10"/>
    <w:rsid w:val="000250A3"/>
    <w:rsid w:val="000400BE"/>
    <w:rsid w:val="00044BC4"/>
    <w:rsid w:val="0004598D"/>
    <w:rsid w:val="00047EAF"/>
    <w:rsid w:val="000520D8"/>
    <w:rsid w:val="000551ED"/>
    <w:rsid w:val="00070EAD"/>
    <w:rsid w:val="000743DE"/>
    <w:rsid w:val="0007674D"/>
    <w:rsid w:val="00080E5D"/>
    <w:rsid w:val="000855DA"/>
    <w:rsid w:val="00095FCE"/>
    <w:rsid w:val="000B6C9C"/>
    <w:rsid w:val="000C4ADB"/>
    <w:rsid w:val="000E2196"/>
    <w:rsid w:val="000E379E"/>
    <w:rsid w:val="0010146F"/>
    <w:rsid w:val="001163CD"/>
    <w:rsid w:val="00127226"/>
    <w:rsid w:val="00131547"/>
    <w:rsid w:val="00134BBD"/>
    <w:rsid w:val="00135F17"/>
    <w:rsid w:val="00153760"/>
    <w:rsid w:val="00166662"/>
    <w:rsid w:val="00172CBA"/>
    <w:rsid w:val="00173343"/>
    <w:rsid w:val="00173FDD"/>
    <w:rsid w:val="0019382D"/>
    <w:rsid w:val="001A390E"/>
    <w:rsid w:val="001A403B"/>
    <w:rsid w:val="001A5907"/>
    <w:rsid w:val="001C21E0"/>
    <w:rsid w:val="001C62BF"/>
    <w:rsid w:val="001D22B4"/>
    <w:rsid w:val="001D2D0C"/>
    <w:rsid w:val="001D3806"/>
    <w:rsid w:val="001E1EE2"/>
    <w:rsid w:val="001F4E27"/>
    <w:rsid w:val="002138FE"/>
    <w:rsid w:val="00217607"/>
    <w:rsid w:val="00230007"/>
    <w:rsid w:val="00231705"/>
    <w:rsid w:val="00240EFB"/>
    <w:rsid w:val="00242937"/>
    <w:rsid w:val="00255F0F"/>
    <w:rsid w:val="00264805"/>
    <w:rsid w:val="00266CA1"/>
    <w:rsid w:val="00270F5C"/>
    <w:rsid w:val="00271D92"/>
    <w:rsid w:val="00280220"/>
    <w:rsid w:val="002809BC"/>
    <w:rsid w:val="002924F5"/>
    <w:rsid w:val="00293C79"/>
    <w:rsid w:val="00295CDA"/>
    <w:rsid w:val="00296740"/>
    <w:rsid w:val="00297D96"/>
    <w:rsid w:val="002A2972"/>
    <w:rsid w:val="002B02EF"/>
    <w:rsid w:val="002C0541"/>
    <w:rsid w:val="002C29C7"/>
    <w:rsid w:val="002D7807"/>
    <w:rsid w:val="002F07DA"/>
    <w:rsid w:val="002F5D5E"/>
    <w:rsid w:val="00300184"/>
    <w:rsid w:val="003121AA"/>
    <w:rsid w:val="0032794B"/>
    <w:rsid w:val="0034627C"/>
    <w:rsid w:val="00350503"/>
    <w:rsid w:val="003511D8"/>
    <w:rsid w:val="0035135C"/>
    <w:rsid w:val="00351EC6"/>
    <w:rsid w:val="00354B3B"/>
    <w:rsid w:val="00366788"/>
    <w:rsid w:val="0037552E"/>
    <w:rsid w:val="003762C8"/>
    <w:rsid w:val="003804C3"/>
    <w:rsid w:val="00382440"/>
    <w:rsid w:val="0038282F"/>
    <w:rsid w:val="00382A0F"/>
    <w:rsid w:val="003862EF"/>
    <w:rsid w:val="00394F50"/>
    <w:rsid w:val="003A1AE3"/>
    <w:rsid w:val="003A496A"/>
    <w:rsid w:val="003C6E11"/>
    <w:rsid w:val="003E1199"/>
    <w:rsid w:val="003E2489"/>
    <w:rsid w:val="003F6AC8"/>
    <w:rsid w:val="003F7514"/>
    <w:rsid w:val="004141A7"/>
    <w:rsid w:val="0041572D"/>
    <w:rsid w:val="00416330"/>
    <w:rsid w:val="00425FF2"/>
    <w:rsid w:val="00427492"/>
    <w:rsid w:val="0043109C"/>
    <w:rsid w:val="0045275D"/>
    <w:rsid w:val="004549DF"/>
    <w:rsid w:val="0046175B"/>
    <w:rsid w:val="004627AD"/>
    <w:rsid w:val="004834D1"/>
    <w:rsid w:val="00486A6B"/>
    <w:rsid w:val="00490D55"/>
    <w:rsid w:val="0049181F"/>
    <w:rsid w:val="00491D8C"/>
    <w:rsid w:val="004955D6"/>
    <w:rsid w:val="004A1A9D"/>
    <w:rsid w:val="004A3A17"/>
    <w:rsid w:val="004B204F"/>
    <w:rsid w:val="004C5702"/>
    <w:rsid w:val="004D4A14"/>
    <w:rsid w:val="004E0C00"/>
    <w:rsid w:val="004E5FDA"/>
    <w:rsid w:val="004F1000"/>
    <w:rsid w:val="005066D6"/>
    <w:rsid w:val="0051044D"/>
    <w:rsid w:val="00524157"/>
    <w:rsid w:val="00531432"/>
    <w:rsid w:val="005504A2"/>
    <w:rsid w:val="005507E1"/>
    <w:rsid w:val="00570661"/>
    <w:rsid w:val="00572062"/>
    <w:rsid w:val="00582DA7"/>
    <w:rsid w:val="005855E0"/>
    <w:rsid w:val="0058726D"/>
    <w:rsid w:val="005C6B05"/>
    <w:rsid w:val="005D27D3"/>
    <w:rsid w:val="005E190F"/>
    <w:rsid w:val="005E1AC8"/>
    <w:rsid w:val="005E6958"/>
    <w:rsid w:val="00602B3E"/>
    <w:rsid w:val="00606EFD"/>
    <w:rsid w:val="00610BD9"/>
    <w:rsid w:val="00622A23"/>
    <w:rsid w:val="006238C3"/>
    <w:rsid w:val="0063131F"/>
    <w:rsid w:val="0063169F"/>
    <w:rsid w:val="00632FF6"/>
    <w:rsid w:val="00637351"/>
    <w:rsid w:val="00641F25"/>
    <w:rsid w:val="00645031"/>
    <w:rsid w:val="0067461D"/>
    <w:rsid w:val="00685A10"/>
    <w:rsid w:val="00694571"/>
    <w:rsid w:val="006A145A"/>
    <w:rsid w:val="006A66FC"/>
    <w:rsid w:val="006B08AD"/>
    <w:rsid w:val="006B2E75"/>
    <w:rsid w:val="006B3BF8"/>
    <w:rsid w:val="006C26AD"/>
    <w:rsid w:val="006C2958"/>
    <w:rsid w:val="006C58AD"/>
    <w:rsid w:val="006D1EA3"/>
    <w:rsid w:val="006F323D"/>
    <w:rsid w:val="007020F6"/>
    <w:rsid w:val="007144E4"/>
    <w:rsid w:val="00717AEE"/>
    <w:rsid w:val="00720BEC"/>
    <w:rsid w:val="0072190D"/>
    <w:rsid w:val="00727442"/>
    <w:rsid w:val="007401CE"/>
    <w:rsid w:val="00742289"/>
    <w:rsid w:val="00744FA4"/>
    <w:rsid w:val="007511C0"/>
    <w:rsid w:val="0075440D"/>
    <w:rsid w:val="0075463B"/>
    <w:rsid w:val="00761132"/>
    <w:rsid w:val="00762081"/>
    <w:rsid w:val="007636F5"/>
    <w:rsid w:val="00764564"/>
    <w:rsid w:val="007674FF"/>
    <w:rsid w:val="007769E7"/>
    <w:rsid w:val="007875C6"/>
    <w:rsid w:val="00793D36"/>
    <w:rsid w:val="007A358B"/>
    <w:rsid w:val="007A3AB1"/>
    <w:rsid w:val="007A50CE"/>
    <w:rsid w:val="007A618D"/>
    <w:rsid w:val="007B0CE5"/>
    <w:rsid w:val="008005DD"/>
    <w:rsid w:val="00806B64"/>
    <w:rsid w:val="008274E9"/>
    <w:rsid w:val="008276ED"/>
    <w:rsid w:val="008366FC"/>
    <w:rsid w:val="00846DD0"/>
    <w:rsid w:val="00850086"/>
    <w:rsid w:val="00866527"/>
    <w:rsid w:val="00886D93"/>
    <w:rsid w:val="00895E50"/>
    <w:rsid w:val="008A0B75"/>
    <w:rsid w:val="008B356D"/>
    <w:rsid w:val="008C25D8"/>
    <w:rsid w:val="008D1B3D"/>
    <w:rsid w:val="008E3BAA"/>
    <w:rsid w:val="008F2F61"/>
    <w:rsid w:val="00903803"/>
    <w:rsid w:val="00906F15"/>
    <w:rsid w:val="0091564B"/>
    <w:rsid w:val="0093101D"/>
    <w:rsid w:val="00935955"/>
    <w:rsid w:val="009459A4"/>
    <w:rsid w:val="00945BDC"/>
    <w:rsid w:val="009526AB"/>
    <w:rsid w:val="009658B1"/>
    <w:rsid w:val="009676A7"/>
    <w:rsid w:val="0097186A"/>
    <w:rsid w:val="00971B7B"/>
    <w:rsid w:val="009A0C15"/>
    <w:rsid w:val="009A2DD9"/>
    <w:rsid w:val="009A6163"/>
    <w:rsid w:val="009A7073"/>
    <w:rsid w:val="009B7FB8"/>
    <w:rsid w:val="009D69BC"/>
    <w:rsid w:val="009E703C"/>
    <w:rsid w:val="00A006FD"/>
    <w:rsid w:val="00A1207D"/>
    <w:rsid w:val="00A170E7"/>
    <w:rsid w:val="00A24FA8"/>
    <w:rsid w:val="00A25098"/>
    <w:rsid w:val="00A32DB2"/>
    <w:rsid w:val="00A35E75"/>
    <w:rsid w:val="00A36B65"/>
    <w:rsid w:val="00A5104F"/>
    <w:rsid w:val="00A7565A"/>
    <w:rsid w:val="00A768BA"/>
    <w:rsid w:val="00A92193"/>
    <w:rsid w:val="00A94A5B"/>
    <w:rsid w:val="00AB1C4D"/>
    <w:rsid w:val="00AC27D6"/>
    <w:rsid w:val="00AD2450"/>
    <w:rsid w:val="00AD55C6"/>
    <w:rsid w:val="00AD6186"/>
    <w:rsid w:val="00AE0B5B"/>
    <w:rsid w:val="00AE46F3"/>
    <w:rsid w:val="00AF3E72"/>
    <w:rsid w:val="00AF5BAC"/>
    <w:rsid w:val="00B213A6"/>
    <w:rsid w:val="00B21DAC"/>
    <w:rsid w:val="00B33876"/>
    <w:rsid w:val="00B343A2"/>
    <w:rsid w:val="00B37AC2"/>
    <w:rsid w:val="00B37B86"/>
    <w:rsid w:val="00B45764"/>
    <w:rsid w:val="00B4703D"/>
    <w:rsid w:val="00B541D2"/>
    <w:rsid w:val="00B559D0"/>
    <w:rsid w:val="00B60F09"/>
    <w:rsid w:val="00B74A15"/>
    <w:rsid w:val="00B7516E"/>
    <w:rsid w:val="00B8083A"/>
    <w:rsid w:val="00B856D0"/>
    <w:rsid w:val="00BA52D4"/>
    <w:rsid w:val="00BA7C34"/>
    <w:rsid w:val="00BB2975"/>
    <w:rsid w:val="00BB2DDE"/>
    <w:rsid w:val="00BB6701"/>
    <w:rsid w:val="00BC02A1"/>
    <w:rsid w:val="00BF3BFE"/>
    <w:rsid w:val="00BF4232"/>
    <w:rsid w:val="00C04FDF"/>
    <w:rsid w:val="00C131B2"/>
    <w:rsid w:val="00C145A1"/>
    <w:rsid w:val="00C1763D"/>
    <w:rsid w:val="00C21368"/>
    <w:rsid w:val="00C2617B"/>
    <w:rsid w:val="00C263EA"/>
    <w:rsid w:val="00C460D7"/>
    <w:rsid w:val="00C52590"/>
    <w:rsid w:val="00C525DF"/>
    <w:rsid w:val="00C56243"/>
    <w:rsid w:val="00C6466C"/>
    <w:rsid w:val="00C766BB"/>
    <w:rsid w:val="00C76D4E"/>
    <w:rsid w:val="00C8571C"/>
    <w:rsid w:val="00C95CA5"/>
    <w:rsid w:val="00C96D72"/>
    <w:rsid w:val="00CA12F2"/>
    <w:rsid w:val="00CA479B"/>
    <w:rsid w:val="00CC239C"/>
    <w:rsid w:val="00CD0C6A"/>
    <w:rsid w:val="00CD2BDB"/>
    <w:rsid w:val="00CF1F0E"/>
    <w:rsid w:val="00CF4336"/>
    <w:rsid w:val="00D05407"/>
    <w:rsid w:val="00D119E5"/>
    <w:rsid w:val="00D11F62"/>
    <w:rsid w:val="00D1768D"/>
    <w:rsid w:val="00D23FBB"/>
    <w:rsid w:val="00D2425B"/>
    <w:rsid w:val="00D31690"/>
    <w:rsid w:val="00D3417A"/>
    <w:rsid w:val="00D50A6A"/>
    <w:rsid w:val="00D54413"/>
    <w:rsid w:val="00D70A95"/>
    <w:rsid w:val="00D7215A"/>
    <w:rsid w:val="00D92042"/>
    <w:rsid w:val="00DA66AD"/>
    <w:rsid w:val="00DB1268"/>
    <w:rsid w:val="00DD0E90"/>
    <w:rsid w:val="00DD3192"/>
    <w:rsid w:val="00E15A21"/>
    <w:rsid w:val="00E32F7A"/>
    <w:rsid w:val="00E337D1"/>
    <w:rsid w:val="00E43939"/>
    <w:rsid w:val="00E50D51"/>
    <w:rsid w:val="00E57758"/>
    <w:rsid w:val="00E661BC"/>
    <w:rsid w:val="00E7194C"/>
    <w:rsid w:val="00E810D4"/>
    <w:rsid w:val="00E9184B"/>
    <w:rsid w:val="00EC1058"/>
    <w:rsid w:val="00EC7F85"/>
    <w:rsid w:val="00F0025B"/>
    <w:rsid w:val="00F05FEA"/>
    <w:rsid w:val="00F11085"/>
    <w:rsid w:val="00F11185"/>
    <w:rsid w:val="00F139CE"/>
    <w:rsid w:val="00F143DE"/>
    <w:rsid w:val="00F2277E"/>
    <w:rsid w:val="00F32233"/>
    <w:rsid w:val="00F327C9"/>
    <w:rsid w:val="00F33055"/>
    <w:rsid w:val="00F629EB"/>
    <w:rsid w:val="00F6333E"/>
    <w:rsid w:val="00F80860"/>
    <w:rsid w:val="00F91512"/>
    <w:rsid w:val="00FD3E2D"/>
    <w:rsid w:val="00FD71CD"/>
    <w:rsid w:val="00FE0D01"/>
    <w:rsid w:val="00FF10BE"/>
    <w:rsid w:val="00FF26A7"/>
    <w:rsid w:val="00FF4B15"/>
    <w:rsid w:val="00FF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1186">
      <w:bodyDiv w:val="1"/>
      <w:marLeft w:val="0"/>
      <w:marRight w:val="0"/>
      <w:marTop w:val="0"/>
      <w:marBottom w:val="0"/>
      <w:divBdr>
        <w:top w:val="none" w:sz="0" w:space="0" w:color="auto"/>
        <w:left w:val="none" w:sz="0" w:space="0" w:color="auto"/>
        <w:bottom w:val="none" w:sz="0" w:space="0" w:color="auto"/>
        <w:right w:val="none" w:sz="0" w:space="0" w:color="auto"/>
      </w:divBdr>
    </w:div>
    <w:div w:id="1285891028">
      <w:bodyDiv w:val="1"/>
      <w:marLeft w:val="0"/>
      <w:marRight w:val="0"/>
      <w:marTop w:val="0"/>
      <w:marBottom w:val="0"/>
      <w:divBdr>
        <w:top w:val="none" w:sz="0" w:space="0" w:color="auto"/>
        <w:left w:val="none" w:sz="0" w:space="0" w:color="auto"/>
        <w:bottom w:val="none" w:sz="0" w:space="0" w:color="auto"/>
        <w:right w:val="none" w:sz="0" w:space="0" w:color="auto"/>
      </w:divBdr>
    </w:div>
    <w:div w:id="1336037267">
      <w:bodyDiv w:val="1"/>
      <w:marLeft w:val="0"/>
      <w:marRight w:val="0"/>
      <w:marTop w:val="0"/>
      <w:marBottom w:val="0"/>
      <w:divBdr>
        <w:top w:val="none" w:sz="0" w:space="0" w:color="auto"/>
        <w:left w:val="none" w:sz="0" w:space="0" w:color="auto"/>
        <w:bottom w:val="none" w:sz="0" w:space="0" w:color="auto"/>
        <w:right w:val="none" w:sz="0" w:space="0" w:color="auto"/>
      </w:divBdr>
    </w:div>
    <w:div w:id="17913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folex.lt/ta/657627" TargetMode="External"/><Relationship Id="rId4" Type="http://schemas.microsoft.com/office/2007/relationships/stylesWithEffects" Target="stylesWithEffects.xml"/><Relationship Id="rId9" Type="http://schemas.openxmlformats.org/officeDocument/2006/relationships/hyperlink" Target="file:///C:\Users\ingald\Desktop\TAP\2021%20m.%20sausio%2011%20d.%20sprendimo%20Nr.%20SV-S-2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BCD9-79F1-4949-8CAC-414E1E25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6051</Words>
  <Characters>34492</Characters>
  <Application>Microsoft Office Word</Application>
  <DocSecurity>0</DocSecurity>
  <Lines>287</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Čekanavičienė</dc:creator>
  <cp:lastModifiedBy>Audronė Čekanavičienė</cp:lastModifiedBy>
  <cp:revision>31</cp:revision>
  <dcterms:created xsi:type="dcterms:W3CDTF">2021-05-30T19:24:00Z</dcterms:created>
  <dcterms:modified xsi:type="dcterms:W3CDTF">2021-06-01T10:25:00Z</dcterms:modified>
</cp:coreProperties>
</file>