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1F0A" w14:textId="77777777" w:rsidR="00EB62AE" w:rsidRDefault="00EB62AE" w:rsidP="00F55339">
      <w:pPr>
        <w:spacing w:after="0" w:line="240" w:lineRule="auto"/>
        <w:jc w:val="center"/>
        <w:rPr>
          <w:rFonts w:ascii="Times New Roman" w:hAnsi="Times New Roman" w:cs="Times New Roman"/>
          <w:b/>
          <w:sz w:val="24"/>
          <w:szCs w:val="24"/>
        </w:rPr>
      </w:pPr>
    </w:p>
    <w:p w14:paraId="0EF08E60" w14:textId="35DED7BC" w:rsidR="00F55339" w:rsidRPr="00FD6BA8" w:rsidRDefault="00F55339" w:rsidP="00F55339">
      <w:pPr>
        <w:spacing w:after="0" w:line="240" w:lineRule="auto"/>
        <w:jc w:val="center"/>
        <w:rPr>
          <w:rFonts w:ascii="Times New Roman" w:hAnsi="Times New Roman" w:cs="Times New Roman"/>
          <w:b/>
          <w:sz w:val="24"/>
          <w:szCs w:val="24"/>
        </w:rPr>
      </w:pPr>
      <w:r w:rsidRPr="00FD6BA8">
        <w:rPr>
          <w:rFonts w:ascii="Times New Roman" w:hAnsi="Times New Roman" w:cs="Times New Roman"/>
          <w:b/>
          <w:sz w:val="24"/>
          <w:szCs w:val="24"/>
        </w:rPr>
        <w:t>AIŠKINAMASIS RAŠTAS</w:t>
      </w:r>
    </w:p>
    <w:p w14:paraId="412C905F" w14:textId="08AA6156" w:rsidR="00590D97" w:rsidRPr="00FD6BA8" w:rsidRDefault="00590D97" w:rsidP="00C93153">
      <w:pPr>
        <w:jc w:val="center"/>
        <w:rPr>
          <w:b/>
          <w:bCs/>
          <w:szCs w:val="24"/>
          <w:lang w:eastAsia="lt-LT"/>
        </w:rPr>
      </w:pPr>
      <w:bookmarkStart w:id="0" w:name="_Hlk41472565"/>
      <w:bookmarkStart w:id="1" w:name="_Hlk42599477"/>
      <w:r w:rsidRPr="00FD6BA8">
        <w:rPr>
          <w:rFonts w:ascii="Times New Roman" w:hAnsi="Times New Roman" w:cs="Times New Roman"/>
          <w:b/>
          <w:sz w:val="24"/>
          <w:szCs w:val="24"/>
          <w:lang w:eastAsia="lt-LT"/>
        </w:rPr>
        <w:t xml:space="preserve">DĖL </w:t>
      </w:r>
      <w:r w:rsidR="00C93153" w:rsidRPr="00FD6BA8">
        <w:rPr>
          <w:rFonts w:ascii="Times New Roman" w:hAnsi="Times New Roman" w:cs="Times New Roman"/>
          <w:b/>
          <w:sz w:val="24"/>
          <w:szCs w:val="24"/>
          <w:lang w:eastAsia="lt-LT"/>
        </w:rPr>
        <w:t>GELEŽINKELIŲ TRANSPORTO KODEKSO  3, 4, 4</w:t>
      </w:r>
      <w:r w:rsidR="00C93153" w:rsidRPr="00FD6BA8">
        <w:rPr>
          <w:rFonts w:ascii="Times New Roman" w:hAnsi="Times New Roman" w:cs="Times New Roman"/>
          <w:b/>
          <w:sz w:val="24"/>
          <w:szCs w:val="24"/>
          <w:vertAlign w:val="superscript"/>
          <w:lang w:eastAsia="lt-LT"/>
        </w:rPr>
        <w:t>1</w:t>
      </w:r>
      <w:r w:rsidR="00C93153" w:rsidRPr="00FD6BA8">
        <w:rPr>
          <w:rFonts w:ascii="Times New Roman" w:hAnsi="Times New Roman" w:cs="Times New Roman"/>
          <w:b/>
          <w:sz w:val="24"/>
          <w:szCs w:val="24"/>
          <w:lang w:eastAsia="lt-LT"/>
        </w:rPr>
        <w:t>, 7</w:t>
      </w:r>
      <w:r w:rsidR="00C93153" w:rsidRPr="00FD6BA8">
        <w:rPr>
          <w:rFonts w:ascii="Times New Roman" w:hAnsi="Times New Roman" w:cs="Times New Roman"/>
          <w:b/>
          <w:sz w:val="24"/>
          <w:szCs w:val="24"/>
          <w:vertAlign w:val="superscript"/>
          <w:lang w:eastAsia="lt-LT"/>
        </w:rPr>
        <w:t>1</w:t>
      </w:r>
      <w:r w:rsidR="00C93153" w:rsidRPr="00FD6BA8">
        <w:rPr>
          <w:rFonts w:ascii="Times New Roman" w:hAnsi="Times New Roman" w:cs="Times New Roman"/>
          <w:b/>
          <w:sz w:val="24"/>
          <w:szCs w:val="24"/>
          <w:lang w:eastAsia="lt-LT"/>
        </w:rPr>
        <w:t>, 10</w:t>
      </w:r>
      <w:r w:rsidR="00C93153" w:rsidRPr="00FD6BA8">
        <w:rPr>
          <w:rFonts w:ascii="Times New Roman" w:hAnsi="Times New Roman" w:cs="Times New Roman"/>
          <w:b/>
          <w:sz w:val="24"/>
          <w:szCs w:val="24"/>
          <w:vertAlign w:val="superscript"/>
          <w:lang w:eastAsia="lt-LT"/>
        </w:rPr>
        <w:t>1</w:t>
      </w:r>
      <w:r w:rsidR="00C93153" w:rsidRPr="00FD6BA8">
        <w:rPr>
          <w:rFonts w:ascii="Times New Roman" w:hAnsi="Times New Roman" w:cs="Times New Roman"/>
          <w:b/>
          <w:sz w:val="24"/>
          <w:szCs w:val="24"/>
          <w:lang w:eastAsia="lt-LT"/>
        </w:rPr>
        <w:t xml:space="preserve">, </w:t>
      </w:r>
      <w:r w:rsidR="00F97547" w:rsidRPr="00FD6BA8">
        <w:rPr>
          <w:rFonts w:ascii="Times New Roman" w:hAnsi="Times New Roman" w:cs="Times New Roman"/>
          <w:b/>
          <w:sz w:val="24"/>
          <w:szCs w:val="24"/>
          <w:lang w:eastAsia="lt-LT"/>
        </w:rPr>
        <w:t xml:space="preserve">12, </w:t>
      </w:r>
      <w:r w:rsidR="00C93153" w:rsidRPr="00FD6BA8">
        <w:rPr>
          <w:rFonts w:ascii="Times New Roman" w:hAnsi="Times New Roman" w:cs="Times New Roman"/>
          <w:b/>
          <w:sz w:val="24"/>
          <w:szCs w:val="24"/>
          <w:lang w:eastAsia="lt-LT"/>
        </w:rPr>
        <w:t xml:space="preserve">14, 17, </w:t>
      </w:r>
      <w:r w:rsidR="00CD6C71">
        <w:rPr>
          <w:rFonts w:ascii="Times New Roman" w:hAnsi="Times New Roman" w:cs="Times New Roman"/>
          <w:b/>
          <w:sz w:val="24"/>
          <w:szCs w:val="24"/>
          <w:lang w:eastAsia="lt-LT"/>
        </w:rPr>
        <w:t xml:space="preserve">19, </w:t>
      </w:r>
      <w:r w:rsidR="00C93153" w:rsidRPr="00FD6BA8">
        <w:rPr>
          <w:rFonts w:ascii="Times New Roman" w:hAnsi="Times New Roman" w:cs="Times New Roman"/>
          <w:b/>
          <w:sz w:val="24"/>
          <w:szCs w:val="24"/>
          <w:lang w:eastAsia="lt-LT"/>
        </w:rPr>
        <w:t>20, 21, 23</w:t>
      </w:r>
      <w:r w:rsidR="007A2CE1" w:rsidRPr="00FD6BA8">
        <w:rPr>
          <w:rFonts w:ascii="Times New Roman" w:hAnsi="Times New Roman" w:cs="Times New Roman"/>
          <w:b/>
          <w:sz w:val="24"/>
          <w:szCs w:val="24"/>
          <w:lang w:eastAsia="lt-LT"/>
        </w:rPr>
        <w:t xml:space="preserve">, </w:t>
      </w:r>
      <w:r w:rsidR="00C93153" w:rsidRPr="00FD6BA8">
        <w:rPr>
          <w:rFonts w:ascii="Times New Roman" w:hAnsi="Times New Roman" w:cs="Times New Roman"/>
          <w:b/>
          <w:sz w:val="24"/>
          <w:szCs w:val="24"/>
          <w:lang w:eastAsia="lt-LT"/>
        </w:rPr>
        <w:t>24</w:t>
      </w:r>
      <w:r w:rsidR="00C93153" w:rsidRPr="00FD6BA8">
        <w:rPr>
          <w:rFonts w:ascii="Times New Roman" w:hAnsi="Times New Roman" w:cs="Times New Roman"/>
          <w:b/>
          <w:sz w:val="24"/>
          <w:szCs w:val="24"/>
          <w:vertAlign w:val="superscript"/>
          <w:lang w:eastAsia="lt-LT"/>
        </w:rPr>
        <w:t>1</w:t>
      </w:r>
      <w:r w:rsidR="00C93153" w:rsidRPr="00FD6BA8">
        <w:rPr>
          <w:rFonts w:ascii="Times New Roman" w:hAnsi="Times New Roman" w:cs="Times New Roman"/>
          <w:b/>
          <w:sz w:val="24"/>
          <w:szCs w:val="24"/>
          <w:lang w:eastAsia="lt-LT"/>
        </w:rPr>
        <w:t xml:space="preserve">, </w:t>
      </w:r>
      <w:r w:rsidR="00165D24" w:rsidRPr="00FD6BA8">
        <w:rPr>
          <w:rFonts w:ascii="Times New Roman" w:hAnsi="Times New Roman" w:cs="Times New Roman"/>
          <w:b/>
          <w:sz w:val="24"/>
          <w:szCs w:val="24"/>
          <w:lang w:eastAsia="lt-LT"/>
        </w:rPr>
        <w:t xml:space="preserve">25, </w:t>
      </w:r>
      <w:r w:rsidR="00C93153" w:rsidRPr="00FD6BA8">
        <w:rPr>
          <w:rFonts w:ascii="Times New Roman" w:hAnsi="Times New Roman" w:cs="Times New Roman"/>
          <w:b/>
          <w:sz w:val="24"/>
          <w:szCs w:val="24"/>
          <w:lang w:eastAsia="lt-LT"/>
        </w:rPr>
        <w:t>25</w:t>
      </w:r>
      <w:r w:rsidR="00C93153" w:rsidRPr="00FD6BA8">
        <w:rPr>
          <w:rFonts w:ascii="Times New Roman" w:hAnsi="Times New Roman" w:cs="Times New Roman"/>
          <w:b/>
          <w:sz w:val="24"/>
          <w:szCs w:val="24"/>
          <w:vertAlign w:val="superscript"/>
          <w:lang w:eastAsia="lt-LT"/>
        </w:rPr>
        <w:t>2</w:t>
      </w:r>
      <w:r w:rsidR="00C93153" w:rsidRPr="00FD6BA8">
        <w:rPr>
          <w:rFonts w:ascii="Times New Roman" w:hAnsi="Times New Roman" w:cs="Times New Roman"/>
          <w:b/>
          <w:sz w:val="24"/>
          <w:szCs w:val="24"/>
          <w:lang w:eastAsia="lt-LT"/>
        </w:rPr>
        <w:t>, 26, 28, 29, 29</w:t>
      </w:r>
      <w:r w:rsidR="00C93153" w:rsidRPr="00FD6BA8">
        <w:rPr>
          <w:rFonts w:ascii="Times New Roman" w:hAnsi="Times New Roman" w:cs="Times New Roman"/>
          <w:b/>
          <w:sz w:val="24"/>
          <w:szCs w:val="24"/>
          <w:vertAlign w:val="superscript"/>
          <w:lang w:eastAsia="lt-LT"/>
        </w:rPr>
        <w:t>1</w:t>
      </w:r>
      <w:r w:rsidR="00C93153" w:rsidRPr="00FD6BA8">
        <w:rPr>
          <w:rFonts w:ascii="Times New Roman" w:hAnsi="Times New Roman" w:cs="Times New Roman"/>
          <w:b/>
          <w:sz w:val="24"/>
          <w:szCs w:val="24"/>
          <w:lang w:eastAsia="lt-LT"/>
        </w:rPr>
        <w:t>,</w:t>
      </w:r>
      <w:r w:rsidR="00C93153" w:rsidRPr="00FD6BA8">
        <w:rPr>
          <w:rFonts w:ascii="Times New Roman" w:hAnsi="Times New Roman" w:cs="Times New Roman"/>
          <w:b/>
          <w:bCs/>
          <w:sz w:val="24"/>
          <w:szCs w:val="24"/>
        </w:rPr>
        <w:t xml:space="preserve"> 29</w:t>
      </w:r>
      <w:r w:rsidR="00C93153" w:rsidRPr="00FD6BA8">
        <w:rPr>
          <w:rFonts w:ascii="Times New Roman" w:hAnsi="Times New Roman" w:cs="Times New Roman"/>
          <w:b/>
          <w:bCs/>
          <w:sz w:val="24"/>
          <w:szCs w:val="24"/>
          <w:vertAlign w:val="superscript"/>
        </w:rPr>
        <w:t>2</w:t>
      </w:r>
      <w:r w:rsidR="00C93153" w:rsidRPr="00FD6BA8">
        <w:rPr>
          <w:rFonts w:ascii="Times New Roman" w:hAnsi="Times New Roman" w:cs="Times New Roman"/>
          <w:b/>
          <w:bCs/>
          <w:sz w:val="24"/>
          <w:szCs w:val="24"/>
        </w:rPr>
        <w:t>, 29</w:t>
      </w:r>
      <w:r w:rsidR="00C93153" w:rsidRPr="00FD6BA8">
        <w:rPr>
          <w:rFonts w:ascii="Times New Roman" w:hAnsi="Times New Roman" w:cs="Times New Roman"/>
          <w:b/>
          <w:bCs/>
          <w:sz w:val="24"/>
          <w:szCs w:val="24"/>
          <w:vertAlign w:val="superscript"/>
        </w:rPr>
        <w:t>3</w:t>
      </w:r>
      <w:r w:rsidR="00C93153" w:rsidRPr="00FD6BA8">
        <w:rPr>
          <w:rFonts w:ascii="Times New Roman" w:hAnsi="Times New Roman" w:cs="Times New Roman"/>
          <w:b/>
          <w:bCs/>
          <w:sz w:val="24"/>
          <w:szCs w:val="24"/>
        </w:rPr>
        <w:t>, 29</w:t>
      </w:r>
      <w:r w:rsidR="00C93153" w:rsidRPr="00FD6BA8">
        <w:rPr>
          <w:rFonts w:ascii="Times New Roman" w:hAnsi="Times New Roman" w:cs="Times New Roman"/>
          <w:b/>
          <w:bCs/>
          <w:sz w:val="24"/>
          <w:szCs w:val="24"/>
          <w:vertAlign w:val="superscript"/>
        </w:rPr>
        <w:t>5</w:t>
      </w:r>
      <w:r w:rsidR="00C93153" w:rsidRPr="00FD6BA8">
        <w:rPr>
          <w:rFonts w:ascii="Times New Roman" w:hAnsi="Times New Roman" w:cs="Times New Roman"/>
          <w:b/>
          <w:bCs/>
          <w:sz w:val="24"/>
          <w:szCs w:val="24"/>
        </w:rPr>
        <w:t xml:space="preserve">, </w:t>
      </w:r>
      <w:r w:rsidR="00C93153" w:rsidRPr="00FD6BA8">
        <w:rPr>
          <w:rFonts w:ascii="Times New Roman" w:hAnsi="Times New Roman" w:cs="Times New Roman"/>
          <w:b/>
          <w:sz w:val="24"/>
          <w:szCs w:val="24"/>
          <w:lang w:eastAsia="lt-LT"/>
        </w:rPr>
        <w:t>29</w:t>
      </w:r>
      <w:r w:rsidR="00C93153" w:rsidRPr="00FD6BA8">
        <w:rPr>
          <w:rFonts w:ascii="Times New Roman" w:hAnsi="Times New Roman" w:cs="Times New Roman"/>
          <w:b/>
          <w:sz w:val="24"/>
          <w:szCs w:val="24"/>
          <w:vertAlign w:val="superscript"/>
          <w:lang w:eastAsia="lt-LT"/>
        </w:rPr>
        <w:t>6</w:t>
      </w:r>
      <w:r w:rsidR="00C93153" w:rsidRPr="00FD6BA8">
        <w:rPr>
          <w:rFonts w:ascii="Times New Roman" w:hAnsi="Times New Roman" w:cs="Times New Roman"/>
          <w:b/>
          <w:sz w:val="24"/>
          <w:szCs w:val="24"/>
          <w:lang w:eastAsia="lt-LT"/>
        </w:rPr>
        <w:t>, 29</w:t>
      </w:r>
      <w:r w:rsidR="00C93153" w:rsidRPr="00FD6BA8">
        <w:rPr>
          <w:rFonts w:ascii="Times New Roman" w:hAnsi="Times New Roman" w:cs="Times New Roman"/>
          <w:b/>
          <w:sz w:val="24"/>
          <w:szCs w:val="24"/>
          <w:vertAlign w:val="superscript"/>
          <w:lang w:eastAsia="lt-LT"/>
        </w:rPr>
        <w:t>7</w:t>
      </w:r>
      <w:r w:rsidR="00C93153" w:rsidRPr="00FD6BA8">
        <w:rPr>
          <w:rFonts w:ascii="Times New Roman" w:hAnsi="Times New Roman" w:cs="Times New Roman"/>
          <w:b/>
          <w:sz w:val="24"/>
          <w:szCs w:val="24"/>
          <w:lang w:eastAsia="lt-LT"/>
        </w:rPr>
        <w:t>, 29</w:t>
      </w:r>
      <w:r w:rsidR="00C93153" w:rsidRPr="00FD6BA8">
        <w:rPr>
          <w:rFonts w:ascii="Times New Roman" w:hAnsi="Times New Roman" w:cs="Times New Roman"/>
          <w:b/>
          <w:sz w:val="24"/>
          <w:szCs w:val="24"/>
          <w:vertAlign w:val="superscript"/>
          <w:lang w:eastAsia="lt-LT"/>
        </w:rPr>
        <w:t>8</w:t>
      </w:r>
      <w:r w:rsidR="00C93153" w:rsidRPr="00FD6BA8">
        <w:rPr>
          <w:rFonts w:ascii="Times New Roman" w:hAnsi="Times New Roman" w:cs="Times New Roman"/>
          <w:b/>
          <w:sz w:val="24"/>
          <w:szCs w:val="24"/>
          <w:lang w:eastAsia="lt-LT"/>
        </w:rPr>
        <w:t>, 30</w:t>
      </w:r>
      <w:r w:rsidR="00C93153" w:rsidRPr="00FD6BA8">
        <w:rPr>
          <w:rFonts w:ascii="Times New Roman" w:hAnsi="Times New Roman" w:cs="Times New Roman"/>
          <w:b/>
          <w:sz w:val="24"/>
          <w:szCs w:val="24"/>
          <w:vertAlign w:val="superscript"/>
          <w:lang w:eastAsia="lt-LT"/>
        </w:rPr>
        <w:t>1</w:t>
      </w:r>
      <w:r w:rsidR="00C550BD">
        <w:rPr>
          <w:rFonts w:ascii="Times New Roman" w:hAnsi="Times New Roman" w:cs="Times New Roman"/>
          <w:b/>
          <w:sz w:val="24"/>
          <w:szCs w:val="24"/>
          <w:lang w:eastAsia="lt-LT"/>
        </w:rPr>
        <w:t xml:space="preserve">, </w:t>
      </w:r>
      <w:r w:rsidR="00C93153" w:rsidRPr="00FD6BA8">
        <w:rPr>
          <w:rFonts w:ascii="Times New Roman" w:hAnsi="Times New Roman" w:cs="Times New Roman"/>
          <w:b/>
          <w:sz w:val="24"/>
          <w:szCs w:val="24"/>
          <w:lang w:eastAsia="lt-LT"/>
        </w:rPr>
        <w:t>30</w:t>
      </w:r>
      <w:r w:rsidR="00C93153" w:rsidRPr="00FD6BA8">
        <w:rPr>
          <w:rFonts w:ascii="Times New Roman" w:hAnsi="Times New Roman" w:cs="Times New Roman"/>
          <w:b/>
          <w:sz w:val="24"/>
          <w:szCs w:val="24"/>
          <w:vertAlign w:val="superscript"/>
          <w:lang w:eastAsia="lt-LT"/>
        </w:rPr>
        <w:t>2</w:t>
      </w:r>
      <w:r w:rsidR="00C550BD">
        <w:rPr>
          <w:rFonts w:ascii="Times New Roman" w:hAnsi="Times New Roman" w:cs="Times New Roman"/>
          <w:b/>
          <w:sz w:val="24"/>
          <w:szCs w:val="24"/>
          <w:lang w:eastAsia="lt-LT"/>
        </w:rPr>
        <w:t xml:space="preserve">, 33 </w:t>
      </w:r>
      <w:r w:rsidR="00C93153" w:rsidRPr="00FD6BA8">
        <w:rPr>
          <w:rFonts w:ascii="Times New Roman" w:hAnsi="Times New Roman" w:cs="Times New Roman"/>
          <w:b/>
          <w:sz w:val="24"/>
          <w:szCs w:val="24"/>
          <w:lang w:eastAsia="lt-LT"/>
        </w:rPr>
        <w:t xml:space="preserve">STRAIPSNIŲ </w:t>
      </w:r>
      <w:r w:rsidR="00C550BD">
        <w:rPr>
          <w:rFonts w:ascii="Times New Roman" w:hAnsi="Times New Roman" w:cs="Times New Roman"/>
          <w:b/>
          <w:sz w:val="24"/>
          <w:szCs w:val="24"/>
          <w:lang w:eastAsia="lt-LT"/>
        </w:rPr>
        <w:t xml:space="preserve">IR PRIEDO </w:t>
      </w:r>
      <w:r w:rsidR="00C93153" w:rsidRPr="00FD6BA8">
        <w:rPr>
          <w:rFonts w:ascii="Times New Roman" w:hAnsi="Times New Roman" w:cs="Times New Roman"/>
          <w:b/>
          <w:sz w:val="24"/>
          <w:szCs w:val="24"/>
          <w:lang w:eastAsia="lt-LT"/>
        </w:rPr>
        <w:t>PAKEITIMO, KODEKSO PAPILDYMO 25</w:t>
      </w:r>
      <w:r w:rsidR="00C93153" w:rsidRPr="00FD6BA8">
        <w:rPr>
          <w:rFonts w:ascii="Times New Roman" w:hAnsi="Times New Roman" w:cs="Times New Roman"/>
          <w:b/>
          <w:sz w:val="24"/>
          <w:szCs w:val="24"/>
          <w:vertAlign w:val="superscript"/>
          <w:lang w:eastAsia="lt-LT"/>
        </w:rPr>
        <w:t>3</w:t>
      </w:r>
      <w:r w:rsidR="00C93153" w:rsidRPr="00FD6BA8">
        <w:rPr>
          <w:rFonts w:ascii="Times New Roman" w:hAnsi="Times New Roman" w:cs="Times New Roman"/>
          <w:b/>
          <w:sz w:val="24"/>
          <w:szCs w:val="24"/>
          <w:lang w:eastAsia="lt-LT"/>
        </w:rPr>
        <w:t>, 29</w:t>
      </w:r>
      <w:r w:rsidR="00C93153" w:rsidRPr="00FD6BA8">
        <w:rPr>
          <w:rFonts w:ascii="Times New Roman" w:hAnsi="Times New Roman" w:cs="Times New Roman"/>
          <w:b/>
          <w:sz w:val="24"/>
          <w:szCs w:val="24"/>
          <w:vertAlign w:val="superscript"/>
          <w:lang w:eastAsia="lt-LT"/>
        </w:rPr>
        <w:t>9</w:t>
      </w:r>
      <w:r w:rsidR="00C93153" w:rsidRPr="00FD6BA8">
        <w:rPr>
          <w:rFonts w:ascii="Times New Roman" w:hAnsi="Times New Roman" w:cs="Times New Roman"/>
          <w:b/>
          <w:sz w:val="24"/>
          <w:szCs w:val="24"/>
          <w:lang w:eastAsia="lt-LT"/>
        </w:rPr>
        <w:t xml:space="preserve"> IR 29</w:t>
      </w:r>
      <w:r w:rsidR="00C93153" w:rsidRPr="00FD6BA8">
        <w:rPr>
          <w:rFonts w:ascii="Times New Roman" w:hAnsi="Times New Roman" w:cs="Times New Roman"/>
          <w:b/>
          <w:sz w:val="24"/>
          <w:szCs w:val="24"/>
          <w:vertAlign w:val="superscript"/>
          <w:lang w:eastAsia="lt-LT"/>
        </w:rPr>
        <w:t>10</w:t>
      </w:r>
      <w:r w:rsidR="00C93153" w:rsidRPr="00FD6BA8">
        <w:rPr>
          <w:rFonts w:ascii="Times New Roman" w:hAnsi="Times New Roman" w:cs="Times New Roman"/>
          <w:b/>
          <w:sz w:val="24"/>
          <w:szCs w:val="24"/>
          <w:lang w:eastAsia="lt-LT"/>
        </w:rPr>
        <w:t xml:space="preserve"> STRAIPSNIAIS IR</w:t>
      </w:r>
      <w:r w:rsidR="00C93153" w:rsidRPr="00FD6BA8">
        <w:rPr>
          <w:rFonts w:ascii="Times New Roman" w:hAnsi="Times New Roman" w:cs="Times New Roman"/>
          <w:b/>
          <w:color w:val="000000" w:themeColor="text1"/>
          <w:sz w:val="24"/>
          <w:szCs w:val="24"/>
          <w:lang w:eastAsia="lt-LT"/>
        </w:rPr>
        <w:t xml:space="preserve"> </w:t>
      </w:r>
      <w:r w:rsidR="00C93153" w:rsidRPr="00FD6BA8">
        <w:rPr>
          <w:rFonts w:ascii="Times New Roman" w:hAnsi="Times New Roman" w:cs="Times New Roman"/>
          <w:b/>
          <w:bCs/>
          <w:color w:val="000000" w:themeColor="text1"/>
          <w:sz w:val="24"/>
          <w:szCs w:val="24"/>
          <w:lang w:eastAsia="lt-LT"/>
        </w:rPr>
        <w:t>25</w:t>
      </w:r>
      <w:r w:rsidR="00C93153" w:rsidRPr="00FD6BA8">
        <w:rPr>
          <w:rFonts w:ascii="Times New Roman" w:hAnsi="Times New Roman" w:cs="Times New Roman"/>
          <w:b/>
          <w:bCs/>
          <w:color w:val="000000" w:themeColor="text1"/>
          <w:sz w:val="24"/>
          <w:szCs w:val="24"/>
          <w:vertAlign w:val="superscript"/>
          <w:lang w:eastAsia="lt-LT"/>
        </w:rPr>
        <w:t xml:space="preserve">1 </w:t>
      </w:r>
      <w:r w:rsidR="00C93153" w:rsidRPr="00FD6BA8">
        <w:rPr>
          <w:rFonts w:ascii="Times New Roman" w:hAnsi="Times New Roman" w:cs="Times New Roman"/>
          <w:b/>
          <w:bCs/>
          <w:sz w:val="24"/>
          <w:szCs w:val="24"/>
          <w:lang w:eastAsia="lt-LT"/>
        </w:rPr>
        <w:t>STRAIPSNIO PRIPAŽINIMO NETEKUSIU GALIOS</w:t>
      </w:r>
      <w:bookmarkEnd w:id="0"/>
      <w:r w:rsidR="00C93153" w:rsidRPr="00FD6BA8">
        <w:rPr>
          <w:b/>
          <w:bCs/>
          <w:szCs w:val="24"/>
          <w:lang w:eastAsia="lt-LT"/>
        </w:rPr>
        <w:t xml:space="preserve"> </w:t>
      </w:r>
      <w:r w:rsidRPr="00FD6BA8">
        <w:rPr>
          <w:rFonts w:ascii="Times New Roman" w:hAnsi="Times New Roman" w:cs="Times New Roman"/>
          <w:b/>
          <w:sz w:val="24"/>
          <w:szCs w:val="24"/>
          <w:lang w:eastAsia="lt-LT"/>
        </w:rPr>
        <w:t>ĮSTATYMO PROJEKTO</w:t>
      </w:r>
    </w:p>
    <w:bookmarkEnd w:id="1"/>
    <w:p w14:paraId="65AB758F" w14:textId="77777777" w:rsidR="00590D97" w:rsidRPr="00FD6BA8" w:rsidRDefault="00590D97" w:rsidP="00590D97">
      <w:pPr>
        <w:spacing w:after="0" w:line="240" w:lineRule="auto"/>
        <w:ind w:hanging="142"/>
        <w:jc w:val="center"/>
        <w:rPr>
          <w:rFonts w:ascii="Times New Roman" w:hAnsi="Times New Roman" w:cs="Times New Roman"/>
          <w:b/>
          <w:sz w:val="24"/>
          <w:szCs w:val="24"/>
          <w:lang w:eastAsia="lt-LT"/>
        </w:rPr>
      </w:pPr>
    </w:p>
    <w:p w14:paraId="7DC9E21C" w14:textId="77777777" w:rsidR="00F55339" w:rsidRPr="00FD6BA8" w:rsidRDefault="00F55339" w:rsidP="00F55339">
      <w:pPr>
        <w:spacing w:after="0" w:line="240" w:lineRule="auto"/>
        <w:ind w:firstLine="1134"/>
        <w:jc w:val="both"/>
        <w:rPr>
          <w:rFonts w:ascii="Times New Roman" w:hAnsi="Times New Roman" w:cs="Times New Roman"/>
          <w:b/>
          <w:sz w:val="24"/>
          <w:szCs w:val="24"/>
        </w:rPr>
      </w:pPr>
      <w:r w:rsidRPr="00FD6BA8">
        <w:rPr>
          <w:rFonts w:ascii="Times New Roman" w:hAnsi="Times New Roman" w:cs="Times New Roman"/>
          <w:b/>
          <w:sz w:val="24"/>
          <w:szCs w:val="24"/>
        </w:rPr>
        <w:t>1. Įstatym</w:t>
      </w:r>
      <w:r w:rsidR="002C160A" w:rsidRPr="00FD6BA8">
        <w:rPr>
          <w:rFonts w:ascii="Times New Roman" w:hAnsi="Times New Roman" w:cs="Times New Roman"/>
          <w:b/>
          <w:sz w:val="24"/>
          <w:szCs w:val="24"/>
        </w:rPr>
        <w:t>o</w:t>
      </w:r>
      <w:r w:rsidRPr="00FD6BA8">
        <w:rPr>
          <w:rFonts w:ascii="Times New Roman" w:hAnsi="Times New Roman" w:cs="Times New Roman"/>
          <w:b/>
          <w:sz w:val="24"/>
          <w:szCs w:val="24"/>
        </w:rPr>
        <w:t xml:space="preserve"> projekt</w:t>
      </w:r>
      <w:r w:rsidR="002C160A" w:rsidRPr="00FD6BA8">
        <w:rPr>
          <w:rFonts w:ascii="Times New Roman" w:hAnsi="Times New Roman" w:cs="Times New Roman"/>
          <w:b/>
          <w:sz w:val="24"/>
          <w:szCs w:val="24"/>
        </w:rPr>
        <w:t>o</w:t>
      </w:r>
      <w:r w:rsidRPr="00FD6BA8">
        <w:rPr>
          <w:rFonts w:ascii="Times New Roman" w:hAnsi="Times New Roman" w:cs="Times New Roman"/>
          <w:b/>
          <w:sz w:val="24"/>
          <w:szCs w:val="24"/>
        </w:rPr>
        <w:t xml:space="preserve"> rengimą paskatinusios priežastys, parengt</w:t>
      </w:r>
      <w:r w:rsidR="00084580" w:rsidRPr="00FD6BA8">
        <w:rPr>
          <w:rFonts w:ascii="Times New Roman" w:hAnsi="Times New Roman" w:cs="Times New Roman"/>
          <w:b/>
          <w:sz w:val="24"/>
          <w:szCs w:val="24"/>
        </w:rPr>
        <w:t>o</w:t>
      </w:r>
      <w:r w:rsidRPr="00FD6BA8">
        <w:rPr>
          <w:rFonts w:ascii="Times New Roman" w:hAnsi="Times New Roman" w:cs="Times New Roman"/>
          <w:b/>
          <w:sz w:val="24"/>
          <w:szCs w:val="24"/>
        </w:rPr>
        <w:t xml:space="preserve"> įstatym</w:t>
      </w:r>
      <w:r w:rsidR="00084580" w:rsidRPr="00FD6BA8">
        <w:rPr>
          <w:rFonts w:ascii="Times New Roman" w:hAnsi="Times New Roman" w:cs="Times New Roman"/>
          <w:b/>
          <w:sz w:val="24"/>
          <w:szCs w:val="24"/>
        </w:rPr>
        <w:t>o</w:t>
      </w:r>
      <w:r w:rsidRPr="00FD6BA8">
        <w:rPr>
          <w:rFonts w:ascii="Times New Roman" w:hAnsi="Times New Roman" w:cs="Times New Roman"/>
          <w:b/>
          <w:sz w:val="24"/>
          <w:szCs w:val="24"/>
        </w:rPr>
        <w:t xml:space="preserve"> projekt</w:t>
      </w:r>
      <w:r w:rsidR="00084580" w:rsidRPr="00FD6BA8">
        <w:rPr>
          <w:rFonts w:ascii="Times New Roman" w:hAnsi="Times New Roman" w:cs="Times New Roman"/>
          <w:b/>
          <w:sz w:val="24"/>
          <w:szCs w:val="24"/>
        </w:rPr>
        <w:t>o</w:t>
      </w:r>
      <w:r w:rsidRPr="00FD6BA8">
        <w:rPr>
          <w:rFonts w:ascii="Times New Roman" w:hAnsi="Times New Roman" w:cs="Times New Roman"/>
          <w:b/>
          <w:sz w:val="24"/>
          <w:szCs w:val="24"/>
        </w:rPr>
        <w:t xml:space="preserve"> tikslai ir uždaviniai</w:t>
      </w:r>
    </w:p>
    <w:p w14:paraId="44F45358" w14:textId="3EEBB71C" w:rsidR="008803F8" w:rsidRPr="00C550BD" w:rsidRDefault="008803F8" w:rsidP="00C93153">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Lietuvos Respublikos v</w:t>
      </w:r>
      <w:r w:rsidR="000576E8" w:rsidRPr="00FD6BA8">
        <w:rPr>
          <w:rFonts w:ascii="Times New Roman" w:hAnsi="Times New Roman" w:cs="Times New Roman"/>
          <w:sz w:val="24"/>
          <w:szCs w:val="24"/>
        </w:rPr>
        <w:t>alstybės kontrolė</w:t>
      </w:r>
      <w:r w:rsidR="00C667FD" w:rsidRPr="00FD6BA8">
        <w:rPr>
          <w:rFonts w:ascii="Times New Roman" w:hAnsi="Times New Roman" w:cs="Times New Roman"/>
          <w:sz w:val="24"/>
          <w:szCs w:val="24"/>
        </w:rPr>
        <w:t>,</w:t>
      </w:r>
      <w:r w:rsidR="000576E8" w:rsidRPr="00FD6BA8">
        <w:rPr>
          <w:rFonts w:ascii="Times New Roman" w:hAnsi="Times New Roman" w:cs="Times New Roman"/>
          <w:sz w:val="24"/>
          <w:szCs w:val="24"/>
        </w:rPr>
        <w:t xml:space="preserve"> </w:t>
      </w:r>
      <w:r w:rsidR="00CF3F55" w:rsidRPr="00FD6BA8">
        <w:rPr>
          <w:rFonts w:ascii="Times New Roman" w:hAnsi="Times New Roman" w:cs="Times New Roman"/>
          <w:sz w:val="24"/>
          <w:szCs w:val="24"/>
        </w:rPr>
        <w:t xml:space="preserve">atlikusi </w:t>
      </w:r>
      <w:bookmarkStart w:id="2" w:name="_Hlk43149344"/>
      <w:r w:rsidR="00CF3F55" w:rsidRPr="00FD6BA8">
        <w:rPr>
          <w:rFonts w:ascii="Times New Roman" w:hAnsi="Times New Roman" w:cs="Times New Roman"/>
          <w:sz w:val="24"/>
          <w:szCs w:val="24"/>
        </w:rPr>
        <w:t>viešosios geležinkelių infrastruktūros valdymo valstybinį auditą</w:t>
      </w:r>
      <w:bookmarkEnd w:id="2"/>
      <w:r w:rsidR="00CF3F55" w:rsidRPr="00FD6BA8">
        <w:rPr>
          <w:rStyle w:val="Puslapioinaosnuoroda"/>
          <w:rFonts w:ascii="Times New Roman" w:hAnsi="Times New Roman" w:cs="Times New Roman"/>
          <w:sz w:val="24"/>
          <w:szCs w:val="24"/>
        </w:rPr>
        <w:footnoteReference w:id="1"/>
      </w:r>
      <w:r w:rsidR="00770312" w:rsidRPr="004B33EC">
        <w:rPr>
          <w:rFonts w:ascii="Times New Roman" w:hAnsi="Times New Roman" w:cs="Times New Roman"/>
          <w:sz w:val="24"/>
          <w:szCs w:val="24"/>
        </w:rPr>
        <w:t>,</w:t>
      </w:r>
      <w:r w:rsidRPr="00FD6BA8">
        <w:rPr>
          <w:rFonts w:ascii="Times New Roman" w:hAnsi="Times New Roman" w:cs="Times New Roman"/>
          <w:sz w:val="24"/>
          <w:szCs w:val="24"/>
        </w:rPr>
        <w:t xml:space="preserve"> konstatavo, kad neišnaudojamos visos viešosios geležinkelių infrastruktūros pajėgumų (toliau – pajėgumai) panaudojimo galimybės, sudarytos teisinės sąlygos geležinkelio įmonėms (vežėjams) piktnaudžiauti prašant pajėgumų, kurių neketinama naudoti, o šių pajėgumų neatsisakiusioms geležinkelio įmonėms (vežėjams) jokių sankcijų dėl nepanaudotų pajėgumų nenumatyta</w:t>
      </w:r>
      <w:r w:rsidR="00770312" w:rsidRPr="004B33EC">
        <w:rPr>
          <w:rFonts w:ascii="Times New Roman" w:hAnsi="Times New Roman" w:cs="Times New Roman"/>
          <w:sz w:val="24"/>
          <w:szCs w:val="24"/>
        </w:rPr>
        <w:t>,</w:t>
      </w:r>
      <w:r w:rsidR="005D022B" w:rsidRPr="00FD6BA8">
        <w:rPr>
          <w:rFonts w:ascii="Times New Roman" w:hAnsi="Times New Roman" w:cs="Times New Roman"/>
          <w:sz w:val="24"/>
          <w:szCs w:val="24"/>
        </w:rPr>
        <w:t xml:space="preserve"> ir </w:t>
      </w:r>
      <w:r w:rsidR="00B418D9" w:rsidRPr="00FD6BA8">
        <w:rPr>
          <w:rFonts w:ascii="Times New Roman" w:hAnsi="Times New Roman" w:cs="Times New Roman"/>
          <w:sz w:val="24"/>
          <w:szCs w:val="24"/>
        </w:rPr>
        <w:t xml:space="preserve">Lietuvos Respublikos susisiekimo ministerijai (toliau – Susisiekimo ministerija) </w:t>
      </w:r>
      <w:r w:rsidRPr="00FD6BA8">
        <w:rPr>
          <w:rFonts w:ascii="Times New Roman" w:hAnsi="Times New Roman" w:cs="Times New Roman"/>
          <w:sz w:val="24"/>
          <w:szCs w:val="24"/>
        </w:rPr>
        <w:t>rekomendavo užtikrinti veiksmingesnį pajėgumų panaudojimą</w:t>
      </w:r>
      <w:r w:rsidR="006E71A9" w:rsidRPr="00FD6BA8">
        <w:rPr>
          <w:rFonts w:ascii="Times New Roman" w:hAnsi="Times New Roman" w:cs="Times New Roman"/>
          <w:sz w:val="24"/>
          <w:szCs w:val="24"/>
        </w:rPr>
        <w:t xml:space="preserve">, </w:t>
      </w:r>
      <w:r w:rsidRPr="00FD6BA8">
        <w:rPr>
          <w:rFonts w:ascii="Times New Roman" w:hAnsi="Times New Roman" w:cs="Times New Roman"/>
          <w:sz w:val="24"/>
          <w:szCs w:val="24"/>
        </w:rPr>
        <w:t>įdiegti pajėgumų panaudojimo kontrolės sistemą</w:t>
      </w:r>
      <w:r w:rsidR="006E71A9" w:rsidRPr="00FD6BA8">
        <w:rPr>
          <w:rFonts w:ascii="Times New Roman" w:hAnsi="Times New Roman" w:cs="Times New Roman"/>
          <w:sz w:val="24"/>
          <w:szCs w:val="24"/>
        </w:rPr>
        <w:t>,</w:t>
      </w:r>
      <w:r w:rsidRPr="00FD6BA8">
        <w:rPr>
          <w:rFonts w:ascii="Times New Roman" w:hAnsi="Times New Roman" w:cs="Times New Roman"/>
          <w:sz w:val="24"/>
          <w:szCs w:val="24"/>
        </w:rPr>
        <w:t xml:space="preserve"> pakeisti pajėgumų atsisakymo ir perskirstymo kitiems </w:t>
      </w:r>
      <w:r w:rsidRPr="00C550BD">
        <w:rPr>
          <w:rFonts w:ascii="Times New Roman" w:hAnsi="Times New Roman" w:cs="Times New Roman"/>
          <w:sz w:val="24"/>
          <w:szCs w:val="24"/>
        </w:rPr>
        <w:t xml:space="preserve">suinteresuotiesiems </w:t>
      </w:r>
      <w:r w:rsidR="006E71A9" w:rsidRPr="00C550BD">
        <w:rPr>
          <w:rFonts w:ascii="Times New Roman" w:hAnsi="Times New Roman" w:cs="Times New Roman"/>
          <w:sz w:val="24"/>
          <w:szCs w:val="24"/>
        </w:rPr>
        <w:t xml:space="preserve">asmenims </w:t>
      </w:r>
      <w:r w:rsidRPr="00C550BD">
        <w:rPr>
          <w:rFonts w:ascii="Times New Roman" w:hAnsi="Times New Roman" w:cs="Times New Roman"/>
          <w:sz w:val="24"/>
          <w:szCs w:val="24"/>
        </w:rPr>
        <w:t>procedūras.</w:t>
      </w:r>
    </w:p>
    <w:p w14:paraId="6C2E2484" w14:textId="38710C23" w:rsidR="002B549E" w:rsidRPr="00C550BD" w:rsidRDefault="00B64F7C" w:rsidP="00C93153">
      <w:pPr>
        <w:spacing w:after="0" w:line="240" w:lineRule="auto"/>
        <w:ind w:firstLine="1134"/>
        <w:jc w:val="both"/>
        <w:rPr>
          <w:rFonts w:ascii="Times New Roman" w:hAnsi="Times New Roman" w:cs="Times New Roman"/>
          <w:sz w:val="24"/>
          <w:szCs w:val="24"/>
        </w:rPr>
      </w:pPr>
      <w:bookmarkStart w:id="3" w:name="_Hlk42682775"/>
      <w:bookmarkStart w:id="4" w:name="_Hlk43147621"/>
      <w:r w:rsidRPr="00C550BD">
        <w:rPr>
          <w:rFonts w:ascii="Times New Roman" w:hAnsi="Times New Roman" w:cs="Times New Roman"/>
          <w:sz w:val="24"/>
          <w:szCs w:val="24"/>
        </w:rPr>
        <w:t>Teikiam</w:t>
      </w:r>
      <w:r w:rsidR="006D5BE9" w:rsidRPr="00C550BD">
        <w:rPr>
          <w:rFonts w:ascii="Times New Roman" w:hAnsi="Times New Roman" w:cs="Times New Roman"/>
          <w:sz w:val="24"/>
          <w:szCs w:val="24"/>
        </w:rPr>
        <w:t xml:space="preserve">u </w:t>
      </w:r>
      <w:bookmarkStart w:id="5" w:name="_Hlk42599542"/>
      <w:r w:rsidR="00254F27" w:rsidRPr="00C550BD">
        <w:rPr>
          <w:rFonts w:ascii="Times New Roman" w:hAnsi="Times New Roman" w:cs="Times New Roman"/>
          <w:bCs/>
          <w:sz w:val="24"/>
          <w:szCs w:val="24"/>
        </w:rPr>
        <w:t xml:space="preserve">Lietuvos </w:t>
      </w:r>
      <w:bookmarkStart w:id="6" w:name="_Hlk42693845"/>
      <w:r w:rsidR="00254F27" w:rsidRPr="00C550BD">
        <w:rPr>
          <w:rFonts w:ascii="Times New Roman" w:hAnsi="Times New Roman" w:cs="Times New Roman"/>
          <w:bCs/>
          <w:sz w:val="24"/>
          <w:szCs w:val="24"/>
        </w:rPr>
        <w:t>Respublikos geležinkelių transporto kodekso</w:t>
      </w:r>
      <w:r w:rsidR="00161FC2" w:rsidRPr="00C550BD">
        <w:rPr>
          <w:rFonts w:ascii="Times New Roman" w:hAnsi="Times New Roman" w:cs="Times New Roman"/>
          <w:bCs/>
          <w:sz w:val="24"/>
          <w:szCs w:val="24"/>
        </w:rPr>
        <w:t xml:space="preserve"> </w:t>
      </w:r>
      <w:r w:rsidR="00C550BD" w:rsidRPr="00C550BD">
        <w:rPr>
          <w:rFonts w:ascii="Times New Roman" w:hAnsi="Times New Roman" w:cs="Times New Roman"/>
          <w:sz w:val="24"/>
          <w:szCs w:val="24"/>
          <w:lang w:eastAsia="lt-LT"/>
        </w:rPr>
        <w:t>3, 4, 4</w:t>
      </w:r>
      <w:r w:rsidR="00C550BD" w:rsidRPr="00C550BD">
        <w:rPr>
          <w:rFonts w:ascii="Times New Roman" w:hAnsi="Times New Roman" w:cs="Times New Roman"/>
          <w:sz w:val="24"/>
          <w:szCs w:val="24"/>
          <w:vertAlign w:val="superscript"/>
          <w:lang w:eastAsia="lt-LT"/>
        </w:rPr>
        <w:t>1</w:t>
      </w:r>
      <w:r w:rsidR="00C550BD" w:rsidRPr="00C550BD">
        <w:rPr>
          <w:rFonts w:ascii="Times New Roman" w:hAnsi="Times New Roman" w:cs="Times New Roman"/>
          <w:sz w:val="24"/>
          <w:szCs w:val="24"/>
          <w:lang w:eastAsia="lt-LT"/>
        </w:rPr>
        <w:t>, 7</w:t>
      </w:r>
      <w:r w:rsidR="00C550BD" w:rsidRPr="00C550BD">
        <w:rPr>
          <w:rFonts w:ascii="Times New Roman" w:hAnsi="Times New Roman" w:cs="Times New Roman"/>
          <w:sz w:val="24"/>
          <w:szCs w:val="24"/>
          <w:vertAlign w:val="superscript"/>
          <w:lang w:eastAsia="lt-LT"/>
        </w:rPr>
        <w:t>1</w:t>
      </w:r>
      <w:r w:rsidR="00C550BD" w:rsidRPr="00C550BD">
        <w:rPr>
          <w:rFonts w:ascii="Times New Roman" w:hAnsi="Times New Roman" w:cs="Times New Roman"/>
          <w:sz w:val="24"/>
          <w:szCs w:val="24"/>
          <w:lang w:eastAsia="lt-LT"/>
        </w:rPr>
        <w:t>, 10</w:t>
      </w:r>
      <w:r w:rsidR="00C550BD" w:rsidRPr="00C550BD">
        <w:rPr>
          <w:rFonts w:ascii="Times New Roman" w:hAnsi="Times New Roman" w:cs="Times New Roman"/>
          <w:sz w:val="24"/>
          <w:szCs w:val="24"/>
          <w:vertAlign w:val="superscript"/>
          <w:lang w:eastAsia="lt-LT"/>
        </w:rPr>
        <w:t>1</w:t>
      </w:r>
      <w:r w:rsidR="00C550BD" w:rsidRPr="00C550BD">
        <w:rPr>
          <w:rFonts w:ascii="Times New Roman" w:hAnsi="Times New Roman" w:cs="Times New Roman"/>
          <w:sz w:val="24"/>
          <w:szCs w:val="24"/>
          <w:lang w:eastAsia="lt-LT"/>
        </w:rPr>
        <w:t>, 12, 14, 17, 19, 20, 21, 23, 24</w:t>
      </w:r>
      <w:r w:rsidR="00C550BD" w:rsidRPr="00C550BD">
        <w:rPr>
          <w:rFonts w:ascii="Times New Roman" w:hAnsi="Times New Roman" w:cs="Times New Roman"/>
          <w:sz w:val="24"/>
          <w:szCs w:val="24"/>
          <w:vertAlign w:val="superscript"/>
          <w:lang w:eastAsia="lt-LT"/>
        </w:rPr>
        <w:t>1</w:t>
      </w:r>
      <w:r w:rsidR="00C550BD" w:rsidRPr="00C550BD">
        <w:rPr>
          <w:rFonts w:ascii="Times New Roman" w:hAnsi="Times New Roman" w:cs="Times New Roman"/>
          <w:sz w:val="24"/>
          <w:szCs w:val="24"/>
          <w:lang w:eastAsia="lt-LT"/>
        </w:rPr>
        <w:t>, 25, 25</w:t>
      </w:r>
      <w:r w:rsidR="00C550BD" w:rsidRPr="00C550BD">
        <w:rPr>
          <w:rFonts w:ascii="Times New Roman" w:hAnsi="Times New Roman" w:cs="Times New Roman"/>
          <w:sz w:val="24"/>
          <w:szCs w:val="24"/>
          <w:vertAlign w:val="superscript"/>
          <w:lang w:eastAsia="lt-LT"/>
        </w:rPr>
        <w:t>2</w:t>
      </w:r>
      <w:r w:rsidR="00C550BD" w:rsidRPr="00C550BD">
        <w:rPr>
          <w:rFonts w:ascii="Times New Roman" w:hAnsi="Times New Roman" w:cs="Times New Roman"/>
          <w:sz w:val="24"/>
          <w:szCs w:val="24"/>
          <w:lang w:eastAsia="lt-LT"/>
        </w:rPr>
        <w:t>, 26, 28, 29, 29</w:t>
      </w:r>
      <w:r w:rsidR="00C550BD" w:rsidRPr="00C550BD">
        <w:rPr>
          <w:rFonts w:ascii="Times New Roman" w:hAnsi="Times New Roman" w:cs="Times New Roman"/>
          <w:sz w:val="24"/>
          <w:szCs w:val="24"/>
          <w:vertAlign w:val="superscript"/>
          <w:lang w:eastAsia="lt-LT"/>
        </w:rPr>
        <w:t>1</w:t>
      </w:r>
      <w:r w:rsidR="00C550BD" w:rsidRPr="00C550BD">
        <w:rPr>
          <w:rFonts w:ascii="Times New Roman" w:hAnsi="Times New Roman" w:cs="Times New Roman"/>
          <w:sz w:val="24"/>
          <w:szCs w:val="24"/>
          <w:lang w:eastAsia="lt-LT"/>
        </w:rPr>
        <w:t>,</w:t>
      </w:r>
      <w:r w:rsidR="00C550BD" w:rsidRPr="00C550BD">
        <w:rPr>
          <w:rFonts w:ascii="Times New Roman" w:hAnsi="Times New Roman" w:cs="Times New Roman"/>
          <w:sz w:val="24"/>
          <w:szCs w:val="24"/>
        </w:rPr>
        <w:t xml:space="preserve"> 29</w:t>
      </w:r>
      <w:r w:rsidR="00C550BD" w:rsidRPr="00C550BD">
        <w:rPr>
          <w:rFonts w:ascii="Times New Roman" w:hAnsi="Times New Roman" w:cs="Times New Roman"/>
          <w:sz w:val="24"/>
          <w:szCs w:val="24"/>
          <w:vertAlign w:val="superscript"/>
        </w:rPr>
        <w:t>2</w:t>
      </w:r>
      <w:r w:rsidR="00C550BD" w:rsidRPr="00C550BD">
        <w:rPr>
          <w:rFonts w:ascii="Times New Roman" w:hAnsi="Times New Roman" w:cs="Times New Roman"/>
          <w:sz w:val="24"/>
          <w:szCs w:val="24"/>
        </w:rPr>
        <w:t>, 29</w:t>
      </w:r>
      <w:r w:rsidR="00C550BD" w:rsidRPr="00C550BD">
        <w:rPr>
          <w:rFonts w:ascii="Times New Roman" w:hAnsi="Times New Roman" w:cs="Times New Roman"/>
          <w:sz w:val="24"/>
          <w:szCs w:val="24"/>
          <w:vertAlign w:val="superscript"/>
        </w:rPr>
        <w:t>3</w:t>
      </w:r>
      <w:r w:rsidR="00C550BD" w:rsidRPr="00C550BD">
        <w:rPr>
          <w:rFonts w:ascii="Times New Roman" w:hAnsi="Times New Roman" w:cs="Times New Roman"/>
          <w:sz w:val="24"/>
          <w:szCs w:val="24"/>
        </w:rPr>
        <w:t>, 29</w:t>
      </w:r>
      <w:r w:rsidR="00C550BD" w:rsidRPr="00C550BD">
        <w:rPr>
          <w:rFonts w:ascii="Times New Roman" w:hAnsi="Times New Roman" w:cs="Times New Roman"/>
          <w:sz w:val="24"/>
          <w:szCs w:val="24"/>
          <w:vertAlign w:val="superscript"/>
        </w:rPr>
        <w:t>5</w:t>
      </w:r>
      <w:r w:rsidR="00C550BD" w:rsidRPr="00C550BD">
        <w:rPr>
          <w:rFonts w:ascii="Times New Roman" w:hAnsi="Times New Roman" w:cs="Times New Roman"/>
          <w:sz w:val="24"/>
          <w:szCs w:val="24"/>
        </w:rPr>
        <w:t xml:space="preserve">, </w:t>
      </w:r>
      <w:r w:rsidR="00C550BD" w:rsidRPr="00C550BD">
        <w:rPr>
          <w:rFonts w:ascii="Times New Roman" w:hAnsi="Times New Roman" w:cs="Times New Roman"/>
          <w:sz w:val="24"/>
          <w:szCs w:val="24"/>
          <w:lang w:eastAsia="lt-LT"/>
        </w:rPr>
        <w:t>29</w:t>
      </w:r>
      <w:r w:rsidR="00C550BD" w:rsidRPr="00C550BD">
        <w:rPr>
          <w:rFonts w:ascii="Times New Roman" w:hAnsi="Times New Roman" w:cs="Times New Roman"/>
          <w:sz w:val="24"/>
          <w:szCs w:val="24"/>
          <w:vertAlign w:val="superscript"/>
          <w:lang w:eastAsia="lt-LT"/>
        </w:rPr>
        <w:t>6</w:t>
      </w:r>
      <w:r w:rsidR="00C550BD" w:rsidRPr="00C550BD">
        <w:rPr>
          <w:rFonts w:ascii="Times New Roman" w:hAnsi="Times New Roman" w:cs="Times New Roman"/>
          <w:sz w:val="24"/>
          <w:szCs w:val="24"/>
          <w:lang w:eastAsia="lt-LT"/>
        </w:rPr>
        <w:t>, 29</w:t>
      </w:r>
      <w:r w:rsidR="00C550BD" w:rsidRPr="00C550BD">
        <w:rPr>
          <w:rFonts w:ascii="Times New Roman" w:hAnsi="Times New Roman" w:cs="Times New Roman"/>
          <w:sz w:val="24"/>
          <w:szCs w:val="24"/>
          <w:vertAlign w:val="superscript"/>
          <w:lang w:eastAsia="lt-LT"/>
        </w:rPr>
        <w:t>7</w:t>
      </w:r>
      <w:r w:rsidR="00C550BD" w:rsidRPr="00C550BD">
        <w:rPr>
          <w:rFonts w:ascii="Times New Roman" w:hAnsi="Times New Roman" w:cs="Times New Roman"/>
          <w:sz w:val="24"/>
          <w:szCs w:val="24"/>
          <w:lang w:eastAsia="lt-LT"/>
        </w:rPr>
        <w:t>, 29</w:t>
      </w:r>
      <w:r w:rsidR="00C550BD" w:rsidRPr="00C550BD">
        <w:rPr>
          <w:rFonts w:ascii="Times New Roman" w:hAnsi="Times New Roman" w:cs="Times New Roman"/>
          <w:sz w:val="24"/>
          <w:szCs w:val="24"/>
          <w:vertAlign w:val="superscript"/>
          <w:lang w:eastAsia="lt-LT"/>
        </w:rPr>
        <w:t>8</w:t>
      </w:r>
      <w:r w:rsidR="00C550BD" w:rsidRPr="00C550BD">
        <w:rPr>
          <w:rFonts w:ascii="Times New Roman" w:hAnsi="Times New Roman" w:cs="Times New Roman"/>
          <w:sz w:val="24"/>
          <w:szCs w:val="24"/>
          <w:lang w:eastAsia="lt-LT"/>
        </w:rPr>
        <w:t>, 30</w:t>
      </w:r>
      <w:r w:rsidR="00C550BD" w:rsidRPr="00C550BD">
        <w:rPr>
          <w:rFonts w:ascii="Times New Roman" w:hAnsi="Times New Roman" w:cs="Times New Roman"/>
          <w:sz w:val="24"/>
          <w:szCs w:val="24"/>
          <w:vertAlign w:val="superscript"/>
          <w:lang w:eastAsia="lt-LT"/>
        </w:rPr>
        <w:t>1</w:t>
      </w:r>
      <w:r w:rsidR="00C550BD" w:rsidRPr="00C550BD">
        <w:rPr>
          <w:rFonts w:ascii="Times New Roman" w:hAnsi="Times New Roman" w:cs="Times New Roman"/>
          <w:sz w:val="24"/>
          <w:szCs w:val="24"/>
          <w:lang w:eastAsia="lt-LT"/>
        </w:rPr>
        <w:t xml:space="preserve">, </w:t>
      </w:r>
      <w:r w:rsidR="00C550BD" w:rsidRPr="00C550BD">
        <w:rPr>
          <w:rFonts w:ascii="Times New Roman" w:hAnsi="Times New Roman" w:cs="Times New Roman"/>
          <w:sz w:val="24"/>
          <w:szCs w:val="24"/>
        </w:rPr>
        <w:t>30</w:t>
      </w:r>
      <w:r w:rsidR="00C550BD" w:rsidRPr="00C550BD">
        <w:rPr>
          <w:rFonts w:ascii="Times New Roman" w:hAnsi="Times New Roman" w:cs="Times New Roman"/>
          <w:sz w:val="24"/>
          <w:szCs w:val="24"/>
          <w:vertAlign w:val="superscript"/>
        </w:rPr>
        <w:t>2</w:t>
      </w:r>
      <w:r w:rsidR="00C550BD" w:rsidRPr="00C550BD">
        <w:rPr>
          <w:rFonts w:ascii="Times New Roman" w:hAnsi="Times New Roman" w:cs="Times New Roman"/>
          <w:sz w:val="24"/>
          <w:szCs w:val="24"/>
        </w:rPr>
        <w:t xml:space="preserve">, 33 straipsnių ir priedo pakeitimo, Kodekso papildymo </w:t>
      </w:r>
      <w:r w:rsidR="00C550BD" w:rsidRPr="00C550BD">
        <w:rPr>
          <w:rFonts w:ascii="Times New Roman" w:hAnsi="Times New Roman" w:cs="Times New Roman"/>
          <w:sz w:val="24"/>
          <w:szCs w:val="24"/>
          <w:lang w:eastAsia="lt-LT"/>
        </w:rPr>
        <w:t>25</w:t>
      </w:r>
      <w:r w:rsidR="00C550BD" w:rsidRPr="00C550BD">
        <w:rPr>
          <w:rFonts w:ascii="Times New Roman" w:hAnsi="Times New Roman" w:cs="Times New Roman"/>
          <w:sz w:val="24"/>
          <w:szCs w:val="24"/>
          <w:vertAlign w:val="superscript"/>
          <w:lang w:eastAsia="lt-LT"/>
        </w:rPr>
        <w:t>3</w:t>
      </w:r>
      <w:r w:rsidR="00C550BD" w:rsidRPr="00C550BD">
        <w:rPr>
          <w:rFonts w:ascii="Times New Roman" w:hAnsi="Times New Roman" w:cs="Times New Roman"/>
          <w:sz w:val="24"/>
          <w:szCs w:val="24"/>
          <w:lang w:eastAsia="lt-LT"/>
        </w:rPr>
        <w:t xml:space="preserve">, </w:t>
      </w:r>
      <w:r w:rsidR="00C550BD" w:rsidRPr="00C550BD">
        <w:rPr>
          <w:rFonts w:ascii="Times New Roman" w:hAnsi="Times New Roman" w:cs="Times New Roman"/>
          <w:sz w:val="24"/>
          <w:szCs w:val="24"/>
        </w:rPr>
        <w:t>29</w:t>
      </w:r>
      <w:r w:rsidR="00C550BD" w:rsidRPr="00C550BD">
        <w:rPr>
          <w:rFonts w:ascii="Times New Roman" w:hAnsi="Times New Roman" w:cs="Times New Roman"/>
          <w:sz w:val="24"/>
          <w:szCs w:val="24"/>
          <w:vertAlign w:val="superscript"/>
        </w:rPr>
        <w:t>9</w:t>
      </w:r>
      <w:r w:rsidR="00C550BD" w:rsidRPr="00C550BD">
        <w:rPr>
          <w:rFonts w:ascii="Times New Roman" w:hAnsi="Times New Roman" w:cs="Times New Roman"/>
          <w:sz w:val="24"/>
          <w:szCs w:val="24"/>
        </w:rPr>
        <w:t xml:space="preserve"> ir 29</w:t>
      </w:r>
      <w:r w:rsidR="00C550BD" w:rsidRPr="00C550BD">
        <w:rPr>
          <w:rFonts w:ascii="Times New Roman" w:hAnsi="Times New Roman" w:cs="Times New Roman"/>
          <w:sz w:val="24"/>
          <w:szCs w:val="24"/>
          <w:vertAlign w:val="superscript"/>
        </w:rPr>
        <w:t>10</w:t>
      </w:r>
      <w:r w:rsidR="00C550BD" w:rsidRPr="00C550BD">
        <w:rPr>
          <w:rFonts w:ascii="Times New Roman" w:hAnsi="Times New Roman" w:cs="Times New Roman"/>
          <w:sz w:val="24"/>
          <w:szCs w:val="24"/>
        </w:rPr>
        <w:t xml:space="preserve"> straipsniais ir 25</w:t>
      </w:r>
      <w:r w:rsidR="00C550BD" w:rsidRPr="00C550BD">
        <w:rPr>
          <w:rFonts w:ascii="Times New Roman" w:hAnsi="Times New Roman" w:cs="Times New Roman"/>
          <w:sz w:val="24"/>
          <w:szCs w:val="24"/>
          <w:vertAlign w:val="superscript"/>
        </w:rPr>
        <w:t>1</w:t>
      </w:r>
      <w:r w:rsidR="00C550BD" w:rsidRPr="00C550BD">
        <w:rPr>
          <w:rFonts w:ascii="Times New Roman" w:hAnsi="Times New Roman" w:cs="Times New Roman"/>
          <w:sz w:val="24"/>
          <w:szCs w:val="24"/>
        </w:rPr>
        <w:t xml:space="preserve"> straipsnio </w:t>
      </w:r>
      <w:r w:rsidR="008B2CCF" w:rsidRPr="00C550BD">
        <w:rPr>
          <w:rFonts w:ascii="Times New Roman" w:hAnsi="Times New Roman" w:cs="Times New Roman"/>
          <w:bCs/>
          <w:sz w:val="24"/>
          <w:szCs w:val="24"/>
        </w:rPr>
        <w:t xml:space="preserve">pripažinimo netekusiu galios įstatymo </w:t>
      </w:r>
      <w:r w:rsidR="002E43D7" w:rsidRPr="00C550BD">
        <w:rPr>
          <w:rFonts w:ascii="Times New Roman" w:hAnsi="Times New Roman" w:cs="Times New Roman"/>
          <w:bCs/>
          <w:sz w:val="24"/>
          <w:szCs w:val="24"/>
        </w:rPr>
        <w:t>projekt</w:t>
      </w:r>
      <w:r w:rsidR="006D5BE9" w:rsidRPr="00C550BD">
        <w:rPr>
          <w:rFonts w:ascii="Times New Roman" w:hAnsi="Times New Roman" w:cs="Times New Roman"/>
          <w:bCs/>
          <w:sz w:val="24"/>
          <w:szCs w:val="24"/>
        </w:rPr>
        <w:t>u</w:t>
      </w:r>
      <w:r w:rsidR="00365412" w:rsidRPr="00C550BD">
        <w:rPr>
          <w:rFonts w:ascii="Times New Roman" w:hAnsi="Times New Roman" w:cs="Times New Roman"/>
          <w:sz w:val="24"/>
          <w:szCs w:val="24"/>
        </w:rPr>
        <w:t xml:space="preserve"> </w:t>
      </w:r>
      <w:bookmarkEnd w:id="3"/>
      <w:bookmarkEnd w:id="5"/>
      <w:bookmarkEnd w:id="6"/>
      <w:r w:rsidR="00365412" w:rsidRPr="00C550BD">
        <w:rPr>
          <w:rFonts w:ascii="Times New Roman" w:hAnsi="Times New Roman" w:cs="Times New Roman"/>
          <w:sz w:val="24"/>
          <w:szCs w:val="24"/>
        </w:rPr>
        <w:t xml:space="preserve">(toliau – </w:t>
      </w:r>
      <w:r w:rsidR="00302E38" w:rsidRPr="00C550BD">
        <w:rPr>
          <w:rFonts w:ascii="Times New Roman" w:hAnsi="Times New Roman" w:cs="Times New Roman"/>
          <w:sz w:val="24"/>
          <w:szCs w:val="24"/>
        </w:rPr>
        <w:t>Į</w:t>
      </w:r>
      <w:r w:rsidR="00365412" w:rsidRPr="00C550BD">
        <w:rPr>
          <w:rFonts w:ascii="Times New Roman" w:hAnsi="Times New Roman" w:cs="Times New Roman"/>
          <w:sz w:val="24"/>
          <w:szCs w:val="24"/>
        </w:rPr>
        <w:t>statymo projektas)</w:t>
      </w:r>
      <w:r w:rsidR="006E71A9" w:rsidRPr="00C550BD">
        <w:rPr>
          <w:rFonts w:ascii="Times New Roman" w:hAnsi="Times New Roman" w:cs="Times New Roman"/>
          <w:sz w:val="24"/>
          <w:szCs w:val="24"/>
        </w:rPr>
        <w:t>:</w:t>
      </w:r>
    </w:p>
    <w:p w14:paraId="413BDC15" w14:textId="1E1D5891" w:rsidR="002B549E" w:rsidRPr="00FD6BA8" w:rsidRDefault="00446AFD" w:rsidP="00572911">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1)</w:t>
      </w:r>
      <w:r w:rsidR="002B549E" w:rsidRPr="00FD6BA8">
        <w:rPr>
          <w:rFonts w:ascii="Times New Roman" w:hAnsi="Times New Roman" w:cs="Times New Roman"/>
          <w:sz w:val="24"/>
          <w:szCs w:val="24"/>
        </w:rPr>
        <w:t xml:space="preserve"> </w:t>
      </w:r>
      <w:r w:rsidR="006D5BE9" w:rsidRPr="00FD6BA8">
        <w:rPr>
          <w:rFonts w:ascii="Times New Roman" w:hAnsi="Times New Roman" w:cs="Times New Roman"/>
          <w:sz w:val="24"/>
          <w:szCs w:val="24"/>
        </w:rPr>
        <w:t>siekia</w:t>
      </w:r>
      <w:r w:rsidR="00116A8D" w:rsidRPr="00FD6BA8">
        <w:rPr>
          <w:rFonts w:ascii="Times New Roman" w:hAnsi="Times New Roman" w:cs="Times New Roman"/>
          <w:sz w:val="24"/>
          <w:szCs w:val="24"/>
        </w:rPr>
        <w:t>nt</w:t>
      </w:r>
      <w:r w:rsidR="00116A8D" w:rsidRPr="00FD6BA8">
        <w:rPr>
          <w:rFonts w:ascii="Times New Roman" w:hAnsi="Times New Roman" w:cs="Times New Roman"/>
          <w:i/>
          <w:sz w:val="24"/>
          <w:szCs w:val="24"/>
        </w:rPr>
        <w:t xml:space="preserve"> </w:t>
      </w:r>
      <w:r w:rsidR="00116A8D" w:rsidRPr="00FD6BA8">
        <w:rPr>
          <w:rFonts w:ascii="Times New Roman" w:hAnsi="Times New Roman" w:cs="Times New Roman"/>
          <w:iCs/>
          <w:sz w:val="24"/>
          <w:szCs w:val="24"/>
        </w:rPr>
        <w:t xml:space="preserve">užtikrinti </w:t>
      </w:r>
      <w:r w:rsidR="00FB5890" w:rsidRPr="00FD6BA8">
        <w:rPr>
          <w:rFonts w:ascii="Times New Roman" w:hAnsi="Times New Roman" w:cs="Times New Roman"/>
          <w:iCs/>
          <w:sz w:val="24"/>
          <w:szCs w:val="24"/>
        </w:rPr>
        <w:t xml:space="preserve">skaidrų ir </w:t>
      </w:r>
      <w:r w:rsidR="00116A8D" w:rsidRPr="00FD6BA8">
        <w:rPr>
          <w:rFonts w:ascii="Times New Roman" w:hAnsi="Times New Roman" w:cs="Times New Roman"/>
          <w:iCs/>
          <w:sz w:val="24"/>
          <w:szCs w:val="24"/>
        </w:rPr>
        <w:t>sklandų pajėgumų skyrimo procesą</w:t>
      </w:r>
      <w:r w:rsidR="00572911" w:rsidRPr="00FD6BA8">
        <w:rPr>
          <w:rFonts w:ascii="Times New Roman" w:hAnsi="Times New Roman" w:cs="Times New Roman"/>
          <w:sz w:val="24"/>
          <w:szCs w:val="24"/>
        </w:rPr>
        <w:t xml:space="preserve"> ir</w:t>
      </w:r>
      <w:r w:rsidR="00084580" w:rsidRPr="00FD6BA8">
        <w:rPr>
          <w:rFonts w:ascii="Times New Roman" w:hAnsi="Times New Roman" w:cs="Times New Roman"/>
          <w:sz w:val="24"/>
          <w:szCs w:val="24"/>
        </w:rPr>
        <w:t xml:space="preserve"> </w:t>
      </w:r>
      <w:r w:rsidR="003043CB" w:rsidRPr="00FD6BA8">
        <w:rPr>
          <w:rFonts w:ascii="Times New Roman" w:hAnsi="Times New Roman" w:cs="Times New Roman"/>
          <w:sz w:val="24"/>
          <w:szCs w:val="24"/>
        </w:rPr>
        <w:t xml:space="preserve">išspręsti praktikoje identifikuotas pajėgumų skyrimo </w:t>
      </w:r>
      <w:r w:rsidR="002B549E" w:rsidRPr="00FD6BA8">
        <w:rPr>
          <w:rFonts w:ascii="Times New Roman" w:hAnsi="Times New Roman" w:cs="Times New Roman"/>
          <w:sz w:val="24"/>
          <w:szCs w:val="24"/>
        </w:rPr>
        <w:t xml:space="preserve">ir tarnybinio traukinių tvarkaraščio sudarymo </w:t>
      </w:r>
      <w:r w:rsidR="003043CB" w:rsidRPr="00FD6BA8">
        <w:rPr>
          <w:rFonts w:ascii="Times New Roman" w:hAnsi="Times New Roman" w:cs="Times New Roman"/>
          <w:sz w:val="24"/>
          <w:szCs w:val="24"/>
        </w:rPr>
        <w:t>proces</w:t>
      </w:r>
      <w:r w:rsidR="002B549E" w:rsidRPr="00FD6BA8">
        <w:rPr>
          <w:rFonts w:ascii="Times New Roman" w:hAnsi="Times New Roman" w:cs="Times New Roman"/>
          <w:sz w:val="24"/>
          <w:szCs w:val="24"/>
        </w:rPr>
        <w:t>ų</w:t>
      </w:r>
      <w:r w:rsidR="003043CB" w:rsidRPr="00FD6BA8">
        <w:rPr>
          <w:rFonts w:ascii="Times New Roman" w:hAnsi="Times New Roman" w:cs="Times New Roman"/>
          <w:sz w:val="24"/>
          <w:szCs w:val="24"/>
        </w:rPr>
        <w:t xml:space="preserve"> neišbaigtumo problemas</w:t>
      </w:r>
      <w:r w:rsidR="00572911" w:rsidRPr="00FD6BA8">
        <w:rPr>
          <w:rFonts w:ascii="Times New Roman" w:hAnsi="Times New Roman" w:cs="Times New Roman"/>
          <w:sz w:val="24"/>
          <w:szCs w:val="24"/>
        </w:rPr>
        <w:t>, siūloma:</w:t>
      </w:r>
    </w:p>
    <w:p w14:paraId="3076DC7C" w14:textId="77777777" w:rsidR="00572911" w:rsidRPr="00FD6BA8" w:rsidRDefault="00572911" w:rsidP="00572911">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nustatyti įpareigojimą pareiškėjui identifikuoti jo interesais veiksiančią geležinkelio įmonę (vežėją), taip pat šio įpareigojimo nevykdymo pasekmes;</w:t>
      </w:r>
    </w:p>
    <w:p w14:paraId="5AF54621" w14:textId="77777777" w:rsidR="00572911" w:rsidRPr="00FD6BA8" w:rsidRDefault="00572911" w:rsidP="00572911">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patikslinti naudojimosi viešąja geležinkelių infrastruktūra sutarties ir sutarties dėl pajėgumų skyrimo sudarymo tvarką</w:t>
      </w:r>
      <w:r w:rsidR="00C667FD" w:rsidRPr="00FD6BA8">
        <w:rPr>
          <w:rFonts w:ascii="Times New Roman" w:hAnsi="Times New Roman" w:cs="Times New Roman"/>
          <w:sz w:val="24"/>
          <w:szCs w:val="24"/>
        </w:rPr>
        <w:t xml:space="preserve"> ir sąlygas</w:t>
      </w:r>
      <w:r w:rsidRPr="00FD6BA8">
        <w:rPr>
          <w:rFonts w:ascii="Times New Roman" w:hAnsi="Times New Roman" w:cs="Times New Roman"/>
          <w:sz w:val="24"/>
          <w:szCs w:val="24"/>
        </w:rPr>
        <w:t>;</w:t>
      </w:r>
    </w:p>
    <w:p w14:paraId="0E904BF7" w14:textId="50CC6DEA" w:rsidR="008E3AD2" w:rsidRPr="00FD6BA8" w:rsidRDefault="008E3AD2" w:rsidP="00786E32">
      <w:pPr>
        <w:spacing w:after="0" w:line="240" w:lineRule="auto"/>
        <w:ind w:firstLine="1134"/>
        <w:jc w:val="both"/>
        <w:rPr>
          <w:rFonts w:ascii="Times New Roman" w:hAnsi="Times New Roman" w:cs="Times New Roman"/>
          <w:sz w:val="24"/>
          <w:szCs w:val="24"/>
        </w:rPr>
      </w:pPr>
      <w:bookmarkStart w:id="7" w:name="_Hlk43198706"/>
      <w:r w:rsidRPr="00FD6BA8">
        <w:rPr>
          <w:rFonts w:ascii="Times New Roman" w:hAnsi="Times New Roman" w:cs="Times New Roman"/>
          <w:sz w:val="24"/>
          <w:szCs w:val="24"/>
        </w:rPr>
        <w:t xml:space="preserve">- nustatyti pajėgumų naudojimo, kai </w:t>
      </w:r>
      <w:r w:rsidR="00786E32" w:rsidRPr="00FD6BA8">
        <w:rPr>
          <w:rFonts w:ascii="Times New Roman" w:hAnsi="Times New Roman" w:cs="Times New Roman"/>
          <w:sz w:val="24"/>
          <w:szCs w:val="24"/>
        </w:rPr>
        <w:t xml:space="preserve">Lietuvos Respublikos geležinkelių transporto kodekso (toliau – GTK) 28 straipsnio 3 dalyje nurodytos įmonės (toliau – </w:t>
      </w:r>
      <w:r w:rsidRPr="00FD6BA8">
        <w:rPr>
          <w:rFonts w:ascii="Times New Roman" w:hAnsi="Times New Roman" w:cs="Times New Roman"/>
          <w:sz w:val="24"/>
          <w:szCs w:val="24"/>
        </w:rPr>
        <w:t>remonto įmonės</w:t>
      </w:r>
      <w:r w:rsidR="00786E32" w:rsidRPr="00FD6BA8">
        <w:rPr>
          <w:rFonts w:ascii="Times New Roman" w:hAnsi="Times New Roman" w:cs="Times New Roman"/>
          <w:sz w:val="24"/>
          <w:szCs w:val="24"/>
        </w:rPr>
        <w:t>)</w:t>
      </w:r>
      <w:r w:rsidRPr="00FD6BA8">
        <w:rPr>
          <w:rFonts w:ascii="Times New Roman" w:hAnsi="Times New Roman" w:cs="Times New Roman"/>
          <w:sz w:val="24"/>
          <w:szCs w:val="24"/>
        </w:rPr>
        <w:t xml:space="preserve"> važiuoja į </w:t>
      </w:r>
      <w:r w:rsidR="008B3753" w:rsidRPr="00FD6BA8">
        <w:rPr>
          <w:rFonts w:ascii="Times New Roman" w:hAnsi="Times New Roman" w:cs="Times New Roman"/>
          <w:sz w:val="24"/>
          <w:szCs w:val="24"/>
        </w:rPr>
        <w:t xml:space="preserve">viešosios </w:t>
      </w:r>
      <w:r w:rsidRPr="00FD6BA8">
        <w:rPr>
          <w:rFonts w:ascii="Times New Roman" w:hAnsi="Times New Roman" w:cs="Times New Roman"/>
          <w:color w:val="000000"/>
          <w:sz w:val="24"/>
          <w:szCs w:val="24"/>
          <w:lang w:eastAsia="lt-LT"/>
        </w:rPr>
        <w:t>geležinkelių infrastruktūros objektų statybos, remonto ir (ar) techninės priežiūros darbų atlikimo vietą ir iš jos</w:t>
      </w:r>
      <w:r w:rsidR="00C9690B" w:rsidRPr="00FD6BA8">
        <w:rPr>
          <w:rFonts w:ascii="Times New Roman" w:hAnsi="Times New Roman" w:cs="Times New Roman"/>
          <w:color w:val="000000"/>
          <w:sz w:val="24"/>
          <w:szCs w:val="24"/>
          <w:lang w:eastAsia="lt-LT"/>
        </w:rPr>
        <w:t>,</w:t>
      </w:r>
      <w:r w:rsidRPr="00FD6BA8">
        <w:rPr>
          <w:rFonts w:ascii="Times New Roman" w:hAnsi="Times New Roman" w:cs="Times New Roman"/>
          <w:color w:val="000000"/>
          <w:sz w:val="24"/>
          <w:szCs w:val="24"/>
          <w:lang w:eastAsia="lt-LT"/>
        </w:rPr>
        <w:t xml:space="preserve"> tvarką;</w:t>
      </w:r>
      <w:r w:rsidRPr="00FD6BA8">
        <w:rPr>
          <w:rFonts w:ascii="Times New Roman" w:hAnsi="Times New Roman" w:cs="Times New Roman"/>
          <w:sz w:val="24"/>
          <w:szCs w:val="24"/>
        </w:rPr>
        <w:t xml:space="preserve"> </w:t>
      </w:r>
    </w:p>
    <w:p w14:paraId="50BEEC64" w14:textId="77777777" w:rsidR="008E3AD2" w:rsidRPr="00FD6BA8" w:rsidRDefault="008E3AD2" w:rsidP="008E3AD2">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 </w:t>
      </w:r>
      <w:r w:rsidR="00C667FD" w:rsidRPr="00FD6BA8">
        <w:rPr>
          <w:rFonts w:ascii="Times New Roman" w:hAnsi="Times New Roman" w:cs="Times New Roman"/>
          <w:sz w:val="24"/>
          <w:szCs w:val="24"/>
        </w:rPr>
        <w:t>detalizuoti</w:t>
      </w:r>
      <w:r w:rsidRPr="00FD6BA8">
        <w:rPr>
          <w:rFonts w:ascii="Times New Roman" w:hAnsi="Times New Roman" w:cs="Times New Roman"/>
          <w:sz w:val="24"/>
          <w:szCs w:val="24"/>
        </w:rPr>
        <w:t xml:space="preserve"> tarnybinio traukinių tvarkaraščio projekto rengimo procedūras;</w:t>
      </w:r>
    </w:p>
    <w:bookmarkEnd w:id="7"/>
    <w:p w14:paraId="477F91DE" w14:textId="77777777" w:rsidR="00186DD5" w:rsidRPr="00FD6BA8" w:rsidRDefault="00186DD5" w:rsidP="00186DD5">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w:t>
      </w:r>
      <w:r w:rsidR="00BD41BF" w:rsidRPr="00FD6BA8">
        <w:rPr>
          <w:rFonts w:ascii="Times New Roman" w:hAnsi="Times New Roman" w:cs="Times New Roman"/>
          <w:sz w:val="24"/>
          <w:szCs w:val="24"/>
        </w:rPr>
        <w:t xml:space="preserve"> </w:t>
      </w:r>
      <w:r w:rsidRPr="00FD6BA8">
        <w:rPr>
          <w:rFonts w:ascii="Times New Roman" w:hAnsi="Times New Roman" w:cs="Times New Roman"/>
          <w:sz w:val="24"/>
          <w:szCs w:val="24"/>
        </w:rPr>
        <w:t xml:space="preserve">patikslinti paraiškų skirti tuos pačius pajėgumus derinimo procedūrą, nustatyti konsultacijų su paraiškas skirti tuos pačius pajėgumus pateikusiais pareiškėjais vykdymo tvarką; </w:t>
      </w:r>
    </w:p>
    <w:p w14:paraId="040BCDD0" w14:textId="77777777" w:rsidR="008E3AD2" w:rsidRPr="00FD6BA8" w:rsidRDefault="008E3AD2" w:rsidP="008E3AD2">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nustatyti paraiškos skirti pajėgumus atšaukimo galimybę;</w:t>
      </w:r>
    </w:p>
    <w:p w14:paraId="53E36812" w14:textId="7C32F09E" w:rsidR="00572911" w:rsidRPr="00FD6BA8" w:rsidRDefault="00446AFD" w:rsidP="00572911">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2)</w:t>
      </w:r>
      <w:r w:rsidR="00572911" w:rsidRPr="00FD6BA8">
        <w:rPr>
          <w:rFonts w:ascii="Times New Roman" w:hAnsi="Times New Roman" w:cs="Times New Roman"/>
          <w:sz w:val="24"/>
          <w:szCs w:val="24"/>
        </w:rPr>
        <w:t xml:space="preserve"> siekiant sudaryti teisines sąlygas efektyviau panaudoti pajėgumus</w:t>
      </w:r>
      <w:r w:rsidR="00186DD5" w:rsidRPr="00FD6BA8">
        <w:rPr>
          <w:rFonts w:ascii="Times New Roman" w:hAnsi="Times New Roman" w:cs="Times New Roman"/>
          <w:sz w:val="24"/>
          <w:szCs w:val="24"/>
        </w:rPr>
        <w:t xml:space="preserve">, </w:t>
      </w:r>
      <w:r w:rsidR="00572911" w:rsidRPr="00FD6BA8">
        <w:rPr>
          <w:rFonts w:ascii="Times New Roman" w:hAnsi="Times New Roman" w:cs="Times New Roman"/>
          <w:sz w:val="24"/>
          <w:szCs w:val="24"/>
        </w:rPr>
        <w:t>siūloma:</w:t>
      </w:r>
    </w:p>
    <w:p w14:paraId="561C6DA1" w14:textId="77777777" w:rsidR="00572911" w:rsidRPr="00FD6BA8" w:rsidRDefault="00572911" w:rsidP="00572911">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panaikinti galimybę pareiškėjui atsisakyti</w:t>
      </w:r>
      <w:r w:rsidR="00565F19" w:rsidRPr="00FD6BA8">
        <w:rPr>
          <w:rFonts w:ascii="Times New Roman" w:hAnsi="Times New Roman" w:cs="Times New Roman"/>
          <w:sz w:val="24"/>
          <w:szCs w:val="24"/>
        </w:rPr>
        <w:t xml:space="preserve"> jam</w:t>
      </w:r>
      <w:r w:rsidRPr="00FD6BA8">
        <w:rPr>
          <w:rFonts w:ascii="Times New Roman" w:hAnsi="Times New Roman" w:cs="Times New Roman"/>
          <w:sz w:val="24"/>
          <w:szCs w:val="24"/>
        </w:rPr>
        <w:t xml:space="preserve"> skirtų pajėgumų;</w:t>
      </w:r>
    </w:p>
    <w:p w14:paraId="1BA69354" w14:textId="77777777" w:rsidR="00572911" w:rsidRPr="00FD6BA8" w:rsidRDefault="00572911" w:rsidP="00572911">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 nustatyti </w:t>
      </w:r>
      <w:r w:rsidR="00186DD5" w:rsidRPr="00FD6BA8">
        <w:rPr>
          <w:rFonts w:ascii="Times New Roman" w:hAnsi="Times New Roman" w:cs="Times New Roman"/>
          <w:sz w:val="24"/>
          <w:szCs w:val="24"/>
        </w:rPr>
        <w:t xml:space="preserve">skirtų pajėgumų ir tam tikrų traukinio techninių charakteristikų pakeitimo </w:t>
      </w:r>
      <w:r w:rsidRPr="00FD6BA8">
        <w:rPr>
          <w:rFonts w:ascii="Times New Roman" w:hAnsi="Times New Roman" w:cs="Times New Roman"/>
          <w:sz w:val="24"/>
          <w:szCs w:val="24"/>
        </w:rPr>
        <w:t>reglamentavimą</w:t>
      </w:r>
      <w:r w:rsidR="00186DD5" w:rsidRPr="00FD6BA8">
        <w:rPr>
          <w:rFonts w:ascii="Times New Roman" w:hAnsi="Times New Roman" w:cs="Times New Roman"/>
          <w:sz w:val="24"/>
          <w:szCs w:val="24"/>
        </w:rPr>
        <w:t>;</w:t>
      </w:r>
    </w:p>
    <w:p w14:paraId="606ECF30" w14:textId="7F816E1E" w:rsidR="00186DD5" w:rsidRPr="00FD6BA8" w:rsidRDefault="00186DD5" w:rsidP="00186DD5">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 nustatyti </w:t>
      </w:r>
      <w:r w:rsidR="00E122B4" w:rsidRPr="00FD6BA8">
        <w:rPr>
          <w:rFonts w:ascii="Times New Roman" w:hAnsi="Times New Roman" w:cs="Times New Roman"/>
          <w:sz w:val="24"/>
          <w:szCs w:val="24"/>
        </w:rPr>
        <w:t>įpareigojimą viešosios geležinkelių infrastruktūros valdytojui kaupti duomenis apie ankstesniais tarnybinio traukinių tvarkaraščio galiojimo laikotarpiais skirtų pajėgumų panaudojimo rodiklius;</w:t>
      </w:r>
    </w:p>
    <w:p w14:paraId="160F3DD4" w14:textId="0756F206" w:rsidR="00BD41BF" w:rsidRPr="00FD6BA8" w:rsidRDefault="00446AFD" w:rsidP="002B549E">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3)</w:t>
      </w:r>
      <w:r w:rsidR="00186DD5" w:rsidRPr="00FD6BA8">
        <w:rPr>
          <w:rFonts w:ascii="Times New Roman" w:hAnsi="Times New Roman" w:cs="Times New Roman"/>
          <w:sz w:val="24"/>
          <w:szCs w:val="24"/>
        </w:rPr>
        <w:t xml:space="preserve"> siekiant </w:t>
      </w:r>
      <w:r w:rsidR="00BD41BF" w:rsidRPr="00FD6BA8">
        <w:rPr>
          <w:rFonts w:ascii="Times New Roman" w:hAnsi="Times New Roman" w:cs="Times New Roman"/>
          <w:sz w:val="24"/>
          <w:szCs w:val="24"/>
        </w:rPr>
        <w:t>užtikrinti geležinkelių transporto veiklos efektyvumą, siūloma:</w:t>
      </w:r>
    </w:p>
    <w:p w14:paraId="61C3BC3D" w14:textId="005576A8" w:rsidR="00F069C9" w:rsidRPr="00FD6BA8" w:rsidRDefault="002B549E" w:rsidP="00B068B2">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sudaryti sąlygas</w:t>
      </w:r>
      <w:r w:rsidR="00302E38" w:rsidRPr="00FD6BA8">
        <w:rPr>
          <w:rFonts w:ascii="Times New Roman" w:hAnsi="Times New Roman" w:cs="Times New Roman"/>
          <w:sz w:val="24"/>
          <w:szCs w:val="24"/>
        </w:rPr>
        <w:t xml:space="preserve"> </w:t>
      </w:r>
      <w:r w:rsidRPr="00FD6BA8">
        <w:rPr>
          <w:rFonts w:ascii="Times New Roman" w:hAnsi="Times New Roman" w:cs="Times New Roman"/>
          <w:sz w:val="24"/>
          <w:szCs w:val="24"/>
        </w:rPr>
        <w:t>padidinti</w:t>
      </w:r>
      <w:r w:rsidR="00302E38" w:rsidRPr="00FD6BA8">
        <w:rPr>
          <w:rFonts w:ascii="Times New Roman" w:hAnsi="Times New Roman" w:cs="Times New Roman"/>
          <w:sz w:val="24"/>
          <w:szCs w:val="24"/>
        </w:rPr>
        <w:t xml:space="preserve"> geležinkelių transporto rinkos reguliuotojo </w:t>
      </w:r>
      <w:r w:rsidR="00B068B2" w:rsidRPr="00FD6BA8">
        <w:rPr>
          <w:rFonts w:ascii="Times New Roman" w:hAnsi="Times New Roman" w:cs="Times New Roman"/>
          <w:sz w:val="24"/>
          <w:szCs w:val="24"/>
        </w:rPr>
        <w:t xml:space="preserve">(toliau – rinkos reguliuotojas) </w:t>
      </w:r>
      <w:r w:rsidR="00302E38" w:rsidRPr="00FD6BA8">
        <w:rPr>
          <w:rFonts w:ascii="Times New Roman" w:hAnsi="Times New Roman" w:cs="Times New Roman"/>
          <w:sz w:val="24"/>
          <w:szCs w:val="24"/>
        </w:rPr>
        <w:t>finansavimą</w:t>
      </w:r>
      <w:r w:rsidR="005455AF" w:rsidRPr="00FD6BA8">
        <w:rPr>
          <w:rFonts w:ascii="Times New Roman" w:hAnsi="Times New Roman" w:cs="Times New Roman"/>
          <w:sz w:val="24"/>
          <w:szCs w:val="24"/>
        </w:rPr>
        <w:t>;</w:t>
      </w:r>
    </w:p>
    <w:p w14:paraId="2D196247" w14:textId="48600C99" w:rsidR="006E71A9" w:rsidRPr="00FD6BA8" w:rsidRDefault="008B3753" w:rsidP="00F55339">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 </w:t>
      </w:r>
      <w:r w:rsidR="006E71A9" w:rsidRPr="00FD6BA8">
        <w:rPr>
          <w:rFonts w:ascii="Times New Roman" w:hAnsi="Times New Roman" w:cs="Times New Roman"/>
          <w:sz w:val="24"/>
          <w:szCs w:val="24"/>
        </w:rPr>
        <w:t>sugriežtinti geležinkelio įmonių (vežėjų)</w:t>
      </w:r>
      <w:r w:rsidR="00143A54" w:rsidRPr="00FD6BA8">
        <w:rPr>
          <w:rFonts w:ascii="Times New Roman" w:hAnsi="Times New Roman" w:cs="Times New Roman"/>
          <w:sz w:val="24"/>
          <w:szCs w:val="24"/>
        </w:rPr>
        <w:t xml:space="preserve"> ir </w:t>
      </w:r>
      <w:r w:rsidR="00786E32" w:rsidRPr="00FD6BA8">
        <w:rPr>
          <w:rFonts w:ascii="Times New Roman" w:hAnsi="Times New Roman" w:cs="Times New Roman"/>
          <w:sz w:val="24"/>
          <w:szCs w:val="24"/>
        </w:rPr>
        <w:t xml:space="preserve">remonto </w:t>
      </w:r>
      <w:r w:rsidR="00143A54" w:rsidRPr="00FD6BA8">
        <w:rPr>
          <w:rFonts w:ascii="Times New Roman" w:hAnsi="Times New Roman" w:cs="Times New Roman"/>
          <w:sz w:val="24"/>
          <w:szCs w:val="24"/>
        </w:rPr>
        <w:t>įmonių</w:t>
      </w:r>
      <w:r w:rsidR="006E71A9" w:rsidRPr="00FD6BA8">
        <w:rPr>
          <w:rFonts w:ascii="Times New Roman" w:hAnsi="Times New Roman" w:cs="Times New Roman"/>
          <w:sz w:val="24"/>
          <w:szCs w:val="24"/>
        </w:rPr>
        <w:t xml:space="preserve"> civilinės atsakomybės </w:t>
      </w:r>
      <w:r w:rsidR="00143A54" w:rsidRPr="00FD6BA8">
        <w:rPr>
          <w:rFonts w:ascii="Times New Roman" w:hAnsi="Times New Roman" w:cs="Times New Roman"/>
          <w:sz w:val="24"/>
          <w:szCs w:val="24"/>
        </w:rPr>
        <w:t xml:space="preserve">draudimo </w:t>
      </w:r>
      <w:r w:rsidR="006E71A9" w:rsidRPr="00FD6BA8">
        <w:rPr>
          <w:rFonts w:ascii="Times New Roman" w:hAnsi="Times New Roman" w:cs="Times New Roman"/>
          <w:sz w:val="24"/>
          <w:szCs w:val="24"/>
        </w:rPr>
        <w:t>sąlygas;</w:t>
      </w:r>
    </w:p>
    <w:p w14:paraId="60B09B67" w14:textId="1D7EFD48" w:rsidR="00E122B4" w:rsidRPr="00FD6BA8" w:rsidRDefault="00E122B4" w:rsidP="00E122B4">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lastRenderedPageBreak/>
        <w:t>- patikslinti prieigos prie geležinkelių paslaugų įrenginių suteikimo sąlygas;</w:t>
      </w:r>
    </w:p>
    <w:p w14:paraId="316FAB73" w14:textId="69B5C759" w:rsidR="003043CB" w:rsidRPr="00FD6BA8" w:rsidRDefault="006E71A9" w:rsidP="00F55339">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 </w:t>
      </w:r>
      <w:r w:rsidR="002B549E" w:rsidRPr="00FD6BA8">
        <w:rPr>
          <w:rFonts w:ascii="Times New Roman" w:hAnsi="Times New Roman" w:cs="Times New Roman"/>
          <w:sz w:val="24"/>
          <w:szCs w:val="24"/>
        </w:rPr>
        <w:t>išspręsti</w:t>
      </w:r>
      <w:r w:rsidR="00BD41BF" w:rsidRPr="00FD6BA8">
        <w:rPr>
          <w:rFonts w:ascii="Times New Roman" w:hAnsi="Times New Roman" w:cs="Times New Roman"/>
          <w:sz w:val="24"/>
          <w:szCs w:val="24"/>
        </w:rPr>
        <w:t xml:space="preserve"> viešosios geležinkelių infrastruktūros turto valdymo reglamentavimo, taip pat</w:t>
      </w:r>
      <w:r w:rsidR="002B549E" w:rsidRPr="00FD6BA8">
        <w:rPr>
          <w:rFonts w:ascii="Times New Roman" w:hAnsi="Times New Roman" w:cs="Times New Roman"/>
          <w:sz w:val="24"/>
          <w:szCs w:val="24"/>
        </w:rPr>
        <w:t xml:space="preserve"> kitus geležinkeli</w:t>
      </w:r>
      <w:r w:rsidR="007A4CD7" w:rsidRPr="00FD6BA8">
        <w:rPr>
          <w:rFonts w:ascii="Times New Roman" w:hAnsi="Times New Roman" w:cs="Times New Roman"/>
          <w:sz w:val="24"/>
          <w:szCs w:val="24"/>
        </w:rPr>
        <w:t>ų</w:t>
      </w:r>
      <w:r w:rsidR="002B549E" w:rsidRPr="00FD6BA8">
        <w:rPr>
          <w:rFonts w:ascii="Times New Roman" w:hAnsi="Times New Roman" w:cs="Times New Roman"/>
          <w:sz w:val="24"/>
          <w:szCs w:val="24"/>
        </w:rPr>
        <w:t xml:space="preserve"> transporto veiklos</w:t>
      </w:r>
      <w:r w:rsidR="000543CE" w:rsidRPr="00FD6BA8">
        <w:rPr>
          <w:rFonts w:ascii="Times New Roman" w:hAnsi="Times New Roman" w:cs="Times New Roman"/>
          <w:sz w:val="24"/>
          <w:szCs w:val="24"/>
        </w:rPr>
        <w:t xml:space="preserve"> </w:t>
      </w:r>
      <w:r w:rsidR="00084580" w:rsidRPr="00FD6BA8">
        <w:rPr>
          <w:rFonts w:ascii="Times New Roman" w:hAnsi="Times New Roman" w:cs="Times New Roman"/>
          <w:sz w:val="24"/>
          <w:szCs w:val="24"/>
        </w:rPr>
        <w:t xml:space="preserve">teisinio reguliavimo </w:t>
      </w:r>
      <w:r w:rsidR="000543CE" w:rsidRPr="00FD6BA8">
        <w:rPr>
          <w:rFonts w:ascii="Times New Roman" w:hAnsi="Times New Roman" w:cs="Times New Roman"/>
          <w:sz w:val="24"/>
          <w:szCs w:val="24"/>
        </w:rPr>
        <w:t>trūkumus.</w:t>
      </w:r>
    </w:p>
    <w:bookmarkEnd w:id="4"/>
    <w:p w14:paraId="24112F4C" w14:textId="77777777" w:rsidR="00590D97" w:rsidRPr="00FD6BA8" w:rsidRDefault="00590D97" w:rsidP="00BD41BF">
      <w:pPr>
        <w:spacing w:after="0" w:line="240" w:lineRule="auto"/>
        <w:jc w:val="both"/>
        <w:rPr>
          <w:rFonts w:ascii="Times New Roman" w:hAnsi="Times New Roman" w:cs="Times New Roman"/>
          <w:sz w:val="24"/>
          <w:szCs w:val="24"/>
        </w:rPr>
      </w:pPr>
    </w:p>
    <w:p w14:paraId="42504C41" w14:textId="77777777" w:rsidR="00F55339" w:rsidRPr="00FD6BA8" w:rsidRDefault="00F55339" w:rsidP="00F55339">
      <w:pPr>
        <w:spacing w:after="0" w:line="240" w:lineRule="auto"/>
        <w:ind w:firstLine="1134"/>
        <w:jc w:val="both"/>
        <w:rPr>
          <w:rFonts w:ascii="Times New Roman" w:hAnsi="Times New Roman" w:cs="Times New Roman"/>
          <w:b/>
          <w:sz w:val="24"/>
          <w:szCs w:val="24"/>
        </w:rPr>
      </w:pPr>
      <w:r w:rsidRPr="00FD6BA8">
        <w:rPr>
          <w:rFonts w:ascii="Times New Roman" w:hAnsi="Times New Roman" w:cs="Times New Roman"/>
          <w:b/>
          <w:sz w:val="24"/>
          <w:szCs w:val="24"/>
        </w:rPr>
        <w:t>2. Įstatym</w:t>
      </w:r>
      <w:r w:rsidR="002C160A" w:rsidRPr="00FD6BA8">
        <w:rPr>
          <w:rFonts w:ascii="Times New Roman" w:hAnsi="Times New Roman" w:cs="Times New Roman"/>
          <w:b/>
          <w:sz w:val="24"/>
          <w:szCs w:val="24"/>
        </w:rPr>
        <w:t>o</w:t>
      </w:r>
      <w:r w:rsidRPr="00FD6BA8">
        <w:rPr>
          <w:rFonts w:ascii="Times New Roman" w:hAnsi="Times New Roman" w:cs="Times New Roman"/>
          <w:b/>
          <w:sz w:val="24"/>
          <w:szCs w:val="24"/>
        </w:rPr>
        <w:t xml:space="preserve"> projekt</w:t>
      </w:r>
      <w:r w:rsidR="002C160A" w:rsidRPr="00FD6BA8">
        <w:rPr>
          <w:rFonts w:ascii="Times New Roman" w:hAnsi="Times New Roman" w:cs="Times New Roman"/>
          <w:b/>
          <w:sz w:val="24"/>
          <w:szCs w:val="24"/>
        </w:rPr>
        <w:t>o</w:t>
      </w:r>
      <w:r w:rsidRPr="00FD6BA8">
        <w:rPr>
          <w:rFonts w:ascii="Times New Roman" w:hAnsi="Times New Roman" w:cs="Times New Roman"/>
          <w:b/>
          <w:sz w:val="24"/>
          <w:szCs w:val="24"/>
        </w:rPr>
        <w:t xml:space="preserve"> iniciatoriai (institucija, asmenys ar piliečių įgalioti atstovai) ir rengėjai</w:t>
      </w:r>
    </w:p>
    <w:p w14:paraId="1D8A24B2" w14:textId="77777777" w:rsidR="00460E1B" w:rsidRPr="00FD6BA8" w:rsidRDefault="00F5123B" w:rsidP="00460E1B">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Įstatymo projekto iniciatorė Susisiekimo ministerija.</w:t>
      </w:r>
    </w:p>
    <w:p w14:paraId="57AE744A" w14:textId="77777777" w:rsidR="00E85CA0" w:rsidRPr="00FD6BA8" w:rsidRDefault="00E85CA0" w:rsidP="00460E1B">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Įstatymo projektu siūlomų pakeitimų, susijusių su geležinkelių transporto rinkos reguliuotojo finansavimo didinimu, iniciatorė Lietuvos Respublikos ryšių reguliavimo tarnyba.</w:t>
      </w:r>
    </w:p>
    <w:p w14:paraId="5AB01A7D" w14:textId="77777777" w:rsidR="00E85CA0" w:rsidRPr="00FD6BA8" w:rsidRDefault="00E85CA0" w:rsidP="00460E1B">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Įstatymo projektu siūlomų pakeitimų, susijusių su geležinkelio įmonės (vežėjo) privalomojo civilinės atsakomybės draudimo nedraudžiamųjų įvykių sąrašo išplėtimu, iniciatorė Lietuvos draudikų asociacija.</w:t>
      </w:r>
    </w:p>
    <w:p w14:paraId="30F524EC" w14:textId="77777777" w:rsidR="00F5123B" w:rsidRPr="00FD6BA8" w:rsidRDefault="00F5123B" w:rsidP="00F5123B">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Įstatymo projektą parengė Susisiekimo ministerijos Vandens ir geležinkelių transporto politikos grupės vyresnioji patarėja Jurgita Norkienė (tel. 239 3964, el. paštas </w:t>
      </w:r>
      <w:hyperlink r:id="rId8" w:history="1">
        <w:r w:rsidRPr="00FD6BA8">
          <w:rPr>
            <w:rStyle w:val="Hipersaitas"/>
            <w:rFonts w:ascii="Times New Roman" w:hAnsi="Times New Roman" w:cs="Times New Roman"/>
            <w:color w:val="auto"/>
            <w:sz w:val="24"/>
            <w:szCs w:val="24"/>
            <w:u w:val="none"/>
          </w:rPr>
          <w:t>jurgita.norkiene@sumin.lt</w:t>
        </w:r>
      </w:hyperlink>
      <w:r w:rsidRPr="00FD6BA8">
        <w:rPr>
          <w:rFonts w:ascii="Times New Roman" w:hAnsi="Times New Roman" w:cs="Times New Roman"/>
          <w:sz w:val="24"/>
          <w:szCs w:val="24"/>
        </w:rPr>
        <w:t>).</w:t>
      </w:r>
    </w:p>
    <w:p w14:paraId="479640B5" w14:textId="77777777" w:rsidR="00471D92" w:rsidRPr="00FD6BA8" w:rsidRDefault="00471D92" w:rsidP="00471D92">
      <w:pPr>
        <w:spacing w:after="0" w:line="240" w:lineRule="auto"/>
        <w:ind w:firstLine="1134"/>
        <w:jc w:val="both"/>
        <w:rPr>
          <w:rFonts w:ascii="Times New Roman" w:hAnsi="Times New Roman" w:cs="Times New Roman"/>
          <w:sz w:val="24"/>
          <w:szCs w:val="24"/>
        </w:rPr>
      </w:pPr>
    </w:p>
    <w:p w14:paraId="6A3D4AD3" w14:textId="77777777" w:rsidR="00F55339" w:rsidRPr="00FD6BA8" w:rsidRDefault="00F55339" w:rsidP="00F55339">
      <w:pPr>
        <w:spacing w:after="0" w:line="240" w:lineRule="auto"/>
        <w:ind w:firstLine="1134"/>
        <w:jc w:val="both"/>
        <w:rPr>
          <w:rFonts w:ascii="Times New Roman" w:hAnsi="Times New Roman" w:cs="Times New Roman"/>
          <w:b/>
          <w:sz w:val="24"/>
          <w:szCs w:val="24"/>
        </w:rPr>
      </w:pPr>
      <w:bookmarkStart w:id="8" w:name="_Hlk55378139"/>
      <w:r w:rsidRPr="00FD6BA8">
        <w:rPr>
          <w:rFonts w:ascii="Times New Roman" w:hAnsi="Times New Roman" w:cs="Times New Roman"/>
          <w:b/>
          <w:sz w:val="24"/>
          <w:szCs w:val="24"/>
        </w:rPr>
        <w:t>3. Kaip šiuo metu yra reguliuojami įstatym</w:t>
      </w:r>
      <w:r w:rsidR="002C160A" w:rsidRPr="00FD6BA8">
        <w:rPr>
          <w:rFonts w:ascii="Times New Roman" w:hAnsi="Times New Roman" w:cs="Times New Roman"/>
          <w:b/>
          <w:sz w:val="24"/>
          <w:szCs w:val="24"/>
        </w:rPr>
        <w:t>o</w:t>
      </w:r>
      <w:r w:rsidRPr="00FD6BA8">
        <w:rPr>
          <w:rFonts w:ascii="Times New Roman" w:hAnsi="Times New Roman" w:cs="Times New Roman"/>
          <w:b/>
          <w:sz w:val="24"/>
          <w:szCs w:val="24"/>
        </w:rPr>
        <w:t xml:space="preserve"> projekte aptarti teisiniai santykiai</w:t>
      </w:r>
    </w:p>
    <w:bookmarkEnd w:id="8"/>
    <w:p w14:paraId="4C6C7025" w14:textId="77777777" w:rsidR="00542068" w:rsidRPr="00FD6BA8" w:rsidRDefault="00542068" w:rsidP="00542068">
      <w:pPr>
        <w:spacing w:after="0" w:line="240" w:lineRule="auto"/>
        <w:ind w:firstLine="1134"/>
        <w:jc w:val="both"/>
        <w:rPr>
          <w:rFonts w:ascii="Times New Roman" w:hAnsi="Times New Roman" w:cs="Times New Roman"/>
          <w:i/>
          <w:sz w:val="24"/>
          <w:szCs w:val="24"/>
          <w:u w:val="single"/>
        </w:rPr>
      </w:pPr>
      <w:r w:rsidRPr="00FD6BA8">
        <w:rPr>
          <w:rFonts w:ascii="Times New Roman" w:hAnsi="Times New Roman" w:cs="Times New Roman"/>
          <w:i/>
          <w:sz w:val="24"/>
          <w:szCs w:val="24"/>
          <w:u w:val="single"/>
        </w:rPr>
        <w:t xml:space="preserve">3.1. Dėl </w:t>
      </w:r>
      <w:r w:rsidR="00FB5890" w:rsidRPr="00FD6BA8">
        <w:rPr>
          <w:rFonts w:ascii="Times New Roman" w:hAnsi="Times New Roman" w:cs="Times New Roman"/>
          <w:i/>
          <w:sz w:val="24"/>
          <w:szCs w:val="24"/>
          <w:u w:val="single"/>
        </w:rPr>
        <w:t xml:space="preserve">skaidrų ir </w:t>
      </w:r>
      <w:r w:rsidR="008D1E7C" w:rsidRPr="00FD6BA8">
        <w:rPr>
          <w:rFonts w:ascii="Times New Roman" w:hAnsi="Times New Roman" w:cs="Times New Roman"/>
          <w:i/>
          <w:sz w:val="24"/>
          <w:szCs w:val="24"/>
          <w:u w:val="single"/>
        </w:rPr>
        <w:t xml:space="preserve">sklandų </w:t>
      </w:r>
      <w:r w:rsidRPr="00FD6BA8">
        <w:rPr>
          <w:rFonts w:ascii="Times New Roman" w:hAnsi="Times New Roman" w:cs="Times New Roman"/>
          <w:i/>
          <w:sz w:val="24"/>
          <w:szCs w:val="24"/>
          <w:u w:val="single"/>
        </w:rPr>
        <w:t>pajėgumų skyrimo proces</w:t>
      </w:r>
      <w:r w:rsidR="008D1E7C" w:rsidRPr="00FD6BA8">
        <w:rPr>
          <w:rFonts w:ascii="Times New Roman" w:hAnsi="Times New Roman" w:cs="Times New Roman"/>
          <w:i/>
          <w:sz w:val="24"/>
          <w:szCs w:val="24"/>
          <w:u w:val="single"/>
        </w:rPr>
        <w:t>ą</w:t>
      </w:r>
      <w:r w:rsidRPr="00FD6BA8">
        <w:rPr>
          <w:rFonts w:ascii="Times New Roman" w:hAnsi="Times New Roman" w:cs="Times New Roman"/>
          <w:i/>
          <w:sz w:val="24"/>
          <w:szCs w:val="24"/>
          <w:u w:val="single"/>
        </w:rPr>
        <w:t xml:space="preserve"> ribojančių veiksnių</w:t>
      </w:r>
    </w:p>
    <w:p w14:paraId="77172011" w14:textId="77777777" w:rsidR="00542068" w:rsidRPr="00FD6BA8" w:rsidRDefault="00542068" w:rsidP="00B65E58">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GTK 29, 29</w:t>
      </w:r>
      <w:r w:rsidRPr="00FD6BA8">
        <w:rPr>
          <w:rFonts w:ascii="Times New Roman" w:hAnsi="Times New Roman" w:cs="Times New Roman"/>
          <w:sz w:val="24"/>
          <w:szCs w:val="24"/>
          <w:vertAlign w:val="superscript"/>
        </w:rPr>
        <w:t>1</w:t>
      </w:r>
      <w:r w:rsidRPr="00FD6BA8">
        <w:rPr>
          <w:rFonts w:ascii="Times New Roman" w:hAnsi="Times New Roman" w:cs="Times New Roman"/>
          <w:sz w:val="24"/>
          <w:szCs w:val="24"/>
        </w:rPr>
        <w:t>–29</w:t>
      </w:r>
      <w:r w:rsidRPr="00FD6BA8">
        <w:rPr>
          <w:rFonts w:ascii="Times New Roman" w:hAnsi="Times New Roman" w:cs="Times New Roman"/>
          <w:sz w:val="24"/>
          <w:szCs w:val="24"/>
          <w:vertAlign w:val="superscript"/>
        </w:rPr>
        <w:t>8</w:t>
      </w:r>
      <w:r w:rsidRPr="00FD6BA8">
        <w:rPr>
          <w:rFonts w:ascii="Times New Roman" w:hAnsi="Times New Roman" w:cs="Times New Roman"/>
          <w:sz w:val="24"/>
          <w:szCs w:val="24"/>
        </w:rPr>
        <w:t xml:space="preserve"> straipsniuose</w:t>
      </w:r>
      <w:r w:rsidR="00FD7D8B" w:rsidRPr="00FD6BA8">
        <w:rPr>
          <w:rFonts w:ascii="Times New Roman" w:hAnsi="Times New Roman" w:cs="Times New Roman"/>
          <w:sz w:val="24"/>
          <w:szCs w:val="24"/>
        </w:rPr>
        <w:t xml:space="preserve"> </w:t>
      </w:r>
      <w:r w:rsidRPr="00FD6BA8">
        <w:rPr>
          <w:rFonts w:ascii="Times New Roman" w:hAnsi="Times New Roman" w:cs="Times New Roman"/>
          <w:sz w:val="24"/>
          <w:szCs w:val="24"/>
        </w:rPr>
        <w:t xml:space="preserve">reglamentuoti pajėgumų skyrimo principai, naudojimosi viešąja geležinkelių infrastruktūra sutarties ir sutarties dėl pajėgumų skyrimo sudarymo </w:t>
      </w:r>
      <w:r w:rsidR="00C667FD" w:rsidRPr="00FD6BA8">
        <w:rPr>
          <w:rFonts w:ascii="Times New Roman" w:hAnsi="Times New Roman" w:cs="Times New Roman"/>
          <w:sz w:val="24"/>
          <w:szCs w:val="24"/>
        </w:rPr>
        <w:t xml:space="preserve">tvarka, </w:t>
      </w:r>
      <w:r w:rsidRPr="00FD6BA8">
        <w:rPr>
          <w:rFonts w:ascii="Times New Roman" w:hAnsi="Times New Roman" w:cs="Times New Roman"/>
          <w:sz w:val="24"/>
          <w:szCs w:val="24"/>
        </w:rPr>
        <w:t xml:space="preserve">atvejai ir </w:t>
      </w:r>
      <w:r w:rsidR="00C667FD" w:rsidRPr="00FD6BA8">
        <w:rPr>
          <w:rFonts w:ascii="Times New Roman" w:hAnsi="Times New Roman" w:cs="Times New Roman"/>
          <w:sz w:val="24"/>
          <w:szCs w:val="24"/>
        </w:rPr>
        <w:t>sąlygos</w:t>
      </w:r>
      <w:r w:rsidRPr="00FD6BA8">
        <w:rPr>
          <w:rFonts w:ascii="Times New Roman" w:hAnsi="Times New Roman" w:cs="Times New Roman"/>
          <w:sz w:val="24"/>
          <w:szCs w:val="24"/>
        </w:rPr>
        <w:t>, paraiškų skirti pajėgumus teikimo ir nagrinėjimo, paraiškų skirti tuos pačius pajėgumus derinimo, tarnybinio traukinių tvarkaraščio rengimo tvarka, sprendimo skirti pajėgumus</w:t>
      </w:r>
      <w:r w:rsidR="00565F19" w:rsidRPr="00FD6BA8">
        <w:rPr>
          <w:rFonts w:ascii="Times New Roman" w:hAnsi="Times New Roman" w:cs="Times New Roman"/>
          <w:sz w:val="24"/>
          <w:szCs w:val="24"/>
        </w:rPr>
        <w:t xml:space="preserve"> arba</w:t>
      </w:r>
      <w:r w:rsidRPr="00FD6BA8">
        <w:rPr>
          <w:rFonts w:ascii="Times New Roman" w:hAnsi="Times New Roman" w:cs="Times New Roman"/>
          <w:sz w:val="24"/>
          <w:szCs w:val="24"/>
        </w:rPr>
        <w:t xml:space="preserve"> atsisakyti skirti pajėgumus </w:t>
      </w:r>
      <w:r w:rsidR="00B418D9" w:rsidRPr="00FD6BA8">
        <w:rPr>
          <w:rFonts w:ascii="Times New Roman" w:hAnsi="Times New Roman" w:cs="Times New Roman"/>
          <w:sz w:val="24"/>
          <w:szCs w:val="24"/>
        </w:rPr>
        <w:t xml:space="preserve">priėmimo </w:t>
      </w:r>
      <w:r w:rsidRPr="00FD6BA8">
        <w:rPr>
          <w:rFonts w:ascii="Times New Roman" w:hAnsi="Times New Roman" w:cs="Times New Roman"/>
          <w:sz w:val="24"/>
          <w:szCs w:val="24"/>
        </w:rPr>
        <w:t>pagrindai.</w:t>
      </w:r>
    </w:p>
    <w:p w14:paraId="4D362A34" w14:textId="77777777" w:rsidR="00542068" w:rsidRPr="00FD6BA8" w:rsidRDefault="00542068" w:rsidP="00542068">
      <w:pPr>
        <w:spacing w:after="0" w:line="240" w:lineRule="auto"/>
        <w:ind w:firstLine="1134"/>
        <w:jc w:val="both"/>
        <w:rPr>
          <w:rFonts w:ascii="Times New Roman" w:hAnsi="Times New Roman" w:cs="Times New Roman"/>
          <w:sz w:val="24"/>
          <w:szCs w:val="24"/>
          <w:u w:val="single"/>
        </w:rPr>
      </w:pPr>
      <w:r w:rsidRPr="00FD6BA8">
        <w:rPr>
          <w:rFonts w:ascii="Times New Roman" w:hAnsi="Times New Roman" w:cs="Times New Roman"/>
          <w:sz w:val="24"/>
          <w:szCs w:val="24"/>
          <w:u w:val="single"/>
        </w:rPr>
        <w:t>3.</w:t>
      </w:r>
      <w:r w:rsidR="008D1E7C" w:rsidRPr="00FD6BA8">
        <w:rPr>
          <w:rFonts w:ascii="Times New Roman" w:hAnsi="Times New Roman" w:cs="Times New Roman"/>
          <w:sz w:val="24"/>
          <w:szCs w:val="24"/>
          <w:u w:val="single"/>
        </w:rPr>
        <w:t>1</w:t>
      </w:r>
      <w:r w:rsidRPr="00FD6BA8">
        <w:rPr>
          <w:rFonts w:ascii="Times New Roman" w:hAnsi="Times New Roman" w:cs="Times New Roman"/>
          <w:sz w:val="24"/>
          <w:szCs w:val="24"/>
          <w:u w:val="single"/>
        </w:rPr>
        <w:t xml:space="preserve">.1. </w:t>
      </w:r>
      <w:r w:rsidR="00B65E58" w:rsidRPr="00FD6BA8">
        <w:rPr>
          <w:rFonts w:ascii="Times New Roman" w:hAnsi="Times New Roman" w:cs="Times New Roman"/>
          <w:sz w:val="24"/>
          <w:szCs w:val="24"/>
          <w:u w:val="single"/>
        </w:rPr>
        <w:t>P</w:t>
      </w:r>
      <w:r w:rsidRPr="00FD6BA8">
        <w:rPr>
          <w:rFonts w:ascii="Times New Roman" w:hAnsi="Times New Roman" w:cs="Times New Roman"/>
          <w:sz w:val="24"/>
          <w:szCs w:val="24"/>
          <w:u w:val="single"/>
        </w:rPr>
        <w:t xml:space="preserve">areiškėjo interesais veiksiančios geležinkelio įmonės (vežėjo) identifikavimo </w:t>
      </w:r>
      <w:r w:rsidR="00B65E58" w:rsidRPr="00FD6BA8">
        <w:rPr>
          <w:rFonts w:ascii="Times New Roman" w:hAnsi="Times New Roman" w:cs="Times New Roman"/>
          <w:sz w:val="24"/>
          <w:szCs w:val="24"/>
          <w:u w:val="single"/>
        </w:rPr>
        <w:t>problema</w:t>
      </w:r>
    </w:p>
    <w:p w14:paraId="31FDFAD0" w14:textId="6183B9E0" w:rsidR="00542068" w:rsidRPr="00FD6BA8" w:rsidRDefault="00542068" w:rsidP="003043CB">
      <w:pPr>
        <w:spacing w:after="0" w:line="240" w:lineRule="auto"/>
        <w:ind w:firstLine="1134"/>
        <w:jc w:val="both"/>
      </w:pPr>
      <w:r w:rsidRPr="00FD6BA8">
        <w:rPr>
          <w:rFonts w:ascii="Times New Roman" w:hAnsi="Times New Roman" w:cs="Times New Roman"/>
          <w:sz w:val="24"/>
          <w:szCs w:val="24"/>
        </w:rPr>
        <w:t xml:space="preserve">Įgyvendinant </w:t>
      </w:r>
      <w:bookmarkStart w:id="9" w:name="_Hlk43145410"/>
      <w:r w:rsidRPr="00FD6BA8">
        <w:rPr>
          <w:rFonts w:ascii="Times New Roman" w:hAnsi="Times New Roman" w:cs="Times New Roman"/>
          <w:sz w:val="24"/>
          <w:szCs w:val="24"/>
        </w:rPr>
        <w:t>Direktyv</w:t>
      </w:r>
      <w:r w:rsidR="00E122B4" w:rsidRPr="00FD6BA8">
        <w:rPr>
          <w:rFonts w:ascii="Times New Roman" w:hAnsi="Times New Roman" w:cs="Times New Roman"/>
          <w:sz w:val="24"/>
          <w:szCs w:val="24"/>
        </w:rPr>
        <w:t>os</w:t>
      </w:r>
      <w:r w:rsidRPr="00FD6BA8">
        <w:rPr>
          <w:rFonts w:ascii="Times New Roman" w:hAnsi="Times New Roman" w:cs="Times New Roman"/>
          <w:sz w:val="24"/>
          <w:szCs w:val="24"/>
        </w:rPr>
        <w:t xml:space="preserve"> 2012/34/ES</w:t>
      </w:r>
      <w:r w:rsidR="00E122B4" w:rsidRPr="00FD6BA8">
        <w:rPr>
          <w:rStyle w:val="Puslapioinaosnuoroda"/>
          <w:rFonts w:ascii="Times New Roman" w:hAnsi="Times New Roman" w:cs="Times New Roman"/>
          <w:sz w:val="24"/>
          <w:szCs w:val="24"/>
        </w:rPr>
        <w:footnoteReference w:id="2"/>
      </w:r>
      <w:r w:rsidR="003043CB" w:rsidRPr="00FD6BA8">
        <w:rPr>
          <w:rFonts w:ascii="Times New Roman" w:hAnsi="Times New Roman" w:cs="Times New Roman"/>
          <w:sz w:val="24"/>
          <w:szCs w:val="24"/>
        </w:rPr>
        <w:t xml:space="preserve"> </w:t>
      </w:r>
      <w:bookmarkEnd w:id="9"/>
      <w:r w:rsidRPr="00FD6BA8">
        <w:rPr>
          <w:rFonts w:ascii="Times New Roman" w:hAnsi="Times New Roman" w:cs="Times New Roman"/>
          <w:sz w:val="24"/>
          <w:szCs w:val="24"/>
        </w:rPr>
        <w:t xml:space="preserve">nuostatas, GTK </w:t>
      </w:r>
      <w:r w:rsidR="00565F19" w:rsidRPr="00FD6BA8">
        <w:rPr>
          <w:rFonts w:ascii="Times New Roman" w:hAnsi="Times New Roman" w:cs="Times New Roman"/>
          <w:sz w:val="24"/>
          <w:szCs w:val="24"/>
        </w:rPr>
        <w:t>29</w:t>
      </w:r>
      <w:r w:rsidR="00565F19" w:rsidRPr="00FD6BA8">
        <w:rPr>
          <w:rFonts w:ascii="Times New Roman" w:hAnsi="Times New Roman" w:cs="Times New Roman"/>
          <w:sz w:val="24"/>
          <w:szCs w:val="24"/>
          <w:vertAlign w:val="superscript"/>
        </w:rPr>
        <w:t>1</w:t>
      </w:r>
      <w:r w:rsidR="00565F19" w:rsidRPr="00FD6BA8">
        <w:rPr>
          <w:rFonts w:ascii="Times New Roman" w:hAnsi="Times New Roman" w:cs="Times New Roman"/>
          <w:sz w:val="24"/>
          <w:szCs w:val="24"/>
        </w:rPr>
        <w:t xml:space="preserve"> straipsnio 1 dalyje </w:t>
      </w:r>
      <w:r w:rsidRPr="00FD6BA8">
        <w:rPr>
          <w:rFonts w:ascii="Times New Roman" w:hAnsi="Times New Roman" w:cs="Times New Roman"/>
          <w:sz w:val="24"/>
          <w:szCs w:val="24"/>
        </w:rPr>
        <w:t xml:space="preserve">įtvirtinta teisė </w:t>
      </w:r>
      <w:r w:rsidR="00115CFC" w:rsidRPr="00FD6BA8">
        <w:rPr>
          <w:rFonts w:ascii="Times New Roman" w:hAnsi="Times New Roman" w:cs="Times New Roman"/>
          <w:sz w:val="24"/>
          <w:szCs w:val="24"/>
        </w:rPr>
        <w:t xml:space="preserve">paraišką skirti </w:t>
      </w:r>
      <w:r w:rsidRPr="00FD6BA8">
        <w:rPr>
          <w:rFonts w:ascii="Times New Roman" w:hAnsi="Times New Roman" w:cs="Times New Roman"/>
          <w:sz w:val="24"/>
          <w:szCs w:val="24"/>
        </w:rPr>
        <w:t>pajėgum</w:t>
      </w:r>
      <w:r w:rsidR="00115CFC" w:rsidRPr="00FD6BA8">
        <w:rPr>
          <w:rFonts w:ascii="Times New Roman" w:hAnsi="Times New Roman" w:cs="Times New Roman"/>
          <w:sz w:val="24"/>
          <w:szCs w:val="24"/>
        </w:rPr>
        <w:t xml:space="preserve">us pateikti </w:t>
      </w:r>
      <w:r w:rsidRPr="00FD6BA8">
        <w:rPr>
          <w:rFonts w:ascii="Times New Roman" w:hAnsi="Times New Roman" w:cs="Times New Roman"/>
          <w:sz w:val="24"/>
          <w:szCs w:val="24"/>
        </w:rPr>
        <w:t>ne tik geležinkelio įmonei (vežėjui), tačiau ir</w:t>
      </w:r>
      <w:r w:rsidRPr="00FD6BA8">
        <w:t xml:space="preserve"> </w:t>
      </w:r>
      <w:r w:rsidRPr="00FD6BA8">
        <w:rPr>
          <w:rFonts w:ascii="Times New Roman" w:hAnsi="Times New Roman" w:cs="Times New Roman"/>
          <w:sz w:val="24"/>
          <w:szCs w:val="24"/>
        </w:rPr>
        <w:t>kitiems pareiškėjams, t. y.</w:t>
      </w:r>
      <w:r w:rsidRPr="00FD6BA8">
        <w:t xml:space="preserve"> </w:t>
      </w:r>
      <w:r w:rsidRPr="00FD6BA8">
        <w:rPr>
          <w:rFonts w:ascii="Times New Roman" w:hAnsi="Times New Roman" w:cs="Times New Roman"/>
          <w:sz w:val="24"/>
          <w:szCs w:val="24"/>
        </w:rPr>
        <w:t xml:space="preserve">geležinkelio įmonių (vežėjų) tarptautinei grupei, krovinių siuntėjui (gavėjui), ekspeditoriui. </w:t>
      </w:r>
    </w:p>
    <w:p w14:paraId="778BC2F1" w14:textId="1A88250C" w:rsidR="00FD7D8B" w:rsidRPr="00FD6BA8" w:rsidRDefault="00542068" w:rsidP="00D27FD4">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Pagal </w:t>
      </w:r>
      <w:r w:rsidR="00FD7D8B" w:rsidRPr="00FD6BA8">
        <w:rPr>
          <w:rFonts w:ascii="Times New Roman" w:hAnsi="Times New Roman" w:cs="Times New Roman"/>
          <w:sz w:val="24"/>
          <w:szCs w:val="24"/>
        </w:rPr>
        <w:t xml:space="preserve">GTK nustatytą </w:t>
      </w:r>
      <w:r w:rsidRPr="00FD6BA8">
        <w:rPr>
          <w:rFonts w:ascii="Times New Roman" w:hAnsi="Times New Roman" w:cs="Times New Roman"/>
          <w:sz w:val="24"/>
          <w:szCs w:val="24"/>
        </w:rPr>
        <w:t>reguliavimą, gavus paraišką skirti pajėgumus</w:t>
      </w:r>
      <w:r w:rsidR="00B47C46" w:rsidRPr="00FD6BA8">
        <w:rPr>
          <w:rFonts w:ascii="Times New Roman" w:hAnsi="Times New Roman" w:cs="Times New Roman"/>
          <w:sz w:val="24"/>
          <w:szCs w:val="24"/>
        </w:rPr>
        <w:t>,</w:t>
      </w:r>
      <w:r w:rsidRPr="00FD6BA8">
        <w:rPr>
          <w:rFonts w:ascii="Times New Roman" w:hAnsi="Times New Roman" w:cs="Times New Roman"/>
          <w:sz w:val="24"/>
          <w:szCs w:val="24"/>
        </w:rPr>
        <w:t xml:space="preserve"> pradedamas beveik 4 mėnesius</w:t>
      </w:r>
      <w:r w:rsidR="00C667FD" w:rsidRPr="00FD6BA8">
        <w:rPr>
          <w:rFonts w:ascii="Times New Roman" w:hAnsi="Times New Roman" w:cs="Times New Roman"/>
          <w:sz w:val="24"/>
          <w:szCs w:val="24"/>
        </w:rPr>
        <w:t xml:space="preserve"> </w:t>
      </w:r>
      <w:r w:rsidRPr="00FD6BA8">
        <w:rPr>
          <w:rFonts w:ascii="Times New Roman" w:hAnsi="Times New Roman" w:cs="Times New Roman"/>
          <w:sz w:val="24"/>
          <w:szCs w:val="24"/>
        </w:rPr>
        <w:t>trunkantis paraiškų skirti pajėgumus nagrinėjimo procesas: viešosios geležinkelių infrastruktūros valdytojas pradeda šių paraiškų techninį vertinimą, tarnybinio traukinių tvarkaraščio</w:t>
      </w:r>
      <w:r w:rsidR="00FD7D8B" w:rsidRPr="00FD6BA8">
        <w:rPr>
          <w:rFonts w:ascii="Times New Roman" w:hAnsi="Times New Roman" w:cs="Times New Roman"/>
          <w:sz w:val="24"/>
          <w:szCs w:val="24"/>
        </w:rPr>
        <w:t xml:space="preserve"> projekto</w:t>
      </w:r>
      <w:r w:rsidRPr="00FD6BA8">
        <w:rPr>
          <w:rFonts w:ascii="Times New Roman" w:hAnsi="Times New Roman" w:cs="Times New Roman"/>
          <w:sz w:val="24"/>
          <w:szCs w:val="24"/>
        </w:rPr>
        <w:t xml:space="preserve"> rengimą, paraiškų skirti tuo</w:t>
      </w:r>
      <w:r w:rsidR="007A4CD7" w:rsidRPr="00FD6BA8">
        <w:rPr>
          <w:rFonts w:ascii="Times New Roman" w:hAnsi="Times New Roman" w:cs="Times New Roman"/>
          <w:sz w:val="24"/>
          <w:szCs w:val="24"/>
        </w:rPr>
        <w:t>s</w:t>
      </w:r>
      <w:r w:rsidRPr="00FD6BA8">
        <w:rPr>
          <w:rFonts w:ascii="Times New Roman" w:hAnsi="Times New Roman" w:cs="Times New Roman"/>
          <w:sz w:val="24"/>
          <w:szCs w:val="24"/>
        </w:rPr>
        <w:t xml:space="preserve"> pačius pajėgumus derinimą</w:t>
      </w:r>
      <w:r w:rsidR="007D3CB2" w:rsidRPr="00FD6BA8">
        <w:rPr>
          <w:rFonts w:ascii="Times New Roman" w:hAnsi="Times New Roman" w:cs="Times New Roman"/>
          <w:sz w:val="24"/>
          <w:szCs w:val="24"/>
        </w:rPr>
        <w:t xml:space="preserve">, </w:t>
      </w:r>
      <w:r w:rsidRPr="00FD6BA8">
        <w:rPr>
          <w:rFonts w:ascii="Times New Roman" w:hAnsi="Times New Roman" w:cs="Times New Roman"/>
          <w:sz w:val="24"/>
          <w:szCs w:val="24"/>
        </w:rPr>
        <w:t>priima sprendimą skirti arba atsisakyti skirti pajėgumus</w:t>
      </w:r>
      <w:r w:rsidR="007D3CB2" w:rsidRPr="00FD6BA8">
        <w:rPr>
          <w:rFonts w:ascii="Times New Roman" w:hAnsi="Times New Roman" w:cs="Times New Roman"/>
          <w:sz w:val="24"/>
          <w:szCs w:val="24"/>
        </w:rPr>
        <w:t>.</w:t>
      </w:r>
      <w:r w:rsidRPr="00FD6BA8">
        <w:rPr>
          <w:rFonts w:ascii="Times New Roman" w:hAnsi="Times New Roman" w:cs="Times New Roman"/>
          <w:sz w:val="24"/>
          <w:szCs w:val="24"/>
        </w:rPr>
        <w:t xml:space="preserve"> </w:t>
      </w:r>
    </w:p>
    <w:p w14:paraId="47C29F65" w14:textId="701B8AEA" w:rsidR="00542068" w:rsidRPr="00FD6BA8" w:rsidRDefault="00FD7D8B" w:rsidP="00D27FD4">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Kadangi teisę naudotis viešąja geležinkelių infrastruktūra pagal GTK 28 straipsnio 1 dalį turi tik </w:t>
      </w:r>
      <w:r w:rsidRPr="00FD6BA8">
        <w:rPr>
          <w:rFonts w:ascii="Times New Roman" w:hAnsi="Times New Roman" w:cs="Times New Roman"/>
          <w:i/>
          <w:sz w:val="24"/>
          <w:szCs w:val="24"/>
        </w:rPr>
        <w:t>Lietuvos Respublikoje ar kitoje Europos Sąjungos valstybėje narėje įregistruota geležinkelio įmonė (vežėjas), kuriai skirti pajėgumai, arba pareiškėjo interesais veikianti geležinkelio įmonė (vežėjas)</w:t>
      </w:r>
      <w:r w:rsidRPr="00FD6BA8">
        <w:rPr>
          <w:rFonts w:ascii="Times New Roman" w:hAnsi="Times New Roman" w:cs="Times New Roman"/>
          <w:iCs/>
          <w:sz w:val="24"/>
          <w:szCs w:val="24"/>
        </w:rPr>
        <w:t xml:space="preserve"> &lt;...&gt;, </w:t>
      </w:r>
      <w:r w:rsidRPr="00FD6BA8">
        <w:rPr>
          <w:rFonts w:ascii="Times New Roman" w:hAnsi="Times New Roman" w:cs="Times New Roman"/>
          <w:sz w:val="24"/>
          <w:szCs w:val="24"/>
        </w:rPr>
        <w:t>pagal GTK 28 straipsnio 2 dalį</w:t>
      </w:r>
      <w:r w:rsidR="00D27FD4" w:rsidRPr="00FD6BA8">
        <w:rPr>
          <w:rFonts w:ascii="Times New Roman" w:hAnsi="Times New Roman" w:cs="Times New Roman"/>
          <w:sz w:val="24"/>
          <w:szCs w:val="24"/>
        </w:rPr>
        <w:t xml:space="preserve"> </w:t>
      </w:r>
      <w:r w:rsidRPr="00FD6BA8">
        <w:rPr>
          <w:rFonts w:ascii="Times New Roman" w:hAnsi="Times New Roman" w:cs="Times New Roman"/>
          <w:i/>
          <w:iCs/>
          <w:color w:val="000000"/>
          <w:sz w:val="24"/>
          <w:szCs w:val="24"/>
        </w:rPr>
        <w:t>išimtinė teisė gauti minimalųjį prieigos paketą ir teisė naudotis viešąja geležinkelių infrastruktūra teikiant tranzito geležinkelių transportu paslaugas suteikiama geležinkelio įmonėms (vežėjams), kurių visos akcijos nuosavybės teise tiesiogiai ar netiesiogiai priklauso Lietuvos valstybei &lt;...&gt;</w:t>
      </w:r>
      <w:r w:rsidRPr="00FD6BA8">
        <w:rPr>
          <w:rFonts w:ascii="Times New Roman" w:hAnsi="Times New Roman" w:cs="Times New Roman"/>
          <w:color w:val="000000"/>
          <w:sz w:val="24"/>
          <w:szCs w:val="24"/>
        </w:rPr>
        <w:t>,</w:t>
      </w:r>
      <w:r w:rsidRPr="00FD6BA8">
        <w:rPr>
          <w:color w:val="000000"/>
        </w:rPr>
        <w:t xml:space="preserve"> </w:t>
      </w:r>
      <w:r w:rsidR="00542068" w:rsidRPr="00FD6BA8">
        <w:rPr>
          <w:rFonts w:ascii="Times New Roman" w:hAnsi="Times New Roman" w:cs="Times New Roman"/>
          <w:sz w:val="24"/>
          <w:szCs w:val="24"/>
        </w:rPr>
        <w:t xml:space="preserve">praktikoje sprendimo skirti arba atsisakyti skirti </w:t>
      </w:r>
      <w:r w:rsidR="00C667FD" w:rsidRPr="00FD6BA8">
        <w:rPr>
          <w:rFonts w:ascii="Times New Roman" w:hAnsi="Times New Roman" w:cs="Times New Roman"/>
          <w:sz w:val="24"/>
          <w:szCs w:val="24"/>
        </w:rPr>
        <w:t xml:space="preserve">pajėgumus </w:t>
      </w:r>
      <w:r w:rsidR="00542068" w:rsidRPr="00FD6BA8">
        <w:rPr>
          <w:rFonts w:ascii="Times New Roman" w:hAnsi="Times New Roman" w:cs="Times New Roman"/>
          <w:sz w:val="24"/>
          <w:szCs w:val="24"/>
        </w:rPr>
        <w:t>priėmimo metu įvertinti, ar pareiškėjui skyrus pajėgumus jo interesais veik</w:t>
      </w:r>
      <w:r w:rsidR="00FC50AE" w:rsidRPr="00FD6BA8">
        <w:rPr>
          <w:rFonts w:ascii="Times New Roman" w:hAnsi="Times New Roman" w:cs="Times New Roman"/>
          <w:sz w:val="24"/>
          <w:szCs w:val="24"/>
        </w:rPr>
        <w:t>si</w:t>
      </w:r>
      <w:r w:rsidR="00542068" w:rsidRPr="00FD6BA8">
        <w:rPr>
          <w:rFonts w:ascii="Times New Roman" w:hAnsi="Times New Roman" w:cs="Times New Roman"/>
          <w:sz w:val="24"/>
          <w:szCs w:val="24"/>
        </w:rPr>
        <w:t xml:space="preserve">anti geležinkelio įmonė (vežėjas) atitiks GTK 28 straipsnio 1 </w:t>
      </w:r>
      <w:r w:rsidRPr="00FD6BA8">
        <w:rPr>
          <w:rFonts w:ascii="Times New Roman" w:hAnsi="Times New Roman" w:cs="Times New Roman"/>
          <w:sz w:val="24"/>
          <w:szCs w:val="24"/>
        </w:rPr>
        <w:t xml:space="preserve">ir (ar) 2 </w:t>
      </w:r>
      <w:r w:rsidR="00542068" w:rsidRPr="00FD6BA8">
        <w:rPr>
          <w:rFonts w:ascii="Times New Roman" w:hAnsi="Times New Roman" w:cs="Times New Roman"/>
          <w:sz w:val="24"/>
          <w:szCs w:val="24"/>
        </w:rPr>
        <w:t>dal</w:t>
      </w:r>
      <w:r w:rsidRPr="00FD6BA8">
        <w:rPr>
          <w:rFonts w:ascii="Times New Roman" w:hAnsi="Times New Roman" w:cs="Times New Roman"/>
          <w:sz w:val="24"/>
          <w:szCs w:val="24"/>
        </w:rPr>
        <w:t>ys</w:t>
      </w:r>
      <w:r w:rsidR="00542068" w:rsidRPr="00FD6BA8">
        <w:rPr>
          <w:rFonts w:ascii="Times New Roman" w:hAnsi="Times New Roman" w:cs="Times New Roman"/>
          <w:sz w:val="24"/>
          <w:szCs w:val="24"/>
        </w:rPr>
        <w:t>e nustatyt</w:t>
      </w:r>
      <w:r w:rsidRPr="00FD6BA8">
        <w:rPr>
          <w:rFonts w:ascii="Times New Roman" w:hAnsi="Times New Roman" w:cs="Times New Roman"/>
          <w:sz w:val="24"/>
          <w:szCs w:val="24"/>
        </w:rPr>
        <w:t>as naudojimosi viešąja geležinkelių infrastruktūra sąlygas</w:t>
      </w:r>
      <w:r w:rsidR="00542068" w:rsidRPr="00FD6BA8">
        <w:rPr>
          <w:rFonts w:ascii="Times New Roman" w:hAnsi="Times New Roman" w:cs="Times New Roman"/>
          <w:sz w:val="24"/>
          <w:szCs w:val="24"/>
        </w:rPr>
        <w:t>, neįmanoma, kadangi pareiškėjas</w:t>
      </w:r>
      <w:r w:rsidRPr="00FD6BA8">
        <w:rPr>
          <w:rFonts w:ascii="Times New Roman" w:hAnsi="Times New Roman" w:cs="Times New Roman"/>
          <w:sz w:val="24"/>
          <w:szCs w:val="24"/>
        </w:rPr>
        <w:t xml:space="preserve">, kuris nėra geležinkelio įmonė (vežėjas), </w:t>
      </w:r>
      <w:r w:rsidR="00542068" w:rsidRPr="00FD6BA8">
        <w:rPr>
          <w:rFonts w:ascii="Times New Roman" w:hAnsi="Times New Roman" w:cs="Times New Roman"/>
          <w:sz w:val="24"/>
          <w:szCs w:val="24"/>
        </w:rPr>
        <w:t xml:space="preserve">nėra įpareigotas </w:t>
      </w:r>
      <w:r w:rsidRPr="00FD6BA8">
        <w:rPr>
          <w:rFonts w:ascii="Times New Roman" w:hAnsi="Times New Roman" w:cs="Times New Roman"/>
          <w:sz w:val="24"/>
          <w:szCs w:val="24"/>
        </w:rPr>
        <w:t xml:space="preserve">viešosios geležinkelių infrastruktūros valdytojui </w:t>
      </w:r>
      <w:r w:rsidR="00542068" w:rsidRPr="00FD6BA8">
        <w:rPr>
          <w:rFonts w:ascii="Times New Roman" w:hAnsi="Times New Roman" w:cs="Times New Roman"/>
          <w:sz w:val="24"/>
          <w:szCs w:val="24"/>
        </w:rPr>
        <w:t>nurodyti jo interesais veiksiančios geležinkelio įmonės (vežėjo).</w:t>
      </w:r>
      <w:r w:rsidR="00D27FD4" w:rsidRPr="00FD6BA8">
        <w:rPr>
          <w:rFonts w:ascii="Times New Roman" w:hAnsi="Times New Roman" w:cs="Times New Roman"/>
          <w:sz w:val="24"/>
          <w:szCs w:val="24"/>
        </w:rPr>
        <w:t xml:space="preserve"> </w:t>
      </w:r>
      <w:r w:rsidR="00B47C46" w:rsidRPr="00FD6BA8">
        <w:rPr>
          <w:rFonts w:ascii="Times New Roman" w:hAnsi="Times New Roman" w:cs="Times New Roman"/>
          <w:sz w:val="24"/>
          <w:szCs w:val="24"/>
        </w:rPr>
        <w:t>Dėl t</w:t>
      </w:r>
      <w:r w:rsidR="00D27FD4" w:rsidRPr="00FD6BA8">
        <w:rPr>
          <w:rFonts w:ascii="Times New Roman" w:hAnsi="Times New Roman" w:cs="Times New Roman"/>
          <w:sz w:val="24"/>
          <w:szCs w:val="24"/>
        </w:rPr>
        <w:t xml:space="preserve">o </w:t>
      </w:r>
      <w:r w:rsidR="00542068" w:rsidRPr="00FD6BA8">
        <w:rPr>
          <w:rFonts w:ascii="Times New Roman" w:hAnsi="Times New Roman" w:cs="Times New Roman"/>
          <w:sz w:val="24"/>
          <w:szCs w:val="24"/>
        </w:rPr>
        <w:t xml:space="preserve">galima situacija, kai pareiškėjui bus skirti pajėgumai, tačiau jo interesais veiksianti geležinkelio įmonė (vežėjas) neatitiks </w:t>
      </w:r>
      <w:r w:rsidR="00B47C46" w:rsidRPr="00FD6BA8">
        <w:rPr>
          <w:rFonts w:ascii="Times New Roman" w:hAnsi="Times New Roman" w:cs="Times New Roman"/>
          <w:sz w:val="24"/>
          <w:szCs w:val="24"/>
        </w:rPr>
        <w:t xml:space="preserve">GTK </w:t>
      </w:r>
      <w:r w:rsidR="00542068" w:rsidRPr="00FD6BA8">
        <w:rPr>
          <w:rFonts w:ascii="Times New Roman" w:hAnsi="Times New Roman" w:cs="Times New Roman"/>
          <w:sz w:val="24"/>
          <w:szCs w:val="24"/>
        </w:rPr>
        <w:t xml:space="preserve">28 straipsnio 1 </w:t>
      </w:r>
      <w:r w:rsidRPr="00FD6BA8">
        <w:rPr>
          <w:rFonts w:ascii="Times New Roman" w:hAnsi="Times New Roman" w:cs="Times New Roman"/>
          <w:sz w:val="24"/>
          <w:szCs w:val="24"/>
        </w:rPr>
        <w:t xml:space="preserve">ir (ar) 2 </w:t>
      </w:r>
      <w:r w:rsidR="00542068" w:rsidRPr="00FD6BA8">
        <w:rPr>
          <w:rFonts w:ascii="Times New Roman" w:hAnsi="Times New Roman" w:cs="Times New Roman"/>
          <w:sz w:val="24"/>
          <w:szCs w:val="24"/>
        </w:rPr>
        <w:t>daly</w:t>
      </w:r>
      <w:r w:rsidRPr="00FD6BA8">
        <w:rPr>
          <w:rFonts w:ascii="Times New Roman" w:hAnsi="Times New Roman" w:cs="Times New Roman"/>
          <w:sz w:val="24"/>
          <w:szCs w:val="24"/>
        </w:rPr>
        <w:t>s</w:t>
      </w:r>
      <w:r w:rsidR="00542068" w:rsidRPr="00FD6BA8">
        <w:rPr>
          <w:rFonts w:ascii="Times New Roman" w:hAnsi="Times New Roman" w:cs="Times New Roman"/>
          <w:sz w:val="24"/>
          <w:szCs w:val="24"/>
        </w:rPr>
        <w:t>e nustatyt</w:t>
      </w:r>
      <w:r w:rsidRPr="00FD6BA8">
        <w:rPr>
          <w:rFonts w:ascii="Times New Roman" w:hAnsi="Times New Roman" w:cs="Times New Roman"/>
          <w:sz w:val="24"/>
          <w:szCs w:val="24"/>
        </w:rPr>
        <w:t>ų</w:t>
      </w:r>
      <w:r w:rsidR="00542068" w:rsidRPr="00FD6BA8">
        <w:rPr>
          <w:rFonts w:ascii="Times New Roman" w:hAnsi="Times New Roman" w:cs="Times New Roman"/>
          <w:sz w:val="24"/>
          <w:szCs w:val="24"/>
        </w:rPr>
        <w:t xml:space="preserve"> naudojimosi viešąja geležinkelių infrastruktūra sąlyg</w:t>
      </w:r>
      <w:r w:rsidRPr="00FD6BA8">
        <w:rPr>
          <w:rFonts w:ascii="Times New Roman" w:hAnsi="Times New Roman" w:cs="Times New Roman"/>
          <w:sz w:val="24"/>
          <w:szCs w:val="24"/>
        </w:rPr>
        <w:t>ų</w:t>
      </w:r>
      <w:r w:rsidR="00542068" w:rsidRPr="00FD6BA8">
        <w:rPr>
          <w:rFonts w:ascii="Times New Roman" w:hAnsi="Times New Roman" w:cs="Times New Roman"/>
          <w:sz w:val="24"/>
          <w:szCs w:val="24"/>
        </w:rPr>
        <w:t>, todėl</w:t>
      </w:r>
      <w:r w:rsidRPr="00FD6BA8">
        <w:rPr>
          <w:rFonts w:ascii="Times New Roman" w:hAnsi="Times New Roman" w:cs="Times New Roman"/>
          <w:sz w:val="24"/>
          <w:szCs w:val="24"/>
        </w:rPr>
        <w:t>,</w:t>
      </w:r>
      <w:r w:rsidR="00542068" w:rsidRPr="00FD6BA8">
        <w:rPr>
          <w:rFonts w:ascii="Times New Roman" w:hAnsi="Times New Roman" w:cs="Times New Roman"/>
          <w:sz w:val="24"/>
          <w:szCs w:val="24"/>
        </w:rPr>
        <w:t xml:space="preserve"> paaiškėjus</w:t>
      </w:r>
      <w:r w:rsidR="00C667FD" w:rsidRPr="00FD6BA8">
        <w:rPr>
          <w:rFonts w:ascii="Times New Roman" w:hAnsi="Times New Roman" w:cs="Times New Roman"/>
          <w:sz w:val="24"/>
          <w:szCs w:val="24"/>
        </w:rPr>
        <w:t xml:space="preserve"> </w:t>
      </w:r>
      <w:r w:rsidR="00542068" w:rsidRPr="00FD6BA8">
        <w:rPr>
          <w:rFonts w:ascii="Times New Roman" w:hAnsi="Times New Roman" w:cs="Times New Roman"/>
          <w:sz w:val="24"/>
          <w:szCs w:val="24"/>
        </w:rPr>
        <w:t>minėt</w:t>
      </w:r>
      <w:r w:rsidR="00C667FD" w:rsidRPr="00FD6BA8">
        <w:rPr>
          <w:rFonts w:ascii="Times New Roman" w:hAnsi="Times New Roman" w:cs="Times New Roman"/>
          <w:sz w:val="24"/>
          <w:szCs w:val="24"/>
        </w:rPr>
        <w:t>oms</w:t>
      </w:r>
      <w:r w:rsidR="00542068" w:rsidRPr="00FD6BA8">
        <w:rPr>
          <w:rFonts w:ascii="Times New Roman" w:hAnsi="Times New Roman" w:cs="Times New Roman"/>
          <w:sz w:val="24"/>
          <w:szCs w:val="24"/>
        </w:rPr>
        <w:t xml:space="preserve"> aplinkyb</w:t>
      </w:r>
      <w:r w:rsidR="00C667FD" w:rsidRPr="00FD6BA8">
        <w:rPr>
          <w:rFonts w:ascii="Times New Roman" w:hAnsi="Times New Roman" w:cs="Times New Roman"/>
          <w:sz w:val="24"/>
          <w:szCs w:val="24"/>
        </w:rPr>
        <w:t>ėms</w:t>
      </w:r>
      <w:r w:rsidR="00542068" w:rsidRPr="00FD6BA8">
        <w:rPr>
          <w:rFonts w:ascii="Times New Roman" w:hAnsi="Times New Roman" w:cs="Times New Roman"/>
          <w:sz w:val="24"/>
          <w:szCs w:val="24"/>
        </w:rPr>
        <w:t xml:space="preserve">, </w:t>
      </w:r>
      <w:r w:rsidRPr="00FD6BA8">
        <w:rPr>
          <w:rFonts w:ascii="Times New Roman" w:hAnsi="Times New Roman" w:cs="Times New Roman"/>
          <w:sz w:val="24"/>
          <w:szCs w:val="24"/>
        </w:rPr>
        <w:t xml:space="preserve">viešosios geležinkelių infrastruktūros valdytojas </w:t>
      </w:r>
      <w:r w:rsidR="00542068" w:rsidRPr="00FD6BA8">
        <w:rPr>
          <w:rFonts w:ascii="Times New Roman" w:hAnsi="Times New Roman" w:cs="Times New Roman"/>
          <w:sz w:val="24"/>
          <w:szCs w:val="24"/>
        </w:rPr>
        <w:t>turės priimt</w:t>
      </w:r>
      <w:r w:rsidRPr="00FD6BA8">
        <w:rPr>
          <w:rFonts w:ascii="Times New Roman" w:hAnsi="Times New Roman" w:cs="Times New Roman"/>
          <w:sz w:val="24"/>
          <w:szCs w:val="24"/>
        </w:rPr>
        <w:t>i</w:t>
      </w:r>
      <w:r w:rsidR="00542068" w:rsidRPr="00FD6BA8">
        <w:rPr>
          <w:rFonts w:ascii="Times New Roman" w:hAnsi="Times New Roman" w:cs="Times New Roman"/>
          <w:sz w:val="24"/>
          <w:szCs w:val="24"/>
        </w:rPr>
        <w:t xml:space="preserve"> sprendim</w:t>
      </w:r>
      <w:r w:rsidRPr="00FD6BA8">
        <w:rPr>
          <w:rFonts w:ascii="Times New Roman" w:hAnsi="Times New Roman" w:cs="Times New Roman"/>
          <w:sz w:val="24"/>
          <w:szCs w:val="24"/>
        </w:rPr>
        <w:t>ą</w:t>
      </w:r>
      <w:r w:rsidR="00542068" w:rsidRPr="00FD6BA8">
        <w:rPr>
          <w:rFonts w:ascii="Times New Roman" w:hAnsi="Times New Roman" w:cs="Times New Roman"/>
          <w:sz w:val="24"/>
          <w:szCs w:val="24"/>
        </w:rPr>
        <w:t xml:space="preserve"> panaikinti pareiškėjui skirtus pajėgumus.</w:t>
      </w:r>
    </w:p>
    <w:p w14:paraId="1069CBAC" w14:textId="77777777" w:rsidR="00D27FD4" w:rsidRPr="00FD6BA8" w:rsidRDefault="00D27FD4" w:rsidP="00D27FD4">
      <w:pPr>
        <w:spacing w:after="0" w:line="240" w:lineRule="auto"/>
        <w:ind w:firstLine="1134"/>
        <w:jc w:val="both"/>
        <w:rPr>
          <w:rFonts w:ascii="Times New Roman" w:hAnsi="Times New Roman" w:cs="Times New Roman"/>
          <w:sz w:val="24"/>
          <w:szCs w:val="24"/>
          <w:u w:val="single"/>
        </w:rPr>
      </w:pPr>
      <w:r w:rsidRPr="00FD6BA8">
        <w:rPr>
          <w:rFonts w:ascii="Times New Roman" w:hAnsi="Times New Roman" w:cs="Times New Roman"/>
          <w:sz w:val="24"/>
          <w:szCs w:val="24"/>
          <w:u w:val="single"/>
        </w:rPr>
        <w:lastRenderedPageBreak/>
        <w:t>3.1.2. Naudojimosi viešąja geležinkelių infrastruktūra sutarties ir sutarties dėl pajėgumų skyrimo sudarymas</w:t>
      </w:r>
    </w:p>
    <w:p w14:paraId="45B74121" w14:textId="77777777" w:rsidR="00FD7D8B" w:rsidRPr="00FD6BA8" w:rsidRDefault="00FD7D8B" w:rsidP="00FD7D8B">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Kadangi teisę naudotis viešąja geležinkelių infrastruktūra pagal GTK 28 straipsnio 1 dalį turi tik </w:t>
      </w:r>
      <w:r w:rsidRPr="00FD6BA8">
        <w:rPr>
          <w:rFonts w:ascii="Times New Roman" w:hAnsi="Times New Roman" w:cs="Times New Roman"/>
          <w:i/>
          <w:sz w:val="24"/>
          <w:szCs w:val="24"/>
        </w:rPr>
        <w:t>Lietuvos Respublikoje ar kitoje Europos Sąjungos valstybėje narėje įregistruota geležinkelio įmonė (vežėjas), kuriai skirti pajėgumai, arba pareiškėjo interesais veikianti geležinkelio įmonė (vežėjas)</w:t>
      </w:r>
      <w:r w:rsidRPr="00FD6BA8">
        <w:rPr>
          <w:rFonts w:ascii="Times New Roman" w:hAnsi="Times New Roman" w:cs="Times New Roman"/>
          <w:sz w:val="24"/>
          <w:szCs w:val="24"/>
        </w:rPr>
        <w:t xml:space="preserve">, siekiant apibrėžti viešosios geležinkelių infrastruktūros valdytojo ir pareiškėjo, kuris nėra geležinkelio įmonė (vežėjas), santykį dėl pareiškėjui skirtų pajėgumų naudojimo, GTK 29 straipsnio 5 dalyje nustatytas įpareigojimas viešosios geležinkelių infrastruktūros valdytojui su pareiškėju, kuris nėra geležinkelio įmonė (vežėjas), sudaryti sutartį dėl pajėgumų skyrimo. </w:t>
      </w:r>
    </w:p>
    <w:p w14:paraId="224A58F2" w14:textId="539893B7" w:rsidR="001E107F" w:rsidRPr="003E0845" w:rsidRDefault="001E107F" w:rsidP="001E107F">
      <w:pPr>
        <w:spacing w:after="0" w:line="240" w:lineRule="auto"/>
        <w:ind w:firstLine="1134"/>
        <w:jc w:val="both"/>
        <w:rPr>
          <w:rFonts w:ascii="Times New Roman" w:hAnsi="Times New Roman" w:cs="Times New Roman"/>
          <w:i/>
          <w:iCs/>
          <w:sz w:val="24"/>
          <w:szCs w:val="24"/>
        </w:rPr>
      </w:pPr>
      <w:r w:rsidRPr="00FD6BA8">
        <w:rPr>
          <w:rFonts w:ascii="Times New Roman" w:hAnsi="Times New Roman" w:cs="Times New Roman"/>
          <w:sz w:val="24"/>
          <w:szCs w:val="24"/>
        </w:rPr>
        <w:t>GTK 29 straipsnio 5 dalyje reglamentuota sutarties dėl pajėgumų skyrimo sudarymo tvarka</w:t>
      </w:r>
      <w:r w:rsidR="00FD4F79" w:rsidRPr="00FD6BA8">
        <w:rPr>
          <w:rFonts w:ascii="Times New Roman" w:hAnsi="Times New Roman" w:cs="Times New Roman"/>
          <w:sz w:val="24"/>
          <w:szCs w:val="24"/>
        </w:rPr>
        <w:t xml:space="preserve"> ir sąlygos</w:t>
      </w:r>
      <w:r w:rsidRPr="00FD6BA8">
        <w:rPr>
          <w:rFonts w:ascii="Times New Roman" w:hAnsi="Times New Roman" w:cs="Times New Roman"/>
          <w:sz w:val="24"/>
          <w:szCs w:val="24"/>
        </w:rPr>
        <w:t xml:space="preserve">, t. y. kad </w:t>
      </w:r>
      <w:r w:rsidRPr="00FD6BA8">
        <w:rPr>
          <w:rFonts w:ascii="Times New Roman" w:hAnsi="Times New Roman" w:cs="Times New Roman"/>
          <w:i/>
          <w:iCs/>
          <w:sz w:val="24"/>
          <w:szCs w:val="24"/>
        </w:rPr>
        <w:t>viešosios geležinkelio infrastruktūros valdytojas ir pareiškėjas sudaro sutartį dėl pajėgumų skyrimo vieno tarnybinio tvarkaraščio galiojimo laikotarpiui; ši sutartis įsigalioja nuo sprendimo skirti pajėgumus pareiškėjui priėmimo dienos</w:t>
      </w:r>
      <w:r w:rsidR="00FD7D8B" w:rsidRPr="00FD6BA8">
        <w:rPr>
          <w:rFonts w:ascii="Times New Roman" w:hAnsi="Times New Roman" w:cs="Times New Roman"/>
          <w:i/>
          <w:iCs/>
          <w:sz w:val="24"/>
          <w:szCs w:val="24"/>
        </w:rPr>
        <w:t>; r</w:t>
      </w:r>
      <w:r w:rsidRPr="00FD6BA8">
        <w:rPr>
          <w:rFonts w:ascii="Times New Roman" w:hAnsi="Times New Roman" w:cs="Times New Roman"/>
          <w:i/>
          <w:iCs/>
          <w:sz w:val="24"/>
          <w:szCs w:val="24"/>
        </w:rPr>
        <w:t>eikalavimas sudaryti sutartį dėl pajėgumų skyrimo netaikomas, kai pareiškėjas yra geležinkelio įmonė (vežėjas)</w:t>
      </w:r>
      <w:r w:rsidR="00FD7D8B" w:rsidRPr="00FD6BA8">
        <w:rPr>
          <w:rFonts w:ascii="Times New Roman" w:hAnsi="Times New Roman" w:cs="Times New Roman"/>
          <w:sz w:val="24"/>
          <w:szCs w:val="24"/>
        </w:rPr>
        <w:t>, tačiau t</w:t>
      </w:r>
      <w:r w:rsidR="00FD4F79" w:rsidRPr="00FD6BA8">
        <w:rPr>
          <w:rFonts w:ascii="Times New Roman" w:hAnsi="Times New Roman" w:cs="Times New Roman"/>
          <w:sz w:val="24"/>
          <w:szCs w:val="24"/>
        </w:rPr>
        <w:t xml:space="preserve">erminas, </w:t>
      </w:r>
      <w:r w:rsidR="00FD4F79" w:rsidRPr="003E0845">
        <w:rPr>
          <w:rFonts w:ascii="Times New Roman" w:hAnsi="Times New Roman" w:cs="Times New Roman"/>
          <w:sz w:val="24"/>
          <w:szCs w:val="24"/>
        </w:rPr>
        <w:t>iki kurio turi būti sudaryta sutartis dėl pajėgumų skyrimo,</w:t>
      </w:r>
      <w:r w:rsidR="00115CFC" w:rsidRPr="003E0845">
        <w:rPr>
          <w:rFonts w:ascii="Times New Roman" w:hAnsi="Times New Roman" w:cs="Times New Roman"/>
          <w:sz w:val="24"/>
          <w:szCs w:val="24"/>
        </w:rPr>
        <w:t xml:space="preserve"> sutarties dėl pajėgumų skyrimo ir naudojimosi viešąja geležinkelių infrastruktūra sutarties </w:t>
      </w:r>
      <w:r w:rsidR="003C5555" w:rsidRPr="003E0845">
        <w:rPr>
          <w:rFonts w:ascii="Times New Roman" w:hAnsi="Times New Roman"/>
          <w:sz w:val="24"/>
          <w:szCs w:val="24"/>
        </w:rPr>
        <w:t xml:space="preserve">(toliau – sutartis) </w:t>
      </w:r>
      <w:r w:rsidR="00FD7D8B" w:rsidRPr="003E0845">
        <w:rPr>
          <w:rFonts w:ascii="Times New Roman" w:hAnsi="Times New Roman" w:cs="Times New Roman"/>
          <w:sz w:val="24"/>
          <w:szCs w:val="24"/>
        </w:rPr>
        <w:t xml:space="preserve">sudarymo </w:t>
      </w:r>
      <w:r w:rsidR="00115CFC" w:rsidRPr="003E0845">
        <w:rPr>
          <w:rFonts w:ascii="Times New Roman" w:hAnsi="Times New Roman" w:cs="Times New Roman"/>
          <w:sz w:val="24"/>
          <w:szCs w:val="24"/>
        </w:rPr>
        <w:t>santykis teisės aktuose nėra reglamentuoti.</w:t>
      </w:r>
    </w:p>
    <w:p w14:paraId="1942FA1B" w14:textId="74995EBE" w:rsidR="001E107F" w:rsidRPr="003E0845" w:rsidRDefault="001E107F" w:rsidP="00FD4F79">
      <w:pPr>
        <w:spacing w:after="0" w:line="240" w:lineRule="auto"/>
        <w:ind w:firstLine="1134"/>
        <w:jc w:val="both"/>
        <w:rPr>
          <w:rFonts w:ascii="Times New Roman" w:hAnsi="Times New Roman" w:cs="Times New Roman"/>
          <w:sz w:val="24"/>
          <w:szCs w:val="24"/>
        </w:rPr>
      </w:pPr>
      <w:r w:rsidRPr="003E0845">
        <w:rPr>
          <w:rFonts w:ascii="Times New Roman" w:hAnsi="Times New Roman" w:cs="Times New Roman"/>
          <w:color w:val="000000"/>
          <w:sz w:val="24"/>
          <w:szCs w:val="24"/>
        </w:rPr>
        <w:t xml:space="preserve">GTK 29 straipsnio 6 </w:t>
      </w:r>
      <w:r w:rsidR="003C5555" w:rsidRPr="003E0845">
        <w:rPr>
          <w:rFonts w:ascii="Times New Roman" w:hAnsi="Times New Roman" w:cs="Times New Roman"/>
          <w:color w:val="000000"/>
          <w:sz w:val="24"/>
          <w:szCs w:val="24"/>
        </w:rPr>
        <w:t xml:space="preserve">dalyje </w:t>
      </w:r>
      <w:r w:rsidRPr="003E0845">
        <w:rPr>
          <w:rFonts w:ascii="Times New Roman" w:hAnsi="Times New Roman" w:cs="Times New Roman"/>
          <w:color w:val="000000"/>
          <w:sz w:val="24"/>
          <w:szCs w:val="24"/>
        </w:rPr>
        <w:t>nustatyta</w:t>
      </w:r>
      <w:r w:rsidR="00FD4F79" w:rsidRPr="003E0845">
        <w:rPr>
          <w:rFonts w:ascii="Times New Roman" w:hAnsi="Times New Roman" w:cs="Times New Roman"/>
          <w:color w:val="000000"/>
          <w:sz w:val="24"/>
          <w:szCs w:val="24"/>
        </w:rPr>
        <w:t xml:space="preserve"> sutarties sudarymo tvarka, be kita ko, kad</w:t>
      </w:r>
      <w:r w:rsidR="00FD4F79" w:rsidRPr="003E0845">
        <w:rPr>
          <w:rFonts w:ascii="Times New Roman" w:hAnsi="Times New Roman" w:cs="Times New Roman"/>
          <w:i/>
          <w:iCs/>
          <w:color w:val="000000"/>
          <w:sz w:val="24"/>
          <w:szCs w:val="24"/>
        </w:rPr>
        <w:t xml:space="preserve"> </w:t>
      </w:r>
      <w:r w:rsidR="00FD4F79" w:rsidRPr="003E0845">
        <w:rPr>
          <w:rFonts w:ascii="Times New Roman" w:hAnsi="Times New Roman" w:cs="Times New Roman"/>
          <w:i/>
          <w:iCs/>
          <w:sz w:val="24"/>
          <w:szCs w:val="24"/>
        </w:rPr>
        <w:t>d</w:t>
      </w:r>
      <w:r w:rsidRPr="003E0845">
        <w:rPr>
          <w:rFonts w:ascii="Times New Roman" w:hAnsi="Times New Roman" w:cs="Times New Roman"/>
          <w:i/>
          <w:iCs/>
          <w:sz w:val="24"/>
          <w:szCs w:val="24"/>
        </w:rPr>
        <w:t>erybos dėl naudojimosi viešąja geležinkelių infrastruktūra sutarties sudarymo galiojančiam tarnybinio traukinių tvarkaraščio laikotarpiui turi būti pradėtos ne vėliau kaip likus 3 mėnesiams iki tarnybinio traukinių tvarkaraščio įsigaliojimo ar paskutinės minutės paraiškos pateikimo dienos</w:t>
      </w:r>
      <w:r w:rsidR="00FD4F79" w:rsidRPr="003E0845">
        <w:rPr>
          <w:rFonts w:ascii="Times New Roman" w:hAnsi="Times New Roman" w:cs="Times New Roman"/>
          <w:i/>
          <w:iCs/>
          <w:sz w:val="24"/>
          <w:szCs w:val="24"/>
        </w:rPr>
        <w:t xml:space="preserve">, </w:t>
      </w:r>
      <w:r w:rsidR="00FD4F79" w:rsidRPr="003E0845">
        <w:rPr>
          <w:rFonts w:ascii="Times New Roman" w:hAnsi="Times New Roman" w:cs="Times New Roman"/>
          <w:sz w:val="24"/>
          <w:szCs w:val="24"/>
        </w:rPr>
        <w:t>tačiau terminas</w:t>
      </w:r>
      <w:r w:rsidR="00115CFC" w:rsidRPr="003E0845">
        <w:rPr>
          <w:rFonts w:ascii="Times New Roman" w:hAnsi="Times New Roman" w:cs="Times New Roman"/>
          <w:sz w:val="24"/>
          <w:szCs w:val="24"/>
        </w:rPr>
        <w:t>,</w:t>
      </w:r>
      <w:r w:rsidR="00FD4F79" w:rsidRPr="003E0845">
        <w:rPr>
          <w:rFonts w:ascii="Times New Roman" w:hAnsi="Times New Roman" w:cs="Times New Roman"/>
          <w:sz w:val="24"/>
          <w:szCs w:val="24"/>
        </w:rPr>
        <w:t xml:space="preserve"> iki kurio turi būti sudaryta </w:t>
      </w:r>
      <w:r w:rsidR="00115CFC" w:rsidRPr="003E0845">
        <w:rPr>
          <w:rFonts w:ascii="Times New Roman" w:hAnsi="Times New Roman" w:cs="Times New Roman"/>
          <w:sz w:val="24"/>
          <w:szCs w:val="24"/>
        </w:rPr>
        <w:t>sutartis, teisės aktuose nenustatytas.</w:t>
      </w:r>
    </w:p>
    <w:p w14:paraId="3981AE82" w14:textId="07F91C53" w:rsidR="00115CFC" w:rsidRPr="00FD6BA8" w:rsidRDefault="00115CFC" w:rsidP="00FD4F79">
      <w:pPr>
        <w:spacing w:after="0" w:line="240" w:lineRule="auto"/>
        <w:ind w:firstLine="1134"/>
        <w:jc w:val="both"/>
        <w:rPr>
          <w:rFonts w:ascii="Times New Roman" w:hAnsi="Times New Roman" w:cs="Times New Roman"/>
          <w:sz w:val="24"/>
          <w:szCs w:val="24"/>
        </w:rPr>
      </w:pPr>
      <w:r w:rsidRPr="003E0845">
        <w:rPr>
          <w:rFonts w:ascii="Times New Roman" w:hAnsi="Times New Roman" w:cs="Times New Roman"/>
          <w:sz w:val="24"/>
          <w:szCs w:val="24"/>
        </w:rPr>
        <w:t xml:space="preserve">GTK 29 straipsnio 7 dalyje reglamentuojant sutarties sudarymo </w:t>
      </w:r>
      <w:r w:rsidR="00C667FD" w:rsidRPr="003E0845">
        <w:rPr>
          <w:rFonts w:ascii="Times New Roman" w:hAnsi="Times New Roman" w:cs="Times New Roman"/>
          <w:sz w:val="24"/>
          <w:szCs w:val="24"/>
        </w:rPr>
        <w:t xml:space="preserve">tvarką ir </w:t>
      </w:r>
      <w:r w:rsidRPr="003E0845">
        <w:rPr>
          <w:rFonts w:ascii="Times New Roman" w:hAnsi="Times New Roman" w:cs="Times New Roman"/>
          <w:sz w:val="24"/>
          <w:szCs w:val="24"/>
        </w:rPr>
        <w:t>sąlyg</w:t>
      </w:r>
      <w:r w:rsidR="00C667FD" w:rsidRPr="003E0845">
        <w:rPr>
          <w:rFonts w:ascii="Times New Roman" w:hAnsi="Times New Roman" w:cs="Times New Roman"/>
          <w:sz w:val="24"/>
          <w:szCs w:val="24"/>
        </w:rPr>
        <w:t>as, be kita ko,</w:t>
      </w:r>
      <w:r w:rsidRPr="003E0845">
        <w:rPr>
          <w:rFonts w:ascii="Times New Roman" w:hAnsi="Times New Roman" w:cs="Times New Roman"/>
          <w:sz w:val="24"/>
          <w:szCs w:val="24"/>
        </w:rPr>
        <w:t xml:space="preserve"> nustatyta, kad </w:t>
      </w:r>
      <w:r w:rsidRPr="003E0845">
        <w:rPr>
          <w:rFonts w:ascii="Times New Roman" w:hAnsi="Times New Roman" w:cs="Times New Roman"/>
          <w:i/>
          <w:iCs/>
          <w:sz w:val="24"/>
          <w:szCs w:val="24"/>
        </w:rPr>
        <w:t>ši sutartis sudaroma su prašymą sudaryti šią</w:t>
      </w:r>
      <w:r w:rsidRPr="00FD6BA8">
        <w:rPr>
          <w:rFonts w:ascii="Times New Roman" w:hAnsi="Times New Roman" w:cs="Times New Roman"/>
          <w:i/>
          <w:iCs/>
          <w:sz w:val="24"/>
          <w:szCs w:val="24"/>
        </w:rPr>
        <w:t xml:space="preserve"> sutartį viešosios geležinkelių infrastruktūros valdytojui pateikusia geležinkelio įmone (vežėju)</w:t>
      </w:r>
      <w:r w:rsidRPr="00FD6BA8">
        <w:rPr>
          <w:rFonts w:ascii="Times New Roman" w:hAnsi="Times New Roman" w:cs="Times New Roman"/>
          <w:sz w:val="24"/>
          <w:szCs w:val="24"/>
        </w:rPr>
        <w:t>.</w:t>
      </w:r>
    </w:p>
    <w:p w14:paraId="09B9FD6C" w14:textId="2BA9C6D5" w:rsidR="008E0AED" w:rsidRPr="00FD6BA8" w:rsidRDefault="008E0AED" w:rsidP="008E0AED">
      <w:pPr>
        <w:spacing w:after="0" w:line="240" w:lineRule="auto"/>
        <w:ind w:firstLine="1134"/>
        <w:jc w:val="both"/>
        <w:rPr>
          <w:rFonts w:ascii="Times New Roman" w:hAnsi="Times New Roman"/>
          <w:sz w:val="24"/>
          <w:szCs w:val="24"/>
        </w:rPr>
      </w:pPr>
      <w:r w:rsidRPr="00FD6BA8">
        <w:rPr>
          <w:rFonts w:ascii="Times New Roman" w:hAnsi="Times New Roman"/>
          <w:sz w:val="24"/>
          <w:szCs w:val="24"/>
        </w:rPr>
        <w:t>GTK) 29 str</w:t>
      </w:r>
      <w:r w:rsidR="003C5555">
        <w:rPr>
          <w:rFonts w:ascii="Times New Roman" w:hAnsi="Times New Roman"/>
          <w:sz w:val="24"/>
          <w:szCs w:val="24"/>
        </w:rPr>
        <w:t>aipsnio</w:t>
      </w:r>
      <w:r w:rsidRPr="00FD6BA8">
        <w:rPr>
          <w:rFonts w:ascii="Times New Roman" w:hAnsi="Times New Roman"/>
          <w:sz w:val="24"/>
          <w:szCs w:val="24"/>
        </w:rPr>
        <w:t xml:space="preserve"> 7 d</w:t>
      </w:r>
      <w:r w:rsidR="003C5555">
        <w:rPr>
          <w:rFonts w:ascii="Times New Roman" w:hAnsi="Times New Roman"/>
          <w:sz w:val="24"/>
          <w:szCs w:val="24"/>
        </w:rPr>
        <w:t>alyje</w:t>
      </w:r>
      <w:r w:rsidRPr="00FD6BA8">
        <w:rPr>
          <w:rFonts w:ascii="Times New Roman" w:hAnsi="Times New Roman"/>
          <w:sz w:val="24"/>
          <w:szCs w:val="24"/>
        </w:rPr>
        <w:t xml:space="preserve">, reglamentuojant sudarymo pagrindus, nustatyta, kad </w:t>
      </w:r>
      <w:r w:rsidRPr="00FD6BA8">
        <w:rPr>
          <w:rFonts w:ascii="Times New Roman" w:hAnsi="Times New Roman"/>
          <w:i/>
          <w:iCs/>
          <w:sz w:val="24"/>
          <w:szCs w:val="24"/>
        </w:rPr>
        <w:t xml:space="preserve">Viešosios geležinkelių infrastruktūros valdytojas sudaro </w:t>
      </w:r>
      <w:r w:rsidRPr="00FD6BA8">
        <w:rPr>
          <w:rFonts w:ascii="Times New Roman" w:hAnsi="Times New Roman"/>
          <w:i/>
          <w:iCs/>
          <w:color w:val="000000"/>
          <w:sz w:val="24"/>
          <w:szCs w:val="24"/>
        </w:rPr>
        <w:t>naudojimosi viešąja geležinkelių infrastruktūra sutartį su prašymą sudaryti šią sutartį pateikusia geležinkelio įmone (vežėju), nebent su ja ketinamos sudaryti naudojimosi viešąja geležinkelių infrastruktūra sutarties projektas Lietuvos Respublikos nacionaliniam saugumui užtikrinti svarbių objektų apsaugos įstatymo nustatyta tvarka pripažintas neatitinkančiu nacionalinio saugumo interesų</w:t>
      </w:r>
      <w:r w:rsidRPr="00FD6BA8">
        <w:rPr>
          <w:rFonts w:ascii="Times New Roman" w:hAnsi="Times New Roman"/>
          <w:color w:val="000000"/>
          <w:sz w:val="24"/>
          <w:szCs w:val="24"/>
        </w:rPr>
        <w:t>.</w:t>
      </w:r>
    </w:p>
    <w:p w14:paraId="3F3BC08C" w14:textId="706DDB7F" w:rsidR="008E0AED" w:rsidRPr="00FD6BA8" w:rsidRDefault="008E0AED" w:rsidP="008E0AED">
      <w:pPr>
        <w:spacing w:after="0" w:line="240" w:lineRule="auto"/>
        <w:ind w:firstLine="1134"/>
        <w:jc w:val="both"/>
        <w:rPr>
          <w:rFonts w:ascii="Times New Roman" w:hAnsi="Times New Roman"/>
          <w:i/>
          <w:iCs/>
          <w:sz w:val="24"/>
          <w:szCs w:val="24"/>
          <w:lang w:eastAsia="lt-LT"/>
        </w:rPr>
      </w:pPr>
      <w:r w:rsidRPr="00FD6BA8">
        <w:rPr>
          <w:rFonts w:ascii="Times New Roman" w:hAnsi="Times New Roman"/>
          <w:sz w:val="24"/>
          <w:szCs w:val="24"/>
        </w:rPr>
        <w:t>GTK 29</w:t>
      </w:r>
      <w:r w:rsidRPr="00FD6BA8">
        <w:rPr>
          <w:rFonts w:ascii="Times New Roman" w:hAnsi="Times New Roman"/>
          <w:sz w:val="24"/>
          <w:szCs w:val="24"/>
          <w:vertAlign w:val="superscript"/>
        </w:rPr>
        <w:t>1</w:t>
      </w:r>
      <w:r w:rsidRPr="00FD6BA8">
        <w:rPr>
          <w:rFonts w:ascii="Times New Roman" w:hAnsi="Times New Roman"/>
          <w:sz w:val="24"/>
          <w:szCs w:val="24"/>
        </w:rPr>
        <w:t xml:space="preserve"> straipsnio 7 dalyje nustatytas sutarties atitikties nacionalinio saugumo interesams patikros inicijavimo momentas, t. y. kad </w:t>
      </w:r>
      <w:r w:rsidRPr="00FD6BA8">
        <w:rPr>
          <w:rFonts w:ascii="Times New Roman" w:hAnsi="Times New Roman"/>
          <w:i/>
          <w:iCs/>
          <w:sz w:val="24"/>
          <w:szCs w:val="24"/>
        </w:rPr>
        <w:t>v</w:t>
      </w:r>
      <w:r w:rsidRPr="00FD6BA8">
        <w:rPr>
          <w:rFonts w:ascii="Times New Roman" w:hAnsi="Times New Roman"/>
          <w:i/>
          <w:iCs/>
          <w:sz w:val="24"/>
          <w:szCs w:val="24"/>
          <w:lang w:eastAsia="lt-LT"/>
        </w:rPr>
        <w:t>iešosios geležinkelių infrastruktūros valdytojas, gavęs paraišką skirti viešosios geležinkelių infrastruktūros pajėgumus, ne vėliau kaip per 20 darbo dienų nuo šios paraiškos gavimo dienos Nacionaliniam saugumui užtikrinti svarbių objektų apsaugos įstatymo 13 straipsnio 1 ir 2 dalyse nustatytais atvejais ir tvarka kreipiasi dėl naudojimosi viešąja geležinkelių infrastruktūra sutarties atitikties nacionalinio saugumo interesams patikros.</w:t>
      </w:r>
    </w:p>
    <w:p w14:paraId="25F02B4D" w14:textId="425DEE40" w:rsidR="008E0AED" w:rsidRPr="00FD6BA8" w:rsidRDefault="008E0AED" w:rsidP="008E0AED">
      <w:pPr>
        <w:spacing w:after="0" w:line="240" w:lineRule="auto"/>
        <w:ind w:firstLine="1134"/>
        <w:jc w:val="both"/>
        <w:rPr>
          <w:rFonts w:ascii="Times New Roman" w:hAnsi="Times New Roman"/>
          <w:sz w:val="24"/>
          <w:szCs w:val="24"/>
        </w:rPr>
      </w:pPr>
      <w:r w:rsidRPr="00FD6BA8">
        <w:rPr>
          <w:rFonts w:ascii="Times New Roman" w:hAnsi="Times New Roman"/>
          <w:sz w:val="24"/>
          <w:szCs w:val="24"/>
        </w:rPr>
        <w:t>Pagal GTK 29</w:t>
      </w:r>
      <w:r w:rsidRPr="00FD6BA8">
        <w:rPr>
          <w:rFonts w:ascii="Times New Roman" w:hAnsi="Times New Roman"/>
          <w:sz w:val="24"/>
          <w:szCs w:val="24"/>
          <w:vertAlign w:val="superscript"/>
        </w:rPr>
        <w:t>1</w:t>
      </w:r>
      <w:r w:rsidRPr="00FD6BA8">
        <w:rPr>
          <w:rFonts w:ascii="Times New Roman" w:hAnsi="Times New Roman"/>
          <w:sz w:val="24"/>
          <w:szCs w:val="24"/>
        </w:rPr>
        <w:t xml:space="preserve"> straipsnyje nustatytą reglamentavimą viešosios geležinkelių infrastruktūros valdytojas, vertindamas paraiškas skirti pajėgumus, privalo užtikrinti, kad pajėgumai būtų skiriami tik tiems pareiškėjams, kurie atitinka GTK 28 straipsnio 1 ir 2 dalyse nustatytas naudojimosi viešąja geležinkelių infrastruktūra sąlygas, atitinkamai reikalauti, kad šių sąlygų laikymasis būtų pagrindžiamas prie paraiškos pridedamais dokumentais, o pareiškėjui nepateikus tokių dokumentų – vadovaujantis GTK 29</w:t>
      </w:r>
      <w:r w:rsidRPr="00FD6BA8">
        <w:rPr>
          <w:rFonts w:ascii="Times New Roman" w:hAnsi="Times New Roman"/>
          <w:sz w:val="24"/>
          <w:szCs w:val="24"/>
          <w:vertAlign w:val="superscript"/>
        </w:rPr>
        <w:t>1</w:t>
      </w:r>
      <w:r w:rsidRPr="00FD6BA8">
        <w:rPr>
          <w:rFonts w:ascii="Times New Roman" w:hAnsi="Times New Roman"/>
          <w:sz w:val="24"/>
          <w:szCs w:val="24"/>
        </w:rPr>
        <w:t xml:space="preserve"> straipsnio 8 dalimi priimti sprendimą atsisakyti nagrinėti pateiktą paraišką. </w:t>
      </w:r>
    </w:p>
    <w:p w14:paraId="3F107CC1" w14:textId="07DF2927" w:rsidR="00FD7D8B" w:rsidRPr="00FD6BA8" w:rsidRDefault="00FD7D8B" w:rsidP="00FD7D8B">
      <w:pPr>
        <w:spacing w:after="0" w:line="240" w:lineRule="auto"/>
        <w:ind w:firstLine="1134"/>
        <w:jc w:val="both"/>
        <w:rPr>
          <w:rFonts w:ascii="Times New Roman" w:hAnsi="Times New Roman" w:cs="Times New Roman"/>
          <w:sz w:val="24"/>
          <w:szCs w:val="24"/>
          <w:u w:val="single"/>
        </w:rPr>
      </w:pPr>
      <w:r w:rsidRPr="00FD6BA8">
        <w:rPr>
          <w:rFonts w:ascii="Times New Roman" w:hAnsi="Times New Roman" w:cs="Times New Roman"/>
          <w:iCs/>
          <w:sz w:val="24"/>
          <w:szCs w:val="24"/>
          <w:u w:val="single"/>
        </w:rPr>
        <w:t>3.1.3.</w:t>
      </w:r>
      <w:r w:rsidRPr="00FD6BA8">
        <w:rPr>
          <w:rFonts w:ascii="Times New Roman" w:hAnsi="Times New Roman" w:cs="Times New Roman"/>
          <w:sz w:val="24"/>
          <w:szCs w:val="24"/>
          <w:u w:val="single"/>
        </w:rPr>
        <w:t xml:space="preserve"> Pajėgumų naudojimo remonto įmonėms važiuoti į </w:t>
      </w:r>
      <w:r w:rsidR="008B3753" w:rsidRPr="00FD6BA8">
        <w:rPr>
          <w:rFonts w:ascii="Times New Roman" w:hAnsi="Times New Roman" w:cs="Times New Roman"/>
          <w:sz w:val="24"/>
          <w:szCs w:val="24"/>
          <w:u w:val="single"/>
        </w:rPr>
        <w:t xml:space="preserve">viešosios </w:t>
      </w:r>
      <w:r w:rsidRPr="00FD6BA8">
        <w:rPr>
          <w:rFonts w:ascii="Times New Roman" w:hAnsi="Times New Roman" w:cs="Times New Roman"/>
          <w:color w:val="000000"/>
          <w:sz w:val="24"/>
          <w:szCs w:val="24"/>
          <w:u w:val="single"/>
          <w:lang w:eastAsia="lt-LT"/>
        </w:rPr>
        <w:t>geležinkelių infrastruktūros objektų statybos, remonto ir (ar) techninės priežiūros darbų atlikimo vietą ir iš jos reglamentavimo trūkumai</w:t>
      </w:r>
    </w:p>
    <w:p w14:paraId="768ED58C" w14:textId="77777777" w:rsidR="00FD3F8D" w:rsidRPr="00FD6BA8" w:rsidRDefault="00FD3F8D" w:rsidP="00FD7D8B">
      <w:pPr>
        <w:spacing w:after="0" w:line="240" w:lineRule="auto"/>
        <w:ind w:firstLine="1134"/>
        <w:jc w:val="both"/>
        <w:rPr>
          <w:b/>
          <w:color w:val="000000"/>
          <w:szCs w:val="24"/>
          <w:lang w:eastAsia="lt-LT"/>
        </w:rPr>
      </w:pPr>
      <w:r w:rsidRPr="00FD6BA8">
        <w:rPr>
          <w:rFonts w:ascii="Times New Roman" w:hAnsi="Times New Roman" w:cs="Times New Roman"/>
          <w:sz w:val="24"/>
          <w:szCs w:val="24"/>
        </w:rPr>
        <w:t xml:space="preserve">GTK 28 straipsnio 3 dalyje, reglamentuojant naudojimosi viešąja geležinkelių infrastruktūra sąlygas, nustatyta, kad </w:t>
      </w:r>
      <w:r w:rsidRPr="00FD6BA8">
        <w:rPr>
          <w:rFonts w:ascii="Times New Roman" w:hAnsi="Times New Roman" w:cs="Times New Roman"/>
          <w:color w:val="000000"/>
          <w:sz w:val="24"/>
          <w:szCs w:val="24"/>
          <w:lang w:eastAsia="lt-LT"/>
        </w:rPr>
        <w:t xml:space="preserve">&lt;...&gt; </w:t>
      </w:r>
      <w:r w:rsidRPr="00FD6BA8">
        <w:rPr>
          <w:rFonts w:ascii="Times New Roman" w:hAnsi="Times New Roman" w:cs="Times New Roman"/>
          <w:i/>
          <w:iCs/>
          <w:color w:val="000000"/>
          <w:sz w:val="24"/>
          <w:szCs w:val="24"/>
          <w:lang w:eastAsia="lt-LT"/>
        </w:rPr>
        <w:t xml:space="preserve">įmonės, kurios važiuoja į geležinkelių infrastruktūros objektų statybos, remonto ir (ar) techninės priežiūros darbų atlikimo vietą ir iš jos, turi teisę naudotis viešąja geležinkelių infrastruktūra laikydamosi </w:t>
      </w:r>
      <w:r w:rsidR="00A37DF8" w:rsidRPr="00FD6BA8">
        <w:rPr>
          <w:rFonts w:ascii="Times New Roman" w:hAnsi="Times New Roman" w:cs="Times New Roman"/>
          <w:i/>
          <w:iCs/>
          <w:color w:val="000000"/>
          <w:sz w:val="24"/>
          <w:szCs w:val="24"/>
          <w:lang w:eastAsia="lt-LT"/>
        </w:rPr>
        <w:t xml:space="preserve">GTK </w:t>
      </w:r>
      <w:r w:rsidRPr="00FD6BA8">
        <w:rPr>
          <w:rFonts w:ascii="Times New Roman" w:hAnsi="Times New Roman" w:cs="Times New Roman"/>
          <w:i/>
          <w:iCs/>
          <w:color w:val="000000"/>
          <w:sz w:val="24"/>
          <w:szCs w:val="24"/>
          <w:lang w:eastAsia="lt-LT"/>
        </w:rPr>
        <w:t>geležinkelio įmonėms (vežėjams) nustatytų reikalavimų, išskyrus reikalavimą turėti geležinkelio įmonės (vežėjo) licenciją</w:t>
      </w:r>
      <w:r w:rsidRPr="00FD6BA8">
        <w:rPr>
          <w:rFonts w:ascii="Times New Roman" w:hAnsi="Times New Roman" w:cs="Times New Roman"/>
          <w:bCs/>
          <w:color w:val="000000"/>
          <w:sz w:val="24"/>
          <w:szCs w:val="24"/>
          <w:lang w:eastAsia="lt-LT"/>
        </w:rPr>
        <w:t xml:space="preserve">, t. y. </w:t>
      </w:r>
      <w:r w:rsidR="00786E32" w:rsidRPr="00FD6BA8">
        <w:rPr>
          <w:rFonts w:ascii="Times New Roman" w:hAnsi="Times New Roman" w:cs="Times New Roman"/>
          <w:bCs/>
          <w:color w:val="000000"/>
          <w:sz w:val="24"/>
          <w:szCs w:val="24"/>
          <w:lang w:eastAsia="lt-LT"/>
        </w:rPr>
        <w:t xml:space="preserve">remonto </w:t>
      </w:r>
      <w:r w:rsidRPr="00FD6BA8">
        <w:rPr>
          <w:rFonts w:ascii="Times New Roman" w:hAnsi="Times New Roman" w:cs="Times New Roman"/>
          <w:bCs/>
          <w:color w:val="000000"/>
          <w:sz w:val="24"/>
          <w:szCs w:val="24"/>
          <w:lang w:eastAsia="lt-LT"/>
        </w:rPr>
        <w:t xml:space="preserve">įmonės, </w:t>
      </w:r>
      <w:r w:rsidRPr="00FD6BA8">
        <w:rPr>
          <w:rFonts w:ascii="Times New Roman" w:hAnsi="Times New Roman" w:cs="Times New Roman"/>
          <w:bCs/>
          <w:color w:val="000000"/>
          <w:sz w:val="24"/>
          <w:szCs w:val="24"/>
          <w:lang w:eastAsia="lt-LT"/>
        </w:rPr>
        <w:lastRenderedPageBreak/>
        <w:t>norėdamos naudotis viešąja geležinkelių infrastruktūra, turi viešosios geležinkelių infrastruktūros valdytojui pateikti paraišką skirti pajėgumus.</w:t>
      </w:r>
    </w:p>
    <w:p w14:paraId="60A3491A" w14:textId="77777777" w:rsidR="00FD3F8D" w:rsidRPr="00FD6BA8" w:rsidRDefault="00FD3F8D" w:rsidP="0079069B">
      <w:pPr>
        <w:spacing w:after="0" w:line="240" w:lineRule="auto"/>
        <w:ind w:firstLine="1134"/>
        <w:jc w:val="both"/>
        <w:rPr>
          <w:rFonts w:ascii="Times New Roman" w:hAnsi="Times New Roman" w:cs="Times New Roman"/>
          <w:color w:val="000000"/>
          <w:sz w:val="24"/>
          <w:szCs w:val="24"/>
        </w:rPr>
      </w:pPr>
      <w:r w:rsidRPr="00FD6BA8">
        <w:rPr>
          <w:rFonts w:ascii="Times New Roman" w:hAnsi="Times New Roman" w:cs="Times New Roman"/>
          <w:color w:val="000000"/>
          <w:sz w:val="24"/>
          <w:szCs w:val="24"/>
        </w:rPr>
        <w:t>GTK 29 straipsnio 16 dalyje nusta</w:t>
      </w:r>
      <w:r w:rsidR="0079069B" w:rsidRPr="00FD6BA8">
        <w:rPr>
          <w:rFonts w:ascii="Times New Roman" w:hAnsi="Times New Roman" w:cs="Times New Roman"/>
          <w:color w:val="000000"/>
          <w:sz w:val="24"/>
          <w:szCs w:val="24"/>
        </w:rPr>
        <w:t>t</w:t>
      </w:r>
      <w:r w:rsidRPr="00FD6BA8">
        <w:rPr>
          <w:rFonts w:ascii="Times New Roman" w:hAnsi="Times New Roman" w:cs="Times New Roman"/>
          <w:color w:val="000000"/>
          <w:sz w:val="24"/>
          <w:szCs w:val="24"/>
        </w:rPr>
        <w:t>yta,</w:t>
      </w:r>
      <w:r w:rsidR="0079069B" w:rsidRPr="00FD6BA8">
        <w:rPr>
          <w:rFonts w:ascii="Times New Roman" w:hAnsi="Times New Roman" w:cs="Times New Roman"/>
          <w:color w:val="000000"/>
          <w:sz w:val="24"/>
          <w:szCs w:val="24"/>
        </w:rPr>
        <w:t xml:space="preserve"> </w:t>
      </w:r>
      <w:r w:rsidR="00A37DF8" w:rsidRPr="00FD6BA8">
        <w:rPr>
          <w:rFonts w:ascii="Times New Roman" w:hAnsi="Times New Roman" w:cs="Times New Roman"/>
          <w:color w:val="000000"/>
          <w:sz w:val="24"/>
          <w:szCs w:val="24"/>
        </w:rPr>
        <w:t xml:space="preserve">kad </w:t>
      </w:r>
      <w:r w:rsidR="0079069B" w:rsidRPr="00FD6BA8">
        <w:rPr>
          <w:rFonts w:ascii="Times New Roman" w:hAnsi="Times New Roman" w:cs="Times New Roman"/>
          <w:i/>
          <w:iCs/>
          <w:color w:val="000000"/>
          <w:sz w:val="24"/>
          <w:szCs w:val="24"/>
        </w:rPr>
        <w:t xml:space="preserve">GTK nuostatos, </w:t>
      </w:r>
      <w:r w:rsidR="0079069B" w:rsidRPr="00FD6BA8">
        <w:rPr>
          <w:rFonts w:ascii="Times New Roman" w:hAnsi="Times New Roman" w:cs="Times New Roman"/>
          <w:i/>
          <w:iCs/>
          <w:sz w:val="24"/>
          <w:szCs w:val="24"/>
          <w:lang w:eastAsia="lt-LT"/>
        </w:rPr>
        <w:t xml:space="preserve">reglamentuojančios pajėgumų skyrimą geležinkelio įmonėms (vežėjams), išskyrus nuostatas, reglamentuojančias bendrųjų susitarimų sudarymą, </w:t>
      </w:r>
      <w:proofErr w:type="spellStart"/>
      <w:r w:rsidR="0079069B" w:rsidRPr="00FD6BA8">
        <w:rPr>
          <w:rFonts w:ascii="Times New Roman" w:hAnsi="Times New Roman" w:cs="Times New Roman"/>
          <w:i/>
          <w:iCs/>
          <w:sz w:val="24"/>
          <w:szCs w:val="24"/>
          <w:lang w:eastAsia="lt-LT"/>
        </w:rPr>
        <w:t>mutatis</w:t>
      </w:r>
      <w:proofErr w:type="spellEnd"/>
      <w:r w:rsidR="0079069B" w:rsidRPr="00FD6BA8">
        <w:rPr>
          <w:rFonts w:ascii="Times New Roman" w:hAnsi="Times New Roman" w:cs="Times New Roman"/>
          <w:i/>
          <w:iCs/>
          <w:sz w:val="24"/>
          <w:szCs w:val="24"/>
          <w:lang w:eastAsia="lt-LT"/>
        </w:rPr>
        <w:t xml:space="preserve"> </w:t>
      </w:r>
      <w:proofErr w:type="spellStart"/>
      <w:r w:rsidR="0079069B" w:rsidRPr="00FD6BA8">
        <w:rPr>
          <w:rFonts w:ascii="Times New Roman" w:hAnsi="Times New Roman" w:cs="Times New Roman"/>
          <w:i/>
          <w:iCs/>
          <w:sz w:val="24"/>
          <w:szCs w:val="24"/>
          <w:lang w:eastAsia="lt-LT"/>
        </w:rPr>
        <w:t>mutandis</w:t>
      </w:r>
      <w:proofErr w:type="spellEnd"/>
      <w:r w:rsidR="0079069B" w:rsidRPr="00FD6BA8">
        <w:rPr>
          <w:rFonts w:ascii="Times New Roman" w:hAnsi="Times New Roman" w:cs="Times New Roman"/>
          <w:i/>
          <w:iCs/>
          <w:sz w:val="24"/>
          <w:szCs w:val="24"/>
          <w:lang w:eastAsia="lt-LT"/>
        </w:rPr>
        <w:t xml:space="preserve"> taikomos, kai paraišką skirti pajėgumus teikia </w:t>
      </w:r>
      <w:r w:rsidR="00786E32" w:rsidRPr="00FD6BA8">
        <w:rPr>
          <w:rFonts w:ascii="Times New Roman" w:hAnsi="Times New Roman" w:cs="Times New Roman"/>
          <w:i/>
          <w:iCs/>
          <w:sz w:val="24"/>
          <w:szCs w:val="24"/>
          <w:lang w:eastAsia="lt-LT"/>
        </w:rPr>
        <w:t xml:space="preserve">remonto </w:t>
      </w:r>
      <w:r w:rsidR="0079069B" w:rsidRPr="00FD6BA8">
        <w:rPr>
          <w:rFonts w:ascii="Times New Roman" w:hAnsi="Times New Roman" w:cs="Times New Roman"/>
          <w:i/>
          <w:iCs/>
          <w:sz w:val="24"/>
          <w:szCs w:val="24"/>
          <w:lang w:eastAsia="lt-LT"/>
        </w:rPr>
        <w:t>įmonės</w:t>
      </w:r>
      <w:r w:rsidR="0079069B" w:rsidRPr="00FD6BA8">
        <w:rPr>
          <w:rFonts w:ascii="Times New Roman" w:hAnsi="Times New Roman" w:cs="Times New Roman"/>
          <w:sz w:val="24"/>
          <w:szCs w:val="24"/>
          <w:lang w:eastAsia="lt-LT"/>
        </w:rPr>
        <w:t>.</w:t>
      </w:r>
    </w:p>
    <w:p w14:paraId="7338645A" w14:textId="77777777" w:rsidR="0071408F" w:rsidRPr="00FD6BA8" w:rsidRDefault="0071408F" w:rsidP="0079069B">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GTK 29</w:t>
      </w:r>
      <w:r w:rsidRPr="00FD6BA8">
        <w:rPr>
          <w:rFonts w:ascii="Times New Roman" w:hAnsi="Times New Roman" w:cs="Times New Roman"/>
          <w:sz w:val="24"/>
          <w:szCs w:val="24"/>
          <w:vertAlign w:val="superscript"/>
        </w:rPr>
        <w:t>2</w:t>
      </w:r>
      <w:r w:rsidRPr="00FD6BA8">
        <w:rPr>
          <w:rFonts w:ascii="Times New Roman" w:hAnsi="Times New Roman" w:cs="Times New Roman"/>
          <w:sz w:val="24"/>
          <w:szCs w:val="24"/>
        </w:rPr>
        <w:t xml:space="preserve"> straipsnio 2 dalyje nustatyta, kad </w:t>
      </w:r>
      <w:r w:rsidRPr="00FD6BA8">
        <w:rPr>
          <w:rFonts w:ascii="Times New Roman" w:hAnsi="Times New Roman" w:cs="Times New Roman"/>
          <w:i/>
          <w:iCs/>
          <w:sz w:val="24"/>
          <w:szCs w:val="24"/>
        </w:rPr>
        <w:t xml:space="preserve">pajėgumai viešosios geležinkelių infrastruktūros statybos, remonto ir (ar) techninės priežiūros darbams atlikti rezervuojami viešosios geležinkelių infrastruktūros valdytojo nustatyta ir Viešosios geležinkelių infrastruktūros tinklo nuostatuose </w:t>
      </w:r>
      <w:r w:rsidRPr="00FD6BA8">
        <w:rPr>
          <w:rFonts w:ascii="Times New Roman" w:hAnsi="Times New Roman" w:cs="Times New Roman"/>
          <w:sz w:val="24"/>
          <w:szCs w:val="24"/>
        </w:rPr>
        <w:t>(toliau – Tinklo nuostatai)</w:t>
      </w:r>
      <w:r w:rsidRPr="00FD6BA8">
        <w:rPr>
          <w:rFonts w:ascii="Times New Roman" w:hAnsi="Times New Roman" w:cs="Times New Roman"/>
          <w:i/>
          <w:iCs/>
          <w:sz w:val="24"/>
          <w:szCs w:val="24"/>
        </w:rPr>
        <w:t xml:space="preserve"> nurodyta tvarka.</w:t>
      </w:r>
    </w:p>
    <w:p w14:paraId="556EBED7" w14:textId="77777777" w:rsidR="00542068" w:rsidRPr="00FD6BA8" w:rsidRDefault="00FD7D8B" w:rsidP="00FD7D8B">
      <w:pPr>
        <w:spacing w:after="0" w:line="240" w:lineRule="auto"/>
        <w:ind w:firstLine="1134"/>
        <w:jc w:val="both"/>
        <w:rPr>
          <w:rFonts w:ascii="Times New Roman" w:hAnsi="Times New Roman" w:cs="Times New Roman"/>
          <w:iCs/>
          <w:sz w:val="24"/>
          <w:szCs w:val="24"/>
          <w:u w:val="single"/>
        </w:rPr>
      </w:pPr>
      <w:r w:rsidRPr="00FD6BA8">
        <w:rPr>
          <w:rFonts w:ascii="Times New Roman" w:hAnsi="Times New Roman" w:cs="Times New Roman"/>
          <w:iCs/>
          <w:sz w:val="24"/>
          <w:szCs w:val="24"/>
          <w:u w:val="single"/>
        </w:rPr>
        <w:t xml:space="preserve">3.1.4. </w:t>
      </w:r>
      <w:r w:rsidR="00B65E58" w:rsidRPr="00FD6BA8">
        <w:rPr>
          <w:rFonts w:ascii="Times New Roman" w:hAnsi="Times New Roman" w:cs="Times New Roman"/>
          <w:iCs/>
          <w:sz w:val="24"/>
          <w:szCs w:val="24"/>
          <w:u w:val="single"/>
        </w:rPr>
        <w:t>T</w:t>
      </w:r>
      <w:r w:rsidR="00542068" w:rsidRPr="00FD6BA8">
        <w:rPr>
          <w:rFonts w:ascii="Times New Roman" w:hAnsi="Times New Roman" w:cs="Times New Roman"/>
          <w:iCs/>
          <w:sz w:val="24"/>
          <w:szCs w:val="24"/>
          <w:u w:val="single"/>
        </w:rPr>
        <w:t>arnybinio traukinių tvarkaraščio rengim</w:t>
      </w:r>
      <w:r w:rsidR="00B65E58" w:rsidRPr="00FD6BA8">
        <w:rPr>
          <w:rFonts w:ascii="Times New Roman" w:hAnsi="Times New Roman" w:cs="Times New Roman"/>
          <w:iCs/>
          <w:sz w:val="24"/>
          <w:szCs w:val="24"/>
          <w:u w:val="single"/>
        </w:rPr>
        <w:t>o proceso neišbaigtumas</w:t>
      </w:r>
    </w:p>
    <w:p w14:paraId="149C188C" w14:textId="77777777" w:rsidR="00542068" w:rsidRPr="00FD6BA8" w:rsidRDefault="00542068" w:rsidP="00E048A4">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GTK 29</w:t>
      </w:r>
      <w:r w:rsidRPr="00FD6BA8">
        <w:rPr>
          <w:rFonts w:ascii="Times New Roman" w:hAnsi="Times New Roman" w:cs="Times New Roman"/>
          <w:sz w:val="24"/>
          <w:szCs w:val="24"/>
          <w:vertAlign w:val="superscript"/>
        </w:rPr>
        <w:t>2</w:t>
      </w:r>
      <w:r w:rsidRPr="00FD6BA8">
        <w:rPr>
          <w:rFonts w:ascii="Times New Roman" w:hAnsi="Times New Roman" w:cs="Times New Roman"/>
          <w:sz w:val="24"/>
          <w:szCs w:val="24"/>
        </w:rPr>
        <w:t xml:space="preserve"> straipsnyje reglamentuotas tarnybinio traukinių tvarkaraščio rengimas: nustatyta tarnybinio traukinių tvarkaraščio projekto išrašų pateikimo suinteresuotiesiems asmenims tvarka, suinteresuotųjų asmenų pastabų ir pasiūlymų dėl jiems pateiktų tarnybinio traukinių tvarkaraščio projekto išrašų vertinimo tvarka</w:t>
      </w:r>
      <w:r w:rsidR="00E048A4" w:rsidRPr="00FD6BA8">
        <w:rPr>
          <w:rFonts w:ascii="Times New Roman" w:hAnsi="Times New Roman" w:cs="Times New Roman"/>
          <w:sz w:val="24"/>
          <w:szCs w:val="24"/>
        </w:rPr>
        <w:t xml:space="preserve">, </w:t>
      </w:r>
      <w:r w:rsidR="0071408F" w:rsidRPr="00FD6BA8">
        <w:rPr>
          <w:rFonts w:ascii="Times New Roman" w:hAnsi="Times New Roman" w:cs="Times New Roman"/>
          <w:sz w:val="24"/>
          <w:szCs w:val="24"/>
        </w:rPr>
        <w:t xml:space="preserve">pareiga viešosios geležinkelių infrastruktūros valdytojui konsultuotis su suinteresuotaisiais asmenimis tam, kad pateiktos pastabos ir pasiūlymai būtų įvertinti atsižvelgiant į jų interesus, </w:t>
      </w:r>
      <w:r w:rsidR="00E048A4" w:rsidRPr="00FD6BA8">
        <w:rPr>
          <w:rFonts w:ascii="Times New Roman" w:hAnsi="Times New Roman" w:cs="Times New Roman"/>
          <w:sz w:val="24"/>
          <w:szCs w:val="24"/>
        </w:rPr>
        <w:t xml:space="preserve">tačiau </w:t>
      </w:r>
      <w:r w:rsidR="00A37DF8" w:rsidRPr="00FD6BA8">
        <w:rPr>
          <w:rFonts w:ascii="Times New Roman" w:hAnsi="Times New Roman" w:cs="Times New Roman"/>
          <w:sz w:val="24"/>
          <w:szCs w:val="24"/>
        </w:rPr>
        <w:t xml:space="preserve">detaliau </w:t>
      </w:r>
      <w:r w:rsidR="00E048A4" w:rsidRPr="00FD6BA8">
        <w:rPr>
          <w:rFonts w:ascii="Times New Roman" w:hAnsi="Times New Roman" w:cs="Times New Roman"/>
          <w:sz w:val="24"/>
          <w:szCs w:val="24"/>
        </w:rPr>
        <w:t>tarnybinio traukinių tvarkaraščio rengimo etapai ir jų metu atliekami</w:t>
      </w:r>
      <w:r w:rsidR="002E59A6" w:rsidRPr="00FD6BA8">
        <w:rPr>
          <w:rFonts w:ascii="Times New Roman" w:hAnsi="Times New Roman" w:cs="Times New Roman"/>
          <w:sz w:val="24"/>
          <w:szCs w:val="24"/>
        </w:rPr>
        <w:t xml:space="preserve"> viešosios geležinkelių infrastruktūros valdytojo veiksmai </w:t>
      </w:r>
      <w:r w:rsidR="00A37DF8" w:rsidRPr="00FD6BA8">
        <w:rPr>
          <w:rFonts w:ascii="Times New Roman" w:hAnsi="Times New Roman" w:cs="Times New Roman"/>
          <w:sz w:val="24"/>
          <w:szCs w:val="24"/>
        </w:rPr>
        <w:t xml:space="preserve">teisės aktuose </w:t>
      </w:r>
      <w:r w:rsidR="002E59A6" w:rsidRPr="00FD6BA8">
        <w:rPr>
          <w:rFonts w:ascii="Times New Roman" w:hAnsi="Times New Roman" w:cs="Times New Roman"/>
          <w:sz w:val="24"/>
          <w:szCs w:val="24"/>
        </w:rPr>
        <w:t>nereglamentuoti.</w:t>
      </w:r>
    </w:p>
    <w:p w14:paraId="43666F8D" w14:textId="77777777" w:rsidR="008D1E7C" w:rsidRPr="00FD6BA8" w:rsidRDefault="008D1E7C" w:rsidP="008D1E7C">
      <w:pPr>
        <w:spacing w:after="0" w:line="240" w:lineRule="auto"/>
        <w:ind w:firstLine="1134"/>
        <w:jc w:val="both"/>
        <w:rPr>
          <w:rFonts w:ascii="Times New Roman" w:hAnsi="Times New Roman" w:cs="Times New Roman"/>
          <w:sz w:val="24"/>
          <w:szCs w:val="24"/>
          <w:u w:val="single"/>
        </w:rPr>
      </w:pPr>
      <w:r w:rsidRPr="00FD6BA8">
        <w:rPr>
          <w:rFonts w:ascii="Times New Roman" w:hAnsi="Times New Roman" w:cs="Times New Roman"/>
          <w:sz w:val="24"/>
          <w:szCs w:val="24"/>
          <w:u w:val="single"/>
        </w:rPr>
        <w:t>3.1.</w:t>
      </w:r>
      <w:r w:rsidR="00FD7D8B" w:rsidRPr="00FD6BA8">
        <w:rPr>
          <w:rFonts w:ascii="Times New Roman" w:hAnsi="Times New Roman" w:cs="Times New Roman"/>
          <w:sz w:val="24"/>
          <w:szCs w:val="24"/>
          <w:u w:val="single"/>
        </w:rPr>
        <w:t>5</w:t>
      </w:r>
      <w:r w:rsidRPr="00FD6BA8">
        <w:rPr>
          <w:rFonts w:ascii="Times New Roman" w:hAnsi="Times New Roman" w:cs="Times New Roman"/>
          <w:sz w:val="24"/>
          <w:szCs w:val="24"/>
          <w:u w:val="single"/>
        </w:rPr>
        <w:t xml:space="preserve">. </w:t>
      </w:r>
      <w:r w:rsidR="00EC7273" w:rsidRPr="00FD6BA8">
        <w:rPr>
          <w:rFonts w:ascii="Times New Roman" w:hAnsi="Times New Roman" w:cs="Times New Roman"/>
          <w:sz w:val="24"/>
          <w:szCs w:val="24"/>
          <w:u w:val="single"/>
        </w:rPr>
        <w:t>P</w:t>
      </w:r>
      <w:r w:rsidRPr="00FD6BA8">
        <w:rPr>
          <w:rFonts w:ascii="Times New Roman" w:hAnsi="Times New Roman" w:cs="Times New Roman"/>
          <w:sz w:val="24"/>
          <w:szCs w:val="24"/>
          <w:u w:val="single"/>
        </w:rPr>
        <w:t>araiškos skirti pajėgumus atšaukimo</w:t>
      </w:r>
      <w:r w:rsidR="00B65E58" w:rsidRPr="00FD6BA8">
        <w:rPr>
          <w:rFonts w:ascii="Times New Roman" w:hAnsi="Times New Roman" w:cs="Times New Roman"/>
          <w:sz w:val="24"/>
          <w:szCs w:val="24"/>
          <w:u w:val="single"/>
        </w:rPr>
        <w:t xml:space="preserve"> reglamentavimo stoka</w:t>
      </w:r>
    </w:p>
    <w:p w14:paraId="1DACF439" w14:textId="582AD38D" w:rsidR="00A37DF8" w:rsidRPr="00FD6BA8" w:rsidRDefault="008D1E7C" w:rsidP="000012CC">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Paraiškos skirti pajėgumus atšaukimo galimybė teisės aktuose nereglamentuota.</w:t>
      </w:r>
    </w:p>
    <w:p w14:paraId="0F21EF4C" w14:textId="77777777" w:rsidR="00963E3F" w:rsidRPr="00FD6BA8" w:rsidRDefault="00963E3F" w:rsidP="00F55339">
      <w:pPr>
        <w:spacing w:after="0" w:line="240" w:lineRule="auto"/>
        <w:ind w:firstLine="1134"/>
        <w:jc w:val="both"/>
        <w:rPr>
          <w:rFonts w:ascii="Times New Roman" w:hAnsi="Times New Roman" w:cs="Times New Roman"/>
          <w:i/>
          <w:sz w:val="24"/>
          <w:szCs w:val="24"/>
          <w:u w:val="single"/>
        </w:rPr>
      </w:pPr>
      <w:r w:rsidRPr="00FD6BA8">
        <w:rPr>
          <w:rFonts w:ascii="Times New Roman" w:hAnsi="Times New Roman" w:cs="Times New Roman"/>
          <w:i/>
          <w:sz w:val="24"/>
          <w:szCs w:val="24"/>
          <w:u w:val="single"/>
        </w:rPr>
        <w:t>3.</w:t>
      </w:r>
      <w:r w:rsidR="008D1E7C" w:rsidRPr="00FD6BA8">
        <w:rPr>
          <w:rFonts w:ascii="Times New Roman" w:hAnsi="Times New Roman" w:cs="Times New Roman"/>
          <w:i/>
          <w:sz w:val="24"/>
          <w:szCs w:val="24"/>
          <w:u w:val="single"/>
        </w:rPr>
        <w:t>2</w:t>
      </w:r>
      <w:r w:rsidRPr="00FD6BA8">
        <w:rPr>
          <w:rFonts w:ascii="Times New Roman" w:hAnsi="Times New Roman" w:cs="Times New Roman"/>
          <w:i/>
          <w:sz w:val="24"/>
          <w:szCs w:val="24"/>
          <w:u w:val="single"/>
        </w:rPr>
        <w:t xml:space="preserve">. Dėl pajėgumų </w:t>
      </w:r>
      <w:r w:rsidR="002101F3" w:rsidRPr="00FD6BA8">
        <w:rPr>
          <w:rFonts w:ascii="Times New Roman" w:hAnsi="Times New Roman" w:cs="Times New Roman"/>
          <w:i/>
          <w:sz w:val="24"/>
          <w:szCs w:val="24"/>
          <w:u w:val="single"/>
        </w:rPr>
        <w:t>panaudojimo efektyvumą ribojančių veiksnių</w:t>
      </w:r>
    </w:p>
    <w:p w14:paraId="499F39A4" w14:textId="10A6976B" w:rsidR="00542068" w:rsidRPr="00FD6BA8" w:rsidRDefault="00AD2556" w:rsidP="000261BA">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GTK 29</w:t>
      </w:r>
      <w:r w:rsidRPr="00FD6BA8">
        <w:rPr>
          <w:rFonts w:ascii="Times New Roman" w:hAnsi="Times New Roman" w:cs="Times New Roman"/>
          <w:sz w:val="24"/>
          <w:szCs w:val="24"/>
          <w:vertAlign w:val="superscript"/>
        </w:rPr>
        <w:t>1</w:t>
      </w:r>
      <w:r w:rsidRPr="00FD6BA8">
        <w:rPr>
          <w:rFonts w:ascii="Times New Roman" w:hAnsi="Times New Roman" w:cs="Times New Roman"/>
          <w:sz w:val="24"/>
          <w:szCs w:val="24"/>
        </w:rPr>
        <w:t xml:space="preserve"> straipsnio 10</w:t>
      </w:r>
      <w:r w:rsidR="0085246A" w:rsidRPr="00FD6BA8">
        <w:rPr>
          <w:rFonts w:ascii="Times New Roman" w:hAnsi="Times New Roman" w:cs="Times New Roman"/>
          <w:sz w:val="24"/>
          <w:szCs w:val="24"/>
        </w:rPr>
        <w:t xml:space="preserve"> ir 11</w:t>
      </w:r>
      <w:r w:rsidR="007C5C95" w:rsidRPr="00FD6BA8">
        <w:rPr>
          <w:rFonts w:ascii="Times New Roman" w:hAnsi="Times New Roman" w:cs="Times New Roman"/>
          <w:sz w:val="24"/>
          <w:szCs w:val="24"/>
        </w:rPr>
        <w:t xml:space="preserve"> dalyse šiuo metu reglamentuotas skirtų pajėgumų atsisakymo ir jų paskelbimo laisvais procesas: </w:t>
      </w:r>
      <w:r w:rsidRPr="00FD6BA8">
        <w:rPr>
          <w:rFonts w:ascii="Times New Roman" w:hAnsi="Times New Roman" w:cs="Times New Roman"/>
          <w:sz w:val="24"/>
          <w:szCs w:val="24"/>
        </w:rPr>
        <w:t xml:space="preserve">įtvirtinta pareiškėjo teisė </w:t>
      </w:r>
      <w:r w:rsidR="0085246A" w:rsidRPr="00FD6BA8">
        <w:rPr>
          <w:rFonts w:ascii="Times New Roman" w:hAnsi="Times New Roman" w:cs="Times New Roman"/>
          <w:sz w:val="24"/>
          <w:szCs w:val="24"/>
        </w:rPr>
        <w:t>likus</w:t>
      </w:r>
      <w:r w:rsidR="00542068" w:rsidRPr="00FD6BA8">
        <w:rPr>
          <w:rFonts w:ascii="Times New Roman" w:hAnsi="Times New Roman" w:cs="Times New Roman"/>
          <w:sz w:val="24"/>
          <w:szCs w:val="24"/>
        </w:rPr>
        <w:t xml:space="preserve"> 20 darbo dienų</w:t>
      </w:r>
      <w:r w:rsidR="0085246A" w:rsidRPr="00FD6BA8">
        <w:rPr>
          <w:rFonts w:ascii="Times New Roman" w:hAnsi="Times New Roman" w:cs="Times New Roman"/>
          <w:sz w:val="24"/>
          <w:szCs w:val="24"/>
        </w:rPr>
        <w:t xml:space="preserve"> iki jam</w:t>
      </w:r>
      <w:r w:rsidRPr="00FD6BA8">
        <w:rPr>
          <w:rFonts w:ascii="Times New Roman" w:hAnsi="Times New Roman" w:cs="Times New Roman"/>
          <w:sz w:val="24"/>
          <w:szCs w:val="24"/>
        </w:rPr>
        <w:t xml:space="preserve"> skirtų pajėgumų panaudojimo termino pradžios pateikti viešosios geležinkelių infrastruktūros val</w:t>
      </w:r>
      <w:r w:rsidR="0085246A" w:rsidRPr="00FD6BA8">
        <w:rPr>
          <w:rFonts w:ascii="Times New Roman" w:hAnsi="Times New Roman" w:cs="Times New Roman"/>
          <w:sz w:val="24"/>
          <w:szCs w:val="24"/>
        </w:rPr>
        <w:t>dytojui prašymą atsisakyti jam</w:t>
      </w:r>
      <w:r w:rsidRPr="00FD6BA8">
        <w:rPr>
          <w:rFonts w:ascii="Times New Roman" w:hAnsi="Times New Roman" w:cs="Times New Roman"/>
          <w:sz w:val="24"/>
          <w:szCs w:val="24"/>
        </w:rPr>
        <w:t xml:space="preserve"> skirtų pajėgumų</w:t>
      </w:r>
      <w:r w:rsidR="007C5C95" w:rsidRPr="00FD6BA8">
        <w:rPr>
          <w:rFonts w:ascii="Times New Roman" w:hAnsi="Times New Roman" w:cs="Times New Roman"/>
          <w:sz w:val="24"/>
          <w:szCs w:val="24"/>
        </w:rPr>
        <w:t>, taip pat nustatyti viešosios ge</w:t>
      </w:r>
      <w:r w:rsidR="0085246A" w:rsidRPr="00FD6BA8">
        <w:rPr>
          <w:rFonts w:ascii="Times New Roman" w:hAnsi="Times New Roman" w:cs="Times New Roman"/>
          <w:sz w:val="24"/>
          <w:szCs w:val="24"/>
        </w:rPr>
        <w:t xml:space="preserve">ležinkelių infrastruktūros valdytojo sprendimo panaikinti šį prašymą pateikusiam pareiškėjui skirtus pajėgumus </w:t>
      </w:r>
      <w:r w:rsidR="00A37DF8" w:rsidRPr="00FD6BA8">
        <w:rPr>
          <w:rFonts w:ascii="Times New Roman" w:hAnsi="Times New Roman" w:cs="Times New Roman"/>
          <w:sz w:val="24"/>
          <w:szCs w:val="24"/>
        </w:rPr>
        <w:t xml:space="preserve">priėmimo </w:t>
      </w:r>
      <w:r w:rsidR="0085246A" w:rsidRPr="00FD6BA8">
        <w:rPr>
          <w:rFonts w:ascii="Times New Roman" w:hAnsi="Times New Roman" w:cs="Times New Roman"/>
          <w:sz w:val="24"/>
          <w:szCs w:val="24"/>
        </w:rPr>
        <w:t xml:space="preserve">ir </w:t>
      </w:r>
      <w:r w:rsidR="00A37DF8" w:rsidRPr="00FD6BA8">
        <w:rPr>
          <w:rFonts w:ascii="Times New Roman" w:hAnsi="Times New Roman" w:cs="Times New Roman"/>
          <w:sz w:val="24"/>
          <w:szCs w:val="24"/>
        </w:rPr>
        <w:t xml:space="preserve">šių </w:t>
      </w:r>
      <w:r w:rsidR="0085246A" w:rsidRPr="00FD6BA8">
        <w:rPr>
          <w:rFonts w:ascii="Times New Roman" w:hAnsi="Times New Roman" w:cs="Times New Roman"/>
          <w:sz w:val="24"/>
          <w:szCs w:val="24"/>
        </w:rPr>
        <w:t>pajėgumų paskelbimo laisvais terminai.</w:t>
      </w:r>
    </w:p>
    <w:p w14:paraId="6AAE9B4B" w14:textId="40B62210" w:rsidR="00AD2556" w:rsidRPr="00FD6BA8" w:rsidRDefault="000261BA" w:rsidP="00DB24D6">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Galimybė pareiškėjui pakeisti jam skirtus pajėgumus </w:t>
      </w:r>
      <w:r w:rsidR="00C7287B" w:rsidRPr="00FD6BA8">
        <w:rPr>
          <w:rFonts w:ascii="Times New Roman" w:hAnsi="Times New Roman" w:cs="Times New Roman"/>
          <w:sz w:val="24"/>
          <w:szCs w:val="24"/>
        </w:rPr>
        <w:t xml:space="preserve">teisės aktuose </w:t>
      </w:r>
      <w:r w:rsidR="00773180" w:rsidRPr="00FD6BA8">
        <w:rPr>
          <w:rFonts w:ascii="Times New Roman" w:hAnsi="Times New Roman" w:cs="Times New Roman"/>
          <w:sz w:val="24"/>
          <w:szCs w:val="24"/>
        </w:rPr>
        <w:t xml:space="preserve">šiuo metu </w:t>
      </w:r>
      <w:r w:rsidRPr="00FD6BA8">
        <w:rPr>
          <w:rFonts w:ascii="Times New Roman" w:hAnsi="Times New Roman" w:cs="Times New Roman"/>
          <w:sz w:val="24"/>
          <w:szCs w:val="24"/>
        </w:rPr>
        <w:t>n</w:t>
      </w:r>
      <w:r w:rsidR="00A37DF8" w:rsidRPr="00FD6BA8">
        <w:rPr>
          <w:rFonts w:ascii="Times New Roman" w:hAnsi="Times New Roman" w:cs="Times New Roman"/>
          <w:sz w:val="24"/>
          <w:szCs w:val="24"/>
        </w:rPr>
        <w:t>e</w:t>
      </w:r>
      <w:r w:rsidRPr="00FD6BA8">
        <w:rPr>
          <w:rFonts w:ascii="Times New Roman" w:hAnsi="Times New Roman" w:cs="Times New Roman"/>
          <w:sz w:val="24"/>
          <w:szCs w:val="24"/>
        </w:rPr>
        <w:t>reglamentuota.</w:t>
      </w:r>
    </w:p>
    <w:p w14:paraId="57484596" w14:textId="75745811" w:rsidR="00F55339" w:rsidRPr="00FD6BA8" w:rsidRDefault="00EC7273" w:rsidP="00DB24D6">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Vienas iš GTK</w:t>
      </w:r>
      <w:r w:rsidRPr="00FD6BA8">
        <w:rPr>
          <w:rFonts w:ascii="Times New Roman" w:hAnsi="Times New Roman" w:cs="Times New Roman"/>
          <w:sz w:val="24"/>
          <w:szCs w:val="24"/>
          <w:lang w:eastAsia="lt-LT"/>
        </w:rPr>
        <w:t xml:space="preserve"> </w:t>
      </w:r>
      <w:r w:rsidR="00133D3E" w:rsidRPr="00FD6BA8">
        <w:rPr>
          <w:rFonts w:ascii="Times New Roman" w:hAnsi="Times New Roman" w:cs="Times New Roman"/>
          <w:sz w:val="24"/>
          <w:szCs w:val="24"/>
          <w:lang w:eastAsia="lt-LT"/>
        </w:rPr>
        <w:t>29</w:t>
      </w:r>
      <w:r w:rsidR="00BA1580" w:rsidRPr="00FD6BA8">
        <w:rPr>
          <w:rFonts w:ascii="Times New Roman" w:hAnsi="Times New Roman" w:cs="Times New Roman"/>
          <w:sz w:val="24"/>
          <w:szCs w:val="24"/>
          <w:vertAlign w:val="superscript"/>
          <w:lang w:eastAsia="lt-LT"/>
        </w:rPr>
        <w:t>6</w:t>
      </w:r>
      <w:r w:rsidR="00133D3E" w:rsidRPr="00FD6BA8">
        <w:rPr>
          <w:rFonts w:ascii="Times New Roman" w:hAnsi="Times New Roman" w:cs="Times New Roman"/>
          <w:sz w:val="24"/>
          <w:szCs w:val="24"/>
          <w:lang w:eastAsia="lt-LT"/>
        </w:rPr>
        <w:t xml:space="preserve"> straipsnio 4 dalyje </w:t>
      </w:r>
      <w:r w:rsidRPr="00FD6BA8">
        <w:rPr>
          <w:rFonts w:ascii="Times New Roman" w:hAnsi="Times New Roman" w:cs="Times New Roman"/>
          <w:sz w:val="24"/>
          <w:szCs w:val="24"/>
          <w:lang w:eastAsia="lt-LT"/>
        </w:rPr>
        <w:t xml:space="preserve">nustatytų viešosios geležinkelių infrastruktūros valdytojo priimamo </w:t>
      </w:r>
      <w:r w:rsidRPr="00FD6BA8">
        <w:rPr>
          <w:rFonts w:ascii="Times New Roman" w:hAnsi="Times New Roman" w:cs="Times New Roman"/>
          <w:sz w:val="24"/>
          <w:szCs w:val="24"/>
        </w:rPr>
        <w:t xml:space="preserve">sprendimo panaikinti pareiškėjui skirtus pajėgumus pagrindų susijęs su </w:t>
      </w:r>
      <w:r w:rsidR="00255F12" w:rsidRPr="00FD6BA8">
        <w:rPr>
          <w:rFonts w:ascii="Times New Roman" w:hAnsi="Times New Roman" w:cs="Times New Roman"/>
          <w:sz w:val="24"/>
          <w:szCs w:val="24"/>
        </w:rPr>
        <w:t xml:space="preserve">skirtų pajėgumų panaudojimo </w:t>
      </w:r>
      <w:r w:rsidR="00C7287B" w:rsidRPr="00FD6BA8">
        <w:rPr>
          <w:rFonts w:ascii="Times New Roman" w:hAnsi="Times New Roman" w:cs="Times New Roman"/>
          <w:sz w:val="24"/>
          <w:szCs w:val="24"/>
        </w:rPr>
        <w:t>efektyvumo rodikliais</w:t>
      </w:r>
      <w:r w:rsidR="008B3753" w:rsidRPr="00FD6BA8">
        <w:rPr>
          <w:rFonts w:ascii="Times New Roman" w:hAnsi="Times New Roman" w:cs="Times New Roman"/>
          <w:sz w:val="24"/>
          <w:szCs w:val="24"/>
        </w:rPr>
        <w:t>.</w:t>
      </w:r>
      <w:r w:rsidR="00DB24D6" w:rsidRPr="00FD6BA8">
        <w:rPr>
          <w:rFonts w:ascii="Times New Roman" w:hAnsi="Times New Roman" w:cs="Times New Roman"/>
          <w:sz w:val="24"/>
          <w:szCs w:val="24"/>
        </w:rPr>
        <w:t xml:space="preserve"> </w:t>
      </w:r>
      <w:r w:rsidR="00255F12" w:rsidRPr="00FD6BA8">
        <w:rPr>
          <w:rFonts w:ascii="Times New Roman" w:hAnsi="Times New Roman" w:cs="Times New Roman"/>
          <w:sz w:val="24"/>
          <w:szCs w:val="24"/>
        </w:rPr>
        <w:t xml:space="preserve">Taigi, </w:t>
      </w:r>
      <w:r w:rsidR="00584663" w:rsidRPr="00FD6BA8">
        <w:rPr>
          <w:rFonts w:ascii="Times New Roman" w:hAnsi="Times New Roman" w:cs="Times New Roman"/>
          <w:sz w:val="24"/>
          <w:szCs w:val="24"/>
        </w:rPr>
        <w:t xml:space="preserve">skirtų </w:t>
      </w:r>
      <w:r w:rsidR="00255F12" w:rsidRPr="00FD6BA8">
        <w:rPr>
          <w:rFonts w:ascii="Times New Roman" w:hAnsi="Times New Roman" w:cs="Times New Roman"/>
          <w:sz w:val="24"/>
          <w:szCs w:val="24"/>
        </w:rPr>
        <w:t xml:space="preserve">pajėgumų panaudojimo </w:t>
      </w:r>
      <w:r w:rsidR="00584663" w:rsidRPr="00FD6BA8">
        <w:rPr>
          <w:rFonts w:ascii="Times New Roman" w:hAnsi="Times New Roman" w:cs="Times New Roman"/>
          <w:sz w:val="24"/>
          <w:szCs w:val="24"/>
        </w:rPr>
        <w:t xml:space="preserve">vertinimas </w:t>
      </w:r>
      <w:r w:rsidR="00255F12" w:rsidRPr="00FD6BA8">
        <w:rPr>
          <w:rFonts w:ascii="Times New Roman" w:hAnsi="Times New Roman" w:cs="Times New Roman"/>
          <w:sz w:val="24"/>
          <w:szCs w:val="24"/>
        </w:rPr>
        <w:t xml:space="preserve">yra svarbus veiksnys užtikrinant skaidrų pajėgumų skyrimo ir </w:t>
      </w:r>
      <w:r w:rsidR="0079069B" w:rsidRPr="00FD6BA8">
        <w:rPr>
          <w:rFonts w:ascii="Times New Roman" w:hAnsi="Times New Roman" w:cs="Times New Roman"/>
          <w:sz w:val="24"/>
          <w:szCs w:val="24"/>
        </w:rPr>
        <w:t xml:space="preserve">skirtų pajėgumų </w:t>
      </w:r>
      <w:r w:rsidR="00255F12" w:rsidRPr="00FD6BA8">
        <w:rPr>
          <w:rFonts w:ascii="Times New Roman" w:hAnsi="Times New Roman" w:cs="Times New Roman"/>
          <w:sz w:val="24"/>
          <w:szCs w:val="24"/>
        </w:rPr>
        <w:t xml:space="preserve">panaikinimo procesą, tačiau </w:t>
      </w:r>
      <w:r w:rsidR="00C7287B" w:rsidRPr="00FD6BA8">
        <w:rPr>
          <w:rFonts w:ascii="Times New Roman" w:hAnsi="Times New Roman" w:cs="Times New Roman"/>
          <w:sz w:val="24"/>
          <w:szCs w:val="24"/>
        </w:rPr>
        <w:t xml:space="preserve">teisės aktuose nėra </w:t>
      </w:r>
      <w:r w:rsidR="00584663" w:rsidRPr="00FD6BA8">
        <w:rPr>
          <w:rFonts w:ascii="Times New Roman" w:hAnsi="Times New Roman" w:cs="Times New Roman"/>
          <w:sz w:val="24"/>
          <w:szCs w:val="24"/>
        </w:rPr>
        <w:t>nustatyto įpareigojimo viešosios geležinkelių infrastruktūros valdytojui kaupti duomenis apie ankstesniais tarnybinio traukinių tvarkaraščio galiojimo laikotarpiais skirtų pajėgumų panaudojimo rodiklius, taip pat nėra nustatyta</w:t>
      </w:r>
      <w:r w:rsidR="006767DA" w:rsidRPr="00FD6BA8">
        <w:rPr>
          <w:rFonts w:ascii="Times New Roman" w:hAnsi="Times New Roman" w:cs="Times New Roman"/>
          <w:sz w:val="24"/>
          <w:szCs w:val="24"/>
        </w:rPr>
        <w:t>,</w:t>
      </w:r>
      <w:r w:rsidR="00584663" w:rsidRPr="00FD6BA8">
        <w:rPr>
          <w:rFonts w:ascii="Times New Roman" w:hAnsi="Times New Roman" w:cs="Times New Roman"/>
          <w:sz w:val="24"/>
          <w:szCs w:val="24"/>
        </w:rPr>
        <w:t xml:space="preserve"> kaip yra atliekama</w:t>
      </w:r>
      <w:r w:rsidR="006767DA" w:rsidRPr="00FD6BA8">
        <w:rPr>
          <w:rFonts w:ascii="Times New Roman" w:hAnsi="Times New Roman" w:cs="Times New Roman"/>
          <w:sz w:val="24"/>
          <w:szCs w:val="24"/>
        </w:rPr>
        <w:t>s</w:t>
      </w:r>
      <w:r w:rsidR="00584663" w:rsidRPr="00FD6BA8">
        <w:rPr>
          <w:rFonts w:ascii="Times New Roman" w:hAnsi="Times New Roman" w:cs="Times New Roman"/>
          <w:sz w:val="24"/>
          <w:szCs w:val="24"/>
        </w:rPr>
        <w:t xml:space="preserve"> s</w:t>
      </w:r>
      <w:r w:rsidR="00584663" w:rsidRPr="00FD6BA8">
        <w:rPr>
          <w:rFonts w:ascii="Times New Roman" w:eastAsia="Times New Roman" w:hAnsi="Times New Roman" w:cs="Times New Roman"/>
          <w:color w:val="000000"/>
          <w:sz w:val="24"/>
          <w:szCs w:val="24"/>
        </w:rPr>
        <w:t xml:space="preserve">kirtų viešosios infrastruktūros pajėgumų </w:t>
      </w:r>
      <w:r w:rsidR="00584663" w:rsidRPr="00FD6BA8">
        <w:rPr>
          <w:rFonts w:ascii="Times New Roman" w:hAnsi="Times New Roman" w:cs="Times New Roman"/>
          <w:color w:val="000000"/>
          <w:sz w:val="24"/>
          <w:szCs w:val="24"/>
        </w:rPr>
        <w:t>pa</w:t>
      </w:r>
      <w:r w:rsidR="00584663" w:rsidRPr="00FD6BA8">
        <w:rPr>
          <w:rFonts w:ascii="Times New Roman" w:eastAsia="Times New Roman" w:hAnsi="Times New Roman" w:cs="Times New Roman"/>
          <w:color w:val="000000"/>
          <w:sz w:val="24"/>
          <w:szCs w:val="24"/>
        </w:rPr>
        <w:t xml:space="preserve">naudojimo vertinimas, kaip </w:t>
      </w:r>
      <w:r w:rsidR="006767DA" w:rsidRPr="00FD6BA8">
        <w:rPr>
          <w:rFonts w:ascii="Times New Roman" w:eastAsia="Times New Roman" w:hAnsi="Times New Roman" w:cs="Times New Roman"/>
          <w:color w:val="000000"/>
          <w:sz w:val="24"/>
          <w:szCs w:val="24"/>
        </w:rPr>
        <w:t xml:space="preserve">apskaitomi </w:t>
      </w:r>
      <w:r w:rsidR="00584663" w:rsidRPr="00FD6BA8">
        <w:rPr>
          <w:rFonts w:ascii="Times New Roman" w:eastAsia="Times New Roman" w:hAnsi="Times New Roman" w:cs="Times New Roman"/>
          <w:color w:val="000000"/>
          <w:sz w:val="24"/>
          <w:szCs w:val="24"/>
        </w:rPr>
        <w:t xml:space="preserve">duomenys apie </w:t>
      </w:r>
      <w:r w:rsidR="00584663" w:rsidRPr="00FD6BA8">
        <w:rPr>
          <w:rFonts w:ascii="Times New Roman" w:hAnsi="Times New Roman" w:cs="Times New Roman"/>
          <w:sz w:val="24"/>
          <w:szCs w:val="24"/>
        </w:rPr>
        <w:t>ankstesniais tarnybinio traukinių tvarkaraščio galiojimo laikotarpiais skirtų pajėgumų panaudojimą</w:t>
      </w:r>
      <w:r w:rsidR="00584663" w:rsidRPr="00FD6BA8">
        <w:rPr>
          <w:rFonts w:ascii="Times New Roman" w:eastAsia="Times New Roman" w:hAnsi="Times New Roman" w:cs="Times New Roman"/>
          <w:color w:val="000000"/>
          <w:sz w:val="24"/>
          <w:szCs w:val="24"/>
        </w:rPr>
        <w:t>.</w:t>
      </w:r>
    </w:p>
    <w:p w14:paraId="2C320C47" w14:textId="0D012BC9" w:rsidR="00B068B2" w:rsidRPr="00FD6BA8" w:rsidRDefault="00C7287B" w:rsidP="00255F12">
      <w:pPr>
        <w:spacing w:after="0" w:line="240" w:lineRule="auto"/>
        <w:ind w:firstLine="1134"/>
        <w:jc w:val="both"/>
        <w:rPr>
          <w:rFonts w:ascii="Times New Roman" w:hAnsi="Times New Roman" w:cs="Times New Roman"/>
          <w:i/>
          <w:iCs/>
          <w:sz w:val="24"/>
          <w:szCs w:val="24"/>
          <w:u w:val="single"/>
        </w:rPr>
      </w:pPr>
      <w:r w:rsidRPr="00FD6BA8">
        <w:rPr>
          <w:rFonts w:ascii="Times New Roman" w:hAnsi="Times New Roman" w:cs="Times New Roman"/>
          <w:i/>
          <w:iCs/>
          <w:sz w:val="24"/>
          <w:szCs w:val="24"/>
          <w:u w:val="single"/>
        </w:rPr>
        <w:t>3.</w:t>
      </w:r>
      <w:r w:rsidR="00D27FD4" w:rsidRPr="00FD6BA8">
        <w:rPr>
          <w:rFonts w:ascii="Times New Roman" w:hAnsi="Times New Roman" w:cs="Times New Roman"/>
          <w:i/>
          <w:iCs/>
          <w:sz w:val="24"/>
          <w:szCs w:val="24"/>
          <w:u w:val="single"/>
        </w:rPr>
        <w:t>3</w:t>
      </w:r>
      <w:r w:rsidRPr="00FD6BA8">
        <w:rPr>
          <w:rFonts w:ascii="Times New Roman" w:hAnsi="Times New Roman" w:cs="Times New Roman"/>
          <w:i/>
          <w:iCs/>
          <w:sz w:val="24"/>
          <w:szCs w:val="24"/>
          <w:u w:val="single"/>
        </w:rPr>
        <w:t xml:space="preserve">. </w:t>
      </w:r>
      <w:r w:rsidR="00B068B2" w:rsidRPr="00FD6BA8">
        <w:rPr>
          <w:rFonts w:ascii="Times New Roman" w:hAnsi="Times New Roman" w:cs="Times New Roman"/>
          <w:i/>
          <w:iCs/>
          <w:sz w:val="24"/>
          <w:szCs w:val="24"/>
          <w:u w:val="single"/>
        </w:rPr>
        <w:t>Dėl priemonių geležinkelių transporto veiklos efektyvumui užtikrinti</w:t>
      </w:r>
    </w:p>
    <w:p w14:paraId="0AA26303" w14:textId="00456963" w:rsidR="00C7287B" w:rsidRPr="00FD6BA8" w:rsidRDefault="00B068B2" w:rsidP="00255F12">
      <w:pPr>
        <w:spacing w:after="0" w:line="240" w:lineRule="auto"/>
        <w:ind w:firstLine="1134"/>
        <w:jc w:val="both"/>
        <w:rPr>
          <w:rFonts w:ascii="Times New Roman" w:hAnsi="Times New Roman" w:cs="Times New Roman"/>
          <w:sz w:val="24"/>
          <w:szCs w:val="24"/>
          <w:u w:val="single"/>
        </w:rPr>
      </w:pPr>
      <w:r w:rsidRPr="00FD6BA8">
        <w:rPr>
          <w:rFonts w:ascii="Times New Roman" w:hAnsi="Times New Roman" w:cs="Times New Roman"/>
          <w:sz w:val="24"/>
          <w:szCs w:val="24"/>
          <w:u w:val="single"/>
        </w:rPr>
        <w:t>3.3.1. R</w:t>
      </w:r>
      <w:r w:rsidR="00C7287B" w:rsidRPr="00FD6BA8">
        <w:rPr>
          <w:rFonts w:ascii="Times New Roman" w:hAnsi="Times New Roman" w:cs="Times New Roman"/>
          <w:sz w:val="24"/>
          <w:szCs w:val="24"/>
          <w:u w:val="single"/>
        </w:rPr>
        <w:t>inkos reguliuotojo finansavim</w:t>
      </w:r>
      <w:r w:rsidR="00DB24D6" w:rsidRPr="00FD6BA8">
        <w:rPr>
          <w:rFonts w:ascii="Times New Roman" w:hAnsi="Times New Roman" w:cs="Times New Roman"/>
          <w:sz w:val="24"/>
          <w:szCs w:val="24"/>
          <w:u w:val="single"/>
        </w:rPr>
        <w:t>o sąlygos</w:t>
      </w:r>
    </w:p>
    <w:p w14:paraId="12BD2390" w14:textId="20827574" w:rsidR="002E59A6" w:rsidRPr="00FD6BA8" w:rsidRDefault="002E59A6" w:rsidP="00F55339">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GTK</w:t>
      </w:r>
      <w:r w:rsidR="0069123A" w:rsidRPr="00FD6BA8">
        <w:rPr>
          <w:rFonts w:ascii="Times New Roman" w:hAnsi="Times New Roman" w:cs="Times New Roman"/>
          <w:sz w:val="24"/>
          <w:szCs w:val="24"/>
        </w:rPr>
        <w:t xml:space="preserve"> 7 straipsnio 4 dalyje nustatyta, kad </w:t>
      </w:r>
      <w:r w:rsidR="00B068B2" w:rsidRPr="00FD6BA8">
        <w:rPr>
          <w:rFonts w:ascii="Times New Roman" w:hAnsi="Times New Roman" w:cs="Times New Roman"/>
          <w:sz w:val="24"/>
          <w:szCs w:val="24"/>
        </w:rPr>
        <w:t xml:space="preserve">&lt;...&gt; </w:t>
      </w:r>
      <w:r w:rsidR="0069123A" w:rsidRPr="00FD6BA8">
        <w:rPr>
          <w:rFonts w:ascii="Times New Roman" w:hAnsi="Times New Roman" w:cs="Times New Roman"/>
          <w:i/>
          <w:iCs/>
          <w:sz w:val="24"/>
          <w:szCs w:val="24"/>
        </w:rPr>
        <w:t>Ryšių reguliavimo tarnyba yra nacionalinė geležinkelių transporto rinkos reguliavimo institucija pagal Europos Sąjungos teisės aktus, reglamentuojančius santykius, susijusius su GTK reguliavimo dalyku</w:t>
      </w:r>
      <w:r w:rsidR="0069123A" w:rsidRPr="00FD6BA8">
        <w:rPr>
          <w:rFonts w:ascii="Times New Roman" w:hAnsi="Times New Roman" w:cs="Times New Roman"/>
          <w:sz w:val="24"/>
          <w:szCs w:val="24"/>
        </w:rPr>
        <w:t>. GTK 7</w:t>
      </w:r>
      <w:r w:rsidR="0069123A" w:rsidRPr="00FD6BA8">
        <w:rPr>
          <w:rFonts w:ascii="Times New Roman" w:hAnsi="Times New Roman" w:cs="Times New Roman"/>
          <w:sz w:val="24"/>
          <w:szCs w:val="24"/>
          <w:vertAlign w:val="superscript"/>
        </w:rPr>
        <w:t>1</w:t>
      </w:r>
      <w:r w:rsidR="0069123A" w:rsidRPr="00FD6BA8">
        <w:rPr>
          <w:rFonts w:ascii="Times New Roman" w:hAnsi="Times New Roman" w:cs="Times New Roman"/>
          <w:sz w:val="24"/>
          <w:szCs w:val="24"/>
        </w:rPr>
        <w:t xml:space="preserve"> straipsnio 10 dalyje nustatyta, kad Ryšių reguliavimo tarnybos, kaip </w:t>
      </w:r>
      <w:r w:rsidR="00B068B2" w:rsidRPr="00FD6BA8">
        <w:rPr>
          <w:rFonts w:ascii="Times New Roman" w:hAnsi="Times New Roman" w:cs="Times New Roman"/>
          <w:i/>
          <w:iCs/>
          <w:sz w:val="24"/>
          <w:szCs w:val="24"/>
        </w:rPr>
        <w:t xml:space="preserve">&lt;...&gt; </w:t>
      </w:r>
      <w:r w:rsidR="0069123A" w:rsidRPr="00FD6BA8">
        <w:rPr>
          <w:rFonts w:ascii="Times New Roman" w:hAnsi="Times New Roman" w:cs="Times New Roman"/>
          <w:i/>
          <w:iCs/>
          <w:sz w:val="24"/>
          <w:szCs w:val="24"/>
        </w:rPr>
        <w:t xml:space="preserve">rinkos reguliuotojo, funkcijos finansuojamos iš geležinkelio įmonių (vežėjų) mokamų įmokų, o </w:t>
      </w:r>
      <w:r w:rsidR="00A37DF8" w:rsidRPr="00FD6BA8">
        <w:rPr>
          <w:rFonts w:ascii="Times New Roman" w:hAnsi="Times New Roman" w:cs="Times New Roman"/>
          <w:i/>
          <w:iCs/>
          <w:sz w:val="24"/>
          <w:szCs w:val="24"/>
        </w:rPr>
        <w:t xml:space="preserve">šios </w:t>
      </w:r>
      <w:r w:rsidR="0069123A" w:rsidRPr="00FD6BA8">
        <w:rPr>
          <w:rFonts w:ascii="Times New Roman" w:hAnsi="Times New Roman" w:cs="Times New Roman"/>
          <w:i/>
          <w:iCs/>
          <w:sz w:val="24"/>
          <w:szCs w:val="24"/>
        </w:rPr>
        <w:t>įmok</w:t>
      </w:r>
      <w:r w:rsidR="00FC50AE" w:rsidRPr="00FD6BA8">
        <w:rPr>
          <w:rFonts w:ascii="Times New Roman" w:hAnsi="Times New Roman" w:cs="Times New Roman"/>
          <w:i/>
          <w:iCs/>
          <w:sz w:val="24"/>
          <w:szCs w:val="24"/>
        </w:rPr>
        <w:t>o</w:t>
      </w:r>
      <w:r w:rsidR="0069123A" w:rsidRPr="00FD6BA8">
        <w:rPr>
          <w:rFonts w:ascii="Times New Roman" w:hAnsi="Times New Roman" w:cs="Times New Roman"/>
          <w:i/>
          <w:iCs/>
          <w:sz w:val="24"/>
          <w:szCs w:val="24"/>
        </w:rPr>
        <w:t>s dydis yra 5 Eur už vieną milijoną bruto tonkilometrių, vertinant geležinkelio įmonės</w:t>
      </w:r>
      <w:r w:rsidR="0069123A" w:rsidRPr="00FD6BA8">
        <w:rPr>
          <w:rFonts w:ascii="Times New Roman" w:hAnsi="Times New Roman" w:cs="Times New Roman"/>
          <w:sz w:val="24"/>
          <w:szCs w:val="24"/>
        </w:rPr>
        <w:t xml:space="preserve"> </w:t>
      </w:r>
      <w:r w:rsidR="0069123A" w:rsidRPr="00FD6BA8">
        <w:rPr>
          <w:rFonts w:ascii="Times New Roman" w:hAnsi="Times New Roman" w:cs="Times New Roman"/>
          <w:i/>
          <w:iCs/>
          <w:sz w:val="24"/>
          <w:szCs w:val="24"/>
        </w:rPr>
        <w:t>(vežėjo) praėjusio ataskaitinio laikotarpio faktinę darbo Lietuvos Respublikos geležinkelių tinkle apimtį bruto tonkilometriais</w:t>
      </w:r>
      <w:r w:rsidR="0069123A" w:rsidRPr="00FD6BA8">
        <w:rPr>
          <w:rFonts w:ascii="Times New Roman" w:hAnsi="Times New Roman" w:cs="Times New Roman"/>
          <w:sz w:val="24"/>
          <w:szCs w:val="24"/>
        </w:rPr>
        <w:t>.</w:t>
      </w:r>
    </w:p>
    <w:p w14:paraId="7D0A0B00" w14:textId="51200AAA" w:rsidR="00C7287B" w:rsidRPr="00FD6BA8" w:rsidRDefault="00C7287B" w:rsidP="00F55339">
      <w:pPr>
        <w:spacing w:after="0" w:line="240" w:lineRule="auto"/>
        <w:ind w:firstLine="1134"/>
        <w:jc w:val="both"/>
        <w:rPr>
          <w:rFonts w:ascii="Times New Roman" w:hAnsi="Times New Roman" w:cs="Times New Roman"/>
          <w:sz w:val="24"/>
          <w:szCs w:val="24"/>
          <w:u w:val="single"/>
        </w:rPr>
      </w:pPr>
      <w:r w:rsidRPr="00FD6BA8">
        <w:rPr>
          <w:rFonts w:ascii="Times New Roman" w:hAnsi="Times New Roman" w:cs="Times New Roman"/>
          <w:sz w:val="24"/>
          <w:szCs w:val="24"/>
          <w:u w:val="single"/>
        </w:rPr>
        <w:t>3.</w:t>
      </w:r>
      <w:r w:rsidR="00872950" w:rsidRPr="00FD6BA8">
        <w:rPr>
          <w:rFonts w:ascii="Times New Roman" w:hAnsi="Times New Roman" w:cs="Times New Roman"/>
          <w:sz w:val="24"/>
          <w:szCs w:val="24"/>
          <w:u w:val="single"/>
        </w:rPr>
        <w:t>3.</w:t>
      </w:r>
      <w:r w:rsidR="00DB24D6" w:rsidRPr="00FD6BA8">
        <w:rPr>
          <w:rFonts w:ascii="Times New Roman" w:hAnsi="Times New Roman" w:cs="Times New Roman"/>
          <w:sz w:val="24"/>
          <w:szCs w:val="24"/>
          <w:u w:val="single"/>
        </w:rPr>
        <w:t>2</w:t>
      </w:r>
      <w:r w:rsidRPr="00FD6BA8">
        <w:rPr>
          <w:rFonts w:ascii="Times New Roman" w:hAnsi="Times New Roman" w:cs="Times New Roman"/>
          <w:sz w:val="24"/>
          <w:szCs w:val="24"/>
          <w:u w:val="single"/>
        </w:rPr>
        <w:t xml:space="preserve">. </w:t>
      </w:r>
      <w:r w:rsidR="00DB24D6" w:rsidRPr="00FD6BA8">
        <w:rPr>
          <w:rFonts w:ascii="Times New Roman" w:hAnsi="Times New Roman" w:cs="Times New Roman"/>
          <w:sz w:val="24"/>
          <w:szCs w:val="24"/>
          <w:u w:val="single"/>
        </w:rPr>
        <w:t>G</w:t>
      </w:r>
      <w:r w:rsidRPr="00FD6BA8">
        <w:rPr>
          <w:rFonts w:ascii="Times New Roman" w:hAnsi="Times New Roman" w:cs="Times New Roman"/>
          <w:sz w:val="24"/>
          <w:szCs w:val="24"/>
          <w:u w:val="single"/>
        </w:rPr>
        <w:t>eležinkelio įmonės (vežėjo)</w:t>
      </w:r>
      <w:r w:rsidR="00CB2E7B" w:rsidRPr="00FD6BA8">
        <w:rPr>
          <w:rFonts w:ascii="Times New Roman" w:hAnsi="Times New Roman" w:cs="Times New Roman"/>
          <w:sz w:val="24"/>
          <w:szCs w:val="24"/>
          <w:u w:val="single"/>
        </w:rPr>
        <w:t xml:space="preserve"> ir </w:t>
      </w:r>
      <w:r w:rsidR="00FB5890" w:rsidRPr="00FD6BA8">
        <w:rPr>
          <w:rFonts w:ascii="Times New Roman" w:hAnsi="Times New Roman" w:cs="Times New Roman"/>
          <w:sz w:val="24"/>
          <w:szCs w:val="24"/>
          <w:u w:val="single"/>
        </w:rPr>
        <w:t xml:space="preserve">remonto </w:t>
      </w:r>
      <w:r w:rsidR="00CB2E7B" w:rsidRPr="00FD6BA8">
        <w:rPr>
          <w:rFonts w:ascii="Times New Roman" w:hAnsi="Times New Roman" w:cs="Times New Roman"/>
          <w:sz w:val="24"/>
          <w:szCs w:val="24"/>
          <w:u w:val="single"/>
        </w:rPr>
        <w:t>įmonės</w:t>
      </w:r>
      <w:r w:rsidRPr="00FD6BA8">
        <w:rPr>
          <w:rFonts w:ascii="Times New Roman" w:hAnsi="Times New Roman" w:cs="Times New Roman"/>
          <w:sz w:val="24"/>
          <w:szCs w:val="24"/>
          <w:u w:val="single"/>
        </w:rPr>
        <w:t xml:space="preserve"> </w:t>
      </w:r>
      <w:r w:rsidR="00872950" w:rsidRPr="00FD6BA8">
        <w:rPr>
          <w:rFonts w:ascii="Times New Roman" w:hAnsi="Times New Roman" w:cs="Times New Roman"/>
          <w:sz w:val="24"/>
          <w:szCs w:val="24"/>
          <w:u w:val="single"/>
        </w:rPr>
        <w:t xml:space="preserve">privalomojo </w:t>
      </w:r>
      <w:r w:rsidRPr="00FD6BA8">
        <w:rPr>
          <w:rFonts w:ascii="Times New Roman" w:hAnsi="Times New Roman" w:cs="Times New Roman"/>
          <w:sz w:val="24"/>
          <w:szCs w:val="24"/>
          <w:u w:val="single"/>
        </w:rPr>
        <w:t>civilinės atsakomybės</w:t>
      </w:r>
      <w:r w:rsidR="00872950" w:rsidRPr="00FD6BA8">
        <w:rPr>
          <w:rFonts w:ascii="Times New Roman" w:hAnsi="Times New Roman" w:cs="Times New Roman"/>
          <w:sz w:val="24"/>
          <w:szCs w:val="24"/>
          <w:u w:val="single"/>
        </w:rPr>
        <w:t xml:space="preserve"> draudimo</w:t>
      </w:r>
      <w:r w:rsidRPr="00FD6BA8">
        <w:rPr>
          <w:rFonts w:ascii="Times New Roman" w:hAnsi="Times New Roman" w:cs="Times New Roman"/>
          <w:sz w:val="24"/>
          <w:szCs w:val="24"/>
          <w:u w:val="single"/>
        </w:rPr>
        <w:t xml:space="preserve"> </w:t>
      </w:r>
      <w:r w:rsidR="00CB2E7B" w:rsidRPr="00FD6BA8">
        <w:rPr>
          <w:rFonts w:ascii="Times New Roman" w:hAnsi="Times New Roman" w:cs="Times New Roman"/>
          <w:sz w:val="24"/>
          <w:szCs w:val="24"/>
          <w:u w:val="single"/>
        </w:rPr>
        <w:t>sąlyg</w:t>
      </w:r>
      <w:r w:rsidR="00DB24D6" w:rsidRPr="00FD6BA8">
        <w:rPr>
          <w:rFonts w:ascii="Times New Roman" w:hAnsi="Times New Roman" w:cs="Times New Roman"/>
          <w:sz w:val="24"/>
          <w:szCs w:val="24"/>
          <w:u w:val="single"/>
        </w:rPr>
        <w:t>os</w:t>
      </w:r>
    </w:p>
    <w:p w14:paraId="0554E7FA" w14:textId="3FB35FDA" w:rsidR="00162C95" w:rsidRPr="00FD6BA8" w:rsidRDefault="00A5123F" w:rsidP="00162C95">
      <w:pPr>
        <w:spacing w:after="0" w:line="240" w:lineRule="auto"/>
        <w:ind w:firstLine="1134"/>
        <w:jc w:val="both"/>
        <w:rPr>
          <w:rFonts w:ascii="Times New Roman" w:hAnsi="Times New Roman" w:cs="Times New Roman"/>
          <w:i/>
          <w:iCs/>
          <w:sz w:val="24"/>
          <w:szCs w:val="24"/>
        </w:rPr>
      </w:pPr>
      <w:r w:rsidRPr="00FD6BA8">
        <w:rPr>
          <w:rFonts w:ascii="Times New Roman" w:hAnsi="Times New Roman" w:cs="Times New Roman"/>
          <w:sz w:val="24"/>
          <w:szCs w:val="24"/>
        </w:rPr>
        <w:t xml:space="preserve">1) </w:t>
      </w:r>
      <w:r w:rsidR="008E485A" w:rsidRPr="00FD6BA8">
        <w:rPr>
          <w:rFonts w:ascii="Times New Roman" w:hAnsi="Times New Roman" w:cs="Times New Roman"/>
          <w:sz w:val="24"/>
          <w:szCs w:val="24"/>
        </w:rPr>
        <w:t xml:space="preserve">Minimalios geležinkelio įmonės (vežėjo) </w:t>
      </w:r>
      <w:r w:rsidR="00690ABA" w:rsidRPr="00FD6BA8">
        <w:rPr>
          <w:rFonts w:ascii="Times New Roman" w:hAnsi="Times New Roman" w:cs="Times New Roman"/>
          <w:sz w:val="24"/>
          <w:szCs w:val="24"/>
        </w:rPr>
        <w:t xml:space="preserve">ir </w:t>
      </w:r>
      <w:r w:rsidR="00786E32" w:rsidRPr="00FD6BA8">
        <w:rPr>
          <w:rFonts w:ascii="Times New Roman" w:hAnsi="Times New Roman" w:cs="Times New Roman"/>
          <w:sz w:val="24"/>
          <w:szCs w:val="24"/>
        </w:rPr>
        <w:t xml:space="preserve">remonto įmonių </w:t>
      </w:r>
      <w:r w:rsidR="008E485A" w:rsidRPr="00FD6BA8">
        <w:rPr>
          <w:rFonts w:ascii="Times New Roman" w:hAnsi="Times New Roman" w:cs="Times New Roman"/>
          <w:sz w:val="24"/>
          <w:szCs w:val="24"/>
        </w:rPr>
        <w:t xml:space="preserve">privalomojo civilinės atsakomybės draudimo </w:t>
      </w:r>
      <w:r w:rsidR="00C7287B" w:rsidRPr="00FD6BA8">
        <w:rPr>
          <w:rFonts w:ascii="Times New Roman" w:hAnsi="Times New Roman" w:cs="Times New Roman"/>
          <w:sz w:val="24"/>
          <w:szCs w:val="24"/>
        </w:rPr>
        <w:t>sumos padidinim</w:t>
      </w:r>
      <w:r w:rsidR="008E485A" w:rsidRPr="00FD6BA8">
        <w:rPr>
          <w:rFonts w:ascii="Times New Roman" w:hAnsi="Times New Roman" w:cs="Times New Roman"/>
          <w:sz w:val="24"/>
          <w:szCs w:val="24"/>
        </w:rPr>
        <w:t>o būtinybė</w:t>
      </w:r>
    </w:p>
    <w:p w14:paraId="255427BB" w14:textId="7FF7BBBA" w:rsidR="00162C95" w:rsidRPr="00FD6BA8" w:rsidRDefault="00FA427C" w:rsidP="00E50029">
      <w:pPr>
        <w:pStyle w:val="Default"/>
        <w:ind w:firstLine="1134"/>
        <w:jc w:val="both"/>
        <w:rPr>
          <w:rFonts w:eastAsia="Times New Roman"/>
          <w:iCs/>
        </w:rPr>
      </w:pPr>
      <w:r w:rsidRPr="00FD6BA8">
        <w:rPr>
          <w:rFonts w:eastAsia="Times New Roman"/>
          <w:iCs/>
        </w:rPr>
        <w:lastRenderedPageBreak/>
        <w:t xml:space="preserve">GTK </w:t>
      </w:r>
      <w:r w:rsidR="00E50029" w:rsidRPr="00FD6BA8">
        <w:rPr>
          <w:rFonts w:eastAsia="Times New Roman"/>
          <w:iCs/>
        </w:rPr>
        <w:t>10</w:t>
      </w:r>
      <w:r w:rsidR="00E50029" w:rsidRPr="00FD6BA8">
        <w:rPr>
          <w:rFonts w:eastAsia="Times New Roman"/>
          <w:iCs/>
          <w:vertAlign w:val="superscript"/>
        </w:rPr>
        <w:t>1</w:t>
      </w:r>
      <w:r w:rsidR="00E50029" w:rsidRPr="00FD6BA8">
        <w:rPr>
          <w:rFonts w:eastAsia="Times New Roman"/>
          <w:iCs/>
        </w:rPr>
        <w:t xml:space="preserve"> straipsnyje </w:t>
      </w:r>
      <w:r w:rsidR="00E50029" w:rsidRPr="00FD6BA8">
        <w:t xml:space="preserve">nustatytos pagrindinės geležinkelio įmonių (vežėjų) </w:t>
      </w:r>
      <w:r w:rsidR="00690ABA" w:rsidRPr="00FD6BA8">
        <w:t xml:space="preserve">ir </w:t>
      </w:r>
      <w:r w:rsidR="00786E32" w:rsidRPr="00FD6BA8">
        <w:t xml:space="preserve">remonto </w:t>
      </w:r>
      <w:r w:rsidR="00690ABA" w:rsidRPr="00FD6BA8">
        <w:t xml:space="preserve">įmonių </w:t>
      </w:r>
      <w:r w:rsidR="00E50029" w:rsidRPr="00FD6BA8">
        <w:t xml:space="preserve">privalomojo civilinės atsakomybės draudimo sąlygos. GTK </w:t>
      </w:r>
      <w:r w:rsidRPr="00FD6BA8">
        <w:rPr>
          <w:rFonts w:eastAsia="Times New Roman"/>
          <w:iCs/>
        </w:rPr>
        <w:t>10</w:t>
      </w:r>
      <w:r w:rsidRPr="00FD6BA8">
        <w:rPr>
          <w:rFonts w:eastAsia="Times New Roman"/>
          <w:iCs/>
          <w:vertAlign w:val="superscript"/>
        </w:rPr>
        <w:t>1</w:t>
      </w:r>
      <w:r w:rsidRPr="00FD6BA8">
        <w:rPr>
          <w:rFonts w:eastAsia="Times New Roman"/>
          <w:iCs/>
        </w:rPr>
        <w:t xml:space="preserve"> straipsnio 2 dalyje nustatyta, kad </w:t>
      </w:r>
      <w:r w:rsidRPr="00FD6BA8">
        <w:rPr>
          <w:rFonts w:eastAsia="Times New Roman"/>
          <w:i/>
        </w:rPr>
        <w:t>mi</w:t>
      </w:r>
      <w:r w:rsidR="00162C95" w:rsidRPr="00FD6BA8">
        <w:rPr>
          <w:rFonts w:eastAsia="Times New Roman"/>
          <w:i/>
        </w:rPr>
        <w:t>nimali geležinkelio įmonės (vežėjo) privalomojo civilinės atsakomybės draudimo suma turi būti 290</w:t>
      </w:r>
      <w:r w:rsidR="001B2419" w:rsidRPr="00FD6BA8">
        <w:rPr>
          <w:rFonts w:eastAsia="Times New Roman"/>
          <w:i/>
        </w:rPr>
        <w:t> </w:t>
      </w:r>
      <w:r w:rsidR="00162C95" w:rsidRPr="00FD6BA8">
        <w:rPr>
          <w:rFonts w:eastAsia="Times New Roman"/>
          <w:i/>
        </w:rPr>
        <w:t>000 eurų vienam draudžiamajam įvykiui ir 725</w:t>
      </w:r>
      <w:r w:rsidR="001B2419" w:rsidRPr="00FD6BA8">
        <w:rPr>
          <w:rFonts w:eastAsia="Times New Roman"/>
          <w:i/>
        </w:rPr>
        <w:t> </w:t>
      </w:r>
      <w:r w:rsidR="00162C95" w:rsidRPr="00FD6BA8">
        <w:rPr>
          <w:rFonts w:eastAsia="Times New Roman"/>
          <w:i/>
        </w:rPr>
        <w:t>000 eurų visiems draudžiamiesiems įvykiams per metus.</w:t>
      </w:r>
    </w:p>
    <w:p w14:paraId="2884F678" w14:textId="6F9F9D3A" w:rsidR="00690ABA" w:rsidRPr="00FD6BA8" w:rsidRDefault="00690ABA" w:rsidP="00E50029">
      <w:pPr>
        <w:pStyle w:val="Default"/>
        <w:ind w:firstLine="1134"/>
        <w:jc w:val="both"/>
        <w:rPr>
          <w:i/>
          <w:iCs/>
        </w:rPr>
      </w:pPr>
      <w:r w:rsidRPr="00FD6BA8">
        <w:rPr>
          <w:rFonts w:eastAsia="Times New Roman"/>
          <w:iCs/>
        </w:rPr>
        <w:t>GTK 10</w:t>
      </w:r>
      <w:r w:rsidRPr="00FD6BA8">
        <w:rPr>
          <w:rFonts w:eastAsia="Times New Roman"/>
          <w:iCs/>
          <w:vertAlign w:val="superscript"/>
        </w:rPr>
        <w:t>1</w:t>
      </w:r>
      <w:r w:rsidRPr="00FD6BA8">
        <w:rPr>
          <w:rFonts w:eastAsia="Times New Roman"/>
          <w:iCs/>
        </w:rPr>
        <w:t xml:space="preserve"> straipsnio 3 dalyje</w:t>
      </w:r>
      <w:r w:rsidRPr="00FD6BA8">
        <w:t xml:space="preserve"> nustatyta, kad </w:t>
      </w:r>
      <w:r w:rsidRPr="00FD6BA8">
        <w:rPr>
          <w:i/>
          <w:iCs/>
        </w:rPr>
        <w:t xml:space="preserve">minimali </w:t>
      </w:r>
      <w:r w:rsidR="00786E32" w:rsidRPr="00FD6BA8">
        <w:rPr>
          <w:i/>
          <w:iCs/>
        </w:rPr>
        <w:t xml:space="preserve">remonto </w:t>
      </w:r>
      <w:r w:rsidRPr="00FD6BA8">
        <w:rPr>
          <w:i/>
          <w:iCs/>
        </w:rPr>
        <w:t>įmonės privalomojo civilinės atsakomybės draudimo suma turi būti 58</w:t>
      </w:r>
      <w:r w:rsidR="001B2419" w:rsidRPr="00FD6BA8">
        <w:rPr>
          <w:i/>
          <w:iCs/>
        </w:rPr>
        <w:t> </w:t>
      </w:r>
      <w:r w:rsidRPr="00FD6BA8">
        <w:rPr>
          <w:i/>
          <w:iCs/>
        </w:rPr>
        <w:t>000 eurų vienam draudžiamajam įvykiui ir 145</w:t>
      </w:r>
      <w:r w:rsidR="001B2419" w:rsidRPr="00FD6BA8">
        <w:rPr>
          <w:i/>
          <w:iCs/>
        </w:rPr>
        <w:t> </w:t>
      </w:r>
      <w:r w:rsidRPr="00FD6BA8">
        <w:rPr>
          <w:i/>
          <w:iCs/>
        </w:rPr>
        <w:t>000 eurų visiems draudžiamiesiems įvykiams per metus.</w:t>
      </w:r>
    </w:p>
    <w:p w14:paraId="0FF022A7" w14:textId="52C3A9CB" w:rsidR="00C7287B" w:rsidRPr="00FD6BA8" w:rsidRDefault="00C7287B" w:rsidP="00F55339">
      <w:pPr>
        <w:spacing w:after="0" w:line="240" w:lineRule="auto"/>
        <w:ind w:firstLine="1134"/>
        <w:jc w:val="both"/>
        <w:rPr>
          <w:rFonts w:ascii="Times New Roman" w:hAnsi="Times New Roman" w:cs="Times New Roman"/>
          <w:sz w:val="24"/>
          <w:szCs w:val="24"/>
          <w:u w:val="single"/>
        </w:rPr>
      </w:pPr>
      <w:bookmarkStart w:id="10" w:name="part_f7d8bea9e65547ffac1eb70a233a88e9"/>
      <w:bookmarkEnd w:id="10"/>
      <w:r w:rsidRPr="00FD6BA8">
        <w:rPr>
          <w:rFonts w:ascii="Times New Roman" w:hAnsi="Times New Roman" w:cs="Times New Roman"/>
          <w:sz w:val="24"/>
          <w:szCs w:val="24"/>
          <w:u w:val="single"/>
        </w:rPr>
        <w:t>2</w:t>
      </w:r>
      <w:r w:rsidR="00A5123F" w:rsidRPr="00FD6BA8">
        <w:rPr>
          <w:rFonts w:ascii="Times New Roman" w:hAnsi="Times New Roman" w:cs="Times New Roman"/>
          <w:sz w:val="24"/>
          <w:szCs w:val="24"/>
          <w:u w:val="single"/>
        </w:rPr>
        <w:t>)</w:t>
      </w:r>
      <w:r w:rsidRPr="00FD6BA8">
        <w:rPr>
          <w:rFonts w:ascii="Times New Roman" w:hAnsi="Times New Roman" w:cs="Times New Roman"/>
          <w:sz w:val="24"/>
          <w:szCs w:val="24"/>
          <w:u w:val="single"/>
        </w:rPr>
        <w:t xml:space="preserve"> Nedraudžiamųjų įvykių sąrašo išplėtimas</w:t>
      </w:r>
    </w:p>
    <w:p w14:paraId="0A6E17F8" w14:textId="77777777" w:rsidR="003043CB" w:rsidRPr="00FD6BA8" w:rsidRDefault="00FA427C" w:rsidP="000E5516">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GTK 10</w:t>
      </w:r>
      <w:r w:rsidRPr="00FD6BA8">
        <w:rPr>
          <w:rFonts w:ascii="Times New Roman" w:hAnsi="Times New Roman" w:cs="Times New Roman"/>
          <w:sz w:val="24"/>
          <w:szCs w:val="24"/>
          <w:vertAlign w:val="superscript"/>
        </w:rPr>
        <w:t>1</w:t>
      </w:r>
      <w:r w:rsidRPr="00FD6BA8">
        <w:rPr>
          <w:rFonts w:ascii="Times New Roman" w:hAnsi="Times New Roman" w:cs="Times New Roman"/>
          <w:sz w:val="24"/>
          <w:szCs w:val="24"/>
        </w:rPr>
        <w:t xml:space="preserve"> straipsnio 7 dalyje nustatytas atvejų, kai draudikas yra atleidžiamas nuo išmokos </w:t>
      </w:r>
      <w:r w:rsidR="00A01E92" w:rsidRPr="00FD6BA8">
        <w:rPr>
          <w:rFonts w:ascii="Times New Roman" w:hAnsi="Times New Roman" w:cs="Times New Roman"/>
          <w:sz w:val="24"/>
          <w:szCs w:val="24"/>
        </w:rPr>
        <w:t xml:space="preserve">mokėjimo </w:t>
      </w:r>
      <w:r w:rsidRPr="00FD6BA8">
        <w:rPr>
          <w:rFonts w:ascii="Times New Roman" w:hAnsi="Times New Roman" w:cs="Times New Roman"/>
          <w:color w:val="000000"/>
          <w:sz w:val="24"/>
          <w:szCs w:val="24"/>
        </w:rPr>
        <w:t xml:space="preserve">trečiajam asmeniui už </w:t>
      </w:r>
      <w:r w:rsidR="00A01E92" w:rsidRPr="00FD6BA8">
        <w:rPr>
          <w:rFonts w:ascii="Times New Roman" w:hAnsi="Times New Roman" w:cs="Times New Roman"/>
          <w:color w:val="000000"/>
          <w:sz w:val="24"/>
          <w:szCs w:val="24"/>
        </w:rPr>
        <w:t xml:space="preserve">jam atsiradusią </w:t>
      </w:r>
      <w:r w:rsidRPr="00FD6BA8">
        <w:rPr>
          <w:rFonts w:ascii="Times New Roman" w:hAnsi="Times New Roman" w:cs="Times New Roman"/>
          <w:color w:val="000000"/>
          <w:sz w:val="24"/>
          <w:szCs w:val="24"/>
        </w:rPr>
        <w:t>žalą</w:t>
      </w:r>
      <w:r w:rsidR="00A01E92" w:rsidRPr="00FD6BA8">
        <w:rPr>
          <w:rFonts w:ascii="Times New Roman" w:hAnsi="Times New Roman" w:cs="Times New Roman"/>
          <w:color w:val="000000"/>
          <w:sz w:val="24"/>
          <w:szCs w:val="24"/>
        </w:rPr>
        <w:t xml:space="preserve"> </w:t>
      </w:r>
      <w:r w:rsidRPr="00FD6BA8">
        <w:rPr>
          <w:rFonts w:ascii="Times New Roman" w:hAnsi="Times New Roman" w:cs="Times New Roman"/>
          <w:color w:val="000000"/>
          <w:sz w:val="24"/>
          <w:szCs w:val="24"/>
        </w:rPr>
        <w:t xml:space="preserve">dėl </w:t>
      </w:r>
      <w:r w:rsidR="00A01E92" w:rsidRPr="00FD6BA8">
        <w:rPr>
          <w:rFonts w:ascii="Times New Roman" w:hAnsi="Times New Roman" w:cs="Times New Roman"/>
          <w:color w:val="000000"/>
          <w:sz w:val="24"/>
          <w:szCs w:val="24"/>
        </w:rPr>
        <w:t xml:space="preserve">geležinkelio įmonės (vežėjo) </w:t>
      </w:r>
      <w:r w:rsidR="00786E32" w:rsidRPr="00FD6BA8">
        <w:rPr>
          <w:rFonts w:ascii="Times New Roman" w:hAnsi="Times New Roman" w:cs="Times New Roman"/>
          <w:color w:val="000000"/>
          <w:sz w:val="24"/>
          <w:szCs w:val="24"/>
        </w:rPr>
        <w:t xml:space="preserve">ar remonto įmonės </w:t>
      </w:r>
      <w:r w:rsidRPr="00FD6BA8">
        <w:rPr>
          <w:rFonts w:ascii="Times New Roman" w:hAnsi="Times New Roman" w:cs="Times New Roman"/>
          <w:color w:val="000000"/>
          <w:sz w:val="24"/>
          <w:szCs w:val="24"/>
        </w:rPr>
        <w:t>vykdomos keleivių, bagažo ir (ar) krovinių vežimo vietiniais ir (ar) tarptautiniais maršrutais Europos Sąjungos teritorijoje, kombinuotojo keleivių vežimo vietiniais maršrutais</w:t>
      </w:r>
      <w:r w:rsidR="00FB5890" w:rsidRPr="00FD6BA8">
        <w:rPr>
          <w:rFonts w:ascii="Times New Roman" w:hAnsi="Times New Roman" w:cs="Times New Roman"/>
          <w:color w:val="000000"/>
          <w:sz w:val="24"/>
          <w:szCs w:val="24"/>
        </w:rPr>
        <w:t xml:space="preserve"> veiklos</w:t>
      </w:r>
      <w:r w:rsidR="00A01E92" w:rsidRPr="00FD6BA8">
        <w:rPr>
          <w:rFonts w:ascii="Times New Roman" w:hAnsi="Times New Roman" w:cs="Times New Roman"/>
          <w:sz w:val="24"/>
          <w:szCs w:val="24"/>
        </w:rPr>
        <w:t>, sąrašas.</w:t>
      </w:r>
    </w:p>
    <w:p w14:paraId="3BD3EE12" w14:textId="79F128F9" w:rsidR="00A5123F" w:rsidRPr="00FD6BA8" w:rsidRDefault="00A5123F" w:rsidP="00A5123F">
      <w:pPr>
        <w:spacing w:after="0" w:line="240" w:lineRule="auto"/>
        <w:ind w:firstLine="1134"/>
        <w:jc w:val="both"/>
        <w:rPr>
          <w:rFonts w:ascii="Times New Roman" w:hAnsi="Times New Roman" w:cs="Times New Roman"/>
          <w:sz w:val="24"/>
          <w:szCs w:val="24"/>
          <w:u w:val="single"/>
        </w:rPr>
      </w:pPr>
      <w:r w:rsidRPr="00FD6BA8">
        <w:rPr>
          <w:rFonts w:ascii="Times New Roman" w:hAnsi="Times New Roman" w:cs="Times New Roman"/>
          <w:sz w:val="24"/>
          <w:szCs w:val="24"/>
          <w:u w:val="single"/>
        </w:rPr>
        <w:t>3.3.</w:t>
      </w:r>
      <w:r w:rsidR="00872950" w:rsidRPr="00FD6BA8">
        <w:rPr>
          <w:rFonts w:ascii="Times New Roman" w:hAnsi="Times New Roman" w:cs="Times New Roman"/>
          <w:sz w:val="24"/>
          <w:szCs w:val="24"/>
          <w:u w:val="single"/>
        </w:rPr>
        <w:t>3.</w:t>
      </w:r>
      <w:r w:rsidRPr="00FD6BA8">
        <w:rPr>
          <w:rFonts w:ascii="Times New Roman" w:hAnsi="Times New Roman" w:cs="Times New Roman"/>
          <w:sz w:val="24"/>
          <w:szCs w:val="24"/>
          <w:u w:val="single"/>
        </w:rPr>
        <w:t xml:space="preserve"> Prieigos prie geležinkelių paslaugų įrenginių suteikimo sąlygos</w:t>
      </w:r>
    </w:p>
    <w:p w14:paraId="4C610A9F" w14:textId="77777777" w:rsidR="00A5123F" w:rsidRPr="00FD6BA8" w:rsidRDefault="00A5123F" w:rsidP="00A5123F">
      <w:pPr>
        <w:spacing w:after="0" w:line="240" w:lineRule="auto"/>
        <w:ind w:firstLine="1134"/>
        <w:jc w:val="both"/>
        <w:rPr>
          <w:rFonts w:ascii="Times New Roman" w:hAnsi="Times New Roman" w:cs="Times New Roman"/>
          <w:color w:val="000000"/>
          <w:sz w:val="24"/>
          <w:szCs w:val="24"/>
        </w:rPr>
      </w:pPr>
      <w:r w:rsidRPr="00FD6BA8">
        <w:rPr>
          <w:rFonts w:ascii="Times New Roman" w:hAnsi="Times New Roman" w:cs="Times New Roman"/>
          <w:color w:val="000000"/>
          <w:sz w:val="24"/>
          <w:szCs w:val="24"/>
        </w:rPr>
        <w:t>GTK 30</w:t>
      </w:r>
      <w:r w:rsidRPr="00FD6BA8">
        <w:rPr>
          <w:rFonts w:ascii="Times New Roman" w:hAnsi="Times New Roman" w:cs="Times New Roman"/>
          <w:color w:val="000000"/>
          <w:sz w:val="24"/>
          <w:szCs w:val="24"/>
          <w:vertAlign w:val="superscript"/>
        </w:rPr>
        <w:t>2</w:t>
      </w:r>
      <w:r w:rsidRPr="00FD6BA8">
        <w:rPr>
          <w:rFonts w:ascii="Times New Roman" w:hAnsi="Times New Roman" w:cs="Times New Roman"/>
          <w:color w:val="000000"/>
          <w:sz w:val="24"/>
          <w:szCs w:val="24"/>
        </w:rPr>
        <w:t xml:space="preserve"> straipsnyje nustatytos prieigos prie geležinkelių paslaugų įrenginių ir šiuose įrenginiuose teikiamų su geležinkelių transportu susijusių pagrindinių paslaugų suteikimo sąlygos ir nurodyta, kad &lt;...&gt; </w:t>
      </w:r>
      <w:r w:rsidRPr="00FD6BA8">
        <w:rPr>
          <w:rFonts w:ascii="Times New Roman" w:hAnsi="Times New Roman" w:cs="Times New Roman"/>
          <w:i/>
          <w:iCs/>
          <w:color w:val="000000"/>
          <w:sz w:val="24"/>
          <w:szCs w:val="24"/>
        </w:rPr>
        <w:t>geležinkelių paslaugų įrenginių operatoriai geležinkelio įmonėms (vežėjams) ir šio GTK 28 straipsnio 3 dalyje nurodytoms įmonėms pagal naudojimosi geležinkelių paslaugų įrenginiais sutartį suteikia nediskriminacinę prieigą prie šio Kodekso 30</w:t>
      </w:r>
      <w:r w:rsidRPr="00FD6BA8">
        <w:rPr>
          <w:rFonts w:ascii="Times New Roman" w:hAnsi="Times New Roman" w:cs="Times New Roman"/>
          <w:i/>
          <w:iCs/>
          <w:color w:val="000000"/>
          <w:sz w:val="24"/>
          <w:szCs w:val="24"/>
          <w:vertAlign w:val="superscript"/>
        </w:rPr>
        <w:t>1</w:t>
      </w:r>
      <w:r w:rsidRPr="00FD6BA8">
        <w:rPr>
          <w:rFonts w:ascii="Times New Roman" w:hAnsi="Times New Roman" w:cs="Times New Roman"/>
          <w:i/>
          <w:iCs/>
          <w:color w:val="000000"/>
          <w:sz w:val="24"/>
          <w:szCs w:val="24"/>
        </w:rPr>
        <w:t xml:space="preserve"> straipsnio 1–9 punktuose nurodytų geležinkelių paslaugų įrenginių, kuriuose teikiamos su geležinkelių transportu susijusios pagrindinės paslaugos</w:t>
      </w:r>
      <w:r w:rsidRPr="00FD6BA8">
        <w:rPr>
          <w:rFonts w:ascii="Times New Roman" w:hAnsi="Times New Roman" w:cs="Times New Roman"/>
          <w:color w:val="000000"/>
          <w:sz w:val="24"/>
          <w:szCs w:val="24"/>
        </w:rPr>
        <w:t xml:space="preserve"> &lt;...&gt;. </w:t>
      </w:r>
    </w:p>
    <w:p w14:paraId="41E146AF" w14:textId="1F7C076B" w:rsidR="00A5123F" w:rsidRPr="00FD6BA8" w:rsidRDefault="00A5123F" w:rsidP="00A5123F">
      <w:pPr>
        <w:spacing w:after="0" w:line="240" w:lineRule="auto"/>
        <w:ind w:firstLine="1134"/>
        <w:jc w:val="both"/>
        <w:rPr>
          <w:rFonts w:ascii="Times New Roman" w:hAnsi="Times New Roman" w:cs="Times New Roman"/>
          <w:sz w:val="24"/>
          <w:szCs w:val="24"/>
          <w:u w:val="single"/>
        </w:rPr>
      </w:pPr>
      <w:r w:rsidRPr="00FD6BA8">
        <w:rPr>
          <w:rFonts w:ascii="Times New Roman" w:hAnsi="Times New Roman" w:cs="Times New Roman"/>
          <w:color w:val="000000"/>
          <w:sz w:val="24"/>
          <w:szCs w:val="24"/>
        </w:rPr>
        <w:t>Be to, naudojimosi viešąja geležinkelių infrastruktūra sąlygas nustatančio</w:t>
      </w:r>
      <w:r w:rsidRPr="00FD6BA8">
        <w:rPr>
          <w:b/>
          <w:bCs/>
          <w:color w:val="000000"/>
        </w:rPr>
        <w:t xml:space="preserve"> </w:t>
      </w:r>
      <w:r w:rsidRPr="00FD6BA8">
        <w:rPr>
          <w:rFonts w:ascii="Times New Roman" w:hAnsi="Times New Roman" w:cs="Times New Roman"/>
          <w:color w:val="000000"/>
          <w:sz w:val="24"/>
          <w:szCs w:val="24"/>
        </w:rPr>
        <w:t xml:space="preserve">GTK 28 straipsnio 3 dalyje nustatyta, kad &lt;...&gt; </w:t>
      </w:r>
      <w:r w:rsidRPr="00FD6BA8">
        <w:rPr>
          <w:rFonts w:ascii="Times New Roman" w:hAnsi="Times New Roman" w:cs="Times New Roman"/>
          <w:i/>
          <w:iCs/>
          <w:color w:val="000000"/>
          <w:sz w:val="24"/>
          <w:szCs w:val="24"/>
        </w:rPr>
        <w:t>įmonės, kurios manevruoja šio Kodekso nustatyta tvarka apsidraudusios civilinės atsakomybės draudimu, įgijusios saugos sertifikatą turi teisę naudotis Lietuvos valstybei nuosavybės teise priklausančiais geležinkelių paslaugų įrenginiais laikydamosi šio Kodekso ketvirtajame</w:t>
      </w:r>
      <w:r w:rsidRPr="00FD6BA8">
        <w:rPr>
          <w:rFonts w:ascii="Times New Roman" w:hAnsi="Times New Roman" w:cs="Times New Roman"/>
          <w:i/>
          <w:iCs/>
          <w:color w:val="000000"/>
          <w:sz w:val="24"/>
          <w:szCs w:val="24"/>
          <w:vertAlign w:val="superscript"/>
        </w:rPr>
        <w:t xml:space="preserve">1 </w:t>
      </w:r>
      <w:r w:rsidRPr="00FD6BA8">
        <w:rPr>
          <w:rFonts w:ascii="Times New Roman" w:hAnsi="Times New Roman" w:cs="Times New Roman"/>
          <w:i/>
          <w:iCs/>
          <w:color w:val="000000"/>
          <w:sz w:val="24"/>
          <w:szCs w:val="24"/>
        </w:rPr>
        <w:t>skirsnyje nustatytų reikalavimų</w:t>
      </w:r>
      <w:r w:rsidRPr="00FD6BA8">
        <w:rPr>
          <w:rFonts w:ascii="Times New Roman" w:hAnsi="Times New Roman" w:cs="Times New Roman"/>
          <w:color w:val="000000"/>
          <w:sz w:val="24"/>
          <w:szCs w:val="24"/>
        </w:rPr>
        <w:t xml:space="preserve"> &lt;..</w:t>
      </w:r>
      <w:r w:rsidR="00770312" w:rsidRPr="00FD6BA8">
        <w:rPr>
          <w:rFonts w:ascii="Times New Roman" w:hAnsi="Times New Roman" w:cs="Times New Roman"/>
          <w:color w:val="000000"/>
          <w:sz w:val="24"/>
          <w:szCs w:val="24"/>
        </w:rPr>
        <w:t>.</w:t>
      </w:r>
      <w:r w:rsidRPr="00FD6BA8">
        <w:rPr>
          <w:rFonts w:ascii="Times New Roman" w:hAnsi="Times New Roman" w:cs="Times New Roman"/>
          <w:color w:val="000000"/>
          <w:sz w:val="24"/>
          <w:szCs w:val="24"/>
        </w:rPr>
        <w:t>&gt;.</w:t>
      </w:r>
    </w:p>
    <w:p w14:paraId="5E951B7C" w14:textId="132DF42A" w:rsidR="00A01E92" w:rsidRPr="00FD6BA8" w:rsidRDefault="00A01E92" w:rsidP="00FC50AE">
      <w:pPr>
        <w:spacing w:after="0" w:line="240" w:lineRule="auto"/>
        <w:ind w:firstLine="1134"/>
        <w:jc w:val="both"/>
        <w:rPr>
          <w:rFonts w:ascii="Times New Roman" w:hAnsi="Times New Roman" w:cs="Times New Roman"/>
          <w:sz w:val="24"/>
          <w:szCs w:val="24"/>
          <w:u w:val="single"/>
        </w:rPr>
      </w:pPr>
      <w:r w:rsidRPr="00FD6BA8">
        <w:rPr>
          <w:rFonts w:ascii="Times New Roman" w:hAnsi="Times New Roman" w:cs="Times New Roman"/>
          <w:sz w:val="24"/>
          <w:szCs w:val="24"/>
          <w:u w:val="single"/>
        </w:rPr>
        <w:t>3.</w:t>
      </w:r>
      <w:r w:rsidR="00872950" w:rsidRPr="00FD6BA8">
        <w:rPr>
          <w:rFonts w:ascii="Times New Roman" w:hAnsi="Times New Roman" w:cs="Times New Roman"/>
          <w:sz w:val="24"/>
          <w:szCs w:val="24"/>
          <w:u w:val="single"/>
        </w:rPr>
        <w:t>3.</w:t>
      </w:r>
      <w:r w:rsidR="00A5123F" w:rsidRPr="00FD6BA8">
        <w:rPr>
          <w:rFonts w:ascii="Times New Roman" w:hAnsi="Times New Roman" w:cs="Times New Roman"/>
          <w:sz w:val="24"/>
          <w:szCs w:val="24"/>
          <w:u w:val="single"/>
        </w:rPr>
        <w:t>4</w:t>
      </w:r>
      <w:r w:rsidRPr="00FD6BA8">
        <w:rPr>
          <w:rFonts w:ascii="Times New Roman" w:hAnsi="Times New Roman" w:cs="Times New Roman"/>
          <w:sz w:val="24"/>
          <w:szCs w:val="24"/>
          <w:u w:val="single"/>
        </w:rPr>
        <w:t xml:space="preserve">. </w:t>
      </w:r>
      <w:r w:rsidR="00355591" w:rsidRPr="00FD6BA8">
        <w:rPr>
          <w:rFonts w:ascii="Times New Roman" w:hAnsi="Times New Roman" w:cs="Times New Roman"/>
          <w:sz w:val="24"/>
          <w:szCs w:val="24"/>
          <w:u w:val="single"/>
        </w:rPr>
        <w:t>V</w:t>
      </w:r>
      <w:r w:rsidRPr="00FD6BA8">
        <w:rPr>
          <w:rFonts w:ascii="Times New Roman" w:hAnsi="Times New Roman" w:cs="Times New Roman"/>
          <w:sz w:val="24"/>
          <w:szCs w:val="24"/>
          <w:u w:val="single"/>
        </w:rPr>
        <w:t>iešosios geležinkelių infrastruktūros turto</w:t>
      </w:r>
      <w:r w:rsidR="00981409" w:rsidRPr="00FD6BA8">
        <w:rPr>
          <w:rFonts w:ascii="Times New Roman" w:hAnsi="Times New Roman" w:cs="Times New Roman"/>
          <w:sz w:val="24"/>
          <w:szCs w:val="24"/>
          <w:u w:val="single"/>
        </w:rPr>
        <w:t xml:space="preserve"> ir Lietuvos valstybei nuosavybės teise priklausančių geležinkelių paslaugų įrenginių </w:t>
      </w:r>
      <w:r w:rsidRPr="00FD6BA8">
        <w:rPr>
          <w:rFonts w:ascii="Times New Roman" w:hAnsi="Times New Roman" w:cs="Times New Roman"/>
          <w:sz w:val="24"/>
          <w:szCs w:val="24"/>
          <w:u w:val="single"/>
        </w:rPr>
        <w:t>valdymo teisinių santykių</w:t>
      </w:r>
      <w:r w:rsidR="000E5516" w:rsidRPr="00FD6BA8">
        <w:rPr>
          <w:rFonts w:ascii="Times New Roman" w:hAnsi="Times New Roman" w:cs="Times New Roman"/>
          <w:sz w:val="24"/>
          <w:szCs w:val="24"/>
          <w:u w:val="single"/>
        </w:rPr>
        <w:t xml:space="preserve"> </w:t>
      </w:r>
      <w:r w:rsidR="00355591" w:rsidRPr="00FD6BA8">
        <w:rPr>
          <w:rFonts w:ascii="Times New Roman" w:hAnsi="Times New Roman" w:cs="Times New Roman"/>
          <w:sz w:val="24"/>
          <w:szCs w:val="24"/>
          <w:u w:val="single"/>
        </w:rPr>
        <w:t>neišbaigtumas</w:t>
      </w:r>
    </w:p>
    <w:p w14:paraId="194C57BD" w14:textId="19822202" w:rsidR="00981409" w:rsidRPr="00FD6BA8" w:rsidRDefault="00981409" w:rsidP="00981409">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color w:val="000000"/>
          <w:sz w:val="24"/>
          <w:szCs w:val="24"/>
        </w:rPr>
        <w:t xml:space="preserve">GTK 23 straipsnio 4 dalyje nustatyta, kad </w:t>
      </w:r>
      <w:r w:rsidR="00872950" w:rsidRPr="00FD6BA8">
        <w:rPr>
          <w:rFonts w:ascii="Times New Roman" w:hAnsi="Times New Roman" w:cs="Times New Roman"/>
          <w:color w:val="000000"/>
          <w:sz w:val="24"/>
          <w:szCs w:val="24"/>
        </w:rPr>
        <w:t xml:space="preserve">&lt;...&gt; </w:t>
      </w:r>
      <w:r w:rsidRPr="00FD6BA8">
        <w:rPr>
          <w:rFonts w:ascii="Times New Roman" w:hAnsi="Times New Roman" w:cs="Times New Roman"/>
          <w:i/>
          <w:iCs/>
          <w:color w:val="000000"/>
          <w:sz w:val="24"/>
          <w:szCs w:val="24"/>
        </w:rPr>
        <w:t>naujas viešosios geležinkelių infrastruktūros turtas inventorizuojamas ir registruojamas valstybės biudžeto lėšomis</w:t>
      </w:r>
      <w:r w:rsidRPr="00FD6BA8">
        <w:rPr>
          <w:rFonts w:ascii="Times New Roman" w:hAnsi="Times New Roman" w:cs="Times New Roman"/>
          <w:color w:val="000000"/>
          <w:sz w:val="24"/>
          <w:szCs w:val="24"/>
        </w:rPr>
        <w:t>.</w:t>
      </w:r>
      <w:r w:rsidRPr="00FD6BA8">
        <w:rPr>
          <w:rFonts w:ascii="Times New Roman" w:hAnsi="Times New Roman" w:cs="Times New Roman"/>
          <w:sz w:val="24"/>
          <w:szCs w:val="24"/>
        </w:rPr>
        <w:t xml:space="preserve"> GTK ir kituose geležinkelių transporto veiklą reglamentuojančiuose teisės aktuose nėra nustatyta</w:t>
      </w:r>
      <w:r w:rsidR="001B2419" w:rsidRPr="00FD6BA8">
        <w:rPr>
          <w:rFonts w:ascii="Times New Roman" w:hAnsi="Times New Roman" w:cs="Times New Roman"/>
          <w:sz w:val="24"/>
          <w:szCs w:val="24"/>
        </w:rPr>
        <w:t>,</w:t>
      </w:r>
      <w:r w:rsidRPr="00FD6BA8">
        <w:rPr>
          <w:rFonts w:ascii="Times New Roman" w:hAnsi="Times New Roman" w:cs="Times New Roman"/>
          <w:sz w:val="24"/>
          <w:szCs w:val="24"/>
        </w:rPr>
        <w:t xml:space="preserve"> kokiomis lėšomis yra inventorizuojami, registruojami nauji ar modernizuoti Lietuvos valstybei nuosavybės teise priklausantys geležinkelių paslaugų įrenginiai.</w:t>
      </w:r>
    </w:p>
    <w:p w14:paraId="20CEB286" w14:textId="4DFABF11" w:rsidR="00981409" w:rsidRPr="00FD6BA8" w:rsidRDefault="00981409" w:rsidP="00981409">
      <w:pPr>
        <w:spacing w:after="0" w:line="240" w:lineRule="auto"/>
        <w:ind w:firstLine="1134"/>
        <w:jc w:val="both"/>
        <w:rPr>
          <w:rFonts w:ascii="Times New Roman" w:eastAsia="Times New Roman" w:hAnsi="Times New Roman" w:cs="Times New Roman"/>
          <w:sz w:val="24"/>
          <w:szCs w:val="24"/>
        </w:rPr>
      </w:pPr>
      <w:r w:rsidRPr="00FD6BA8">
        <w:rPr>
          <w:rFonts w:ascii="Times New Roman" w:hAnsi="Times New Roman" w:cs="Times New Roman"/>
          <w:color w:val="000000"/>
          <w:sz w:val="24"/>
          <w:szCs w:val="24"/>
        </w:rPr>
        <w:t xml:space="preserve">GTK 23 straipsnio 1 ir 4 dalyse nustatyta, kad </w:t>
      </w:r>
      <w:r w:rsidR="00872950" w:rsidRPr="00FD6BA8">
        <w:rPr>
          <w:rFonts w:ascii="Times New Roman" w:hAnsi="Times New Roman" w:cs="Times New Roman"/>
          <w:color w:val="000000"/>
          <w:sz w:val="24"/>
          <w:szCs w:val="24"/>
        </w:rPr>
        <w:t xml:space="preserve">&lt;...&gt; </w:t>
      </w:r>
      <w:r w:rsidRPr="00FD6BA8">
        <w:rPr>
          <w:rFonts w:ascii="Times New Roman" w:hAnsi="Times New Roman" w:cs="Times New Roman"/>
          <w:i/>
          <w:iCs/>
          <w:sz w:val="24"/>
          <w:szCs w:val="24"/>
        </w:rPr>
        <w:t xml:space="preserve">viešąją geležinkelių infrastruktūrą patikėjimo teise valdo, naudoja, ja disponuoja viešosios geležinkelių infrastruktūros valdytoja – akcinės bendrovės „Lietuvos geležinkeliai“ viešosios geležinkelių infrastruktūros valdytojo funkcijoms vykdyti įsteigta dukterinė bendrovė pagal  </w:t>
      </w:r>
      <w:r w:rsidRPr="00FD6BA8">
        <w:rPr>
          <w:rFonts w:ascii="Times New Roman" w:hAnsi="Times New Roman" w:cs="Times New Roman"/>
          <w:i/>
          <w:iCs/>
          <w:color w:val="000000"/>
          <w:sz w:val="24"/>
          <w:szCs w:val="24"/>
        </w:rPr>
        <w:t>šio turto patikėjimo sutartį, kurią su viešosios geležinkelių infrastruktūros valdytoju sudaro Susisiekimo ministerija</w:t>
      </w:r>
      <w:r w:rsidRPr="00FD6BA8">
        <w:rPr>
          <w:rFonts w:ascii="Times New Roman" w:hAnsi="Times New Roman" w:cs="Times New Roman"/>
          <w:color w:val="000000"/>
          <w:sz w:val="24"/>
          <w:szCs w:val="24"/>
        </w:rPr>
        <w:t>.</w:t>
      </w:r>
      <w:r w:rsidRPr="00FD6BA8">
        <w:rPr>
          <w:color w:val="000000"/>
        </w:rPr>
        <w:t xml:space="preserve"> </w:t>
      </w:r>
      <w:r w:rsidRPr="00FD6BA8">
        <w:rPr>
          <w:rFonts w:ascii="Times New Roman" w:hAnsi="Times New Roman" w:cs="Times New Roman"/>
          <w:color w:val="000000"/>
          <w:sz w:val="24"/>
          <w:szCs w:val="24"/>
        </w:rPr>
        <w:t>GTK 30</w:t>
      </w:r>
      <w:r w:rsidRPr="00FD6BA8">
        <w:rPr>
          <w:rFonts w:ascii="Times New Roman" w:hAnsi="Times New Roman" w:cs="Times New Roman"/>
          <w:color w:val="000000"/>
          <w:sz w:val="24"/>
          <w:szCs w:val="24"/>
          <w:vertAlign w:val="superscript"/>
        </w:rPr>
        <w:t>2</w:t>
      </w:r>
      <w:r w:rsidRPr="00FD6BA8">
        <w:rPr>
          <w:rFonts w:ascii="Times New Roman" w:hAnsi="Times New Roman" w:cs="Times New Roman"/>
          <w:color w:val="000000"/>
          <w:sz w:val="24"/>
          <w:szCs w:val="24"/>
        </w:rPr>
        <w:t xml:space="preserve"> straipsnio 5 dalyje nustatyta, kad </w:t>
      </w:r>
      <w:r w:rsidR="00872950" w:rsidRPr="00FD6BA8">
        <w:rPr>
          <w:rFonts w:ascii="Times New Roman" w:hAnsi="Times New Roman" w:cs="Times New Roman"/>
          <w:color w:val="000000"/>
          <w:sz w:val="24"/>
          <w:szCs w:val="24"/>
        </w:rPr>
        <w:t xml:space="preserve">&lt;...&gt; </w:t>
      </w:r>
      <w:r w:rsidRPr="00FD6BA8">
        <w:rPr>
          <w:rFonts w:ascii="Times New Roman" w:hAnsi="Times New Roman" w:cs="Times New Roman"/>
          <w:i/>
          <w:iCs/>
          <w:color w:val="000000"/>
          <w:sz w:val="24"/>
          <w:szCs w:val="24"/>
        </w:rPr>
        <w:t>Lietuvos valstybei nuosavybės teise priklausantys geležinkelių paslaugų įrenginiai, perduodami viešosios geležinkelių infrastruktūros valdytojui valdyti, naudoti ir jais disponuoti patikėjimo teise pagal patikėjimo sutartį, kurią su viešosios geležinkelių infrastruktūros valdytoju sudaro Susisiekimo ministerija</w:t>
      </w:r>
      <w:r w:rsidRPr="00FD6BA8">
        <w:rPr>
          <w:rFonts w:ascii="Times New Roman" w:hAnsi="Times New Roman" w:cs="Times New Roman"/>
          <w:color w:val="000000"/>
          <w:sz w:val="24"/>
          <w:szCs w:val="24"/>
        </w:rPr>
        <w:t xml:space="preserve">. GTK </w:t>
      </w:r>
      <w:r w:rsidRPr="00FD6BA8">
        <w:rPr>
          <w:rFonts w:ascii="Times New Roman" w:eastAsia="Times New Roman" w:hAnsi="Times New Roman" w:cs="Times New Roman"/>
          <w:sz w:val="24"/>
          <w:szCs w:val="24"/>
        </w:rPr>
        <w:t>nėra apibrėžtas viešosios geležinkelių infrastruktūros turto ar Lietuvos valstybei nuosavybės teise priklausančių geležinkelių paslaugų įrenginių patikėjimo sutarties terminas.</w:t>
      </w:r>
    </w:p>
    <w:p w14:paraId="7CF4DEFC" w14:textId="4CB41359" w:rsidR="000E5516" w:rsidRPr="00FD6BA8" w:rsidRDefault="000E5516" w:rsidP="00733103">
      <w:pPr>
        <w:spacing w:after="0" w:line="240" w:lineRule="auto"/>
        <w:ind w:firstLine="1134"/>
        <w:jc w:val="both"/>
        <w:rPr>
          <w:rFonts w:ascii="Times New Roman" w:hAnsi="Times New Roman" w:cs="Times New Roman"/>
          <w:b/>
          <w:sz w:val="24"/>
          <w:szCs w:val="24"/>
          <w:u w:val="single"/>
        </w:rPr>
      </w:pPr>
      <w:r w:rsidRPr="00FD6BA8">
        <w:rPr>
          <w:rFonts w:ascii="Times New Roman" w:hAnsi="Times New Roman" w:cs="Times New Roman"/>
          <w:sz w:val="24"/>
          <w:szCs w:val="24"/>
          <w:u w:val="single"/>
        </w:rPr>
        <w:t>3.</w:t>
      </w:r>
      <w:r w:rsidR="00872950" w:rsidRPr="00FD6BA8">
        <w:rPr>
          <w:rFonts w:ascii="Times New Roman" w:hAnsi="Times New Roman" w:cs="Times New Roman"/>
          <w:sz w:val="24"/>
          <w:szCs w:val="24"/>
          <w:u w:val="single"/>
        </w:rPr>
        <w:t>3.5</w:t>
      </w:r>
      <w:r w:rsidRPr="00FD6BA8">
        <w:rPr>
          <w:rFonts w:ascii="Times New Roman" w:hAnsi="Times New Roman" w:cs="Times New Roman"/>
          <w:sz w:val="24"/>
          <w:szCs w:val="24"/>
          <w:u w:val="single"/>
        </w:rPr>
        <w:t xml:space="preserve">. Dėl kitų </w:t>
      </w:r>
      <w:r w:rsidR="002D399D" w:rsidRPr="00FD6BA8">
        <w:rPr>
          <w:rFonts w:ascii="Times New Roman" w:hAnsi="Times New Roman" w:cs="Times New Roman"/>
          <w:sz w:val="24"/>
          <w:szCs w:val="24"/>
          <w:u w:val="single"/>
        </w:rPr>
        <w:t>Įstatymo projektu</w:t>
      </w:r>
      <w:r w:rsidR="00733103" w:rsidRPr="00FD6BA8">
        <w:rPr>
          <w:rFonts w:ascii="Times New Roman" w:hAnsi="Times New Roman" w:cs="Times New Roman"/>
          <w:sz w:val="24"/>
          <w:szCs w:val="24"/>
          <w:u w:val="single"/>
        </w:rPr>
        <w:t xml:space="preserve"> siūlomų geležinkelių transporto veiklos </w:t>
      </w:r>
      <w:r w:rsidR="00872950" w:rsidRPr="00FD6BA8">
        <w:rPr>
          <w:rFonts w:ascii="Times New Roman" w:hAnsi="Times New Roman" w:cs="Times New Roman"/>
          <w:sz w:val="24"/>
          <w:szCs w:val="24"/>
          <w:u w:val="single"/>
        </w:rPr>
        <w:t xml:space="preserve">teisinio </w:t>
      </w:r>
      <w:r w:rsidR="00733103" w:rsidRPr="00FD6BA8">
        <w:rPr>
          <w:rFonts w:ascii="Times New Roman" w:hAnsi="Times New Roman" w:cs="Times New Roman"/>
          <w:sz w:val="24"/>
          <w:szCs w:val="24"/>
          <w:u w:val="single"/>
        </w:rPr>
        <w:t>reguliavimo pakeitimų</w:t>
      </w:r>
    </w:p>
    <w:p w14:paraId="591B6853" w14:textId="77777777" w:rsidR="00BB2A70" w:rsidRPr="00FD6BA8" w:rsidRDefault="00BB2A70" w:rsidP="006A7C0C">
      <w:pPr>
        <w:spacing w:after="0" w:line="240" w:lineRule="auto"/>
        <w:ind w:firstLine="1134"/>
        <w:jc w:val="both"/>
        <w:rPr>
          <w:rFonts w:ascii="Times New Roman" w:eastAsia="Calibri" w:hAnsi="Times New Roman" w:cs="Times New Roman"/>
          <w:sz w:val="24"/>
          <w:szCs w:val="24"/>
          <w:lang w:eastAsia="lt-LT"/>
        </w:rPr>
      </w:pPr>
      <w:r w:rsidRPr="00FD6BA8">
        <w:rPr>
          <w:rFonts w:ascii="Times New Roman" w:eastAsia="Calibri" w:hAnsi="Times New Roman" w:cs="Times New Roman"/>
          <w:sz w:val="24"/>
          <w:szCs w:val="24"/>
          <w:lang w:eastAsia="lt-LT"/>
        </w:rPr>
        <w:t>GTK 4 straipsnyje nustat</w:t>
      </w:r>
      <w:r w:rsidR="00C138BC" w:rsidRPr="00FD6BA8">
        <w:rPr>
          <w:rFonts w:ascii="Times New Roman" w:eastAsia="Calibri" w:hAnsi="Times New Roman" w:cs="Times New Roman"/>
          <w:sz w:val="24"/>
          <w:szCs w:val="24"/>
          <w:lang w:eastAsia="lt-LT"/>
        </w:rPr>
        <w:t xml:space="preserve">yti </w:t>
      </w:r>
      <w:r w:rsidRPr="00FD6BA8">
        <w:rPr>
          <w:rFonts w:ascii="Times New Roman" w:eastAsia="Calibri" w:hAnsi="Times New Roman" w:cs="Times New Roman"/>
          <w:sz w:val="24"/>
          <w:szCs w:val="24"/>
          <w:lang w:eastAsia="lt-LT"/>
        </w:rPr>
        <w:t>geležinkelių transporto veiklos princip</w:t>
      </w:r>
      <w:r w:rsidR="00C138BC" w:rsidRPr="00FD6BA8">
        <w:rPr>
          <w:rFonts w:ascii="Times New Roman" w:eastAsia="Calibri" w:hAnsi="Times New Roman" w:cs="Times New Roman"/>
          <w:sz w:val="24"/>
          <w:szCs w:val="24"/>
          <w:lang w:eastAsia="lt-LT"/>
        </w:rPr>
        <w:t>ai:</w:t>
      </w:r>
    </w:p>
    <w:p w14:paraId="0B7E1EE2" w14:textId="77777777" w:rsidR="00C138BC" w:rsidRPr="00FD6BA8" w:rsidRDefault="00C138BC" w:rsidP="00C138BC">
      <w:pPr>
        <w:spacing w:after="0" w:line="240" w:lineRule="auto"/>
        <w:ind w:firstLine="1134"/>
        <w:jc w:val="both"/>
        <w:rPr>
          <w:rFonts w:ascii="Times New Roman" w:eastAsia="Times New Roman" w:hAnsi="Times New Roman" w:cs="Times New Roman"/>
          <w:i/>
          <w:iCs/>
          <w:sz w:val="24"/>
          <w:szCs w:val="24"/>
          <w:lang w:eastAsia="lt-LT"/>
        </w:rPr>
      </w:pPr>
      <w:r w:rsidRPr="00FD6BA8">
        <w:rPr>
          <w:rFonts w:ascii="Times New Roman" w:eastAsia="Times New Roman" w:hAnsi="Times New Roman" w:cs="Times New Roman"/>
          <w:i/>
          <w:iCs/>
          <w:sz w:val="24"/>
          <w:szCs w:val="24"/>
          <w:lang w:eastAsia="lt-LT"/>
        </w:rPr>
        <w:t>1) nediskriminacinė Lietuvos Respublikoje ar kitoje Europos Sąjungos valstybėje narėje įsteigtų ir saugos sertifikatą įgijusių geležinkelio įmonių (vežėjų) prieiga prie viešosios geležinkelių infrastruktūros, geležinkelių paslaugų įrenginių ir šiuose įrenginiuose teikiamų paslaugų;</w:t>
      </w:r>
    </w:p>
    <w:p w14:paraId="007378B5" w14:textId="77777777" w:rsidR="00C138BC" w:rsidRPr="00FD6BA8" w:rsidRDefault="00C138BC" w:rsidP="00C138BC">
      <w:pPr>
        <w:spacing w:after="0" w:line="240" w:lineRule="auto"/>
        <w:ind w:firstLine="1134"/>
        <w:jc w:val="both"/>
        <w:rPr>
          <w:rFonts w:ascii="Times New Roman" w:eastAsia="Times New Roman" w:hAnsi="Times New Roman" w:cs="Times New Roman"/>
          <w:i/>
          <w:iCs/>
          <w:sz w:val="24"/>
          <w:szCs w:val="24"/>
          <w:lang w:eastAsia="lt-LT"/>
        </w:rPr>
      </w:pPr>
      <w:bookmarkStart w:id="11" w:name="part_ec975f3903fb436fbdb1c408f6e16720"/>
      <w:bookmarkEnd w:id="11"/>
      <w:r w:rsidRPr="00FD6BA8">
        <w:rPr>
          <w:rFonts w:ascii="Times New Roman" w:eastAsia="Times New Roman" w:hAnsi="Times New Roman" w:cs="Times New Roman"/>
          <w:i/>
          <w:iCs/>
          <w:color w:val="000000"/>
          <w:sz w:val="24"/>
          <w:szCs w:val="24"/>
          <w:lang w:eastAsia="lt-LT"/>
        </w:rPr>
        <w:t>2) sąžininga konkurencija su kitomis transporto šakomis;</w:t>
      </w:r>
    </w:p>
    <w:p w14:paraId="68EA587F" w14:textId="03DFF906" w:rsidR="00C138BC" w:rsidRPr="00FD6BA8" w:rsidRDefault="00C138BC" w:rsidP="00C138BC">
      <w:pPr>
        <w:spacing w:after="0" w:line="240" w:lineRule="auto"/>
        <w:ind w:firstLine="1134"/>
        <w:jc w:val="both"/>
        <w:rPr>
          <w:rFonts w:ascii="Times New Roman" w:eastAsia="Times New Roman" w:hAnsi="Times New Roman" w:cs="Times New Roman"/>
          <w:i/>
          <w:iCs/>
          <w:sz w:val="24"/>
          <w:szCs w:val="24"/>
          <w:lang w:eastAsia="lt-LT"/>
        </w:rPr>
      </w:pPr>
      <w:bookmarkStart w:id="12" w:name="part_55ea06a3f8a24b9fa124e692252762c9"/>
      <w:bookmarkEnd w:id="12"/>
      <w:r w:rsidRPr="00FD6BA8">
        <w:rPr>
          <w:rFonts w:ascii="Times New Roman" w:eastAsia="Times New Roman" w:hAnsi="Times New Roman" w:cs="Times New Roman"/>
          <w:i/>
          <w:iCs/>
          <w:sz w:val="24"/>
          <w:szCs w:val="24"/>
          <w:lang w:eastAsia="lt-LT"/>
        </w:rPr>
        <w:lastRenderedPageBreak/>
        <w:t>3) geležinkelio įmonių (vežėjų) savarankiškumas tvarkant administracinius, ekonominius, buhalterinius ir vidaus kontrolės reikalus.</w:t>
      </w:r>
    </w:p>
    <w:p w14:paraId="42610B5C" w14:textId="6154ACC6" w:rsidR="0004530B" w:rsidRPr="00FD6BA8" w:rsidRDefault="0004530B" w:rsidP="0004530B">
      <w:pPr>
        <w:spacing w:after="0" w:line="240" w:lineRule="auto"/>
        <w:ind w:firstLine="1134"/>
        <w:jc w:val="both"/>
        <w:rPr>
          <w:rFonts w:ascii="Times New Roman" w:hAnsi="Times New Roman" w:cs="Times New Roman"/>
          <w:b/>
          <w:bCs/>
          <w:i/>
          <w:iCs/>
          <w:color w:val="000000"/>
          <w:sz w:val="24"/>
          <w:szCs w:val="24"/>
        </w:rPr>
      </w:pPr>
      <w:r w:rsidRPr="00FD6BA8">
        <w:rPr>
          <w:rFonts w:ascii="Times New Roman" w:hAnsi="Times New Roman" w:cs="Times New Roman"/>
          <w:color w:val="000000"/>
          <w:sz w:val="24"/>
          <w:szCs w:val="24"/>
        </w:rPr>
        <w:t xml:space="preserve">GTK 12 straipsnyje nustatyti viešųjų keleivių vežimo geležinkelių transportu paslaugų, viešųjų kombinuotojo keleivių vežimo vietiniais maršrutais paslaugų (toliau – viešosios paslaugos) teikimo principai, be kita ko, lėšų, skirtų geležinkelio įmonės (vežėjo) nuostoliams, patirtiems teikiant viešąsias paslaugas, apskaitymo ir panaudojimo reikalavimai, t. y. </w:t>
      </w:r>
      <w:r w:rsidRPr="00FD6BA8">
        <w:rPr>
          <w:rFonts w:ascii="Times New Roman" w:hAnsi="Times New Roman" w:cs="Times New Roman"/>
          <w:i/>
          <w:iCs/>
          <w:color w:val="000000"/>
          <w:sz w:val="24"/>
          <w:szCs w:val="24"/>
        </w:rPr>
        <w:t>valstybės lėšos, skirtos geležinkelio įmonei (vežėjui) viešosioms paslaugoms teikti, turi būti apskaitomos atskirai ir negali būti naudojamos kitai veiklai.</w:t>
      </w:r>
    </w:p>
    <w:p w14:paraId="3E4EEFFF" w14:textId="77777777" w:rsidR="00400466" w:rsidRPr="00FD6BA8" w:rsidRDefault="00400466" w:rsidP="00F55339">
      <w:pPr>
        <w:spacing w:after="0" w:line="240" w:lineRule="auto"/>
        <w:ind w:firstLine="1134"/>
        <w:jc w:val="both"/>
        <w:rPr>
          <w:rFonts w:ascii="Times New Roman" w:hAnsi="Times New Roman" w:cs="Times New Roman"/>
          <w:bCs/>
          <w:sz w:val="24"/>
          <w:szCs w:val="24"/>
        </w:rPr>
      </w:pPr>
      <w:r w:rsidRPr="00FD6BA8">
        <w:rPr>
          <w:rFonts w:ascii="Times New Roman" w:hAnsi="Times New Roman" w:cs="Times New Roman"/>
          <w:bCs/>
          <w:sz w:val="24"/>
          <w:szCs w:val="24"/>
        </w:rPr>
        <w:t>GTK 14 straipsnyje yra nustatytas geležinkelių infrastruktūros objektų sąrašas.</w:t>
      </w:r>
    </w:p>
    <w:p w14:paraId="39E9EEF6" w14:textId="64B1BE7B" w:rsidR="002C677C" w:rsidRPr="002C677C" w:rsidRDefault="002C677C" w:rsidP="00D76AF5">
      <w:pPr>
        <w:spacing w:after="0" w:line="240" w:lineRule="auto"/>
        <w:ind w:firstLine="1134"/>
        <w:jc w:val="both"/>
        <w:rPr>
          <w:rFonts w:ascii="Times New Roman" w:hAnsi="Times New Roman" w:cs="Times New Roman"/>
          <w:bCs/>
          <w:i/>
          <w:iCs/>
          <w:sz w:val="24"/>
          <w:szCs w:val="24"/>
        </w:rPr>
      </w:pPr>
      <w:r>
        <w:rPr>
          <w:rFonts w:ascii="Times New Roman" w:hAnsi="Times New Roman" w:cs="Times New Roman"/>
          <w:bCs/>
          <w:sz w:val="24"/>
          <w:szCs w:val="24"/>
        </w:rPr>
        <w:t xml:space="preserve">GTK </w:t>
      </w:r>
      <w:r w:rsidRPr="002C677C">
        <w:rPr>
          <w:rFonts w:ascii="Times New Roman" w:hAnsi="Times New Roman" w:cs="Times New Roman"/>
          <w:bCs/>
          <w:sz w:val="24"/>
          <w:szCs w:val="24"/>
        </w:rPr>
        <w:t>19</w:t>
      </w:r>
      <w:r>
        <w:rPr>
          <w:rFonts w:ascii="Times New Roman" w:hAnsi="Times New Roman" w:cs="Times New Roman"/>
          <w:bCs/>
          <w:sz w:val="24"/>
          <w:szCs w:val="24"/>
        </w:rPr>
        <w:t xml:space="preserve"> straipsnio </w:t>
      </w:r>
      <w:r w:rsidRPr="002C677C">
        <w:rPr>
          <w:rFonts w:ascii="Times New Roman" w:hAnsi="Times New Roman" w:cs="Times New Roman"/>
          <w:bCs/>
          <w:sz w:val="24"/>
          <w:szCs w:val="24"/>
        </w:rPr>
        <w:t xml:space="preserve">4 </w:t>
      </w:r>
      <w:r>
        <w:rPr>
          <w:rFonts w:ascii="Times New Roman" w:hAnsi="Times New Roman" w:cs="Times New Roman"/>
          <w:bCs/>
          <w:sz w:val="24"/>
          <w:szCs w:val="24"/>
        </w:rPr>
        <w:t xml:space="preserve">dalyje nustatyta, kad &lt;...&gt; </w:t>
      </w:r>
      <w:r w:rsidRPr="002C677C">
        <w:rPr>
          <w:rFonts w:ascii="Times New Roman" w:hAnsi="Times New Roman" w:cs="Times New Roman"/>
          <w:bCs/>
          <w:i/>
          <w:iCs/>
          <w:sz w:val="24"/>
          <w:szCs w:val="24"/>
        </w:rPr>
        <w:t>g</w:t>
      </w:r>
      <w:r w:rsidRPr="002C677C">
        <w:rPr>
          <w:rFonts w:ascii="Times New Roman" w:hAnsi="Times New Roman" w:cs="Times New Roman"/>
          <w:i/>
          <w:iCs/>
          <w:color w:val="000000"/>
          <w:sz w:val="24"/>
          <w:szCs w:val="24"/>
        </w:rPr>
        <w:t>eležinkelio želdinių apsaugos zonose, ne miško paskirties žemėje augantys medžiai, jų grupės, krūmai kertami, genimi ar pertvarkomi aplinkos ministro nustatyta tvarka.</w:t>
      </w:r>
    </w:p>
    <w:p w14:paraId="7559E546" w14:textId="756835EE" w:rsidR="000E5516" w:rsidRPr="00FD6BA8" w:rsidRDefault="000E5516" w:rsidP="00D76AF5">
      <w:pPr>
        <w:spacing w:after="0" w:line="240" w:lineRule="auto"/>
        <w:ind w:firstLine="1134"/>
        <w:jc w:val="both"/>
        <w:rPr>
          <w:rFonts w:ascii="Times New Roman" w:hAnsi="Times New Roman" w:cs="Times New Roman"/>
          <w:bCs/>
          <w:sz w:val="24"/>
          <w:szCs w:val="24"/>
        </w:rPr>
      </w:pPr>
      <w:r w:rsidRPr="00FD6BA8">
        <w:rPr>
          <w:rFonts w:ascii="Times New Roman" w:hAnsi="Times New Roman" w:cs="Times New Roman"/>
          <w:bCs/>
          <w:sz w:val="24"/>
          <w:szCs w:val="24"/>
        </w:rPr>
        <w:t>GTK 20 straipsnyje yra nustatyti pervažų ir perėjų įrengimo principa</w:t>
      </w:r>
      <w:r w:rsidR="00D047A3" w:rsidRPr="00FD6BA8">
        <w:rPr>
          <w:rFonts w:ascii="Times New Roman" w:hAnsi="Times New Roman" w:cs="Times New Roman"/>
          <w:bCs/>
          <w:sz w:val="24"/>
          <w:szCs w:val="24"/>
        </w:rPr>
        <w:t>i,</w:t>
      </w:r>
      <w:r w:rsidRPr="00FD6BA8">
        <w:rPr>
          <w:rFonts w:ascii="Times New Roman" w:hAnsi="Times New Roman" w:cs="Times New Roman"/>
          <w:bCs/>
          <w:sz w:val="24"/>
          <w:szCs w:val="24"/>
        </w:rPr>
        <w:t xml:space="preserve"> </w:t>
      </w:r>
      <w:r w:rsidR="00D047A3" w:rsidRPr="00FD6BA8">
        <w:rPr>
          <w:rFonts w:ascii="Times New Roman" w:hAnsi="Times New Roman" w:cs="Times New Roman"/>
          <w:bCs/>
          <w:sz w:val="24"/>
          <w:szCs w:val="24"/>
        </w:rPr>
        <w:t xml:space="preserve">t. y. nustatyta, kad </w:t>
      </w:r>
      <w:r w:rsidR="003F6B1E" w:rsidRPr="00FD6BA8">
        <w:rPr>
          <w:rFonts w:ascii="Times New Roman" w:hAnsi="Times New Roman" w:cs="Times New Roman"/>
          <w:bCs/>
          <w:sz w:val="24"/>
          <w:szCs w:val="24"/>
        </w:rPr>
        <w:t xml:space="preserve">&lt;...&gt; </w:t>
      </w:r>
      <w:r w:rsidR="00D047A3" w:rsidRPr="00FD6BA8">
        <w:rPr>
          <w:rFonts w:ascii="Times New Roman" w:hAnsi="Times New Roman" w:cs="Times New Roman"/>
          <w:bCs/>
          <w:i/>
          <w:iCs/>
          <w:sz w:val="24"/>
          <w:szCs w:val="24"/>
        </w:rPr>
        <w:t>vietose, kuriose valstybinės reikšmės automobilių keliai susikerta su geležinkelio keliais, turi būti įrengiamos reguliuojamos ar nereguliuojamos pervažos, viadukai, o vietose</w:t>
      </w:r>
      <w:r w:rsidR="00041BCC" w:rsidRPr="00FD6BA8">
        <w:rPr>
          <w:rFonts w:ascii="Times New Roman" w:hAnsi="Times New Roman" w:cs="Times New Roman"/>
          <w:bCs/>
          <w:i/>
          <w:iCs/>
          <w:sz w:val="24"/>
          <w:szCs w:val="24"/>
        </w:rPr>
        <w:t>, kuriose pėsčiųjų srautai kerta geležinkelio kelius, įrengiamos perėjos</w:t>
      </w:r>
      <w:r w:rsidR="00041BCC" w:rsidRPr="00FD6BA8">
        <w:rPr>
          <w:rFonts w:ascii="Times New Roman" w:hAnsi="Times New Roman" w:cs="Times New Roman"/>
          <w:bCs/>
          <w:sz w:val="24"/>
          <w:szCs w:val="24"/>
        </w:rPr>
        <w:t>.</w:t>
      </w:r>
    </w:p>
    <w:p w14:paraId="35020245" w14:textId="5D28635E" w:rsidR="00D76AF5" w:rsidRPr="003E0845" w:rsidRDefault="00D76AF5" w:rsidP="003E0845">
      <w:pPr>
        <w:spacing w:after="0" w:line="240" w:lineRule="auto"/>
        <w:ind w:firstLine="720"/>
        <w:jc w:val="both"/>
        <w:rPr>
          <w:rFonts w:ascii="Times New Roman" w:eastAsia="Times New Roman" w:hAnsi="Times New Roman" w:cs="Times New Roman"/>
          <w:sz w:val="24"/>
          <w:szCs w:val="24"/>
          <w:lang w:eastAsia="lt-LT"/>
        </w:rPr>
      </w:pPr>
      <w:r w:rsidRPr="00FD6BA8">
        <w:rPr>
          <w:rFonts w:ascii="Times New Roman" w:hAnsi="Times New Roman" w:cs="Times New Roman"/>
          <w:sz w:val="24"/>
          <w:szCs w:val="24"/>
        </w:rPr>
        <w:t>GTK 24</w:t>
      </w:r>
      <w:r w:rsidRPr="00FD6BA8">
        <w:rPr>
          <w:rFonts w:ascii="Times New Roman" w:hAnsi="Times New Roman" w:cs="Times New Roman"/>
          <w:sz w:val="24"/>
          <w:szCs w:val="24"/>
          <w:vertAlign w:val="superscript"/>
        </w:rPr>
        <w:t>1</w:t>
      </w:r>
      <w:r w:rsidR="00F51052" w:rsidRPr="003E0845">
        <w:rPr>
          <w:rFonts w:ascii="Times New Roman" w:hAnsi="Times New Roman" w:cs="Times New Roman"/>
          <w:sz w:val="24"/>
          <w:szCs w:val="24"/>
        </w:rPr>
        <w:t xml:space="preserve"> </w:t>
      </w:r>
      <w:r w:rsidRPr="00FD6BA8">
        <w:rPr>
          <w:rFonts w:ascii="Times New Roman" w:hAnsi="Times New Roman" w:cs="Times New Roman"/>
          <w:sz w:val="24"/>
          <w:szCs w:val="24"/>
        </w:rPr>
        <w:t>straipsnyje nustatytos specialiosios vertikaliosios integracijos įmonių grupės juridini</w:t>
      </w:r>
      <w:r w:rsidR="00F31289">
        <w:rPr>
          <w:rFonts w:ascii="Times New Roman" w:hAnsi="Times New Roman" w:cs="Times New Roman"/>
          <w:sz w:val="24"/>
          <w:szCs w:val="24"/>
        </w:rPr>
        <w:t>ų</w:t>
      </w:r>
      <w:r w:rsidRPr="00FD6BA8">
        <w:rPr>
          <w:rFonts w:ascii="Times New Roman" w:hAnsi="Times New Roman" w:cs="Times New Roman"/>
          <w:sz w:val="24"/>
          <w:szCs w:val="24"/>
        </w:rPr>
        <w:t xml:space="preserve"> asmenų tarpusavio skolinimo ir skolinimosi sąlygos, t. y. minėti asmenys &lt;...&gt;  </w:t>
      </w:r>
      <w:r w:rsidRPr="00FD6BA8">
        <w:rPr>
          <w:rFonts w:ascii="Times New Roman" w:hAnsi="Times New Roman" w:cs="Times New Roman"/>
          <w:i/>
          <w:iCs/>
          <w:sz w:val="24"/>
          <w:szCs w:val="24"/>
        </w:rPr>
        <w:t xml:space="preserve">vieni kitiems paskolas teikia, išmoka, grąžina ir moka palūkanas </w:t>
      </w:r>
      <w:r w:rsidR="003E0845" w:rsidRPr="003E0845">
        <w:rPr>
          <w:rFonts w:ascii="Times New Roman" w:eastAsia="Times New Roman" w:hAnsi="Times New Roman" w:cs="Times New Roman"/>
          <w:i/>
          <w:iCs/>
          <w:sz w:val="24"/>
          <w:szCs w:val="24"/>
          <w:lang w:eastAsia="lt-LT"/>
        </w:rPr>
        <w:t>vieni kitiems paskolas teikia, išmoka, grąžina ir moka palūkanas pagal Lietuvos banko skelbiamą suteikiamų paskolų vidutinę paskolų palūkanų normą. Tokių paskolų teikimo sąlygos nustatomos įvertinus įmonės, kuriai ketinama suteikti paskolą, rizikingumą.</w:t>
      </w:r>
    </w:p>
    <w:p w14:paraId="527952C3" w14:textId="4E913DF0" w:rsidR="00533ACA" w:rsidRPr="00FD6BA8" w:rsidRDefault="00533ACA" w:rsidP="00D76AF5">
      <w:pPr>
        <w:spacing w:after="0" w:line="240" w:lineRule="auto"/>
        <w:ind w:firstLine="1134"/>
        <w:jc w:val="both"/>
        <w:rPr>
          <w:rFonts w:ascii="Times New Roman" w:hAnsi="Times New Roman" w:cs="Times New Roman"/>
          <w:i/>
          <w:iCs/>
          <w:sz w:val="24"/>
          <w:szCs w:val="24"/>
        </w:rPr>
      </w:pPr>
      <w:r w:rsidRPr="00FD6BA8">
        <w:rPr>
          <w:rFonts w:ascii="Times New Roman" w:hAnsi="Times New Roman" w:cs="Times New Roman"/>
          <w:sz w:val="24"/>
          <w:szCs w:val="24"/>
        </w:rPr>
        <w:t>GTK 24</w:t>
      </w:r>
      <w:r w:rsidRPr="00FD6BA8">
        <w:rPr>
          <w:rFonts w:ascii="Times New Roman" w:hAnsi="Times New Roman" w:cs="Times New Roman"/>
          <w:sz w:val="24"/>
          <w:szCs w:val="24"/>
          <w:vertAlign w:val="superscript"/>
        </w:rPr>
        <w:t>1</w:t>
      </w:r>
      <w:r w:rsidRPr="00FD6BA8">
        <w:rPr>
          <w:rFonts w:ascii="Times New Roman" w:hAnsi="Times New Roman" w:cs="Times New Roman"/>
          <w:sz w:val="24"/>
          <w:szCs w:val="24"/>
        </w:rPr>
        <w:t xml:space="preserve"> straipsnio 7 dalyje nustatytos sąlygos, lemiančios sprendimą dėl viešosios geležinkelių infrastruktūros valdytojo dividendų mokėjimo, t. y. &lt;...&gt; </w:t>
      </w:r>
      <w:r w:rsidRPr="00FD6BA8">
        <w:rPr>
          <w:rFonts w:ascii="Times New Roman" w:hAnsi="Times New Roman" w:cs="Times New Roman"/>
          <w:i/>
          <w:iCs/>
          <w:sz w:val="24"/>
          <w:szCs w:val="24"/>
        </w:rPr>
        <w:t>viešosios geležinkelių infrastruktūros valdytojui atitinkamų metų tarnybinio traukinių tvarkaraščio galiojimo laikotarpiu surinkus užmokestį už minimalųjį prieigos paketą ir per tą laikotarpį jo nepanaudojus, viešosios geležinkelių infrastruktūros valdytojo sprendimu šios lėšos per ne ilgesnį kaip 5 metų laikotarpį naudojamos viešosios geležinkelių infrastruktūros techninei priežiūrai, atnaujinimui ir (ar) plėtrai. Viešosios geležinkelių infrastruktūros valdytojui nepanaudojus užmokesčio už minimalųjį prieigos paketą šioje dalyje nustatyta tvarka, teisės aktų, reglamentuojančių dividendų apskaičiavimą, nustatyta tvarka apskaičiuoti dividendai mokami į valstybės biudžetą.</w:t>
      </w:r>
    </w:p>
    <w:p w14:paraId="076EEB08" w14:textId="382594B5" w:rsidR="003D25AB" w:rsidRPr="00FD6BA8" w:rsidRDefault="003D25AB" w:rsidP="003D25AB">
      <w:pPr>
        <w:spacing w:after="0" w:line="240" w:lineRule="auto"/>
        <w:ind w:firstLine="1134"/>
        <w:jc w:val="both"/>
        <w:rPr>
          <w:rFonts w:ascii="Times New Roman" w:hAnsi="Times New Roman" w:cs="Times New Roman"/>
          <w:i/>
          <w:iCs/>
          <w:color w:val="000000"/>
          <w:sz w:val="24"/>
          <w:szCs w:val="24"/>
        </w:rPr>
      </w:pPr>
      <w:r w:rsidRPr="00FD6BA8">
        <w:rPr>
          <w:rFonts w:ascii="Times New Roman" w:hAnsi="Times New Roman" w:cs="Times New Roman"/>
          <w:bCs/>
          <w:sz w:val="24"/>
          <w:szCs w:val="24"/>
        </w:rPr>
        <w:t xml:space="preserve">GTK 25 straipsnyje nustatyta </w:t>
      </w:r>
      <w:r w:rsidRPr="00FD6BA8">
        <w:rPr>
          <w:rFonts w:ascii="Times New Roman" w:hAnsi="Times New Roman" w:cs="Times New Roman"/>
          <w:sz w:val="24"/>
          <w:szCs w:val="24"/>
        </w:rPr>
        <w:t>užmokesčio už minimalųjį prieigos prie viešosios geležinkelių infrastruktūros paketą (toliau – užmokestis už MPP) apskaičiavimo, skelbimo ir mokėjimo tvarka. Užmokesčio už minimalųjį prieigos prie viešosios geležinkelių infrastruktūros paketą ir užmokesčio už skirtus, bet nepanaudotus viešosios geležinkelių infrastruktūros pajėgumus apskaičiavimo ir mokėjimo taisyklėse</w:t>
      </w:r>
      <w:r w:rsidR="00AE4769" w:rsidRPr="00FD6BA8">
        <w:rPr>
          <w:rStyle w:val="Puslapioinaosnuoroda"/>
          <w:rFonts w:ascii="Times New Roman" w:hAnsi="Times New Roman" w:cs="Times New Roman"/>
          <w:sz w:val="24"/>
          <w:szCs w:val="24"/>
        </w:rPr>
        <w:footnoteReference w:id="3"/>
      </w:r>
      <w:r w:rsidRPr="00FD6BA8">
        <w:rPr>
          <w:rFonts w:ascii="Times New Roman" w:hAnsi="Times New Roman" w:cs="Times New Roman"/>
          <w:sz w:val="24"/>
          <w:szCs w:val="24"/>
          <w:lang w:eastAsia="lt-LT"/>
        </w:rPr>
        <w:t xml:space="preserve"> (toliau – Užmokesčio už MPP apskaičiavimo taisyklės) nustatytos</w:t>
      </w:r>
      <w:r w:rsidRPr="00FD6BA8">
        <w:rPr>
          <w:rFonts w:ascii="Times New Roman" w:hAnsi="Times New Roman" w:cs="Times New Roman"/>
          <w:color w:val="000000"/>
          <w:sz w:val="24"/>
          <w:szCs w:val="24"/>
          <w:lang w:eastAsia="lt-LT"/>
        </w:rPr>
        <w:t xml:space="preserve"> užmokesčio už MPP sudedamosios dalys, šį užmokestį sudarančių įmokų tarifų, mokėtino užmokesčio už MPP ir užmokesčio už skirtus, bet nepanaudotus viešosios geležinkelių infrastruktūros pajėgumus apskaičiavimo ir mokėjimo tvarka.</w:t>
      </w:r>
      <w:r w:rsidRPr="00FD6BA8">
        <w:rPr>
          <w:rFonts w:ascii="Times New Roman" w:hAnsi="Times New Roman" w:cs="Times New Roman"/>
          <w:sz w:val="24"/>
          <w:szCs w:val="24"/>
          <w:lang w:eastAsia="lt-LT"/>
        </w:rPr>
        <w:t xml:space="preserve"> Pagal GTK 25 straipsnio 1 dalį </w:t>
      </w:r>
      <w:r w:rsidRPr="00FD6BA8">
        <w:rPr>
          <w:rFonts w:ascii="Times New Roman" w:hAnsi="Times New Roman" w:cs="Times New Roman"/>
          <w:i/>
          <w:iCs/>
          <w:sz w:val="24"/>
          <w:szCs w:val="24"/>
        </w:rPr>
        <w:t>geležinkelio įmonės (vežėjai) ir kitos įmonės, kurioms skirti pajėgumai, viešosios geležinkelių infrastruktūros valdytojui už naudojimąsi viešąja geležinkelių infrastruktūra turi sumokėti užmokestį už MPP.</w:t>
      </w:r>
      <w:r w:rsidRPr="00FD6BA8">
        <w:rPr>
          <w:rFonts w:ascii="Times New Roman" w:hAnsi="Times New Roman" w:cs="Times New Roman"/>
          <w:sz w:val="24"/>
          <w:szCs w:val="24"/>
        </w:rPr>
        <w:t xml:space="preserve"> GTK 25 straipsnio 4 dalyje nustatytas bendras </w:t>
      </w:r>
      <w:r w:rsidRPr="00FD6BA8">
        <w:rPr>
          <w:rFonts w:ascii="Times New Roman" w:hAnsi="Times New Roman" w:cs="Times New Roman"/>
          <w:sz w:val="24"/>
          <w:szCs w:val="24"/>
          <w:lang w:eastAsia="lt-LT"/>
        </w:rPr>
        <w:t xml:space="preserve">užmokesčio už MPP apskaičiavimo principas, kad </w:t>
      </w:r>
      <w:r w:rsidRPr="00FD6BA8">
        <w:rPr>
          <w:rFonts w:ascii="Times New Roman" w:hAnsi="Times New Roman" w:cs="Times New Roman"/>
          <w:i/>
          <w:iCs/>
          <w:sz w:val="24"/>
          <w:szCs w:val="24"/>
        </w:rPr>
        <w:t xml:space="preserve">šis užmokestis turi būti lygus išlaidoms, tiesiogiai patiriamoms dėl traukinių eksploatavimo, išskyrus GTK 25 straipsnio 4 </w:t>
      </w:r>
      <w:r w:rsidRPr="00FD6BA8">
        <w:rPr>
          <w:rFonts w:ascii="Times New Roman" w:hAnsi="Times New Roman" w:cs="Times New Roman"/>
          <w:i/>
          <w:iCs/>
          <w:color w:val="000000"/>
          <w:sz w:val="24"/>
          <w:szCs w:val="24"/>
        </w:rPr>
        <w:t xml:space="preserve">ir 5 dalyse numatytas išimtis, t. y.:     </w:t>
      </w:r>
    </w:p>
    <w:p w14:paraId="453B5604" w14:textId="77777777" w:rsidR="003D25AB" w:rsidRPr="00FD6BA8" w:rsidRDefault="003D25AB" w:rsidP="003D25AB">
      <w:pPr>
        <w:spacing w:after="0" w:line="240" w:lineRule="auto"/>
        <w:ind w:firstLine="1134"/>
        <w:jc w:val="both"/>
        <w:rPr>
          <w:rFonts w:ascii="Times New Roman" w:hAnsi="Times New Roman" w:cs="Times New Roman"/>
          <w:i/>
          <w:iCs/>
          <w:color w:val="000000"/>
          <w:sz w:val="24"/>
          <w:szCs w:val="24"/>
        </w:rPr>
      </w:pPr>
      <w:r w:rsidRPr="00FD6BA8">
        <w:rPr>
          <w:rFonts w:ascii="Times New Roman" w:hAnsi="Times New Roman" w:cs="Times New Roman"/>
          <w:i/>
          <w:iCs/>
          <w:color w:val="000000"/>
          <w:sz w:val="24"/>
          <w:szCs w:val="24"/>
        </w:rPr>
        <w:t xml:space="preserve"> </w:t>
      </w:r>
      <w:r w:rsidRPr="00FD6BA8">
        <w:rPr>
          <w:rFonts w:ascii="Times New Roman" w:eastAsia="Times New Roman" w:hAnsi="Times New Roman" w:cs="Times New Roman"/>
          <w:i/>
          <w:iCs/>
          <w:sz w:val="24"/>
          <w:szCs w:val="24"/>
          <w:lang w:eastAsia="lt-LT"/>
        </w:rPr>
        <w:t>1) teikiant krovinių vežimo geležinkelių transportu paslaugas 1 520 mm pločio vėžės geležinkelių tinkle, kai kroviniai vežami iš trečiųjų šalių ar į jas;</w:t>
      </w:r>
    </w:p>
    <w:p w14:paraId="105FB591" w14:textId="77777777" w:rsidR="003D25AB" w:rsidRPr="00FD6BA8" w:rsidRDefault="003D25AB" w:rsidP="003D25AB">
      <w:pPr>
        <w:spacing w:after="0" w:line="240" w:lineRule="auto"/>
        <w:ind w:firstLine="1134"/>
        <w:jc w:val="both"/>
        <w:rPr>
          <w:rFonts w:ascii="Times New Roman" w:eastAsia="Times New Roman" w:hAnsi="Times New Roman" w:cs="Times New Roman"/>
          <w:i/>
          <w:iCs/>
          <w:sz w:val="24"/>
          <w:szCs w:val="24"/>
          <w:lang w:eastAsia="lt-LT"/>
        </w:rPr>
      </w:pPr>
      <w:bookmarkStart w:id="13" w:name="part_3209a317c7d642038169a016119f5b37"/>
      <w:bookmarkEnd w:id="13"/>
      <w:r w:rsidRPr="00FD6BA8">
        <w:rPr>
          <w:rFonts w:ascii="Times New Roman" w:eastAsia="Times New Roman" w:hAnsi="Times New Roman" w:cs="Times New Roman"/>
          <w:i/>
          <w:iCs/>
          <w:sz w:val="24"/>
          <w:szCs w:val="24"/>
          <w:lang w:eastAsia="lt-LT"/>
        </w:rPr>
        <w:t>2) teikiant tranzito geležinkelių transportu paslaugas;</w:t>
      </w:r>
    </w:p>
    <w:p w14:paraId="42C5348C" w14:textId="77777777" w:rsidR="003D25AB" w:rsidRPr="00FD6BA8" w:rsidRDefault="003D25AB" w:rsidP="003D25AB">
      <w:pPr>
        <w:spacing w:after="0" w:line="240" w:lineRule="auto"/>
        <w:ind w:firstLine="1134"/>
        <w:jc w:val="both"/>
        <w:rPr>
          <w:rFonts w:ascii="Times New Roman" w:eastAsia="Times New Roman" w:hAnsi="Times New Roman" w:cs="Times New Roman"/>
          <w:i/>
          <w:iCs/>
          <w:sz w:val="24"/>
          <w:szCs w:val="24"/>
          <w:lang w:eastAsia="lt-LT"/>
        </w:rPr>
      </w:pPr>
      <w:bookmarkStart w:id="14" w:name="part_ea10911acbb7440282de584d8cf719ea"/>
      <w:bookmarkEnd w:id="14"/>
      <w:r w:rsidRPr="00FD6BA8">
        <w:rPr>
          <w:rFonts w:ascii="Times New Roman" w:eastAsia="Times New Roman" w:hAnsi="Times New Roman" w:cs="Times New Roman"/>
          <w:i/>
          <w:iCs/>
          <w:sz w:val="24"/>
          <w:szCs w:val="24"/>
          <w:lang w:eastAsia="lt-LT"/>
        </w:rPr>
        <w:t>3) taikant antkainius vežimo geležinkelių transportu rinkos segmentuose, jeigu viešosios geležinkelių infrastruktūros valdytojo atlikto vertinimo metu nustato</w:t>
      </w:r>
      <w:r w:rsidRPr="00FD6BA8">
        <w:rPr>
          <w:rFonts w:ascii="Times New Roman" w:eastAsia="Times New Roman" w:hAnsi="Times New Roman" w:cs="Times New Roman"/>
          <w:i/>
          <w:iCs/>
          <w:color w:val="000000"/>
          <w:sz w:val="24"/>
          <w:szCs w:val="24"/>
          <w:lang w:eastAsia="lt-LT"/>
        </w:rPr>
        <w:t xml:space="preserve">ma, kad atitinkamuose vežimų </w:t>
      </w:r>
      <w:r w:rsidRPr="00FD6BA8">
        <w:rPr>
          <w:rFonts w:ascii="Times New Roman" w:eastAsia="Times New Roman" w:hAnsi="Times New Roman" w:cs="Times New Roman"/>
          <w:i/>
          <w:iCs/>
          <w:color w:val="000000"/>
          <w:sz w:val="24"/>
          <w:szCs w:val="24"/>
          <w:lang w:eastAsia="lt-LT"/>
        </w:rPr>
        <w:lastRenderedPageBreak/>
        <w:t xml:space="preserve">geležinkelių transportu rinkos segmentuose </w:t>
      </w:r>
      <w:r w:rsidRPr="00FD6BA8">
        <w:rPr>
          <w:rFonts w:ascii="Times New Roman" w:eastAsia="Times New Roman" w:hAnsi="Times New Roman" w:cs="Times New Roman"/>
          <w:i/>
          <w:iCs/>
          <w:sz w:val="24"/>
          <w:szCs w:val="24"/>
          <w:lang w:eastAsia="lt-LT"/>
        </w:rPr>
        <w:t xml:space="preserve">veiklą vykdančios geležinkelio įmonės (vežėjai) </w:t>
      </w:r>
      <w:r w:rsidRPr="00FD6BA8">
        <w:rPr>
          <w:rFonts w:ascii="Times New Roman" w:eastAsia="Times New Roman" w:hAnsi="Times New Roman" w:cs="Times New Roman"/>
          <w:i/>
          <w:iCs/>
          <w:color w:val="000000"/>
          <w:sz w:val="24"/>
          <w:szCs w:val="24"/>
          <w:lang w:eastAsia="lt-LT"/>
        </w:rPr>
        <w:t>šiuos antkainius gali mokėti;</w:t>
      </w:r>
    </w:p>
    <w:p w14:paraId="227DB388" w14:textId="77777777" w:rsidR="003D25AB" w:rsidRPr="00FD6BA8" w:rsidRDefault="003D25AB" w:rsidP="003D25AB">
      <w:pPr>
        <w:spacing w:after="0" w:line="240" w:lineRule="auto"/>
        <w:ind w:firstLine="1134"/>
        <w:jc w:val="both"/>
        <w:rPr>
          <w:rFonts w:ascii="Times New Roman" w:eastAsia="Times New Roman" w:hAnsi="Times New Roman" w:cs="Times New Roman"/>
          <w:i/>
          <w:iCs/>
          <w:sz w:val="24"/>
          <w:szCs w:val="24"/>
          <w:lang w:eastAsia="lt-LT"/>
        </w:rPr>
      </w:pPr>
      <w:r w:rsidRPr="00FD6BA8">
        <w:rPr>
          <w:rFonts w:ascii="Times New Roman" w:eastAsia="Times New Roman" w:hAnsi="Times New Roman" w:cs="Times New Roman"/>
          <w:i/>
          <w:iCs/>
          <w:color w:val="000000"/>
          <w:sz w:val="24"/>
          <w:szCs w:val="24"/>
          <w:lang w:eastAsia="lt-LT"/>
        </w:rPr>
        <w:t>4) GTK 29</w:t>
      </w:r>
      <w:r w:rsidRPr="00FD6BA8">
        <w:rPr>
          <w:rFonts w:ascii="Times New Roman" w:eastAsia="Times New Roman" w:hAnsi="Times New Roman" w:cs="Times New Roman"/>
          <w:i/>
          <w:iCs/>
          <w:color w:val="000000"/>
          <w:sz w:val="24"/>
          <w:szCs w:val="24"/>
          <w:vertAlign w:val="superscript"/>
          <w:lang w:eastAsia="lt-LT"/>
        </w:rPr>
        <w:t>3</w:t>
      </w:r>
      <w:r w:rsidRPr="00FD6BA8">
        <w:rPr>
          <w:rFonts w:ascii="Times New Roman" w:eastAsia="Times New Roman" w:hAnsi="Times New Roman" w:cs="Times New Roman"/>
          <w:i/>
          <w:iCs/>
          <w:color w:val="000000"/>
          <w:sz w:val="24"/>
          <w:szCs w:val="24"/>
          <w:lang w:eastAsia="lt-LT"/>
        </w:rPr>
        <w:t xml:space="preserve"> straipsnio 6 dalyje nustatyta tvarka viešosios geležinkelių infrastruktūros dalį paskelbus perpildyta;</w:t>
      </w:r>
    </w:p>
    <w:p w14:paraId="4B5D259F" w14:textId="3E0F4D0B" w:rsidR="003D25AB" w:rsidRPr="00FD6BA8" w:rsidRDefault="003D25AB" w:rsidP="003D25AB">
      <w:pPr>
        <w:spacing w:after="0" w:line="240" w:lineRule="auto"/>
        <w:ind w:firstLine="1134"/>
        <w:jc w:val="both"/>
        <w:rPr>
          <w:rFonts w:ascii="Times New Roman" w:eastAsia="Times New Roman" w:hAnsi="Times New Roman" w:cs="Times New Roman"/>
          <w:i/>
          <w:iCs/>
          <w:sz w:val="24"/>
          <w:szCs w:val="24"/>
          <w:lang w:eastAsia="lt-LT"/>
        </w:rPr>
      </w:pPr>
      <w:bookmarkStart w:id="15" w:name="part_888f6fc8c8cd4729a2a17a8ba0b44dc8"/>
      <w:bookmarkEnd w:id="15"/>
      <w:r w:rsidRPr="00FD6BA8">
        <w:rPr>
          <w:rFonts w:ascii="Times New Roman" w:eastAsia="Times New Roman" w:hAnsi="Times New Roman" w:cs="Times New Roman"/>
          <w:i/>
          <w:iCs/>
          <w:color w:val="000000"/>
          <w:sz w:val="24"/>
          <w:szCs w:val="24"/>
          <w:lang w:eastAsia="lt-LT"/>
        </w:rPr>
        <w:t xml:space="preserve">5) įgyvendinant </w:t>
      </w:r>
      <w:r w:rsidRPr="00FD6BA8">
        <w:rPr>
          <w:rFonts w:ascii="Times New Roman" w:eastAsia="Times New Roman" w:hAnsi="Times New Roman" w:cs="Times New Roman"/>
          <w:i/>
          <w:iCs/>
          <w:sz w:val="24"/>
          <w:szCs w:val="24"/>
          <w:lang w:eastAsia="lt-LT"/>
        </w:rPr>
        <w:t>viešosios geležinkelių infrastruktūros atnaujinimo, plėtros programų projektus, kurie padidina viešosios geležinkelių infrastruktūros pajėgumą ir (ar) ekonominį efektyvumą</w:t>
      </w:r>
      <w:r w:rsidR="005455AF" w:rsidRPr="004B33EC">
        <w:rPr>
          <w:rFonts w:ascii="Times New Roman" w:eastAsia="Times New Roman" w:hAnsi="Times New Roman" w:cs="Times New Roman"/>
          <w:i/>
          <w:iCs/>
          <w:sz w:val="24"/>
          <w:szCs w:val="24"/>
          <w:lang w:eastAsia="lt-LT"/>
        </w:rPr>
        <w:t>;</w:t>
      </w:r>
      <w:r w:rsidR="005455AF" w:rsidRPr="00FD6BA8">
        <w:rPr>
          <w:rFonts w:ascii="Times New Roman" w:eastAsia="Times New Roman" w:hAnsi="Times New Roman" w:cs="Times New Roman"/>
          <w:i/>
          <w:iCs/>
          <w:sz w:val="24"/>
          <w:szCs w:val="24"/>
          <w:lang w:eastAsia="lt-LT"/>
        </w:rPr>
        <w:t xml:space="preserve"> </w:t>
      </w:r>
    </w:p>
    <w:p w14:paraId="4F792DF6" w14:textId="77777777" w:rsidR="003D25AB" w:rsidRPr="00FD6BA8" w:rsidRDefault="003D25AB" w:rsidP="003D25AB">
      <w:pPr>
        <w:spacing w:after="0" w:line="240" w:lineRule="auto"/>
        <w:ind w:firstLine="1134"/>
        <w:jc w:val="both"/>
        <w:rPr>
          <w:rFonts w:ascii="Times New Roman" w:eastAsia="Times New Roman" w:hAnsi="Times New Roman" w:cs="Times New Roman"/>
          <w:i/>
          <w:iCs/>
          <w:sz w:val="24"/>
          <w:szCs w:val="24"/>
          <w:lang w:eastAsia="lt-LT"/>
        </w:rPr>
      </w:pPr>
      <w:bookmarkStart w:id="16" w:name="part_d0a10e65f2bf49dcb6be1f491898c98a"/>
      <w:bookmarkEnd w:id="16"/>
      <w:r w:rsidRPr="00FD6BA8">
        <w:rPr>
          <w:rFonts w:ascii="Times New Roman" w:eastAsia="Times New Roman" w:hAnsi="Times New Roman" w:cs="Times New Roman"/>
          <w:i/>
          <w:iCs/>
          <w:sz w:val="24"/>
          <w:szCs w:val="24"/>
          <w:lang w:eastAsia="lt-LT"/>
        </w:rPr>
        <w:t>6) atsižvelgiant į poveikio aplinkai, atsirandančio dėl traukinių eksploatavimo, išlaidas.</w:t>
      </w:r>
    </w:p>
    <w:p w14:paraId="76E5111A" w14:textId="14C6C816" w:rsidR="003D25AB" w:rsidRPr="00FD6BA8" w:rsidRDefault="003D25AB" w:rsidP="003D25AB">
      <w:pPr>
        <w:spacing w:after="0" w:line="240" w:lineRule="auto"/>
        <w:ind w:firstLine="1134"/>
        <w:jc w:val="both"/>
        <w:rPr>
          <w:rFonts w:ascii="Times New Roman" w:hAnsi="Times New Roman" w:cs="Times New Roman"/>
          <w:color w:val="000000"/>
          <w:sz w:val="24"/>
          <w:szCs w:val="24"/>
          <w:lang w:eastAsia="lt-LT"/>
        </w:rPr>
      </w:pPr>
      <w:r w:rsidRPr="00FD6BA8">
        <w:rPr>
          <w:rFonts w:ascii="Times New Roman" w:hAnsi="Times New Roman" w:cs="Times New Roman"/>
          <w:sz w:val="24"/>
          <w:szCs w:val="24"/>
          <w:lang w:eastAsia="lt-LT"/>
        </w:rPr>
        <w:t>Pagal Užmokesčio už MPP apskaičiavimo taisykles užmokestį už MPP sudaro</w:t>
      </w:r>
      <w:r w:rsidRPr="00FD6BA8">
        <w:rPr>
          <w:rFonts w:ascii="Times New Roman" w:hAnsi="Times New Roman" w:cs="Times New Roman"/>
          <w:color w:val="000000"/>
          <w:sz w:val="24"/>
          <w:szCs w:val="24"/>
          <w:lang w:eastAsia="lt-LT"/>
        </w:rPr>
        <w:t xml:space="preserve"> traukinių </w:t>
      </w:r>
      <w:r w:rsidRPr="002C677C">
        <w:rPr>
          <w:rFonts w:ascii="Times New Roman" w:hAnsi="Times New Roman" w:cs="Times New Roman"/>
          <w:i/>
          <w:iCs/>
          <w:color w:val="000000"/>
          <w:sz w:val="24"/>
          <w:szCs w:val="24"/>
          <w:lang w:eastAsia="lt-LT"/>
        </w:rPr>
        <w:t xml:space="preserve">eismo įmoka, keleivių, bagažo vežimo tranzitu įmoka, krovinių vežimo tranzitu įmoka, </w:t>
      </w:r>
      <w:bookmarkStart w:id="17" w:name="_Hlk34381165"/>
      <w:r w:rsidRPr="002C677C">
        <w:rPr>
          <w:rFonts w:ascii="Times New Roman" w:hAnsi="Times New Roman" w:cs="Times New Roman"/>
          <w:i/>
          <w:iCs/>
          <w:color w:val="000000"/>
          <w:sz w:val="24"/>
          <w:szCs w:val="24"/>
          <w:lang w:eastAsia="lt-LT"/>
        </w:rPr>
        <w:t>keleivių,</w:t>
      </w:r>
      <w:r w:rsidRPr="00FD6BA8">
        <w:rPr>
          <w:rFonts w:ascii="Times New Roman" w:hAnsi="Times New Roman" w:cs="Times New Roman"/>
          <w:color w:val="000000"/>
          <w:sz w:val="24"/>
          <w:szCs w:val="24"/>
          <w:lang w:eastAsia="lt-LT"/>
        </w:rPr>
        <w:t xml:space="preserve"> bagažo ir (ar) krovinių, priskirtų vežimo geležinkelių transportu rinkos segmentui, kuriame gali būti taikomas antkainis</w:t>
      </w:r>
      <w:bookmarkEnd w:id="17"/>
      <w:r w:rsidRPr="00FD6BA8">
        <w:rPr>
          <w:rFonts w:ascii="Times New Roman" w:hAnsi="Times New Roman" w:cs="Times New Roman"/>
          <w:color w:val="000000"/>
          <w:sz w:val="24"/>
          <w:szCs w:val="24"/>
          <w:lang w:eastAsia="lt-LT"/>
        </w:rPr>
        <w:t>, vežimo įmokos (-a) ir kontaktinio elektros tinklo naudojimo įmoka, t. y. naudojimosi viešąja geležinkelių infrastruktūra tranzito geležinkelių transportu paslaugoms teikti apmokestinimas šiuo metu yra užmokesčio už MPP dalis.</w:t>
      </w:r>
    </w:p>
    <w:p w14:paraId="1B54DF2F" w14:textId="77777777" w:rsidR="00533ACA" w:rsidRPr="00FD6BA8" w:rsidRDefault="00533ACA" w:rsidP="00533ACA">
      <w:pPr>
        <w:spacing w:after="0" w:line="240" w:lineRule="auto"/>
        <w:ind w:firstLine="1134"/>
        <w:jc w:val="both"/>
        <w:rPr>
          <w:rFonts w:ascii="Times New Roman" w:hAnsi="Times New Roman" w:cs="Times New Roman"/>
          <w:i/>
          <w:iCs/>
          <w:sz w:val="24"/>
          <w:szCs w:val="24"/>
          <w:lang w:eastAsia="lt-LT"/>
        </w:rPr>
      </w:pPr>
      <w:r w:rsidRPr="00FD6BA8">
        <w:rPr>
          <w:rFonts w:ascii="Times New Roman" w:hAnsi="Times New Roman" w:cs="Times New Roman"/>
          <w:sz w:val="24"/>
          <w:szCs w:val="24"/>
        </w:rPr>
        <w:t>GTK 25</w:t>
      </w:r>
      <w:r w:rsidRPr="00FD6BA8">
        <w:rPr>
          <w:rFonts w:ascii="Times New Roman" w:hAnsi="Times New Roman" w:cs="Times New Roman"/>
          <w:sz w:val="24"/>
          <w:szCs w:val="24"/>
          <w:vertAlign w:val="superscript"/>
        </w:rPr>
        <w:t>1</w:t>
      </w:r>
      <w:r w:rsidRPr="00FD6BA8">
        <w:rPr>
          <w:rFonts w:ascii="Times New Roman" w:hAnsi="Times New Roman" w:cs="Times New Roman"/>
          <w:sz w:val="24"/>
          <w:szCs w:val="24"/>
        </w:rPr>
        <w:t xml:space="preserve"> straipsnyje nustatyti </w:t>
      </w:r>
      <w:r w:rsidRPr="00FD6BA8">
        <w:rPr>
          <w:rFonts w:ascii="Times New Roman" w:hAnsi="Times New Roman" w:cs="Times New Roman"/>
          <w:sz w:val="24"/>
          <w:szCs w:val="24"/>
          <w:lang w:eastAsia="lt-LT"/>
        </w:rPr>
        <w:t xml:space="preserve">geležinkelių tinklo veiklos rezultatų gerinimo sistemos principai, t. y. kad &lt;....&gt; </w:t>
      </w:r>
      <w:r w:rsidRPr="00FD6BA8">
        <w:rPr>
          <w:rFonts w:ascii="Times New Roman" w:hAnsi="Times New Roman" w:cs="Times New Roman"/>
          <w:i/>
          <w:iCs/>
          <w:sz w:val="24"/>
          <w:szCs w:val="24"/>
          <w:lang w:eastAsia="lt-LT"/>
        </w:rPr>
        <w:t>viešosios geležinkelių infrastruktūros valdytojas ir geležinkelio įmonės (vežėjai) skatinami mažinti geležinkelių transporto eismo sutrikimus ir didinti naudojimosi viešąja geležinkelių infrastruktūra efektyvumą, taikant baudas už traukinių eismo sutrikdymus ir kompensacijas dėl tokių trikdymų nukentėjusioms įmonėms</w:t>
      </w:r>
      <w:r w:rsidRPr="00FD6BA8">
        <w:rPr>
          <w:rFonts w:ascii="Times New Roman" w:hAnsi="Times New Roman" w:cs="Times New Roman"/>
          <w:sz w:val="24"/>
          <w:szCs w:val="24"/>
          <w:lang w:eastAsia="lt-LT"/>
        </w:rPr>
        <w:t xml:space="preserve">, &lt;...&gt; </w:t>
      </w:r>
      <w:r w:rsidRPr="00FD6BA8">
        <w:rPr>
          <w:rFonts w:ascii="Times New Roman" w:hAnsi="Times New Roman" w:cs="Times New Roman"/>
          <w:i/>
          <w:iCs/>
          <w:sz w:val="24"/>
          <w:szCs w:val="24"/>
          <w:lang w:eastAsia="lt-LT"/>
        </w:rPr>
        <w:t>visame geležinkelių tinkle visoms geležinkelio įmonėms (vežėjams) už tuos pačius geležinkelių transporto eismo sutrikimus skiriamos vienodo dydžio baudos ir kompensacijos.</w:t>
      </w:r>
    </w:p>
    <w:p w14:paraId="4DD26EE1" w14:textId="6A7522E7" w:rsidR="00533ACA" w:rsidRPr="00FD6BA8" w:rsidRDefault="00533ACA" w:rsidP="0019661B">
      <w:pPr>
        <w:spacing w:after="0" w:line="240" w:lineRule="auto"/>
        <w:ind w:firstLine="1134"/>
        <w:jc w:val="both"/>
        <w:rPr>
          <w:rFonts w:ascii="Times New Roman" w:hAnsi="Times New Roman" w:cs="Times New Roman"/>
          <w:sz w:val="24"/>
          <w:szCs w:val="24"/>
          <w:lang w:eastAsia="lt-LT"/>
        </w:rPr>
      </w:pPr>
      <w:r w:rsidRPr="00FD6BA8">
        <w:rPr>
          <w:rFonts w:ascii="Times New Roman" w:hAnsi="Times New Roman" w:cs="Times New Roman"/>
          <w:sz w:val="24"/>
          <w:szCs w:val="24"/>
          <w:lang w:eastAsia="lt-LT"/>
        </w:rPr>
        <w:t>Detali baudų už traukinių eismo sutrikdymus ir kompensacijas dėl tokių trikdymų nukentėjusioms įmonėms nustatymo ir skyrimo tvark</w:t>
      </w:r>
      <w:r w:rsidR="006E60BA" w:rsidRPr="00FD6BA8">
        <w:rPr>
          <w:rFonts w:ascii="Times New Roman" w:hAnsi="Times New Roman" w:cs="Times New Roman"/>
          <w:sz w:val="24"/>
          <w:szCs w:val="24"/>
          <w:lang w:eastAsia="lt-LT"/>
        </w:rPr>
        <w:t>a</w:t>
      </w:r>
      <w:r w:rsidRPr="00FD6BA8">
        <w:rPr>
          <w:rFonts w:ascii="Times New Roman" w:hAnsi="Times New Roman" w:cs="Times New Roman"/>
          <w:sz w:val="24"/>
          <w:szCs w:val="24"/>
          <w:lang w:eastAsia="lt-LT"/>
        </w:rPr>
        <w:t xml:space="preserve"> nustatyta </w:t>
      </w:r>
      <w:r w:rsidRPr="00FD6BA8">
        <w:rPr>
          <w:rFonts w:ascii="Times New Roman" w:hAnsi="Times New Roman" w:cs="Times New Roman"/>
          <w:sz w:val="24"/>
          <w:szCs w:val="24"/>
        </w:rPr>
        <w:t xml:space="preserve">Baudų už traukinių eismo sutrikdymus </w:t>
      </w:r>
      <w:r w:rsidRPr="00FD6BA8">
        <w:rPr>
          <w:rFonts w:ascii="Times New Roman" w:hAnsi="Times New Roman" w:cs="Times New Roman"/>
          <w:spacing w:val="-5"/>
          <w:sz w:val="24"/>
          <w:szCs w:val="24"/>
        </w:rPr>
        <w:t xml:space="preserve">ir </w:t>
      </w:r>
      <w:r w:rsidRPr="00FD6BA8">
        <w:rPr>
          <w:rFonts w:ascii="Times New Roman" w:hAnsi="Times New Roman" w:cs="Times New Roman"/>
          <w:sz w:val="24"/>
          <w:szCs w:val="24"/>
        </w:rPr>
        <w:t xml:space="preserve">kompensacijų dėl tokių sutrikdymų nukentėjusioms įmonėms nustatymo </w:t>
      </w:r>
      <w:r w:rsidRPr="00FD6BA8">
        <w:rPr>
          <w:rFonts w:ascii="Times New Roman" w:hAnsi="Times New Roman" w:cs="Times New Roman"/>
          <w:spacing w:val="-3"/>
          <w:sz w:val="24"/>
          <w:szCs w:val="24"/>
        </w:rPr>
        <w:t xml:space="preserve">ir </w:t>
      </w:r>
      <w:r w:rsidRPr="00FD6BA8">
        <w:rPr>
          <w:rFonts w:ascii="Times New Roman" w:hAnsi="Times New Roman" w:cs="Times New Roman"/>
          <w:sz w:val="24"/>
          <w:szCs w:val="24"/>
        </w:rPr>
        <w:t>skyrimo tvarkos apraše</w:t>
      </w:r>
      <w:r w:rsidRPr="00FD6BA8">
        <w:rPr>
          <w:rStyle w:val="Puslapioinaosnuoroda"/>
          <w:rFonts w:ascii="Times New Roman" w:hAnsi="Times New Roman" w:cs="Times New Roman"/>
          <w:sz w:val="24"/>
          <w:szCs w:val="24"/>
        </w:rPr>
        <w:footnoteReference w:id="4"/>
      </w:r>
      <w:r w:rsidRPr="00FD6BA8">
        <w:rPr>
          <w:rFonts w:ascii="Times New Roman" w:hAnsi="Times New Roman" w:cs="Times New Roman"/>
          <w:sz w:val="24"/>
          <w:szCs w:val="24"/>
        </w:rPr>
        <w:t xml:space="preserve">. </w:t>
      </w:r>
    </w:p>
    <w:p w14:paraId="50DA16DF" w14:textId="77777777" w:rsidR="00CD6C71" w:rsidRDefault="0019661B" w:rsidP="0019661B">
      <w:pPr>
        <w:spacing w:after="0" w:line="240" w:lineRule="auto"/>
        <w:ind w:firstLine="1134"/>
        <w:jc w:val="both"/>
        <w:rPr>
          <w:rFonts w:ascii="Times New Roman" w:hAnsi="Times New Roman" w:cs="Times New Roman"/>
          <w:bCs/>
          <w:sz w:val="24"/>
          <w:szCs w:val="24"/>
        </w:rPr>
      </w:pPr>
      <w:r w:rsidRPr="00FD6BA8">
        <w:rPr>
          <w:rFonts w:ascii="Times New Roman" w:hAnsi="Times New Roman" w:cs="Times New Roman"/>
          <w:bCs/>
          <w:sz w:val="24"/>
          <w:szCs w:val="24"/>
        </w:rPr>
        <w:t>GTK 25</w:t>
      </w:r>
      <w:r w:rsidRPr="00FD6BA8">
        <w:rPr>
          <w:rFonts w:ascii="Times New Roman" w:hAnsi="Times New Roman" w:cs="Times New Roman"/>
          <w:bCs/>
          <w:sz w:val="24"/>
          <w:szCs w:val="24"/>
          <w:vertAlign w:val="superscript"/>
        </w:rPr>
        <w:t>2</w:t>
      </w:r>
      <w:r w:rsidRPr="00FD6BA8">
        <w:rPr>
          <w:rFonts w:ascii="Times New Roman" w:hAnsi="Times New Roman" w:cs="Times New Roman"/>
          <w:bCs/>
          <w:sz w:val="24"/>
          <w:szCs w:val="24"/>
        </w:rPr>
        <w:t xml:space="preserve"> straipsn</w:t>
      </w:r>
      <w:r w:rsidR="00CD6C71">
        <w:rPr>
          <w:rFonts w:ascii="Times New Roman" w:hAnsi="Times New Roman" w:cs="Times New Roman"/>
          <w:bCs/>
          <w:sz w:val="24"/>
          <w:szCs w:val="24"/>
        </w:rPr>
        <w:t>yje nustatytos užmokesčio už skirtus, bet nepanaudotus pajėgumus mokėjimo sąlygos:</w:t>
      </w:r>
    </w:p>
    <w:p w14:paraId="3C1CB72D" w14:textId="7129A2D8" w:rsidR="0019661B" w:rsidRDefault="00CD6C71" w:rsidP="00CD6C71">
      <w:pPr>
        <w:spacing w:after="0" w:line="240" w:lineRule="auto"/>
        <w:ind w:firstLine="1134"/>
        <w:jc w:val="both"/>
        <w:rPr>
          <w:rFonts w:ascii="Times New Roman" w:hAnsi="Times New Roman" w:cs="Times New Roman"/>
          <w:i/>
          <w:iCs/>
          <w:sz w:val="24"/>
          <w:szCs w:val="24"/>
        </w:rPr>
      </w:pPr>
      <w:r>
        <w:rPr>
          <w:rFonts w:ascii="Times New Roman" w:hAnsi="Times New Roman" w:cs="Times New Roman"/>
          <w:bCs/>
          <w:sz w:val="24"/>
          <w:szCs w:val="24"/>
        </w:rPr>
        <w:t xml:space="preserve">- </w:t>
      </w:r>
      <w:r w:rsidRPr="00FD6BA8">
        <w:rPr>
          <w:rFonts w:ascii="Times New Roman" w:hAnsi="Times New Roman" w:cs="Times New Roman"/>
          <w:bCs/>
          <w:sz w:val="24"/>
          <w:szCs w:val="24"/>
        </w:rPr>
        <w:t>GTK 25</w:t>
      </w:r>
      <w:r w:rsidRPr="00FD6BA8">
        <w:rPr>
          <w:rFonts w:ascii="Times New Roman" w:hAnsi="Times New Roman" w:cs="Times New Roman"/>
          <w:bCs/>
          <w:sz w:val="24"/>
          <w:szCs w:val="24"/>
          <w:vertAlign w:val="superscript"/>
        </w:rPr>
        <w:t>2</w:t>
      </w:r>
      <w:r w:rsidRPr="00FD6BA8">
        <w:rPr>
          <w:rFonts w:ascii="Times New Roman" w:hAnsi="Times New Roman" w:cs="Times New Roman"/>
          <w:bCs/>
          <w:sz w:val="24"/>
          <w:szCs w:val="24"/>
        </w:rPr>
        <w:t xml:space="preserve"> straipsn</w:t>
      </w:r>
      <w:r>
        <w:rPr>
          <w:rFonts w:ascii="Times New Roman" w:hAnsi="Times New Roman" w:cs="Times New Roman"/>
          <w:bCs/>
          <w:sz w:val="24"/>
          <w:szCs w:val="24"/>
        </w:rPr>
        <w:t>io</w:t>
      </w:r>
      <w:r w:rsidR="0019661B" w:rsidRPr="00FD6BA8">
        <w:rPr>
          <w:rFonts w:ascii="Times New Roman" w:hAnsi="Times New Roman" w:cs="Times New Roman"/>
          <w:bCs/>
          <w:sz w:val="24"/>
          <w:szCs w:val="24"/>
        </w:rPr>
        <w:t xml:space="preserve"> </w:t>
      </w:r>
      <w:r w:rsidR="0019661B" w:rsidRPr="00FD6BA8">
        <w:rPr>
          <w:rFonts w:ascii="Times New Roman" w:hAnsi="Times New Roman" w:cs="Times New Roman"/>
          <w:sz w:val="24"/>
          <w:szCs w:val="24"/>
        </w:rPr>
        <w:t xml:space="preserve">1 dalyje nustatyta sąlyga, kai viešosios geležinkelių infrastruktūros valdytojas gali nustatyti užmokestį už skirtus, bet nepanaudotus pajėgumus, t. y. &lt;...&gt; </w:t>
      </w:r>
      <w:r w:rsidR="0019661B" w:rsidRPr="00FD6BA8">
        <w:rPr>
          <w:rFonts w:ascii="Times New Roman" w:hAnsi="Times New Roman" w:cs="Times New Roman"/>
          <w:i/>
          <w:iCs/>
          <w:sz w:val="24"/>
          <w:szCs w:val="24"/>
        </w:rPr>
        <w:t>jeigu tarnybinio traukinių tvarkaraščio galiojimo laikotarpiu buvo nepanaudota ne mažiau kaip 10 procentų visų skirtų viešosios geležinkelių infrastruktūros pajėgumų</w:t>
      </w:r>
      <w:r>
        <w:rPr>
          <w:rFonts w:ascii="Times New Roman" w:hAnsi="Times New Roman" w:cs="Times New Roman"/>
          <w:i/>
          <w:iCs/>
          <w:sz w:val="24"/>
          <w:szCs w:val="24"/>
        </w:rPr>
        <w:t>;</w:t>
      </w:r>
    </w:p>
    <w:p w14:paraId="65592723" w14:textId="3DB2B8E2" w:rsidR="00CD6C71" w:rsidRPr="002C677C" w:rsidRDefault="00CD6C71" w:rsidP="00CD6C71">
      <w:pPr>
        <w:spacing w:after="0" w:line="240" w:lineRule="auto"/>
        <w:ind w:firstLine="1134"/>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Pr="00FD6BA8">
        <w:rPr>
          <w:rFonts w:ascii="Times New Roman" w:hAnsi="Times New Roman" w:cs="Times New Roman"/>
          <w:bCs/>
          <w:sz w:val="24"/>
          <w:szCs w:val="24"/>
        </w:rPr>
        <w:t>GTK 25</w:t>
      </w:r>
      <w:r w:rsidRPr="00FD6BA8">
        <w:rPr>
          <w:rFonts w:ascii="Times New Roman" w:hAnsi="Times New Roman" w:cs="Times New Roman"/>
          <w:bCs/>
          <w:sz w:val="24"/>
          <w:szCs w:val="24"/>
          <w:vertAlign w:val="superscript"/>
        </w:rPr>
        <w:t>2</w:t>
      </w:r>
      <w:r w:rsidRPr="00FD6BA8">
        <w:rPr>
          <w:rFonts w:ascii="Times New Roman" w:hAnsi="Times New Roman" w:cs="Times New Roman"/>
          <w:bCs/>
          <w:sz w:val="24"/>
          <w:szCs w:val="24"/>
        </w:rPr>
        <w:t xml:space="preserve"> straipsn</w:t>
      </w:r>
      <w:r>
        <w:rPr>
          <w:rFonts w:ascii="Times New Roman" w:hAnsi="Times New Roman" w:cs="Times New Roman"/>
          <w:bCs/>
          <w:sz w:val="24"/>
          <w:szCs w:val="24"/>
        </w:rPr>
        <w:t>io</w:t>
      </w:r>
      <w:r w:rsidRPr="00FD6BA8">
        <w:rPr>
          <w:rFonts w:ascii="Times New Roman" w:hAnsi="Times New Roman" w:cs="Times New Roman"/>
          <w:bCs/>
          <w:sz w:val="24"/>
          <w:szCs w:val="24"/>
        </w:rPr>
        <w:t xml:space="preserve"> </w:t>
      </w:r>
      <w:r w:rsidRPr="00CD6C71">
        <w:rPr>
          <w:rFonts w:ascii="Times New Roman" w:hAnsi="Times New Roman" w:cs="Times New Roman"/>
          <w:sz w:val="24"/>
          <w:szCs w:val="24"/>
        </w:rPr>
        <w:t>2</w:t>
      </w:r>
      <w:r w:rsidRPr="00FD6BA8">
        <w:rPr>
          <w:rFonts w:ascii="Times New Roman" w:hAnsi="Times New Roman" w:cs="Times New Roman"/>
          <w:sz w:val="24"/>
          <w:szCs w:val="24"/>
        </w:rPr>
        <w:t xml:space="preserve"> dalyje nustatyta sąlyga, kai viešosios geležinkelių infrastruktūros valdytojas </w:t>
      </w:r>
      <w:r>
        <w:rPr>
          <w:rFonts w:ascii="Times New Roman" w:hAnsi="Times New Roman" w:cs="Times New Roman"/>
          <w:sz w:val="24"/>
          <w:szCs w:val="24"/>
        </w:rPr>
        <w:t>privalo</w:t>
      </w:r>
      <w:r w:rsidRPr="00FD6BA8">
        <w:rPr>
          <w:rFonts w:ascii="Times New Roman" w:hAnsi="Times New Roman" w:cs="Times New Roman"/>
          <w:sz w:val="24"/>
          <w:szCs w:val="24"/>
        </w:rPr>
        <w:t xml:space="preserve"> nustatyti užmokestį už skirtus, bet nepanaudotus pajėgumus</w:t>
      </w:r>
      <w:r>
        <w:rPr>
          <w:rFonts w:ascii="Times New Roman" w:hAnsi="Times New Roman" w:cs="Times New Roman"/>
          <w:sz w:val="24"/>
          <w:szCs w:val="24"/>
        </w:rPr>
        <w:t xml:space="preserve">, t. y. &lt;...&gt; </w:t>
      </w:r>
      <w:r w:rsidR="002C677C" w:rsidRPr="002C677C">
        <w:rPr>
          <w:rFonts w:ascii="Times New Roman" w:hAnsi="Times New Roman" w:cs="Times New Roman"/>
          <w:i/>
          <w:iCs/>
          <w:sz w:val="24"/>
          <w:szCs w:val="24"/>
        </w:rPr>
        <w:t>kai viešosios geležinkelių infrastruktūros pajėgumai ar jų dalis nepanaudojami reguliariai.</w:t>
      </w:r>
    </w:p>
    <w:p w14:paraId="09D2EF25" w14:textId="1500006B" w:rsidR="003F6B1E" w:rsidRPr="00FD6BA8" w:rsidRDefault="003F6B1E" w:rsidP="0019661B">
      <w:pPr>
        <w:spacing w:after="0" w:line="240" w:lineRule="auto"/>
        <w:ind w:firstLine="1134"/>
        <w:jc w:val="both"/>
        <w:rPr>
          <w:rFonts w:ascii="Times New Roman" w:hAnsi="Times New Roman" w:cs="Times New Roman"/>
          <w:bCs/>
          <w:i/>
          <w:iCs/>
          <w:sz w:val="24"/>
          <w:szCs w:val="24"/>
        </w:rPr>
      </w:pPr>
      <w:r w:rsidRPr="00FD6BA8">
        <w:rPr>
          <w:rFonts w:ascii="Times New Roman" w:hAnsi="Times New Roman" w:cs="Times New Roman"/>
          <w:bCs/>
          <w:sz w:val="24"/>
          <w:szCs w:val="24"/>
        </w:rPr>
        <w:t xml:space="preserve">GTK 26 straipsnio 4 dalyje nustatyta, kad </w:t>
      </w:r>
      <w:r w:rsidRPr="00FD6BA8">
        <w:rPr>
          <w:rFonts w:ascii="Times New Roman" w:hAnsi="Times New Roman" w:cs="Times New Roman"/>
          <w:color w:val="000000"/>
          <w:sz w:val="24"/>
          <w:szCs w:val="24"/>
        </w:rPr>
        <w:t xml:space="preserve">&lt;...&gt; </w:t>
      </w:r>
      <w:r w:rsidRPr="00FD6BA8">
        <w:rPr>
          <w:rFonts w:ascii="Times New Roman" w:hAnsi="Times New Roman" w:cs="Times New Roman"/>
          <w:i/>
          <w:iCs/>
          <w:color w:val="000000"/>
          <w:sz w:val="24"/>
          <w:szCs w:val="24"/>
        </w:rPr>
        <w:t>geležinkelių transporto eismo organizavimo ir valdymo tvarką nustato Geležinkelių transporto eismo saugos įstatymas, susisiekimo ministro patvirtintos Geležinkelių eismo taisyklės ir kiti geležinkelių transporto eismo valdymą reglamentuojantys teisės aktai.</w:t>
      </w:r>
    </w:p>
    <w:p w14:paraId="1D0106A6" w14:textId="4819F548" w:rsidR="00B52894" w:rsidRPr="00FD6BA8" w:rsidRDefault="00B52894" w:rsidP="00447725">
      <w:pPr>
        <w:pStyle w:val="Default"/>
        <w:ind w:right="-108" w:firstLine="1134"/>
        <w:jc w:val="both"/>
        <w:rPr>
          <w:i/>
          <w:iCs/>
          <w:color w:val="000000" w:themeColor="text1"/>
        </w:rPr>
      </w:pPr>
      <w:bookmarkStart w:id="18" w:name="part_5d39f8c92c95470697e60243c37cacde"/>
      <w:bookmarkEnd w:id="18"/>
      <w:r w:rsidRPr="00FD6BA8">
        <w:rPr>
          <w:color w:val="000000" w:themeColor="text1"/>
        </w:rPr>
        <w:t>GTK 29 straipsnio 2 dalyje</w:t>
      </w:r>
      <w:r w:rsidR="00447725" w:rsidRPr="00FD6BA8">
        <w:rPr>
          <w:color w:val="000000" w:themeColor="text1"/>
        </w:rPr>
        <w:t xml:space="preserve"> yra įtvirtintas skirtų pajėgumų perdavimo ir pardavimo draudimas, t. y. </w:t>
      </w:r>
      <w:r w:rsidR="003F6B1E" w:rsidRPr="00FD6BA8">
        <w:rPr>
          <w:color w:val="000000" w:themeColor="text1"/>
        </w:rPr>
        <w:t xml:space="preserve">&lt;...&gt; </w:t>
      </w:r>
      <w:r w:rsidR="00447725" w:rsidRPr="00FD6BA8">
        <w:rPr>
          <w:i/>
          <w:iCs/>
          <w:color w:val="000000" w:themeColor="text1"/>
        </w:rPr>
        <w:t>p</w:t>
      </w:r>
      <w:r w:rsidRPr="00FD6BA8">
        <w:rPr>
          <w:i/>
          <w:iCs/>
          <w:color w:val="000000" w:themeColor="text1"/>
        </w:rPr>
        <w:t>areiškėjas negali jam skirtų pajėgumų perduoti kitai įmonei ar kitai vežimo geležinkelių transportu paslaugai teikti arba šių pajėgumų parduoti</w:t>
      </w:r>
      <w:r w:rsidR="00447725" w:rsidRPr="00FD6BA8">
        <w:rPr>
          <w:i/>
          <w:iCs/>
          <w:color w:val="000000" w:themeColor="text1"/>
        </w:rPr>
        <w:t>; j</w:t>
      </w:r>
      <w:r w:rsidRPr="00FD6BA8">
        <w:rPr>
          <w:i/>
          <w:iCs/>
          <w:color w:val="000000" w:themeColor="text1"/>
        </w:rPr>
        <w:t xml:space="preserve">eigu, vykdydama pareiškėjo, kuris nėra geležinkelio įmonė (vežėjas), interesais veikiančios geležinkelio įmonės (vežėjo) veiklą, pajėgumus naudoja geležinkelio įmonė (vežėjas), tai nėra </w:t>
      </w:r>
      <w:bookmarkStart w:id="19" w:name="_Hlk42699689"/>
      <w:r w:rsidRPr="00FD6BA8">
        <w:rPr>
          <w:i/>
          <w:iCs/>
          <w:color w:val="000000" w:themeColor="text1"/>
        </w:rPr>
        <w:t>laikoma pajėgumų perdavimu.</w:t>
      </w:r>
      <w:bookmarkEnd w:id="19"/>
    </w:p>
    <w:p w14:paraId="3564E444" w14:textId="59DC65DE" w:rsidR="00B77541" w:rsidRPr="00FD6BA8" w:rsidRDefault="00B77541" w:rsidP="008B7590">
      <w:pPr>
        <w:pStyle w:val="Default"/>
        <w:ind w:right="-108" w:firstLine="1134"/>
        <w:jc w:val="both"/>
      </w:pPr>
      <w:r w:rsidRPr="00FD6BA8">
        <w:t>GTK 29</w:t>
      </w:r>
      <w:r w:rsidRPr="00FD6BA8">
        <w:rPr>
          <w:vertAlign w:val="superscript"/>
        </w:rPr>
        <w:t xml:space="preserve">3 </w:t>
      </w:r>
      <w:r w:rsidRPr="00FD6BA8">
        <w:t xml:space="preserve">straipsnio 7 dalyje nustatyti prioriteto taisyklių, kuriomis vadovaujantis skiriami pajėgumai perpildytoje viešosios geležinkelių infrastruktūros dalyje, nustatymo principai, t. y. </w:t>
      </w:r>
      <w:r w:rsidR="008B7590" w:rsidRPr="00FD6BA8">
        <w:t>prioriteto taisykles</w:t>
      </w:r>
      <w:r w:rsidR="008B7590" w:rsidRPr="00FD6BA8">
        <w:rPr>
          <w:lang w:eastAsia="lt-LT"/>
        </w:rPr>
        <w:t xml:space="preserve"> &lt;...&gt; </w:t>
      </w:r>
      <w:r w:rsidRPr="00FD6BA8">
        <w:rPr>
          <w:lang w:eastAsia="lt-LT"/>
        </w:rPr>
        <w:t xml:space="preserve"> </w:t>
      </w:r>
      <w:r w:rsidRPr="00FD6BA8">
        <w:rPr>
          <w:i/>
          <w:iCs/>
          <w:lang w:eastAsia="lt-LT"/>
        </w:rPr>
        <w:t xml:space="preserve">susisiekimo ministras nustato atsižvelgdamas į viešąjį interesą, poreikį skatinti viešųjų keleivių vežimo geležinkelių transportu paslaugų teikimą, nacionalinę ir ypač tarptautinę krovinių vežimo geležinkelių transportu plėtrą tarp Europos Sąjungos valstybių narių, </w:t>
      </w:r>
      <w:r w:rsidRPr="00FD6BA8">
        <w:rPr>
          <w:i/>
          <w:iCs/>
          <w:lang w:eastAsia="lt-LT"/>
        </w:rPr>
        <w:lastRenderedPageBreak/>
        <w:t>pareiškėjo ankstesnio tarnybinio traukinių tvarkaraščio galiojimo laikotarpiu viešosios geležinkelių infrastruktūros pajėgumų panaudojimo lygį.</w:t>
      </w:r>
    </w:p>
    <w:p w14:paraId="4B68D88F" w14:textId="0EC34D9D" w:rsidR="0079069B" w:rsidRPr="00FD6BA8" w:rsidRDefault="0079069B" w:rsidP="00447725">
      <w:pPr>
        <w:pStyle w:val="Default"/>
        <w:ind w:right="-108" w:firstLine="1134"/>
        <w:jc w:val="both"/>
        <w:rPr>
          <w:i/>
          <w:iCs/>
          <w:color w:val="000000" w:themeColor="text1"/>
        </w:rPr>
      </w:pPr>
      <w:r w:rsidRPr="00FD6BA8">
        <w:t>GTK 29</w:t>
      </w:r>
      <w:r w:rsidRPr="00FD6BA8">
        <w:rPr>
          <w:vertAlign w:val="superscript"/>
        </w:rPr>
        <w:t>5</w:t>
      </w:r>
      <w:r w:rsidRPr="00FD6BA8">
        <w:t xml:space="preserve"> straipsnio 4 dalyje </w:t>
      </w:r>
      <w:r w:rsidR="00464995" w:rsidRPr="00FD6BA8">
        <w:t>nustatyta, kad</w:t>
      </w:r>
      <w:r w:rsidRPr="00FD6BA8">
        <w:t xml:space="preserve"> </w:t>
      </w:r>
      <w:r w:rsidR="003F6B1E" w:rsidRPr="00FD6BA8">
        <w:t>&lt;.</w:t>
      </w:r>
      <w:r w:rsidR="006362AB">
        <w:t>.</w:t>
      </w:r>
      <w:r w:rsidR="003F6B1E" w:rsidRPr="00FD6BA8">
        <w:t xml:space="preserve">.&gt; </w:t>
      </w:r>
      <w:r w:rsidR="00464995" w:rsidRPr="00FD6BA8">
        <w:rPr>
          <w:i/>
          <w:iCs/>
        </w:rPr>
        <w:t>n</w:t>
      </w:r>
      <w:r w:rsidRPr="00FD6BA8">
        <w:rPr>
          <w:i/>
          <w:iCs/>
        </w:rPr>
        <w:t xml:space="preserve">agrinėjant paraiškas skirti pajėgumus, pateiktas pasibaigus </w:t>
      </w:r>
      <w:r w:rsidR="00464995" w:rsidRPr="00FD6BA8">
        <w:rPr>
          <w:i/>
          <w:iCs/>
        </w:rPr>
        <w:t xml:space="preserve">GTK </w:t>
      </w:r>
      <w:r w:rsidRPr="00FD6BA8">
        <w:rPr>
          <w:i/>
          <w:iCs/>
        </w:rPr>
        <w:t>29</w:t>
      </w:r>
      <w:r w:rsidRPr="00FD6BA8">
        <w:rPr>
          <w:i/>
          <w:iCs/>
          <w:vertAlign w:val="superscript"/>
        </w:rPr>
        <w:t>1</w:t>
      </w:r>
      <w:r w:rsidRPr="00FD6BA8">
        <w:rPr>
          <w:i/>
          <w:iCs/>
        </w:rPr>
        <w:t xml:space="preserve"> straipsnio 1 dalyje nustatytam terminui, tačiau neįsigaliojus tarnybiniam traukinių tvarkaraščiui, ir skiriant viešosios geležinkelių infrastruktūros pajėgumus pagal šiuos prašymus taikomos Sprendimo (ES) 2017/2075 nuostatos ir </w:t>
      </w:r>
      <w:proofErr w:type="spellStart"/>
      <w:r w:rsidRPr="00FD6BA8">
        <w:rPr>
          <w:i/>
          <w:iCs/>
        </w:rPr>
        <w:t>mutatis</w:t>
      </w:r>
      <w:proofErr w:type="spellEnd"/>
      <w:r w:rsidRPr="00FD6BA8">
        <w:rPr>
          <w:i/>
          <w:iCs/>
        </w:rPr>
        <w:t xml:space="preserve"> </w:t>
      </w:r>
      <w:proofErr w:type="spellStart"/>
      <w:r w:rsidRPr="00FD6BA8">
        <w:rPr>
          <w:i/>
          <w:iCs/>
        </w:rPr>
        <w:t>mutandis</w:t>
      </w:r>
      <w:proofErr w:type="spellEnd"/>
      <w:r w:rsidRPr="00FD6BA8">
        <w:rPr>
          <w:i/>
          <w:iCs/>
        </w:rPr>
        <w:t xml:space="preserve"> </w:t>
      </w:r>
      <w:r w:rsidR="00464995" w:rsidRPr="00FD6BA8">
        <w:rPr>
          <w:i/>
          <w:iCs/>
        </w:rPr>
        <w:t>GTK 29</w:t>
      </w:r>
      <w:r w:rsidR="00464995" w:rsidRPr="00FD6BA8">
        <w:rPr>
          <w:i/>
          <w:iCs/>
          <w:vertAlign w:val="superscript"/>
        </w:rPr>
        <w:t>5</w:t>
      </w:r>
      <w:r w:rsidR="00464995" w:rsidRPr="00FD6BA8">
        <w:rPr>
          <w:i/>
          <w:iCs/>
        </w:rPr>
        <w:t xml:space="preserve"> </w:t>
      </w:r>
      <w:r w:rsidRPr="00FD6BA8">
        <w:rPr>
          <w:i/>
          <w:iCs/>
        </w:rPr>
        <w:t>straipsnio</w:t>
      </w:r>
      <w:r w:rsidR="00464995" w:rsidRPr="00FD6BA8">
        <w:t>, reglamentuojanči</w:t>
      </w:r>
      <w:r w:rsidR="006E60BA" w:rsidRPr="00FD6BA8">
        <w:t>o</w:t>
      </w:r>
      <w:r w:rsidR="00464995" w:rsidRPr="00FD6BA8">
        <w:t xml:space="preserve"> paskutinės minutės paraiškų nagrinėjimą,</w:t>
      </w:r>
      <w:r w:rsidRPr="00FD6BA8">
        <w:t xml:space="preserve"> </w:t>
      </w:r>
      <w:r w:rsidRPr="00FD6BA8">
        <w:rPr>
          <w:i/>
          <w:iCs/>
        </w:rPr>
        <w:t>nuostato</w:t>
      </w:r>
      <w:r w:rsidRPr="00FD6BA8">
        <w:t>s.</w:t>
      </w:r>
    </w:p>
    <w:p w14:paraId="1048C004" w14:textId="77777777" w:rsidR="00FE17CE" w:rsidRPr="00FD6BA8" w:rsidRDefault="00E36CAB" w:rsidP="006059C3">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GTK 30</w:t>
      </w:r>
      <w:r w:rsidRPr="00FD6BA8">
        <w:rPr>
          <w:rFonts w:ascii="Times New Roman" w:hAnsi="Times New Roman" w:cs="Times New Roman"/>
          <w:sz w:val="24"/>
          <w:szCs w:val="24"/>
          <w:vertAlign w:val="superscript"/>
        </w:rPr>
        <w:t>1</w:t>
      </w:r>
      <w:r w:rsidRPr="00FD6BA8">
        <w:rPr>
          <w:rFonts w:ascii="Times New Roman" w:hAnsi="Times New Roman" w:cs="Times New Roman"/>
          <w:sz w:val="24"/>
          <w:szCs w:val="24"/>
        </w:rPr>
        <w:t xml:space="preserve"> straipsnyje nustatytas geležinkelių paslaugų įrenginių sąrašas.</w:t>
      </w:r>
    </w:p>
    <w:p w14:paraId="51FB19AA" w14:textId="77777777" w:rsidR="00E36CAB" w:rsidRPr="00FD6BA8" w:rsidRDefault="00E36CAB" w:rsidP="006059C3">
      <w:pPr>
        <w:spacing w:after="0" w:line="240" w:lineRule="auto"/>
        <w:ind w:firstLine="1134"/>
        <w:jc w:val="both"/>
        <w:rPr>
          <w:rFonts w:ascii="Times New Roman" w:hAnsi="Times New Roman" w:cs="Times New Roman"/>
          <w:sz w:val="24"/>
          <w:szCs w:val="24"/>
        </w:rPr>
      </w:pPr>
    </w:p>
    <w:p w14:paraId="29148226" w14:textId="77777777" w:rsidR="00F55339" w:rsidRPr="00FD6BA8" w:rsidRDefault="00F55339" w:rsidP="00F55339">
      <w:pPr>
        <w:spacing w:after="0" w:line="240" w:lineRule="auto"/>
        <w:ind w:firstLine="1134"/>
        <w:jc w:val="both"/>
        <w:rPr>
          <w:rFonts w:ascii="Times New Roman" w:hAnsi="Times New Roman" w:cs="Times New Roman"/>
          <w:b/>
          <w:sz w:val="24"/>
          <w:szCs w:val="24"/>
        </w:rPr>
      </w:pPr>
      <w:bookmarkStart w:id="20" w:name="_Hlk55378059"/>
      <w:r w:rsidRPr="00FD6BA8">
        <w:rPr>
          <w:rFonts w:ascii="Times New Roman" w:hAnsi="Times New Roman" w:cs="Times New Roman"/>
          <w:b/>
          <w:sz w:val="24"/>
          <w:szCs w:val="24"/>
        </w:rPr>
        <w:t>4. Kokios siūlomos naujos teisinio reguliavimo nuostatos ir kokių teigiamų rezultatų laukiama</w:t>
      </w:r>
    </w:p>
    <w:bookmarkEnd w:id="20"/>
    <w:p w14:paraId="12D1BB28" w14:textId="77777777" w:rsidR="00091530" w:rsidRPr="00FD6BA8" w:rsidRDefault="00091530" w:rsidP="00091530">
      <w:pPr>
        <w:spacing w:after="0" w:line="240" w:lineRule="auto"/>
        <w:ind w:firstLine="1134"/>
        <w:jc w:val="both"/>
        <w:rPr>
          <w:rFonts w:ascii="Times New Roman" w:hAnsi="Times New Roman" w:cs="Times New Roman"/>
          <w:i/>
          <w:sz w:val="24"/>
          <w:szCs w:val="24"/>
          <w:u w:val="single"/>
        </w:rPr>
      </w:pPr>
      <w:r w:rsidRPr="00FD6BA8">
        <w:rPr>
          <w:rFonts w:ascii="Times New Roman" w:hAnsi="Times New Roman" w:cs="Times New Roman"/>
          <w:i/>
          <w:sz w:val="24"/>
          <w:szCs w:val="24"/>
          <w:u w:val="single"/>
        </w:rPr>
        <w:t>4.1.</w:t>
      </w:r>
      <w:r w:rsidR="00047DE4" w:rsidRPr="00FD6BA8">
        <w:rPr>
          <w:rFonts w:ascii="Times New Roman" w:hAnsi="Times New Roman" w:cs="Times New Roman"/>
          <w:i/>
          <w:sz w:val="24"/>
          <w:szCs w:val="24"/>
          <w:u w:val="single"/>
        </w:rPr>
        <w:t xml:space="preserve"> </w:t>
      </w:r>
      <w:r w:rsidRPr="00FD6BA8">
        <w:rPr>
          <w:rFonts w:ascii="Times New Roman" w:hAnsi="Times New Roman" w:cs="Times New Roman"/>
          <w:i/>
          <w:sz w:val="24"/>
          <w:szCs w:val="24"/>
          <w:u w:val="single"/>
        </w:rPr>
        <w:t>Dėl Įstatymo projektu siūlomų priemonių</w:t>
      </w:r>
      <w:r w:rsidRPr="00FD6BA8">
        <w:rPr>
          <w:u w:val="single"/>
        </w:rPr>
        <w:t xml:space="preserve"> </w:t>
      </w:r>
      <w:r w:rsidRPr="00FD6BA8">
        <w:rPr>
          <w:rFonts w:ascii="Times New Roman" w:hAnsi="Times New Roman" w:cs="Times New Roman"/>
          <w:i/>
          <w:sz w:val="24"/>
          <w:szCs w:val="24"/>
          <w:u w:val="single"/>
        </w:rPr>
        <w:t xml:space="preserve">pajėgumų skyrimo proceso </w:t>
      </w:r>
      <w:r w:rsidR="00D27FD4" w:rsidRPr="00FD6BA8">
        <w:rPr>
          <w:rFonts w:ascii="Times New Roman" w:hAnsi="Times New Roman" w:cs="Times New Roman"/>
          <w:i/>
          <w:sz w:val="24"/>
          <w:szCs w:val="24"/>
          <w:u w:val="single"/>
        </w:rPr>
        <w:t xml:space="preserve">skaidrumui ir </w:t>
      </w:r>
      <w:r w:rsidR="00FB5890" w:rsidRPr="00FD6BA8">
        <w:rPr>
          <w:rFonts w:ascii="Times New Roman" w:hAnsi="Times New Roman" w:cs="Times New Roman"/>
          <w:i/>
          <w:sz w:val="24"/>
          <w:szCs w:val="24"/>
          <w:u w:val="single"/>
        </w:rPr>
        <w:t>sklandumu</w:t>
      </w:r>
      <w:r w:rsidRPr="00FD6BA8">
        <w:rPr>
          <w:rFonts w:ascii="Times New Roman" w:hAnsi="Times New Roman" w:cs="Times New Roman"/>
          <w:i/>
          <w:sz w:val="24"/>
          <w:szCs w:val="24"/>
          <w:u w:val="single"/>
        </w:rPr>
        <w:t>i užtikrinti</w:t>
      </w:r>
    </w:p>
    <w:p w14:paraId="1305AEB9" w14:textId="77777777" w:rsidR="00091530" w:rsidRPr="00FD6BA8" w:rsidRDefault="00091530" w:rsidP="00091530">
      <w:pPr>
        <w:spacing w:after="0" w:line="240" w:lineRule="auto"/>
        <w:ind w:firstLine="1134"/>
        <w:jc w:val="both"/>
        <w:rPr>
          <w:rFonts w:ascii="Times New Roman" w:hAnsi="Times New Roman" w:cs="Times New Roman"/>
          <w:sz w:val="24"/>
          <w:szCs w:val="24"/>
          <w:u w:val="single"/>
        </w:rPr>
      </w:pPr>
      <w:r w:rsidRPr="00FD6BA8">
        <w:rPr>
          <w:rFonts w:ascii="Times New Roman" w:hAnsi="Times New Roman" w:cs="Times New Roman"/>
          <w:sz w:val="24"/>
          <w:szCs w:val="24"/>
          <w:u w:val="single"/>
        </w:rPr>
        <w:t>4.1.1. Dėl pareiškėjo interesais veiksiančios geležinkelio įmonės (vežėjo) identifikavimo</w:t>
      </w:r>
    </w:p>
    <w:p w14:paraId="5C0CA3BB" w14:textId="1154ED67" w:rsidR="00A06F81" w:rsidRPr="00FD6BA8" w:rsidRDefault="00A06F81" w:rsidP="00A06F81">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Siekiant </w:t>
      </w:r>
      <w:r w:rsidR="001B30CD" w:rsidRPr="00FD6BA8">
        <w:rPr>
          <w:rFonts w:ascii="Times New Roman" w:hAnsi="Times New Roman" w:cs="Times New Roman"/>
          <w:sz w:val="24"/>
          <w:szCs w:val="24"/>
        </w:rPr>
        <w:t xml:space="preserve">sumažinti </w:t>
      </w:r>
      <w:r w:rsidRPr="00FD6BA8">
        <w:rPr>
          <w:rFonts w:ascii="Times New Roman" w:hAnsi="Times New Roman" w:cs="Times New Roman"/>
          <w:sz w:val="24"/>
          <w:szCs w:val="24"/>
        </w:rPr>
        <w:t xml:space="preserve">galimybę pareiškėjui, kuris nėra geležinkelio įmonė (vežėjas), piktnaudžiauti nepamatuotais pageidavimais dėl pajėgumų skyrimo, t. y. prašyti pajėgumų, o vėliau šių pajėgumų nenaudoti neturint jo interesais veikiančios geležinkelio įmonės (vežėjo), </w:t>
      </w:r>
      <w:r w:rsidR="003369DA" w:rsidRPr="00FD6BA8">
        <w:rPr>
          <w:rFonts w:ascii="Times New Roman" w:hAnsi="Times New Roman" w:cs="Times New Roman"/>
          <w:sz w:val="24"/>
          <w:szCs w:val="24"/>
        </w:rPr>
        <w:t xml:space="preserve">taip pat siekiant užtikrinti reikalavimo pareiškėjui nurodyti jo interesais veiksiančią geležinkelio įmonę (vežėją) proporcingumą, </w:t>
      </w:r>
      <w:r w:rsidRPr="00FD6BA8">
        <w:rPr>
          <w:rFonts w:ascii="Times New Roman" w:hAnsi="Times New Roman" w:cs="Times New Roman"/>
          <w:sz w:val="24"/>
          <w:szCs w:val="24"/>
        </w:rPr>
        <w:t>Įstatymo projektu siūloma:</w:t>
      </w:r>
    </w:p>
    <w:p w14:paraId="6BF2236F" w14:textId="02245380" w:rsidR="00A06F81" w:rsidRPr="00FD6BA8" w:rsidRDefault="0050616C" w:rsidP="00A06F81">
      <w:pPr>
        <w:pStyle w:val="Sraopastraipa"/>
        <w:numPr>
          <w:ilvl w:val="0"/>
          <w:numId w:val="8"/>
        </w:numPr>
        <w:spacing w:after="0" w:line="240" w:lineRule="auto"/>
        <w:ind w:left="0" w:firstLine="1134"/>
        <w:jc w:val="both"/>
        <w:rPr>
          <w:rFonts w:ascii="Times New Roman" w:hAnsi="Times New Roman" w:cs="Times New Roman"/>
          <w:bCs/>
          <w:sz w:val="24"/>
          <w:szCs w:val="24"/>
          <w:lang w:eastAsia="lt-LT"/>
        </w:rPr>
      </w:pPr>
      <w:bookmarkStart w:id="21" w:name="_Hlk43207653"/>
      <w:r w:rsidRPr="00FD6BA8">
        <w:rPr>
          <w:rFonts w:ascii="Times New Roman" w:hAnsi="Times New Roman" w:cs="Times New Roman"/>
          <w:bCs/>
          <w:sz w:val="24"/>
          <w:szCs w:val="24"/>
          <w:lang w:eastAsia="lt-LT"/>
        </w:rPr>
        <w:t>pakeisti GTK 29</w:t>
      </w:r>
      <w:r w:rsidRPr="00FD6BA8">
        <w:rPr>
          <w:rFonts w:ascii="Times New Roman" w:hAnsi="Times New Roman" w:cs="Times New Roman"/>
          <w:bCs/>
          <w:sz w:val="24"/>
          <w:szCs w:val="24"/>
          <w:vertAlign w:val="superscript"/>
          <w:lang w:eastAsia="lt-LT"/>
        </w:rPr>
        <w:t>1</w:t>
      </w:r>
      <w:r w:rsidRPr="00FD6BA8">
        <w:rPr>
          <w:rFonts w:ascii="Times New Roman" w:hAnsi="Times New Roman" w:cs="Times New Roman"/>
          <w:bCs/>
          <w:sz w:val="24"/>
          <w:szCs w:val="24"/>
          <w:lang w:eastAsia="lt-LT"/>
        </w:rPr>
        <w:t xml:space="preserve"> straipsnį ir jame </w:t>
      </w:r>
      <w:bookmarkEnd w:id="21"/>
      <w:r w:rsidR="00A06F81" w:rsidRPr="00FD6BA8">
        <w:rPr>
          <w:rFonts w:ascii="Times New Roman" w:hAnsi="Times New Roman" w:cs="Times New Roman"/>
          <w:bCs/>
          <w:sz w:val="24"/>
          <w:szCs w:val="24"/>
          <w:lang w:eastAsia="lt-LT"/>
        </w:rPr>
        <w:t xml:space="preserve">nustatyti </w:t>
      </w:r>
      <w:r w:rsidR="003369DA" w:rsidRPr="00FD6BA8">
        <w:rPr>
          <w:rFonts w:ascii="Times New Roman" w:hAnsi="Times New Roman" w:cs="Times New Roman"/>
          <w:bCs/>
          <w:sz w:val="24"/>
          <w:szCs w:val="24"/>
          <w:lang w:eastAsia="lt-LT"/>
        </w:rPr>
        <w:t>reikalavimą</w:t>
      </w:r>
      <w:r w:rsidR="00A06F81" w:rsidRPr="00FD6BA8">
        <w:rPr>
          <w:rFonts w:ascii="Times New Roman" w:hAnsi="Times New Roman" w:cs="Times New Roman"/>
          <w:bCs/>
          <w:sz w:val="24"/>
          <w:szCs w:val="24"/>
          <w:lang w:eastAsia="lt-LT"/>
        </w:rPr>
        <w:t xml:space="preserve"> pareiškėj</w:t>
      </w:r>
      <w:r w:rsidRPr="00FD6BA8">
        <w:rPr>
          <w:rFonts w:ascii="Times New Roman" w:hAnsi="Times New Roman" w:cs="Times New Roman"/>
          <w:bCs/>
          <w:sz w:val="24"/>
          <w:szCs w:val="24"/>
          <w:lang w:eastAsia="lt-LT"/>
        </w:rPr>
        <w:t>ui</w:t>
      </w:r>
      <w:r w:rsidR="00A06F81" w:rsidRPr="00FD6BA8">
        <w:rPr>
          <w:rFonts w:ascii="Times New Roman" w:hAnsi="Times New Roman" w:cs="Times New Roman"/>
          <w:bCs/>
          <w:sz w:val="24"/>
          <w:szCs w:val="24"/>
          <w:lang w:eastAsia="lt-LT"/>
        </w:rPr>
        <w:t>, kuris nėra geležinkelio įmonė (vežėjas),</w:t>
      </w:r>
      <w:r w:rsidR="004131D0" w:rsidRPr="00FD6BA8">
        <w:rPr>
          <w:rFonts w:ascii="Times New Roman" w:hAnsi="Times New Roman" w:cs="Times New Roman"/>
          <w:bCs/>
          <w:sz w:val="24"/>
          <w:szCs w:val="24"/>
          <w:lang w:eastAsia="lt-LT"/>
        </w:rPr>
        <w:t xml:space="preserve"> </w:t>
      </w:r>
      <w:r w:rsidR="004131D0" w:rsidRPr="00FD6BA8">
        <w:rPr>
          <w:rFonts w:ascii="Times New Roman" w:hAnsi="Times New Roman" w:cs="Times New Roman"/>
          <w:bCs/>
          <w:sz w:val="24"/>
          <w:szCs w:val="24"/>
        </w:rPr>
        <w:t xml:space="preserve">kartu su </w:t>
      </w:r>
      <w:r w:rsidR="004131D0" w:rsidRPr="00FD6BA8">
        <w:rPr>
          <w:rFonts w:ascii="Times New Roman" w:hAnsi="Times New Roman" w:cs="Times New Roman"/>
          <w:bCs/>
          <w:color w:val="000000" w:themeColor="text1"/>
          <w:sz w:val="24"/>
          <w:szCs w:val="24"/>
        </w:rPr>
        <w:t xml:space="preserve">paraiška skirti pajėgumus arba likus ne mažiau kaip 3 </w:t>
      </w:r>
      <w:r w:rsidR="004131D0" w:rsidRPr="00FD6BA8">
        <w:rPr>
          <w:rFonts w:ascii="Times New Roman" w:hAnsi="Times New Roman" w:cs="Times New Roman"/>
          <w:bCs/>
          <w:sz w:val="24"/>
          <w:szCs w:val="24"/>
        </w:rPr>
        <w:t>mėnesiams iki tarnybinio traukinių tvarkaraščio įsigaliojimo dienos viešosios geležinkelių infrastruktūros valdytojui</w:t>
      </w:r>
      <w:r w:rsidR="004131D0" w:rsidRPr="00FD6BA8">
        <w:rPr>
          <w:rFonts w:ascii="Times New Roman" w:hAnsi="Times New Roman" w:cs="Times New Roman"/>
          <w:bCs/>
          <w:sz w:val="24"/>
          <w:szCs w:val="24"/>
          <w:lang w:eastAsia="lt-LT"/>
        </w:rPr>
        <w:t xml:space="preserve"> pateikti informaciją apie jo interesais veiksiančią geležinkelio įmonę (vežėją);</w:t>
      </w:r>
    </w:p>
    <w:p w14:paraId="434645BF" w14:textId="22D5328B" w:rsidR="0050616C" w:rsidRPr="00FD6BA8" w:rsidRDefault="004131D0" w:rsidP="004131D0">
      <w:pPr>
        <w:spacing w:after="0" w:line="240" w:lineRule="auto"/>
        <w:ind w:firstLine="1134"/>
        <w:jc w:val="both"/>
        <w:rPr>
          <w:rFonts w:ascii="Times New Roman" w:hAnsi="Times New Roman" w:cs="Times New Roman"/>
          <w:bCs/>
          <w:sz w:val="24"/>
          <w:szCs w:val="24"/>
          <w:lang w:eastAsia="lt-LT"/>
        </w:rPr>
      </w:pPr>
      <w:r w:rsidRPr="00FD6BA8">
        <w:rPr>
          <w:rFonts w:ascii="Times New Roman" w:hAnsi="Times New Roman" w:cs="Times New Roman"/>
          <w:bCs/>
          <w:sz w:val="24"/>
          <w:szCs w:val="24"/>
          <w:lang w:eastAsia="lt-LT"/>
        </w:rPr>
        <w:t xml:space="preserve">- </w:t>
      </w:r>
      <w:r w:rsidR="0050616C" w:rsidRPr="00FD6BA8">
        <w:rPr>
          <w:rFonts w:ascii="Times New Roman" w:hAnsi="Times New Roman" w:cs="Times New Roman"/>
          <w:bCs/>
          <w:sz w:val="24"/>
          <w:szCs w:val="24"/>
          <w:lang w:eastAsia="lt-LT"/>
        </w:rPr>
        <w:t>pakeisti GTK 29</w:t>
      </w:r>
      <w:r w:rsidR="0050616C" w:rsidRPr="00FD6BA8">
        <w:rPr>
          <w:rFonts w:ascii="Times New Roman" w:hAnsi="Times New Roman" w:cs="Times New Roman"/>
          <w:bCs/>
          <w:sz w:val="24"/>
          <w:szCs w:val="24"/>
          <w:vertAlign w:val="superscript"/>
          <w:lang w:eastAsia="lt-LT"/>
        </w:rPr>
        <w:t>5</w:t>
      </w:r>
      <w:r w:rsidR="0050616C" w:rsidRPr="00FD6BA8">
        <w:rPr>
          <w:rFonts w:ascii="Times New Roman" w:hAnsi="Times New Roman" w:cs="Times New Roman"/>
          <w:bCs/>
          <w:sz w:val="24"/>
          <w:szCs w:val="24"/>
          <w:lang w:eastAsia="lt-LT"/>
        </w:rPr>
        <w:t xml:space="preserve"> straipsnį ir jame nustatyti </w:t>
      </w:r>
      <w:r w:rsidR="003369DA" w:rsidRPr="00FD6BA8">
        <w:rPr>
          <w:rFonts w:ascii="Times New Roman" w:hAnsi="Times New Roman" w:cs="Times New Roman"/>
          <w:bCs/>
          <w:sz w:val="24"/>
          <w:szCs w:val="24"/>
          <w:lang w:eastAsia="lt-LT"/>
        </w:rPr>
        <w:t xml:space="preserve">reikalavimą </w:t>
      </w:r>
      <w:r w:rsidR="0050616C" w:rsidRPr="00FD6BA8">
        <w:rPr>
          <w:rFonts w:ascii="Times New Roman" w:hAnsi="Times New Roman" w:cs="Times New Roman"/>
          <w:bCs/>
          <w:sz w:val="24"/>
          <w:szCs w:val="24"/>
          <w:lang w:eastAsia="lt-LT"/>
        </w:rPr>
        <w:t xml:space="preserve">pareiškėjui, kuris nėra geležinkelio įmonė (vežėjas), </w:t>
      </w:r>
      <w:r w:rsidRPr="00FD6BA8">
        <w:rPr>
          <w:rFonts w:ascii="Times New Roman" w:hAnsi="Times New Roman" w:cs="Times New Roman"/>
          <w:bCs/>
          <w:sz w:val="24"/>
          <w:szCs w:val="24"/>
          <w:lang w:eastAsia="lt-LT"/>
        </w:rPr>
        <w:t>kartu su</w:t>
      </w:r>
      <w:r w:rsidR="00446AFD" w:rsidRPr="00FD6BA8">
        <w:rPr>
          <w:rFonts w:ascii="Times New Roman" w:hAnsi="Times New Roman" w:cs="Times New Roman"/>
          <w:bCs/>
          <w:sz w:val="24"/>
          <w:szCs w:val="24"/>
          <w:lang w:eastAsia="lt-LT"/>
        </w:rPr>
        <w:t xml:space="preserve"> paskutinės minutės</w:t>
      </w:r>
      <w:r w:rsidRPr="00FD6BA8">
        <w:rPr>
          <w:rFonts w:ascii="Times New Roman" w:hAnsi="Times New Roman" w:cs="Times New Roman"/>
          <w:bCs/>
          <w:sz w:val="24"/>
          <w:szCs w:val="24"/>
          <w:lang w:eastAsia="lt-LT"/>
        </w:rPr>
        <w:t xml:space="preserve"> paraiška</w:t>
      </w:r>
      <w:r w:rsidR="00446AFD" w:rsidRPr="00FD6BA8">
        <w:rPr>
          <w:rFonts w:ascii="Times New Roman" w:hAnsi="Times New Roman" w:cs="Times New Roman"/>
          <w:bCs/>
          <w:sz w:val="24"/>
          <w:szCs w:val="24"/>
          <w:lang w:eastAsia="lt-LT"/>
        </w:rPr>
        <w:t xml:space="preserve"> arba kartu su </w:t>
      </w:r>
      <w:r w:rsidRPr="00FD6BA8">
        <w:rPr>
          <w:rFonts w:ascii="Times New Roman" w:hAnsi="Times New Roman" w:cs="Times New Roman"/>
          <w:bCs/>
          <w:sz w:val="24"/>
          <w:szCs w:val="24"/>
          <w:lang w:eastAsia="lt-LT"/>
        </w:rPr>
        <w:t>pavėluot</w:t>
      </w:r>
      <w:r w:rsidR="00446AFD" w:rsidRPr="00FD6BA8">
        <w:rPr>
          <w:rFonts w:ascii="Times New Roman" w:hAnsi="Times New Roman" w:cs="Times New Roman"/>
          <w:bCs/>
          <w:sz w:val="24"/>
          <w:szCs w:val="24"/>
          <w:lang w:eastAsia="lt-LT"/>
        </w:rPr>
        <w:t>a</w:t>
      </w:r>
      <w:r w:rsidRPr="00FD6BA8">
        <w:rPr>
          <w:rFonts w:ascii="Times New Roman" w:hAnsi="Times New Roman" w:cs="Times New Roman"/>
          <w:bCs/>
          <w:sz w:val="24"/>
          <w:szCs w:val="24"/>
          <w:lang w:eastAsia="lt-LT"/>
        </w:rPr>
        <w:t xml:space="preserve"> paraišk</w:t>
      </w:r>
      <w:r w:rsidR="00446AFD" w:rsidRPr="00FD6BA8">
        <w:rPr>
          <w:rFonts w:ascii="Times New Roman" w:hAnsi="Times New Roman" w:cs="Times New Roman"/>
          <w:bCs/>
          <w:sz w:val="24"/>
          <w:szCs w:val="24"/>
          <w:lang w:eastAsia="lt-LT"/>
        </w:rPr>
        <w:t>a</w:t>
      </w:r>
      <w:r w:rsidR="002B4B4E">
        <w:rPr>
          <w:rFonts w:ascii="Times New Roman" w:hAnsi="Times New Roman" w:cs="Times New Roman"/>
          <w:bCs/>
          <w:sz w:val="24"/>
          <w:szCs w:val="24"/>
          <w:lang w:eastAsia="lt-LT"/>
        </w:rPr>
        <w:t>,</w:t>
      </w:r>
      <w:r w:rsidR="00446AFD" w:rsidRPr="00FD6BA8">
        <w:rPr>
          <w:rFonts w:ascii="Times New Roman" w:hAnsi="Times New Roman" w:cs="Times New Roman"/>
          <w:bCs/>
          <w:sz w:val="24"/>
          <w:szCs w:val="24"/>
          <w:lang w:eastAsia="lt-LT"/>
        </w:rPr>
        <w:t xml:space="preserve"> bet </w:t>
      </w:r>
      <w:r w:rsidRPr="00FD6BA8">
        <w:rPr>
          <w:rFonts w:ascii="Times New Roman" w:hAnsi="Times New Roman" w:cs="Times New Roman"/>
          <w:bCs/>
          <w:sz w:val="24"/>
          <w:szCs w:val="24"/>
          <w:lang w:eastAsia="lt-LT"/>
        </w:rPr>
        <w:t xml:space="preserve">likus ne mažiau kaip 3 mėnesiams </w:t>
      </w:r>
      <w:r w:rsidRPr="00FD6BA8">
        <w:rPr>
          <w:rFonts w:ascii="Times New Roman" w:hAnsi="Times New Roman" w:cs="Times New Roman"/>
          <w:bCs/>
          <w:color w:val="000000"/>
          <w:sz w:val="24"/>
          <w:szCs w:val="24"/>
          <w:lang w:eastAsia="lt-LT"/>
        </w:rPr>
        <w:t xml:space="preserve">iki tarnybinio traukinių tvarkaraščio, kurio galiojimo laikotarpiu būtų naudojami šiomis paraiškomis prašomi </w:t>
      </w:r>
      <w:r w:rsidRPr="00FD6BA8">
        <w:rPr>
          <w:rFonts w:ascii="Times New Roman" w:hAnsi="Times New Roman" w:cs="Times New Roman"/>
          <w:bCs/>
          <w:sz w:val="24"/>
          <w:szCs w:val="24"/>
          <w:lang w:eastAsia="lt-LT"/>
        </w:rPr>
        <w:t>viešosios geležinkelių infrastruktūros</w:t>
      </w:r>
      <w:r w:rsidRPr="00FD6BA8">
        <w:rPr>
          <w:rFonts w:ascii="Times New Roman" w:hAnsi="Times New Roman" w:cs="Times New Roman"/>
          <w:bCs/>
          <w:color w:val="000000"/>
          <w:sz w:val="24"/>
          <w:szCs w:val="24"/>
          <w:lang w:eastAsia="lt-LT"/>
        </w:rPr>
        <w:t xml:space="preserve"> pajėgumai, įsigaliojimo</w:t>
      </w:r>
      <w:r w:rsidR="002B4B4E">
        <w:rPr>
          <w:rFonts w:ascii="Times New Roman" w:hAnsi="Times New Roman" w:cs="Times New Roman"/>
          <w:bCs/>
          <w:sz w:val="24"/>
          <w:szCs w:val="24"/>
          <w:lang w:eastAsia="lt-LT"/>
        </w:rPr>
        <w:t>,</w:t>
      </w:r>
      <w:r w:rsidRPr="00FD6BA8">
        <w:rPr>
          <w:rFonts w:ascii="Times New Roman" w:hAnsi="Times New Roman" w:cs="Times New Roman"/>
          <w:bCs/>
          <w:sz w:val="24"/>
          <w:szCs w:val="24"/>
          <w:lang w:eastAsia="lt-LT"/>
        </w:rPr>
        <w:t xml:space="preserve"> nurodyti jo interesais veiksiančią geležinkelio įmonę (vežėją);</w:t>
      </w:r>
    </w:p>
    <w:p w14:paraId="79EE83EE" w14:textId="77777777" w:rsidR="0050616C" w:rsidRPr="00FD6BA8" w:rsidRDefault="003369DA" w:rsidP="004131D0">
      <w:pPr>
        <w:spacing w:after="0" w:line="240" w:lineRule="auto"/>
        <w:ind w:firstLine="1134"/>
        <w:jc w:val="both"/>
        <w:rPr>
          <w:rFonts w:ascii="Times New Roman" w:hAnsi="Times New Roman" w:cs="Times New Roman"/>
          <w:sz w:val="24"/>
          <w:szCs w:val="24"/>
          <w:lang w:eastAsia="lt-LT"/>
        </w:rPr>
      </w:pPr>
      <w:r w:rsidRPr="00FD6BA8">
        <w:rPr>
          <w:rFonts w:ascii="Times New Roman" w:hAnsi="Times New Roman" w:cs="Times New Roman"/>
          <w:bCs/>
          <w:sz w:val="24"/>
          <w:szCs w:val="24"/>
          <w:lang w:eastAsia="lt-LT"/>
        </w:rPr>
        <w:t xml:space="preserve">- </w:t>
      </w:r>
      <w:r w:rsidR="0050616C" w:rsidRPr="00FD6BA8">
        <w:rPr>
          <w:rFonts w:ascii="Times New Roman" w:hAnsi="Times New Roman" w:cs="Times New Roman"/>
          <w:bCs/>
          <w:sz w:val="24"/>
          <w:szCs w:val="24"/>
          <w:lang w:eastAsia="lt-LT"/>
        </w:rPr>
        <w:t>papildyti GTK 29</w:t>
      </w:r>
      <w:r w:rsidR="0050616C" w:rsidRPr="00FD6BA8">
        <w:rPr>
          <w:rFonts w:ascii="Times New Roman" w:hAnsi="Times New Roman" w:cs="Times New Roman"/>
          <w:bCs/>
          <w:sz w:val="24"/>
          <w:szCs w:val="24"/>
          <w:vertAlign w:val="superscript"/>
          <w:lang w:eastAsia="lt-LT"/>
        </w:rPr>
        <w:t>6</w:t>
      </w:r>
      <w:r w:rsidR="0050616C" w:rsidRPr="00FD6BA8">
        <w:rPr>
          <w:rFonts w:ascii="Times New Roman" w:hAnsi="Times New Roman" w:cs="Times New Roman"/>
          <w:bCs/>
          <w:sz w:val="24"/>
          <w:szCs w:val="24"/>
          <w:lang w:eastAsia="lt-LT"/>
        </w:rPr>
        <w:t xml:space="preserve"> </w:t>
      </w:r>
      <w:r w:rsidRPr="00FD6BA8">
        <w:rPr>
          <w:rFonts w:ascii="Times New Roman" w:hAnsi="Times New Roman" w:cs="Times New Roman"/>
          <w:bCs/>
          <w:sz w:val="24"/>
          <w:szCs w:val="24"/>
          <w:lang w:eastAsia="lt-LT"/>
        </w:rPr>
        <w:t>straipsnio 2 dalyje nustatytus sprendimo atsisakyti skirti pajėgumus priėmimo pagrindus ir nustatyti</w:t>
      </w:r>
      <w:r w:rsidRPr="00FD6BA8">
        <w:rPr>
          <w:rFonts w:ascii="Times New Roman" w:hAnsi="Times New Roman" w:cs="Times New Roman"/>
          <w:sz w:val="24"/>
          <w:szCs w:val="24"/>
          <w:lang w:eastAsia="lt-LT"/>
        </w:rPr>
        <w:t xml:space="preserve">, kad šis sprendimas, be kita ko, priimamas, jeigu </w:t>
      </w:r>
      <w:r w:rsidR="0050616C" w:rsidRPr="00FD6BA8">
        <w:rPr>
          <w:rFonts w:ascii="Times New Roman" w:hAnsi="Times New Roman" w:cs="Times New Roman"/>
          <w:sz w:val="24"/>
          <w:szCs w:val="24"/>
          <w:lang w:eastAsia="lt-LT"/>
        </w:rPr>
        <w:t xml:space="preserve">pareiškėjas </w:t>
      </w:r>
      <w:r w:rsidRPr="00FD6BA8">
        <w:rPr>
          <w:rFonts w:ascii="Times New Roman" w:hAnsi="Times New Roman" w:cs="Times New Roman"/>
          <w:sz w:val="24"/>
          <w:szCs w:val="24"/>
          <w:lang w:eastAsia="lt-LT"/>
        </w:rPr>
        <w:t xml:space="preserve">GTK </w:t>
      </w:r>
      <w:r w:rsidR="0050616C" w:rsidRPr="00FD6BA8">
        <w:rPr>
          <w:rFonts w:ascii="Times New Roman" w:hAnsi="Times New Roman" w:cs="Times New Roman"/>
          <w:sz w:val="24"/>
          <w:szCs w:val="24"/>
          <w:lang w:eastAsia="lt-LT"/>
        </w:rPr>
        <w:t>nustatyta tvarka nenurodo jo interesais veiksiančios geležinkelio įmonės (vežėjo)</w:t>
      </w:r>
      <w:r w:rsidRPr="00FD6BA8">
        <w:rPr>
          <w:rFonts w:ascii="Times New Roman" w:hAnsi="Times New Roman" w:cs="Times New Roman"/>
          <w:sz w:val="24"/>
          <w:szCs w:val="24"/>
          <w:lang w:eastAsia="lt-LT"/>
        </w:rPr>
        <w:t>.</w:t>
      </w:r>
    </w:p>
    <w:p w14:paraId="4E482F9B" w14:textId="03002E29" w:rsidR="0071408F" w:rsidRPr="00FD6BA8" w:rsidRDefault="00D27FD4" w:rsidP="0071408F">
      <w:pPr>
        <w:pStyle w:val="Komentarotekstas"/>
        <w:ind w:firstLine="1134"/>
        <w:rPr>
          <w:sz w:val="24"/>
          <w:szCs w:val="24"/>
          <w:u w:val="single"/>
        </w:rPr>
      </w:pPr>
      <w:r w:rsidRPr="00FD6BA8">
        <w:rPr>
          <w:sz w:val="24"/>
          <w:szCs w:val="24"/>
          <w:u w:val="single"/>
        </w:rPr>
        <w:t xml:space="preserve">4.1.2. </w:t>
      </w:r>
      <w:r w:rsidR="003E0845">
        <w:rPr>
          <w:sz w:val="24"/>
          <w:szCs w:val="24"/>
          <w:u w:val="single"/>
        </w:rPr>
        <w:t>S</w:t>
      </w:r>
      <w:r w:rsidRPr="00FD6BA8">
        <w:rPr>
          <w:sz w:val="24"/>
          <w:szCs w:val="24"/>
          <w:u w:val="single"/>
        </w:rPr>
        <w:t>utarties ir sutarties dėl pajėgumų skyrimo sudarymas</w:t>
      </w:r>
    </w:p>
    <w:p w14:paraId="425727BF" w14:textId="73007041" w:rsidR="00D27FD4" w:rsidRPr="00FD6BA8" w:rsidRDefault="008B380E" w:rsidP="000B0330">
      <w:pPr>
        <w:spacing w:after="0" w:line="240" w:lineRule="auto"/>
        <w:ind w:firstLine="1134"/>
        <w:jc w:val="both"/>
        <w:rPr>
          <w:rFonts w:ascii="Times New Roman" w:hAnsi="Times New Roman" w:cs="Times New Roman"/>
          <w:sz w:val="24"/>
          <w:szCs w:val="24"/>
          <w:lang w:eastAsia="lt-LT"/>
        </w:rPr>
      </w:pPr>
      <w:r w:rsidRPr="00FD6BA8">
        <w:rPr>
          <w:rFonts w:ascii="Times New Roman" w:hAnsi="Times New Roman" w:cs="Times New Roman"/>
          <w:sz w:val="24"/>
          <w:szCs w:val="24"/>
        </w:rPr>
        <w:t xml:space="preserve">Pažymėtina, </w:t>
      </w:r>
      <w:r w:rsidR="00FC40A1" w:rsidRPr="00FD6BA8">
        <w:rPr>
          <w:rFonts w:ascii="Times New Roman" w:hAnsi="Times New Roman" w:cs="Times New Roman"/>
          <w:sz w:val="24"/>
          <w:szCs w:val="24"/>
        </w:rPr>
        <w:t xml:space="preserve">kad sutartį dėl pajėgumų skyrimo su pareiškėju, kuris nėra geležinkelio įmonė (vežėjas), tikslinga sudaryti tik tuo atveju, kai yra priimtas sprendimas skirti </w:t>
      </w:r>
      <w:r w:rsidRPr="00FD6BA8">
        <w:rPr>
          <w:rFonts w:ascii="Times New Roman" w:hAnsi="Times New Roman" w:cs="Times New Roman"/>
          <w:sz w:val="24"/>
          <w:szCs w:val="24"/>
        </w:rPr>
        <w:t xml:space="preserve">šiam </w:t>
      </w:r>
      <w:r w:rsidR="00FC40A1" w:rsidRPr="00FD6BA8">
        <w:rPr>
          <w:rFonts w:ascii="Times New Roman" w:hAnsi="Times New Roman" w:cs="Times New Roman"/>
          <w:sz w:val="24"/>
          <w:szCs w:val="24"/>
        </w:rPr>
        <w:t>pareiškėjui pajėgumus</w:t>
      </w:r>
      <w:r w:rsidR="000B0330" w:rsidRPr="00FD6BA8">
        <w:rPr>
          <w:rFonts w:ascii="Times New Roman" w:hAnsi="Times New Roman" w:cs="Times New Roman"/>
          <w:sz w:val="24"/>
          <w:szCs w:val="24"/>
        </w:rPr>
        <w:t>, taip pat jeigu pareiškėjas, kuris nėra geležinkelio įmonė (vežėjas)</w:t>
      </w:r>
      <w:r w:rsidR="005455AF" w:rsidRPr="004B33EC">
        <w:rPr>
          <w:rFonts w:ascii="Times New Roman" w:hAnsi="Times New Roman" w:cs="Times New Roman"/>
          <w:sz w:val="24"/>
          <w:szCs w:val="24"/>
        </w:rPr>
        <w:t>,</w:t>
      </w:r>
      <w:r w:rsidR="000B0330" w:rsidRPr="00FD6BA8">
        <w:rPr>
          <w:rFonts w:ascii="Times New Roman" w:hAnsi="Times New Roman" w:cs="Times New Roman"/>
          <w:sz w:val="24"/>
          <w:szCs w:val="24"/>
        </w:rPr>
        <w:t xml:space="preserve"> pageidauja mokėti užmokestį už MPP</w:t>
      </w:r>
      <w:r w:rsidRPr="00FD6BA8">
        <w:rPr>
          <w:rFonts w:ascii="Times New Roman" w:hAnsi="Times New Roman" w:cs="Times New Roman"/>
          <w:sz w:val="24"/>
          <w:szCs w:val="24"/>
        </w:rPr>
        <w:t>. Į</w:t>
      </w:r>
      <w:r w:rsidR="00FC40A1" w:rsidRPr="00FD6BA8">
        <w:rPr>
          <w:rFonts w:ascii="Times New Roman" w:hAnsi="Times New Roman" w:cs="Times New Roman"/>
          <w:sz w:val="24"/>
          <w:szCs w:val="24"/>
        </w:rPr>
        <w:t>vertinus tai, kad</w:t>
      </w:r>
      <w:r w:rsidR="001B30CD" w:rsidRPr="00FD6BA8">
        <w:rPr>
          <w:rFonts w:ascii="Times New Roman" w:hAnsi="Times New Roman" w:cs="Times New Roman"/>
          <w:sz w:val="24"/>
          <w:szCs w:val="24"/>
        </w:rPr>
        <w:t xml:space="preserve"> </w:t>
      </w:r>
      <w:r w:rsidRPr="00FD6BA8">
        <w:rPr>
          <w:rFonts w:ascii="Times New Roman" w:hAnsi="Times New Roman" w:cs="Times New Roman"/>
          <w:sz w:val="24"/>
          <w:szCs w:val="24"/>
        </w:rPr>
        <w:t>Įstatymo projektu</w:t>
      </w:r>
      <w:r w:rsidR="001B30CD" w:rsidRPr="00FD6BA8">
        <w:rPr>
          <w:rFonts w:ascii="Times New Roman" w:hAnsi="Times New Roman" w:cs="Times New Roman"/>
          <w:bCs/>
          <w:sz w:val="24"/>
          <w:szCs w:val="24"/>
          <w:lang w:eastAsia="lt-LT"/>
        </w:rPr>
        <w:t xml:space="preserve"> siūloma nustatyti reikalavimą pareiškėjui, kuris nėra geležinkelio įmonė (vežėjas),</w:t>
      </w:r>
      <w:r w:rsidR="000B0330" w:rsidRPr="00FD6BA8">
        <w:rPr>
          <w:rFonts w:ascii="Times New Roman" w:hAnsi="Times New Roman" w:cs="Times New Roman"/>
          <w:sz w:val="24"/>
          <w:szCs w:val="24"/>
        </w:rPr>
        <w:t xml:space="preserve"> kartu su paraiška skirti pajėgumus arba likus ne mažiau kaip 3 mėnesiams iki tarnybinio traukinių tvarkaraščio įsigaliojimo dienos viešosios geležinkelių infrastruktūros valdytojui</w:t>
      </w:r>
      <w:r w:rsidR="000B0330" w:rsidRPr="00FD6BA8">
        <w:rPr>
          <w:rFonts w:ascii="Times New Roman" w:hAnsi="Times New Roman" w:cs="Times New Roman"/>
          <w:sz w:val="24"/>
          <w:szCs w:val="24"/>
          <w:lang w:eastAsia="lt-LT"/>
        </w:rPr>
        <w:t xml:space="preserve"> pateikti informaciją apie jo interesais veiksiančią geležinkelio įmonę (vežėją), </w:t>
      </w:r>
      <w:r w:rsidR="00D27FD4" w:rsidRPr="00FD6BA8">
        <w:rPr>
          <w:rFonts w:ascii="Times New Roman" w:hAnsi="Times New Roman" w:cs="Times New Roman"/>
          <w:sz w:val="24"/>
          <w:szCs w:val="24"/>
        </w:rPr>
        <w:t xml:space="preserve">Įstatymo projektu </w:t>
      </w:r>
      <w:r w:rsidR="00DD4E0E" w:rsidRPr="00FD6BA8">
        <w:rPr>
          <w:rFonts w:ascii="Times New Roman" w:hAnsi="Times New Roman" w:cs="Times New Roman"/>
          <w:sz w:val="24"/>
          <w:szCs w:val="24"/>
        </w:rPr>
        <w:t xml:space="preserve">siūloma pakeisti GTK 29 straipsnį </w:t>
      </w:r>
      <w:r w:rsidR="00FC40A1" w:rsidRPr="00FD6BA8">
        <w:rPr>
          <w:rFonts w:ascii="Times New Roman" w:hAnsi="Times New Roman" w:cs="Times New Roman"/>
          <w:sz w:val="24"/>
          <w:szCs w:val="24"/>
        </w:rPr>
        <w:t>ir:</w:t>
      </w:r>
    </w:p>
    <w:p w14:paraId="249CAD72" w14:textId="7399B2FB" w:rsidR="000E304F" w:rsidRPr="003E0845" w:rsidRDefault="00091530" w:rsidP="000B0330">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 </w:t>
      </w:r>
      <w:r w:rsidR="00FB02FA" w:rsidRPr="00FD6BA8">
        <w:rPr>
          <w:rFonts w:ascii="Times New Roman" w:hAnsi="Times New Roman" w:cs="Times New Roman"/>
          <w:sz w:val="24"/>
          <w:szCs w:val="24"/>
        </w:rPr>
        <w:t xml:space="preserve">atsisakyti derybų </w:t>
      </w:r>
      <w:r w:rsidR="00FB02FA" w:rsidRPr="003E0845">
        <w:rPr>
          <w:rFonts w:ascii="Times New Roman" w:hAnsi="Times New Roman" w:cs="Times New Roman"/>
          <w:sz w:val="24"/>
          <w:szCs w:val="24"/>
        </w:rPr>
        <w:t xml:space="preserve">dėl sutarties sudarymo pradžios momento </w:t>
      </w:r>
      <w:r w:rsidR="00CA7244" w:rsidRPr="003E0845">
        <w:rPr>
          <w:rFonts w:ascii="Times New Roman" w:hAnsi="Times New Roman" w:cs="Times New Roman"/>
          <w:sz w:val="24"/>
          <w:szCs w:val="24"/>
        </w:rPr>
        <w:t xml:space="preserve">nustatymo </w:t>
      </w:r>
      <w:r w:rsidR="00FB02FA" w:rsidRPr="003E0845">
        <w:rPr>
          <w:rFonts w:ascii="Times New Roman" w:hAnsi="Times New Roman" w:cs="Times New Roman"/>
          <w:sz w:val="24"/>
          <w:szCs w:val="24"/>
        </w:rPr>
        <w:t xml:space="preserve">ir </w:t>
      </w:r>
      <w:r w:rsidRPr="003E0845">
        <w:rPr>
          <w:rFonts w:ascii="Times New Roman" w:hAnsi="Times New Roman" w:cs="Times New Roman"/>
          <w:sz w:val="24"/>
          <w:szCs w:val="24"/>
        </w:rPr>
        <w:t xml:space="preserve">nustatyti, kad </w:t>
      </w:r>
      <w:r w:rsidR="000E304F" w:rsidRPr="003E0845">
        <w:rPr>
          <w:rFonts w:ascii="Times New Roman" w:hAnsi="Times New Roman" w:cs="Times New Roman"/>
          <w:sz w:val="24"/>
          <w:szCs w:val="24"/>
        </w:rPr>
        <w:t xml:space="preserve">sutartis dėl pajėgumų skyrimo su pareiškėju, </w:t>
      </w:r>
      <w:r w:rsidR="000B0330" w:rsidRPr="003E0845">
        <w:rPr>
          <w:rFonts w:ascii="Times New Roman" w:hAnsi="Times New Roman" w:cs="Times New Roman"/>
          <w:sz w:val="24"/>
          <w:szCs w:val="24"/>
        </w:rPr>
        <w:t xml:space="preserve">kuris nėra </w:t>
      </w:r>
      <w:r w:rsidR="000E304F" w:rsidRPr="003E0845">
        <w:rPr>
          <w:rFonts w:ascii="Times New Roman" w:hAnsi="Times New Roman" w:cs="Times New Roman"/>
          <w:sz w:val="24"/>
          <w:szCs w:val="24"/>
        </w:rPr>
        <w:t>geležinkelio įmonė (vežėjas),</w:t>
      </w:r>
      <w:r w:rsidR="000B0330" w:rsidRPr="003E0845">
        <w:rPr>
          <w:rFonts w:ascii="Times New Roman" w:hAnsi="Times New Roman" w:cs="Times New Roman"/>
          <w:sz w:val="24"/>
          <w:szCs w:val="24"/>
        </w:rPr>
        <w:t xml:space="preserve"> pageidaujančiu mokėti užmokestį už MPP, viešosios geležinkelių infrastruktūros valdytoju ir šio pareiškėjo interesais veiksiančia geležinkelio įmone (vežėju) turi būti sudaryta </w:t>
      </w:r>
      <w:r w:rsidR="000B0330" w:rsidRPr="003E0845">
        <w:rPr>
          <w:rFonts w:ascii="Times New Roman" w:hAnsi="Times New Roman" w:cs="Times New Roman"/>
          <w:color w:val="000000"/>
          <w:sz w:val="24"/>
          <w:szCs w:val="24"/>
          <w:lang w:eastAsia="lt-LT"/>
        </w:rPr>
        <w:t xml:space="preserve">likus ne mažiau kaip </w:t>
      </w:r>
      <w:r w:rsidR="000B0330" w:rsidRPr="003E0845">
        <w:rPr>
          <w:rFonts w:ascii="Times New Roman" w:hAnsi="Times New Roman" w:cs="Times New Roman"/>
          <w:sz w:val="24"/>
          <w:szCs w:val="24"/>
          <w:lang w:eastAsia="lt-LT"/>
        </w:rPr>
        <w:t>1 mėnesiui iki tarnybinio traukinių tvarkaraščio įsigaliojimo dienos;</w:t>
      </w:r>
    </w:p>
    <w:p w14:paraId="201DAA13" w14:textId="57C7E9AE" w:rsidR="000B0330" w:rsidRPr="00FD6BA8" w:rsidRDefault="00DD4E0E" w:rsidP="000B0330">
      <w:pPr>
        <w:spacing w:after="0" w:line="240" w:lineRule="auto"/>
        <w:ind w:firstLine="1134"/>
        <w:jc w:val="both"/>
        <w:rPr>
          <w:rFonts w:ascii="Times New Roman" w:hAnsi="Times New Roman" w:cs="Times New Roman"/>
          <w:sz w:val="24"/>
          <w:szCs w:val="24"/>
        </w:rPr>
      </w:pPr>
      <w:r w:rsidRPr="003E0845">
        <w:rPr>
          <w:rFonts w:ascii="Times New Roman" w:hAnsi="Times New Roman" w:cs="Times New Roman"/>
          <w:sz w:val="24"/>
          <w:szCs w:val="24"/>
        </w:rPr>
        <w:t xml:space="preserve">- </w:t>
      </w:r>
      <w:r w:rsidR="00FC40A1" w:rsidRPr="003E0845">
        <w:rPr>
          <w:rFonts w:ascii="Times New Roman" w:hAnsi="Times New Roman" w:cs="Times New Roman"/>
          <w:sz w:val="24"/>
          <w:szCs w:val="24"/>
        </w:rPr>
        <w:t xml:space="preserve">nustatyti, </w:t>
      </w:r>
      <w:bookmarkStart w:id="22" w:name="_Hlk42610280"/>
      <w:r w:rsidR="002B4B4E" w:rsidRPr="003E0845">
        <w:rPr>
          <w:rFonts w:ascii="Times New Roman" w:hAnsi="Times New Roman" w:cs="Times New Roman"/>
          <w:sz w:val="24"/>
          <w:szCs w:val="24"/>
        </w:rPr>
        <w:t xml:space="preserve">kad </w:t>
      </w:r>
      <w:r w:rsidR="000B0330" w:rsidRPr="003E0845">
        <w:rPr>
          <w:rFonts w:ascii="Times New Roman" w:hAnsi="Times New Roman" w:cs="Times New Roman"/>
          <w:sz w:val="24"/>
          <w:szCs w:val="24"/>
        </w:rPr>
        <w:t>sutartis</w:t>
      </w:r>
      <w:bookmarkEnd w:id="22"/>
      <w:r w:rsidR="000B0330" w:rsidRPr="003E0845">
        <w:rPr>
          <w:rFonts w:ascii="Times New Roman" w:hAnsi="Times New Roman" w:cs="Times New Roman"/>
          <w:sz w:val="24"/>
          <w:szCs w:val="24"/>
        </w:rPr>
        <w:t xml:space="preserve"> su pareiškėju, pateikusiu p</w:t>
      </w:r>
      <w:r w:rsidR="000B0330" w:rsidRPr="003E0845">
        <w:rPr>
          <w:rFonts w:ascii="Times New Roman" w:hAnsi="Times New Roman" w:cs="Times New Roman"/>
          <w:sz w:val="24"/>
          <w:szCs w:val="24"/>
          <w:lang w:eastAsia="lt-LT"/>
        </w:rPr>
        <w:t xml:space="preserve">araišką skirti pajėgumus, </w:t>
      </w:r>
      <w:r w:rsidR="000B0330" w:rsidRPr="003E0845">
        <w:rPr>
          <w:rFonts w:ascii="Times New Roman" w:hAnsi="Times New Roman" w:cs="Times New Roman"/>
          <w:sz w:val="24"/>
          <w:szCs w:val="24"/>
        </w:rPr>
        <w:t xml:space="preserve">turi būti sudaryta </w:t>
      </w:r>
      <w:r w:rsidR="000B0330" w:rsidRPr="003E0845">
        <w:rPr>
          <w:rFonts w:ascii="Times New Roman" w:hAnsi="Times New Roman" w:cs="Times New Roman"/>
          <w:color w:val="000000"/>
          <w:sz w:val="24"/>
          <w:szCs w:val="24"/>
          <w:lang w:eastAsia="lt-LT"/>
        </w:rPr>
        <w:t xml:space="preserve">likus ne mažiau kaip </w:t>
      </w:r>
      <w:r w:rsidR="000B0330" w:rsidRPr="003E0845">
        <w:rPr>
          <w:rFonts w:ascii="Times New Roman" w:hAnsi="Times New Roman" w:cs="Times New Roman"/>
          <w:sz w:val="24"/>
          <w:szCs w:val="24"/>
          <w:lang w:eastAsia="lt-LT"/>
        </w:rPr>
        <w:t xml:space="preserve">1 mėnesiui iki tarnybinio traukinių tvarkaraščio įsigaliojimo dienos, o </w:t>
      </w:r>
      <w:r w:rsidR="000B0330" w:rsidRPr="003E0845">
        <w:rPr>
          <w:rFonts w:ascii="Times New Roman" w:hAnsi="Times New Roman" w:cs="Times New Roman"/>
          <w:sz w:val="24"/>
          <w:szCs w:val="24"/>
        </w:rPr>
        <w:t>jeigu turi būti sudaroma sutartis dėl viešosios geležinkelių infrastruktūros pajėgumų skyrimo –</w:t>
      </w:r>
      <w:r w:rsidR="003E0845">
        <w:rPr>
          <w:rFonts w:ascii="Times New Roman" w:hAnsi="Times New Roman" w:cs="Times New Roman"/>
          <w:sz w:val="24"/>
          <w:szCs w:val="24"/>
        </w:rPr>
        <w:t xml:space="preserve"> </w:t>
      </w:r>
      <w:r w:rsidR="000B0330" w:rsidRPr="003E0845">
        <w:rPr>
          <w:rFonts w:ascii="Times New Roman" w:hAnsi="Times New Roman" w:cs="Times New Roman"/>
          <w:sz w:val="24"/>
          <w:szCs w:val="24"/>
        </w:rPr>
        <w:t>sutartis turi būti sudaryta iki sutarties dėl viešosios geležinkelių infrastruktūros pajėgumų skyrimo</w:t>
      </w:r>
      <w:r w:rsidR="000B0330" w:rsidRPr="003E0845">
        <w:rPr>
          <w:rFonts w:ascii="Times New Roman" w:hAnsi="Times New Roman" w:cs="Times New Roman"/>
          <w:sz w:val="24"/>
          <w:szCs w:val="24"/>
          <w:lang w:eastAsia="lt-LT"/>
        </w:rPr>
        <w:t xml:space="preserve"> </w:t>
      </w:r>
      <w:r w:rsidR="000B0330" w:rsidRPr="003E0845">
        <w:rPr>
          <w:rFonts w:ascii="Times New Roman" w:hAnsi="Times New Roman" w:cs="Times New Roman"/>
          <w:sz w:val="24"/>
          <w:szCs w:val="24"/>
        </w:rPr>
        <w:t>sudarymo</w:t>
      </w:r>
      <w:r w:rsidR="000B0330" w:rsidRPr="00FD6BA8">
        <w:rPr>
          <w:rFonts w:ascii="Times New Roman" w:hAnsi="Times New Roman" w:cs="Times New Roman"/>
          <w:sz w:val="24"/>
          <w:szCs w:val="24"/>
        </w:rPr>
        <w:t xml:space="preserve"> dienos;</w:t>
      </w:r>
    </w:p>
    <w:p w14:paraId="29B6A6D6" w14:textId="556517F8" w:rsidR="00091530" w:rsidRPr="00FD6BA8" w:rsidRDefault="000B0330" w:rsidP="000B0330">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lastRenderedPageBreak/>
        <w:t>-</w:t>
      </w:r>
      <w:r w:rsidR="002C677C">
        <w:rPr>
          <w:rFonts w:ascii="Times New Roman" w:hAnsi="Times New Roman" w:cs="Times New Roman"/>
          <w:sz w:val="24"/>
          <w:szCs w:val="24"/>
        </w:rPr>
        <w:t xml:space="preserve"> </w:t>
      </w:r>
      <w:r w:rsidRPr="00FD6BA8">
        <w:rPr>
          <w:rFonts w:ascii="Times New Roman" w:hAnsi="Times New Roman" w:cs="Times New Roman"/>
          <w:sz w:val="24"/>
          <w:szCs w:val="24"/>
        </w:rPr>
        <w:t xml:space="preserve">nustatyti, kad sutartis </w:t>
      </w:r>
      <w:r w:rsidRPr="00FD6BA8">
        <w:rPr>
          <w:rFonts w:ascii="Times New Roman" w:hAnsi="Times New Roman" w:cs="Times New Roman"/>
          <w:color w:val="000000"/>
          <w:sz w:val="24"/>
          <w:szCs w:val="24"/>
        </w:rPr>
        <w:t xml:space="preserve"> </w:t>
      </w:r>
      <w:r w:rsidRPr="00FD6BA8">
        <w:rPr>
          <w:rFonts w:ascii="Times New Roman" w:hAnsi="Times New Roman" w:cs="Times New Roman"/>
          <w:color w:val="000000"/>
          <w:sz w:val="24"/>
          <w:szCs w:val="24"/>
          <w:lang w:eastAsia="lt-LT"/>
        </w:rPr>
        <w:t xml:space="preserve">pagal paskutinės minutės paraišką ar pavėluotą paraišką turi būti sudaryta likus ne mažiau kaip 1 mėnesiui iki šiomis paraiškomis prašomų </w:t>
      </w:r>
      <w:r w:rsidRPr="00FD6BA8">
        <w:rPr>
          <w:rFonts w:ascii="Times New Roman" w:hAnsi="Times New Roman" w:cs="Times New Roman"/>
          <w:sz w:val="24"/>
          <w:szCs w:val="24"/>
        </w:rPr>
        <w:t>viešosios geležinkelių infrastruktūros</w:t>
      </w:r>
      <w:r w:rsidRPr="00FD6BA8">
        <w:rPr>
          <w:rFonts w:ascii="Times New Roman" w:hAnsi="Times New Roman" w:cs="Times New Roman"/>
          <w:color w:val="000000"/>
          <w:sz w:val="24"/>
          <w:szCs w:val="24"/>
          <w:lang w:eastAsia="lt-LT"/>
        </w:rPr>
        <w:t xml:space="preserve"> pajėgumų panaudojimo pradžios, o jeigu </w:t>
      </w:r>
      <w:r w:rsidRPr="00FD6BA8">
        <w:rPr>
          <w:rFonts w:ascii="Times New Roman" w:hAnsi="Times New Roman" w:cs="Times New Roman"/>
          <w:sz w:val="24"/>
          <w:szCs w:val="24"/>
        </w:rPr>
        <w:t>turi būti sudaroma sutartis dėl viešosios geležinkelių infrastruktūros pajėgumų skyrimo, – iki sutarties dėl viešosios geležinkelių infrastruktūros pajėgumų skyrimo sudarymo dienos</w:t>
      </w:r>
      <w:r w:rsidRPr="00FD6BA8">
        <w:rPr>
          <w:rFonts w:ascii="Times New Roman" w:hAnsi="Times New Roman" w:cs="Times New Roman"/>
          <w:color w:val="000000"/>
          <w:sz w:val="24"/>
          <w:szCs w:val="24"/>
          <w:lang w:eastAsia="lt-LT"/>
        </w:rPr>
        <w:t>.</w:t>
      </w:r>
    </w:p>
    <w:p w14:paraId="5F2B30F6" w14:textId="1E1CC85F" w:rsidR="00091530" w:rsidRPr="00FD6BA8" w:rsidRDefault="008E0AED" w:rsidP="00C96ADB">
      <w:pPr>
        <w:autoSpaceDE w:val="0"/>
        <w:autoSpaceDN w:val="0"/>
        <w:adjustRightInd w:val="0"/>
        <w:spacing w:after="0" w:line="240" w:lineRule="auto"/>
        <w:ind w:firstLine="1134"/>
        <w:jc w:val="both"/>
        <w:rPr>
          <w:rFonts w:ascii="Times New Roman" w:hAnsi="Times New Roman" w:cs="Times New Roman"/>
          <w:sz w:val="24"/>
          <w:szCs w:val="24"/>
          <w:lang w:eastAsia="lt-LT"/>
        </w:rPr>
      </w:pPr>
      <w:r w:rsidRPr="00FD6BA8">
        <w:rPr>
          <w:rFonts w:ascii="Times New Roman" w:hAnsi="Times New Roman" w:cs="Times New Roman"/>
          <w:sz w:val="24"/>
          <w:szCs w:val="24"/>
        </w:rPr>
        <w:t>Siekiant užtikrinti</w:t>
      </w:r>
      <w:r w:rsidR="00C96ADB" w:rsidRPr="00FD6BA8">
        <w:rPr>
          <w:rFonts w:ascii="Times New Roman" w:hAnsi="Times New Roman" w:cs="Times New Roman"/>
          <w:sz w:val="24"/>
          <w:szCs w:val="24"/>
        </w:rPr>
        <w:t xml:space="preserve"> </w:t>
      </w:r>
      <w:r w:rsidRPr="00FD6BA8">
        <w:rPr>
          <w:rFonts w:ascii="Times New Roman" w:hAnsi="Times New Roman" w:cs="Times New Roman"/>
          <w:sz w:val="24"/>
          <w:szCs w:val="24"/>
        </w:rPr>
        <w:t xml:space="preserve">sutarties patikros </w:t>
      </w:r>
      <w:r w:rsidR="00CD2B61" w:rsidRPr="00FD6BA8">
        <w:rPr>
          <w:rFonts w:ascii="Times New Roman" w:hAnsi="Times New Roman" w:cs="Times New Roman"/>
          <w:sz w:val="24"/>
          <w:szCs w:val="24"/>
        </w:rPr>
        <w:t>nacionalinio saugumo</w:t>
      </w:r>
      <w:r w:rsidR="00C96ADB" w:rsidRPr="00FD6BA8">
        <w:rPr>
          <w:rFonts w:ascii="Times New Roman" w:hAnsi="Times New Roman" w:cs="Times New Roman"/>
          <w:sz w:val="24"/>
          <w:szCs w:val="24"/>
        </w:rPr>
        <w:t xml:space="preserve"> interesams inicijavimo </w:t>
      </w:r>
      <w:r w:rsidRPr="00FD6BA8">
        <w:rPr>
          <w:rFonts w:ascii="Times New Roman" w:hAnsi="Times New Roman" w:cs="Times New Roman"/>
          <w:sz w:val="24"/>
          <w:szCs w:val="24"/>
        </w:rPr>
        <w:t>pagrįstumą, Įstatymo projektu siūloma patikslinti sutarties patikros nacionalinio saugumo interesams inicijavimo tvarką</w:t>
      </w:r>
      <w:r w:rsidR="002B4B4E">
        <w:rPr>
          <w:rFonts w:ascii="Times New Roman" w:hAnsi="Times New Roman" w:cs="Times New Roman"/>
          <w:sz w:val="24"/>
          <w:szCs w:val="24"/>
        </w:rPr>
        <w:t xml:space="preserve"> –</w:t>
      </w:r>
      <w:r w:rsidRPr="00FD6BA8">
        <w:rPr>
          <w:rFonts w:ascii="Times New Roman" w:hAnsi="Times New Roman" w:cs="Times New Roman"/>
          <w:sz w:val="24"/>
          <w:szCs w:val="24"/>
        </w:rPr>
        <w:t xml:space="preserve"> numat</w:t>
      </w:r>
      <w:r w:rsidR="002B4B4E">
        <w:rPr>
          <w:rFonts w:ascii="Times New Roman" w:hAnsi="Times New Roman" w:cs="Times New Roman"/>
          <w:sz w:val="24"/>
          <w:szCs w:val="24"/>
        </w:rPr>
        <w:t>y</w:t>
      </w:r>
      <w:r w:rsidRPr="00FD6BA8">
        <w:rPr>
          <w:rFonts w:ascii="Times New Roman" w:hAnsi="Times New Roman" w:cs="Times New Roman"/>
          <w:sz w:val="24"/>
          <w:szCs w:val="24"/>
        </w:rPr>
        <w:t>t</w:t>
      </w:r>
      <w:r w:rsidR="002B4B4E">
        <w:rPr>
          <w:rFonts w:ascii="Times New Roman" w:hAnsi="Times New Roman" w:cs="Times New Roman"/>
          <w:sz w:val="24"/>
          <w:szCs w:val="24"/>
        </w:rPr>
        <w:t>i</w:t>
      </w:r>
      <w:r w:rsidRPr="00FD6BA8">
        <w:rPr>
          <w:rFonts w:ascii="Times New Roman" w:hAnsi="Times New Roman" w:cs="Times New Roman"/>
          <w:sz w:val="24"/>
          <w:szCs w:val="24"/>
        </w:rPr>
        <w:t>, kad patikra inicijuojama ne dėl visų viešosios geležinkelių infrastruktūros valdytojo planuojamų su geležinkelio įmonėmis (vežėjais) sudaryti sutarčių,</w:t>
      </w:r>
      <w:r w:rsidRPr="00FD6BA8">
        <w:rPr>
          <w:rFonts w:ascii="Times New Roman" w:hAnsi="Times New Roman" w:cs="Times New Roman"/>
          <w:sz w:val="24"/>
          <w:szCs w:val="24"/>
          <w:lang w:eastAsia="lt-LT"/>
        </w:rPr>
        <w:t xml:space="preserve"> o tik dėl tų, pagal kurias geležinkelio įmonei (vežėjui) būtų suteikta prieiga prie Lietuvos Respublikos Vyriausybės nustatytų konkrečių nacionaliniam saugumui užtikrinti svarbių įrenginių ir turto, taip pat patikslinti, </w:t>
      </w:r>
      <w:r w:rsidRPr="00FD6BA8">
        <w:rPr>
          <w:rFonts w:ascii="Times New Roman" w:hAnsi="Times New Roman" w:cs="Times New Roman"/>
          <w:sz w:val="24"/>
          <w:szCs w:val="24"/>
        </w:rPr>
        <w:t xml:space="preserve">kad patikrą viešosios geležinkelių infrastruktūros valdytojas inicijuoja </w:t>
      </w:r>
      <w:bookmarkStart w:id="23" w:name="_Hlk71890153"/>
      <w:r w:rsidRPr="00FD6BA8">
        <w:rPr>
          <w:rFonts w:ascii="Times New Roman" w:hAnsi="Times New Roman" w:cs="Times New Roman"/>
          <w:sz w:val="24"/>
          <w:szCs w:val="24"/>
          <w:lang w:eastAsia="lt-LT"/>
        </w:rPr>
        <w:t>ne vėliau kaip per 20 darbo dienų nuo prašymo sudaryti šią sutartį gavimo dienos, o ne paraiškos skirti pajėgumus gavimo dienos, Lietuvos Respublikos nacionaliniam saugumui užtikrinti svarbių objektų apsaugos įstatymo 13 straipsnio 1 ir 2 dalyse nustatytais atvejais ir tvarka</w:t>
      </w:r>
      <w:bookmarkEnd w:id="23"/>
      <w:r w:rsidRPr="00FD6BA8">
        <w:rPr>
          <w:rFonts w:ascii="Times New Roman" w:hAnsi="Times New Roman" w:cs="Times New Roman"/>
          <w:sz w:val="24"/>
          <w:szCs w:val="24"/>
          <w:lang w:eastAsia="lt-LT"/>
        </w:rPr>
        <w:t>.</w:t>
      </w:r>
    </w:p>
    <w:p w14:paraId="170249AD" w14:textId="31F005CB" w:rsidR="0071408F" w:rsidRPr="00FD6BA8" w:rsidRDefault="0071408F" w:rsidP="0071408F">
      <w:pPr>
        <w:spacing w:after="0" w:line="240" w:lineRule="auto"/>
        <w:ind w:firstLine="1134"/>
        <w:jc w:val="both"/>
        <w:rPr>
          <w:rFonts w:ascii="Times New Roman" w:hAnsi="Times New Roman" w:cs="Times New Roman"/>
          <w:color w:val="000000"/>
          <w:sz w:val="24"/>
          <w:szCs w:val="24"/>
          <w:u w:val="single"/>
          <w:lang w:eastAsia="lt-LT"/>
        </w:rPr>
      </w:pPr>
      <w:r w:rsidRPr="00FD6BA8">
        <w:rPr>
          <w:rFonts w:ascii="Times New Roman" w:hAnsi="Times New Roman" w:cs="Times New Roman"/>
          <w:iCs/>
          <w:sz w:val="24"/>
          <w:szCs w:val="24"/>
          <w:u w:val="single"/>
        </w:rPr>
        <w:t>4.1.3.</w:t>
      </w:r>
      <w:r w:rsidRPr="00FD6BA8">
        <w:rPr>
          <w:rFonts w:ascii="Times New Roman" w:hAnsi="Times New Roman" w:cs="Times New Roman"/>
          <w:sz w:val="24"/>
          <w:szCs w:val="24"/>
          <w:u w:val="single"/>
        </w:rPr>
        <w:t xml:space="preserve"> Pajėgumų naudojimas </w:t>
      </w:r>
      <w:r w:rsidR="00274550" w:rsidRPr="00FD6BA8">
        <w:rPr>
          <w:rFonts w:ascii="Times New Roman" w:hAnsi="Times New Roman" w:cs="Times New Roman"/>
          <w:sz w:val="24"/>
          <w:szCs w:val="24"/>
          <w:u w:val="single"/>
        </w:rPr>
        <w:t xml:space="preserve">remonto </w:t>
      </w:r>
      <w:r w:rsidRPr="00FD6BA8">
        <w:rPr>
          <w:rFonts w:ascii="Times New Roman" w:hAnsi="Times New Roman" w:cs="Times New Roman"/>
          <w:sz w:val="24"/>
          <w:szCs w:val="24"/>
          <w:u w:val="single"/>
        </w:rPr>
        <w:t xml:space="preserve">įmonėms važiuoti į </w:t>
      </w:r>
      <w:r w:rsidRPr="00FD6BA8">
        <w:rPr>
          <w:rFonts w:ascii="Times New Roman" w:hAnsi="Times New Roman" w:cs="Times New Roman"/>
          <w:color w:val="000000"/>
          <w:sz w:val="24"/>
          <w:szCs w:val="24"/>
          <w:u w:val="single"/>
          <w:lang w:eastAsia="lt-LT"/>
        </w:rPr>
        <w:t xml:space="preserve">viešosios geležinkelių infrastruktūros objektų statybos, remonto ir (ar) techninės priežiūros darbų atlikimo vietą ir iš jos </w:t>
      </w:r>
    </w:p>
    <w:p w14:paraId="4DD1326F" w14:textId="4B652C36" w:rsidR="00CB54D6" w:rsidRPr="00FD6BA8" w:rsidRDefault="00CB54D6" w:rsidP="00CB54D6">
      <w:pPr>
        <w:pStyle w:val="norm"/>
        <w:shd w:val="clear" w:color="auto" w:fill="FFFFFF"/>
        <w:spacing w:before="0" w:beforeAutospacing="0" w:after="0" w:afterAutospacing="0"/>
        <w:ind w:firstLine="1134"/>
        <w:jc w:val="both"/>
        <w:rPr>
          <w:rFonts w:eastAsia="Arial Unicode MS"/>
          <w:color w:val="000000" w:themeColor="text1"/>
        </w:rPr>
      </w:pPr>
      <w:r w:rsidRPr="00FD6BA8">
        <w:t xml:space="preserve">Pagal Direktyvos 2012/34/ES 53 straipsnio 1 ir 2 dalies nuostatas &lt;...&gt; </w:t>
      </w:r>
      <w:r w:rsidRPr="00FD6BA8">
        <w:rPr>
          <w:i/>
        </w:rPr>
        <w:t>prašymai skirti infrastruktūros pajėgumus techninės priežiūros darbui atlikti pateikiami sudarant traukinių tvarkaraščius, &lt;...&gt; infrastruktūros valdytojas atsižvelgia į poveikį, kurį pareiškėjams turės infrastruktūros pajėgumų rezervavimas planinės kelių techninės priežiūros darbui.</w:t>
      </w:r>
      <w:r w:rsidRPr="00FD6BA8">
        <w:rPr>
          <w:rFonts w:eastAsia="Arial Unicode MS"/>
          <w:color w:val="000000" w:themeColor="text1"/>
        </w:rPr>
        <w:t xml:space="preserve"> Taigi,  viešosios geležinkelių infrastruktūros valdytoj</w:t>
      </w:r>
      <w:r w:rsidR="00E20375" w:rsidRPr="00FD6BA8">
        <w:rPr>
          <w:rFonts w:eastAsia="Arial Unicode MS"/>
          <w:color w:val="000000" w:themeColor="text1"/>
        </w:rPr>
        <w:t>as turi</w:t>
      </w:r>
      <w:r w:rsidRPr="00FD6BA8">
        <w:rPr>
          <w:rFonts w:eastAsia="Arial Unicode MS"/>
          <w:color w:val="000000" w:themeColor="text1"/>
        </w:rPr>
        <w:t xml:space="preserve"> teisę rengdamas pirminį tarnybinio traukinių tvarkaraščio projektą į jį </w:t>
      </w:r>
      <w:r w:rsidRPr="00FD6BA8">
        <w:rPr>
          <w:color w:val="000000" w:themeColor="text1"/>
        </w:rPr>
        <w:t>įtraukti pajėgumus, reikalingus viešosios geležinkelių infrastruktūros statybos, remonto ir (ar) techninės priežiūros darbams atlikti, o šią teisę realizavus</w:t>
      </w:r>
      <w:r w:rsidR="00474700" w:rsidRPr="00FD6BA8">
        <w:rPr>
          <w:color w:val="000000" w:themeColor="text1"/>
        </w:rPr>
        <w:t xml:space="preserve">, </w:t>
      </w:r>
      <w:r w:rsidRPr="00FD6BA8">
        <w:rPr>
          <w:color w:val="000000" w:themeColor="text1"/>
        </w:rPr>
        <w:t xml:space="preserve"> atlikti </w:t>
      </w:r>
      <w:r w:rsidR="00474700" w:rsidRPr="00FD6BA8">
        <w:rPr>
          <w:color w:val="000000" w:themeColor="text1"/>
        </w:rPr>
        <w:t xml:space="preserve">Direktyvos 2012/34/ES 53 straipsnio 3 dalyje </w:t>
      </w:r>
      <w:r w:rsidR="00EA452D" w:rsidRPr="00FD6BA8">
        <w:rPr>
          <w:color w:val="000000" w:themeColor="text1"/>
        </w:rPr>
        <w:t xml:space="preserve">nurodytą </w:t>
      </w:r>
      <w:r w:rsidRPr="00FD6BA8">
        <w:rPr>
          <w:color w:val="000000" w:themeColor="text1"/>
        </w:rPr>
        <w:t>poveikio vertinimą.</w:t>
      </w:r>
    </w:p>
    <w:p w14:paraId="6D88BC31" w14:textId="7E26ADCB" w:rsidR="00CB54D6" w:rsidRPr="00FD6BA8" w:rsidRDefault="00474700" w:rsidP="00CB54D6">
      <w:pPr>
        <w:spacing w:after="0" w:line="240" w:lineRule="auto"/>
        <w:ind w:firstLine="1134"/>
        <w:jc w:val="both"/>
        <w:rPr>
          <w:rFonts w:ascii="Times New Roman" w:hAnsi="Times New Roman" w:cs="Times New Roman"/>
          <w:color w:val="000000" w:themeColor="text1"/>
          <w:sz w:val="24"/>
          <w:szCs w:val="24"/>
        </w:rPr>
      </w:pPr>
      <w:r w:rsidRPr="00FD6BA8">
        <w:rPr>
          <w:rFonts w:ascii="Times New Roman" w:hAnsi="Times New Roman" w:cs="Times New Roman"/>
          <w:iCs/>
          <w:sz w:val="24"/>
          <w:szCs w:val="24"/>
        </w:rPr>
        <w:t xml:space="preserve">Įvertinus </w:t>
      </w:r>
      <w:r w:rsidR="00786E32" w:rsidRPr="00FD6BA8">
        <w:rPr>
          <w:rFonts w:ascii="Times New Roman" w:hAnsi="Times New Roman" w:cs="Times New Roman"/>
          <w:iCs/>
          <w:sz w:val="24"/>
          <w:szCs w:val="24"/>
        </w:rPr>
        <w:t>tai</w:t>
      </w:r>
      <w:r w:rsidR="00B25A70" w:rsidRPr="00FD6BA8">
        <w:rPr>
          <w:rFonts w:ascii="Times New Roman" w:hAnsi="Times New Roman" w:cs="Times New Roman"/>
          <w:iCs/>
          <w:sz w:val="24"/>
          <w:szCs w:val="24"/>
        </w:rPr>
        <w:t xml:space="preserve">, kad </w:t>
      </w:r>
      <w:r w:rsidR="00B25A70" w:rsidRPr="00FD6BA8">
        <w:rPr>
          <w:rFonts w:ascii="Times New Roman" w:hAnsi="Times New Roman" w:cs="Times New Roman"/>
          <w:color w:val="000000"/>
          <w:sz w:val="24"/>
          <w:szCs w:val="24"/>
          <w:lang w:eastAsia="lt-LT"/>
        </w:rPr>
        <w:t>viešosios geležinkelių infrastruktūros valdytoj</w:t>
      </w:r>
      <w:r w:rsidR="00BD6D53" w:rsidRPr="00FD6BA8">
        <w:rPr>
          <w:rFonts w:ascii="Times New Roman" w:hAnsi="Times New Roman" w:cs="Times New Roman"/>
          <w:color w:val="000000"/>
          <w:sz w:val="24"/>
          <w:szCs w:val="24"/>
          <w:lang w:eastAsia="lt-LT"/>
        </w:rPr>
        <w:t xml:space="preserve">ui </w:t>
      </w:r>
      <w:r w:rsidR="00B25A70" w:rsidRPr="00FD6BA8">
        <w:rPr>
          <w:rFonts w:ascii="Times New Roman" w:hAnsi="Times New Roman" w:cs="Times New Roman"/>
          <w:color w:val="000000"/>
          <w:sz w:val="24"/>
          <w:szCs w:val="24"/>
          <w:lang w:eastAsia="lt-LT"/>
        </w:rPr>
        <w:t>likus 8 mėnesiams iki tarnybinio traukinių tvarkaraščio įsigaliojimo</w:t>
      </w:r>
      <w:r w:rsidR="00BD6D53" w:rsidRPr="00FD6BA8">
        <w:rPr>
          <w:rFonts w:ascii="Times New Roman" w:hAnsi="Times New Roman" w:cs="Times New Roman"/>
          <w:color w:val="000000"/>
          <w:sz w:val="24"/>
          <w:szCs w:val="24"/>
          <w:lang w:eastAsia="lt-LT"/>
        </w:rPr>
        <w:t xml:space="preserve"> sudėtinga tiksliai suplanuoti pajėgumų poreikį </w:t>
      </w:r>
      <w:r w:rsidR="00BD6D53" w:rsidRPr="00FD6BA8">
        <w:rPr>
          <w:rFonts w:ascii="Times New Roman" w:hAnsi="Times New Roman" w:cs="Times New Roman"/>
          <w:iCs/>
          <w:sz w:val="24"/>
          <w:szCs w:val="24"/>
        </w:rPr>
        <w:t xml:space="preserve">viešosios geležinkelių </w:t>
      </w:r>
      <w:r w:rsidR="00BD6D53" w:rsidRPr="00FD6BA8">
        <w:rPr>
          <w:rFonts w:ascii="Times New Roman" w:hAnsi="Times New Roman" w:cs="Times New Roman"/>
          <w:color w:val="000000" w:themeColor="text1"/>
          <w:sz w:val="24"/>
          <w:szCs w:val="24"/>
        </w:rPr>
        <w:t>infrastruktūros statybos, remonto ir (ar) techninės priežiūros darbams atlikti</w:t>
      </w:r>
      <w:r w:rsidR="00B25A70" w:rsidRPr="00FD6BA8">
        <w:rPr>
          <w:rFonts w:ascii="Times New Roman" w:hAnsi="Times New Roman" w:cs="Times New Roman"/>
          <w:color w:val="000000"/>
          <w:sz w:val="24"/>
          <w:szCs w:val="24"/>
          <w:lang w:eastAsia="lt-LT"/>
        </w:rPr>
        <w:t xml:space="preserve">, t. y. teikiant metines paraiškas skirti pajėgumus, tarnybinio traukinių tvarkaraščio </w:t>
      </w:r>
      <w:r w:rsidRPr="00FD6BA8">
        <w:rPr>
          <w:rFonts w:ascii="Times New Roman" w:hAnsi="Times New Roman" w:cs="Times New Roman"/>
          <w:color w:val="000000"/>
          <w:sz w:val="24"/>
          <w:szCs w:val="24"/>
          <w:lang w:eastAsia="lt-LT"/>
        </w:rPr>
        <w:t xml:space="preserve">projekto rengimo ir tarnybinio traukinių tvarkaraščio </w:t>
      </w:r>
      <w:r w:rsidR="00B25A70" w:rsidRPr="00FD6BA8">
        <w:rPr>
          <w:rFonts w:ascii="Times New Roman" w:hAnsi="Times New Roman" w:cs="Times New Roman"/>
          <w:color w:val="000000"/>
          <w:sz w:val="24"/>
          <w:szCs w:val="24"/>
          <w:lang w:eastAsia="lt-LT"/>
        </w:rPr>
        <w:t xml:space="preserve">galiojimo metu dėl viešųjų pirkimų </w:t>
      </w:r>
      <w:r w:rsidR="00B25A70" w:rsidRPr="00FD6BA8">
        <w:rPr>
          <w:rFonts w:ascii="Times New Roman" w:hAnsi="Times New Roman" w:cs="Times New Roman"/>
          <w:color w:val="000000" w:themeColor="text1"/>
          <w:sz w:val="24"/>
          <w:szCs w:val="24"/>
        </w:rPr>
        <w:t>viešosios geležinkelių infrastruktūros statybos, remonto ir (ar) techninės priežiūros darbams atlikti procedūrų vykdymo eigo</w:t>
      </w:r>
      <w:r w:rsidRPr="00FD6BA8">
        <w:rPr>
          <w:rFonts w:ascii="Times New Roman" w:hAnsi="Times New Roman" w:cs="Times New Roman"/>
          <w:color w:val="000000" w:themeColor="text1"/>
          <w:sz w:val="24"/>
          <w:szCs w:val="24"/>
        </w:rPr>
        <w:t xml:space="preserve">s, </w:t>
      </w:r>
      <w:r w:rsidR="00B25A70" w:rsidRPr="00FD6BA8">
        <w:rPr>
          <w:rFonts w:ascii="Times New Roman" w:hAnsi="Times New Roman" w:cs="Times New Roman"/>
          <w:color w:val="000000" w:themeColor="text1"/>
          <w:sz w:val="24"/>
          <w:szCs w:val="24"/>
        </w:rPr>
        <w:t>valstybės skiriamo finansavimo šių darbų projektams vykdyti planavimo ir skyrimo procedūrų</w:t>
      </w:r>
      <w:r w:rsidR="00786E32" w:rsidRPr="00FD6BA8">
        <w:rPr>
          <w:rFonts w:ascii="Times New Roman" w:hAnsi="Times New Roman" w:cs="Times New Roman"/>
          <w:iCs/>
          <w:sz w:val="24"/>
          <w:szCs w:val="24"/>
        </w:rPr>
        <w:t xml:space="preserve">, </w:t>
      </w:r>
      <w:r w:rsidRPr="00FD6BA8">
        <w:rPr>
          <w:rFonts w:ascii="Times New Roman" w:hAnsi="Times New Roman" w:cs="Times New Roman"/>
          <w:iCs/>
          <w:sz w:val="24"/>
          <w:szCs w:val="24"/>
        </w:rPr>
        <w:t>kurių eiga dažn</w:t>
      </w:r>
      <w:r w:rsidR="00EA452D" w:rsidRPr="00FD6BA8">
        <w:rPr>
          <w:rFonts w:ascii="Times New Roman" w:hAnsi="Times New Roman" w:cs="Times New Roman"/>
          <w:iCs/>
          <w:sz w:val="24"/>
          <w:szCs w:val="24"/>
        </w:rPr>
        <w:t>ai</w:t>
      </w:r>
      <w:r w:rsidRPr="00FD6BA8">
        <w:rPr>
          <w:rFonts w:ascii="Times New Roman" w:hAnsi="Times New Roman" w:cs="Times New Roman"/>
          <w:iCs/>
          <w:sz w:val="24"/>
          <w:szCs w:val="24"/>
        </w:rPr>
        <w:t xml:space="preserve"> nepriklauso nuo viešosios geležinkelių infrastruktūros valdytojo veiksmų, </w:t>
      </w:r>
      <w:r w:rsidR="00786E32" w:rsidRPr="00FD6BA8">
        <w:rPr>
          <w:rFonts w:ascii="Times New Roman" w:hAnsi="Times New Roman" w:cs="Times New Roman"/>
          <w:iCs/>
          <w:sz w:val="24"/>
          <w:szCs w:val="24"/>
        </w:rPr>
        <w:t>siekiant užtikrinti pajėgum</w:t>
      </w:r>
      <w:r w:rsidR="00A05A41" w:rsidRPr="00FD6BA8">
        <w:rPr>
          <w:rFonts w:ascii="Times New Roman" w:hAnsi="Times New Roman" w:cs="Times New Roman"/>
          <w:iCs/>
          <w:sz w:val="24"/>
          <w:szCs w:val="24"/>
        </w:rPr>
        <w:t>us</w:t>
      </w:r>
      <w:r w:rsidR="00786E32" w:rsidRPr="00FD6BA8">
        <w:rPr>
          <w:rFonts w:ascii="Times New Roman" w:hAnsi="Times New Roman" w:cs="Times New Roman"/>
          <w:iCs/>
          <w:sz w:val="24"/>
          <w:szCs w:val="24"/>
        </w:rPr>
        <w:t>, reikaling</w:t>
      </w:r>
      <w:r w:rsidR="00A05A41" w:rsidRPr="00FD6BA8">
        <w:rPr>
          <w:rFonts w:ascii="Times New Roman" w:hAnsi="Times New Roman" w:cs="Times New Roman"/>
          <w:iCs/>
          <w:sz w:val="24"/>
          <w:szCs w:val="24"/>
        </w:rPr>
        <w:t>us</w:t>
      </w:r>
      <w:r w:rsidR="00786E32" w:rsidRPr="00FD6BA8">
        <w:rPr>
          <w:rFonts w:ascii="Times New Roman" w:hAnsi="Times New Roman" w:cs="Times New Roman"/>
          <w:iCs/>
          <w:sz w:val="24"/>
          <w:szCs w:val="24"/>
        </w:rPr>
        <w:t xml:space="preserve"> viešosios geležinkelių </w:t>
      </w:r>
      <w:r w:rsidR="00786E32" w:rsidRPr="00FD6BA8">
        <w:rPr>
          <w:rFonts w:ascii="Times New Roman" w:hAnsi="Times New Roman" w:cs="Times New Roman"/>
          <w:color w:val="000000" w:themeColor="text1"/>
          <w:sz w:val="24"/>
          <w:szCs w:val="24"/>
        </w:rPr>
        <w:t>infrastruktūros statybos, remonto ir (ar) techninės priežiūros darbams atlikti</w:t>
      </w:r>
      <w:r w:rsidR="00A05A41" w:rsidRPr="00FD6BA8">
        <w:rPr>
          <w:rFonts w:ascii="Times New Roman" w:hAnsi="Times New Roman" w:cs="Times New Roman"/>
          <w:color w:val="000000" w:themeColor="text1"/>
          <w:sz w:val="24"/>
          <w:szCs w:val="24"/>
        </w:rPr>
        <w:t>, Įstatymo projektu siūloma:</w:t>
      </w:r>
    </w:p>
    <w:p w14:paraId="1EDA4976" w14:textId="128091AF" w:rsidR="002C677C" w:rsidRPr="002C677C" w:rsidRDefault="00A05A41" w:rsidP="002C677C">
      <w:pPr>
        <w:spacing w:after="0" w:line="240" w:lineRule="auto"/>
        <w:ind w:firstLine="1134"/>
        <w:jc w:val="both"/>
        <w:rPr>
          <w:rFonts w:ascii="Times New Roman" w:hAnsi="Times New Roman" w:cs="Times New Roman"/>
          <w:sz w:val="24"/>
          <w:szCs w:val="24"/>
          <w:lang w:eastAsia="lt-LT"/>
        </w:rPr>
      </w:pPr>
      <w:r w:rsidRPr="002C677C">
        <w:rPr>
          <w:rFonts w:ascii="Times New Roman" w:hAnsi="Times New Roman" w:cs="Times New Roman"/>
          <w:color w:val="000000" w:themeColor="text1"/>
          <w:sz w:val="24"/>
          <w:szCs w:val="24"/>
        </w:rPr>
        <w:t xml:space="preserve">- </w:t>
      </w:r>
      <w:r w:rsidR="002C677C" w:rsidRPr="002C677C">
        <w:rPr>
          <w:rFonts w:ascii="Times New Roman" w:hAnsi="Times New Roman" w:cs="Times New Roman"/>
          <w:sz w:val="24"/>
          <w:szCs w:val="24"/>
        </w:rPr>
        <w:t xml:space="preserve">nustatyti, kad </w:t>
      </w:r>
      <w:r w:rsidR="002C677C" w:rsidRPr="002C677C">
        <w:rPr>
          <w:rFonts w:ascii="Times New Roman" w:hAnsi="Times New Roman" w:cs="Times New Roman"/>
          <w:sz w:val="24"/>
          <w:szCs w:val="24"/>
          <w:lang w:eastAsia="lt-LT"/>
        </w:rPr>
        <w:t>viešosios geležinkelių infrastruktūros valdytojas</w:t>
      </w:r>
      <w:r w:rsidR="00A86174">
        <w:rPr>
          <w:rFonts w:ascii="Times New Roman" w:hAnsi="Times New Roman" w:cs="Times New Roman"/>
          <w:sz w:val="24"/>
          <w:szCs w:val="24"/>
          <w:lang w:eastAsia="lt-LT"/>
        </w:rPr>
        <w:t>,</w:t>
      </w:r>
      <w:r w:rsidR="002C677C" w:rsidRPr="002C677C">
        <w:rPr>
          <w:rFonts w:ascii="Times New Roman" w:hAnsi="Times New Roman" w:cs="Times New Roman"/>
          <w:sz w:val="24"/>
          <w:szCs w:val="24"/>
          <w:lang w:eastAsia="lt-LT"/>
        </w:rPr>
        <w:t xml:space="preserve"> prieš pradėdamas rengti pirminį tarnybinio traukinių tvarkaraščio projektą, savo parengta ir Tinklo nuostatuose paskelbta tvarka identifikuoja traukinio linijas, </w:t>
      </w:r>
      <w:r w:rsidR="002C677C" w:rsidRPr="002C677C">
        <w:rPr>
          <w:rFonts w:ascii="Times New Roman" w:hAnsi="Times New Roman" w:cs="Times New Roman"/>
          <w:sz w:val="24"/>
          <w:szCs w:val="24"/>
        </w:rPr>
        <w:t xml:space="preserve">būtinas nuvykti į viešosios geležinkelių infrastruktūros statybos, remonto ir (ar) techninės priežiūros darbų atlikimo vietą ir iš jos, ir (ar) laiko intervalą šiems darbams atlikti, apie kurių poreikį viešosios geležinkelių infrastruktūros valdytojas paskelbė </w:t>
      </w:r>
      <w:r w:rsidR="00C550BD">
        <w:rPr>
          <w:rFonts w:ascii="Times New Roman" w:hAnsi="Times New Roman" w:cs="Times New Roman"/>
          <w:sz w:val="24"/>
          <w:szCs w:val="24"/>
          <w:lang w:eastAsia="lt-LT"/>
        </w:rPr>
        <w:t xml:space="preserve">susisiekimo ministro </w:t>
      </w:r>
      <w:r w:rsidR="002C677C" w:rsidRPr="002C677C">
        <w:rPr>
          <w:rFonts w:ascii="Times New Roman" w:hAnsi="Times New Roman" w:cs="Times New Roman"/>
          <w:color w:val="000000"/>
          <w:sz w:val="24"/>
          <w:szCs w:val="24"/>
        </w:rPr>
        <w:t>nustatyta tvarka, kurios nėra įtraukiamos į pirminį tarnybinio traukinių tvarkaraščio projektą;</w:t>
      </w:r>
    </w:p>
    <w:p w14:paraId="31A884E9" w14:textId="15DED8E7" w:rsidR="00A05A41" w:rsidRPr="002C677C" w:rsidRDefault="002C677C" w:rsidP="002C677C">
      <w:pPr>
        <w:tabs>
          <w:tab w:val="left" w:pos="709"/>
        </w:tabs>
        <w:spacing w:after="0" w:line="240" w:lineRule="auto"/>
        <w:ind w:firstLine="1134"/>
        <w:jc w:val="both"/>
        <w:rPr>
          <w:b/>
          <w:bCs/>
        </w:rPr>
      </w:pPr>
      <w:r>
        <w:rPr>
          <w:rFonts w:ascii="Times New Roman" w:hAnsi="Times New Roman" w:cs="Times New Roman"/>
          <w:color w:val="000000" w:themeColor="text1"/>
          <w:sz w:val="24"/>
          <w:szCs w:val="24"/>
        </w:rPr>
        <w:t xml:space="preserve">- </w:t>
      </w:r>
      <w:r w:rsidR="00A05A41" w:rsidRPr="002C677C">
        <w:rPr>
          <w:rFonts w:ascii="Times New Roman" w:hAnsi="Times New Roman" w:cs="Times New Roman"/>
          <w:color w:val="000000" w:themeColor="text1"/>
          <w:sz w:val="24"/>
          <w:szCs w:val="24"/>
        </w:rPr>
        <w:t>nustatyti, kad</w:t>
      </w:r>
      <w:r w:rsidR="00A05A41" w:rsidRPr="002C677C">
        <w:rPr>
          <w:rFonts w:ascii="Times New Roman" w:hAnsi="Times New Roman" w:cs="Times New Roman"/>
          <w:sz w:val="24"/>
          <w:szCs w:val="24"/>
        </w:rPr>
        <w:t xml:space="preserve"> viešosios geležinkelių</w:t>
      </w:r>
      <w:r w:rsidR="00A05A41" w:rsidRPr="00FD6BA8">
        <w:rPr>
          <w:rFonts w:ascii="Times New Roman" w:hAnsi="Times New Roman" w:cs="Times New Roman"/>
          <w:sz w:val="24"/>
          <w:szCs w:val="24"/>
        </w:rPr>
        <w:t xml:space="preserve"> infrastruktūros valdytojas į rengiamą pirminį tarnybinio traukinių tvarkaraščio projektą</w:t>
      </w:r>
      <w:r w:rsidR="009C3524" w:rsidRPr="00FD6BA8">
        <w:rPr>
          <w:rFonts w:ascii="Times New Roman" w:hAnsi="Times New Roman" w:cs="Times New Roman"/>
          <w:sz w:val="24"/>
          <w:szCs w:val="24"/>
        </w:rPr>
        <w:t xml:space="preserve"> įtraukęs preliminarias tarptautines traukinio linijas </w:t>
      </w:r>
      <w:r w:rsidR="009C3524" w:rsidRPr="00FD6BA8">
        <w:rPr>
          <w:rFonts w:ascii="Times New Roman" w:hAnsi="Times New Roman" w:cs="Times New Roman"/>
          <w:color w:val="000000" w:themeColor="text1"/>
          <w:sz w:val="24"/>
          <w:szCs w:val="24"/>
        </w:rPr>
        <w:t xml:space="preserve">krovinių </w:t>
      </w:r>
      <w:r w:rsidR="009C3524" w:rsidRPr="002C677C">
        <w:rPr>
          <w:rFonts w:ascii="Times New Roman" w:hAnsi="Times New Roman" w:cs="Times New Roman"/>
          <w:color w:val="000000" w:themeColor="text1"/>
          <w:sz w:val="24"/>
          <w:szCs w:val="24"/>
        </w:rPr>
        <w:t>vežimo tarptautiniais maršrutais paslaugoms teikti</w:t>
      </w:r>
      <w:r w:rsidR="009C3524" w:rsidRPr="002C677C">
        <w:rPr>
          <w:rFonts w:ascii="Times New Roman" w:hAnsi="Times New Roman" w:cs="Times New Roman"/>
          <w:sz w:val="24"/>
          <w:szCs w:val="24"/>
        </w:rPr>
        <w:t>, nustatytas pagal GTK 29</w:t>
      </w:r>
      <w:r w:rsidR="009C3524" w:rsidRPr="002C677C">
        <w:rPr>
          <w:rFonts w:ascii="Times New Roman" w:hAnsi="Times New Roman" w:cs="Times New Roman"/>
          <w:sz w:val="24"/>
          <w:szCs w:val="24"/>
          <w:vertAlign w:val="superscript"/>
        </w:rPr>
        <w:t>7</w:t>
      </w:r>
      <w:r w:rsidR="009C3524" w:rsidRPr="002C677C">
        <w:rPr>
          <w:rFonts w:ascii="Times New Roman" w:hAnsi="Times New Roman" w:cs="Times New Roman"/>
          <w:sz w:val="24"/>
          <w:szCs w:val="24"/>
        </w:rPr>
        <w:t xml:space="preserve"> straipsnio 6 dalį,</w:t>
      </w:r>
      <w:r w:rsidR="00A05A41" w:rsidRPr="002C677C">
        <w:rPr>
          <w:rFonts w:ascii="Times New Roman" w:hAnsi="Times New Roman" w:cs="Times New Roman"/>
          <w:sz w:val="24"/>
          <w:szCs w:val="24"/>
        </w:rPr>
        <w:t xml:space="preserve"> </w:t>
      </w:r>
      <w:r w:rsidRPr="002C677C">
        <w:rPr>
          <w:rFonts w:ascii="Times New Roman" w:hAnsi="Times New Roman" w:cs="Times New Roman"/>
          <w:sz w:val="24"/>
          <w:szCs w:val="24"/>
        </w:rPr>
        <w:t>įtraukia traukinio linijas, būtinas nuvykti į viešosios geležinkelių infrastruktūros techninės priežiūros darbų atlikimo vietą ir iš jos, ir (ar) laiko intervalą šiems darbams atlikti, kurių poreikį viešosios geležinkelių infrastruktūros valdytojas įvertina Tinklo nuostatuose nurodyta tvarka;</w:t>
      </w:r>
    </w:p>
    <w:p w14:paraId="28FFA1B5" w14:textId="3952E442" w:rsidR="00A05A41" w:rsidRPr="00FD6BA8" w:rsidRDefault="00A05A41" w:rsidP="00BD6D53">
      <w:pPr>
        <w:tabs>
          <w:tab w:val="left" w:pos="709"/>
        </w:tabs>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 nustatyti pareigą viešosios geležinkelių infrastruktūros valdytojui </w:t>
      </w:r>
      <w:r w:rsidRPr="00FD6BA8">
        <w:rPr>
          <w:rFonts w:ascii="Times New Roman" w:hAnsi="Times New Roman" w:cs="Times New Roman"/>
          <w:sz w:val="24"/>
          <w:szCs w:val="24"/>
          <w:lang w:eastAsia="lt-LT"/>
        </w:rPr>
        <w:t>įvertinti, kokią įtaką pareiškėjams turės tai, kad tarnybiniam</w:t>
      </w:r>
      <w:r w:rsidR="00EA452D" w:rsidRPr="00FD6BA8">
        <w:rPr>
          <w:rFonts w:ascii="Times New Roman" w:hAnsi="Times New Roman" w:cs="Times New Roman"/>
          <w:sz w:val="24"/>
          <w:szCs w:val="24"/>
          <w:lang w:eastAsia="lt-LT"/>
        </w:rPr>
        <w:t>e</w:t>
      </w:r>
      <w:r w:rsidRPr="00FD6BA8">
        <w:rPr>
          <w:rFonts w:ascii="Times New Roman" w:hAnsi="Times New Roman" w:cs="Times New Roman"/>
          <w:sz w:val="24"/>
          <w:szCs w:val="24"/>
          <w:lang w:eastAsia="lt-LT"/>
        </w:rPr>
        <w:t xml:space="preserve"> traukinių tvarkaraštyje traukinio linijos ir (ar) laiko intervalai bus numatyti viešosios geležinkelių infrastruktūros techninės priežiūros darbams atlikti, taip pat nustatyti, kad tuo atveju, kai viešosios geležinkelių infrastruktūros valdytojas nustato, kad tarnybiniame traukinių tvarkaraštyje numačius traukinio linijas ir (ar) laiko intervalus viešosios </w:t>
      </w:r>
      <w:r w:rsidRPr="00FD6BA8">
        <w:rPr>
          <w:rFonts w:ascii="Times New Roman" w:hAnsi="Times New Roman" w:cs="Times New Roman"/>
          <w:sz w:val="24"/>
          <w:szCs w:val="24"/>
          <w:lang w:eastAsia="lt-LT"/>
        </w:rPr>
        <w:lastRenderedPageBreak/>
        <w:t>geležinkelių infrastruktūros techninės priežiūros darbams atlikti pareiškėjai negalės vykdyti veiklos, susijusios su jų prašomų pajėgumų naudojimu, viešosios geležinkelių infrastruktūros valdytojas tam pareiškėjui, kuris negalės vykdyti veiklos, susijusios su prašomų pajėgumų naudojimu</w:t>
      </w:r>
      <w:r w:rsidRPr="00FD6BA8">
        <w:rPr>
          <w:rFonts w:ascii="Times New Roman" w:hAnsi="Times New Roman" w:cs="Times New Roman"/>
          <w:color w:val="000000"/>
          <w:sz w:val="24"/>
          <w:szCs w:val="24"/>
          <w:lang w:eastAsia="lt-LT"/>
        </w:rPr>
        <w:t>, turi pasiūlyti kitus pajėgumus, jeigu tokių yra;</w:t>
      </w:r>
    </w:p>
    <w:p w14:paraId="71EB6608" w14:textId="5910417E" w:rsidR="00CB54D6" w:rsidRPr="00FD6BA8" w:rsidRDefault="00A05A41" w:rsidP="00B25A70">
      <w:pPr>
        <w:spacing w:after="0" w:line="240" w:lineRule="auto"/>
        <w:ind w:firstLine="992"/>
        <w:jc w:val="both"/>
        <w:rPr>
          <w:rFonts w:ascii="Times New Roman" w:hAnsi="Times New Roman" w:cs="Times New Roman"/>
          <w:color w:val="000000"/>
          <w:sz w:val="24"/>
          <w:szCs w:val="24"/>
          <w:lang w:eastAsia="lt-LT"/>
        </w:rPr>
      </w:pPr>
      <w:r w:rsidRPr="00FD6BA8">
        <w:rPr>
          <w:rFonts w:ascii="Times New Roman" w:hAnsi="Times New Roman" w:cs="Times New Roman"/>
          <w:sz w:val="24"/>
          <w:szCs w:val="24"/>
        </w:rPr>
        <w:t xml:space="preserve">- nustatyti, </w:t>
      </w:r>
      <w:r w:rsidR="00CE367D" w:rsidRPr="00FD6BA8">
        <w:rPr>
          <w:rFonts w:ascii="Times New Roman" w:hAnsi="Times New Roman" w:cs="Times New Roman"/>
          <w:sz w:val="24"/>
          <w:szCs w:val="24"/>
        </w:rPr>
        <w:t xml:space="preserve">kad </w:t>
      </w:r>
      <w:r w:rsidR="00CE367D" w:rsidRPr="00FD6BA8">
        <w:rPr>
          <w:rFonts w:ascii="Times New Roman" w:hAnsi="Times New Roman" w:cs="Times New Roman"/>
          <w:color w:val="000000"/>
          <w:sz w:val="24"/>
          <w:szCs w:val="24"/>
          <w:lang w:eastAsia="lt-LT"/>
        </w:rPr>
        <w:t xml:space="preserve">įmonėms, kurios važiuoja į viešosios geležinkelių infrastruktūros objektų statybos, remonto ir (ar) techninės priežiūros darbų atlikimo vietą ir iš jos, </w:t>
      </w:r>
      <w:r w:rsidRPr="00FD6BA8">
        <w:rPr>
          <w:rFonts w:ascii="Times New Roman" w:hAnsi="Times New Roman" w:cs="Times New Roman"/>
          <w:color w:val="000000"/>
          <w:sz w:val="24"/>
          <w:szCs w:val="24"/>
          <w:lang w:eastAsia="lt-LT"/>
        </w:rPr>
        <w:t xml:space="preserve">pajėgumai </w:t>
      </w:r>
      <w:r w:rsidR="00474700" w:rsidRPr="00FD6BA8">
        <w:rPr>
          <w:rFonts w:ascii="Times New Roman" w:hAnsi="Times New Roman" w:cs="Times New Roman"/>
          <w:color w:val="000000"/>
          <w:sz w:val="24"/>
          <w:szCs w:val="24"/>
          <w:lang w:eastAsia="lt-LT"/>
        </w:rPr>
        <w:t xml:space="preserve">tarnybinio traukinių tvarkaraščio galiojimo laikotarpiu </w:t>
      </w:r>
      <w:r w:rsidRPr="00FD6BA8">
        <w:rPr>
          <w:rFonts w:ascii="Times New Roman" w:hAnsi="Times New Roman" w:cs="Times New Roman"/>
          <w:color w:val="000000"/>
          <w:sz w:val="24"/>
          <w:szCs w:val="24"/>
          <w:lang w:eastAsia="lt-LT"/>
        </w:rPr>
        <w:t xml:space="preserve">suteikiami </w:t>
      </w:r>
      <w:r w:rsidR="00BD6D53" w:rsidRPr="00FD6BA8">
        <w:rPr>
          <w:rFonts w:ascii="Times New Roman" w:hAnsi="Times New Roman" w:cs="Times New Roman"/>
          <w:color w:val="000000"/>
          <w:sz w:val="24"/>
          <w:szCs w:val="24"/>
        </w:rPr>
        <w:t>Tinklo nuostatuose nurodyta tvarka panaudojant traukinio linijas ir (ar) laiko intervalus, įtrauktus į tarnybinį traukinių tvarkaraštį.</w:t>
      </w:r>
    </w:p>
    <w:p w14:paraId="6EB63378" w14:textId="77777777" w:rsidR="0071408F" w:rsidRPr="00FD6BA8" w:rsidRDefault="00047DE4" w:rsidP="00047DE4">
      <w:pPr>
        <w:spacing w:after="0" w:line="240" w:lineRule="auto"/>
        <w:ind w:firstLine="1134"/>
        <w:jc w:val="both"/>
        <w:rPr>
          <w:rFonts w:ascii="Times New Roman" w:hAnsi="Times New Roman" w:cs="Times New Roman"/>
          <w:iCs/>
          <w:sz w:val="24"/>
          <w:szCs w:val="24"/>
          <w:u w:val="single"/>
        </w:rPr>
      </w:pPr>
      <w:r w:rsidRPr="00FD6BA8">
        <w:rPr>
          <w:rFonts w:ascii="Times New Roman" w:hAnsi="Times New Roman" w:cs="Times New Roman"/>
          <w:iCs/>
          <w:sz w:val="24"/>
          <w:szCs w:val="24"/>
          <w:u w:val="single"/>
        </w:rPr>
        <w:t>4.1.</w:t>
      </w:r>
      <w:r w:rsidR="0071408F" w:rsidRPr="00FD6BA8">
        <w:rPr>
          <w:rFonts w:ascii="Times New Roman" w:hAnsi="Times New Roman" w:cs="Times New Roman"/>
          <w:iCs/>
          <w:sz w:val="24"/>
          <w:szCs w:val="24"/>
          <w:u w:val="single"/>
        </w:rPr>
        <w:t>4</w:t>
      </w:r>
      <w:r w:rsidRPr="00FD6BA8">
        <w:rPr>
          <w:rFonts w:ascii="Times New Roman" w:hAnsi="Times New Roman" w:cs="Times New Roman"/>
          <w:iCs/>
          <w:sz w:val="24"/>
          <w:szCs w:val="24"/>
          <w:u w:val="single"/>
        </w:rPr>
        <w:t xml:space="preserve">. Tarnybinio traukinių tvarkaraščio rengimo </w:t>
      </w:r>
      <w:r w:rsidR="0071408F" w:rsidRPr="00FD6BA8">
        <w:rPr>
          <w:rFonts w:ascii="Times New Roman" w:hAnsi="Times New Roman" w:cs="Times New Roman"/>
          <w:iCs/>
          <w:sz w:val="24"/>
          <w:szCs w:val="24"/>
          <w:u w:val="single"/>
        </w:rPr>
        <w:t>procesas</w:t>
      </w:r>
    </w:p>
    <w:p w14:paraId="5EE17874" w14:textId="77777777" w:rsidR="00474700" w:rsidRPr="00FD6BA8" w:rsidRDefault="00B25A70" w:rsidP="001D0EE0">
      <w:pPr>
        <w:tabs>
          <w:tab w:val="left" w:pos="709"/>
        </w:tabs>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Atsižvelgiant į viešosios geležinkelių infrastruktūros valdytojo tarptautinius įsipareigojimus dėl tarptautinių traukinių linijų planavimo, Įstatymo projektu </w:t>
      </w:r>
      <w:r w:rsidR="00474700" w:rsidRPr="00FD6BA8">
        <w:rPr>
          <w:rFonts w:ascii="Times New Roman" w:hAnsi="Times New Roman" w:cs="Times New Roman"/>
          <w:sz w:val="24"/>
          <w:szCs w:val="24"/>
        </w:rPr>
        <w:t>siūloma:</w:t>
      </w:r>
    </w:p>
    <w:p w14:paraId="0AD6EFB5" w14:textId="6CD159B4" w:rsidR="001E4893" w:rsidRPr="00FD6BA8" w:rsidRDefault="00474700" w:rsidP="006756F1">
      <w:pPr>
        <w:pStyle w:val="Komentarotekstas"/>
        <w:ind w:firstLine="1134"/>
        <w:jc w:val="both"/>
      </w:pPr>
      <w:r w:rsidRPr="00FD6BA8">
        <w:rPr>
          <w:sz w:val="24"/>
          <w:szCs w:val="24"/>
        </w:rPr>
        <w:t xml:space="preserve">- </w:t>
      </w:r>
      <w:r w:rsidR="001E4893" w:rsidRPr="00FD6BA8">
        <w:rPr>
          <w:sz w:val="24"/>
          <w:szCs w:val="24"/>
          <w:lang w:eastAsia="lt-LT"/>
        </w:rPr>
        <w:t>jeigu pareiškėjai pateikia paraiškas skirti pajėgumus daugiau kaip vienos valstybės geležinkelių tinkle, viešosios geležinkelių infrastruktūros valdytojas, prieš pradėdamas rengti pirminį tarnybinio traukinių tvarkaraščio projektą, kreipiasi į tų valstybių geležinkelių infrastruktūros valdytojus</w:t>
      </w:r>
      <w:bookmarkStart w:id="24" w:name="_Hlk43128936"/>
      <w:r w:rsidR="001E4893" w:rsidRPr="00FD6BA8">
        <w:rPr>
          <w:sz w:val="24"/>
          <w:szCs w:val="24"/>
          <w:lang w:eastAsia="lt-LT"/>
        </w:rPr>
        <w:t>,</w:t>
      </w:r>
      <w:r w:rsidR="001E4893" w:rsidRPr="00FD6BA8">
        <w:rPr>
          <w:sz w:val="24"/>
          <w:szCs w:val="24"/>
        </w:rPr>
        <w:t xml:space="preserve"> geležinkelių infrastruktūros valdytojo funkcijas vykdančias įmon</w:t>
      </w:r>
      <w:bookmarkEnd w:id="24"/>
      <w:r w:rsidR="001E4893" w:rsidRPr="00FD6BA8">
        <w:rPr>
          <w:sz w:val="24"/>
          <w:szCs w:val="24"/>
        </w:rPr>
        <w:t>es</w:t>
      </w:r>
      <w:r w:rsidR="001E4893" w:rsidRPr="00FD6BA8">
        <w:rPr>
          <w:sz w:val="24"/>
          <w:szCs w:val="24"/>
          <w:lang w:eastAsia="lt-LT"/>
        </w:rPr>
        <w:t xml:space="preserve"> ar pajėgumus skiriančias įstaigas, kad jie patvirtintų atitinkamos valstybės sienos kirtimo galimybę, išskyrus tuos atvejus, kai valstybės sienos kirtimo galimybė yra suderinta viešosios geležinkelių infrastruktūros valdytojui nustatant preliminarias </w:t>
      </w:r>
      <w:bookmarkStart w:id="25" w:name="_Hlk42877958"/>
      <w:r w:rsidR="001E4893" w:rsidRPr="00FD6BA8">
        <w:rPr>
          <w:sz w:val="24"/>
          <w:szCs w:val="24"/>
          <w:lang w:eastAsia="lt-LT"/>
        </w:rPr>
        <w:t>tarptautines traukinio linijas keleivių, bagažo ir (ar) krovinių vežimo tarptautiniais maršrutais paslaugoms teikti</w:t>
      </w:r>
      <w:bookmarkEnd w:id="25"/>
      <w:r w:rsidR="00A147B1" w:rsidRPr="00FD6BA8">
        <w:rPr>
          <w:sz w:val="24"/>
          <w:szCs w:val="24"/>
          <w:lang w:eastAsia="lt-LT"/>
        </w:rPr>
        <w:t>;</w:t>
      </w:r>
    </w:p>
    <w:p w14:paraId="35A2A882" w14:textId="42E4C20A" w:rsidR="009C3524" w:rsidRPr="00FD6BA8" w:rsidRDefault="001E4893" w:rsidP="009C3524">
      <w:pPr>
        <w:tabs>
          <w:tab w:val="left" w:pos="709"/>
        </w:tabs>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 </w:t>
      </w:r>
      <w:r w:rsidR="00B25A70" w:rsidRPr="00FD6BA8">
        <w:rPr>
          <w:rFonts w:ascii="Times New Roman" w:hAnsi="Times New Roman" w:cs="Times New Roman"/>
          <w:sz w:val="24"/>
          <w:szCs w:val="24"/>
        </w:rPr>
        <w:t xml:space="preserve">nustatyti traukinių linijų įtraukimo į pirminį tarnybinio traukinių tvarkaraščio projektą eiliškumą, t. y. </w:t>
      </w:r>
      <w:r w:rsidR="009B4534" w:rsidRPr="00FD6BA8">
        <w:rPr>
          <w:rFonts w:ascii="Times New Roman" w:hAnsi="Times New Roman" w:cs="Times New Roman"/>
          <w:sz w:val="24"/>
          <w:szCs w:val="24"/>
        </w:rPr>
        <w:t xml:space="preserve">kad </w:t>
      </w:r>
      <w:r w:rsidR="00B25A70" w:rsidRPr="00FD6BA8">
        <w:rPr>
          <w:rFonts w:ascii="Times New Roman" w:hAnsi="Times New Roman" w:cs="Times New Roman"/>
          <w:sz w:val="24"/>
          <w:szCs w:val="24"/>
        </w:rPr>
        <w:t xml:space="preserve">pirmiausia į pirminį tarnybinio traukinių tvarkaraščio projektą įtraukiamos </w:t>
      </w:r>
      <w:r w:rsidR="009C3524" w:rsidRPr="00FD6BA8">
        <w:rPr>
          <w:rFonts w:ascii="Times New Roman" w:hAnsi="Times New Roman" w:cs="Times New Roman"/>
          <w:sz w:val="24"/>
          <w:szCs w:val="24"/>
        </w:rPr>
        <w:t xml:space="preserve">preliminarios tarptautinės traukinio linijos </w:t>
      </w:r>
      <w:r w:rsidR="009C3524" w:rsidRPr="00FD6BA8">
        <w:rPr>
          <w:rFonts w:ascii="Times New Roman" w:hAnsi="Times New Roman" w:cs="Times New Roman"/>
          <w:color w:val="000000" w:themeColor="text1"/>
          <w:sz w:val="24"/>
          <w:szCs w:val="24"/>
        </w:rPr>
        <w:t>krovinių vežimo tarptautiniais maršrutais paslaugoms teikti</w:t>
      </w:r>
      <w:r w:rsidR="009C3524" w:rsidRPr="00FD6BA8">
        <w:rPr>
          <w:rFonts w:ascii="Times New Roman" w:hAnsi="Times New Roman" w:cs="Times New Roman"/>
          <w:sz w:val="24"/>
          <w:szCs w:val="24"/>
        </w:rPr>
        <w:t>, nustatytos pagal GTK 29</w:t>
      </w:r>
      <w:r w:rsidR="009C3524" w:rsidRPr="00FD6BA8">
        <w:rPr>
          <w:rFonts w:ascii="Times New Roman" w:hAnsi="Times New Roman" w:cs="Times New Roman"/>
          <w:sz w:val="24"/>
          <w:szCs w:val="24"/>
          <w:vertAlign w:val="superscript"/>
        </w:rPr>
        <w:t>7</w:t>
      </w:r>
      <w:r w:rsidR="009C3524" w:rsidRPr="00FD6BA8">
        <w:rPr>
          <w:rFonts w:ascii="Times New Roman" w:hAnsi="Times New Roman" w:cs="Times New Roman"/>
          <w:sz w:val="24"/>
          <w:szCs w:val="24"/>
        </w:rPr>
        <w:t xml:space="preserve"> straipsnio 6 dalį</w:t>
      </w:r>
      <w:r w:rsidR="009B4534" w:rsidRPr="00FD6BA8">
        <w:rPr>
          <w:rFonts w:ascii="Times New Roman" w:hAnsi="Times New Roman" w:cs="Times New Roman"/>
          <w:sz w:val="24"/>
          <w:szCs w:val="24"/>
        </w:rPr>
        <w:t>, vėliau –</w:t>
      </w:r>
      <w:bookmarkStart w:id="26" w:name="_Hlk42551797"/>
      <w:r w:rsidR="009C3524" w:rsidRPr="00FD6BA8">
        <w:rPr>
          <w:rFonts w:ascii="Times New Roman" w:hAnsi="Times New Roman" w:cs="Times New Roman"/>
          <w:sz w:val="24"/>
          <w:szCs w:val="24"/>
        </w:rPr>
        <w:t xml:space="preserve"> traukinio linijos, būtinos nuvykti į viešosios geležinkelių infrastruktūros techninės priežiūros darbų atlikim</w:t>
      </w:r>
      <w:r w:rsidR="009F10C1" w:rsidRPr="00FD6BA8">
        <w:rPr>
          <w:rFonts w:ascii="Times New Roman" w:hAnsi="Times New Roman" w:cs="Times New Roman"/>
          <w:sz w:val="24"/>
          <w:szCs w:val="24"/>
        </w:rPr>
        <w:t>o vietą</w:t>
      </w:r>
      <w:r w:rsidR="009C3524" w:rsidRPr="00FD6BA8">
        <w:rPr>
          <w:rFonts w:ascii="Times New Roman" w:hAnsi="Times New Roman" w:cs="Times New Roman"/>
          <w:sz w:val="24"/>
          <w:szCs w:val="24"/>
        </w:rPr>
        <w:t xml:space="preserve"> ir iš jos, ir (ar) laiko interval</w:t>
      </w:r>
      <w:r w:rsidR="009F10C1" w:rsidRPr="00FD6BA8">
        <w:rPr>
          <w:rFonts w:ascii="Times New Roman" w:hAnsi="Times New Roman" w:cs="Times New Roman"/>
          <w:sz w:val="24"/>
          <w:szCs w:val="24"/>
        </w:rPr>
        <w:t>as</w:t>
      </w:r>
      <w:r w:rsidR="009C3524" w:rsidRPr="00FD6BA8">
        <w:rPr>
          <w:rFonts w:ascii="Times New Roman" w:hAnsi="Times New Roman" w:cs="Times New Roman"/>
          <w:sz w:val="24"/>
          <w:szCs w:val="24"/>
        </w:rPr>
        <w:t xml:space="preserve"> šiems darbams atlikti</w:t>
      </w:r>
      <w:bookmarkEnd w:id="26"/>
      <w:r w:rsidR="009C3524" w:rsidRPr="00FD6BA8">
        <w:rPr>
          <w:rFonts w:ascii="Times New Roman" w:hAnsi="Times New Roman" w:cs="Times New Roman"/>
          <w:sz w:val="24"/>
          <w:szCs w:val="24"/>
        </w:rPr>
        <w:t>, vėliau –</w:t>
      </w:r>
      <w:r w:rsidR="00BD6D53" w:rsidRPr="00FD6BA8">
        <w:rPr>
          <w:rFonts w:ascii="Times New Roman" w:hAnsi="Times New Roman" w:cs="Times New Roman"/>
          <w:sz w:val="24"/>
          <w:szCs w:val="24"/>
        </w:rPr>
        <w:t xml:space="preserve"> traukinio linijos krovinių vežimo tarptautiniais maršrutais paslaugoms ir krovinių vežimo tranzitu paslaugoms teikti </w:t>
      </w:r>
      <w:r w:rsidR="009C3524" w:rsidRPr="00FD6BA8">
        <w:rPr>
          <w:rFonts w:ascii="Times New Roman" w:hAnsi="Times New Roman" w:cs="Times New Roman"/>
          <w:sz w:val="24"/>
          <w:szCs w:val="24"/>
        </w:rPr>
        <w:t>ir t. t.</w:t>
      </w:r>
    </w:p>
    <w:p w14:paraId="640B577E" w14:textId="5EEC6962" w:rsidR="00984D19" w:rsidRPr="00FD6BA8" w:rsidRDefault="009B4534" w:rsidP="009C3524">
      <w:pPr>
        <w:tabs>
          <w:tab w:val="left" w:pos="709"/>
        </w:tabs>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Įvertinus tai, kad remonto įmonėms, kurios važiuoja į geležinkelių infrastruktūros</w:t>
      </w:r>
      <w:r w:rsidR="00BD6D53" w:rsidRPr="00FD6BA8">
        <w:rPr>
          <w:rFonts w:ascii="Times New Roman" w:hAnsi="Times New Roman" w:cs="Times New Roman"/>
          <w:sz w:val="24"/>
          <w:szCs w:val="24"/>
        </w:rPr>
        <w:t>, išskyrus viešąj</w:t>
      </w:r>
      <w:r w:rsidR="00412452">
        <w:rPr>
          <w:rFonts w:ascii="Times New Roman" w:hAnsi="Times New Roman" w:cs="Times New Roman"/>
          <w:sz w:val="24"/>
          <w:szCs w:val="24"/>
        </w:rPr>
        <w:t>ą</w:t>
      </w:r>
      <w:r w:rsidR="00BD6D53" w:rsidRPr="00FD6BA8">
        <w:rPr>
          <w:rFonts w:ascii="Times New Roman" w:hAnsi="Times New Roman" w:cs="Times New Roman"/>
          <w:sz w:val="24"/>
          <w:szCs w:val="24"/>
        </w:rPr>
        <w:t xml:space="preserve"> geležinkelių infrastruktūr</w:t>
      </w:r>
      <w:r w:rsidR="00412452">
        <w:rPr>
          <w:rFonts w:ascii="Times New Roman" w:hAnsi="Times New Roman" w:cs="Times New Roman"/>
          <w:sz w:val="24"/>
          <w:szCs w:val="24"/>
        </w:rPr>
        <w:t>ą</w:t>
      </w:r>
      <w:r w:rsidR="00BD6D53" w:rsidRPr="00FD6BA8">
        <w:rPr>
          <w:rFonts w:ascii="Times New Roman" w:hAnsi="Times New Roman" w:cs="Times New Roman"/>
          <w:sz w:val="24"/>
          <w:szCs w:val="24"/>
        </w:rPr>
        <w:t>,</w:t>
      </w:r>
      <w:r w:rsidRPr="00FD6BA8">
        <w:rPr>
          <w:rFonts w:ascii="Times New Roman" w:hAnsi="Times New Roman" w:cs="Times New Roman"/>
          <w:sz w:val="24"/>
          <w:szCs w:val="24"/>
        </w:rPr>
        <w:t xml:space="preserve"> objektų statybos, remonto ir (ar) techninės priežiūros darb</w:t>
      </w:r>
      <w:r w:rsidR="009F10C1" w:rsidRPr="00FD6BA8">
        <w:rPr>
          <w:rFonts w:ascii="Times New Roman" w:hAnsi="Times New Roman" w:cs="Times New Roman"/>
          <w:sz w:val="24"/>
          <w:szCs w:val="24"/>
        </w:rPr>
        <w:t>ų</w:t>
      </w:r>
      <w:r w:rsidRPr="00FD6BA8">
        <w:rPr>
          <w:rFonts w:ascii="Times New Roman" w:hAnsi="Times New Roman" w:cs="Times New Roman"/>
          <w:sz w:val="24"/>
          <w:szCs w:val="24"/>
        </w:rPr>
        <w:t xml:space="preserve"> atlik</w:t>
      </w:r>
      <w:r w:rsidR="009F10C1" w:rsidRPr="00FD6BA8">
        <w:rPr>
          <w:rFonts w:ascii="Times New Roman" w:hAnsi="Times New Roman" w:cs="Times New Roman"/>
          <w:sz w:val="24"/>
          <w:szCs w:val="24"/>
        </w:rPr>
        <w:t>imo vietą ir iš jos</w:t>
      </w:r>
      <w:r w:rsidRPr="00FD6BA8">
        <w:rPr>
          <w:rFonts w:ascii="Times New Roman" w:hAnsi="Times New Roman" w:cs="Times New Roman"/>
          <w:sz w:val="24"/>
          <w:szCs w:val="24"/>
        </w:rPr>
        <w:t xml:space="preserve">, pajėgumai skiriami </w:t>
      </w:r>
      <w:r w:rsidR="001435F1" w:rsidRPr="00FD6BA8">
        <w:rPr>
          <w:rFonts w:ascii="Times New Roman" w:hAnsi="Times New Roman" w:cs="Times New Roman"/>
          <w:sz w:val="24"/>
          <w:szCs w:val="24"/>
        </w:rPr>
        <w:t xml:space="preserve">GTK nustatyta </w:t>
      </w:r>
      <w:r w:rsidR="001E4893" w:rsidRPr="00FD6BA8">
        <w:rPr>
          <w:rFonts w:ascii="Times New Roman" w:hAnsi="Times New Roman" w:cs="Times New Roman"/>
          <w:sz w:val="24"/>
          <w:szCs w:val="24"/>
        </w:rPr>
        <w:t xml:space="preserve">pajėgumų skyrimo </w:t>
      </w:r>
      <w:r w:rsidRPr="00FD6BA8">
        <w:rPr>
          <w:rFonts w:ascii="Times New Roman" w:hAnsi="Times New Roman" w:cs="Times New Roman"/>
          <w:sz w:val="24"/>
          <w:szCs w:val="24"/>
        </w:rPr>
        <w:t>tvarka, Įstatymo projektu siūloma nustatyti, kad į pirminį tarnybinio traukinių tvarkaraščio projektą įtraukus traukinio linijas atitinkamoms vežimo geležinkelių transportu paslaugoms teikti, įtraukiamos traukinio linijos pagal remonto įmonių pateiktas paraiška</w:t>
      </w:r>
      <w:r w:rsidR="00984D19" w:rsidRPr="00FD6BA8">
        <w:rPr>
          <w:rFonts w:ascii="Times New Roman" w:hAnsi="Times New Roman" w:cs="Times New Roman"/>
          <w:sz w:val="24"/>
          <w:szCs w:val="24"/>
        </w:rPr>
        <w:t>s skirti pajėgumu</w:t>
      </w:r>
      <w:r w:rsidRPr="00FD6BA8">
        <w:rPr>
          <w:rFonts w:ascii="Times New Roman" w:hAnsi="Times New Roman" w:cs="Times New Roman"/>
          <w:sz w:val="24"/>
          <w:szCs w:val="24"/>
        </w:rPr>
        <w:t>s.</w:t>
      </w:r>
      <w:r w:rsidR="00984D19" w:rsidRPr="00FD6BA8">
        <w:rPr>
          <w:rFonts w:ascii="Times New Roman" w:hAnsi="Times New Roman" w:cs="Times New Roman"/>
          <w:sz w:val="24"/>
          <w:szCs w:val="24"/>
        </w:rPr>
        <w:t xml:space="preserve"> Galiausiai, atsižvelgiant į tai, kad </w:t>
      </w:r>
      <w:r w:rsidR="00984D19" w:rsidRPr="00FD6BA8">
        <w:rPr>
          <w:rFonts w:ascii="Times New Roman" w:hAnsi="Times New Roman" w:cs="Times New Roman"/>
          <w:color w:val="000000" w:themeColor="text1"/>
          <w:sz w:val="24"/>
          <w:szCs w:val="24"/>
        </w:rPr>
        <w:t>pagal Direktyvos 2012/34/ES 48 straipsnio 2 dalį pajėgumai, įskaitant ir viešosios geležinkelių infrastruktūros dalies paskelbimo perpildyta atvejus, gali būti rezervuojami paskutinės minutės paraiškoms tenkinti, Įstatymo projektu siūloma nustatyti, kad</w:t>
      </w:r>
      <w:r w:rsidR="00984D19" w:rsidRPr="00FD6BA8">
        <w:rPr>
          <w:rFonts w:ascii="Times New Roman" w:hAnsi="Times New Roman" w:cs="Times New Roman"/>
          <w:sz w:val="24"/>
          <w:szCs w:val="24"/>
        </w:rPr>
        <w:t xml:space="preserve"> į pirminį tarnybinio traukinių tvarkaraščio projektą įtraukiamos rezervinės traukinio linijos galimoms </w:t>
      </w:r>
      <w:r w:rsidR="00984D19" w:rsidRPr="00FD6BA8">
        <w:rPr>
          <w:rFonts w:ascii="Times New Roman" w:hAnsi="Times New Roman" w:cs="Times New Roman"/>
          <w:color w:val="000000"/>
          <w:sz w:val="24"/>
          <w:szCs w:val="24"/>
        </w:rPr>
        <w:t>paskutinės minutės paraiškoms tenkinti</w:t>
      </w:r>
      <w:r w:rsidR="00984D19" w:rsidRPr="00FD6BA8">
        <w:rPr>
          <w:rFonts w:ascii="Times New Roman" w:hAnsi="Times New Roman" w:cs="Times New Roman"/>
          <w:sz w:val="24"/>
          <w:szCs w:val="24"/>
        </w:rPr>
        <w:t>.</w:t>
      </w:r>
    </w:p>
    <w:p w14:paraId="025B8205" w14:textId="77777777" w:rsidR="00FF62C2" w:rsidRPr="00FD6BA8" w:rsidRDefault="00BD1E86" w:rsidP="00FF62C2">
      <w:pPr>
        <w:tabs>
          <w:tab w:val="left" w:pos="709"/>
        </w:tabs>
        <w:spacing w:after="0" w:line="240" w:lineRule="auto"/>
        <w:ind w:firstLine="1134"/>
        <w:jc w:val="both"/>
        <w:rPr>
          <w:rFonts w:ascii="Times New Roman" w:hAnsi="Times New Roman" w:cs="Times New Roman"/>
          <w:color w:val="000000"/>
          <w:sz w:val="24"/>
          <w:szCs w:val="24"/>
        </w:rPr>
      </w:pPr>
      <w:r w:rsidRPr="00FD6BA8">
        <w:rPr>
          <w:rFonts w:ascii="Times New Roman" w:hAnsi="Times New Roman" w:cs="Times New Roman"/>
          <w:color w:val="000000"/>
          <w:sz w:val="24"/>
          <w:szCs w:val="24"/>
        </w:rPr>
        <w:t xml:space="preserve">Pagal Direktyvos 2012/34/ES 45 straipsnio 3 dalį &lt;...&gt; </w:t>
      </w:r>
      <w:r w:rsidRPr="00FD6BA8">
        <w:rPr>
          <w:rFonts w:ascii="Times New Roman" w:hAnsi="Times New Roman" w:cs="Times New Roman"/>
          <w:i/>
          <w:iCs/>
          <w:color w:val="000000"/>
          <w:sz w:val="24"/>
          <w:szCs w:val="24"/>
        </w:rPr>
        <w:t>infrastruktūros valdytojas su suinteresuotomis šalimis konsultuojasi dėl tarnybinio traukinių tvarkaraščio projekto ir nustato bent vieno mėnesio laikotarpį, per kurį jos gali pareikšti savo nuomonę</w:t>
      </w:r>
      <w:r w:rsidRPr="00FD6BA8">
        <w:rPr>
          <w:rFonts w:ascii="Times New Roman" w:hAnsi="Times New Roman" w:cs="Times New Roman"/>
          <w:color w:val="000000"/>
          <w:sz w:val="24"/>
          <w:szCs w:val="24"/>
        </w:rPr>
        <w:t>. Atsižvelgiant į tai, Įstatymo projektu siūloma</w:t>
      </w:r>
      <w:r w:rsidR="00FF62C2" w:rsidRPr="00FD6BA8">
        <w:rPr>
          <w:rFonts w:ascii="Times New Roman" w:hAnsi="Times New Roman" w:cs="Times New Roman"/>
          <w:color w:val="000000"/>
          <w:sz w:val="24"/>
          <w:szCs w:val="24"/>
        </w:rPr>
        <w:t>:</w:t>
      </w:r>
    </w:p>
    <w:p w14:paraId="0B97A5A7" w14:textId="735E4DCC" w:rsidR="00BD1E86" w:rsidRPr="00FD6BA8" w:rsidRDefault="00FF62C2" w:rsidP="00FF62C2">
      <w:pPr>
        <w:tabs>
          <w:tab w:val="left" w:pos="709"/>
        </w:tabs>
        <w:spacing w:after="0" w:line="240" w:lineRule="auto"/>
        <w:ind w:firstLine="1134"/>
        <w:jc w:val="both"/>
        <w:rPr>
          <w:rFonts w:ascii="Times New Roman" w:eastAsia="SimSun" w:hAnsi="Times New Roman" w:cs="Times New Roman"/>
          <w:sz w:val="24"/>
          <w:szCs w:val="24"/>
          <w:lang w:eastAsia="lt-LT"/>
        </w:rPr>
      </w:pPr>
      <w:r w:rsidRPr="00FD6BA8">
        <w:rPr>
          <w:rFonts w:ascii="Times New Roman" w:hAnsi="Times New Roman" w:cs="Times New Roman"/>
          <w:color w:val="000000"/>
          <w:sz w:val="24"/>
          <w:szCs w:val="24"/>
        </w:rPr>
        <w:t>-</w:t>
      </w:r>
      <w:r w:rsidR="00BD1E86" w:rsidRPr="00FD6BA8">
        <w:rPr>
          <w:rFonts w:ascii="Times New Roman" w:hAnsi="Times New Roman" w:cs="Times New Roman"/>
          <w:color w:val="000000"/>
          <w:sz w:val="24"/>
          <w:szCs w:val="24"/>
        </w:rPr>
        <w:t xml:space="preserve"> nustatyti </w:t>
      </w:r>
      <w:r w:rsidR="00BD1E86" w:rsidRPr="00FD6BA8">
        <w:rPr>
          <w:rFonts w:ascii="Times New Roman" w:eastAsia="SimSun" w:hAnsi="Times New Roman" w:cs="Times New Roman"/>
          <w:sz w:val="24"/>
          <w:szCs w:val="24"/>
          <w:lang w:eastAsia="lt-LT"/>
        </w:rPr>
        <w:t>pareigą viešosios geležinkelių infrastruktūros valdytojui, siekian</w:t>
      </w:r>
      <w:r w:rsidRPr="00FD6BA8">
        <w:rPr>
          <w:rFonts w:ascii="Times New Roman" w:eastAsia="SimSun" w:hAnsi="Times New Roman" w:cs="Times New Roman"/>
          <w:sz w:val="24"/>
          <w:szCs w:val="24"/>
          <w:lang w:eastAsia="lt-LT"/>
        </w:rPr>
        <w:t>t</w:t>
      </w:r>
      <w:r w:rsidR="00BD1E86" w:rsidRPr="00FD6BA8">
        <w:rPr>
          <w:rFonts w:ascii="Times New Roman" w:eastAsia="SimSun" w:hAnsi="Times New Roman" w:cs="Times New Roman"/>
          <w:sz w:val="24"/>
          <w:szCs w:val="24"/>
          <w:lang w:eastAsia="lt-LT"/>
        </w:rPr>
        <w:t xml:space="preserve"> skirti pajėgumus pagal visas gautas paraiškas, reng</w:t>
      </w:r>
      <w:r w:rsidRPr="00FD6BA8">
        <w:rPr>
          <w:rFonts w:ascii="Times New Roman" w:eastAsia="SimSun" w:hAnsi="Times New Roman" w:cs="Times New Roman"/>
          <w:sz w:val="24"/>
          <w:szCs w:val="24"/>
          <w:lang w:eastAsia="lt-LT"/>
        </w:rPr>
        <w:t>iant</w:t>
      </w:r>
      <w:r w:rsidR="00BD1E86" w:rsidRPr="00FD6BA8">
        <w:rPr>
          <w:rFonts w:ascii="Times New Roman" w:eastAsia="SimSun" w:hAnsi="Times New Roman" w:cs="Times New Roman"/>
          <w:sz w:val="24"/>
          <w:szCs w:val="24"/>
          <w:lang w:eastAsia="lt-LT"/>
        </w:rPr>
        <w:t xml:space="preserve"> pirminį tarnybinio traukinių tvarkaraščio projektą</w:t>
      </w:r>
      <w:r w:rsidRPr="00FD6BA8">
        <w:rPr>
          <w:rFonts w:ascii="Times New Roman" w:eastAsia="SimSun" w:hAnsi="Times New Roman" w:cs="Times New Roman"/>
          <w:sz w:val="24"/>
          <w:szCs w:val="24"/>
          <w:lang w:eastAsia="lt-LT"/>
        </w:rPr>
        <w:t xml:space="preserve">, </w:t>
      </w:r>
      <w:r w:rsidR="00BD1E86" w:rsidRPr="00FD6BA8">
        <w:rPr>
          <w:rFonts w:ascii="Times New Roman" w:eastAsia="SimSun" w:hAnsi="Times New Roman" w:cs="Times New Roman"/>
          <w:sz w:val="24"/>
          <w:szCs w:val="24"/>
          <w:lang w:eastAsia="lt-LT"/>
        </w:rPr>
        <w:t xml:space="preserve">prireikus </w:t>
      </w:r>
      <w:r w:rsidR="00BD1E86" w:rsidRPr="00FD6BA8">
        <w:rPr>
          <w:rFonts w:ascii="Times New Roman" w:hAnsi="Times New Roman" w:cs="Times New Roman"/>
          <w:sz w:val="24"/>
          <w:szCs w:val="24"/>
          <w:lang w:eastAsia="lt-LT"/>
        </w:rPr>
        <w:t xml:space="preserve">raštu arba elektroninių ryšių priemonėmis </w:t>
      </w:r>
      <w:r w:rsidR="00BD1E86" w:rsidRPr="00FD6BA8">
        <w:rPr>
          <w:rFonts w:ascii="Times New Roman" w:eastAsia="SimSun" w:hAnsi="Times New Roman" w:cs="Times New Roman"/>
          <w:sz w:val="24"/>
          <w:szCs w:val="24"/>
          <w:lang w:eastAsia="lt-LT"/>
        </w:rPr>
        <w:t>konsultuo</w:t>
      </w:r>
      <w:r w:rsidRPr="00FD6BA8">
        <w:rPr>
          <w:rFonts w:ascii="Times New Roman" w:eastAsia="SimSun" w:hAnsi="Times New Roman" w:cs="Times New Roman"/>
          <w:sz w:val="24"/>
          <w:szCs w:val="24"/>
          <w:lang w:eastAsia="lt-LT"/>
        </w:rPr>
        <w:t>tis</w:t>
      </w:r>
      <w:r w:rsidR="00BD1E86" w:rsidRPr="00FD6BA8">
        <w:rPr>
          <w:rFonts w:ascii="Times New Roman" w:eastAsia="SimSun" w:hAnsi="Times New Roman" w:cs="Times New Roman"/>
          <w:sz w:val="24"/>
          <w:szCs w:val="24"/>
          <w:lang w:eastAsia="lt-LT"/>
        </w:rPr>
        <w:t xml:space="preserve"> su pareiškėjais ir siūl</w:t>
      </w:r>
      <w:r w:rsidRPr="00FD6BA8">
        <w:rPr>
          <w:rFonts w:ascii="Times New Roman" w:eastAsia="SimSun" w:hAnsi="Times New Roman" w:cs="Times New Roman"/>
          <w:sz w:val="24"/>
          <w:szCs w:val="24"/>
          <w:lang w:eastAsia="lt-LT"/>
        </w:rPr>
        <w:t>yti</w:t>
      </w:r>
      <w:r w:rsidR="00BD1E86" w:rsidRPr="00FD6BA8">
        <w:rPr>
          <w:rFonts w:ascii="Times New Roman" w:eastAsia="SimSun" w:hAnsi="Times New Roman" w:cs="Times New Roman"/>
          <w:sz w:val="24"/>
          <w:szCs w:val="24"/>
          <w:lang w:eastAsia="lt-LT"/>
        </w:rPr>
        <w:t xml:space="preserve"> jiems kitus, nei nurodyti paraiškoje skirti pajėgumus, traukinio išvykimo laikus, maršrutus, traukinio svorį, ilgį, traukos riedmenų tipą ir (ar) </w:t>
      </w:r>
      <w:r w:rsidR="009F10C1" w:rsidRPr="00FD6BA8">
        <w:rPr>
          <w:rFonts w:ascii="Times New Roman" w:eastAsia="SimSun" w:hAnsi="Times New Roman" w:cs="Times New Roman"/>
          <w:sz w:val="24"/>
          <w:szCs w:val="24"/>
          <w:lang w:eastAsia="lt-LT"/>
        </w:rPr>
        <w:t>skaičių</w:t>
      </w:r>
      <w:r w:rsidRPr="00FD6BA8">
        <w:rPr>
          <w:rFonts w:ascii="Times New Roman" w:eastAsia="SimSun" w:hAnsi="Times New Roman" w:cs="Times New Roman"/>
          <w:sz w:val="24"/>
          <w:szCs w:val="24"/>
          <w:lang w:eastAsia="lt-LT"/>
        </w:rPr>
        <w:t>;</w:t>
      </w:r>
    </w:p>
    <w:p w14:paraId="53BAB51C" w14:textId="77777777" w:rsidR="00FF62C2" w:rsidRPr="00FD6BA8" w:rsidRDefault="00FF62C2" w:rsidP="00FF62C2">
      <w:pPr>
        <w:tabs>
          <w:tab w:val="left" w:pos="709"/>
        </w:tabs>
        <w:spacing w:after="0" w:line="240" w:lineRule="auto"/>
        <w:ind w:firstLine="1134"/>
        <w:jc w:val="both"/>
        <w:rPr>
          <w:rFonts w:ascii="Times New Roman" w:eastAsia="SimSun" w:hAnsi="Times New Roman" w:cs="Times New Roman"/>
          <w:sz w:val="24"/>
          <w:szCs w:val="24"/>
          <w:lang w:eastAsia="lt-LT"/>
        </w:rPr>
      </w:pPr>
      <w:r w:rsidRPr="00FD6BA8">
        <w:rPr>
          <w:rFonts w:ascii="Times New Roman" w:eastAsia="SimSun" w:hAnsi="Times New Roman" w:cs="Times New Roman"/>
          <w:sz w:val="24"/>
          <w:szCs w:val="24"/>
          <w:lang w:eastAsia="lt-LT"/>
        </w:rPr>
        <w:t>- nustatyti pirminio tarnybinio traukinių tvarkaraščio projekto atitinkamų išrašų arba informacijos apie į pirminį tarnybinio traukinių tvarkaraščio projektą neįtrauktus pajėgumus teikimo suinteresuotiesiems asmenims tvarką, taip pat atvejus, kai suinteresuotųjų asmenų pastabos ir pasiūlymai dėl pirminio tarnybinio traukinių tvarkaraščio projekto ar jiems pateiktos kitos informacijos nevertinami.</w:t>
      </w:r>
    </w:p>
    <w:p w14:paraId="3CC2E1E8" w14:textId="6E5886B7" w:rsidR="00020FC6" w:rsidRPr="00FD6BA8" w:rsidRDefault="00A9061F" w:rsidP="00FF62C2">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lastRenderedPageBreak/>
        <w:t>P</w:t>
      </w:r>
      <w:r w:rsidR="00FF62C2" w:rsidRPr="00FD6BA8">
        <w:rPr>
          <w:rFonts w:ascii="Times New Roman" w:hAnsi="Times New Roman" w:cs="Times New Roman"/>
          <w:sz w:val="24"/>
          <w:szCs w:val="24"/>
        </w:rPr>
        <w:t>ažymėtina, kad p</w:t>
      </w:r>
      <w:r w:rsidRPr="00FD6BA8">
        <w:rPr>
          <w:rFonts w:ascii="Times New Roman" w:hAnsi="Times New Roman" w:cs="Times New Roman"/>
          <w:sz w:val="24"/>
          <w:szCs w:val="24"/>
        </w:rPr>
        <w:t>agal nusistovėjusią praktiką, kuri grindžiama vežimų geležinkelių transportu organizavimo ir vykdymo specifika, geležinkelio įmonės (vežėjai), teikiančios keleivių, bagažo vežimo geležinkelių transportu paslaugas, šią veiklą organizuoja tarnybinio traukinių tvarkaraščio, o geležinkelio įmonės (vežėjai), teikiančios krovinių vežimo geležinkelių transportu paslaugas – šio tvarkaraščio, tačiau grafiškai atvaizduoto, pagrindu.</w:t>
      </w:r>
      <w:r w:rsidR="00FF62C2" w:rsidRPr="00FD6BA8">
        <w:rPr>
          <w:rFonts w:ascii="Times New Roman" w:hAnsi="Times New Roman" w:cs="Times New Roman"/>
          <w:sz w:val="24"/>
          <w:szCs w:val="24"/>
        </w:rPr>
        <w:t xml:space="preserve"> </w:t>
      </w:r>
      <w:r w:rsidR="00020FC6" w:rsidRPr="00FD6BA8">
        <w:rPr>
          <w:rFonts w:ascii="Times New Roman" w:hAnsi="Times New Roman" w:cs="Times New Roman"/>
          <w:sz w:val="24"/>
          <w:szCs w:val="24"/>
        </w:rPr>
        <w:t>Įvertinus tai, kad geležinkelio įmonėms (vežėjams), atsižvelgiant į j</w:t>
      </w:r>
      <w:r w:rsidR="009F10C1" w:rsidRPr="00FD6BA8">
        <w:rPr>
          <w:rFonts w:ascii="Times New Roman" w:hAnsi="Times New Roman" w:cs="Times New Roman"/>
          <w:sz w:val="24"/>
          <w:szCs w:val="24"/>
        </w:rPr>
        <w:t>ų</w:t>
      </w:r>
      <w:r w:rsidR="00020FC6" w:rsidRPr="00FD6BA8">
        <w:rPr>
          <w:rFonts w:ascii="Times New Roman" w:hAnsi="Times New Roman" w:cs="Times New Roman"/>
          <w:sz w:val="24"/>
          <w:szCs w:val="24"/>
        </w:rPr>
        <w:t xml:space="preserve"> vykdomos veiklos pobūdį,  ne visais atvejais </w:t>
      </w:r>
      <w:r w:rsidR="003274AF" w:rsidRPr="00FD6BA8">
        <w:rPr>
          <w:rFonts w:ascii="Times New Roman" w:hAnsi="Times New Roman" w:cs="Times New Roman"/>
          <w:sz w:val="24"/>
          <w:szCs w:val="24"/>
        </w:rPr>
        <w:t xml:space="preserve">reikia </w:t>
      </w:r>
      <w:r w:rsidR="00020FC6" w:rsidRPr="00FD6BA8">
        <w:rPr>
          <w:rFonts w:ascii="Times New Roman" w:hAnsi="Times New Roman" w:cs="Times New Roman"/>
          <w:sz w:val="24"/>
          <w:szCs w:val="24"/>
        </w:rPr>
        <w:t xml:space="preserve">tarnybinio traukinių tvarkaraščio išrašo, </w:t>
      </w:r>
      <w:r w:rsidR="003274AF" w:rsidRPr="00FD6BA8">
        <w:rPr>
          <w:rFonts w:ascii="Times New Roman" w:hAnsi="Times New Roman" w:cs="Times New Roman"/>
          <w:sz w:val="24"/>
          <w:szCs w:val="24"/>
        </w:rPr>
        <w:t>t. y. reikalingas šio išrašo grafinis atvaizdavimas, siekiant nesukurti  papildomos naštos viešosios geležinkelių infrastruktūros valdytojui visais atvejais rengiant pirminio tarnybinio traukinių tvarkaraščio projekt</w:t>
      </w:r>
      <w:r w:rsidR="009F10C1" w:rsidRPr="00FD6BA8">
        <w:rPr>
          <w:rFonts w:ascii="Times New Roman" w:hAnsi="Times New Roman" w:cs="Times New Roman"/>
          <w:sz w:val="24"/>
          <w:szCs w:val="24"/>
        </w:rPr>
        <w:t>ą</w:t>
      </w:r>
      <w:r w:rsidR="003274AF" w:rsidRPr="00FD6BA8">
        <w:rPr>
          <w:rFonts w:ascii="Times New Roman" w:hAnsi="Times New Roman" w:cs="Times New Roman"/>
          <w:sz w:val="24"/>
          <w:szCs w:val="24"/>
        </w:rPr>
        <w:t xml:space="preserve"> ir galutinio tarnybinio traukinių tvarkaraščio išrašus ir grafinius šių išrašų atvaizdavimus, </w:t>
      </w:r>
      <w:r w:rsidR="00020FC6" w:rsidRPr="00FD6BA8">
        <w:rPr>
          <w:rFonts w:ascii="Times New Roman" w:hAnsi="Times New Roman" w:cs="Times New Roman"/>
          <w:sz w:val="24"/>
          <w:szCs w:val="24"/>
        </w:rPr>
        <w:t xml:space="preserve">Įstatymo projektu siūloma nustatyti, kad pareiškėjams pastaboms ir (ar) pasiūlymams teikiami atitinkami </w:t>
      </w:r>
      <w:r w:rsidR="00020FC6" w:rsidRPr="00FD6BA8">
        <w:rPr>
          <w:rFonts w:ascii="Times New Roman" w:hAnsi="Times New Roman" w:cs="Times New Roman"/>
          <w:color w:val="000000"/>
          <w:sz w:val="24"/>
          <w:szCs w:val="24"/>
        </w:rPr>
        <w:t xml:space="preserve">pirminio tarnybinio traukinių tvarkaraščio projekto </w:t>
      </w:r>
      <w:r w:rsidR="00020FC6" w:rsidRPr="00FD6BA8">
        <w:rPr>
          <w:rFonts w:ascii="Times New Roman" w:hAnsi="Times New Roman" w:cs="Times New Roman"/>
          <w:sz w:val="24"/>
          <w:szCs w:val="24"/>
          <w:lang w:eastAsia="lt-LT"/>
        </w:rPr>
        <w:t>išrašai arba, jeigu pareiškėja</w:t>
      </w:r>
      <w:r w:rsidR="009F10C1" w:rsidRPr="00FD6BA8">
        <w:rPr>
          <w:rFonts w:ascii="Times New Roman" w:hAnsi="Times New Roman" w:cs="Times New Roman"/>
          <w:sz w:val="24"/>
          <w:szCs w:val="24"/>
          <w:lang w:eastAsia="lt-LT"/>
        </w:rPr>
        <w:t>s,</w:t>
      </w:r>
      <w:r w:rsidR="00020FC6" w:rsidRPr="00FD6BA8">
        <w:rPr>
          <w:rFonts w:ascii="Times New Roman" w:hAnsi="Times New Roman" w:cs="Times New Roman"/>
          <w:sz w:val="24"/>
          <w:szCs w:val="24"/>
          <w:lang w:eastAsia="lt-LT"/>
        </w:rPr>
        <w:t xml:space="preserve"> teikdamas paraišką skirti pajėgumus</w:t>
      </w:r>
      <w:r w:rsidR="009F10C1" w:rsidRPr="00FD6BA8">
        <w:rPr>
          <w:rFonts w:ascii="Times New Roman" w:hAnsi="Times New Roman" w:cs="Times New Roman"/>
          <w:sz w:val="24"/>
          <w:szCs w:val="24"/>
          <w:lang w:eastAsia="lt-LT"/>
        </w:rPr>
        <w:t>,</w:t>
      </w:r>
      <w:r w:rsidR="00020FC6" w:rsidRPr="00FD6BA8">
        <w:rPr>
          <w:rFonts w:ascii="Times New Roman" w:hAnsi="Times New Roman" w:cs="Times New Roman"/>
          <w:sz w:val="24"/>
          <w:szCs w:val="24"/>
          <w:lang w:eastAsia="lt-LT"/>
        </w:rPr>
        <w:t xml:space="preserve"> nurodė, kad pageidauja gauti tik grafinį pirminio tarnybinio traukinių tvarkaraščio projekto išrašo atvaizdavimą, grafinis šio išrašo atvaizdavimas</w:t>
      </w:r>
      <w:r w:rsidR="003274AF" w:rsidRPr="00FD6BA8">
        <w:rPr>
          <w:rFonts w:ascii="Times New Roman" w:hAnsi="Times New Roman" w:cs="Times New Roman"/>
          <w:sz w:val="24"/>
          <w:szCs w:val="24"/>
          <w:lang w:eastAsia="lt-LT"/>
        </w:rPr>
        <w:t>, taip pat galutini</w:t>
      </w:r>
      <w:r w:rsidR="00F81039" w:rsidRPr="00FD6BA8">
        <w:rPr>
          <w:rFonts w:ascii="Times New Roman" w:hAnsi="Times New Roman" w:cs="Times New Roman"/>
          <w:sz w:val="24"/>
          <w:szCs w:val="24"/>
          <w:lang w:eastAsia="lt-LT"/>
        </w:rPr>
        <w:t>s</w:t>
      </w:r>
      <w:r w:rsidR="003274AF" w:rsidRPr="00FD6BA8">
        <w:rPr>
          <w:rFonts w:ascii="Times New Roman" w:hAnsi="Times New Roman" w:cs="Times New Roman"/>
          <w:sz w:val="24"/>
          <w:szCs w:val="24"/>
          <w:lang w:eastAsia="lt-LT"/>
        </w:rPr>
        <w:t xml:space="preserve"> tarnybinio traukinių tvarkaraščio išraš</w:t>
      </w:r>
      <w:r w:rsidR="00F81039" w:rsidRPr="00FD6BA8">
        <w:rPr>
          <w:rFonts w:ascii="Times New Roman" w:hAnsi="Times New Roman" w:cs="Times New Roman"/>
          <w:sz w:val="24"/>
          <w:szCs w:val="24"/>
          <w:lang w:eastAsia="lt-LT"/>
        </w:rPr>
        <w:t>as</w:t>
      </w:r>
      <w:r w:rsidR="003274AF" w:rsidRPr="00FD6BA8">
        <w:rPr>
          <w:rFonts w:ascii="Times New Roman" w:hAnsi="Times New Roman" w:cs="Times New Roman"/>
          <w:sz w:val="24"/>
          <w:szCs w:val="24"/>
          <w:lang w:eastAsia="lt-LT"/>
        </w:rPr>
        <w:t xml:space="preserve"> arba, jeigu pareiškėja</w:t>
      </w:r>
      <w:r w:rsidR="00F81039" w:rsidRPr="00FD6BA8">
        <w:rPr>
          <w:rFonts w:ascii="Times New Roman" w:hAnsi="Times New Roman" w:cs="Times New Roman"/>
          <w:sz w:val="24"/>
          <w:szCs w:val="24"/>
          <w:lang w:eastAsia="lt-LT"/>
        </w:rPr>
        <w:t>s,</w:t>
      </w:r>
      <w:r w:rsidR="003274AF" w:rsidRPr="00FD6BA8">
        <w:rPr>
          <w:rFonts w:ascii="Times New Roman" w:hAnsi="Times New Roman" w:cs="Times New Roman"/>
          <w:sz w:val="24"/>
          <w:szCs w:val="24"/>
          <w:lang w:eastAsia="lt-LT"/>
        </w:rPr>
        <w:t xml:space="preserve"> teikdamas paraišką skirti pajėgumus</w:t>
      </w:r>
      <w:r w:rsidR="00F81039" w:rsidRPr="00FD6BA8">
        <w:rPr>
          <w:rFonts w:ascii="Times New Roman" w:hAnsi="Times New Roman" w:cs="Times New Roman"/>
          <w:sz w:val="24"/>
          <w:szCs w:val="24"/>
          <w:lang w:eastAsia="lt-LT"/>
        </w:rPr>
        <w:t>,</w:t>
      </w:r>
      <w:r w:rsidR="003274AF" w:rsidRPr="00FD6BA8">
        <w:rPr>
          <w:rFonts w:ascii="Times New Roman" w:hAnsi="Times New Roman" w:cs="Times New Roman"/>
          <w:sz w:val="24"/>
          <w:szCs w:val="24"/>
          <w:lang w:eastAsia="lt-LT"/>
        </w:rPr>
        <w:t xml:space="preserve"> nurodė, kad pageidauja gauti tik grafinį galutinio tarnybinio traukinių tvarkaraščio išrašo atvaizdavimą, grafinis šio išrašo atvaizdavimas.</w:t>
      </w:r>
    </w:p>
    <w:p w14:paraId="1B615DAC" w14:textId="6961B46C" w:rsidR="00E20375" w:rsidRPr="00FD6BA8" w:rsidRDefault="00AB12A7" w:rsidP="00E20375">
      <w:pPr>
        <w:spacing w:after="0" w:line="240" w:lineRule="auto"/>
        <w:ind w:firstLine="1134"/>
        <w:jc w:val="both"/>
        <w:rPr>
          <w:rFonts w:ascii="Times New Roman" w:hAnsi="Times New Roman" w:cs="Times New Roman"/>
          <w:sz w:val="24"/>
          <w:szCs w:val="24"/>
          <w:lang w:eastAsia="lt-LT"/>
        </w:rPr>
      </w:pPr>
      <w:r>
        <w:rPr>
          <w:rFonts w:ascii="Times New Roman" w:hAnsi="Times New Roman" w:cs="Times New Roman"/>
          <w:sz w:val="24"/>
          <w:szCs w:val="24"/>
        </w:rPr>
        <w:t>P</w:t>
      </w:r>
      <w:r w:rsidR="003274AF" w:rsidRPr="00FD6BA8">
        <w:rPr>
          <w:rFonts w:ascii="Times New Roman" w:hAnsi="Times New Roman" w:cs="Times New Roman"/>
          <w:sz w:val="24"/>
          <w:szCs w:val="24"/>
        </w:rPr>
        <w:t xml:space="preserve">agal GTK </w:t>
      </w:r>
      <w:r w:rsidR="00275AE7" w:rsidRPr="00FD6BA8">
        <w:rPr>
          <w:rFonts w:ascii="Times New Roman" w:hAnsi="Times New Roman" w:cs="Times New Roman"/>
          <w:sz w:val="24"/>
          <w:szCs w:val="24"/>
        </w:rPr>
        <w:t xml:space="preserve">29 straipsnio 4 dalį </w:t>
      </w:r>
      <w:r w:rsidR="00275AE7" w:rsidRPr="00FD6BA8">
        <w:rPr>
          <w:rFonts w:ascii="Times New Roman" w:hAnsi="Times New Roman" w:cs="Times New Roman"/>
          <w:i/>
          <w:iCs/>
          <w:sz w:val="24"/>
          <w:szCs w:val="24"/>
          <w:lang w:eastAsia="lt-LT"/>
        </w:rPr>
        <w:t>paraiškos skirti pajėgumus formą &lt;...&gt; nustato ir Tinklo nuostatuose nurodo viešosios geležinkelių infrastruktūros valdytojas</w:t>
      </w:r>
      <w:r w:rsidR="00275AE7" w:rsidRPr="00FD6BA8">
        <w:rPr>
          <w:rFonts w:ascii="Times New Roman" w:hAnsi="Times New Roman" w:cs="Times New Roman"/>
          <w:sz w:val="24"/>
          <w:szCs w:val="24"/>
          <w:lang w:eastAsia="lt-LT"/>
        </w:rPr>
        <w:t>, pareiškėjo teisė pasirinkti jam reikalingą tarnybinio traukinių tvarkaraščio išrašo formą bus įgyvendinta viešosios geležinkelių infrastruktūros valdytojui pakeičiant ir Tinklo nuostatuose nurodant paraiškos skirti pajėgumus formą.</w:t>
      </w:r>
      <w:r>
        <w:rPr>
          <w:rFonts w:ascii="Times New Roman" w:hAnsi="Times New Roman" w:cs="Times New Roman"/>
          <w:sz w:val="24"/>
          <w:szCs w:val="24"/>
          <w:lang w:eastAsia="lt-LT"/>
        </w:rPr>
        <w:t xml:space="preserve"> </w:t>
      </w:r>
    </w:p>
    <w:p w14:paraId="0153418A" w14:textId="77777777" w:rsidR="00D80DFC" w:rsidRPr="00FD6BA8" w:rsidRDefault="00D80DFC" w:rsidP="00D80DFC">
      <w:pPr>
        <w:spacing w:after="0" w:line="240" w:lineRule="auto"/>
        <w:ind w:firstLine="1134"/>
        <w:jc w:val="both"/>
        <w:rPr>
          <w:rFonts w:ascii="Times New Roman" w:eastAsia="Times New Roman" w:hAnsi="Times New Roman" w:cs="Times New Roman"/>
          <w:color w:val="000000"/>
          <w:sz w:val="24"/>
          <w:szCs w:val="24"/>
          <w:lang w:eastAsia="lt-LT"/>
        </w:rPr>
      </w:pPr>
      <w:r w:rsidRPr="00FD6BA8">
        <w:rPr>
          <w:rFonts w:ascii="Times New Roman" w:hAnsi="Times New Roman" w:cs="Times New Roman"/>
          <w:sz w:val="24"/>
          <w:szCs w:val="24"/>
          <w:lang w:eastAsia="lt-LT"/>
        </w:rPr>
        <w:t>Pagal Direktyvos 2012/34/ES 46 straipsnio 1–3 dalis,</w:t>
      </w:r>
      <w:r w:rsidRPr="00FD6BA8">
        <w:rPr>
          <w:rFonts w:ascii="Times New Roman" w:hAnsi="Times New Roman" w:cs="Times New Roman"/>
          <w:color w:val="000000"/>
          <w:sz w:val="24"/>
          <w:szCs w:val="24"/>
        </w:rPr>
        <w:t xml:space="preserve"> jeigu </w:t>
      </w:r>
      <w:r w:rsidRPr="00FD6BA8">
        <w:rPr>
          <w:rFonts w:ascii="Times New Roman" w:hAnsi="Times New Roman" w:cs="Times New Roman"/>
          <w:i/>
          <w:iCs/>
          <w:color w:val="000000"/>
          <w:sz w:val="24"/>
          <w:szCs w:val="24"/>
        </w:rPr>
        <w:t>sudarant traukinių tvarkaraščius infrastruktūros valdytojas susiduria su įvairių prašymų nesuderinamumu, jis turi stengtis, derindamas tuos prašymus, užtikrinti, kad būtų geriausiai suderinti visi reikalavimai</w:t>
      </w:r>
      <w:r w:rsidRPr="00FD6BA8">
        <w:rPr>
          <w:rFonts w:ascii="Times New Roman" w:hAnsi="Times New Roman" w:cs="Times New Roman"/>
          <w:color w:val="000000"/>
          <w:sz w:val="24"/>
          <w:szCs w:val="24"/>
        </w:rPr>
        <w:t xml:space="preserve">, &lt;...&gt; </w:t>
      </w:r>
      <w:r w:rsidRPr="00FD6BA8">
        <w:rPr>
          <w:rFonts w:ascii="Times New Roman" w:hAnsi="Times New Roman" w:cs="Times New Roman"/>
          <w:i/>
          <w:iCs/>
          <w:color w:val="000000"/>
          <w:sz w:val="24"/>
          <w:szCs w:val="24"/>
        </w:rPr>
        <w:t xml:space="preserve">jeigu reikia suderinti prašymus, infrastruktūros valdytojas turi teisę, laikydamasis pagrįstų ribų, siūlyti tokius infrastruktūros pajėgumus, kurie skiriasi nuo tų, kurių buvo prašyta, &lt;...&gt; </w:t>
      </w:r>
      <w:r w:rsidRPr="00FD6BA8">
        <w:rPr>
          <w:rFonts w:ascii="Times New Roman" w:eastAsia="Times New Roman" w:hAnsi="Times New Roman" w:cs="Times New Roman"/>
          <w:i/>
          <w:iCs/>
          <w:color w:val="000000"/>
          <w:sz w:val="24"/>
          <w:szCs w:val="24"/>
          <w:lang w:eastAsia="lt-LT"/>
        </w:rPr>
        <w:t xml:space="preserve">konsultuodamasis su atitinkamais pareiškėjais, infrastruktūros valdytojas stengiasi išspręsti visus konfliktus. </w:t>
      </w:r>
      <w:r w:rsidRPr="00FD6BA8">
        <w:rPr>
          <w:rFonts w:ascii="Times New Roman" w:eastAsia="Times New Roman" w:hAnsi="Times New Roman" w:cs="Times New Roman"/>
          <w:color w:val="000000"/>
          <w:sz w:val="24"/>
          <w:szCs w:val="24"/>
          <w:lang w:eastAsia="lt-LT"/>
        </w:rPr>
        <w:t>Atsižvelgiant į tai, Įstatymo projektu siūloma:</w:t>
      </w:r>
    </w:p>
    <w:p w14:paraId="72060B7E" w14:textId="03DB7B0E" w:rsidR="00D80DFC" w:rsidRPr="00FD6BA8" w:rsidRDefault="00D80DFC" w:rsidP="00D80DFC">
      <w:pPr>
        <w:spacing w:after="0" w:line="240" w:lineRule="auto"/>
        <w:ind w:firstLine="1134"/>
        <w:jc w:val="both"/>
        <w:rPr>
          <w:rFonts w:ascii="Times New Roman" w:hAnsi="Times New Roman" w:cs="Times New Roman"/>
          <w:sz w:val="24"/>
          <w:szCs w:val="24"/>
          <w:lang w:eastAsia="lt-LT"/>
        </w:rPr>
      </w:pPr>
      <w:r w:rsidRPr="00FD6BA8">
        <w:rPr>
          <w:rFonts w:ascii="Times New Roman" w:hAnsi="Times New Roman" w:cs="Times New Roman"/>
          <w:sz w:val="24"/>
          <w:szCs w:val="24"/>
          <w:lang w:eastAsia="lt-LT"/>
        </w:rPr>
        <w:t>- nustatyti pareigą viešosios geležinkelių infrastruktūros valdytojui paraiškų skirti tuos pačius pajėgumus derinimo  (toliau – derinim</w:t>
      </w:r>
      <w:r w:rsidR="00412452">
        <w:rPr>
          <w:rFonts w:ascii="Times New Roman" w:hAnsi="Times New Roman" w:cs="Times New Roman"/>
          <w:sz w:val="24"/>
          <w:szCs w:val="24"/>
          <w:lang w:eastAsia="lt-LT"/>
        </w:rPr>
        <w:t>o procedūra</w:t>
      </w:r>
      <w:r w:rsidRPr="00FD6BA8">
        <w:rPr>
          <w:rFonts w:ascii="Times New Roman" w:hAnsi="Times New Roman" w:cs="Times New Roman"/>
          <w:sz w:val="24"/>
          <w:szCs w:val="24"/>
          <w:lang w:eastAsia="lt-LT"/>
        </w:rPr>
        <w:t xml:space="preserve">) metu </w:t>
      </w:r>
      <w:r w:rsidR="006C29B8" w:rsidRPr="00FD6BA8">
        <w:rPr>
          <w:rFonts w:ascii="Times New Roman" w:hAnsi="Times New Roman" w:cs="Times New Roman"/>
          <w:sz w:val="24"/>
          <w:szCs w:val="24"/>
          <w:lang w:eastAsia="lt-LT"/>
        </w:rPr>
        <w:t xml:space="preserve">pareiškėjui </w:t>
      </w:r>
      <w:r w:rsidRPr="00FD6BA8">
        <w:rPr>
          <w:rFonts w:ascii="Times New Roman" w:hAnsi="Times New Roman" w:cs="Times New Roman"/>
          <w:sz w:val="24"/>
          <w:szCs w:val="24"/>
          <w:lang w:eastAsia="lt-LT"/>
        </w:rPr>
        <w:t>siūlyti alternatyvius maršrutus, jeigu tokių yra;</w:t>
      </w:r>
    </w:p>
    <w:p w14:paraId="1515DFEB" w14:textId="160C89F3" w:rsidR="00D76D53" w:rsidRPr="007C5F1A" w:rsidRDefault="00D76D53" w:rsidP="00D80DFC">
      <w:pPr>
        <w:spacing w:after="0" w:line="240" w:lineRule="auto"/>
        <w:ind w:firstLine="1134"/>
        <w:jc w:val="both"/>
        <w:rPr>
          <w:rFonts w:ascii="Times New Roman" w:hAnsi="Times New Roman" w:cs="Times New Roman"/>
          <w:sz w:val="24"/>
          <w:szCs w:val="24"/>
          <w:lang w:eastAsia="lt-LT"/>
        </w:rPr>
      </w:pPr>
      <w:r w:rsidRPr="00FD6BA8">
        <w:rPr>
          <w:rFonts w:ascii="Times New Roman" w:hAnsi="Times New Roman" w:cs="Times New Roman"/>
          <w:sz w:val="24"/>
          <w:szCs w:val="24"/>
          <w:lang w:eastAsia="lt-LT"/>
        </w:rPr>
        <w:t xml:space="preserve">- apibrėžti, kad tais pačiais pajėgumais yra </w:t>
      </w:r>
      <w:r w:rsidRPr="007C5F1A">
        <w:rPr>
          <w:rFonts w:ascii="Times New Roman" w:hAnsi="Times New Roman" w:cs="Times New Roman"/>
          <w:sz w:val="24"/>
          <w:szCs w:val="24"/>
          <w:lang w:eastAsia="lt-LT"/>
        </w:rPr>
        <w:t xml:space="preserve">laikomi </w:t>
      </w:r>
      <w:r w:rsidR="007C5F1A" w:rsidRPr="007C5F1A">
        <w:rPr>
          <w:rFonts w:ascii="Times New Roman" w:hAnsi="Times New Roman" w:cs="Times New Roman"/>
          <w:sz w:val="24"/>
          <w:szCs w:val="24"/>
          <w:lang w:eastAsia="lt-LT"/>
        </w:rPr>
        <w:t>visi tam tikroje viešosios geležinkelių infrastruktūros dalyje prašomi skirti pajėgum</w:t>
      </w:r>
      <w:r w:rsidR="00412452">
        <w:rPr>
          <w:rFonts w:ascii="Times New Roman" w:hAnsi="Times New Roman" w:cs="Times New Roman"/>
          <w:sz w:val="24"/>
          <w:szCs w:val="24"/>
          <w:lang w:eastAsia="lt-LT"/>
        </w:rPr>
        <w:t>ai</w:t>
      </w:r>
      <w:r w:rsidR="007C5F1A" w:rsidRPr="007C5F1A">
        <w:rPr>
          <w:rFonts w:ascii="Times New Roman" w:hAnsi="Times New Roman" w:cs="Times New Roman"/>
          <w:sz w:val="24"/>
          <w:szCs w:val="24"/>
          <w:lang w:eastAsia="lt-LT"/>
        </w:rPr>
        <w:t>, jeigu į pirminį tarnybinio traukinių tvarkaraščio projektą nėra galimybės įtraukti visų toje viešosios geležinkelių infrastruktūros dalyje prašomų skirti pajėgumų;</w:t>
      </w:r>
    </w:p>
    <w:p w14:paraId="0268306C" w14:textId="44F33B27" w:rsidR="007C5F1A" w:rsidRPr="007C5F1A" w:rsidRDefault="00D80DFC" w:rsidP="007C5F1A">
      <w:pPr>
        <w:spacing w:after="0" w:line="240" w:lineRule="auto"/>
        <w:ind w:firstLine="1134"/>
        <w:jc w:val="both"/>
        <w:rPr>
          <w:rFonts w:ascii="Times New Roman" w:hAnsi="Times New Roman" w:cs="Times New Roman"/>
          <w:sz w:val="24"/>
          <w:szCs w:val="24"/>
          <w:lang w:eastAsia="lt-LT"/>
        </w:rPr>
      </w:pPr>
      <w:r w:rsidRPr="007C5F1A">
        <w:rPr>
          <w:rFonts w:ascii="Times New Roman" w:hAnsi="Times New Roman" w:cs="Times New Roman"/>
          <w:sz w:val="24"/>
          <w:szCs w:val="24"/>
          <w:lang w:eastAsia="lt-LT"/>
        </w:rPr>
        <w:t>-</w:t>
      </w:r>
      <w:r w:rsidR="006C29B8" w:rsidRPr="007C5F1A">
        <w:rPr>
          <w:rFonts w:ascii="Times New Roman" w:hAnsi="Times New Roman" w:cs="Times New Roman"/>
          <w:sz w:val="24"/>
          <w:szCs w:val="24"/>
          <w:lang w:eastAsia="lt-LT"/>
        </w:rPr>
        <w:t xml:space="preserve"> </w:t>
      </w:r>
      <w:r w:rsidR="007C5F1A" w:rsidRPr="007C5F1A">
        <w:rPr>
          <w:rFonts w:ascii="Times New Roman" w:hAnsi="Times New Roman" w:cs="Times New Roman"/>
          <w:sz w:val="24"/>
          <w:szCs w:val="24"/>
          <w:lang w:eastAsia="lt-LT"/>
        </w:rPr>
        <w:t>nustatyti</w:t>
      </w:r>
      <w:r w:rsidR="00412452">
        <w:rPr>
          <w:rFonts w:ascii="Times New Roman" w:hAnsi="Times New Roman" w:cs="Times New Roman"/>
          <w:sz w:val="24"/>
          <w:szCs w:val="24"/>
          <w:lang w:eastAsia="lt-LT"/>
        </w:rPr>
        <w:t>,</w:t>
      </w:r>
      <w:r w:rsidR="007C5F1A" w:rsidRPr="007C5F1A">
        <w:rPr>
          <w:rFonts w:ascii="Times New Roman" w:hAnsi="Times New Roman" w:cs="Times New Roman"/>
          <w:sz w:val="24"/>
          <w:szCs w:val="24"/>
          <w:lang w:eastAsia="lt-LT"/>
        </w:rPr>
        <w:t xml:space="preserve"> kokia informacija teikiama </w:t>
      </w:r>
      <w:r w:rsidR="007C5F1A" w:rsidRPr="005A0C0D">
        <w:rPr>
          <w:rFonts w:ascii="Times New Roman" w:hAnsi="Times New Roman" w:cs="Times New Roman"/>
          <w:sz w:val="24"/>
          <w:szCs w:val="24"/>
          <w:lang w:eastAsia="lt-LT"/>
        </w:rPr>
        <w:t>visiems derinimo procedūroje</w:t>
      </w:r>
      <w:r w:rsidR="007C5F1A" w:rsidRPr="007C5F1A">
        <w:rPr>
          <w:rFonts w:ascii="Times New Roman" w:hAnsi="Times New Roman" w:cs="Times New Roman"/>
          <w:sz w:val="24"/>
          <w:szCs w:val="24"/>
          <w:lang w:eastAsia="lt-LT"/>
        </w:rPr>
        <w:t xml:space="preserve"> dalyvaujantiems pareiškėjams;</w:t>
      </w:r>
    </w:p>
    <w:p w14:paraId="6CF3E219" w14:textId="121A4BF2" w:rsidR="0016630B" w:rsidRPr="00FD6BA8" w:rsidRDefault="007C5F1A" w:rsidP="007C5F1A">
      <w:pPr>
        <w:spacing w:after="0" w:line="240" w:lineRule="auto"/>
        <w:ind w:firstLine="1178"/>
        <w:jc w:val="both"/>
        <w:rPr>
          <w:rFonts w:ascii="Times New Roman" w:hAnsi="Times New Roman" w:cs="Times New Roman"/>
          <w:sz w:val="24"/>
          <w:szCs w:val="24"/>
          <w:lang w:eastAsia="lt-LT"/>
        </w:rPr>
      </w:pPr>
      <w:r w:rsidRPr="007C5F1A">
        <w:rPr>
          <w:rFonts w:ascii="Times New Roman" w:hAnsi="Times New Roman" w:cs="Times New Roman"/>
          <w:sz w:val="24"/>
          <w:szCs w:val="24"/>
          <w:lang w:eastAsia="lt-LT"/>
        </w:rPr>
        <w:t>-</w:t>
      </w:r>
      <w:r>
        <w:rPr>
          <w:rFonts w:ascii="Times New Roman" w:hAnsi="Times New Roman" w:cs="Times New Roman"/>
          <w:sz w:val="24"/>
          <w:szCs w:val="24"/>
          <w:lang w:eastAsia="lt-LT"/>
        </w:rPr>
        <w:t xml:space="preserve"> </w:t>
      </w:r>
      <w:r w:rsidR="006C29B8" w:rsidRPr="007C5F1A">
        <w:rPr>
          <w:rFonts w:ascii="Times New Roman" w:hAnsi="Times New Roman" w:cs="Times New Roman"/>
          <w:sz w:val="24"/>
          <w:szCs w:val="24"/>
          <w:lang w:eastAsia="lt-LT"/>
        </w:rPr>
        <w:t>nustatyti, kad tais atvejais, kai viešosios geležinkelių infrastruktūros valdytojas neturi galimybių pasiūlyti alternatyvių maršrutų arba, kai pasiūlius alternatyvius maršrutus, nors vienas iš derinim</w:t>
      </w:r>
      <w:r w:rsidR="00F81039" w:rsidRPr="007C5F1A">
        <w:rPr>
          <w:rFonts w:ascii="Times New Roman" w:hAnsi="Times New Roman" w:cs="Times New Roman"/>
          <w:sz w:val="24"/>
          <w:szCs w:val="24"/>
          <w:lang w:eastAsia="lt-LT"/>
        </w:rPr>
        <w:t>o proce</w:t>
      </w:r>
      <w:r w:rsidR="00412452">
        <w:rPr>
          <w:rFonts w:ascii="Times New Roman" w:hAnsi="Times New Roman" w:cs="Times New Roman"/>
          <w:sz w:val="24"/>
          <w:szCs w:val="24"/>
          <w:lang w:eastAsia="lt-LT"/>
        </w:rPr>
        <w:t>dūroje</w:t>
      </w:r>
      <w:r w:rsidR="006C29B8" w:rsidRPr="007C5F1A">
        <w:rPr>
          <w:rFonts w:ascii="Times New Roman" w:hAnsi="Times New Roman" w:cs="Times New Roman"/>
          <w:sz w:val="24"/>
          <w:szCs w:val="24"/>
          <w:lang w:eastAsia="lt-LT"/>
        </w:rPr>
        <w:t xml:space="preserve"> dalyvaujančių</w:t>
      </w:r>
      <w:r w:rsidR="006C29B8" w:rsidRPr="00FD6BA8">
        <w:rPr>
          <w:rFonts w:ascii="Times New Roman" w:hAnsi="Times New Roman" w:cs="Times New Roman"/>
          <w:sz w:val="24"/>
          <w:szCs w:val="24"/>
          <w:lang w:eastAsia="lt-LT"/>
        </w:rPr>
        <w:t xml:space="preserve"> pareiškėjų su jais nesutinka, viešosios geležinkelių infrastruktūros valdytojas t</w:t>
      </w:r>
      <w:r w:rsidR="00F81039" w:rsidRPr="00FD6BA8">
        <w:rPr>
          <w:rFonts w:ascii="Times New Roman" w:hAnsi="Times New Roman" w:cs="Times New Roman"/>
          <w:sz w:val="24"/>
          <w:szCs w:val="24"/>
          <w:lang w:eastAsia="lt-LT"/>
        </w:rPr>
        <w:t>u</w:t>
      </w:r>
      <w:r w:rsidR="006C29B8" w:rsidRPr="00FD6BA8">
        <w:rPr>
          <w:rFonts w:ascii="Times New Roman" w:hAnsi="Times New Roman" w:cs="Times New Roman"/>
          <w:sz w:val="24"/>
          <w:szCs w:val="24"/>
          <w:lang w:eastAsia="lt-LT"/>
        </w:rPr>
        <w:t>r</w:t>
      </w:r>
      <w:r w:rsidR="00F81039" w:rsidRPr="00FD6BA8">
        <w:rPr>
          <w:rFonts w:ascii="Times New Roman" w:hAnsi="Times New Roman" w:cs="Times New Roman"/>
          <w:sz w:val="24"/>
          <w:szCs w:val="24"/>
          <w:lang w:eastAsia="lt-LT"/>
        </w:rPr>
        <w:t>i</w:t>
      </w:r>
      <w:r w:rsidR="006C29B8" w:rsidRPr="00FD6BA8">
        <w:rPr>
          <w:rFonts w:ascii="Times New Roman" w:hAnsi="Times New Roman" w:cs="Times New Roman"/>
          <w:sz w:val="24"/>
          <w:szCs w:val="24"/>
          <w:lang w:eastAsia="lt-LT"/>
        </w:rPr>
        <w:t xml:space="preserve"> organizuoti derinim</w:t>
      </w:r>
      <w:r w:rsidR="00F81039" w:rsidRPr="00FD6BA8">
        <w:rPr>
          <w:rFonts w:ascii="Times New Roman" w:hAnsi="Times New Roman" w:cs="Times New Roman"/>
          <w:sz w:val="24"/>
          <w:szCs w:val="24"/>
          <w:lang w:eastAsia="lt-LT"/>
        </w:rPr>
        <w:t>o proce</w:t>
      </w:r>
      <w:r w:rsidR="00412452">
        <w:rPr>
          <w:rFonts w:ascii="Times New Roman" w:hAnsi="Times New Roman" w:cs="Times New Roman"/>
          <w:sz w:val="24"/>
          <w:szCs w:val="24"/>
          <w:lang w:eastAsia="lt-LT"/>
        </w:rPr>
        <w:t>dūroj</w:t>
      </w:r>
      <w:r w:rsidR="00F81039" w:rsidRPr="00FD6BA8">
        <w:rPr>
          <w:rFonts w:ascii="Times New Roman" w:hAnsi="Times New Roman" w:cs="Times New Roman"/>
          <w:sz w:val="24"/>
          <w:szCs w:val="24"/>
          <w:lang w:eastAsia="lt-LT"/>
        </w:rPr>
        <w:t>e</w:t>
      </w:r>
      <w:r w:rsidR="006C29B8" w:rsidRPr="00FD6BA8">
        <w:rPr>
          <w:rFonts w:ascii="Times New Roman" w:hAnsi="Times New Roman" w:cs="Times New Roman"/>
          <w:sz w:val="24"/>
          <w:szCs w:val="24"/>
          <w:lang w:eastAsia="lt-LT"/>
        </w:rPr>
        <w:t xml:space="preserve"> dalyvaujančių pareiškėjų susitikimą;</w:t>
      </w:r>
    </w:p>
    <w:p w14:paraId="6335D217" w14:textId="0238360C" w:rsidR="006C29B8" w:rsidRDefault="006C29B8" w:rsidP="008B638D">
      <w:pPr>
        <w:spacing w:after="0" w:line="240" w:lineRule="auto"/>
        <w:ind w:firstLine="1134"/>
        <w:jc w:val="both"/>
        <w:rPr>
          <w:rFonts w:ascii="Times New Roman" w:hAnsi="Times New Roman" w:cs="Times New Roman"/>
          <w:sz w:val="24"/>
          <w:szCs w:val="24"/>
          <w:lang w:eastAsia="lt-LT"/>
        </w:rPr>
      </w:pPr>
      <w:r w:rsidRPr="00FD6BA8">
        <w:rPr>
          <w:rFonts w:ascii="Times New Roman" w:hAnsi="Times New Roman" w:cs="Times New Roman"/>
          <w:sz w:val="24"/>
          <w:szCs w:val="24"/>
          <w:lang w:eastAsia="lt-LT"/>
        </w:rPr>
        <w:t>- nustatyti, kad jeigu bent vienas iš derinim</w:t>
      </w:r>
      <w:r w:rsidR="00F81039" w:rsidRPr="00FD6BA8">
        <w:rPr>
          <w:rFonts w:ascii="Times New Roman" w:hAnsi="Times New Roman" w:cs="Times New Roman"/>
          <w:sz w:val="24"/>
          <w:szCs w:val="24"/>
          <w:lang w:eastAsia="lt-LT"/>
        </w:rPr>
        <w:t>o proce</w:t>
      </w:r>
      <w:r w:rsidR="00412452">
        <w:rPr>
          <w:rFonts w:ascii="Times New Roman" w:hAnsi="Times New Roman" w:cs="Times New Roman"/>
          <w:sz w:val="24"/>
          <w:szCs w:val="24"/>
          <w:lang w:eastAsia="lt-LT"/>
        </w:rPr>
        <w:t>dūroj</w:t>
      </w:r>
      <w:r w:rsidR="00F81039" w:rsidRPr="00FD6BA8">
        <w:rPr>
          <w:rFonts w:ascii="Times New Roman" w:hAnsi="Times New Roman" w:cs="Times New Roman"/>
          <w:sz w:val="24"/>
          <w:szCs w:val="24"/>
          <w:lang w:eastAsia="lt-LT"/>
        </w:rPr>
        <w:t>e</w:t>
      </w:r>
      <w:r w:rsidRPr="00FD6BA8">
        <w:rPr>
          <w:rFonts w:ascii="Times New Roman" w:hAnsi="Times New Roman" w:cs="Times New Roman"/>
          <w:sz w:val="24"/>
          <w:szCs w:val="24"/>
          <w:lang w:eastAsia="lt-LT"/>
        </w:rPr>
        <w:t xml:space="preserve"> dalyvaujančių pareiškėjų nesutinka atsisakyti pajėgumų, kuriuos skirti prašo ir kiti derinim</w:t>
      </w:r>
      <w:r w:rsidR="00F81039" w:rsidRPr="00FD6BA8">
        <w:rPr>
          <w:rFonts w:ascii="Times New Roman" w:hAnsi="Times New Roman" w:cs="Times New Roman"/>
          <w:sz w:val="24"/>
          <w:szCs w:val="24"/>
          <w:lang w:eastAsia="lt-LT"/>
        </w:rPr>
        <w:t>o proce</w:t>
      </w:r>
      <w:r w:rsidR="00412452">
        <w:rPr>
          <w:rFonts w:ascii="Times New Roman" w:hAnsi="Times New Roman" w:cs="Times New Roman"/>
          <w:sz w:val="24"/>
          <w:szCs w:val="24"/>
          <w:lang w:eastAsia="lt-LT"/>
        </w:rPr>
        <w:t>dūroj</w:t>
      </w:r>
      <w:r w:rsidR="00F81039" w:rsidRPr="00FD6BA8">
        <w:rPr>
          <w:rFonts w:ascii="Times New Roman" w:hAnsi="Times New Roman" w:cs="Times New Roman"/>
          <w:sz w:val="24"/>
          <w:szCs w:val="24"/>
          <w:lang w:eastAsia="lt-LT"/>
        </w:rPr>
        <w:t>e</w:t>
      </w:r>
      <w:r w:rsidRPr="00FD6BA8">
        <w:rPr>
          <w:rFonts w:ascii="Times New Roman" w:hAnsi="Times New Roman" w:cs="Times New Roman"/>
          <w:sz w:val="24"/>
          <w:szCs w:val="24"/>
          <w:lang w:eastAsia="lt-LT"/>
        </w:rPr>
        <w:t xml:space="preserve"> dalyvaujantys pareiškėjai, ir (ar) nesutinka su kitokiu traukinių išvykimo periodiškumu arba </w:t>
      </w:r>
      <w:r w:rsidR="00F81039" w:rsidRPr="00FD6BA8">
        <w:rPr>
          <w:rFonts w:ascii="Times New Roman" w:hAnsi="Times New Roman" w:cs="Times New Roman"/>
          <w:sz w:val="24"/>
          <w:szCs w:val="24"/>
          <w:lang w:eastAsia="lt-LT"/>
        </w:rPr>
        <w:t xml:space="preserve">nori </w:t>
      </w:r>
      <w:r w:rsidRPr="00FD6BA8">
        <w:rPr>
          <w:rFonts w:ascii="Times New Roman" w:hAnsi="Times New Roman" w:cs="Times New Roman"/>
          <w:sz w:val="24"/>
          <w:szCs w:val="24"/>
          <w:lang w:eastAsia="lt-LT"/>
        </w:rPr>
        <w:t>jį pakeisti, derinim</w:t>
      </w:r>
      <w:r w:rsidR="00412452">
        <w:rPr>
          <w:rFonts w:ascii="Times New Roman" w:hAnsi="Times New Roman" w:cs="Times New Roman"/>
          <w:sz w:val="24"/>
          <w:szCs w:val="24"/>
          <w:lang w:eastAsia="lt-LT"/>
        </w:rPr>
        <w:t>o procedūra</w:t>
      </w:r>
      <w:r w:rsidRPr="00FD6BA8">
        <w:rPr>
          <w:rFonts w:ascii="Times New Roman" w:hAnsi="Times New Roman" w:cs="Times New Roman"/>
          <w:sz w:val="24"/>
          <w:szCs w:val="24"/>
          <w:lang w:eastAsia="lt-LT"/>
        </w:rPr>
        <w:t xml:space="preserve"> laikomas baigt</w:t>
      </w:r>
      <w:r w:rsidR="00412452">
        <w:rPr>
          <w:rFonts w:ascii="Times New Roman" w:hAnsi="Times New Roman" w:cs="Times New Roman"/>
          <w:sz w:val="24"/>
          <w:szCs w:val="24"/>
          <w:lang w:eastAsia="lt-LT"/>
        </w:rPr>
        <w:t>a</w:t>
      </w:r>
      <w:r w:rsidR="00AB12A7">
        <w:rPr>
          <w:rFonts w:ascii="Times New Roman" w:hAnsi="Times New Roman" w:cs="Times New Roman"/>
          <w:sz w:val="24"/>
          <w:szCs w:val="24"/>
          <w:lang w:eastAsia="lt-LT"/>
        </w:rPr>
        <w:t>;</w:t>
      </w:r>
    </w:p>
    <w:p w14:paraId="417E19A4" w14:textId="07316775" w:rsidR="00AB12A7" w:rsidRPr="00FD6BA8" w:rsidRDefault="00AB12A7" w:rsidP="008B638D">
      <w:pPr>
        <w:spacing w:after="0" w:line="240" w:lineRule="auto"/>
        <w:ind w:firstLine="1134"/>
        <w:jc w:val="both"/>
        <w:rPr>
          <w:rFonts w:ascii="Times New Roman" w:hAnsi="Times New Roman" w:cs="Times New Roman"/>
          <w:sz w:val="24"/>
          <w:szCs w:val="24"/>
        </w:rPr>
      </w:pPr>
      <w:r w:rsidRPr="00AB12A7">
        <w:rPr>
          <w:rFonts w:ascii="Times New Roman" w:hAnsi="Times New Roman" w:cs="Times New Roman"/>
          <w:sz w:val="24"/>
          <w:szCs w:val="24"/>
        </w:rPr>
        <w:t xml:space="preserve">- suteikti įgaliojimus viešosios geležinkelių infrastruktūros valdytojui </w:t>
      </w:r>
      <w:r>
        <w:rPr>
          <w:rFonts w:ascii="Times New Roman" w:hAnsi="Times New Roman" w:cs="Times New Roman"/>
          <w:sz w:val="24"/>
          <w:szCs w:val="24"/>
        </w:rPr>
        <w:t xml:space="preserve">kaip </w:t>
      </w:r>
      <w:r w:rsidR="008B638D">
        <w:rPr>
          <w:rFonts w:ascii="Times New Roman" w:hAnsi="Times New Roman" w:cs="Times New Roman"/>
          <w:sz w:val="24"/>
          <w:szCs w:val="24"/>
        </w:rPr>
        <w:t xml:space="preserve">atitinkamo </w:t>
      </w:r>
      <w:r>
        <w:rPr>
          <w:rFonts w:ascii="Times New Roman" w:hAnsi="Times New Roman" w:cs="Times New Roman"/>
          <w:sz w:val="24"/>
          <w:szCs w:val="24"/>
        </w:rPr>
        <w:t xml:space="preserve">turto valdytojui </w:t>
      </w:r>
      <w:r w:rsidRPr="00AB12A7">
        <w:rPr>
          <w:rFonts w:ascii="Times New Roman" w:hAnsi="Times New Roman" w:cs="Times New Roman"/>
          <w:sz w:val="24"/>
          <w:szCs w:val="24"/>
        </w:rPr>
        <w:t xml:space="preserve">parengti ir Tinklo nuostatuose nurodyti </w:t>
      </w:r>
      <w:r w:rsidRPr="00AB12A7">
        <w:rPr>
          <w:rFonts w:ascii="Times New Roman" w:hAnsi="Times New Roman" w:cs="Times New Roman"/>
          <w:bCs/>
          <w:sz w:val="24"/>
          <w:szCs w:val="24"/>
          <w:lang w:eastAsia="lt-LT"/>
        </w:rPr>
        <w:t xml:space="preserve">paraiškos skirti pajėgumus formą, kartu su paraiška teikiamų dokumentų, </w:t>
      </w:r>
      <w:bookmarkStart w:id="27" w:name="_Hlk71891494"/>
      <w:r w:rsidRPr="00AB12A7">
        <w:rPr>
          <w:rFonts w:ascii="Times New Roman" w:hAnsi="Times New Roman" w:cs="Times New Roman"/>
          <w:bCs/>
          <w:sz w:val="24"/>
          <w:szCs w:val="24"/>
          <w:lang w:eastAsia="lt-LT"/>
        </w:rPr>
        <w:t xml:space="preserve">patvirtinančių teisės aktuose nustatytų reikalavimų geležinkelio įmonėms (vežėjams), pareiškėjams ir kitos įmonėms, norinčioms naudotis viešąją geležinkelių infrastruktūra, įvykdymą, </w:t>
      </w:r>
      <w:bookmarkEnd w:id="27"/>
      <w:r w:rsidRPr="00AB12A7">
        <w:rPr>
          <w:rFonts w:ascii="Times New Roman" w:hAnsi="Times New Roman" w:cs="Times New Roman"/>
          <w:bCs/>
          <w:sz w:val="24"/>
          <w:szCs w:val="24"/>
          <w:lang w:eastAsia="lt-LT"/>
        </w:rPr>
        <w:t xml:space="preserve">sąrašą, paraiškų skirti pajėgumus nagrinėjimo procedūras, detalizuojančias </w:t>
      </w:r>
      <w:r>
        <w:rPr>
          <w:rFonts w:ascii="Times New Roman" w:hAnsi="Times New Roman" w:cs="Times New Roman"/>
          <w:bCs/>
          <w:sz w:val="24"/>
          <w:szCs w:val="24"/>
          <w:lang w:eastAsia="lt-LT"/>
        </w:rPr>
        <w:t xml:space="preserve">GTK </w:t>
      </w:r>
      <w:r w:rsidRPr="00AB12A7">
        <w:rPr>
          <w:rFonts w:ascii="Times New Roman" w:hAnsi="Times New Roman" w:cs="Times New Roman"/>
          <w:bCs/>
          <w:sz w:val="24"/>
          <w:szCs w:val="24"/>
          <w:lang w:eastAsia="lt-LT"/>
        </w:rPr>
        <w:t>nustatytą paraiškų skirti pajėgumus nagrinėjimo tvarką</w:t>
      </w:r>
      <w:r>
        <w:rPr>
          <w:rFonts w:ascii="Times New Roman" w:hAnsi="Times New Roman" w:cs="Times New Roman"/>
          <w:bCs/>
          <w:sz w:val="24"/>
          <w:szCs w:val="24"/>
          <w:lang w:eastAsia="lt-LT"/>
        </w:rPr>
        <w:t>,</w:t>
      </w:r>
      <w:r w:rsidRPr="00AB12A7">
        <w:rPr>
          <w:rFonts w:ascii="Times New Roman" w:hAnsi="Times New Roman" w:cs="Times New Roman"/>
          <w:sz w:val="24"/>
          <w:szCs w:val="24"/>
        </w:rPr>
        <w:t xml:space="preserve"> nenusta</w:t>
      </w:r>
      <w:r>
        <w:rPr>
          <w:rFonts w:ascii="Times New Roman" w:hAnsi="Times New Roman" w:cs="Times New Roman"/>
          <w:sz w:val="24"/>
          <w:szCs w:val="24"/>
        </w:rPr>
        <w:t>tant</w:t>
      </w:r>
      <w:r w:rsidRPr="00AB12A7">
        <w:rPr>
          <w:rFonts w:ascii="Times New Roman" w:hAnsi="Times New Roman" w:cs="Times New Roman"/>
          <w:sz w:val="24"/>
          <w:szCs w:val="24"/>
        </w:rPr>
        <w:t xml:space="preserve"> naujų, daugkartinio naudojimo, privalomų elgesio taisyklių neapibrėžtam geležinkelio įmonių (vežėjų)</w:t>
      </w:r>
      <w:r>
        <w:rPr>
          <w:rFonts w:ascii="Times New Roman" w:hAnsi="Times New Roman" w:cs="Times New Roman"/>
          <w:sz w:val="24"/>
          <w:szCs w:val="24"/>
        </w:rPr>
        <w:t xml:space="preserve"> ratui</w:t>
      </w:r>
      <w:r w:rsidRPr="00AB12A7">
        <w:rPr>
          <w:rFonts w:ascii="Times New Roman" w:hAnsi="Times New Roman" w:cs="Times New Roman"/>
          <w:sz w:val="24"/>
          <w:szCs w:val="24"/>
        </w:rPr>
        <w:t xml:space="preserve">. </w:t>
      </w:r>
    </w:p>
    <w:p w14:paraId="22C9A3AF" w14:textId="77777777" w:rsidR="00091530" w:rsidRPr="00FD6BA8" w:rsidRDefault="00047DE4" w:rsidP="00275AE7">
      <w:pPr>
        <w:spacing w:after="0" w:line="240" w:lineRule="auto"/>
        <w:ind w:firstLine="1134"/>
        <w:jc w:val="both"/>
        <w:rPr>
          <w:rFonts w:ascii="Times New Roman" w:hAnsi="Times New Roman" w:cs="Times New Roman"/>
          <w:sz w:val="24"/>
          <w:szCs w:val="24"/>
          <w:u w:val="single"/>
        </w:rPr>
      </w:pPr>
      <w:r w:rsidRPr="00FD6BA8">
        <w:rPr>
          <w:rFonts w:ascii="Times New Roman" w:hAnsi="Times New Roman" w:cs="Times New Roman"/>
          <w:sz w:val="24"/>
          <w:szCs w:val="24"/>
          <w:u w:val="single"/>
        </w:rPr>
        <w:lastRenderedPageBreak/>
        <w:t>4.1.</w:t>
      </w:r>
      <w:r w:rsidR="0071408F" w:rsidRPr="00FD6BA8">
        <w:rPr>
          <w:rFonts w:ascii="Times New Roman" w:hAnsi="Times New Roman" w:cs="Times New Roman"/>
          <w:sz w:val="24"/>
          <w:szCs w:val="24"/>
          <w:u w:val="single"/>
        </w:rPr>
        <w:t>5</w:t>
      </w:r>
      <w:r w:rsidRPr="00FD6BA8">
        <w:rPr>
          <w:rFonts w:ascii="Times New Roman" w:hAnsi="Times New Roman" w:cs="Times New Roman"/>
          <w:sz w:val="24"/>
          <w:szCs w:val="24"/>
          <w:u w:val="single"/>
        </w:rPr>
        <w:t>. Paraiškos skirti pajėgumus atšaukimo procedūros nustatymas</w:t>
      </w:r>
    </w:p>
    <w:p w14:paraId="2C99368F" w14:textId="0F7CC738" w:rsidR="00275AE7" w:rsidRPr="00FD6BA8" w:rsidRDefault="00275AE7" w:rsidP="00275AE7">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Pagal dabar galiojantį teisinį reguliavimą, gavus paraiškas skirti pajėgumus, pradedamas beveik 4 mėnesius trunkantis paraiškų skirti pajėgumus nagrinėjimo procesas: viešosios geležinkelių infrastruktūros valdytojas pradeda šių paraiškų techninį vertinimą, pirminio tarnybinio traukinių tvarkaraščio projekto rengimą, paraiškų skirti tuo</w:t>
      </w:r>
      <w:r w:rsidR="008100DA" w:rsidRPr="00FD6BA8">
        <w:rPr>
          <w:rFonts w:ascii="Times New Roman" w:hAnsi="Times New Roman" w:cs="Times New Roman"/>
          <w:sz w:val="24"/>
          <w:szCs w:val="24"/>
        </w:rPr>
        <w:t>s</w:t>
      </w:r>
      <w:r w:rsidRPr="00FD6BA8">
        <w:rPr>
          <w:rFonts w:ascii="Times New Roman" w:hAnsi="Times New Roman" w:cs="Times New Roman"/>
          <w:sz w:val="24"/>
          <w:szCs w:val="24"/>
        </w:rPr>
        <w:t xml:space="preserve"> pačius pajėgumus derinimą.</w:t>
      </w:r>
    </w:p>
    <w:p w14:paraId="0CCED874" w14:textId="46B2456C" w:rsidR="00091530" w:rsidRPr="00FD6BA8" w:rsidRDefault="00275AE7" w:rsidP="00275AE7">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Siekiant sudaryti teisines sąlygas pareiškėjui pakartotinai įvertinti prašomų skirti pajėgumų</w:t>
      </w:r>
      <w:r w:rsidR="008100DA" w:rsidRPr="00FD6BA8">
        <w:rPr>
          <w:rFonts w:ascii="Times New Roman" w:hAnsi="Times New Roman" w:cs="Times New Roman"/>
          <w:sz w:val="24"/>
          <w:szCs w:val="24"/>
        </w:rPr>
        <w:t xml:space="preserve"> poreikį</w:t>
      </w:r>
      <w:r w:rsidRPr="00FD6BA8">
        <w:rPr>
          <w:rFonts w:ascii="Times New Roman" w:hAnsi="Times New Roman" w:cs="Times New Roman"/>
          <w:sz w:val="24"/>
          <w:szCs w:val="24"/>
        </w:rPr>
        <w:t>, o pareiškėjui atšaukus paraišką skirti pajėgumus sudary</w:t>
      </w:r>
      <w:r w:rsidR="005E10D4">
        <w:rPr>
          <w:rFonts w:ascii="Times New Roman" w:hAnsi="Times New Roman" w:cs="Times New Roman"/>
          <w:sz w:val="24"/>
          <w:szCs w:val="24"/>
        </w:rPr>
        <w:t>ti</w:t>
      </w:r>
      <w:r w:rsidRPr="00FD6BA8">
        <w:rPr>
          <w:rFonts w:ascii="Times New Roman" w:hAnsi="Times New Roman" w:cs="Times New Roman"/>
          <w:sz w:val="24"/>
          <w:szCs w:val="24"/>
        </w:rPr>
        <w:t xml:space="preserve"> sąlygas viešosios geležinkelių infrastruktūros valdytojui pareiškėjo prašytų skirti pajėgumų nebeįtraukti į rengiamą pirminį tarnybinio traukinių tvarkaraščio projektą, </w:t>
      </w:r>
      <w:r w:rsidR="00091530" w:rsidRPr="00FD6BA8">
        <w:rPr>
          <w:rFonts w:ascii="Times New Roman" w:hAnsi="Times New Roman" w:cs="Times New Roman"/>
          <w:sz w:val="24"/>
          <w:szCs w:val="24"/>
        </w:rPr>
        <w:t xml:space="preserve">Įstatymo projektu siūloma nustatyti </w:t>
      </w:r>
      <w:r w:rsidR="001D0EE0" w:rsidRPr="00FD6BA8">
        <w:rPr>
          <w:rFonts w:ascii="Times New Roman" w:hAnsi="Times New Roman" w:cs="Times New Roman"/>
          <w:sz w:val="24"/>
          <w:szCs w:val="24"/>
        </w:rPr>
        <w:t xml:space="preserve">teisę </w:t>
      </w:r>
      <w:r w:rsidR="00091530" w:rsidRPr="00FD6BA8">
        <w:rPr>
          <w:rFonts w:ascii="Times New Roman" w:hAnsi="Times New Roman" w:cs="Times New Roman"/>
          <w:sz w:val="24"/>
          <w:szCs w:val="24"/>
        </w:rPr>
        <w:t xml:space="preserve">pareiškėjui </w:t>
      </w:r>
      <w:r w:rsidR="001D0EE0" w:rsidRPr="00FD6BA8">
        <w:rPr>
          <w:rFonts w:ascii="Times New Roman" w:hAnsi="Times New Roman" w:cs="Times New Roman"/>
          <w:color w:val="000000"/>
          <w:sz w:val="24"/>
          <w:szCs w:val="24"/>
          <w:lang w:eastAsia="lt-LT"/>
        </w:rPr>
        <w:t xml:space="preserve">ne vėliau kaip prieš 7 mėnesius iki tarnybinio traukinių tvarkaraščio įsigaliojimo dienos atšaukti savo pateiktą paraišką skirti pajėgumus arba dalį šia paraiška prašomų pajėgumų. </w:t>
      </w:r>
      <w:r w:rsidR="00091530" w:rsidRPr="00FD6BA8">
        <w:rPr>
          <w:rFonts w:ascii="Times New Roman" w:hAnsi="Times New Roman" w:cs="Times New Roman"/>
          <w:sz w:val="24"/>
          <w:szCs w:val="24"/>
        </w:rPr>
        <w:t>Atitinkamai siūloma papildyti GTK 29</w:t>
      </w:r>
      <w:r w:rsidR="00091530" w:rsidRPr="00FD6BA8">
        <w:rPr>
          <w:rFonts w:ascii="Times New Roman" w:hAnsi="Times New Roman" w:cs="Times New Roman"/>
          <w:sz w:val="24"/>
          <w:szCs w:val="24"/>
          <w:vertAlign w:val="superscript"/>
        </w:rPr>
        <w:t>1</w:t>
      </w:r>
      <w:r w:rsidR="00091530" w:rsidRPr="00FD6BA8">
        <w:rPr>
          <w:rFonts w:ascii="Times New Roman" w:hAnsi="Times New Roman" w:cs="Times New Roman"/>
          <w:sz w:val="24"/>
          <w:szCs w:val="24"/>
        </w:rPr>
        <w:t xml:space="preserve"> straipsnio pavadinimą ir nustatyti, kad minėtame straipsnyje reglamentuojamas net tik paraiškų skirti pajėgumus pateikimas, nagrinėjimas, bet ir tokių paraiškų atšaukimas.</w:t>
      </w:r>
    </w:p>
    <w:p w14:paraId="76529F12" w14:textId="5AD60ACE" w:rsidR="00091530" w:rsidRPr="00FD6BA8" w:rsidRDefault="00091530" w:rsidP="00091530">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Siūlomi pakeitimai sudarys sąlygas </w:t>
      </w:r>
      <w:r w:rsidR="00275AE7" w:rsidRPr="00FD6BA8">
        <w:rPr>
          <w:rFonts w:ascii="Times New Roman" w:hAnsi="Times New Roman" w:cs="Times New Roman"/>
          <w:sz w:val="24"/>
          <w:szCs w:val="24"/>
        </w:rPr>
        <w:t xml:space="preserve">efektyviau panaudoti pajėgumus, kurių poreikis į pareiškėjo paraišką skirti pajėgumus buvo įtrauktas skubotai, nes </w:t>
      </w:r>
      <w:r w:rsidRPr="00FD6BA8">
        <w:rPr>
          <w:rFonts w:ascii="Times New Roman" w:hAnsi="Times New Roman" w:cs="Times New Roman"/>
          <w:sz w:val="24"/>
          <w:szCs w:val="24"/>
        </w:rPr>
        <w:t>suinteresuotieji pareiškėjai, gavę pirminį tarnybinio traukinių tvarkaraščio projektą</w:t>
      </w:r>
      <w:r w:rsidRPr="00FD6BA8">
        <w:t xml:space="preserve"> </w:t>
      </w:r>
      <w:r w:rsidRPr="00FD6BA8">
        <w:rPr>
          <w:rFonts w:ascii="Times New Roman" w:hAnsi="Times New Roman" w:cs="Times New Roman"/>
          <w:sz w:val="24"/>
          <w:szCs w:val="24"/>
        </w:rPr>
        <w:t>pastaboms ir (ar) pasiūlymams ir matydami laisvus pajėgumus</w:t>
      </w:r>
      <w:r w:rsidR="00275AE7" w:rsidRPr="00FD6BA8">
        <w:rPr>
          <w:rFonts w:ascii="Times New Roman" w:hAnsi="Times New Roman" w:cs="Times New Roman"/>
          <w:sz w:val="24"/>
          <w:szCs w:val="24"/>
        </w:rPr>
        <w:t>, t. y. pajėgumus, kurie tapo laisvi pareiškėjui atšaukus paraišką skirti pajėgumus</w:t>
      </w:r>
      <w:r w:rsidRPr="00FD6BA8">
        <w:rPr>
          <w:rFonts w:ascii="Times New Roman" w:hAnsi="Times New Roman" w:cs="Times New Roman"/>
          <w:sz w:val="24"/>
          <w:szCs w:val="24"/>
        </w:rPr>
        <w:t xml:space="preserve">, galėtų </w:t>
      </w:r>
      <w:r w:rsidR="00275AE7" w:rsidRPr="00FD6BA8">
        <w:rPr>
          <w:rFonts w:ascii="Times New Roman" w:hAnsi="Times New Roman" w:cs="Times New Roman"/>
          <w:sz w:val="24"/>
          <w:szCs w:val="24"/>
        </w:rPr>
        <w:t>iš naujo ap</w:t>
      </w:r>
      <w:r w:rsidRPr="00FD6BA8">
        <w:rPr>
          <w:rFonts w:ascii="Times New Roman" w:hAnsi="Times New Roman" w:cs="Times New Roman"/>
          <w:sz w:val="24"/>
          <w:szCs w:val="24"/>
        </w:rPr>
        <w:t>svarstyti galimybes apie pirmin</w:t>
      </w:r>
      <w:r w:rsidR="00275AE7" w:rsidRPr="00FD6BA8">
        <w:rPr>
          <w:rFonts w:ascii="Times New Roman" w:hAnsi="Times New Roman" w:cs="Times New Roman"/>
          <w:sz w:val="24"/>
          <w:szCs w:val="24"/>
        </w:rPr>
        <w:t>io</w:t>
      </w:r>
      <w:r w:rsidRPr="00FD6BA8">
        <w:rPr>
          <w:rFonts w:ascii="Times New Roman" w:hAnsi="Times New Roman" w:cs="Times New Roman"/>
          <w:sz w:val="24"/>
          <w:szCs w:val="24"/>
        </w:rPr>
        <w:t xml:space="preserve"> tarnybinio traukinių tvarkaraš</w:t>
      </w:r>
      <w:r w:rsidR="00275AE7" w:rsidRPr="00FD6BA8">
        <w:rPr>
          <w:rFonts w:ascii="Times New Roman" w:hAnsi="Times New Roman" w:cs="Times New Roman"/>
          <w:sz w:val="24"/>
          <w:szCs w:val="24"/>
        </w:rPr>
        <w:t>čio projekte</w:t>
      </w:r>
      <w:r w:rsidRPr="00FD6BA8">
        <w:rPr>
          <w:rFonts w:ascii="Times New Roman" w:hAnsi="Times New Roman" w:cs="Times New Roman"/>
          <w:sz w:val="24"/>
          <w:szCs w:val="24"/>
        </w:rPr>
        <w:t xml:space="preserve"> nenumatytų pajėgumų panaudojimą</w:t>
      </w:r>
      <w:r w:rsidR="005D34D6" w:rsidRPr="00FD6BA8">
        <w:rPr>
          <w:rFonts w:ascii="Times New Roman" w:hAnsi="Times New Roman" w:cs="Times New Roman"/>
          <w:sz w:val="24"/>
          <w:szCs w:val="24"/>
        </w:rPr>
        <w:t xml:space="preserve"> teikiant pavėluotas paraiškas.</w:t>
      </w:r>
    </w:p>
    <w:p w14:paraId="5AAD79F0" w14:textId="77777777" w:rsidR="00722789" w:rsidRPr="00FD6BA8" w:rsidRDefault="00C672B3" w:rsidP="009247E1">
      <w:pPr>
        <w:spacing w:after="0" w:line="240" w:lineRule="auto"/>
        <w:ind w:firstLine="1134"/>
        <w:jc w:val="both"/>
        <w:rPr>
          <w:rFonts w:ascii="Times New Roman" w:hAnsi="Times New Roman" w:cs="Times New Roman"/>
          <w:i/>
          <w:sz w:val="24"/>
          <w:szCs w:val="24"/>
          <w:u w:val="single"/>
        </w:rPr>
      </w:pPr>
      <w:r w:rsidRPr="00FD6BA8">
        <w:rPr>
          <w:rFonts w:ascii="Times New Roman" w:hAnsi="Times New Roman" w:cs="Times New Roman"/>
          <w:i/>
          <w:sz w:val="24"/>
          <w:szCs w:val="24"/>
          <w:u w:val="single"/>
        </w:rPr>
        <w:t>4.</w:t>
      </w:r>
      <w:r w:rsidR="00BA1580" w:rsidRPr="00FD6BA8">
        <w:rPr>
          <w:rFonts w:ascii="Times New Roman" w:hAnsi="Times New Roman" w:cs="Times New Roman"/>
          <w:i/>
          <w:sz w:val="24"/>
          <w:szCs w:val="24"/>
          <w:u w:val="single"/>
        </w:rPr>
        <w:t>2</w:t>
      </w:r>
      <w:r w:rsidRPr="00FD6BA8">
        <w:rPr>
          <w:rFonts w:ascii="Times New Roman" w:hAnsi="Times New Roman" w:cs="Times New Roman"/>
          <w:i/>
          <w:sz w:val="24"/>
          <w:szCs w:val="24"/>
          <w:u w:val="single"/>
        </w:rPr>
        <w:t xml:space="preserve">. </w:t>
      </w:r>
      <w:r w:rsidR="00722789" w:rsidRPr="00FD6BA8">
        <w:rPr>
          <w:rFonts w:ascii="Times New Roman" w:hAnsi="Times New Roman" w:cs="Times New Roman"/>
          <w:i/>
          <w:sz w:val="24"/>
          <w:szCs w:val="24"/>
          <w:u w:val="single"/>
        </w:rPr>
        <w:t xml:space="preserve">Dėl </w:t>
      </w:r>
      <w:r w:rsidR="00BC4B38" w:rsidRPr="00FD6BA8">
        <w:rPr>
          <w:rFonts w:ascii="Times New Roman" w:hAnsi="Times New Roman" w:cs="Times New Roman"/>
          <w:i/>
          <w:sz w:val="24"/>
          <w:szCs w:val="24"/>
          <w:u w:val="single"/>
        </w:rPr>
        <w:t>Įstatym</w:t>
      </w:r>
      <w:r w:rsidR="00F5123B" w:rsidRPr="00FD6BA8">
        <w:rPr>
          <w:rFonts w:ascii="Times New Roman" w:hAnsi="Times New Roman" w:cs="Times New Roman"/>
          <w:i/>
          <w:sz w:val="24"/>
          <w:szCs w:val="24"/>
          <w:u w:val="single"/>
        </w:rPr>
        <w:t>o</w:t>
      </w:r>
      <w:r w:rsidR="00BC4B38" w:rsidRPr="00FD6BA8">
        <w:rPr>
          <w:rFonts w:ascii="Times New Roman" w:hAnsi="Times New Roman" w:cs="Times New Roman"/>
          <w:i/>
          <w:sz w:val="24"/>
          <w:szCs w:val="24"/>
          <w:u w:val="single"/>
        </w:rPr>
        <w:t xml:space="preserve"> projekt</w:t>
      </w:r>
      <w:r w:rsidR="00F5123B" w:rsidRPr="00FD6BA8">
        <w:rPr>
          <w:rFonts w:ascii="Times New Roman" w:hAnsi="Times New Roman" w:cs="Times New Roman"/>
          <w:i/>
          <w:sz w:val="24"/>
          <w:szCs w:val="24"/>
          <w:u w:val="single"/>
        </w:rPr>
        <w:t>u</w:t>
      </w:r>
      <w:r w:rsidR="00722789" w:rsidRPr="00FD6BA8">
        <w:rPr>
          <w:rFonts w:ascii="Times New Roman" w:hAnsi="Times New Roman" w:cs="Times New Roman"/>
          <w:i/>
          <w:sz w:val="24"/>
          <w:szCs w:val="24"/>
          <w:u w:val="single"/>
        </w:rPr>
        <w:t xml:space="preserve"> siūlomų priemonių pajėgumų panaudojimo efektyvumui didinti</w:t>
      </w:r>
    </w:p>
    <w:p w14:paraId="4C2BC487" w14:textId="5215845A" w:rsidR="00047DE4" w:rsidRPr="00FD6BA8" w:rsidRDefault="00047DE4" w:rsidP="00047DE4">
      <w:pPr>
        <w:spacing w:after="0" w:line="240" w:lineRule="auto"/>
        <w:ind w:firstLine="1134"/>
        <w:jc w:val="both"/>
        <w:rPr>
          <w:rFonts w:ascii="Times New Roman" w:hAnsi="Times New Roman" w:cs="Times New Roman"/>
          <w:sz w:val="24"/>
          <w:szCs w:val="24"/>
          <w:u w:val="single"/>
        </w:rPr>
      </w:pPr>
      <w:r w:rsidRPr="00FD6BA8">
        <w:rPr>
          <w:rFonts w:ascii="Times New Roman" w:hAnsi="Times New Roman" w:cs="Times New Roman"/>
          <w:sz w:val="24"/>
          <w:szCs w:val="24"/>
          <w:u w:val="single"/>
        </w:rPr>
        <w:t xml:space="preserve">4.2.1. Skirtų pajėgumų atsisakymo procedūros </w:t>
      </w:r>
      <w:r w:rsidR="00446AFD" w:rsidRPr="00FD6BA8">
        <w:rPr>
          <w:rFonts w:ascii="Times New Roman" w:hAnsi="Times New Roman" w:cs="Times New Roman"/>
          <w:sz w:val="24"/>
          <w:szCs w:val="24"/>
          <w:u w:val="single"/>
        </w:rPr>
        <w:t>panaikinimas</w:t>
      </w:r>
    </w:p>
    <w:p w14:paraId="461F4ECD" w14:textId="72BC56C9" w:rsidR="003B0077" w:rsidRPr="00FD6BA8" w:rsidRDefault="005F29C4" w:rsidP="00F479C5">
      <w:pPr>
        <w:pStyle w:val="Pagrindinistekstas"/>
        <w:ind w:firstLine="1134"/>
        <w:rPr>
          <w:color w:val="000000"/>
          <w:szCs w:val="24"/>
        </w:rPr>
      </w:pPr>
      <w:r w:rsidRPr="00FD6BA8">
        <w:rPr>
          <w:szCs w:val="24"/>
          <w:u w:val="single"/>
        </w:rPr>
        <w:t>Valstybės kontrolė, išnagrinėjus</w:t>
      </w:r>
      <w:r w:rsidR="00D1184F" w:rsidRPr="00FD6BA8">
        <w:rPr>
          <w:szCs w:val="24"/>
          <w:u w:val="single"/>
        </w:rPr>
        <w:t>i</w:t>
      </w:r>
      <w:r w:rsidRPr="00FD6BA8">
        <w:rPr>
          <w:szCs w:val="24"/>
          <w:u w:val="single"/>
        </w:rPr>
        <w:t xml:space="preserve"> GTK nustatytas skirtų pajėgumų atsisakymo</w:t>
      </w:r>
      <w:r w:rsidR="00F90FD4" w:rsidRPr="00FD6BA8">
        <w:rPr>
          <w:szCs w:val="24"/>
          <w:u w:val="single"/>
        </w:rPr>
        <w:t xml:space="preserve"> ir jų paske</w:t>
      </w:r>
      <w:r w:rsidR="00D1184F" w:rsidRPr="00FD6BA8">
        <w:rPr>
          <w:szCs w:val="24"/>
          <w:u w:val="single"/>
        </w:rPr>
        <w:t>l</w:t>
      </w:r>
      <w:r w:rsidR="00F90FD4" w:rsidRPr="00FD6BA8">
        <w:rPr>
          <w:szCs w:val="24"/>
          <w:u w:val="single"/>
        </w:rPr>
        <w:t xml:space="preserve">bimo laisvais </w:t>
      </w:r>
      <w:r w:rsidRPr="00FD6BA8">
        <w:rPr>
          <w:szCs w:val="24"/>
          <w:u w:val="single"/>
        </w:rPr>
        <w:t>procedūra</w:t>
      </w:r>
      <w:r w:rsidR="00116A8D" w:rsidRPr="00FD6BA8">
        <w:rPr>
          <w:szCs w:val="24"/>
          <w:u w:val="single"/>
        </w:rPr>
        <w:t>s,</w:t>
      </w:r>
      <w:r w:rsidR="003B0077" w:rsidRPr="00FD6BA8">
        <w:rPr>
          <w:szCs w:val="24"/>
          <w:u w:val="single"/>
        </w:rPr>
        <w:t xml:space="preserve"> </w:t>
      </w:r>
      <w:r w:rsidRPr="00FD6BA8">
        <w:rPr>
          <w:szCs w:val="24"/>
          <w:u w:val="single"/>
        </w:rPr>
        <w:t>pasiūlė</w:t>
      </w:r>
      <w:r w:rsidR="00116A8D" w:rsidRPr="00FD6BA8">
        <w:rPr>
          <w:szCs w:val="24"/>
          <w:u w:val="single"/>
        </w:rPr>
        <w:t xml:space="preserve"> </w:t>
      </w:r>
      <w:r w:rsidR="00116A8D" w:rsidRPr="00FD6BA8">
        <w:rPr>
          <w:szCs w:val="24"/>
        </w:rPr>
        <w:t>sutrumpinti skirtų pajėgumų atsisakymo ir jų paskelbimo laisvais procedūros atlikimo terminus.</w:t>
      </w:r>
    </w:p>
    <w:p w14:paraId="3A1EED8F" w14:textId="401E1700" w:rsidR="00F90FD4" w:rsidRPr="00FD6BA8" w:rsidRDefault="003B0077" w:rsidP="00F90FD4">
      <w:pPr>
        <w:spacing w:after="0" w:line="240" w:lineRule="auto"/>
        <w:ind w:firstLine="1134"/>
        <w:jc w:val="both"/>
        <w:rPr>
          <w:rFonts w:ascii="Times New Roman" w:hAnsi="Times New Roman" w:cs="Times New Roman"/>
          <w:color w:val="000000"/>
          <w:sz w:val="24"/>
          <w:szCs w:val="24"/>
        </w:rPr>
      </w:pPr>
      <w:r w:rsidRPr="00FD6BA8">
        <w:rPr>
          <w:rFonts w:ascii="Times New Roman" w:hAnsi="Times New Roman" w:cs="Times New Roman"/>
          <w:color w:val="000000"/>
          <w:sz w:val="24"/>
          <w:szCs w:val="24"/>
        </w:rPr>
        <w:t xml:space="preserve">Pažymėtina, kad siekiant užtikrinti </w:t>
      </w:r>
      <w:r w:rsidRPr="00FD6BA8">
        <w:rPr>
          <w:rFonts w:ascii="Times New Roman" w:hAnsi="Times New Roman" w:cs="Times New Roman"/>
          <w:sz w:val="24"/>
          <w:szCs w:val="24"/>
        </w:rPr>
        <w:t>efektyvų viešosios geležinkelių infrastruktūros panaudojimą</w:t>
      </w:r>
      <w:r w:rsidRPr="00FD6BA8">
        <w:rPr>
          <w:rFonts w:ascii="Times New Roman" w:hAnsi="Times New Roman" w:cs="Times New Roman"/>
          <w:bCs/>
          <w:sz w:val="24"/>
          <w:szCs w:val="24"/>
        </w:rPr>
        <w:t xml:space="preserve"> </w:t>
      </w:r>
      <w:r w:rsidR="00F479C5" w:rsidRPr="00FD6BA8">
        <w:rPr>
          <w:rFonts w:ascii="Times New Roman" w:hAnsi="Times New Roman" w:cs="Times New Roman"/>
          <w:bCs/>
          <w:sz w:val="24"/>
          <w:szCs w:val="24"/>
        </w:rPr>
        <w:t>GTK 25</w:t>
      </w:r>
      <w:r w:rsidR="00F479C5" w:rsidRPr="00FD6BA8">
        <w:rPr>
          <w:rFonts w:ascii="Times New Roman" w:hAnsi="Times New Roman" w:cs="Times New Roman"/>
          <w:bCs/>
          <w:sz w:val="24"/>
          <w:szCs w:val="24"/>
          <w:vertAlign w:val="superscript"/>
        </w:rPr>
        <w:t>2</w:t>
      </w:r>
      <w:r w:rsidR="00F479C5" w:rsidRPr="00FD6BA8">
        <w:rPr>
          <w:rFonts w:ascii="Times New Roman" w:hAnsi="Times New Roman" w:cs="Times New Roman"/>
          <w:bCs/>
          <w:sz w:val="24"/>
          <w:szCs w:val="24"/>
        </w:rPr>
        <w:t xml:space="preserve"> straipsnyje nustatyta, kokiu atveju viešosios geležinkelių infrastruktūros valdytojas gali ir kokiu atveju privalo nustatyti užmokestį už skirtus, bet nepanaudotus pajėgumus, t. y. </w:t>
      </w:r>
      <w:r w:rsidR="00F479C5" w:rsidRPr="00FD6BA8">
        <w:rPr>
          <w:rFonts w:ascii="Times New Roman" w:hAnsi="Times New Roman" w:cs="Times New Roman"/>
          <w:i/>
          <w:iCs/>
          <w:sz w:val="24"/>
          <w:szCs w:val="24"/>
        </w:rPr>
        <w:t>užmokestis už skirtus, bet nepanaudotus pajėgumus gali būti nustatytas, jeigu tarnybinio traukinių tvarkaraščio galiojimo laikotarpiu buvo nepanaudota ne mažiau kaip 10 procentų visų skirtų pajėgumų,</w:t>
      </w:r>
      <w:r w:rsidR="00F479C5" w:rsidRPr="00FD6BA8">
        <w:rPr>
          <w:rFonts w:ascii="Times New Roman" w:hAnsi="Times New Roman" w:cs="Times New Roman"/>
          <w:bCs/>
          <w:i/>
          <w:iCs/>
          <w:sz w:val="24"/>
          <w:szCs w:val="24"/>
        </w:rPr>
        <w:t xml:space="preserve"> šis užmokestis privalo būti nustatytas, jeigu </w:t>
      </w:r>
      <w:r w:rsidR="00F479C5" w:rsidRPr="00FD6BA8">
        <w:rPr>
          <w:rFonts w:ascii="Times New Roman" w:hAnsi="Times New Roman" w:cs="Times New Roman"/>
          <w:i/>
          <w:iCs/>
          <w:sz w:val="24"/>
          <w:szCs w:val="24"/>
        </w:rPr>
        <w:t>pajėgumai ar jų dalis nepanaudojami reguliariai</w:t>
      </w:r>
      <w:r w:rsidRPr="00FD6BA8">
        <w:rPr>
          <w:rFonts w:ascii="Times New Roman" w:hAnsi="Times New Roman" w:cs="Times New Roman"/>
          <w:sz w:val="24"/>
          <w:szCs w:val="24"/>
        </w:rPr>
        <w:t xml:space="preserve">. Užmokesčio už MPP </w:t>
      </w:r>
      <w:r w:rsidR="00817A67" w:rsidRPr="00FD6BA8">
        <w:rPr>
          <w:rFonts w:ascii="Times New Roman" w:hAnsi="Times New Roman" w:cs="Times New Roman"/>
          <w:sz w:val="24"/>
          <w:szCs w:val="24"/>
        </w:rPr>
        <w:t xml:space="preserve">apskaičiavimo </w:t>
      </w:r>
      <w:r w:rsidRPr="00FD6BA8">
        <w:rPr>
          <w:rFonts w:ascii="Times New Roman" w:hAnsi="Times New Roman" w:cs="Times New Roman"/>
          <w:sz w:val="24"/>
          <w:szCs w:val="24"/>
        </w:rPr>
        <w:t>taisyklėse</w:t>
      </w:r>
      <w:r w:rsidR="005E10D4">
        <w:rPr>
          <w:rFonts w:ascii="Times New Roman" w:hAnsi="Times New Roman" w:cs="Times New Roman"/>
          <w:sz w:val="24"/>
          <w:szCs w:val="24"/>
        </w:rPr>
        <w:t>,</w:t>
      </w:r>
      <w:r w:rsidRPr="00FD6BA8">
        <w:rPr>
          <w:rFonts w:ascii="Times New Roman" w:hAnsi="Times New Roman" w:cs="Times New Roman"/>
          <w:sz w:val="24"/>
          <w:szCs w:val="24"/>
        </w:rPr>
        <w:t xml:space="preserve"> </w:t>
      </w:r>
      <w:r w:rsidR="00F90FD4" w:rsidRPr="00FD6BA8">
        <w:rPr>
          <w:rFonts w:ascii="Times New Roman" w:hAnsi="Times New Roman" w:cs="Times New Roman"/>
          <w:sz w:val="24"/>
          <w:szCs w:val="24"/>
        </w:rPr>
        <w:t xml:space="preserve">detalizuojant </w:t>
      </w:r>
      <w:r w:rsidR="00F479C5" w:rsidRPr="00FD6BA8">
        <w:rPr>
          <w:rFonts w:ascii="Times New Roman" w:hAnsi="Times New Roman" w:cs="Times New Roman"/>
          <w:bCs/>
          <w:sz w:val="24"/>
          <w:szCs w:val="24"/>
        </w:rPr>
        <w:t>užmokesčio už skirtus, bet nepanaudotus pajėgumus dydžio apskaičiavimo ir mokėjimo tvarką</w:t>
      </w:r>
      <w:r w:rsidR="00F90FD4" w:rsidRPr="00FD6BA8">
        <w:rPr>
          <w:rFonts w:ascii="Times New Roman" w:hAnsi="Times New Roman" w:cs="Times New Roman"/>
          <w:bCs/>
          <w:sz w:val="24"/>
          <w:szCs w:val="24"/>
        </w:rPr>
        <w:t xml:space="preserve">, nustatyta, kad </w:t>
      </w:r>
      <w:r w:rsidR="00F479C5" w:rsidRPr="00FD6BA8">
        <w:rPr>
          <w:rFonts w:ascii="Times New Roman" w:hAnsi="Times New Roman" w:cs="Times New Roman"/>
          <w:sz w:val="24"/>
          <w:szCs w:val="24"/>
        </w:rPr>
        <w:t>apskaičiuojant užmokestį už skirtus, bet nepanaudotus pajėgumus pareiškėjui skirti pajėgumai būtų sumažinami pajėgumais</w:t>
      </w:r>
      <w:r w:rsidR="00F90FD4" w:rsidRPr="00FD6BA8">
        <w:rPr>
          <w:rFonts w:ascii="Times New Roman" w:hAnsi="Times New Roman" w:cs="Times New Roman"/>
          <w:sz w:val="24"/>
          <w:szCs w:val="24"/>
        </w:rPr>
        <w:t xml:space="preserve">, </w:t>
      </w:r>
      <w:r w:rsidR="00F479C5" w:rsidRPr="00FD6BA8">
        <w:rPr>
          <w:rFonts w:ascii="Times New Roman" w:hAnsi="Times New Roman" w:cs="Times New Roman"/>
          <w:sz w:val="24"/>
          <w:szCs w:val="24"/>
        </w:rPr>
        <w:t xml:space="preserve">kurių pareiškėjas atsisakė </w:t>
      </w:r>
      <w:r w:rsidR="00F479C5" w:rsidRPr="00FD6BA8">
        <w:rPr>
          <w:rFonts w:ascii="Times New Roman" w:hAnsi="Times New Roman" w:cs="Times New Roman"/>
          <w:color w:val="000000"/>
          <w:sz w:val="24"/>
          <w:szCs w:val="24"/>
          <w:lang w:eastAsia="lt-LT"/>
        </w:rPr>
        <w:t>GTK nustatyta tvarka</w:t>
      </w:r>
      <w:r w:rsidR="00F90FD4" w:rsidRPr="00FD6BA8">
        <w:rPr>
          <w:rFonts w:ascii="Times New Roman" w:hAnsi="Times New Roman" w:cs="Times New Roman"/>
          <w:color w:val="000000"/>
          <w:sz w:val="24"/>
          <w:szCs w:val="24"/>
          <w:lang w:eastAsia="lt-LT"/>
        </w:rPr>
        <w:t>.</w:t>
      </w:r>
      <w:r w:rsidR="00F90FD4" w:rsidRPr="00FD6BA8">
        <w:rPr>
          <w:rFonts w:ascii="Times New Roman" w:hAnsi="Times New Roman" w:cs="Times New Roman"/>
          <w:color w:val="000000"/>
          <w:sz w:val="24"/>
          <w:szCs w:val="24"/>
        </w:rPr>
        <w:t xml:space="preserve"> </w:t>
      </w:r>
    </w:p>
    <w:p w14:paraId="4F8C4DAE" w14:textId="28A30154" w:rsidR="00047DE4" w:rsidRPr="00FD6BA8" w:rsidRDefault="00F90FD4" w:rsidP="00F90FD4">
      <w:pPr>
        <w:spacing w:after="0" w:line="240" w:lineRule="auto"/>
        <w:ind w:firstLine="1134"/>
        <w:jc w:val="both"/>
        <w:rPr>
          <w:rFonts w:ascii="Times New Roman" w:hAnsi="Times New Roman" w:cs="Times New Roman"/>
          <w:color w:val="000000"/>
          <w:sz w:val="24"/>
          <w:szCs w:val="24"/>
        </w:rPr>
      </w:pPr>
      <w:r w:rsidRPr="00FD6BA8">
        <w:rPr>
          <w:rFonts w:ascii="Times New Roman" w:hAnsi="Times New Roman" w:cs="Times New Roman"/>
          <w:color w:val="000000"/>
          <w:sz w:val="24"/>
          <w:szCs w:val="24"/>
        </w:rPr>
        <w:t xml:space="preserve">Įvertinus tai, kas išdėstyta, atsižvelgiant į tai, kad skirtų pajėgumų atsisakymo mechanizmas Europos Sąjungos teisės aktuose nereglamentuotas, o kitose Europos Sąjungos valstybėse narėse geležinkelio įmonėms (vežėjams) galimybė atsisakyti skirtų pajėgumų yra ribota, </w:t>
      </w:r>
      <w:r w:rsidR="00047DE4" w:rsidRPr="00FD6BA8">
        <w:rPr>
          <w:rFonts w:ascii="Times New Roman" w:hAnsi="Times New Roman" w:cs="Times New Roman"/>
          <w:sz w:val="24"/>
          <w:szCs w:val="24"/>
        </w:rPr>
        <w:t>Įstatymo projektu siūloma panaikinti galimybę pareiškėj</w:t>
      </w:r>
      <w:r w:rsidR="00CA7212" w:rsidRPr="00FD6BA8">
        <w:rPr>
          <w:rFonts w:ascii="Times New Roman" w:hAnsi="Times New Roman" w:cs="Times New Roman"/>
          <w:sz w:val="24"/>
          <w:szCs w:val="24"/>
        </w:rPr>
        <w:t>ams</w:t>
      </w:r>
      <w:r w:rsidR="00047DE4" w:rsidRPr="00FD6BA8">
        <w:rPr>
          <w:rFonts w:ascii="Times New Roman" w:hAnsi="Times New Roman" w:cs="Times New Roman"/>
          <w:sz w:val="24"/>
          <w:szCs w:val="24"/>
        </w:rPr>
        <w:t xml:space="preserve"> atsisakyti </w:t>
      </w:r>
      <w:r w:rsidRPr="00FD6BA8">
        <w:rPr>
          <w:rFonts w:ascii="Times New Roman" w:hAnsi="Times New Roman" w:cs="Times New Roman"/>
          <w:sz w:val="24"/>
          <w:szCs w:val="24"/>
        </w:rPr>
        <w:t xml:space="preserve">jiems </w:t>
      </w:r>
      <w:r w:rsidR="00047DE4" w:rsidRPr="00FD6BA8">
        <w:rPr>
          <w:rFonts w:ascii="Times New Roman" w:hAnsi="Times New Roman" w:cs="Times New Roman"/>
          <w:sz w:val="24"/>
          <w:szCs w:val="24"/>
        </w:rPr>
        <w:t>skirtų pajėgum</w:t>
      </w:r>
      <w:r w:rsidR="00D76D53" w:rsidRPr="00FD6BA8">
        <w:rPr>
          <w:rFonts w:ascii="Times New Roman" w:hAnsi="Times New Roman" w:cs="Times New Roman"/>
          <w:sz w:val="24"/>
          <w:szCs w:val="24"/>
        </w:rPr>
        <w:t>ų ir nustatyti naują – skirtų pajėgumų pakeitimo procedūrą.</w:t>
      </w:r>
    </w:p>
    <w:p w14:paraId="548CF808" w14:textId="77777777" w:rsidR="00047DE4" w:rsidRPr="00FD6BA8" w:rsidRDefault="00047DE4" w:rsidP="00047DE4">
      <w:pPr>
        <w:spacing w:after="0" w:line="240" w:lineRule="auto"/>
        <w:ind w:firstLine="1134"/>
        <w:jc w:val="both"/>
        <w:rPr>
          <w:rFonts w:ascii="Times New Roman" w:hAnsi="Times New Roman" w:cs="Times New Roman"/>
          <w:sz w:val="24"/>
          <w:szCs w:val="24"/>
          <w:u w:val="single"/>
        </w:rPr>
      </w:pPr>
      <w:r w:rsidRPr="00FD6BA8">
        <w:rPr>
          <w:rFonts w:ascii="Times New Roman" w:hAnsi="Times New Roman" w:cs="Times New Roman"/>
          <w:sz w:val="24"/>
          <w:szCs w:val="24"/>
          <w:u w:val="single"/>
        </w:rPr>
        <w:t>4.2.2. Skirtų pajėgumų pakeitimo procedūros nustatymas</w:t>
      </w:r>
    </w:p>
    <w:p w14:paraId="3F14335B" w14:textId="5D6541E0" w:rsidR="00037DE7" w:rsidRPr="00FD6BA8" w:rsidRDefault="00BA1580" w:rsidP="00BC4B38">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Š</w:t>
      </w:r>
      <w:r w:rsidR="00E44ACC" w:rsidRPr="00FD6BA8">
        <w:rPr>
          <w:rFonts w:ascii="Times New Roman" w:hAnsi="Times New Roman" w:cs="Times New Roman"/>
          <w:sz w:val="24"/>
          <w:szCs w:val="24"/>
        </w:rPr>
        <w:t>iuo metu galiojanti skirtų pajėgumų, jeigu pareiškėjas neketina jais naudotis, perskirstymo kitiems suinteresuotiesiems asmenims sistema neužtikrina efektyvaus viešosios geležinkelių infrastruktūros pa</w:t>
      </w:r>
      <w:r w:rsidR="00B131FD" w:rsidRPr="00FD6BA8">
        <w:rPr>
          <w:rFonts w:ascii="Times New Roman" w:hAnsi="Times New Roman" w:cs="Times New Roman"/>
          <w:sz w:val="24"/>
          <w:szCs w:val="24"/>
        </w:rPr>
        <w:t>naudojimo:</w:t>
      </w:r>
      <w:r w:rsidR="00E44ACC" w:rsidRPr="00FD6BA8">
        <w:rPr>
          <w:rFonts w:ascii="Times New Roman" w:hAnsi="Times New Roman" w:cs="Times New Roman"/>
          <w:sz w:val="24"/>
          <w:szCs w:val="24"/>
        </w:rPr>
        <w:t xml:space="preserve"> suinteresuotieji asmenys, nepaisant to, kad yra informuojami apie laisvais paskelbtus pajėgumus, </w:t>
      </w:r>
      <w:r w:rsidR="0053538A" w:rsidRPr="00FD6BA8">
        <w:rPr>
          <w:rFonts w:ascii="Times New Roman" w:hAnsi="Times New Roman" w:cs="Times New Roman"/>
          <w:sz w:val="24"/>
          <w:szCs w:val="24"/>
        </w:rPr>
        <w:t>kreipęsi dėl laisvais paskelbtų pajėgumų panaudojimo,</w:t>
      </w:r>
      <w:r w:rsidR="001B3D32" w:rsidRPr="00FD6BA8">
        <w:rPr>
          <w:rFonts w:ascii="Times New Roman" w:hAnsi="Times New Roman" w:cs="Times New Roman"/>
          <w:sz w:val="24"/>
          <w:szCs w:val="24"/>
        </w:rPr>
        <w:t xml:space="preserve"> apie tai, ar jie gali naudotis laisvais paskelbtais pajėgumais, sužino</w:t>
      </w:r>
      <w:r w:rsidR="0053538A" w:rsidRPr="00FD6BA8">
        <w:rPr>
          <w:rFonts w:ascii="Times New Roman" w:hAnsi="Times New Roman" w:cs="Times New Roman"/>
          <w:sz w:val="24"/>
          <w:szCs w:val="24"/>
        </w:rPr>
        <w:t xml:space="preserve"> </w:t>
      </w:r>
      <w:r w:rsidR="00E44ACC" w:rsidRPr="00FD6BA8">
        <w:rPr>
          <w:rFonts w:ascii="Times New Roman" w:hAnsi="Times New Roman" w:cs="Times New Roman"/>
          <w:sz w:val="24"/>
          <w:szCs w:val="24"/>
        </w:rPr>
        <w:t>tik tą pačią darbo dieną</w:t>
      </w:r>
      <w:r w:rsidR="00E458ED" w:rsidRPr="00FD6BA8">
        <w:rPr>
          <w:rFonts w:ascii="Times New Roman" w:hAnsi="Times New Roman" w:cs="Times New Roman"/>
          <w:sz w:val="24"/>
          <w:szCs w:val="24"/>
        </w:rPr>
        <w:t>,</w:t>
      </w:r>
      <w:r w:rsidR="0053538A" w:rsidRPr="00FD6BA8">
        <w:t xml:space="preserve"> </w:t>
      </w:r>
      <w:r w:rsidR="0053538A" w:rsidRPr="00FD6BA8">
        <w:rPr>
          <w:rFonts w:ascii="Times New Roman" w:hAnsi="Times New Roman" w:cs="Times New Roman"/>
          <w:sz w:val="24"/>
          <w:szCs w:val="24"/>
        </w:rPr>
        <w:t>kai reikėtų vežti krovinius ar keleivius</w:t>
      </w:r>
      <w:r w:rsidR="00B131FD" w:rsidRPr="00FD6BA8">
        <w:rPr>
          <w:rFonts w:ascii="Times New Roman" w:hAnsi="Times New Roman" w:cs="Times New Roman"/>
          <w:sz w:val="24"/>
          <w:szCs w:val="24"/>
        </w:rPr>
        <w:t>; b</w:t>
      </w:r>
      <w:r w:rsidR="00037DE7" w:rsidRPr="00FD6BA8">
        <w:rPr>
          <w:rFonts w:ascii="Times New Roman" w:hAnsi="Times New Roman" w:cs="Times New Roman"/>
          <w:sz w:val="24"/>
          <w:szCs w:val="24"/>
        </w:rPr>
        <w:t xml:space="preserve">e to, pareiškėjai, pateikę paraišką skirti pajėgumus, pasikeitus </w:t>
      </w:r>
      <w:r w:rsidR="00624FC8" w:rsidRPr="00FD6BA8">
        <w:rPr>
          <w:rFonts w:ascii="Times New Roman" w:hAnsi="Times New Roman" w:cs="Times New Roman"/>
          <w:sz w:val="24"/>
          <w:szCs w:val="24"/>
        </w:rPr>
        <w:t xml:space="preserve">keleivių ir (ar) krovinių vežimo geležinkelių transportu </w:t>
      </w:r>
      <w:r w:rsidR="00037DE7" w:rsidRPr="00FD6BA8">
        <w:rPr>
          <w:rFonts w:ascii="Times New Roman" w:hAnsi="Times New Roman" w:cs="Times New Roman"/>
          <w:sz w:val="24"/>
          <w:szCs w:val="24"/>
        </w:rPr>
        <w:t>veiklos planams</w:t>
      </w:r>
      <w:r w:rsidR="001B3D32" w:rsidRPr="00FD6BA8">
        <w:rPr>
          <w:rFonts w:ascii="Times New Roman" w:hAnsi="Times New Roman" w:cs="Times New Roman"/>
          <w:sz w:val="24"/>
          <w:szCs w:val="24"/>
        </w:rPr>
        <w:t xml:space="preserve"> ar atsiradus nenumatytoms aplinkybėms</w:t>
      </w:r>
      <w:r w:rsidR="00037DE7" w:rsidRPr="00FD6BA8">
        <w:rPr>
          <w:rFonts w:ascii="Times New Roman" w:hAnsi="Times New Roman" w:cs="Times New Roman"/>
          <w:sz w:val="24"/>
          <w:szCs w:val="24"/>
        </w:rPr>
        <w:t xml:space="preserve">, negali šios paraiškos atšaukti, t. y. </w:t>
      </w:r>
      <w:r w:rsidR="00BC4B38" w:rsidRPr="00FD6BA8">
        <w:rPr>
          <w:rFonts w:ascii="Times New Roman" w:hAnsi="Times New Roman" w:cs="Times New Roman"/>
          <w:sz w:val="24"/>
          <w:szCs w:val="24"/>
        </w:rPr>
        <w:t xml:space="preserve">pareiškėjui </w:t>
      </w:r>
      <w:r w:rsidR="00037DE7" w:rsidRPr="00FD6BA8">
        <w:rPr>
          <w:rFonts w:ascii="Times New Roman" w:hAnsi="Times New Roman" w:cs="Times New Roman"/>
          <w:sz w:val="24"/>
          <w:szCs w:val="24"/>
        </w:rPr>
        <w:t xml:space="preserve">skiriami pajėgumai, kurių </w:t>
      </w:r>
      <w:r w:rsidR="00BC4B38" w:rsidRPr="00FD6BA8">
        <w:rPr>
          <w:rFonts w:ascii="Times New Roman" w:hAnsi="Times New Roman" w:cs="Times New Roman"/>
          <w:sz w:val="24"/>
          <w:szCs w:val="24"/>
        </w:rPr>
        <w:t xml:space="preserve">jam </w:t>
      </w:r>
      <w:r w:rsidR="00037DE7" w:rsidRPr="00FD6BA8">
        <w:rPr>
          <w:rFonts w:ascii="Times New Roman" w:hAnsi="Times New Roman" w:cs="Times New Roman"/>
          <w:sz w:val="24"/>
          <w:szCs w:val="24"/>
        </w:rPr>
        <w:t>nebereikia, o jeigu pareiškėjui atsiranda kitų</w:t>
      </w:r>
      <w:r w:rsidR="00BC4B38" w:rsidRPr="00FD6BA8">
        <w:rPr>
          <w:rFonts w:ascii="Times New Roman" w:hAnsi="Times New Roman" w:cs="Times New Roman"/>
          <w:sz w:val="24"/>
          <w:szCs w:val="24"/>
        </w:rPr>
        <w:t>,</w:t>
      </w:r>
      <w:r w:rsidR="00037DE7" w:rsidRPr="00FD6BA8">
        <w:rPr>
          <w:rFonts w:ascii="Times New Roman" w:hAnsi="Times New Roman" w:cs="Times New Roman"/>
          <w:sz w:val="24"/>
          <w:szCs w:val="24"/>
        </w:rPr>
        <w:t xml:space="preserve"> nei </w:t>
      </w:r>
      <w:r w:rsidR="00BC4B38" w:rsidRPr="00FD6BA8">
        <w:rPr>
          <w:rFonts w:ascii="Times New Roman" w:hAnsi="Times New Roman" w:cs="Times New Roman"/>
          <w:sz w:val="24"/>
          <w:szCs w:val="24"/>
        </w:rPr>
        <w:t xml:space="preserve">jam </w:t>
      </w:r>
      <w:r w:rsidR="00037DE7" w:rsidRPr="00FD6BA8">
        <w:rPr>
          <w:rFonts w:ascii="Times New Roman" w:hAnsi="Times New Roman" w:cs="Times New Roman"/>
          <w:sz w:val="24"/>
          <w:szCs w:val="24"/>
        </w:rPr>
        <w:t>skirti</w:t>
      </w:r>
      <w:r w:rsidR="00BC4B38" w:rsidRPr="00FD6BA8">
        <w:rPr>
          <w:rFonts w:ascii="Times New Roman" w:hAnsi="Times New Roman" w:cs="Times New Roman"/>
          <w:sz w:val="24"/>
          <w:szCs w:val="24"/>
        </w:rPr>
        <w:t>,</w:t>
      </w:r>
      <w:r w:rsidR="00037DE7" w:rsidRPr="00FD6BA8">
        <w:rPr>
          <w:rFonts w:ascii="Times New Roman" w:hAnsi="Times New Roman" w:cs="Times New Roman"/>
          <w:sz w:val="24"/>
          <w:szCs w:val="24"/>
        </w:rPr>
        <w:t xml:space="preserve"> pajėgum</w:t>
      </w:r>
      <w:r w:rsidR="00E458ED" w:rsidRPr="00FD6BA8">
        <w:rPr>
          <w:rFonts w:ascii="Times New Roman" w:hAnsi="Times New Roman" w:cs="Times New Roman"/>
          <w:sz w:val="24"/>
          <w:szCs w:val="24"/>
        </w:rPr>
        <w:t>ų</w:t>
      </w:r>
      <w:r w:rsidR="00037DE7" w:rsidRPr="00FD6BA8">
        <w:rPr>
          <w:rFonts w:ascii="Times New Roman" w:hAnsi="Times New Roman" w:cs="Times New Roman"/>
          <w:sz w:val="24"/>
          <w:szCs w:val="24"/>
        </w:rPr>
        <w:t xml:space="preserve"> poreikis</w:t>
      </w:r>
      <w:r w:rsidR="00E458ED" w:rsidRPr="00FD6BA8">
        <w:rPr>
          <w:rFonts w:ascii="Times New Roman" w:hAnsi="Times New Roman" w:cs="Times New Roman"/>
          <w:sz w:val="24"/>
          <w:szCs w:val="24"/>
        </w:rPr>
        <w:t>,</w:t>
      </w:r>
      <w:r w:rsidR="00037DE7" w:rsidRPr="00FD6BA8">
        <w:rPr>
          <w:rFonts w:ascii="Times New Roman" w:hAnsi="Times New Roman" w:cs="Times New Roman"/>
          <w:sz w:val="24"/>
          <w:szCs w:val="24"/>
        </w:rPr>
        <w:t xml:space="preserve"> galimybė tokius pajėgumus gauti yra tik </w:t>
      </w:r>
      <w:r w:rsidR="00BC4B38" w:rsidRPr="00FD6BA8">
        <w:rPr>
          <w:rFonts w:ascii="Times New Roman" w:hAnsi="Times New Roman" w:cs="Times New Roman"/>
          <w:sz w:val="24"/>
          <w:szCs w:val="24"/>
        </w:rPr>
        <w:t xml:space="preserve">pareiškėjui atsisakant jam skirtų pajėgumų ir tarnybinio traukinių </w:t>
      </w:r>
      <w:r w:rsidR="00BC4B38" w:rsidRPr="00FD6BA8">
        <w:rPr>
          <w:rFonts w:ascii="Times New Roman" w:hAnsi="Times New Roman" w:cs="Times New Roman"/>
          <w:sz w:val="24"/>
          <w:szCs w:val="24"/>
        </w:rPr>
        <w:lastRenderedPageBreak/>
        <w:t xml:space="preserve">tvarkaraščio galiojimo laikotarpiu </w:t>
      </w:r>
      <w:r w:rsidR="00037DE7" w:rsidRPr="00FD6BA8">
        <w:rPr>
          <w:rFonts w:ascii="Times New Roman" w:hAnsi="Times New Roman" w:cs="Times New Roman"/>
          <w:sz w:val="24"/>
          <w:szCs w:val="24"/>
        </w:rPr>
        <w:t>teikiant paskutinės minutės paraiškas</w:t>
      </w:r>
      <w:r w:rsidR="00BC4B38" w:rsidRPr="00FD6BA8">
        <w:rPr>
          <w:rFonts w:ascii="Times New Roman" w:hAnsi="Times New Roman" w:cs="Times New Roman"/>
          <w:sz w:val="24"/>
          <w:szCs w:val="24"/>
        </w:rPr>
        <w:t xml:space="preserve"> dėl pageidaujamų gauti pajėgumų</w:t>
      </w:r>
      <w:r w:rsidR="00037DE7" w:rsidRPr="00FD6BA8">
        <w:rPr>
          <w:rFonts w:ascii="Times New Roman" w:hAnsi="Times New Roman" w:cs="Times New Roman"/>
          <w:sz w:val="24"/>
          <w:szCs w:val="24"/>
        </w:rPr>
        <w:t>.</w:t>
      </w:r>
    </w:p>
    <w:p w14:paraId="05030BD8" w14:textId="109D1747" w:rsidR="00E62F09" w:rsidRPr="00FD6BA8" w:rsidRDefault="00037DE7" w:rsidP="00E62F09">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P</w:t>
      </w:r>
      <w:r w:rsidR="009D6F50" w:rsidRPr="00FD6BA8">
        <w:rPr>
          <w:rFonts w:ascii="Times New Roman" w:hAnsi="Times New Roman" w:cs="Times New Roman"/>
          <w:sz w:val="24"/>
          <w:szCs w:val="24"/>
        </w:rPr>
        <w:t>ažymėtina, kad p</w:t>
      </w:r>
      <w:r w:rsidRPr="00FD6BA8">
        <w:rPr>
          <w:rFonts w:ascii="Times New Roman" w:hAnsi="Times New Roman" w:cs="Times New Roman"/>
          <w:sz w:val="24"/>
          <w:szCs w:val="24"/>
        </w:rPr>
        <w:t xml:space="preserve">ajėgumų skyrimo visoje Europos Sąjungoje </w:t>
      </w:r>
      <w:r w:rsidR="009D6F50" w:rsidRPr="00FD6BA8">
        <w:rPr>
          <w:rFonts w:ascii="Times New Roman" w:hAnsi="Times New Roman" w:cs="Times New Roman"/>
          <w:sz w:val="24"/>
          <w:szCs w:val="24"/>
        </w:rPr>
        <w:t>procedūros esminiai principai ir terminai</w:t>
      </w:r>
      <w:r w:rsidR="001B3D32" w:rsidRPr="00FD6BA8">
        <w:rPr>
          <w:rFonts w:ascii="Times New Roman" w:hAnsi="Times New Roman" w:cs="Times New Roman"/>
          <w:sz w:val="24"/>
          <w:szCs w:val="24"/>
        </w:rPr>
        <w:t xml:space="preserve"> </w:t>
      </w:r>
      <w:r w:rsidR="00BC4B38" w:rsidRPr="00FD6BA8">
        <w:rPr>
          <w:rFonts w:ascii="Times New Roman" w:hAnsi="Times New Roman" w:cs="Times New Roman"/>
          <w:sz w:val="24"/>
          <w:szCs w:val="24"/>
        </w:rPr>
        <w:t>yra vienod</w:t>
      </w:r>
      <w:r w:rsidR="009D6F50" w:rsidRPr="00FD6BA8">
        <w:rPr>
          <w:rFonts w:ascii="Times New Roman" w:hAnsi="Times New Roman" w:cs="Times New Roman"/>
          <w:sz w:val="24"/>
          <w:szCs w:val="24"/>
        </w:rPr>
        <w:t>i</w:t>
      </w:r>
      <w:r w:rsidR="00BC4B38" w:rsidRPr="00FD6BA8">
        <w:rPr>
          <w:rFonts w:ascii="Times New Roman" w:hAnsi="Times New Roman" w:cs="Times New Roman"/>
          <w:sz w:val="24"/>
          <w:szCs w:val="24"/>
        </w:rPr>
        <w:t>,</w:t>
      </w:r>
      <w:r w:rsidRPr="00FD6BA8">
        <w:rPr>
          <w:rFonts w:ascii="Times New Roman" w:hAnsi="Times New Roman" w:cs="Times New Roman"/>
          <w:sz w:val="24"/>
          <w:szCs w:val="24"/>
        </w:rPr>
        <w:t xml:space="preserve"> t. y. </w:t>
      </w:r>
      <w:r w:rsidR="00BC4B38" w:rsidRPr="00FD6BA8">
        <w:rPr>
          <w:rFonts w:ascii="Times New Roman" w:hAnsi="Times New Roman" w:cs="Times New Roman"/>
          <w:sz w:val="24"/>
          <w:szCs w:val="24"/>
        </w:rPr>
        <w:t xml:space="preserve">pajėgumų skyrimas paremtas išankstiniu ilgalaikio planavimo principu, todėl </w:t>
      </w:r>
      <w:r w:rsidRPr="00FD6BA8">
        <w:rPr>
          <w:rFonts w:ascii="Times New Roman" w:hAnsi="Times New Roman" w:cs="Times New Roman"/>
          <w:sz w:val="24"/>
          <w:szCs w:val="24"/>
        </w:rPr>
        <w:t xml:space="preserve">paraiškėjai paraiškas skirti pajėgumus turi pateikti ne vėliau kaip prieš 8 mėnesius iki tarnybinio traukinių tvarkaraščio, kurio galiojimo metu prašomi pajėgumai būtų naudojami, įsigaliojimo dienos. </w:t>
      </w:r>
      <w:r w:rsidR="001B3D32" w:rsidRPr="00FD6BA8">
        <w:rPr>
          <w:rFonts w:ascii="Times New Roman" w:hAnsi="Times New Roman" w:cs="Times New Roman"/>
          <w:sz w:val="24"/>
          <w:szCs w:val="24"/>
        </w:rPr>
        <w:t>Tai reiškia, kad pareiškėjai</w:t>
      </w:r>
      <w:r w:rsidR="00BC4B38" w:rsidRPr="00FD6BA8">
        <w:rPr>
          <w:rFonts w:ascii="Times New Roman" w:hAnsi="Times New Roman" w:cs="Times New Roman"/>
          <w:sz w:val="24"/>
          <w:szCs w:val="24"/>
        </w:rPr>
        <w:t>, ketinantys naudoti pajėgumus</w:t>
      </w:r>
      <w:r w:rsidR="001B3D32" w:rsidRPr="00FD6BA8">
        <w:rPr>
          <w:rFonts w:ascii="Times New Roman" w:hAnsi="Times New Roman" w:cs="Times New Roman"/>
          <w:sz w:val="24"/>
          <w:szCs w:val="24"/>
        </w:rPr>
        <w:t xml:space="preserve">, savo veiklą, t. y. kokiu periodiškumu ir kokiomis geležinkelio linijomis bus vežami kroviniai ir keleiviai, turi suplanuoti </w:t>
      </w:r>
      <w:r w:rsidR="006756F1" w:rsidRPr="00FD6BA8">
        <w:rPr>
          <w:rFonts w:ascii="Times New Roman" w:hAnsi="Times New Roman" w:cs="Times New Roman"/>
          <w:sz w:val="24"/>
          <w:szCs w:val="24"/>
        </w:rPr>
        <w:t xml:space="preserve">anksčiau nei </w:t>
      </w:r>
      <w:r w:rsidR="001B3D32" w:rsidRPr="00FD6BA8">
        <w:rPr>
          <w:rFonts w:ascii="Times New Roman" w:hAnsi="Times New Roman" w:cs="Times New Roman"/>
          <w:sz w:val="24"/>
          <w:szCs w:val="24"/>
        </w:rPr>
        <w:t>prieš 1 metus iki konkrečių vežimų vykdymo.</w:t>
      </w:r>
    </w:p>
    <w:p w14:paraId="60EA1284" w14:textId="54567654" w:rsidR="00037DE7" w:rsidRPr="00FD6BA8" w:rsidRDefault="00E62F09" w:rsidP="00E62F09">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color w:val="000000"/>
          <w:sz w:val="24"/>
          <w:szCs w:val="24"/>
        </w:rPr>
        <w:t xml:space="preserve">Lietuvos nacionalinėje teisėje, t. y. </w:t>
      </w:r>
      <w:r w:rsidRPr="00FD6BA8">
        <w:rPr>
          <w:rFonts w:ascii="Times New Roman" w:hAnsi="Times New Roman" w:cs="Times New Roman"/>
          <w:sz w:val="24"/>
          <w:szCs w:val="24"/>
        </w:rPr>
        <w:t>GTK 29</w:t>
      </w:r>
      <w:r w:rsidRPr="00FD6BA8">
        <w:rPr>
          <w:rFonts w:ascii="Times New Roman" w:hAnsi="Times New Roman" w:cs="Times New Roman"/>
          <w:sz w:val="24"/>
          <w:szCs w:val="24"/>
          <w:vertAlign w:val="superscript"/>
        </w:rPr>
        <w:t>1</w:t>
      </w:r>
      <w:r w:rsidRPr="00FD6BA8">
        <w:rPr>
          <w:rFonts w:ascii="Times New Roman" w:hAnsi="Times New Roman" w:cs="Times New Roman"/>
          <w:sz w:val="24"/>
          <w:szCs w:val="24"/>
        </w:rPr>
        <w:t xml:space="preserve"> straipsnyje,</w:t>
      </w:r>
      <w:r w:rsidRPr="00FD6BA8">
        <w:rPr>
          <w:rFonts w:ascii="Times New Roman" w:hAnsi="Times New Roman" w:cs="Times New Roman"/>
          <w:color w:val="000000"/>
          <w:sz w:val="24"/>
          <w:szCs w:val="24"/>
        </w:rPr>
        <w:t xml:space="preserve"> skirtų pajėgumų atsisakymo mechanizmas buvo įtvirtintas atsižvelgiant į prekinių traukinių eismo organizavimo ypatumus. </w:t>
      </w:r>
      <w:r w:rsidR="009D6F50" w:rsidRPr="00FD6BA8">
        <w:rPr>
          <w:rFonts w:ascii="Times New Roman" w:hAnsi="Times New Roman" w:cs="Times New Roman"/>
          <w:sz w:val="24"/>
          <w:szCs w:val="24"/>
        </w:rPr>
        <w:t>Atkreiptinas dėmesys į tai</w:t>
      </w:r>
      <w:r w:rsidR="00037DE7" w:rsidRPr="00FD6BA8">
        <w:rPr>
          <w:rFonts w:ascii="Times New Roman" w:hAnsi="Times New Roman" w:cs="Times New Roman"/>
          <w:sz w:val="24"/>
          <w:szCs w:val="24"/>
        </w:rPr>
        <w:t xml:space="preserve">, kad </w:t>
      </w:r>
      <w:r w:rsidR="001B3D32" w:rsidRPr="00FD6BA8">
        <w:rPr>
          <w:rFonts w:ascii="Times New Roman" w:hAnsi="Times New Roman" w:cs="Times New Roman"/>
          <w:sz w:val="24"/>
          <w:szCs w:val="24"/>
        </w:rPr>
        <w:t xml:space="preserve">keleivių vežimo geležinkelių transportu ir </w:t>
      </w:r>
      <w:r w:rsidR="00037DE7" w:rsidRPr="00FD6BA8">
        <w:rPr>
          <w:rFonts w:ascii="Times New Roman" w:hAnsi="Times New Roman" w:cs="Times New Roman"/>
          <w:sz w:val="24"/>
          <w:szCs w:val="24"/>
        </w:rPr>
        <w:t>k</w:t>
      </w:r>
      <w:r w:rsidR="001B3D32" w:rsidRPr="00FD6BA8">
        <w:rPr>
          <w:rFonts w:ascii="Times New Roman" w:hAnsi="Times New Roman" w:cs="Times New Roman"/>
          <w:sz w:val="24"/>
          <w:szCs w:val="24"/>
        </w:rPr>
        <w:t>rovinių vežimo geležinkelių transportu</w:t>
      </w:r>
      <w:r w:rsidR="00037DE7" w:rsidRPr="00FD6BA8">
        <w:rPr>
          <w:rFonts w:ascii="Times New Roman" w:hAnsi="Times New Roman" w:cs="Times New Roman"/>
          <w:sz w:val="24"/>
          <w:szCs w:val="24"/>
        </w:rPr>
        <w:t xml:space="preserve"> </w:t>
      </w:r>
      <w:r w:rsidR="00F61E8A" w:rsidRPr="00FD6BA8">
        <w:rPr>
          <w:rFonts w:ascii="Times New Roman" w:hAnsi="Times New Roman" w:cs="Times New Roman"/>
          <w:sz w:val="24"/>
          <w:szCs w:val="24"/>
        </w:rPr>
        <w:t xml:space="preserve">veiklos planavimo ir </w:t>
      </w:r>
      <w:r w:rsidR="009025D2" w:rsidRPr="00FD6BA8">
        <w:rPr>
          <w:rFonts w:ascii="Times New Roman" w:hAnsi="Times New Roman" w:cs="Times New Roman"/>
          <w:sz w:val="24"/>
          <w:szCs w:val="24"/>
        </w:rPr>
        <w:t xml:space="preserve">organizavimo </w:t>
      </w:r>
      <w:r w:rsidR="00037DE7" w:rsidRPr="00FD6BA8">
        <w:rPr>
          <w:rFonts w:ascii="Times New Roman" w:hAnsi="Times New Roman" w:cs="Times New Roman"/>
          <w:sz w:val="24"/>
          <w:szCs w:val="24"/>
        </w:rPr>
        <w:t xml:space="preserve">specifika </w:t>
      </w:r>
      <w:r w:rsidR="00352A64" w:rsidRPr="00FD6BA8">
        <w:rPr>
          <w:rFonts w:ascii="Times New Roman" w:hAnsi="Times New Roman" w:cs="Times New Roman"/>
          <w:sz w:val="24"/>
          <w:szCs w:val="24"/>
        </w:rPr>
        <w:t xml:space="preserve">yra skirtinga: keleiviniai traukiniai išvyksta </w:t>
      </w:r>
      <w:r w:rsidR="001B3D32" w:rsidRPr="00FD6BA8">
        <w:rPr>
          <w:rFonts w:ascii="Times New Roman" w:hAnsi="Times New Roman" w:cs="Times New Roman"/>
          <w:sz w:val="24"/>
          <w:szCs w:val="24"/>
        </w:rPr>
        <w:t>pagal iš anksto prieš 1 metus suplanuotą</w:t>
      </w:r>
      <w:r w:rsidR="00F61E8A" w:rsidRPr="00FD6BA8">
        <w:rPr>
          <w:rFonts w:ascii="Times New Roman" w:hAnsi="Times New Roman" w:cs="Times New Roman"/>
          <w:sz w:val="24"/>
          <w:szCs w:val="24"/>
        </w:rPr>
        <w:t xml:space="preserve"> ir patvirtintą</w:t>
      </w:r>
      <w:r w:rsidR="001B3D32" w:rsidRPr="00FD6BA8">
        <w:rPr>
          <w:rFonts w:ascii="Times New Roman" w:hAnsi="Times New Roman" w:cs="Times New Roman"/>
          <w:sz w:val="24"/>
          <w:szCs w:val="24"/>
        </w:rPr>
        <w:t xml:space="preserve"> </w:t>
      </w:r>
      <w:r w:rsidR="00F61E8A" w:rsidRPr="00FD6BA8">
        <w:rPr>
          <w:rFonts w:ascii="Times New Roman" w:hAnsi="Times New Roman" w:cs="Times New Roman"/>
          <w:sz w:val="24"/>
          <w:szCs w:val="24"/>
        </w:rPr>
        <w:t xml:space="preserve">traukinių eismo grafiką, </w:t>
      </w:r>
      <w:r w:rsidR="00E458ED" w:rsidRPr="00FD6BA8">
        <w:rPr>
          <w:rFonts w:ascii="Times New Roman" w:hAnsi="Times New Roman" w:cs="Times New Roman"/>
          <w:sz w:val="24"/>
          <w:szCs w:val="24"/>
        </w:rPr>
        <w:t>o</w:t>
      </w:r>
      <w:r w:rsidR="00F61E8A" w:rsidRPr="00FD6BA8">
        <w:rPr>
          <w:rFonts w:ascii="Times New Roman" w:hAnsi="Times New Roman" w:cs="Times New Roman"/>
          <w:sz w:val="24"/>
          <w:szCs w:val="24"/>
        </w:rPr>
        <w:t xml:space="preserve"> </w:t>
      </w:r>
      <w:r w:rsidR="00352A64" w:rsidRPr="00FD6BA8">
        <w:rPr>
          <w:rFonts w:ascii="Times New Roman" w:hAnsi="Times New Roman" w:cs="Times New Roman"/>
          <w:sz w:val="24"/>
          <w:szCs w:val="24"/>
        </w:rPr>
        <w:t xml:space="preserve">prekinių traukinių išvykimo </w:t>
      </w:r>
      <w:r w:rsidR="00F61E8A" w:rsidRPr="00FD6BA8">
        <w:rPr>
          <w:rFonts w:ascii="Times New Roman" w:hAnsi="Times New Roman" w:cs="Times New Roman"/>
          <w:sz w:val="24"/>
          <w:szCs w:val="24"/>
        </w:rPr>
        <w:t xml:space="preserve">planavimas prieš 1 metus iki konkretaus vežimo vykdymo yra sudėtingas, nes prekinių traukinių srautai nėra pastovūs ir iš anksto galima nustatyti tik preliminarų reikalingų traukinio linijų skaičių. </w:t>
      </w:r>
      <w:r w:rsidR="00646E6F" w:rsidRPr="00FD6BA8">
        <w:rPr>
          <w:rFonts w:ascii="Times New Roman" w:hAnsi="Times New Roman" w:cs="Times New Roman"/>
          <w:sz w:val="24"/>
          <w:szCs w:val="24"/>
        </w:rPr>
        <w:t>Akcentuoti</w:t>
      </w:r>
      <w:r w:rsidR="00352A64" w:rsidRPr="00FD6BA8">
        <w:rPr>
          <w:rFonts w:ascii="Times New Roman" w:hAnsi="Times New Roman" w:cs="Times New Roman"/>
          <w:sz w:val="24"/>
          <w:szCs w:val="24"/>
        </w:rPr>
        <w:t>na tai</w:t>
      </w:r>
      <w:r w:rsidR="00646E6F" w:rsidRPr="00FD6BA8">
        <w:rPr>
          <w:rFonts w:ascii="Times New Roman" w:hAnsi="Times New Roman" w:cs="Times New Roman"/>
          <w:sz w:val="24"/>
          <w:szCs w:val="24"/>
        </w:rPr>
        <w:t>, kad</w:t>
      </w:r>
      <w:r w:rsidR="00352A64" w:rsidRPr="00FD6BA8">
        <w:rPr>
          <w:rFonts w:ascii="Times New Roman" w:hAnsi="Times New Roman" w:cs="Times New Roman"/>
          <w:sz w:val="24"/>
          <w:szCs w:val="24"/>
        </w:rPr>
        <w:t xml:space="preserve"> Lietuvos geležinkelių tinkle, skirtingai nei Vakarų Europoje, siekiant</w:t>
      </w:r>
      <w:r w:rsidR="00037DE7" w:rsidRPr="00FD6BA8">
        <w:rPr>
          <w:rFonts w:ascii="Times New Roman" w:hAnsi="Times New Roman" w:cs="Times New Roman"/>
          <w:sz w:val="24"/>
          <w:szCs w:val="24"/>
        </w:rPr>
        <w:t xml:space="preserve"> vežti krovinius maksimaliai </w:t>
      </w:r>
      <w:r w:rsidR="00352A64" w:rsidRPr="00FD6BA8">
        <w:rPr>
          <w:rFonts w:ascii="Times New Roman" w:hAnsi="Times New Roman" w:cs="Times New Roman"/>
          <w:sz w:val="24"/>
          <w:szCs w:val="24"/>
        </w:rPr>
        <w:t xml:space="preserve">ilgais </w:t>
      </w:r>
      <w:r w:rsidR="00B131FD" w:rsidRPr="00FD6BA8">
        <w:rPr>
          <w:rFonts w:ascii="Times New Roman" w:hAnsi="Times New Roman" w:cs="Times New Roman"/>
          <w:sz w:val="24"/>
          <w:szCs w:val="24"/>
        </w:rPr>
        <w:t xml:space="preserve">prekinių </w:t>
      </w:r>
      <w:r w:rsidR="00352A64" w:rsidRPr="00FD6BA8">
        <w:rPr>
          <w:rFonts w:ascii="Times New Roman" w:hAnsi="Times New Roman" w:cs="Times New Roman"/>
          <w:sz w:val="24"/>
          <w:szCs w:val="24"/>
        </w:rPr>
        <w:t xml:space="preserve">traukinių </w:t>
      </w:r>
      <w:r w:rsidR="00037DE7" w:rsidRPr="00FD6BA8">
        <w:rPr>
          <w:rFonts w:ascii="Times New Roman" w:hAnsi="Times New Roman" w:cs="Times New Roman"/>
          <w:sz w:val="24"/>
          <w:szCs w:val="24"/>
        </w:rPr>
        <w:t>są</w:t>
      </w:r>
      <w:r w:rsidR="00BC4B38" w:rsidRPr="00FD6BA8">
        <w:rPr>
          <w:rFonts w:ascii="Times New Roman" w:hAnsi="Times New Roman" w:cs="Times New Roman"/>
          <w:sz w:val="24"/>
          <w:szCs w:val="24"/>
        </w:rPr>
        <w:t>statais, maksimaliai išnaudoti</w:t>
      </w:r>
      <w:r w:rsidR="00037DE7" w:rsidRPr="00FD6BA8">
        <w:rPr>
          <w:rFonts w:ascii="Times New Roman" w:hAnsi="Times New Roman" w:cs="Times New Roman"/>
          <w:sz w:val="24"/>
          <w:szCs w:val="24"/>
        </w:rPr>
        <w:t xml:space="preserve"> tiek geležinkelio stočių </w:t>
      </w:r>
      <w:proofErr w:type="spellStart"/>
      <w:r w:rsidR="00037DE7" w:rsidRPr="00FD6BA8">
        <w:rPr>
          <w:rFonts w:ascii="Times New Roman" w:hAnsi="Times New Roman" w:cs="Times New Roman"/>
          <w:sz w:val="24"/>
          <w:szCs w:val="24"/>
        </w:rPr>
        <w:t>kelynų</w:t>
      </w:r>
      <w:proofErr w:type="spellEnd"/>
      <w:r w:rsidR="00037DE7" w:rsidRPr="00FD6BA8">
        <w:rPr>
          <w:rFonts w:ascii="Times New Roman" w:hAnsi="Times New Roman" w:cs="Times New Roman"/>
          <w:sz w:val="24"/>
          <w:szCs w:val="24"/>
        </w:rPr>
        <w:t xml:space="preserve"> ilgius, t</w:t>
      </w:r>
      <w:r w:rsidR="00352A64" w:rsidRPr="00FD6BA8">
        <w:rPr>
          <w:rFonts w:ascii="Times New Roman" w:hAnsi="Times New Roman" w:cs="Times New Roman"/>
          <w:sz w:val="24"/>
          <w:szCs w:val="24"/>
        </w:rPr>
        <w:t>iek traukos riedmenų galingumą, prekinių traukinių</w:t>
      </w:r>
      <w:r w:rsidR="00037DE7" w:rsidRPr="00FD6BA8">
        <w:rPr>
          <w:rFonts w:ascii="Times New Roman" w:hAnsi="Times New Roman" w:cs="Times New Roman"/>
          <w:sz w:val="24"/>
          <w:szCs w:val="24"/>
        </w:rPr>
        <w:t xml:space="preserve"> išvykimas organizuojamas</w:t>
      </w:r>
      <w:r w:rsidR="00352A64" w:rsidRPr="00FD6BA8">
        <w:rPr>
          <w:rFonts w:ascii="Times New Roman" w:hAnsi="Times New Roman" w:cs="Times New Roman"/>
          <w:sz w:val="24"/>
          <w:szCs w:val="24"/>
        </w:rPr>
        <w:t xml:space="preserve">, kai </w:t>
      </w:r>
      <w:r w:rsidR="00B131FD" w:rsidRPr="00FD6BA8">
        <w:rPr>
          <w:rFonts w:ascii="Times New Roman" w:hAnsi="Times New Roman" w:cs="Times New Roman"/>
          <w:sz w:val="24"/>
          <w:szCs w:val="24"/>
        </w:rPr>
        <w:t xml:space="preserve">prekinio traukinio sąstatas </w:t>
      </w:r>
      <w:r w:rsidR="00352A64" w:rsidRPr="00FD6BA8">
        <w:rPr>
          <w:rFonts w:ascii="Times New Roman" w:hAnsi="Times New Roman" w:cs="Times New Roman"/>
          <w:sz w:val="24"/>
          <w:szCs w:val="24"/>
        </w:rPr>
        <w:t xml:space="preserve">maksimaliai suformuojamas, taigi </w:t>
      </w:r>
      <w:r w:rsidR="00037DE7" w:rsidRPr="00FD6BA8">
        <w:rPr>
          <w:rFonts w:ascii="Times New Roman" w:hAnsi="Times New Roman" w:cs="Times New Roman"/>
          <w:sz w:val="24"/>
          <w:szCs w:val="24"/>
        </w:rPr>
        <w:t>prekinių traukinių</w:t>
      </w:r>
      <w:r w:rsidR="00352A64" w:rsidRPr="00FD6BA8">
        <w:rPr>
          <w:rFonts w:ascii="Times New Roman" w:hAnsi="Times New Roman" w:cs="Times New Roman"/>
          <w:sz w:val="24"/>
          <w:szCs w:val="24"/>
        </w:rPr>
        <w:t>, kurie vyksta pagal iš anksto prieš 1 metus</w:t>
      </w:r>
      <w:r w:rsidR="00BC4B38" w:rsidRPr="00FD6BA8">
        <w:rPr>
          <w:rFonts w:ascii="Times New Roman" w:hAnsi="Times New Roman" w:cs="Times New Roman"/>
          <w:sz w:val="24"/>
          <w:szCs w:val="24"/>
        </w:rPr>
        <w:t xml:space="preserve"> patvirtintą tarnybinį traukinių tvarkaraštį</w:t>
      </w:r>
      <w:r w:rsidR="00352A64" w:rsidRPr="00FD6BA8">
        <w:rPr>
          <w:rFonts w:ascii="Times New Roman" w:hAnsi="Times New Roman" w:cs="Times New Roman"/>
          <w:sz w:val="24"/>
          <w:szCs w:val="24"/>
        </w:rPr>
        <w:t>,</w:t>
      </w:r>
      <w:r w:rsidR="00037DE7" w:rsidRPr="00FD6BA8">
        <w:rPr>
          <w:rFonts w:ascii="Times New Roman" w:hAnsi="Times New Roman" w:cs="Times New Roman"/>
          <w:sz w:val="24"/>
          <w:szCs w:val="24"/>
        </w:rPr>
        <w:t xml:space="preserve"> Lietuvos geležin</w:t>
      </w:r>
      <w:r w:rsidR="00352A64" w:rsidRPr="00FD6BA8">
        <w:rPr>
          <w:rFonts w:ascii="Times New Roman" w:hAnsi="Times New Roman" w:cs="Times New Roman"/>
          <w:sz w:val="24"/>
          <w:szCs w:val="24"/>
        </w:rPr>
        <w:t>kelių tinkle</w:t>
      </w:r>
      <w:r w:rsidR="00B131FD" w:rsidRPr="00FD6BA8">
        <w:rPr>
          <w:rFonts w:ascii="Times New Roman" w:hAnsi="Times New Roman" w:cs="Times New Roman"/>
          <w:sz w:val="24"/>
          <w:szCs w:val="24"/>
        </w:rPr>
        <w:t xml:space="preserve"> mažai</w:t>
      </w:r>
      <w:r w:rsidR="00352A64" w:rsidRPr="00FD6BA8">
        <w:rPr>
          <w:rFonts w:ascii="Times New Roman" w:hAnsi="Times New Roman" w:cs="Times New Roman"/>
          <w:sz w:val="24"/>
          <w:szCs w:val="24"/>
        </w:rPr>
        <w:t>. P</w:t>
      </w:r>
      <w:r w:rsidR="00037DE7" w:rsidRPr="00FD6BA8">
        <w:rPr>
          <w:rFonts w:ascii="Times New Roman" w:hAnsi="Times New Roman" w:cs="Times New Roman"/>
          <w:sz w:val="24"/>
          <w:szCs w:val="24"/>
        </w:rPr>
        <w:t>rekinių traukinių darbo organizavimas</w:t>
      </w:r>
      <w:r w:rsidR="00352A64" w:rsidRPr="00FD6BA8">
        <w:rPr>
          <w:rFonts w:ascii="Times New Roman" w:hAnsi="Times New Roman" w:cs="Times New Roman"/>
          <w:sz w:val="24"/>
          <w:szCs w:val="24"/>
        </w:rPr>
        <w:t xml:space="preserve">, kai </w:t>
      </w:r>
      <w:r w:rsidR="00B131FD" w:rsidRPr="00FD6BA8">
        <w:rPr>
          <w:rFonts w:ascii="Times New Roman" w:hAnsi="Times New Roman" w:cs="Times New Roman"/>
          <w:sz w:val="24"/>
          <w:szCs w:val="24"/>
        </w:rPr>
        <w:t>prekinių traukinių sąstatai</w:t>
      </w:r>
      <w:r w:rsidR="00352A64" w:rsidRPr="00FD6BA8">
        <w:rPr>
          <w:rFonts w:ascii="Times New Roman" w:hAnsi="Times New Roman" w:cs="Times New Roman"/>
          <w:sz w:val="24"/>
          <w:szCs w:val="24"/>
        </w:rPr>
        <w:t xml:space="preserve"> maksimaliai suformuojami</w:t>
      </w:r>
      <w:r w:rsidR="00E458ED" w:rsidRPr="00FD6BA8">
        <w:rPr>
          <w:rFonts w:ascii="Times New Roman" w:hAnsi="Times New Roman" w:cs="Times New Roman"/>
          <w:sz w:val="24"/>
          <w:szCs w:val="24"/>
        </w:rPr>
        <w:t>,</w:t>
      </w:r>
      <w:r w:rsidR="00037DE7" w:rsidRPr="00FD6BA8">
        <w:rPr>
          <w:rFonts w:ascii="Times New Roman" w:hAnsi="Times New Roman" w:cs="Times New Roman"/>
          <w:sz w:val="24"/>
          <w:szCs w:val="24"/>
        </w:rPr>
        <w:t xml:space="preserve"> </w:t>
      </w:r>
      <w:r w:rsidR="009D6F50" w:rsidRPr="00FD6BA8">
        <w:rPr>
          <w:rFonts w:ascii="Times New Roman" w:hAnsi="Times New Roman" w:cs="Times New Roman"/>
          <w:sz w:val="24"/>
          <w:szCs w:val="24"/>
        </w:rPr>
        <w:t xml:space="preserve">sumažina </w:t>
      </w:r>
      <w:r w:rsidR="00037DE7" w:rsidRPr="00FD6BA8">
        <w:rPr>
          <w:rFonts w:ascii="Times New Roman" w:hAnsi="Times New Roman" w:cs="Times New Roman"/>
          <w:sz w:val="24"/>
          <w:szCs w:val="24"/>
        </w:rPr>
        <w:t xml:space="preserve">krovinių vežimo </w:t>
      </w:r>
      <w:r w:rsidR="00B131FD" w:rsidRPr="00FD6BA8">
        <w:rPr>
          <w:rFonts w:ascii="Times New Roman" w:hAnsi="Times New Roman" w:cs="Times New Roman"/>
          <w:sz w:val="24"/>
          <w:szCs w:val="24"/>
        </w:rPr>
        <w:t xml:space="preserve">geležinkelių transportu </w:t>
      </w:r>
      <w:r w:rsidR="00037DE7" w:rsidRPr="00FD6BA8">
        <w:rPr>
          <w:rFonts w:ascii="Times New Roman" w:hAnsi="Times New Roman" w:cs="Times New Roman"/>
          <w:sz w:val="24"/>
          <w:szCs w:val="24"/>
        </w:rPr>
        <w:t>sąnaudas ir</w:t>
      </w:r>
      <w:r w:rsidR="009025D2" w:rsidRPr="00FD6BA8">
        <w:rPr>
          <w:rFonts w:ascii="Times New Roman" w:hAnsi="Times New Roman" w:cs="Times New Roman"/>
          <w:sz w:val="24"/>
          <w:szCs w:val="24"/>
        </w:rPr>
        <w:t>,</w:t>
      </w:r>
      <w:r w:rsidR="00037DE7" w:rsidRPr="00FD6BA8">
        <w:rPr>
          <w:rFonts w:ascii="Times New Roman" w:hAnsi="Times New Roman" w:cs="Times New Roman"/>
          <w:sz w:val="24"/>
          <w:szCs w:val="24"/>
        </w:rPr>
        <w:t xml:space="preserve"> </w:t>
      </w:r>
      <w:r w:rsidR="00BC4B38" w:rsidRPr="00FD6BA8">
        <w:rPr>
          <w:rFonts w:ascii="Times New Roman" w:hAnsi="Times New Roman" w:cs="Times New Roman"/>
          <w:sz w:val="24"/>
          <w:szCs w:val="24"/>
        </w:rPr>
        <w:t xml:space="preserve">kaip </w:t>
      </w:r>
      <w:r w:rsidR="00037DE7" w:rsidRPr="00FD6BA8">
        <w:rPr>
          <w:rFonts w:ascii="Times New Roman" w:hAnsi="Times New Roman" w:cs="Times New Roman"/>
          <w:sz w:val="24"/>
          <w:szCs w:val="24"/>
        </w:rPr>
        <w:t>praktika rodo</w:t>
      </w:r>
      <w:r w:rsidR="009025D2" w:rsidRPr="00FD6BA8">
        <w:rPr>
          <w:rFonts w:ascii="Times New Roman" w:hAnsi="Times New Roman" w:cs="Times New Roman"/>
          <w:sz w:val="24"/>
          <w:szCs w:val="24"/>
        </w:rPr>
        <w:t>,</w:t>
      </w:r>
      <w:r w:rsidR="00037DE7" w:rsidRPr="00FD6BA8">
        <w:rPr>
          <w:rFonts w:ascii="Times New Roman" w:hAnsi="Times New Roman" w:cs="Times New Roman"/>
          <w:sz w:val="24"/>
          <w:szCs w:val="24"/>
        </w:rPr>
        <w:t xml:space="preserve"> yra efektyvesnis (geriau išnaudojami geležinkelių </w:t>
      </w:r>
      <w:r w:rsidR="00BC4B38" w:rsidRPr="00FD6BA8">
        <w:rPr>
          <w:rFonts w:ascii="Times New Roman" w:hAnsi="Times New Roman" w:cs="Times New Roman"/>
          <w:sz w:val="24"/>
          <w:szCs w:val="24"/>
        </w:rPr>
        <w:t xml:space="preserve">transporto ir infrastruktūros </w:t>
      </w:r>
      <w:r w:rsidR="00037DE7" w:rsidRPr="00FD6BA8">
        <w:rPr>
          <w:rFonts w:ascii="Times New Roman" w:hAnsi="Times New Roman" w:cs="Times New Roman"/>
          <w:sz w:val="24"/>
          <w:szCs w:val="24"/>
        </w:rPr>
        <w:t xml:space="preserve">privalumai) nei krovinių vežimas pagal išankstinį grafiką </w:t>
      </w:r>
      <w:r w:rsidR="009025D2" w:rsidRPr="00FD6BA8">
        <w:rPr>
          <w:rFonts w:ascii="Times New Roman" w:hAnsi="Times New Roman" w:cs="Times New Roman"/>
          <w:sz w:val="24"/>
          <w:szCs w:val="24"/>
        </w:rPr>
        <w:t xml:space="preserve">trumpais </w:t>
      </w:r>
      <w:r w:rsidR="00037DE7" w:rsidRPr="00FD6BA8">
        <w:rPr>
          <w:rFonts w:ascii="Times New Roman" w:hAnsi="Times New Roman" w:cs="Times New Roman"/>
          <w:sz w:val="24"/>
          <w:szCs w:val="24"/>
        </w:rPr>
        <w:t xml:space="preserve">(nesuformuotais) </w:t>
      </w:r>
      <w:r w:rsidR="009D6F50" w:rsidRPr="00FD6BA8">
        <w:rPr>
          <w:rFonts w:ascii="Times New Roman" w:hAnsi="Times New Roman" w:cs="Times New Roman"/>
          <w:sz w:val="24"/>
          <w:szCs w:val="24"/>
        </w:rPr>
        <w:t xml:space="preserve">prekinių traukinių </w:t>
      </w:r>
      <w:r w:rsidR="00037DE7" w:rsidRPr="00FD6BA8">
        <w:rPr>
          <w:rFonts w:ascii="Times New Roman" w:hAnsi="Times New Roman" w:cs="Times New Roman"/>
          <w:sz w:val="24"/>
          <w:szCs w:val="24"/>
        </w:rPr>
        <w:t>sąstatais.</w:t>
      </w:r>
    </w:p>
    <w:p w14:paraId="0ED542E0" w14:textId="545723EF" w:rsidR="00352A64" w:rsidRPr="00FD6BA8" w:rsidRDefault="00352A64" w:rsidP="00684387">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Prekinių traukinių srauto Lietuvos geležinkelių tinkle netolygumą lemia ir netolygus iš Baltarusijos ar Kaliningrado srities atvykstančių tarptautinių prekinių traukinių srautas, klientų kraunamų krovinių apim</w:t>
      </w:r>
      <w:r w:rsidR="00E458ED" w:rsidRPr="00FD6BA8">
        <w:rPr>
          <w:rFonts w:ascii="Times New Roman" w:hAnsi="Times New Roman" w:cs="Times New Roman"/>
          <w:sz w:val="24"/>
          <w:szCs w:val="24"/>
        </w:rPr>
        <w:t>ties</w:t>
      </w:r>
      <w:r w:rsidRPr="00FD6BA8">
        <w:rPr>
          <w:rFonts w:ascii="Times New Roman" w:hAnsi="Times New Roman" w:cs="Times New Roman"/>
          <w:sz w:val="24"/>
          <w:szCs w:val="24"/>
        </w:rPr>
        <w:t xml:space="preserve"> svyravimai, netolygus Klaipėdos </w:t>
      </w:r>
      <w:r w:rsidR="00FC50AE" w:rsidRPr="00FD6BA8">
        <w:rPr>
          <w:rFonts w:ascii="Times New Roman" w:hAnsi="Times New Roman" w:cs="Times New Roman"/>
          <w:sz w:val="24"/>
          <w:szCs w:val="24"/>
        </w:rPr>
        <w:t xml:space="preserve">valstybinio </w:t>
      </w:r>
      <w:r w:rsidRPr="00FD6BA8">
        <w:rPr>
          <w:rFonts w:ascii="Times New Roman" w:hAnsi="Times New Roman" w:cs="Times New Roman"/>
          <w:sz w:val="24"/>
          <w:szCs w:val="24"/>
        </w:rPr>
        <w:t>jūrų uost</w:t>
      </w:r>
      <w:r w:rsidR="00E458ED" w:rsidRPr="00FD6BA8">
        <w:rPr>
          <w:rFonts w:ascii="Times New Roman" w:hAnsi="Times New Roman" w:cs="Times New Roman"/>
          <w:sz w:val="24"/>
          <w:szCs w:val="24"/>
        </w:rPr>
        <w:t>e</w:t>
      </w:r>
      <w:r w:rsidRPr="00FD6BA8">
        <w:rPr>
          <w:rFonts w:ascii="Times New Roman" w:hAnsi="Times New Roman" w:cs="Times New Roman"/>
          <w:sz w:val="24"/>
          <w:szCs w:val="24"/>
        </w:rPr>
        <w:t xml:space="preserve"> </w:t>
      </w:r>
      <w:r w:rsidR="00FC50AE" w:rsidRPr="00FD6BA8">
        <w:rPr>
          <w:rFonts w:ascii="Times New Roman" w:hAnsi="Times New Roman" w:cs="Times New Roman"/>
          <w:sz w:val="24"/>
          <w:szCs w:val="24"/>
        </w:rPr>
        <w:t xml:space="preserve">dirbančių krovos </w:t>
      </w:r>
      <w:r w:rsidRPr="00FD6BA8">
        <w:rPr>
          <w:rFonts w:ascii="Times New Roman" w:hAnsi="Times New Roman" w:cs="Times New Roman"/>
          <w:sz w:val="24"/>
          <w:szCs w:val="24"/>
        </w:rPr>
        <w:t>kompanijų darbas (pvz.</w:t>
      </w:r>
      <w:r w:rsidR="00E458ED" w:rsidRPr="00FD6BA8">
        <w:rPr>
          <w:rFonts w:ascii="Times New Roman" w:hAnsi="Times New Roman" w:cs="Times New Roman"/>
          <w:sz w:val="24"/>
          <w:szCs w:val="24"/>
        </w:rPr>
        <w:t>,</w:t>
      </w:r>
      <w:r w:rsidRPr="00FD6BA8">
        <w:rPr>
          <w:rFonts w:ascii="Times New Roman" w:hAnsi="Times New Roman" w:cs="Times New Roman"/>
          <w:sz w:val="24"/>
          <w:szCs w:val="24"/>
        </w:rPr>
        <w:t xml:space="preserve"> dėl netinkamų oro sąlygų į laivus nekraunami kroviniai ir dėl ribotų sandėliavimo galimybių nepriimam</w:t>
      </w:r>
      <w:r w:rsidR="00684387" w:rsidRPr="00FD6BA8">
        <w:rPr>
          <w:rFonts w:ascii="Times New Roman" w:hAnsi="Times New Roman" w:cs="Times New Roman"/>
          <w:sz w:val="24"/>
          <w:szCs w:val="24"/>
        </w:rPr>
        <w:t xml:space="preserve">i prekinių traukinių sąstatai, </w:t>
      </w:r>
      <w:r w:rsidRPr="00FD6BA8">
        <w:rPr>
          <w:rFonts w:ascii="Times New Roman" w:hAnsi="Times New Roman" w:cs="Times New Roman"/>
          <w:sz w:val="24"/>
          <w:szCs w:val="24"/>
        </w:rPr>
        <w:t xml:space="preserve">specifinis rinktinių </w:t>
      </w:r>
      <w:r w:rsidR="00FC50AE" w:rsidRPr="00FD6BA8">
        <w:rPr>
          <w:rFonts w:ascii="Times New Roman" w:hAnsi="Times New Roman" w:cs="Times New Roman"/>
          <w:sz w:val="24"/>
          <w:szCs w:val="24"/>
        </w:rPr>
        <w:t xml:space="preserve">ir </w:t>
      </w:r>
      <w:r w:rsidRPr="00FD6BA8">
        <w:rPr>
          <w:rFonts w:ascii="Times New Roman" w:hAnsi="Times New Roman" w:cs="Times New Roman"/>
          <w:sz w:val="24"/>
          <w:szCs w:val="24"/>
        </w:rPr>
        <w:t>išvežiojamųjų traukinių darbas (važiavimo laikas priklauso nuo konkrečios dienos krautų</w:t>
      </w:r>
      <w:r w:rsidR="00E458ED" w:rsidRPr="00FD6BA8">
        <w:rPr>
          <w:rFonts w:ascii="Times New Roman" w:hAnsi="Times New Roman" w:cs="Times New Roman"/>
          <w:sz w:val="24"/>
          <w:szCs w:val="24"/>
        </w:rPr>
        <w:t xml:space="preserve"> </w:t>
      </w:r>
      <w:r w:rsidRPr="00FD6BA8">
        <w:rPr>
          <w:rFonts w:ascii="Times New Roman" w:hAnsi="Times New Roman" w:cs="Times New Roman"/>
          <w:sz w:val="24"/>
          <w:szCs w:val="24"/>
        </w:rPr>
        <w:t>/</w:t>
      </w:r>
      <w:r w:rsidR="00E458ED" w:rsidRPr="00FD6BA8">
        <w:rPr>
          <w:rFonts w:ascii="Times New Roman" w:hAnsi="Times New Roman" w:cs="Times New Roman"/>
          <w:sz w:val="24"/>
          <w:szCs w:val="24"/>
        </w:rPr>
        <w:t xml:space="preserve"> </w:t>
      </w:r>
      <w:r w:rsidRPr="00FD6BA8">
        <w:rPr>
          <w:rFonts w:ascii="Times New Roman" w:hAnsi="Times New Roman" w:cs="Times New Roman"/>
          <w:sz w:val="24"/>
          <w:szCs w:val="24"/>
        </w:rPr>
        <w:t xml:space="preserve">tuščių vagonų padavimo skirtingose </w:t>
      </w:r>
      <w:r w:rsidR="004C3ACE" w:rsidRPr="00FD6BA8">
        <w:rPr>
          <w:rFonts w:ascii="Times New Roman" w:hAnsi="Times New Roman" w:cs="Times New Roman"/>
          <w:sz w:val="24"/>
          <w:szCs w:val="24"/>
        </w:rPr>
        <w:t xml:space="preserve">geležinkelio </w:t>
      </w:r>
      <w:r w:rsidR="00684387" w:rsidRPr="00FD6BA8">
        <w:rPr>
          <w:rFonts w:ascii="Times New Roman" w:hAnsi="Times New Roman" w:cs="Times New Roman"/>
          <w:sz w:val="24"/>
          <w:szCs w:val="24"/>
        </w:rPr>
        <w:t xml:space="preserve">stotyse skirtingiems klientams), </w:t>
      </w:r>
      <w:r w:rsidRPr="00FD6BA8">
        <w:rPr>
          <w:rFonts w:ascii="Times New Roman" w:hAnsi="Times New Roman" w:cs="Times New Roman"/>
          <w:sz w:val="24"/>
          <w:szCs w:val="24"/>
        </w:rPr>
        <w:t>įvairūs incid</w:t>
      </w:r>
      <w:r w:rsidR="00684387" w:rsidRPr="00FD6BA8">
        <w:rPr>
          <w:rFonts w:ascii="Times New Roman" w:hAnsi="Times New Roman" w:cs="Times New Roman"/>
          <w:sz w:val="24"/>
          <w:szCs w:val="24"/>
        </w:rPr>
        <w:t>entai (pvz.</w:t>
      </w:r>
      <w:r w:rsidR="00E458ED" w:rsidRPr="00FD6BA8">
        <w:rPr>
          <w:rFonts w:ascii="Times New Roman" w:hAnsi="Times New Roman" w:cs="Times New Roman"/>
          <w:sz w:val="24"/>
          <w:szCs w:val="24"/>
        </w:rPr>
        <w:t>,</w:t>
      </w:r>
      <w:r w:rsidR="00684387" w:rsidRPr="00FD6BA8">
        <w:rPr>
          <w:rFonts w:ascii="Times New Roman" w:hAnsi="Times New Roman" w:cs="Times New Roman"/>
          <w:sz w:val="24"/>
          <w:szCs w:val="24"/>
        </w:rPr>
        <w:t xml:space="preserve"> </w:t>
      </w:r>
      <w:r w:rsidR="004C3ACE" w:rsidRPr="00FD6BA8">
        <w:rPr>
          <w:rFonts w:ascii="Times New Roman" w:hAnsi="Times New Roman" w:cs="Times New Roman"/>
          <w:sz w:val="24"/>
          <w:szCs w:val="24"/>
        </w:rPr>
        <w:t xml:space="preserve">geležinkelių </w:t>
      </w:r>
      <w:r w:rsidR="00684387" w:rsidRPr="00FD6BA8">
        <w:rPr>
          <w:rFonts w:ascii="Times New Roman" w:hAnsi="Times New Roman" w:cs="Times New Roman"/>
          <w:sz w:val="24"/>
          <w:szCs w:val="24"/>
        </w:rPr>
        <w:t xml:space="preserve">riedmenų gedimai) ir geležinkelių transporto </w:t>
      </w:r>
      <w:r w:rsidRPr="00FD6BA8">
        <w:rPr>
          <w:rFonts w:ascii="Times New Roman" w:hAnsi="Times New Roman" w:cs="Times New Roman"/>
          <w:sz w:val="24"/>
          <w:szCs w:val="24"/>
        </w:rPr>
        <w:t>eismo pertraukos</w:t>
      </w:r>
      <w:r w:rsidR="00684387" w:rsidRPr="00FD6BA8">
        <w:rPr>
          <w:rFonts w:ascii="Times New Roman" w:hAnsi="Times New Roman" w:cs="Times New Roman"/>
          <w:sz w:val="24"/>
          <w:szCs w:val="24"/>
        </w:rPr>
        <w:t xml:space="preserve"> dėl atliekamų geležinkelių </w:t>
      </w:r>
      <w:r w:rsidRPr="00FD6BA8">
        <w:rPr>
          <w:rFonts w:ascii="Times New Roman" w:hAnsi="Times New Roman" w:cs="Times New Roman"/>
          <w:sz w:val="24"/>
          <w:szCs w:val="24"/>
        </w:rPr>
        <w:t>infrastruktūros</w:t>
      </w:r>
      <w:r w:rsidR="00684387" w:rsidRPr="00FD6BA8">
        <w:rPr>
          <w:rFonts w:ascii="Times New Roman" w:hAnsi="Times New Roman" w:cs="Times New Roman"/>
          <w:sz w:val="24"/>
          <w:szCs w:val="24"/>
        </w:rPr>
        <w:t xml:space="preserve"> priežiūros ar remonto darbų.</w:t>
      </w:r>
    </w:p>
    <w:p w14:paraId="26733496" w14:textId="14806EF3" w:rsidR="00475708" w:rsidRPr="00FD6BA8" w:rsidRDefault="00BC4B38" w:rsidP="00475708">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Įvertinus tai, kad </w:t>
      </w:r>
      <w:r w:rsidR="00217599" w:rsidRPr="00FD6BA8">
        <w:rPr>
          <w:rFonts w:ascii="Times New Roman" w:hAnsi="Times New Roman" w:cs="Times New Roman"/>
          <w:sz w:val="24"/>
          <w:szCs w:val="24"/>
        </w:rPr>
        <w:t>galimybės</w:t>
      </w:r>
      <w:r w:rsidRPr="00FD6BA8">
        <w:rPr>
          <w:rFonts w:ascii="Times New Roman" w:hAnsi="Times New Roman" w:cs="Times New Roman"/>
          <w:sz w:val="24"/>
          <w:szCs w:val="24"/>
        </w:rPr>
        <w:t xml:space="preserve"> iš anksto </w:t>
      </w:r>
      <w:r w:rsidR="00624FC8" w:rsidRPr="00FD6BA8">
        <w:rPr>
          <w:rFonts w:ascii="Times New Roman" w:hAnsi="Times New Roman" w:cs="Times New Roman"/>
          <w:sz w:val="24"/>
          <w:szCs w:val="24"/>
        </w:rPr>
        <w:t xml:space="preserve">prieš 1 metus </w:t>
      </w:r>
      <w:r w:rsidRPr="00FD6BA8">
        <w:rPr>
          <w:rFonts w:ascii="Times New Roman" w:hAnsi="Times New Roman" w:cs="Times New Roman"/>
          <w:sz w:val="24"/>
          <w:szCs w:val="24"/>
        </w:rPr>
        <w:t xml:space="preserve">tiksliai suplanuoti </w:t>
      </w:r>
      <w:r w:rsidR="00624FC8" w:rsidRPr="00FD6BA8">
        <w:rPr>
          <w:rFonts w:ascii="Times New Roman" w:hAnsi="Times New Roman" w:cs="Times New Roman"/>
          <w:sz w:val="24"/>
          <w:szCs w:val="24"/>
        </w:rPr>
        <w:t xml:space="preserve">prašytinus skirti pajėgumus yra </w:t>
      </w:r>
      <w:r w:rsidR="00364F01" w:rsidRPr="00FD6BA8">
        <w:rPr>
          <w:rFonts w:ascii="Times New Roman" w:hAnsi="Times New Roman" w:cs="Times New Roman"/>
          <w:sz w:val="24"/>
          <w:szCs w:val="24"/>
        </w:rPr>
        <w:t>ribotos</w:t>
      </w:r>
      <w:r w:rsidR="004C3ACE" w:rsidRPr="00FD6BA8">
        <w:rPr>
          <w:rFonts w:ascii="Times New Roman" w:hAnsi="Times New Roman" w:cs="Times New Roman"/>
          <w:sz w:val="24"/>
          <w:szCs w:val="24"/>
        </w:rPr>
        <w:t xml:space="preserve">, siekiant sudaryti sąlygas pareiškėjams lanksčiau organizuoti keleivių ir (ar) krovinių vežimo </w:t>
      </w:r>
      <w:r w:rsidR="00F01C38" w:rsidRPr="00FD6BA8">
        <w:rPr>
          <w:rFonts w:ascii="Times New Roman" w:hAnsi="Times New Roman" w:cs="Times New Roman"/>
          <w:sz w:val="24"/>
          <w:szCs w:val="24"/>
        </w:rPr>
        <w:t xml:space="preserve">geležinkelių transportu </w:t>
      </w:r>
      <w:r w:rsidR="004C3ACE" w:rsidRPr="00FD6BA8">
        <w:rPr>
          <w:rFonts w:ascii="Times New Roman" w:hAnsi="Times New Roman" w:cs="Times New Roman"/>
          <w:sz w:val="24"/>
          <w:szCs w:val="24"/>
        </w:rPr>
        <w:t xml:space="preserve">veiklą, taip pat siekiant sudaryti sąlygas efektyviau panaudoti </w:t>
      </w:r>
      <w:r w:rsidR="00475708" w:rsidRPr="00FD6BA8">
        <w:rPr>
          <w:rFonts w:ascii="Times New Roman" w:hAnsi="Times New Roman" w:cs="Times New Roman"/>
          <w:sz w:val="24"/>
          <w:szCs w:val="24"/>
        </w:rPr>
        <w:t xml:space="preserve">pareiškėjui skirtus </w:t>
      </w:r>
      <w:r w:rsidR="004C3ACE" w:rsidRPr="00FD6BA8">
        <w:rPr>
          <w:rFonts w:ascii="Times New Roman" w:hAnsi="Times New Roman" w:cs="Times New Roman"/>
          <w:sz w:val="24"/>
          <w:szCs w:val="24"/>
        </w:rPr>
        <w:t>pajėgumus</w:t>
      </w:r>
      <w:r w:rsidR="00E458ED" w:rsidRPr="00FD6BA8">
        <w:rPr>
          <w:rFonts w:ascii="Times New Roman" w:hAnsi="Times New Roman" w:cs="Times New Roman"/>
          <w:sz w:val="24"/>
          <w:szCs w:val="24"/>
        </w:rPr>
        <w:t>,</w:t>
      </w:r>
      <w:r w:rsidR="00475708" w:rsidRPr="00FD6BA8">
        <w:rPr>
          <w:rFonts w:ascii="Times New Roman" w:hAnsi="Times New Roman" w:cs="Times New Roman"/>
          <w:sz w:val="24"/>
          <w:szCs w:val="24"/>
        </w:rPr>
        <w:t xml:space="preserve"> Įstatymo projektu siūloma nustatyti </w:t>
      </w:r>
      <w:r w:rsidR="005F74FE" w:rsidRPr="00FD6BA8">
        <w:rPr>
          <w:rFonts w:ascii="Times New Roman" w:hAnsi="Times New Roman" w:cs="Times New Roman"/>
          <w:sz w:val="24"/>
          <w:szCs w:val="24"/>
        </w:rPr>
        <w:t>pareiškėjui skirtų</w:t>
      </w:r>
      <w:r w:rsidR="00475708" w:rsidRPr="00FD6BA8">
        <w:rPr>
          <w:rFonts w:ascii="Times New Roman" w:hAnsi="Times New Roman" w:cs="Times New Roman"/>
          <w:sz w:val="24"/>
          <w:szCs w:val="24"/>
        </w:rPr>
        <w:t xml:space="preserve"> pajėgumų pakeitimo reglamentavimą, leisiantį pareiškėjui netaikyti pajėgumų atsisakymo ir naujų pajėgumų prašymo procedūros.</w:t>
      </w:r>
    </w:p>
    <w:p w14:paraId="2CB53496" w14:textId="0230A313" w:rsidR="00172553" w:rsidRPr="00FD6BA8" w:rsidRDefault="00475708" w:rsidP="00F01C38">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Pažymėtina, kad skirtų pajėgumų pakeitimo procedūr</w:t>
      </w:r>
      <w:r w:rsidR="00F01C38" w:rsidRPr="00FD6BA8">
        <w:rPr>
          <w:rFonts w:ascii="Times New Roman" w:hAnsi="Times New Roman" w:cs="Times New Roman"/>
          <w:sz w:val="24"/>
          <w:szCs w:val="24"/>
        </w:rPr>
        <w:t>a</w:t>
      </w:r>
      <w:r w:rsidRPr="00FD6BA8">
        <w:rPr>
          <w:rFonts w:ascii="Times New Roman" w:hAnsi="Times New Roman" w:cs="Times New Roman"/>
          <w:sz w:val="24"/>
          <w:szCs w:val="24"/>
        </w:rPr>
        <w:t xml:space="preserve">, priešingai nei skirtų pajėgumų </w:t>
      </w:r>
      <w:r w:rsidR="00F01C38" w:rsidRPr="00FD6BA8">
        <w:rPr>
          <w:rFonts w:ascii="Times New Roman" w:hAnsi="Times New Roman" w:cs="Times New Roman"/>
          <w:sz w:val="24"/>
          <w:szCs w:val="24"/>
        </w:rPr>
        <w:t>atsisakymo</w:t>
      </w:r>
      <w:r w:rsidRPr="00FD6BA8">
        <w:rPr>
          <w:rFonts w:ascii="Times New Roman" w:hAnsi="Times New Roman" w:cs="Times New Roman"/>
          <w:sz w:val="24"/>
          <w:szCs w:val="24"/>
        </w:rPr>
        <w:t xml:space="preserve"> procedūra, įtvirtinta daugumoje E</w:t>
      </w:r>
      <w:r w:rsidR="000166B6">
        <w:rPr>
          <w:rFonts w:ascii="Times New Roman" w:hAnsi="Times New Roman" w:cs="Times New Roman"/>
          <w:sz w:val="24"/>
          <w:szCs w:val="24"/>
        </w:rPr>
        <w:t xml:space="preserve">uropos </w:t>
      </w:r>
      <w:r w:rsidRPr="00FD6BA8">
        <w:rPr>
          <w:rFonts w:ascii="Times New Roman" w:hAnsi="Times New Roman" w:cs="Times New Roman"/>
          <w:sz w:val="24"/>
          <w:szCs w:val="24"/>
        </w:rPr>
        <w:t>S</w:t>
      </w:r>
      <w:r w:rsidR="000166B6">
        <w:rPr>
          <w:rFonts w:ascii="Times New Roman" w:hAnsi="Times New Roman" w:cs="Times New Roman"/>
          <w:sz w:val="24"/>
          <w:szCs w:val="24"/>
        </w:rPr>
        <w:t>ąjungos</w:t>
      </w:r>
      <w:r w:rsidRPr="00FD6BA8">
        <w:rPr>
          <w:rFonts w:ascii="Times New Roman" w:hAnsi="Times New Roman" w:cs="Times New Roman"/>
          <w:sz w:val="24"/>
          <w:szCs w:val="24"/>
        </w:rPr>
        <w:t xml:space="preserve"> valstybių narių</w:t>
      </w:r>
      <w:r w:rsidR="00F01C38" w:rsidRPr="00FD6BA8">
        <w:rPr>
          <w:rFonts w:ascii="Times New Roman" w:hAnsi="Times New Roman" w:cs="Times New Roman"/>
          <w:sz w:val="24"/>
          <w:szCs w:val="24"/>
        </w:rPr>
        <w:t>. Pagal daugumoje E</w:t>
      </w:r>
      <w:r w:rsidR="000166B6">
        <w:rPr>
          <w:rFonts w:ascii="Times New Roman" w:hAnsi="Times New Roman" w:cs="Times New Roman"/>
          <w:sz w:val="24"/>
          <w:szCs w:val="24"/>
        </w:rPr>
        <w:t xml:space="preserve">uropos </w:t>
      </w:r>
      <w:r w:rsidR="00F01C38" w:rsidRPr="00FD6BA8">
        <w:rPr>
          <w:rFonts w:ascii="Times New Roman" w:hAnsi="Times New Roman" w:cs="Times New Roman"/>
          <w:sz w:val="24"/>
          <w:szCs w:val="24"/>
        </w:rPr>
        <w:t>S</w:t>
      </w:r>
      <w:r w:rsidR="000166B6">
        <w:rPr>
          <w:rFonts w:ascii="Times New Roman" w:hAnsi="Times New Roman" w:cs="Times New Roman"/>
          <w:sz w:val="24"/>
          <w:szCs w:val="24"/>
        </w:rPr>
        <w:t>ąjungos</w:t>
      </w:r>
      <w:r w:rsidR="00F01C38" w:rsidRPr="00FD6BA8">
        <w:rPr>
          <w:rFonts w:ascii="Times New Roman" w:hAnsi="Times New Roman" w:cs="Times New Roman"/>
          <w:sz w:val="24"/>
          <w:szCs w:val="24"/>
        </w:rPr>
        <w:t xml:space="preserve"> valstybių narių </w:t>
      </w:r>
      <w:r w:rsidR="00172553" w:rsidRPr="00FD6BA8">
        <w:rPr>
          <w:rFonts w:ascii="Times New Roman" w:hAnsi="Times New Roman" w:cs="Times New Roman"/>
          <w:sz w:val="24"/>
          <w:szCs w:val="24"/>
        </w:rPr>
        <w:t xml:space="preserve">taikomą praktiką </w:t>
      </w:r>
      <w:r w:rsidR="00F01C38" w:rsidRPr="00FD6BA8">
        <w:rPr>
          <w:rFonts w:ascii="Times New Roman" w:hAnsi="Times New Roman" w:cs="Times New Roman"/>
          <w:sz w:val="24"/>
          <w:szCs w:val="24"/>
        </w:rPr>
        <w:t>s</w:t>
      </w:r>
      <w:r w:rsidRPr="00FD6BA8">
        <w:rPr>
          <w:rFonts w:ascii="Times New Roman" w:hAnsi="Times New Roman" w:cs="Times New Roman"/>
          <w:sz w:val="24"/>
          <w:szCs w:val="24"/>
        </w:rPr>
        <w:t xml:space="preserve">kirtų </w:t>
      </w:r>
      <w:r w:rsidRPr="00FD6BA8">
        <w:rPr>
          <w:rFonts w:ascii="Times New Roman" w:hAnsi="Times New Roman" w:cs="Times New Roman"/>
          <w:color w:val="000000"/>
          <w:sz w:val="24"/>
          <w:szCs w:val="24"/>
        </w:rPr>
        <w:t xml:space="preserve">pajėgumų pakeitimas yra siejamas su geležinkelio įmonės (vežėjo) (angl.  </w:t>
      </w:r>
      <w:proofErr w:type="spellStart"/>
      <w:r w:rsidRPr="00FD6BA8">
        <w:rPr>
          <w:rFonts w:ascii="Times New Roman" w:hAnsi="Times New Roman" w:cs="Times New Roman"/>
          <w:i/>
          <w:iCs/>
          <w:color w:val="000000"/>
          <w:sz w:val="24"/>
          <w:szCs w:val="24"/>
        </w:rPr>
        <w:t>path</w:t>
      </w:r>
      <w:proofErr w:type="spellEnd"/>
      <w:r w:rsidRPr="00FD6BA8">
        <w:rPr>
          <w:rFonts w:ascii="Times New Roman" w:hAnsi="Times New Roman" w:cs="Times New Roman"/>
          <w:i/>
          <w:iCs/>
          <w:color w:val="000000"/>
          <w:sz w:val="24"/>
          <w:szCs w:val="24"/>
        </w:rPr>
        <w:t xml:space="preserve"> </w:t>
      </w:r>
      <w:proofErr w:type="spellStart"/>
      <w:r w:rsidRPr="00FD6BA8">
        <w:rPr>
          <w:rFonts w:ascii="Times New Roman" w:hAnsi="Times New Roman" w:cs="Times New Roman"/>
          <w:i/>
          <w:iCs/>
          <w:color w:val="000000"/>
          <w:sz w:val="24"/>
          <w:szCs w:val="24"/>
        </w:rPr>
        <w:t>modification</w:t>
      </w:r>
      <w:proofErr w:type="spellEnd"/>
      <w:r w:rsidRPr="00FD6BA8">
        <w:rPr>
          <w:rFonts w:ascii="Times New Roman" w:hAnsi="Times New Roman" w:cs="Times New Roman"/>
          <w:color w:val="000000"/>
          <w:sz w:val="24"/>
          <w:szCs w:val="24"/>
        </w:rPr>
        <w:t xml:space="preserve">) arba viešosios geležinkelių infrastruktūros valdytojo (angl. </w:t>
      </w:r>
      <w:proofErr w:type="spellStart"/>
      <w:r w:rsidRPr="00FD6BA8">
        <w:rPr>
          <w:rFonts w:ascii="Times New Roman" w:hAnsi="Times New Roman" w:cs="Times New Roman"/>
          <w:i/>
          <w:iCs/>
          <w:color w:val="000000"/>
          <w:sz w:val="24"/>
          <w:szCs w:val="24"/>
        </w:rPr>
        <w:t>path</w:t>
      </w:r>
      <w:proofErr w:type="spellEnd"/>
      <w:r w:rsidRPr="00FD6BA8">
        <w:rPr>
          <w:rFonts w:ascii="Times New Roman" w:hAnsi="Times New Roman" w:cs="Times New Roman"/>
          <w:i/>
          <w:iCs/>
          <w:color w:val="000000"/>
          <w:sz w:val="24"/>
          <w:szCs w:val="24"/>
        </w:rPr>
        <w:t xml:space="preserve"> </w:t>
      </w:r>
      <w:proofErr w:type="spellStart"/>
      <w:r w:rsidRPr="00FD6BA8">
        <w:rPr>
          <w:rFonts w:ascii="Times New Roman" w:hAnsi="Times New Roman" w:cs="Times New Roman"/>
          <w:i/>
          <w:iCs/>
          <w:color w:val="000000"/>
          <w:sz w:val="24"/>
          <w:szCs w:val="24"/>
        </w:rPr>
        <w:t>alteration</w:t>
      </w:r>
      <w:proofErr w:type="spellEnd"/>
      <w:r w:rsidRPr="00FD6BA8">
        <w:rPr>
          <w:rFonts w:ascii="Times New Roman" w:hAnsi="Times New Roman" w:cs="Times New Roman"/>
          <w:color w:val="000000"/>
          <w:sz w:val="24"/>
          <w:szCs w:val="24"/>
        </w:rPr>
        <w:t xml:space="preserve">) iniciatyvomis. </w:t>
      </w:r>
      <w:r w:rsidR="001D7005" w:rsidRPr="00FD6BA8">
        <w:rPr>
          <w:rFonts w:ascii="Times New Roman" w:hAnsi="Times New Roman" w:cs="Times New Roman"/>
          <w:color w:val="000000"/>
          <w:sz w:val="24"/>
          <w:szCs w:val="24"/>
        </w:rPr>
        <w:t>Į</w:t>
      </w:r>
      <w:r w:rsidRPr="00FD6BA8">
        <w:rPr>
          <w:rFonts w:ascii="Times New Roman" w:hAnsi="Times New Roman" w:cs="Times New Roman"/>
          <w:color w:val="000000"/>
          <w:sz w:val="24"/>
          <w:szCs w:val="24"/>
        </w:rPr>
        <w:t>vertinus</w:t>
      </w:r>
      <w:r w:rsidR="00F01C38" w:rsidRPr="00FD6BA8">
        <w:rPr>
          <w:rFonts w:ascii="Times New Roman" w:hAnsi="Times New Roman" w:cs="Times New Roman"/>
          <w:color w:val="000000"/>
          <w:sz w:val="24"/>
          <w:szCs w:val="24"/>
        </w:rPr>
        <w:t xml:space="preserve"> </w:t>
      </w:r>
      <w:r w:rsidRPr="00FD6BA8">
        <w:rPr>
          <w:rFonts w:ascii="Times New Roman" w:hAnsi="Times New Roman" w:cs="Times New Roman"/>
          <w:color w:val="000000"/>
          <w:sz w:val="24"/>
          <w:szCs w:val="24"/>
        </w:rPr>
        <w:t xml:space="preserve">šias iniciatyvas, </w:t>
      </w:r>
      <w:r w:rsidRPr="00FD6BA8">
        <w:rPr>
          <w:rFonts w:ascii="Times New Roman" w:hAnsi="Times New Roman" w:cs="Times New Roman"/>
          <w:sz w:val="24"/>
          <w:szCs w:val="24"/>
        </w:rPr>
        <w:t xml:space="preserve">Įstatymo projektu </w:t>
      </w:r>
      <w:r w:rsidR="00172553" w:rsidRPr="00FD6BA8">
        <w:rPr>
          <w:rFonts w:ascii="Times New Roman" w:hAnsi="Times New Roman" w:cs="Times New Roman"/>
          <w:sz w:val="24"/>
          <w:szCs w:val="24"/>
        </w:rPr>
        <w:t xml:space="preserve">siūloma įtvirtinti galimybę </w:t>
      </w:r>
      <w:r w:rsidRPr="00FD6BA8">
        <w:rPr>
          <w:rFonts w:ascii="Times New Roman" w:hAnsi="Times New Roman" w:cs="Times New Roman"/>
          <w:sz w:val="24"/>
          <w:szCs w:val="24"/>
        </w:rPr>
        <w:t>pareiškėj</w:t>
      </w:r>
      <w:r w:rsidR="00172553" w:rsidRPr="00FD6BA8">
        <w:rPr>
          <w:rFonts w:ascii="Times New Roman" w:hAnsi="Times New Roman" w:cs="Times New Roman"/>
          <w:sz w:val="24"/>
          <w:szCs w:val="24"/>
        </w:rPr>
        <w:t>ui</w:t>
      </w:r>
      <w:r w:rsidRPr="00FD6BA8">
        <w:rPr>
          <w:rFonts w:ascii="Times New Roman" w:hAnsi="Times New Roman" w:cs="Times New Roman"/>
          <w:sz w:val="24"/>
          <w:szCs w:val="24"/>
        </w:rPr>
        <w:t xml:space="preserve">, </w:t>
      </w:r>
      <w:r w:rsidR="00172553" w:rsidRPr="00FD6BA8">
        <w:rPr>
          <w:rFonts w:ascii="Times New Roman" w:hAnsi="Times New Roman" w:cs="Times New Roman"/>
          <w:sz w:val="24"/>
          <w:szCs w:val="24"/>
        </w:rPr>
        <w:t>kuriam skirti pajėgumai, ir viešosios geležinkelių infrastruktūros valdytojui inicijuoti skirtų pajėgumų pakeitimą:</w:t>
      </w:r>
    </w:p>
    <w:p w14:paraId="3EAF2D04" w14:textId="278154CE" w:rsidR="00475708" w:rsidRPr="00FD6BA8" w:rsidRDefault="00172553" w:rsidP="00E2797A">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 nustatyti, kad pareiškėjas, </w:t>
      </w:r>
      <w:r w:rsidR="00475708" w:rsidRPr="00FD6BA8">
        <w:rPr>
          <w:rFonts w:ascii="Times New Roman" w:hAnsi="Times New Roman" w:cs="Times New Roman"/>
          <w:sz w:val="24"/>
          <w:szCs w:val="24"/>
        </w:rPr>
        <w:t>kuriam skirti pajėgumai, tur</w:t>
      </w:r>
      <w:r w:rsidRPr="00FD6BA8">
        <w:rPr>
          <w:rFonts w:ascii="Times New Roman" w:hAnsi="Times New Roman" w:cs="Times New Roman"/>
          <w:sz w:val="24"/>
          <w:szCs w:val="24"/>
        </w:rPr>
        <w:t xml:space="preserve">i </w:t>
      </w:r>
      <w:r w:rsidR="00475708" w:rsidRPr="00FD6BA8">
        <w:rPr>
          <w:rFonts w:ascii="Times New Roman" w:hAnsi="Times New Roman" w:cs="Times New Roman"/>
          <w:sz w:val="24"/>
          <w:szCs w:val="24"/>
        </w:rPr>
        <w:t xml:space="preserve">teisę ne vėliau kaip prieš 30 darbo dienų iki kiekvienos Tinklo nuostatuose nurodytos galiojančio tarnybinio traukinių tvarkaraščio pakeitimo dienos viešosios geležinkelių infrastruktūros valdytojui raštu pateikti prašymą pakeisti </w:t>
      </w:r>
      <w:r w:rsidR="005F74FE" w:rsidRPr="00FD6BA8">
        <w:rPr>
          <w:rFonts w:ascii="Times New Roman" w:hAnsi="Times New Roman" w:cs="Times New Roman"/>
          <w:sz w:val="24"/>
          <w:szCs w:val="24"/>
        </w:rPr>
        <w:t>jam</w:t>
      </w:r>
      <w:r w:rsidR="00475708" w:rsidRPr="00FD6BA8">
        <w:rPr>
          <w:rFonts w:ascii="Times New Roman" w:hAnsi="Times New Roman" w:cs="Times New Roman"/>
          <w:sz w:val="24"/>
          <w:szCs w:val="24"/>
        </w:rPr>
        <w:t xml:space="preserve"> skirt</w:t>
      </w:r>
      <w:r w:rsidR="005F74FE" w:rsidRPr="00FD6BA8">
        <w:rPr>
          <w:rFonts w:ascii="Times New Roman" w:hAnsi="Times New Roman" w:cs="Times New Roman"/>
          <w:sz w:val="24"/>
          <w:szCs w:val="24"/>
        </w:rPr>
        <w:t>us</w:t>
      </w:r>
      <w:r w:rsidR="00475708" w:rsidRPr="00FD6BA8">
        <w:rPr>
          <w:rFonts w:ascii="Times New Roman" w:hAnsi="Times New Roman" w:cs="Times New Roman"/>
          <w:sz w:val="24"/>
          <w:szCs w:val="24"/>
        </w:rPr>
        <w:t xml:space="preserve"> pajėgumus</w:t>
      </w:r>
      <w:r w:rsidR="00E2797A" w:rsidRPr="00FD6BA8">
        <w:rPr>
          <w:rFonts w:ascii="Times New Roman" w:hAnsi="Times New Roman" w:cs="Times New Roman"/>
          <w:sz w:val="24"/>
          <w:szCs w:val="24"/>
        </w:rPr>
        <w:t>;</w:t>
      </w:r>
    </w:p>
    <w:p w14:paraId="10336D00" w14:textId="52F391D9" w:rsidR="00E2797A" w:rsidRPr="00FD6BA8" w:rsidRDefault="00E2797A" w:rsidP="00E2797A">
      <w:pPr>
        <w:spacing w:after="0"/>
        <w:ind w:firstLine="1134"/>
        <w:jc w:val="both"/>
        <w:rPr>
          <w:rFonts w:ascii="Times New Roman" w:hAnsi="Times New Roman" w:cs="Times New Roman"/>
          <w:color w:val="FF0000"/>
          <w:sz w:val="24"/>
          <w:szCs w:val="24"/>
        </w:rPr>
      </w:pPr>
      <w:r w:rsidRPr="00FD6BA8">
        <w:rPr>
          <w:rFonts w:ascii="Times New Roman" w:hAnsi="Times New Roman" w:cs="Times New Roman"/>
          <w:sz w:val="24"/>
          <w:szCs w:val="24"/>
        </w:rPr>
        <w:lastRenderedPageBreak/>
        <w:t>-</w:t>
      </w:r>
      <w:r w:rsidRPr="00FD6BA8">
        <w:rPr>
          <w:rFonts w:ascii="Times New Roman" w:hAnsi="Times New Roman" w:cs="Times New Roman"/>
          <w:color w:val="000000" w:themeColor="text1"/>
          <w:sz w:val="24"/>
          <w:szCs w:val="24"/>
        </w:rPr>
        <w:t xml:space="preserve"> įpareigoti viešosios geležinkelių infrastruktūros valdytoją Tinklo nuostatuose </w:t>
      </w:r>
      <w:r w:rsidR="00AC5B8C">
        <w:rPr>
          <w:rFonts w:ascii="Times New Roman" w:hAnsi="Times New Roman" w:cs="Times New Roman"/>
          <w:color w:val="000000" w:themeColor="text1"/>
          <w:sz w:val="24"/>
          <w:szCs w:val="24"/>
        </w:rPr>
        <w:t>paskelbti</w:t>
      </w:r>
      <w:r w:rsidRPr="00FD6BA8">
        <w:rPr>
          <w:rFonts w:ascii="Times New Roman" w:hAnsi="Times New Roman" w:cs="Times New Roman"/>
          <w:color w:val="000000" w:themeColor="text1"/>
          <w:sz w:val="24"/>
          <w:szCs w:val="24"/>
        </w:rPr>
        <w:t xml:space="preserve"> prašymo pakeisti s</w:t>
      </w:r>
      <w:r w:rsidR="00AC5B8C">
        <w:rPr>
          <w:rFonts w:ascii="Times New Roman" w:hAnsi="Times New Roman" w:cs="Times New Roman"/>
          <w:color w:val="000000" w:themeColor="text1"/>
          <w:sz w:val="24"/>
          <w:szCs w:val="24"/>
        </w:rPr>
        <w:t xml:space="preserve">kirtus </w:t>
      </w:r>
      <w:r w:rsidRPr="00FD6BA8">
        <w:rPr>
          <w:rFonts w:ascii="Times New Roman" w:hAnsi="Times New Roman" w:cs="Times New Roman"/>
          <w:color w:val="000000" w:themeColor="text1"/>
          <w:sz w:val="24"/>
          <w:szCs w:val="24"/>
        </w:rPr>
        <w:t>pajėgumus pateikimo sąlygas.</w:t>
      </w:r>
    </w:p>
    <w:p w14:paraId="56099906" w14:textId="54D67CA0" w:rsidR="00D76D53" w:rsidRPr="00FD6BA8" w:rsidRDefault="00172553" w:rsidP="005D6061">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Įvertinus tai, kad pajėgumai perpildytoje viešosios geležinkelių infrastruktūros dalyje yra skiriami atlikus sudėtingas paraiškų skirti pajėgumus derinimo procedūras, suteikiant teisę pareiškėjams atsisakyti prašomų pajėgumų, pakeisti prašomus pajėgumus, t. y. pareiškėjams </w:t>
      </w:r>
      <w:r w:rsidRPr="00AC5B8C">
        <w:rPr>
          <w:rFonts w:ascii="Times New Roman" w:hAnsi="Times New Roman" w:cs="Times New Roman"/>
          <w:sz w:val="24"/>
          <w:szCs w:val="24"/>
        </w:rPr>
        <w:t>sudaromos visos sąlygos pakartotinai įsivertinti</w:t>
      </w:r>
      <w:r w:rsidR="001D7005" w:rsidRPr="00AC5B8C">
        <w:rPr>
          <w:rFonts w:ascii="Times New Roman" w:hAnsi="Times New Roman" w:cs="Times New Roman"/>
          <w:sz w:val="24"/>
          <w:szCs w:val="24"/>
        </w:rPr>
        <w:t xml:space="preserve"> prašomų pajėgumų poreikį, Įstatymo projektu</w:t>
      </w:r>
      <w:r w:rsidR="001D7005" w:rsidRPr="00FD6BA8">
        <w:rPr>
          <w:rFonts w:ascii="Times New Roman" w:hAnsi="Times New Roman" w:cs="Times New Roman"/>
          <w:sz w:val="24"/>
          <w:szCs w:val="24"/>
        </w:rPr>
        <w:t xml:space="preserve"> siūloma apriboti galimybę prašyti pakeisti skirtus pajėgumus tuo atveju, kai sprendimas pareiškėjui skirti pajėgumus buvo priimtas perpildyta paskelbtos viešosios geležinkelių infrastruktūros dalies atžvilgiu</w:t>
      </w:r>
      <w:r w:rsidR="005E10D4">
        <w:rPr>
          <w:rFonts w:ascii="Times New Roman" w:hAnsi="Times New Roman" w:cs="Times New Roman"/>
          <w:sz w:val="24"/>
          <w:szCs w:val="24"/>
        </w:rPr>
        <w:t>,</w:t>
      </w:r>
      <w:r w:rsidR="00B12B09" w:rsidRPr="00FD6BA8">
        <w:rPr>
          <w:rFonts w:ascii="Times New Roman" w:hAnsi="Times New Roman" w:cs="Times New Roman"/>
          <w:sz w:val="24"/>
          <w:szCs w:val="24"/>
        </w:rPr>
        <w:t xml:space="preserve"> ir nustatyti, kad pareiškėjui skirti pajėgumai negali būti keičiami, jeigu jie buvo skirti perpildyta paskelbtoje viešosios geležinkelių infrastruktūros dalyje</w:t>
      </w:r>
      <w:r w:rsidR="005E10D4">
        <w:rPr>
          <w:rFonts w:ascii="Times New Roman" w:hAnsi="Times New Roman" w:cs="Times New Roman"/>
          <w:sz w:val="24"/>
          <w:szCs w:val="24"/>
        </w:rPr>
        <w:t>,</w:t>
      </w:r>
      <w:r w:rsidR="00B12B09" w:rsidRPr="00FD6BA8">
        <w:rPr>
          <w:rFonts w:ascii="Times New Roman" w:hAnsi="Times New Roman" w:cs="Times New Roman"/>
          <w:sz w:val="24"/>
          <w:szCs w:val="24"/>
        </w:rPr>
        <w:t xml:space="preserve"> išskyrus tuos atvejus, kai </w:t>
      </w:r>
      <w:r w:rsidR="00AC5B8C">
        <w:rPr>
          <w:rFonts w:ascii="Times New Roman" w:hAnsi="Times New Roman" w:cs="Times New Roman"/>
          <w:sz w:val="24"/>
          <w:szCs w:val="24"/>
        </w:rPr>
        <w:t xml:space="preserve">skirtus pajėgumus ketinama panaudoti </w:t>
      </w:r>
      <w:r w:rsidR="00B12B09" w:rsidRPr="00FD6BA8">
        <w:rPr>
          <w:rFonts w:ascii="Times New Roman" w:hAnsi="Times New Roman" w:cs="Times New Roman"/>
          <w:sz w:val="24"/>
          <w:szCs w:val="24"/>
        </w:rPr>
        <w:t>karini</w:t>
      </w:r>
      <w:r w:rsidR="00AC5B8C">
        <w:rPr>
          <w:rFonts w:ascii="Times New Roman" w:hAnsi="Times New Roman" w:cs="Times New Roman"/>
          <w:sz w:val="24"/>
          <w:szCs w:val="24"/>
        </w:rPr>
        <w:t>am</w:t>
      </w:r>
      <w:r w:rsidR="00B12B09" w:rsidRPr="00FD6BA8">
        <w:rPr>
          <w:rFonts w:ascii="Times New Roman" w:hAnsi="Times New Roman" w:cs="Times New Roman"/>
          <w:sz w:val="24"/>
          <w:szCs w:val="24"/>
        </w:rPr>
        <w:t xml:space="preserve"> ar </w:t>
      </w:r>
      <w:proofErr w:type="spellStart"/>
      <w:r w:rsidR="00B12B09" w:rsidRPr="00FD6BA8">
        <w:rPr>
          <w:rFonts w:ascii="Times New Roman" w:hAnsi="Times New Roman" w:cs="Times New Roman"/>
          <w:sz w:val="24"/>
          <w:szCs w:val="24"/>
        </w:rPr>
        <w:t>negabaritini</w:t>
      </w:r>
      <w:r w:rsidR="00AC5B8C">
        <w:rPr>
          <w:rFonts w:ascii="Times New Roman" w:hAnsi="Times New Roman" w:cs="Times New Roman"/>
          <w:sz w:val="24"/>
          <w:szCs w:val="24"/>
        </w:rPr>
        <w:t>am</w:t>
      </w:r>
      <w:proofErr w:type="spellEnd"/>
      <w:r w:rsidR="00B12B09" w:rsidRPr="00FD6BA8">
        <w:rPr>
          <w:rFonts w:ascii="Times New Roman" w:hAnsi="Times New Roman" w:cs="Times New Roman"/>
          <w:sz w:val="24"/>
          <w:szCs w:val="24"/>
        </w:rPr>
        <w:t xml:space="preserve"> krovini</w:t>
      </w:r>
      <w:r w:rsidR="00AC5B8C">
        <w:rPr>
          <w:rFonts w:ascii="Times New Roman" w:hAnsi="Times New Roman" w:cs="Times New Roman"/>
          <w:sz w:val="24"/>
          <w:szCs w:val="24"/>
        </w:rPr>
        <w:t>ui vežti</w:t>
      </w:r>
      <w:r w:rsidR="00B12B09" w:rsidRPr="00FD6BA8">
        <w:rPr>
          <w:rFonts w:ascii="Times New Roman" w:hAnsi="Times New Roman" w:cs="Times New Roman"/>
          <w:sz w:val="24"/>
          <w:szCs w:val="24"/>
        </w:rPr>
        <w:t>.</w:t>
      </w:r>
    </w:p>
    <w:p w14:paraId="0EE11320" w14:textId="7D4B6C18" w:rsidR="001D7005" w:rsidRPr="00AC5B8C" w:rsidRDefault="001D7005" w:rsidP="00AC5B8C">
      <w:pPr>
        <w:spacing w:after="0" w:line="240" w:lineRule="auto"/>
        <w:ind w:firstLine="1134"/>
        <w:jc w:val="both"/>
        <w:rPr>
          <w:rFonts w:ascii="Times New Roman" w:hAnsi="Times New Roman" w:cs="Times New Roman"/>
          <w:sz w:val="24"/>
          <w:szCs w:val="24"/>
          <w:lang w:eastAsia="lt-LT"/>
        </w:rPr>
      </w:pPr>
      <w:r w:rsidRPr="00AC5B8C">
        <w:rPr>
          <w:rFonts w:ascii="Times New Roman" w:hAnsi="Times New Roman" w:cs="Times New Roman"/>
          <w:sz w:val="24"/>
          <w:szCs w:val="24"/>
        </w:rPr>
        <w:t>Siekiant sudaryti sąlygas pareiškėjui</w:t>
      </w:r>
      <w:r w:rsidR="00CA7B63" w:rsidRPr="00AC5B8C">
        <w:rPr>
          <w:rFonts w:ascii="Times New Roman" w:hAnsi="Times New Roman" w:cs="Times New Roman"/>
          <w:sz w:val="24"/>
          <w:szCs w:val="24"/>
        </w:rPr>
        <w:t xml:space="preserve"> prireikus</w:t>
      </w:r>
      <w:r w:rsidRPr="00AC5B8C">
        <w:rPr>
          <w:rFonts w:ascii="Times New Roman" w:hAnsi="Times New Roman" w:cs="Times New Roman"/>
          <w:sz w:val="24"/>
          <w:szCs w:val="24"/>
        </w:rPr>
        <w:t xml:space="preserve"> </w:t>
      </w:r>
      <w:r w:rsidR="00CA7B63" w:rsidRPr="00AC5B8C">
        <w:rPr>
          <w:rFonts w:ascii="Times New Roman" w:hAnsi="Times New Roman" w:cs="Times New Roman"/>
          <w:sz w:val="24"/>
          <w:szCs w:val="24"/>
        </w:rPr>
        <w:t xml:space="preserve">iš anksto </w:t>
      </w:r>
      <w:r w:rsidRPr="00AC5B8C">
        <w:rPr>
          <w:rFonts w:ascii="Times New Roman" w:hAnsi="Times New Roman" w:cs="Times New Roman"/>
          <w:sz w:val="24"/>
          <w:szCs w:val="24"/>
        </w:rPr>
        <w:t xml:space="preserve">planuoti skirtų pajėgumų pakeitimą, Įstatymo projektu siūloma įtvirtinti teisę </w:t>
      </w:r>
      <w:r w:rsidR="00D76D53" w:rsidRPr="00AC5B8C">
        <w:rPr>
          <w:rFonts w:ascii="Times New Roman" w:hAnsi="Times New Roman" w:cs="Times New Roman"/>
          <w:sz w:val="24"/>
          <w:szCs w:val="24"/>
          <w:lang w:eastAsia="lt-LT"/>
        </w:rPr>
        <w:t>prašyti viešosios geležinkelių infrastruktūros valdytoją</w:t>
      </w:r>
      <w:r w:rsidRPr="00AC5B8C">
        <w:rPr>
          <w:rFonts w:ascii="Times New Roman" w:hAnsi="Times New Roman" w:cs="Times New Roman"/>
          <w:sz w:val="24"/>
          <w:szCs w:val="24"/>
          <w:lang w:eastAsia="lt-LT"/>
        </w:rPr>
        <w:t xml:space="preserve"> pakeisti galiojantį tarnybinį traukinių tvarkaraštį ne daugiau kaip 2 kartus per atitinkamo tvarkaraščio galiojimo laikotarpį, tarnybinio traukinių tvarkaraščio pakeitimo dat</w:t>
      </w:r>
      <w:r w:rsidR="00CA7B63" w:rsidRPr="00AC5B8C">
        <w:rPr>
          <w:rFonts w:ascii="Times New Roman" w:hAnsi="Times New Roman" w:cs="Times New Roman"/>
          <w:sz w:val="24"/>
          <w:szCs w:val="24"/>
          <w:lang w:eastAsia="lt-LT"/>
        </w:rPr>
        <w:t>as</w:t>
      </w:r>
      <w:r w:rsidRPr="00AC5B8C">
        <w:rPr>
          <w:rFonts w:ascii="Times New Roman" w:hAnsi="Times New Roman" w:cs="Times New Roman"/>
          <w:sz w:val="24"/>
          <w:szCs w:val="24"/>
          <w:lang w:eastAsia="lt-LT"/>
        </w:rPr>
        <w:t xml:space="preserve"> nurod</w:t>
      </w:r>
      <w:r w:rsidR="00CA7B63" w:rsidRPr="00AC5B8C">
        <w:rPr>
          <w:rFonts w:ascii="Times New Roman" w:hAnsi="Times New Roman" w:cs="Times New Roman"/>
          <w:sz w:val="24"/>
          <w:szCs w:val="24"/>
          <w:lang w:eastAsia="lt-LT"/>
        </w:rPr>
        <w:t>ant</w:t>
      </w:r>
      <w:r w:rsidRPr="00AC5B8C">
        <w:rPr>
          <w:rFonts w:ascii="Times New Roman" w:hAnsi="Times New Roman" w:cs="Times New Roman"/>
          <w:sz w:val="24"/>
          <w:szCs w:val="24"/>
          <w:lang w:eastAsia="lt-LT"/>
        </w:rPr>
        <w:t xml:space="preserve"> Tinklo nuostatuose</w:t>
      </w:r>
      <w:r w:rsidR="00CA7B63" w:rsidRPr="00AC5B8C">
        <w:rPr>
          <w:rFonts w:ascii="Times New Roman" w:hAnsi="Times New Roman" w:cs="Times New Roman"/>
          <w:sz w:val="24"/>
          <w:szCs w:val="24"/>
          <w:lang w:eastAsia="lt-LT"/>
        </w:rPr>
        <w:t xml:space="preserve">. </w:t>
      </w:r>
    </w:p>
    <w:p w14:paraId="3E4EFB38" w14:textId="213852BE" w:rsidR="00B12B09" w:rsidRPr="00AC5B8C" w:rsidRDefault="00AC5B8C" w:rsidP="00AC5B8C">
      <w:pPr>
        <w:spacing w:after="0" w:line="240" w:lineRule="auto"/>
        <w:ind w:firstLine="1134"/>
        <w:jc w:val="both"/>
        <w:rPr>
          <w:rFonts w:ascii="Times New Roman" w:hAnsi="Times New Roman" w:cs="Times New Roman"/>
          <w:sz w:val="24"/>
          <w:szCs w:val="24"/>
        </w:rPr>
      </w:pPr>
      <w:r w:rsidRPr="00AC5B8C">
        <w:rPr>
          <w:rFonts w:ascii="Times New Roman" w:hAnsi="Times New Roman" w:cs="Times New Roman"/>
          <w:sz w:val="24"/>
          <w:szCs w:val="24"/>
        </w:rPr>
        <w:t>Įstatymo projektu siūloma nustatyti galimybę viešosios geležinkelių infrastruktūros valdytojui, jeigu yra laisvų pajėgumų, inicijuoti pareiškėjui skirtų pajėgumų pakeitimą</w:t>
      </w:r>
      <w:r w:rsidR="00B12B09" w:rsidRPr="00AC5B8C">
        <w:rPr>
          <w:rFonts w:ascii="Times New Roman" w:hAnsi="Times New Roman" w:cs="Times New Roman"/>
          <w:sz w:val="24"/>
          <w:szCs w:val="24"/>
        </w:rPr>
        <w:t xml:space="preserve"> šiais atvejais:</w:t>
      </w:r>
    </w:p>
    <w:p w14:paraId="77087725" w14:textId="1982BF15" w:rsidR="00B12B09" w:rsidRPr="00AC5B8C" w:rsidRDefault="00B12B09" w:rsidP="00AC5B8C">
      <w:pPr>
        <w:spacing w:after="0" w:line="240" w:lineRule="auto"/>
        <w:ind w:firstLine="1134"/>
        <w:jc w:val="both"/>
        <w:rPr>
          <w:rFonts w:ascii="Times New Roman" w:hAnsi="Times New Roman" w:cs="Times New Roman"/>
          <w:sz w:val="24"/>
          <w:szCs w:val="24"/>
        </w:rPr>
      </w:pPr>
      <w:r w:rsidRPr="00AC5B8C">
        <w:rPr>
          <w:rFonts w:ascii="Times New Roman" w:hAnsi="Times New Roman" w:cs="Times New Roman"/>
          <w:sz w:val="24"/>
          <w:szCs w:val="24"/>
        </w:rPr>
        <w:t xml:space="preserve">1) </w:t>
      </w:r>
      <w:bookmarkStart w:id="28" w:name="_Hlk79137288"/>
      <w:r w:rsidR="00AC5B8C" w:rsidRPr="00AC5B8C">
        <w:rPr>
          <w:rFonts w:ascii="Times New Roman" w:hAnsi="Times New Roman" w:cs="Times New Roman"/>
          <w:sz w:val="24"/>
          <w:szCs w:val="24"/>
        </w:rPr>
        <w:t xml:space="preserve">pareiškėjui skirti pajėgumai yra reikalingi </w:t>
      </w:r>
      <w:r w:rsidR="00AC5B8C" w:rsidRPr="00AC5B8C">
        <w:rPr>
          <w:rFonts w:ascii="Times New Roman" w:hAnsi="Times New Roman" w:cs="Times New Roman"/>
          <w:sz w:val="24"/>
          <w:szCs w:val="24"/>
          <w:lang w:eastAsia="lt-LT"/>
        </w:rPr>
        <w:t>viešosios geležinkelių infrastruktūros statybos, remonto ir (ar) techninės priežiūros darbams, kuriuos</w:t>
      </w:r>
      <w:r w:rsidR="00AC5B8C" w:rsidRPr="00AC5B8C">
        <w:rPr>
          <w:rFonts w:ascii="Times New Roman" w:hAnsi="Times New Roman" w:cs="Times New Roman"/>
          <w:sz w:val="24"/>
          <w:szCs w:val="24"/>
        </w:rPr>
        <w:t xml:space="preserve"> dėl nuo viešosios geležinkelių infrastruktūros valdytojo nepriklausančių aplinkybių</w:t>
      </w:r>
      <w:r w:rsidR="00AC5B8C" w:rsidRPr="00AC5B8C">
        <w:rPr>
          <w:rFonts w:ascii="Times New Roman" w:hAnsi="Times New Roman" w:cs="Times New Roman"/>
          <w:sz w:val="24"/>
          <w:szCs w:val="24"/>
          <w:lang w:eastAsia="lt-LT"/>
        </w:rPr>
        <w:t xml:space="preserve"> vėluojama atlikti pagal viešosios geležinkelių infrastruktūros valdytojo veiklos plane numatytus šių darbų atlikimo terminus, </w:t>
      </w:r>
      <w:r w:rsidR="00AC5B8C" w:rsidRPr="00AC5B8C">
        <w:rPr>
          <w:rFonts w:ascii="Times New Roman" w:hAnsi="Times New Roman" w:cs="Times New Roman"/>
          <w:sz w:val="24"/>
          <w:szCs w:val="24"/>
        </w:rPr>
        <w:t xml:space="preserve">atlikti ir kurie dėl šiame punkte nurodytų priežasčių nebuvo įtraukti į tarnybinį traukinių tvarkaraštį ar paskelbti </w:t>
      </w:r>
      <w:r w:rsidR="00AC5B8C" w:rsidRPr="00AC5B8C">
        <w:rPr>
          <w:rFonts w:ascii="Times New Roman" w:hAnsi="Times New Roman" w:cs="Times New Roman"/>
          <w:sz w:val="24"/>
          <w:szCs w:val="24"/>
          <w:lang w:eastAsia="lt-LT"/>
        </w:rPr>
        <w:t>Sprendime (ES) 2017/2075 nustatyta tvarka</w:t>
      </w:r>
      <w:r w:rsidR="00AC5B8C" w:rsidRPr="00AC5B8C">
        <w:rPr>
          <w:rFonts w:ascii="Times New Roman" w:hAnsi="Times New Roman" w:cs="Times New Roman"/>
          <w:sz w:val="24"/>
          <w:szCs w:val="24"/>
        </w:rPr>
        <w:t>;</w:t>
      </w:r>
      <w:bookmarkEnd w:id="28"/>
    </w:p>
    <w:p w14:paraId="1ACFC48C" w14:textId="3F22C10D" w:rsidR="00B12B09" w:rsidRPr="00FD6BA8" w:rsidRDefault="00B12B09" w:rsidP="00AC5B8C">
      <w:pPr>
        <w:spacing w:after="0" w:line="240" w:lineRule="auto"/>
        <w:ind w:firstLine="1134"/>
        <w:jc w:val="both"/>
        <w:rPr>
          <w:rFonts w:ascii="Times New Roman" w:hAnsi="Times New Roman" w:cs="Times New Roman"/>
          <w:sz w:val="24"/>
          <w:szCs w:val="24"/>
        </w:rPr>
      </w:pPr>
      <w:r w:rsidRPr="00AC5B8C">
        <w:rPr>
          <w:rFonts w:ascii="Times New Roman" w:hAnsi="Times New Roman" w:cs="Times New Roman"/>
          <w:sz w:val="24"/>
          <w:szCs w:val="24"/>
        </w:rPr>
        <w:t>2) pareiškėjui skirtų pajėgumų neįmanoma panaudoti atitinkam</w:t>
      </w:r>
      <w:r w:rsidR="00446AFD" w:rsidRPr="00AC5B8C">
        <w:rPr>
          <w:rFonts w:ascii="Times New Roman" w:hAnsi="Times New Roman" w:cs="Times New Roman"/>
          <w:sz w:val="24"/>
          <w:szCs w:val="24"/>
        </w:rPr>
        <w:t xml:space="preserve">iems </w:t>
      </w:r>
      <w:r w:rsidRPr="00AC5B8C">
        <w:rPr>
          <w:rFonts w:ascii="Times New Roman" w:hAnsi="Times New Roman" w:cs="Times New Roman"/>
          <w:sz w:val="24"/>
          <w:szCs w:val="24"/>
        </w:rPr>
        <w:t>kaimyninių valstybių geležinkelių infrastruktūros valdytojams, geležinkelių infrastruktūros valdytojo funkcijas vykdančioms įmonėms ar</w:t>
      </w:r>
      <w:r w:rsidRPr="00FD6BA8">
        <w:rPr>
          <w:rFonts w:ascii="Times New Roman" w:hAnsi="Times New Roman" w:cs="Times New Roman"/>
          <w:sz w:val="24"/>
          <w:szCs w:val="24"/>
        </w:rPr>
        <w:t xml:space="preserve"> pajėgumus skiriančioms įstaigoms pakeitus suderintą Lietuvos ir atitinkamos kaimyninės valstybės sienos kirtimo laiką;</w:t>
      </w:r>
    </w:p>
    <w:p w14:paraId="0FA0413A" w14:textId="40EDAC4A" w:rsidR="00CA7B63" w:rsidRPr="00FD6BA8" w:rsidRDefault="00B12B09" w:rsidP="00B12B09">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3) geležinkelių transporto eismas sutriko dėl GTK 29</w:t>
      </w:r>
      <w:r w:rsidRPr="00FD6BA8">
        <w:rPr>
          <w:rFonts w:ascii="Times New Roman" w:hAnsi="Times New Roman" w:cs="Times New Roman"/>
          <w:sz w:val="24"/>
          <w:szCs w:val="24"/>
          <w:vertAlign w:val="superscript"/>
        </w:rPr>
        <w:t>8</w:t>
      </w:r>
      <w:r w:rsidRPr="00FD6BA8">
        <w:rPr>
          <w:rFonts w:ascii="Times New Roman" w:hAnsi="Times New Roman" w:cs="Times New Roman"/>
          <w:sz w:val="24"/>
          <w:szCs w:val="24"/>
        </w:rPr>
        <w:t xml:space="preserve"> straipsnyje nurodytų priežasčių.</w:t>
      </w:r>
    </w:p>
    <w:p w14:paraId="11F307FE" w14:textId="040097C1" w:rsidR="001D7005" w:rsidRPr="00FD6BA8" w:rsidRDefault="00CA7B63" w:rsidP="00B12B09">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Įstatymo projektu taip pat siūloma reglamentuoti viešosios geležinkelių infrastruktūros valdytojo iniciatyvos dėl skirtų pajėgumų pakeitimo derinimo su pareiškėju procedūrą, pareiškėjo sutikimo arba </w:t>
      </w:r>
      <w:r w:rsidR="00081361">
        <w:rPr>
          <w:rFonts w:ascii="Times New Roman" w:hAnsi="Times New Roman" w:cs="Times New Roman"/>
          <w:sz w:val="24"/>
          <w:szCs w:val="24"/>
        </w:rPr>
        <w:t xml:space="preserve">nesutikimo </w:t>
      </w:r>
      <w:r w:rsidRPr="00FD6BA8">
        <w:rPr>
          <w:rFonts w:ascii="Times New Roman" w:hAnsi="Times New Roman" w:cs="Times New Roman"/>
          <w:sz w:val="24"/>
          <w:szCs w:val="24"/>
        </w:rPr>
        <w:t>su viešosios geležinkelių infrastruktūros valdytojo pasiūlymu dėl jam skirtų pajėgumų pakeitimo pasekm</w:t>
      </w:r>
      <w:r w:rsidR="00E2797A" w:rsidRPr="00FD6BA8">
        <w:rPr>
          <w:rFonts w:ascii="Times New Roman" w:hAnsi="Times New Roman" w:cs="Times New Roman"/>
          <w:sz w:val="24"/>
          <w:szCs w:val="24"/>
        </w:rPr>
        <w:t>e</w:t>
      </w:r>
      <w:r w:rsidRPr="00FD6BA8">
        <w:rPr>
          <w:rFonts w:ascii="Times New Roman" w:hAnsi="Times New Roman" w:cs="Times New Roman"/>
          <w:sz w:val="24"/>
          <w:szCs w:val="24"/>
        </w:rPr>
        <w:t>s</w:t>
      </w:r>
      <w:r w:rsidR="00091530" w:rsidRPr="00FD6BA8">
        <w:rPr>
          <w:rFonts w:ascii="Times New Roman" w:hAnsi="Times New Roman" w:cs="Times New Roman"/>
          <w:sz w:val="24"/>
          <w:szCs w:val="24"/>
        </w:rPr>
        <w:t>.</w:t>
      </w:r>
    </w:p>
    <w:p w14:paraId="33865E69" w14:textId="200D9687" w:rsidR="00271D27" w:rsidRPr="00FD6BA8" w:rsidRDefault="00BE2231" w:rsidP="00B12B09">
      <w:pPr>
        <w:spacing w:after="0" w:line="240" w:lineRule="auto"/>
        <w:ind w:firstLine="1134"/>
        <w:jc w:val="both"/>
        <w:rPr>
          <w:rFonts w:ascii="Times New Roman" w:hAnsi="Times New Roman" w:cs="Times New Roman"/>
          <w:color w:val="000000"/>
          <w:sz w:val="24"/>
          <w:szCs w:val="24"/>
          <w:u w:val="single"/>
        </w:rPr>
      </w:pPr>
      <w:r w:rsidRPr="00FD6BA8">
        <w:rPr>
          <w:rFonts w:ascii="Times New Roman" w:hAnsi="Times New Roman" w:cs="Times New Roman"/>
          <w:iCs/>
          <w:sz w:val="24"/>
          <w:szCs w:val="24"/>
          <w:u w:val="single"/>
        </w:rPr>
        <w:t>4</w:t>
      </w:r>
      <w:r w:rsidR="00271D27" w:rsidRPr="00FD6BA8">
        <w:rPr>
          <w:rFonts w:ascii="Times New Roman" w:hAnsi="Times New Roman" w:cs="Times New Roman"/>
          <w:iCs/>
          <w:sz w:val="24"/>
          <w:szCs w:val="24"/>
          <w:u w:val="single"/>
        </w:rPr>
        <w:t>.</w:t>
      </w:r>
      <w:r w:rsidR="00D27FD4" w:rsidRPr="00FD6BA8">
        <w:rPr>
          <w:rFonts w:ascii="Times New Roman" w:hAnsi="Times New Roman" w:cs="Times New Roman"/>
          <w:iCs/>
          <w:sz w:val="24"/>
          <w:szCs w:val="24"/>
          <w:u w:val="single"/>
        </w:rPr>
        <w:t>2.</w:t>
      </w:r>
      <w:r w:rsidR="00271D27" w:rsidRPr="00FD6BA8">
        <w:rPr>
          <w:rFonts w:ascii="Times New Roman" w:hAnsi="Times New Roman" w:cs="Times New Roman"/>
          <w:iCs/>
          <w:sz w:val="24"/>
          <w:szCs w:val="24"/>
          <w:u w:val="single"/>
        </w:rPr>
        <w:t xml:space="preserve">3. </w:t>
      </w:r>
      <w:r w:rsidR="00EA6F7F" w:rsidRPr="00FD6BA8">
        <w:rPr>
          <w:rFonts w:ascii="Times New Roman" w:hAnsi="Times New Roman" w:cs="Times New Roman"/>
          <w:iCs/>
          <w:sz w:val="24"/>
          <w:szCs w:val="24"/>
          <w:u w:val="single"/>
        </w:rPr>
        <w:t>Skirtų p</w:t>
      </w:r>
      <w:r w:rsidR="00271D27" w:rsidRPr="00FD6BA8">
        <w:rPr>
          <w:rFonts w:ascii="Times New Roman" w:hAnsi="Times New Roman" w:cs="Times New Roman"/>
          <w:iCs/>
          <w:sz w:val="24"/>
          <w:szCs w:val="24"/>
          <w:u w:val="single"/>
        </w:rPr>
        <w:t xml:space="preserve">ajėgumų panaudojimo </w:t>
      </w:r>
      <w:r w:rsidR="00EA6F7F" w:rsidRPr="00FD6BA8">
        <w:rPr>
          <w:rFonts w:ascii="Times New Roman" w:hAnsi="Times New Roman" w:cs="Times New Roman"/>
          <w:color w:val="000000"/>
          <w:sz w:val="24"/>
          <w:szCs w:val="24"/>
          <w:u w:val="single"/>
        </w:rPr>
        <w:t xml:space="preserve">vertinimas ir </w:t>
      </w:r>
      <w:r w:rsidR="00EA6F7F" w:rsidRPr="00FD6BA8">
        <w:rPr>
          <w:rFonts w:ascii="Times New Roman" w:eastAsia="Times New Roman" w:hAnsi="Times New Roman" w:cs="Times New Roman"/>
          <w:color w:val="000000"/>
          <w:sz w:val="24"/>
          <w:szCs w:val="24"/>
          <w:u w:val="single"/>
        </w:rPr>
        <w:t>apskaita</w:t>
      </w:r>
    </w:p>
    <w:p w14:paraId="4FC47448" w14:textId="68FB7AA6" w:rsidR="00773180" w:rsidRPr="00FD6BA8" w:rsidRDefault="00773180" w:rsidP="00B12B09">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Vienas iš GTK</w:t>
      </w:r>
      <w:r w:rsidRPr="00FD6BA8">
        <w:rPr>
          <w:rFonts w:ascii="Times New Roman" w:hAnsi="Times New Roman" w:cs="Times New Roman"/>
          <w:sz w:val="24"/>
          <w:szCs w:val="24"/>
          <w:lang w:eastAsia="lt-LT"/>
        </w:rPr>
        <w:t xml:space="preserve"> 29</w:t>
      </w:r>
      <w:r w:rsidRPr="00FD6BA8">
        <w:rPr>
          <w:rFonts w:ascii="Times New Roman" w:hAnsi="Times New Roman" w:cs="Times New Roman"/>
          <w:sz w:val="24"/>
          <w:szCs w:val="24"/>
          <w:vertAlign w:val="superscript"/>
          <w:lang w:eastAsia="lt-LT"/>
        </w:rPr>
        <w:t>6</w:t>
      </w:r>
      <w:r w:rsidRPr="00FD6BA8">
        <w:rPr>
          <w:rFonts w:ascii="Times New Roman" w:hAnsi="Times New Roman" w:cs="Times New Roman"/>
          <w:sz w:val="24"/>
          <w:szCs w:val="24"/>
          <w:lang w:eastAsia="lt-LT"/>
        </w:rPr>
        <w:t xml:space="preserve"> straipsnio 4 dalyje nustatytų viešosios geležinkelių infrastruktūros valdytojo priimamo </w:t>
      </w:r>
      <w:r w:rsidRPr="00FD6BA8">
        <w:rPr>
          <w:rFonts w:ascii="Times New Roman" w:hAnsi="Times New Roman" w:cs="Times New Roman"/>
          <w:sz w:val="24"/>
          <w:szCs w:val="24"/>
        </w:rPr>
        <w:t xml:space="preserve">sprendimo panaikinti pareiškėjui skirtus pajėgumus pagrindų </w:t>
      </w:r>
      <w:r w:rsidR="00642058" w:rsidRPr="00FD6BA8">
        <w:rPr>
          <w:rFonts w:ascii="Times New Roman" w:hAnsi="Times New Roman" w:cs="Times New Roman"/>
          <w:sz w:val="24"/>
          <w:szCs w:val="24"/>
        </w:rPr>
        <w:t xml:space="preserve">yra </w:t>
      </w:r>
      <w:r w:rsidRPr="00FD6BA8">
        <w:rPr>
          <w:rFonts w:ascii="Times New Roman" w:hAnsi="Times New Roman" w:cs="Times New Roman"/>
          <w:sz w:val="24"/>
          <w:szCs w:val="24"/>
        </w:rPr>
        <w:t xml:space="preserve">susijęs su </w:t>
      </w:r>
      <w:r w:rsidR="00642058" w:rsidRPr="00FD6BA8">
        <w:rPr>
          <w:rFonts w:ascii="Times New Roman" w:hAnsi="Times New Roman" w:cs="Times New Roman"/>
          <w:sz w:val="24"/>
          <w:szCs w:val="24"/>
        </w:rPr>
        <w:t xml:space="preserve">nustatytais </w:t>
      </w:r>
      <w:r w:rsidRPr="00FD6BA8">
        <w:rPr>
          <w:rFonts w:ascii="Times New Roman" w:hAnsi="Times New Roman" w:cs="Times New Roman"/>
          <w:sz w:val="24"/>
          <w:szCs w:val="24"/>
        </w:rPr>
        <w:t>skirtų pajėgumų panaudojimo efektyvumo rodikliais</w:t>
      </w:r>
      <w:r w:rsidR="00C45125" w:rsidRPr="00FD6BA8">
        <w:rPr>
          <w:rFonts w:ascii="Times New Roman" w:hAnsi="Times New Roman" w:cs="Times New Roman"/>
          <w:sz w:val="24"/>
          <w:szCs w:val="24"/>
        </w:rPr>
        <w:t xml:space="preserve">, t. y. </w:t>
      </w:r>
      <w:r w:rsidR="00642058" w:rsidRPr="00FD6BA8">
        <w:rPr>
          <w:rFonts w:ascii="Times New Roman" w:hAnsi="Times New Roman" w:cs="Times New Roman"/>
          <w:sz w:val="24"/>
          <w:szCs w:val="24"/>
        </w:rPr>
        <w:t>skirtų pajėgumų panaudojimu</w:t>
      </w:r>
      <w:r w:rsidR="00C45125" w:rsidRPr="00FD6BA8">
        <w:rPr>
          <w:rFonts w:ascii="Times New Roman" w:hAnsi="Times New Roman" w:cs="Times New Roman"/>
          <w:sz w:val="24"/>
          <w:szCs w:val="24"/>
        </w:rPr>
        <w:t xml:space="preserve"> mažiau, negu viešosios geležinkelių infrastruktūros valdytojo nustatyta ir Tinklo nuostatuose nurodyta pajėgumų panaudojimo ribinė norma</w:t>
      </w:r>
      <w:r w:rsidR="00642058" w:rsidRPr="00FD6BA8">
        <w:rPr>
          <w:rFonts w:ascii="Times New Roman" w:hAnsi="Times New Roman" w:cs="Times New Roman"/>
          <w:sz w:val="24"/>
          <w:szCs w:val="24"/>
        </w:rPr>
        <w:t>.</w:t>
      </w:r>
    </w:p>
    <w:p w14:paraId="44E0B265" w14:textId="5C45EAF5" w:rsidR="00E90999" w:rsidRPr="00FD6BA8" w:rsidRDefault="000B1AEA" w:rsidP="00773180">
      <w:pPr>
        <w:spacing w:after="0" w:line="240" w:lineRule="auto"/>
        <w:ind w:firstLine="1134"/>
        <w:jc w:val="both"/>
        <w:rPr>
          <w:rFonts w:ascii="Times New Roman" w:hAnsi="Times New Roman" w:cs="Times New Roman"/>
          <w:bCs/>
          <w:sz w:val="24"/>
          <w:szCs w:val="24"/>
        </w:rPr>
      </w:pPr>
      <w:r w:rsidRPr="00FD6BA8">
        <w:rPr>
          <w:rFonts w:ascii="Times New Roman" w:hAnsi="Times New Roman" w:cs="Times New Roman"/>
          <w:sz w:val="24"/>
          <w:szCs w:val="24"/>
        </w:rPr>
        <w:t xml:space="preserve">Kadangi </w:t>
      </w:r>
      <w:r w:rsidR="00773180" w:rsidRPr="00FD6BA8">
        <w:rPr>
          <w:rFonts w:ascii="Times New Roman" w:hAnsi="Times New Roman" w:cs="Times New Roman"/>
          <w:sz w:val="24"/>
          <w:szCs w:val="24"/>
        </w:rPr>
        <w:t>pajėgumų panaudojimo efektyvumo kontrolė yra svarbus veiksnys užtikrinant skaidrų pajėgumų skyrimo</w:t>
      </w:r>
      <w:r w:rsidR="00642058" w:rsidRPr="00FD6BA8">
        <w:rPr>
          <w:rFonts w:ascii="Times New Roman" w:hAnsi="Times New Roman" w:cs="Times New Roman"/>
          <w:sz w:val="24"/>
          <w:szCs w:val="24"/>
        </w:rPr>
        <w:t xml:space="preserve">, prireikus </w:t>
      </w:r>
      <w:r w:rsidR="00773180" w:rsidRPr="00FD6BA8">
        <w:rPr>
          <w:rFonts w:ascii="Times New Roman" w:hAnsi="Times New Roman" w:cs="Times New Roman"/>
          <w:sz w:val="24"/>
          <w:szCs w:val="24"/>
        </w:rPr>
        <w:t>panaikinimo procesą,</w:t>
      </w:r>
      <w:r w:rsidR="000F0F26" w:rsidRPr="00FD6BA8">
        <w:rPr>
          <w:rFonts w:ascii="Times New Roman" w:hAnsi="Times New Roman" w:cs="Times New Roman"/>
          <w:sz w:val="24"/>
          <w:szCs w:val="24"/>
        </w:rPr>
        <w:t xml:space="preserve"> </w:t>
      </w:r>
      <w:r w:rsidR="00C45125" w:rsidRPr="00FD6BA8">
        <w:rPr>
          <w:rFonts w:ascii="Times New Roman" w:hAnsi="Times New Roman" w:cs="Times New Roman"/>
          <w:sz w:val="24"/>
          <w:szCs w:val="24"/>
        </w:rPr>
        <w:t>įvertinus tai, kad s</w:t>
      </w:r>
      <w:r w:rsidR="000F0F26" w:rsidRPr="00FD6BA8">
        <w:rPr>
          <w:rFonts w:ascii="Times New Roman" w:hAnsi="Times New Roman" w:cs="Times New Roman"/>
          <w:sz w:val="24"/>
          <w:szCs w:val="24"/>
        </w:rPr>
        <w:t xml:space="preserve">kirtų pajėgumų </w:t>
      </w:r>
      <w:r w:rsidR="005E0CF4" w:rsidRPr="00FD6BA8">
        <w:rPr>
          <w:rFonts w:ascii="Times New Roman" w:hAnsi="Times New Roman" w:cs="Times New Roman"/>
          <w:sz w:val="24"/>
          <w:szCs w:val="24"/>
        </w:rPr>
        <w:t>pa</w:t>
      </w:r>
      <w:r w:rsidR="000F0F26" w:rsidRPr="00FD6BA8">
        <w:rPr>
          <w:rFonts w:ascii="Times New Roman" w:hAnsi="Times New Roman" w:cs="Times New Roman"/>
          <w:sz w:val="24"/>
          <w:szCs w:val="24"/>
        </w:rPr>
        <w:t xml:space="preserve">naudojimas yra neatsiejama geležinkelių transporto eismo </w:t>
      </w:r>
      <w:r w:rsidR="00C45125" w:rsidRPr="00FD6BA8">
        <w:rPr>
          <w:rFonts w:ascii="Times New Roman" w:hAnsi="Times New Roman" w:cs="Times New Roman"/>
          <w:sz w:val="24"/>
          <w:szCs w:val="24"/>
        </w:rPr>
        <w:t xml:space="preserve">organizavimo </w:t>
      </w:r>
      <w:r w:rsidR="000F0F26" w:rsidRPr="00FD6BA8">
        <w:rPr>
          <w:rFonts w:ascii="Times New Roman" w:hAnsi="Times New Roman" w:cs="Times New Roman"/>
          <w:sz w:val="24"/>
          <w:szCs w:val="24"/>
        </w:rPr>
        <w:t>dalis</w:t>
      </w:r>
      <w:r w:rsidR="00C45125" w:rsidRPr="00FD6BA8">
        <w:rPr>
          <w:rFonts w:ascii="Times New Roman" w:hAnsi="Times New Roman" w:cs="Times New Roman"/>
          <w:sz w:val="24"/>
          <w:szCs w:val="24"/>
        </w:rPr>
        <w:t xml:space="preserve"> ir </w:t>
      </w:r>
      <w:r w:rsidR="000F0F26" w:rsidRPr="00FD6BA8">
        <w:rPr>
          <w:rFonts w:ascii="Times New Roman" w:hAnsi="Times New Roman" w:cs="Times New Roman"/>
          <w:sz w:val="24"/>
          <w:szCs w:val="24"/>
        </w:rPr>
        <w:t xml:space="preserve">atitinkamai </w:t>
      </w:r>
      <w:r w:rsidR="00C45125" w:rsidRPr="00FD6BA8">
        <w:rPr>
          <w:rFonts w:ascii="Times New Roman" w:hAnsi="Times New Roman" w:cs="Times New Roman"/>
          <w:sz w:val="24"/>
          <w:szCs w:val="24"/>
        </w:rPr>
        <w:t xml:space="preserve">pajėgumų </w:t>
      </w:r>
      <w:r w:rsidR="000F0F26" w:rsidRPr="00FD6BA8">
        <w:rPr>
          <w:rFonts w:ascii="Times New Roman" w:hAnsi="Times New Roman" w:cs="Times New Roman"/>
          <w:sz w:val="24"/>
          <w:szCs w:val="24"/>
        </w:rPr>
        <w:t xml:space="preserve">panaudojimas </w:t>
      </w:r>
      <w:r w:rsidR="00C45125" w:rsidRPr="00FD6BA8">
        <w:rPr>
          <w:rFonts w:ascii="Times New Roman" w:hAnsi="Times New Roman" w:cs="Times New Roman"/>
          <w:sz w:val="24"/>
          <w:szCs w:val="24"/>
        </w:rPr>
        <w:t>dažnu atveju</w:t>
      </w:r>
      <w:r w:rsidR="000F0F26" w:rsidRPr="00FD6BA8">
        <w:rPr>
          <w:rFonts w:ascii="Times New Roman" w:hAnsi="Times New Roman" w:cs="Times New Roman"/>
          <w:sz w:val="24"/>
          <w:szCs w:val="24"/>
        </w:rPr>
        <w:t xml:space="preserve"> yra </w:t>
      </w:r>
      <w:r w:rsidR="0066392E" w:rsidRPr="00FD6BA8">
        <w:rPr>
          <w:rFonts w:ascii="Times New Roman" w:hAnsi="Times New Roman" w:cs="Times New Roman"/>
          <w:sz w:val="24"/>
          <w:szCs w:val="24"/>
        </w:rPr>
        <w:t xml:space="preserve">nulemtas </w:t>
      </w:r>
      <w:r w:rsidR="00C45125" w:rsidRPr="00FD6BA8">
        <w:rPr>
          <w:rFonts w:ascii="Times New Roman" w:hAnsi="Times New Roman" w:cs="Times New Roman"/>
          <w:sz w:val="24"/>
          <w:szCs w:val="24"/>
        </w:rPr>
        <w:t>geležinkelių transporto eismo</w:t>
      </w:r>
      <w:r w:rsidR="000F0F26" w:rsidRPr="00FD6BA8">
        <w:rPr>
          <w:rFonts w:ascii="Times New Roman" w:hAnsi="Times New Roman" w:cs="Times New Roman"/>
          <w:sz w:val="24"/>
          <w:szCs w:val="24"/>
        </w:rPr>
        <w:t xml:space="preserve"> organizavimo specifikos</w:t>
      </w:r>
      <w:r w:rsidR="00C45125" w:rsidRPr="00FD6BA8">
        <w:rPr>
          <w:rFonts w:ascii="Times New Roman" w:hAnsi="Times New Roman" w:cs="Times New Roman"/>
          <w:sz w:val="24"/>
          <w:szCs w:val="24"/>
        </w:rPr>
        <w:t xml:space="preserve">, Įstatymo projektu siūloma skirtų pajėgumų panaudojimo kontrolės vykdymą pavesti </w:t>
      </w:r>
      <w:r w:rsidR="00642058" w:rsidRPr="00FD6BA8">
        <w:rPr>
          <w:rFonts w:ascii="Times New Roman" w:hAnsi="Times New Roman" w:cs="Times New Roman"/>
          <w:sz w:val="24"/>
          <w:szCs w:val="24"/>
        </w:rPr>
        <w:t xml:space="preserve">geležinkelių transporto eismą organizuojančiam </w:t>
      </w:r>
      <w:r w:rsidR="00C45125" w:rsidRPr="00FD6BA8">
        <w:rPr>
          <w:rFonts w:ascii="Times New Roman" w:hAnsi="Times New Roman" w:cs="Times New Roman"/>
          <w:sz w:val="24"/>
          <w:szCs w:val="24"/>
        </w:rPr>
        <w:t>viešosios geležinkelių infrastruktūros valdytojui ir nustatyti</w:t>
      </w:r>
      <w:r w:rsidR="000F0F26" w:rsidRPr="00FD6BA8">
        <w:rPr>
          <w:rFonts w:ascii="Times New Roman" w:hAnsi="Times New Roman" w:cs="Times New Roman"/>
          <w:sz w:val="24"/>
          <w:szCs w:val="24"/>
        </w:rPr>
        <w:t xml:space="preserve"> </w:t>
      </w:r>
      <w:r w:rsidR="00642058" w:rsidRPr="00FD6BA8">
        <w:rPr>
          <w:rFonts w:ascii="Times New Roman" w:hAnsi="Times New Roman" w:cs="Times New Roman"/>
          <w:sz w:val="24"/>
          <w:szCs w:val="24"/>
        </w:rPr>
        <w:t xml:space="preserve">jam </w:t>
      </w:r>
      <w:r w:rsidR="001B004E" w:rsidRPr="00FD6BA8">
        <w:rPr>
          <w:rFonts w:ascii="Times New Roman" w:hAnsi="Times New Roman" w:cs="Times New Roman"/>
          <w:sz w:val="24"/>
          <w:szCs w:val="24"/>
        </w:rPr>
        <w:t>įpareigojimą</w:t>
      </w:r>
      <w:r w:rsidR="00642058" w:rsidRPr="00FD6BA8">
        <w:rPr>
          <w:rFonts w:ascii="Times New Roman" w:hAnsi="Times New Roman" w:cs="Times New Roman"/>
          <w:sz w:val="24"/>
          <w:szCs w:val="24"/>
        </w:rPr>
        <w:t xml:space="preserve"> </w:t>
      </w:r>
      <w:r w:rsidR="001B004E" w:rsidRPr="00FD6BA8">
        <w:rPr>
          <w:rFonts w:ascii="Times New Roman" w:hAnsi="Times New Roman" w:cs="Times New Roman"/>
          <w:sz w:val="24"/>
          <w:szCs w:val="24"/>
        </w:rPr>
        <w:t>kaupti</w:t>
      </w:r>
      <w:r w:rsidR="000E7A06" w:rsidRPr="00FD6BA8">
        <w:rPr>
          <w:rFonts w:ascii="Times New Roman" w:hAnsi="Times New Roman" w:cs="Times New Roman"/>
          <w:sz w:val="24"/>
          <w:szCs w:val="24"/>
        </w:rPr>
        <w:t xml:space="preserve"> </w:t>
      </w:r>
      <w:r w:rsidR="001B004E" w:rsidRPr="00FD6BA8">
        <w:rPr>
          <w:rFonts w:ascii="Times New Roman" w:hAnsi="Times New Roman" w:cs="Times New Roman"/>
          <w:sz w:val="24"/>
          <w:szCs w:val="24"/>
        </w:rPr>
        <w:t>duomenis apie ankstesni</w:t>
      </w:r>
      <w:r w:rsidR="00642058" w:rsidRPr="00FD6BA8">
        <w:rPr>
          <w:rFonts w:ascii="Times New Roman" w:hAnsi="Times New Roman" w:cs="Times New Roman"/>
          <w:sz w:val="24"/>
          <w:szCs w:val="24"/>
        </w:rPr>
        <w:t>ais</w:t>
      </w:r>
      <w:r w:rsidR="001B004E" w:rsidRPr="00FD6BA8">
        <w:rPr>
          <w:rFonts w:ascii="Times New Roman" w:hAnsi="Times New Roman" w:cs="Times New Roman"/>
          <w:sz w:val="24"/>
          <w:szCs w:val="24"/>
        </w:rPr>
        <w:t xml:space="preserve"> tarnybinio traukinių tvarkaraščio galiojimo laikotarpi</w:t>
      </w:r>
      <w:r w:rsidR="00642058" w:rsidRPr="00FD6BA8">
        <w:rPr>
          <w:rFonts w:ascii="Times New Roman" w:hAnsi="Times New Roman" w:cs="Times New Roman"/>
          <w:sz w:val="24"/>
          <w:szCs w:val="24"/>
        </w:rPr>
        <w:t>ais</w:t>
      </w:r>
      <w:r w:rsidR="001B004E" w:rsidRPr="00FD6BA8">
        <w:rPr>
          <w:rFonts w:ascii="Times New Roman" w:hAnsi="Times New Roman" w:cs="Times New Roman"/>
          <w:sz w:val="24"/>
          <w:szCs w:val="24"/>
        </w:rPr>
        <w:t xml:space="preserve"> skirtų pajėgumų panaudojimo rodiklius</w:t>
      </w:r>
      <w:r w:rsidR="00295C9F" w:rsidRPr="00FD6BA8">
        <w:rPr>
          <w:rFonts w:ascii="Times New Roman" w:hAnsi="Times New Roman" w:cs="Times New Roman"/>
          <w:sz w:val="24"/>
          <w:szCs w:val="24"/>
        </w:rPr>
        <w:t>, taip pat</w:t>
      </w:r>
      <w:r w:rsidR="00642058" w:rsidRPr="00FD6BA8">
        <w:rPr>
          <w:rFonts w:ascii="Times New Roman" w:eastAsia="Times New Roman" w:hAnsi="Times New Roman" w:cs="Times New Roman"/>
          <w:color w:val="000000"/>
          <w:sz w:val="24"/>
          <w:szCs w:val="24"/>
        </w:rPr>
        <w:t xml:space="preserve"> pavesti viešosios geležinkelių infrastruktūros valdytojui </w:t>
      </w:r>
      <w:r w:rsidR="00446AFD" w:rsidRPr="00FD6BA8">
        <w:rPr>
          <w:rFonts w:ascii="Times New Roman" w:eastAsia="Times New Roman" w:hAnsi="Times New Roman" w:cs="Times New Roman"/>
          <w:color w:val="000000"/>
          <w:sz w:val="24"/>
          <w:szCs w:val="24"/>
        </w:rPr>
        <w:t>parengti</w:t>
      </w:r>
      <w:r w:rsidR="00642058" w:rsidRPr="00FD6BA8">
        <w:rPr>
          <w:rFonts w:ascii="Times New Roman" w:eastAsia="Times New Roman" w:hAnsi="Times New Roman" w:cs="Times New Roman"/>
          <w:color w:val="000000"/>
          <w:sz w:val="24"/>
          <w:szCs w:val="24"/>
        </w:rPr>
        <w:t xml:space="preserve"> ir Tinklo nuostatuose nurodyti skirtų pajėgumų </w:t>
      </w:r>
      <w:r w:rsidR="00642058" w:rsidRPr="00FD6BA8">
        <w:rPr>
          <w:rFonts w:ascii="Times New Roman" w:hAnsi="Times New Roman" w:cs="Times New Roman"/>
          <w:color w:val="000000"/>
          <w:sz w:val="24"/>
          <w:szCs w:val="24"/>
        </w:rPr>
        <w:t>pa</w:t>
      </w:r>
      <w:r w:rsidR="00642058" w:rsidRPr="00FD6BA8">
        <w:rPr>
          <w:rFonts w:ascii="Times New Roman" w:eastAsia="Times New Roman" w:hAnsi="Times New Roman" w:cs="Times New Roman"/>
          <w:color w:val="000000"/>
          <w:sz w:val="24"/>
          <w:szCs w:val="24"/>
        </w:rPr>
        <w:t>naudojimo vertinimo ir apskaitos tvarką.</w:t>
      </w:r>
    </w:p>
    <w:p w14:paraId="1A4D0FFD" w14:textId="2235715D" w:rsidR="00872950" w:rsidRPr="00FD6BA8" w:rsidRDefault="0069123A" w:rsidP="00872950">
      <w:pPr>
        <w:spacing w:after="0" w:line="240" w:lineRule="auto"/>
        <w:ind w:firstLine="1134"/>
        <w:jc w:val="both"/>
        <w:rPr>
          <w:rFonts w:ascii="Times New Roman" w:hAnsi="Times New Roman" w:cs="Times New Roman"/>
          <w:i/>
          <w:iCs/>
          <w:sz w:val="24"/>
          <w:szCs w:val="24"/>
          <w:u w:val="single"/>
        </w:rPr>
      </w:pPr>
      <w:r w:rsidRPr="00FD6BA8">
        <w:rPr>
          <w:rFonts w:ascii="Times New Roman" w:hAnsi="Times New Roman" w:cs="Times New Roman"/>
          <w:i/>
          <w:iCs/>
          <w:sz w:val="24"/>
          <w:szCs w:val="24"/>
        </w:rPr>
        <w:t>4.</w:t>
      </w:r>
      <w:r w:rsidR="003B7088" w:rsidRPr="00FD6BA8">
        <w:rPr>
          <w:rFonts w:ascii="Times New Roman" w:hAnsi="Times New Roman" w:cs="Times New Roman"/>
          <w:i/>
          <w:iCs/>
          <w:sz w:val="24"/>
          <w:szCs w:val="24"/>
        </w:rPr>
        <w:t>3</w:t>
      </w:r>
      <w:r w:rsidRPr="00FD6BA8">
        <w:rPr>
          <w:rFonts w:ascii="Times New Roman" w:hAnsi="Times New Roman" w:cs="Times New Roman"/>
          <w:i/>
          <w:iCs/>
          <w:sz w:val="24"/>
          <w:szCs w:val="24"/>
        </w:rPr>
        <w:t>.</w:t>
      </w:r>
      <w:r w:rsidR="00872950" w:rsidRPr="00FD6BA8">
        <w:rPr>
          <w:rFonts w:ascii="Times New Roman" w:hAnsi="Times New Roman" w:cs="Times New Roman"/>
          <w:i/>
          <w:iCs/>
          <w:sz w:val="24"/>
          <w:szCs w:val="24"/>
        </w:rPr>
        <w:t xml:space="preserve"> </w:t>
      </w:r>
      <w:r w:rsidR="00872950" w:rsidRPr="00FD6BA8">
        <w:rPr>
          <w:rFonts w:ascii="Times New Roman" w:hAnsi="Times New Roman" w:cs="Times New Roman"/>
          <w:i/>
          <w:iCs/>
          <w:sz w:val="24"/>
          <w:szCs w:val="24"/>
          <w:u w:val="single"/>
        </w:rPr>
        <w:t>Dėl Įstatymo projektu siūlomų nustatyti priemonių geležinkelių transporto veiklos efektyvumui užtikrinti</w:t>
      </w:r>
    </w:p>
    <w:p w14:paraId="7B2894C5" w14:textId="22254DE9" w:rsidR="0069123A" w:rsidRPr="00FD6BA8" w:rsidRDefault="0069123A" w:rsidP="0069123A">
      <w:pPr>
        <w:spacing w:after="0" w:line="240" w:lineRule="auto"/>
        <w:ind w:firstLine="1134"/>
        <w:jc w:val="both"/>
        <w:rPr>
          <w:rFonts w:ascii="Times New Roman" w:hAnsi="Times New Roman" w:cs="Times New Roman"/>
          <w:sz w:val="24"/>
          <w:szCs w:val="24"/>
          <w:u w:val="single"/>
        </w:rPr>
      </w:pPr>
      <w:r w:rsidRPr="00FD6BA8">
        <w:rPr>
          <w:rFonts w:ascii="Times New Roman" w:hAnsi="Times New Roman" w:cs="Times New Roman"/>
          <w:i/>
          <w:iCs/>
          <w:sz w:val="24"/>
          <w:szCs w:val="24"/>
        </w:rPr>
        <w:t xml:space="preserve"> </w:t>
      </w:r>
      <w:r w:rsidR="00872950" w:rsidRPr="00FD6BA8">
        <w:rPr>
          <w:rFonts w:ascii="Times New Roman" w:hAnsi="Times New Roman" w:cs="Times New Roman"/>
          <w:sz w:val="24"/>
          <w:szCs w:val="24"/>
          <w:u w:val="single"/>
        </w:rPr>
        <w:t xml:space="preserve">4.3.1. </w:t>
      </w:r>
      <w:r w:rsidRPr="00FD6BA8">
        <w:rPr>
          <w:rFonts w:ascii="Times New Roman" w:hAnsi="Times New Roman" w:cs="Times New Roman"/>
          <w:sz w:val="24"/>
          <w:szCs w:val="24"/>
          <w:u w:val="single"/>
        </w:rPr>
        <w:t xml:space="preserve">Dėl rinkos reguliuotojo finansavimo </w:t>
      </w:r>
      <w:r w:rsidR="00872950" w:rsidRPr="00FD6BA8">
        <w:rPr>
          <w:rFonts w:ascii="Times New Roman" w:hAnsi="Times New Roman" w:cs="Times New Roman"/>
          <w:sz w:val="24"/>
          <w:szCs w:val="24"/>
          <w:u w:val="single"/>
        </w:rPr>
        <w:t>sąlygų</w:t>
      </w:r>
    </w:p>
    <w:p w14:paraId="6EDB5444" w14:textId="5F176519" w:rsidR="006A1024" w:rsidRPr="00FD6BA8" w:rsidRDefault="0017196D" w:rsidP="009A7CFD">
      <w:pPr>
        <w:spacing w:after="0" w:line="240" w:lineRule="auto"/>
        <w:ind w:firstLine="1134"/>
        <w:jc w:val="both"/>
        <w:rPr>
          <w:rFonts w:ascii="Times New Roman" w:hAnsi="Times New Roman" w:cs="Times New Roman"/>
          <w:sz w:val="24"/>
          <w:szCs w:val="24"/>
          <w:lang w:eastAsia="lt-LT"/>
        </w:rPr>
      </w:pPr>
      <w:r w:rsidRPr="00FD6BA8">
        <w:rPr>
          <w:rFonts w:ascii="Times New Roman" w:hAnsi="Times New Roman" w:cs="Times New Roman"/>
          <w:bCs/>
          <w:sz w:val="24"/>
          <w:szCs w:val="24"/>
        </w:rPr>
        <w:lastRenderedPageBreak/>
        <w:t>V</w:t>
      </w:r>
      <w:r w:rsidR="006A1024" w:rsidRPr="00FD6BA8">
        <w:rPr>
          <w:rFonts w:ascii="Times New Roman" w:hAnsi="Times New Roman" w:cs="Times New Roman"/>
          <w:bCs/>
          <w:sz w:val="24"/>
          <w:szCs w:val="24"/>
        </w:rPr>
        <w:t>adovaujantis</w:t>
      </w:r>
      <w:r w:rsidR="006A1024" w:rsidRPr="00FD6BA8">
        <w:rPr>
          <w:rFonts w:ascii="Times New Roman" w:eastAsia="Calibri" w:hAnsi="Times New Roman" w:cs="Times New Roman"/>
          <w:sz w:val="24"/>
          <w:szCs w:val="24"/>
        </w:rPr>
        <w:t xml:space="preserve"> </w:t>
      </w:r>
      <w:r w:rsidR="006A1024" w:rsidRPr="00FD6BA8">
        <w:rPr>
          <w:rFonts w:ascii="Times New Roman" w:hAnsi="Times New Roman" w:cs="Times New Roman"/>
          <w:sz w:val="24"/>
          <w:szCs w:val="24"/>
          <w:lang w:eastAsia="lt-LT"/>
        </w:rPr>
        <w:t xml:space="preserve">Direktyvos 2012/34/ES 56 straipsnio 5 dalimi ir </w:t>
      </w:r>
      <w:r w:rsidR="006A1024" w:rsidRPr="00FD6BA8">
        <w:rPr>
          <w:rFonts w:ascii="Times New Roman" w:eastAsia="Calibri" w:hAnsi="Times New Roman" w:cs="Times New Roman"/>
          <w:sz w:val="24"/>
          <w:szCs w:val="24"/>
        </w:rPr>
        <w:t xml:space="preserve">atsižvelgiant į tai, kad </w:t>
      </w:r>
      <w:r w:rsidRPr="00FD6BA8">
        <w:rPr>
          <w:rFonts w:ascii="Times New Roman" w:eastAsia="Calibri" w:hAnsi="Times New Roman" w:cs="Times New Roman"/>
          <w:sz w:val="24"/>
          <w:szCs w:val="24"/>
        </w:rPr>
        <w:t xml:space="preserve">geležinkelių transporto paslaugų rinkos reguliuotojo (toliau – rinkos reguliuotojas) </w:t>
      </w:r>
      <w:r w:rsidR="006A1024" w:rsidRPr="00FD6BA8">
        <w:rPr>
          <w:rFonts w:ascii="Times New Roman" w:eastAsia="Calibri" w:hAnsi="Times New Roman" w:cs="Times New Roman"/>
          <w:sz w:val="24"/>
          <w:szCs w:val="24"/>
        </w:rPr>
        <w:t xml:space="preserve">statusas yra išskirtinis tiek Europos Sąjungos, tiek nacionalinėje teisės sistemoje ir </w:t>
      </w:r>
      <w:r w:rsidR="00CA7D3D" w:rsidRPr="00FD6BA8">
        <w:rPr>
          <w:rFonts w:ascii="Times New Roman" w:eastAsia="Calibri" w:hAnsi="Times New Roman" w:cs="Times New Roman"/>
          <w:sz w:val="24"/>
          <w:szCs w:val="24"/>
        </w:rPr>
        <w:t>rinkos reguliuotojas</w:t>
      </w:r>
      <w:r w:rsidR="00CA7D3D" w:rsidRPr="00FD6BA8" w:rsidDel="00CA7D3D">
        <w:rPr>
          <w:rFonts w:ascii="Times New Roman" w:eastAsia="Calibri" w:hAnsi="Times New Roman" w:cs="Times New Roman"/>
          <w:sz w:val="24"/>
          <w:szCs w:val="24"/>
        </w:rPr>
        <w:t xml:space="preserve"> </w:t>
      </w:r>
      <w:r w:rsidR="006A1024" w:rsidRPr="00FD6BA8">
        <w:rPr>
          <w:rFonts w:ascii="Times New Roman" w:eastAsia="Calibri" w:hAnsi="Times New Roman" w:cs="Times New Roman"/>
          <w:sz w:val="24"/>
          <w:szCs w:val="24"/>
        </w:rPr>
        <w:t>savo sprendimais daro tiesioginį reikšmingą poveikį šalies ekonomikai, konkurencingumui ir geležinkelių transporto sektoriui</w:t>
      </w:r>
      <w:r w:rsidR="006A1024" w:rsidRPr="00FD6BA8">
        <w:rPr>
          <w:rFonts w:ascii="Times New Roman" w:hAnsi="Times New Roman" w:cs="Times New Roman"/>
          <w:sz w:val="24"/>
          <w:szCs w:val="24"/>
          <w:lang w:eastAsia="lt-LT"/>
        </w:rPr>
        <w:t xml:space="preserve">, </w:t>
      </w:r>
      <w:r w:rsidR="009A7CFD" w:rsidRPr="00FD6BA8">
        <w:rPr>
          <w:rFonts w:ascii="Times New Roman" w:hAnsi="Times New Roman" w:cs="Times New Roman"/>
          <w:sz w:val="24"/>
          <w:szCs w:val="24"/>
          <w:lang w:eastAsia="lt-LT"/>
        </w:rPr>
        <w:t xml:space="preserve">rinkos reguliuotojo funkcijas vykdanti </w:t>
      </w:r>
      <w:r w:rsidRPr="00FD6BA8">
        <w:rPr>
          <w:rFonts w:ascii="Times New Roman" w:hAnsi="Times New Roman" w:cs="Times New Roman"/>
          <w:sz w:val="24"/>
          <w:szCs w:val="24"/>
          <w:lang w:eastAsia="lt-LT"/>
        </w:rPr>
        <w:t xml:space="preserve">Ryšių reguliavimo tarnyba </w:t>
      </w:r>
      <w:r w:rsidR="009A7CFD" w:rsidRPr="00FD6BA8">
        <w:rPr>
          <w:rFonts w:ascii="Times New Roman" w:hAnsi="Times New Roman" w:cs="Times New Roman"/>
          <w:sz w:val="24"/>
          <w:szCs w:val="24"/>
          <w:lang w:eastAsia="lt-LT"/>
        </w:rPr>
        <w:t xml:space="preserve">(toliau – RRT) </w:t>
      </w:r>
      <w:r w:rsidR="006A1024" w:rsidRPr="00FD6BA8">
        <w:rPr>
          <w:rFonts w:ascii="Times New Roman" w:hAnsi="Times New Roman" w:cs="Times New Roman"/>
          <w:sz w:val="24"/>
          <w:szCs w:val="24"/>
          <w:lang w:eastAsia="lt-LT"/>
        </w:rPr>
        <w:t>turi turėti reikiamus organizacinius pajėgumus – personalą ir materialinę bazę.</w:t>
      </w:r>
      <w:r w:rsidR="006A1024" w:rsidRPr="00FD6BA8">
        <w:rPr>
          <w:rFonts w:ascii="Times New Roman" w:eastAsia="Calibri" w:hAnsi="Times New Roman" w:cs="Times New Roman"/>
          <w:sz w:val="24"/>
          <w:szCs w:val="24"/>
        </w:rPr>
        <w:t xml:space="preserve"> Esminė sąlyga </w:t>
      </w:r>
      <w:r w:rsidRPr="00FD6BA8">
        <w:rPr>
          <w:rFonts w:ascii="Times New Roman" w:eastAsia="Calibri" w:hAnsi="Times New Roman" w:cs="Times New Roman"/>
          <w:sz w:val="24"/>
          <w:szCs w:val="24"/>
        </w:rPr>
        <w:t xml:space="preserve">rinkos reguliuotojo </w:t>
      </w:r>
      <w:r w:rsidR="006A1024" w:rsidRPr="00FD6BA8">
        <w:rPr>
          <w:rFonts w:ascii="Times New Roman" w:eastAsia="Calibri" w:hAnsi="Times New Roman" w:cs="Times New Roman"/>
          <w:sz w:val="24"/>
          <w:szCs w:val="24"/>
        </w:rPr>
        <w:t xml:space="preserve">savarankiškumui ir nepriklausomumui užtikrinti </w:t>
      </w:r>
      <w:r w:rsidR="006A1024" w:rsidRPr="00FD6BA8">
        <w:rPr>
          <w:rFonts w:ascii="Times New Roman" w:hAnsi="Times New Roman" w:cs="Times New Roman"/>
          <w:sz w:val="24"/>
          <w:szCs w:val="24"/>
        </w:rPr>
        <w:t xml:space="preserve">yra </w:t>
      </w:r>
      <w:r w:rsidR="006A1024" w:rsidRPr="00FD6BA8">
        <w:rPr>
          <w:rFonts w:ascii="Times New Roman" w:eastAsia="Calibri" w:hAnsi="Times New Roman" w:cs="Times New Roman"/>
          <w:sz w:val="24"/>
          <w:szCs w:val="24"/>
        </w:rPr>
        <w:t xml:space="preserve">personalo formavimo </w:t>
      </w:r>
      <w:r w:rsidR="006A1024" w:rsidRPr="00FD6BA8">
        <w:rPr>
          <w:rFonts w:ascii="Times New Roman" w:eastAsia="Calibri" w:hAnsi="Times New Roman" w:cs="Times New Roman"/>
          <w:color w:val="000000" w:themeColor="text1"/>
          <w:sz w:val="24"/>
          <w:szCs w:val="24"/>
        </w:rPr>
        <w:t>nepriklausomumo garantijos ir tinkamo darbo užmokesčio dydžio užtikrinimas</w:t>
      </w:r>
      <w:r w:rsidRPr="00FD6BA8">
        <w:rPr>
          <w:rFonts w:ascii="Times New Roman" w:eastAsia="Calibri" w:hAnsi="Times New Roman" w:cs="Times New Roman"/>
          <w:color w:val="000000" w:themeColor="text1"/>
          <w:sz w:val="24"/>
          <w:szCs w:val="24"/>
        </w:rPr>
        <w:t xml:space="preserve">, sudarant sąlygas </w:t>
      </w:r>
      <w:r w:rsidR="006A1024" w:rsidRPr="00FD6BA8">
        <w:rPr>
          <w:rFonts w:ascii="Times New Roman" w:eastAsia="Calibri" w:hAnsi="Times New Roman" w:cs="Times New Roman"/>
          <w:color w:val="000000" w:themeColor="text1"/>
          <w:sz w:val="24"/>
          <w:szCs w:val="24"/>
        </w:rPr>
        <w:t xml:space="preserve">išlaikyti esamus </w:t>
      </w:r>
      <w:r w:rsidR="00CA7D3D" w:rsidRPr="00FD6BA8">
        <w:rPr>
          <w:rFonts w:ascii="Times New Roman" w:eastAsia="Calibri" w:hAnsi="Times New Roman" w:cs="Times New Roman"/>
          <w:color w:val="000000" w:themeColor="text1"/>
          <w:sz w:val="24"/>
          <w:szCs w:val="24"/>
        </w:rPr>
        <w:t xml:space="preserve">specialistus </w:t>
      </w:r>
      <w:r w:rsidR="006A1024" w:rsidRPr="00FD6BA8">
        <w:rPr>
          <w:rFonts w:ascii="Times New Roman" w:eastAsia="Calibri" w:hAnsi="Times New Roman" w:cs="Times New Roman"/>
          <w:color w:val="000000" w:themeColor="text1"/>
          <w:sz w:val="24"/>
          <w:szCs w:val="24"/>
        </w:rPr>
        <w:t>ir pritraukti nauj</w:t>
      </w:r>
      <w:r w:rsidR="00CA7D3D" w:rsidRPr="00FD6BA8">
        <w:rPr>
          <w:rFonts w:ascii="Times New Roman" w:eastAsia="Calibri" w:hAnsi="Times New Roman" w:cs="Times New Roman"/>
          <w:color w:val="000000" w:themeColor="text1"/>
          <w:sz w:val="24"/>
          <w:szCs w:val="24"/>
        </w:rPr>
        <w:t>ų</w:t>
      </w:r>
      <w:r w:rsidR="006A1024" w:rsidRPr="00FD6BA8">
        <w:rPr>
          <w:rFonts w:ascii="Times New Roman" w:eastAsia="Calibri" w:hAnsi="Times New Roman" w:cs="Times New Roman"/>
          <w:color w:val="000000" w:themeColor="text1"/>
          <w:sz w:val="24"/>
          <w:szCs w:val="24"/>
        </w:rPr>
        <w:t>, atsižvelgiant į darbo pobūdį, funkcijų sudėtingumą</w:t>
      </w:r>
      <w:r w:rsidR="006A1024" w:rsidRPr="00FD6BA8">
        <w:rPr>
          <w:rFonts w:ascii="Times New Roman" w:hAnsi="Times New Roman" w:cs="Times New Roman"/>
          <w:bCs/>
          <w:color w:val="000000" w:themeColor="text1"/>
          <w:sz w:val="24"/>
          <w:szCs w:val="24"/>
        </w:rPr>
        <w:t xml:space="preserve"> ir ap</w:t>
      </w:r>
      <w:r w:rsidR="006A1024" w:rsidRPr="00FD6BA8">
        <w:rPr>
          <w:rFonts w:ascii="Times New Roman" w:hAnsi="Times New Roman" w:cs="Times New Roman"/>
          <w:bCs/>
          <w:color w:val="000000" w:themeColor="text1"/>
          <w:sz w:val="24"/>
          <w:szCs w:val="24"/>
        </w:rPr>
        <w:softHyphen/>
        <w:t>im</w:t>
      </w:r>
      <w:r w:rsidR="006A1024" w:rsidRPr="00FD6BA8">
        <w:rPr>
          <w:rFonts w:ascii="Times New Roman" w:hAnsi="Times New Roman" w:cs="Times New Roman"/>
          <w:bCs/>
          <w:color w:val="000000" w:themeColor="text1"/>
          <w:sz w:val="24"/>
          <w:szCs w:val="24"/>
        </w:rPr>
        <w:softHyphen/>
        <w:t>tį, ten</w:t>
      </w:r>
      <w:r w:rsidR="006A1024" w:rsidRPr="00FD6BA8">
        <w:rPr>
          <w:rFonts w:ascii="Times New Roman" w:hAnsi="Times New Roman" w:cs="Times New Roman"/>
          <w:bCs/>
          <w:color w:val="000000" w:themeColor="text1"/>
          <w:sz w:val="24"/>
          <w:szCs w:val="24"/>
        </w:rPr>
        <w:softHyphen/>
        <w:t>kan</w:t>
      </w:r>
      <w:r w:rsidR="006A1024" w:rsidRPr="00FD6BA8">
        <w:rPr>
          <w:rFonts w:ascii="Times New Roman" w:hAnsi="Times New Roman" w:cs="Times New Roman"/>
          <w:bCs/>
          <w:color w:val="000000" w:themeColor="text1"/>
          <w:sz w:val="24"/>
          <w:szCs w:val="24"/>
        </w:rPr>
        <w:softHyphen/>
        <w:t>čią at</w:t>
      </w:r>
      <w:r w:rsidR="006A1024" w:rsidRPr="00FD6BA8">
        <w:rPr>
          <w:rFonts w:ascii="Times New Roman" w:hAnsi="Times New Roman" w:cs="Times New Roman"/>
          <w:bCs/>
          <w:color w:val="000000" w:themeColor="text1"/>
          <w:sz w:val="24"/>
          <w:szCs w:val="24"/>
        </w:rPr>
        <w:softHyphen/>
        <w:t>sa</w:t>
      </w:r>
      <w:r w:rsidR="006A1024" w:rsidRPr="00FD6BA8">
        <w:rPr>
          <w:rFonts w:ascii="Times New Roman" w:hAnsi="Times New Roman" w:cs="Times New Roman"/>
          <w:bCs/>
          <w:color w:val="000000" w:themeColor="text1"/>
          <w:sz w:val="24"/>
          <w:szCs w:val="24"/>
        </w:rPr>
        <w:softHyphen/>
        <w:t>ko</w:t>
      </w:r>
      <w:r w:rsidR="006A1024" w:rsidRPr="00FD6BA8">
        <w:rPr>
          <w:rFonts w:ascii="Times New Roman" w:hAnsi="Times New Roman" w:cs="Times New Roman"/>
          <w:bCs/>
          <w:color w:val="000000" w:themeColor="text1"/>
          <w:sz w:val="24"/>
          <w:szCs w:val="24"/>
        </w:rPr>
        <w:softHyphen/>
        <w:t>my</w:t>
      </w:r>
      <w:r w:rsidR="006A1024" w:rsidRPr="00FD6BA8">
        <w:rPr>
          <w:rFonts w:ascii="Times New Roman" w:hAnsi="Times New Roman" w:cs="Times New Roman"/>
          <w:bCs/>
          <w:color w:val="000000" w:themeColor="text1"/>
          <w:sz w:val="24"/>
          <w:szCs w:val="24"/>
        </w:rPr>
        <w:softHyphen/>
        <w:t>bę už tų funk</w:t>
      </w:r>
      <w:r w:rsidR="006A1024" w:rsidRPr="00FD6BA8">
        <w:rPr>
          <w:rFonts w:ascii="Times New Roman" w:hAnsi="Times New Roman" w:cs="Times New Roman"/>
          <w:bCs/>
          <w:color w:val="000000" w:themeColor="text1"/>
          <w:sz w:val="24"/>
          <w:szCs w:val="24"/>
        </w:rPr>
        <w:softHyphen/>
        <w:t>ci</w:t>
      </w:r>
      <w:r w:rsidR="006A1024" w:rsidRPr="00FD6BA8">
        <w:rPr>
          <w:rFonts w:ascii="Times New Roman" w:hAnsi="Times New Roman" w:cs="Times New Roman"/>
          <w:bCs/>
          <w:color w:val="000000" w:themeColor="text1"/>
          <w:sz w:val="24"/>
          <w:szCs w:val="24"/>
        </w:rPr>
        <w:softHyphen/>
        <w:t>jų vykdymą, ei</w:t>
      </w:r>
      <w:r w:rsidR="006A1024" w:rsidRPr="00FD6BA8">
        <w:rPr>
          <w:rFonts w:ascii="Times New Roman" w:hAnsi="Times New Roman" w:cs="Times New Roman"/>
          <w:bCs/>
          <w:color w:val="000000" w:themeColor="text1"/>
          <w:sz w:val="24"/>
          <w:szCs w:val="24"/>
        </w:rPr>
        <w:softHyphen/>
        <w:t>na</w:t>
      </w:r>
      <w:r w:rsidR="006A1024" w:rsidRPr="00FD6BA8">
        <w:rPr>
          <w:rFonts w:ascii="Times New Roman" w:hAnsi="Times New Roman" w:cs="Times New Roman"/>
          <w:bCs/>
          <w:color w:val="000000" w:themeColor="text1"/>
          <w:sz w:val="24"/>
          <w:szCs w:val="24"/>
        </w:rPr>
        <w:softHyphen/>
        <w:t>mų pa</w:t>
      </w:r>
      <w:r w:rsidR="006A1024" w:rsidRPr="00FD6BA8">
        <w:rPr>
          <w:rFonts w:ascii="Times New Roman" w:hAnsi="Times New Roman" w:cs="Times New Roman"/>
          <w:bCs/>
          <w:color w:val="000000" w:themeColor="text1"/>
          <w:sz w:val="24"/>
          <w:szCs w:val="24"/>
        </w:rPr>
        <w:softHyphen/>
        <w:t>rei</w:t>
      </w:r>
      <w:r w:rsidR="006A1024" w:rsidRPr="00FD6BA8">
        <w:rPr>
          <w:rFonts w:ascii="Times New Roman" w:hAnsi="Times New Roman" w:cs="Times New Roman"/>
          <w:bCs/>
          <w:color w:val="000000" w:themeColor="text1"/>
          <w:sz w:val="24"/>
          <w:szCs w:val="24"/>
        </w:rPr>
        <w:softHyphen/>
        <w:t>gų ypatu</w:t>
      </w:r>
      <w:r w:rsidR="006A1024" w:rsidRPr="00FD6BA8">
        <w:rPr>
          <w:rFonts w:ascii="Times New Roman" w:hAnsi="Times New Roman" w:cs="Times New Roman"/>
          <w:bCs/>
          <w:color w:val="000000" w:themeColor="text1"/>
          <w:sz w:val="24"/>
          <w:szCs w:val="24"/>
        </w:rPr>
        <w:softHyphen/>
        <w:t>mus, as</w:t>
      </w:r>
      <w:r w:rsidR="006A1024" w:rsidRPr="00FD6BA8">
        <w:rPr>
          <w:rFonts w:ascii="Times New Roman" w:hAnsi="Times New Roman" w:cs="Times New Roman"/>
          <w:bCs/>
          <w:color w:val="000000" w:themeColor="text1"/>
          <w:sz w:val="24"/>
          <w:szCs w:val="24"/>
        </w:rPr>
        <w:softHyphen/>
        <w:t>mens pro</w:t>
      </w:r>
      <w:r w:rsidR="006A1024" w:rsidRPr="00FD6BA8">
        <w:rPr>
          <w:rFonts w:ascii="Times New Roman" w:hAnsi="Times New Roman" w:cs="Times New Roman"/>
          <w:bCs/>
          <w:color w:val="000000" w:themeColor="text1"/>
          <w:sz w:val="24"/>
          <w:szCs w:val="24"/>
        </w:rPr>
        <w:softHyphen/>
        <w:t>fe</w:t>
      </w:r>
      <w:r w:rsidR="006A1024" w:rsidRPr="00FD6BA8">
        <w:rPr>
          <w:rFonts w:ascii="Times New Roman" w:hAnsi="Times New Roman" w:cs="Times New Roman"/>
          <w:bCs/>
          <w:color w:val="000000" w:themeColor="text1"/>
          <w:sz w:val="24"/>
          <w:szCs w:val="24"/>
        </w:rPr>
        <w:softHyphen/>
        <w:t>si</w:t>
      </w:r>
      <w:r w:rsidR="006A1024" w:rsidRPr="00FD6BA8">
        <w:rPr>
          <w:rFonts w:ascii="Times New Roman" w:hAnsi="Times New Roman" w:cs="Times New Roman"/>
          <w:bCs/>
          <w:color w:val="000000" w:themeColor="text1"/>
          <w:sz w:val="24"/>
          <w:szCs w:val="24"/>
        </w:rPr>
        <w:softHyphen/>
        <w:t>nį ly</w:t>
      </w:r>
      <w:r w:rsidR="006A1024" w:rsidRPr="00FD6BA8">
        <w:rPr>
          <w:rFonts w:ascii="Times New Roman" w:hAnsi="Times New Roman" w:cs="Times New Roman"/>
          <w:bCs/>
          <w:color w:val="000000" w:themeColor="text1"/>
          <w:sz w:val="24"/>
          <w:szCs w:val="24"/>
        </w:rPr>
        <w:softHyphen/>
        <w:t>gį, kva</w:t>
      </w:r>
      <w:r w:rsidR="006A1024" w:rsidRPr="00FD6BA8">
        <w:rPr>
          <w:rFonts w:ascii="Times New Roman" w:hAnsi="Times New Roman" w:cs="Times New Roman"/>
          <w:bCs/>
          <w:color w:val="000000" w:themeColor="text1"/>
          <w:sz w:val="24"/>
          <w:szCs w:val="24"/>
        </w:rPr>
        <w:softHyphen/>
        <w:t>li</w:t>
      </w:r>
      <w:r w:rsidR="006A1024" w:rsidRPr="00FD6BA8">
        <w:rPr>
          <w:rFonts w:ascii="Times New Roman" w:hAnsi="Times New Roman" w:cs="Times New Roman"/>
          <w:bCs/>
          <w:color w:val="000000" w:themeColor="text1"/>
          <w:sz w:val="24"/>
          <w:szCs w:val="24"/>
        </w:rPr>
        <w:softHyphen/>
        <w:t>fi</w:t>
      </w:r>
      <w:r w:rsidR="006A1024" w:rsidRPr="00FD6BA8">
        <w:rPr>
          <w:rFonts w:ascii="Times New Roman" w:hAnsi="Times New Roman" w:cs="Times New Roman"/>
          <w:bCs/>
          <w:color w:val="000000" w:themeColor="text1"/>
          <w:sz w:val="24"/>
          <w:szCs w:val="24"/>
        </w:rPr>
        <w:softHyphen/>
        <w:t>ka</w:t>
      </w:r>
      <w:r w:rsidR="006A1024" w:rsidRPr="00FD6BA8">
        <w:rPr>
          <w:rFonts w:ascii="Times New Roman" w:hAnsi="Times New Roman" w:cs="Times New Roman"/>
          <w:bCs/>
          <w:color w:val="000000" w:themeColor="text1"/>
          <w:sz w:val="24"/>
          <w:szCs w:val="24"/>
        </w:rPr>
        <w:softHyphen/>
        <w:t>ci</w:t>
      </w:r>
      <w:r w:rsidR="006A1024" w:rsidRPr="00FD6BA8">
        <w:rPr>
          <w:rFonts w:ascii="Times New Roman" w:hAnsi="Times New Roman" w:cs="Times New Roman"/>
          <w:bCs/>
          <w:color w:val="000000" w:themeColor="text1"/>
          <w:sz w:val="24"/>
          <w:szCs w:val="24"/>
        </w:rPr>
        <w:softHyphen/>
        <w:t>ją.</w:t>
      </w:r>
    </w:p>
    <w:p w14:paraId="6F3CB3EE" w14:textId="335A3604" w:rsidR="006A1024" w:rsidRPr="00FD6BA8" w:rsidRDefault="009A7CFD" w:rsidP="009A7CFD">
      <w:pPr>
        <w:spacing w:after="0" w:line="240" w:lineRule="auto"/>
        <w:ind w:firstLine="1134"/>
        <w:jc w:val="both"/>
        <w:rPr>
          <w:rFonts w:ascii="Times New Roman" w:eastAsia="Calibri" w:hAnsi="Times New Roman" w:cs="Times New Roman"/>
          <w:sz w:val="24"/>
          <w:szCs w:val="24"/>
        </w:rPr>
      </w:pPr>
      <w:r w:rsidRPr="00FD6BA8">
        <w:rPr>
          <w:rFonts w:ascii="Times New Roman" w:hAnsi="Times New Roman" w:cs="Times New Roman"/>
          <w:sz w:val="24"/>
          <w:szCs w:val="24"/>
          <w:lang w:eastAsia="x-none"/>
        </w:rPr>
        <w:t xml:space="preserve">RRT, įvertinusi jai nuo 2016 m. lapkričio 1 d. priskirtų </w:t>
      </w:r>
      <w:r w:rsidRPr="00FD6BA8">
        <w:rPr>
          <w:rFonts w:ascii="Times New Roman" w:hAnsi="Times New Roman" w:cs="Times New Roman"/>
          <w:sz w:val="24"/>
          <w:szCs w:val="24"/>
        </w:rPr>
        <w:t>rinkos reguliuotojo</w:t>
      </w:r>
      <w:r w:rsidRPr="00FD6BA8">
        <w:rPr>
          <w:rFonts w:ascii="Times New Roman" w:hAnsi="Times New Roman" w:cs="Times New Roman"/>
          <w:sz w:val="24"/>
          <w:szCs w:val="24"/>
          <w:lang w:eastAsia="x-none"/>
        </w:rPr>
        <w:t xml:space="preserve"> funkcijų specifiką ir apimtį, buvo nustačiusi 4 pareigybių poreikį, o įvertinusi nuo 2019 m. priskirtas papildomas funkcijas papildomai nustatė dar 2 pareigybių poreikį, t. y. tinkamam GTK nurodytų rinkos reguliuotojo funkcijų vykdymui iš viso reikalingos 6 pareigybės, kuri</w:t>
      </w:r>
      <w:r w:rsidR="00CA7D3D" w:rsidRPr="00FD6BA8">
        <w:rPr>
          <w:rFonts w:ascii="Times New Roman" w:hAnsi="Times New Roman" w:cs="Times New Roman"/>
          <w:sz w:val="24"/>
          <w:szCs w:val="24"/>
          <w:lang w:eastAsia="x-none"/>
        </w:rPr>
        <w:t>oms</w:t>
      </w:r>
      <w:r w:rsidRPr="00FD6BA8">
        <w:rPr>
          <w:rFonts w:ascii="Times New Roman" w:hAnsi="Times New Roman" w:cs="Times New Roman"/>
          <w:sz w:val="24"/>
          <w:szCs w:val="24"/>
          <w:lang w:eastAsia="x-none"/>
        </w:rPr>
        <w:t xml:space="preserve"> </w:t>
      </w:r>
      <w:r w:rsidR="006A1024" w:rsidRPr="00FD6BA8">
        <w:rPr>
          <w:rFonts w:ascii="Times New Roman" w:hAnsi="Times New Roman" w:cs="Times New Roman"/>
          <w:color w:val="000000" w:themeColor="text1"/>
          <w:sz w:val="24"/>
          <w:szCs w:val="24"/>
        </w:rPr>
        <w:t>finans</w:t>
      </w:r>
      <w:r w:rsidR="00CA7D3D" w:rsidRPr="00FD6BA8">
        <w:rPr>
          <w:rFonts w:ascii="Times New Roman" w:hAnsi="Times New Roman" w:cs="Times New Roman"/>
          <w:color w:val="000000" w:themeColor="text1"/>
          <w:sz w:val="24"/>
          <w:szCs w:val="24"/>
        </w:rPr>
        <w:t>uot</w:t>
      </w:r>
      <w:r w:rsidR="006A1024" w:rsidRPr="00FD6BA8">
        <w:rPr>
          <w:rFonts w:ascii="Times New Roman" w:hAnsi="Times New Roman" w:cs="Times New Roman"/>
          <w:color w:val="000000" w:themeColor="text1"/>
          <w:sz w:val="24"/>
          <w:szCs w:val="24"/>
        </w:rPr>
        <w:t>i, įvertinus darbo užmokesčio pokyčius</w:t>
      </w:r>
      <w:r w:rsidR="006A1024" w:rsidRPr="00FD6BA8">
        <w:rPr>
          <w:rStyle w:val="Puslapioinaosnuoroda"/>
          <w:rFonts w:ascii="Times New Roman" w:hAnsi="Times New Roman" w:cs="Times New Roman"/>
          <w:color w:val="000000" w:themeColor="text1"/>
          <w:sz w:val="24"/>
          <w:szCs w:val="24"/>
        </w:rPr>
        <w:footnoteReference w:id="5"/>
      </w:r>
      <w:r w:rsidR="006A1024" w:rsidRPr="00FD6BA8">
        <w:rPr>
          <w:rFonts w:ascii="Times New Roman" w:hAnsi="Times New Roman" w:cs="Times New Roman"/>
          <w:color w:val="000000" w:themeColor="text1"/>
          <w:sz w:val="24"/>
          <w:szCs w:val="24"/>
        </w:rPr>
        <w:t>, preliminarus lėšų poreikis per metus sudaro 190,0 tūkst. Eur.</w:t>
      </w:r>
    </w:p>
    <w:p w14:paraId="06CF9BCA" w14:textId="50706497" w:rsidR="006A1024" w:rsidRPr="00FD6BA8" w:rsidRDefault="0017699A" w:rsidP="005A4DE5">
      <w:pPr>
        <w:spacing w:after="0" w:line="240" w:lineRule="auto"/>
        <w:ind w:firstLine="1134"/>
        <w:jc w:val="both"/>
        <w:rPr>
          <w:rFonts w:ascii="Times New Roman" w:hAnsi="Times New Roman" w:cs="Times New Roman"/>
          <w:b/>
          <w:bCs/>
          <w:color w:val="000000" w:themeColor="text1"/>
          <w:sz w:val="24"/>
          <w:szCs w:val="24"/>
        </w:rPr>
      </w:pPr>
      <w:r w:rsidRPr="00FD6BA8">
        <w:rPr>
          <w:rFonts w:ascii="Times New Roman" w:hAnsi="Times New Roman" w:cs="Times New Roman"/>
          <w:bCs/>
          <w:color w:val="000000" w:themeColor="text1"/>
          <w:sz w:val="24"/>
          <w:szCs w:val="24"/>
        </w:rPr>
        <w:t>RRT</w:t>
      </w:r>
      <w:r w:rsidR="006A1024" w:rsidRPr="00FD6BA8">
        <w:rPr>
          <w:rFonts w:ascii="Times New Roman" w:hAnsi="Times New Roman" w:cs="Times New Roman"/>
          <w:bCs/>
          <w:color w:val="000000" w:themeColor="text1"/>
          <w:sz w:val="24"/>
          <w:szCs w:val="24"/>
        </w:rPr>
        <w:t>, vykdydama specialiųjų viešosios geležinkelių infrastruktūros valdytojo apskaitos atskyrimo ir finansinio skaidrumo reikalavimų laikymosi priežiūrą, netur</w:t>
      </w:r>
      <w:r w:rsidRPr="00FD6BA8">
        <w:rPr>
          <w:rFonts w:ascii="Times New Roman" w:hAnsi="Times New Roman" w:cs="Times New Roman"/>
          <w:bCs/>
          <w:color w:val="000000" w:themeColor="text1"/>
          <w:sz w:val="24"/>
          <w:szCs w:val="24"/>
        </w:rPr>
        <w:t>ėda</w:t>
      </w:r>
      <w:r w:rsidR="005A4DE5" w:rsidRPr="00FD6BA8">
        <w:rPr>
          <w:rFonts w:ascii="Times New Roman" w:hAnsi="Times New Roman" w:cs="Times New Roman"/>
          <w:bCs/>
          <w:color w:val="000000" w:themeColor="text1"/>
          <w:sz w:val="24"/>
          <w:szCs w:val="24"/>
        </w:rPr>
        <w:t>ma</w:t>
      </w:r>
      <w:r w:rsidR="006A1024" w:rsidRPr="00FD6BA8">
        <w:rPr>
          <w:rFonts w:ascii="Times New Roman" w:hAnsi="Times New Roman" w:cs="Times New Roman"/>
          <w:bCs/>
          <w:color w:val="000000" w:themeColor="text1"/>
          <w:sz w:val="24"/>
          <w:szCs w:val="24"/>
        </w:rPr>
        <w:t xml:space="preserve"> galimybių savo darbuotojų pajėgumais atlikti audito, </w:t>
      </w:r>
      <w:r w:rsidRPr="00FD6BA8">
        <w:rPr>
          <w:rFonts w:ascii="Times New Roman" w:hAnsi="Times New Roman" w:cs="Times New Roman"/>
          <w:bCs/>
          <w:color w:val="000000" w:themeColor="text1"/>
          <w:sz w:val="24"/>
          <w:szCs w:val="24"/>
        </w:rPr>
        <w:t>gali  pasitelkti išorės auditorius</w:t>
      </w:r>
      <w:r w:rsidR="005A4DE5" w:rsidRPr="00FD6BA8">
        <w:rPr>
          <w:rFonts w:ascii="Times New Roman" w:hAnsi="Times New Roman" w:cs="Times New Roman"/>
          <w:bCs/>
          <w:color w:val="000000" w:themeColor="text1"/>
          <w:sz w:val="24"/>
          <w:szCs w:val="24"/>
        </w:rPr>
        <w:t xml:space="preserve">, taip pat </w:t>
      </w:r>
      <w:r w:rsidR="006A1024" w:rsidRPr="00FD6BA8">
        <w:rPr>
          <w:rFonts w:ascii="Times New Roman" w:hAnsi="Times New Roman" w:cs="Times New Roman"/>
          <w:bCs/>
          <w:color w:val="000000" w:themeColor="text1"/>
          <w:sz w:val="24"/>
          <w:szCs w:val="24"/>
        </w:rPr>
        <w:t>pirkti išorinių ekspertų paslaugas, pvz.</w:t>
      </w:r>
      <w:r w:rsidR="00CA7D3D" w:rsidRPr="00FD6BA8">
        <w:rPr>
          <w:rFonts w:ascii="Times New Roman" w:hAnsi="Times New Roman" w:cs="Times New Roman"/>
          <w:bCs/>
          <w:color w:val="000000" w:themeColor="text1"/>
          <w:sz w:val="24"/>
          <w:szCs w:val="24"/>
        </w:rPr>
        <w:t>,</w:t>
      </w:r>
      <w:r w:rsidR="006A1024" w:rsidRPr="00FD6BA8">
        <w:rPr>
          <w:rFonts w:ascii="Times New Roman" w:hAnsi="Times New Roman" w:cs="Times New Roman"/>
          <w:bCs/>
          <w:color w:val="000000" w:themeColor="text1"/>
          <w:sz w:val="24"/>
          <w:szCs w:val="24"/>
        </w:rPr>
        <w:t xml:space="preserve"> modeliavim</w:t>
      </w:r>
      <w:r w:rsidR="00CA7D3D" w:rsidRPr="00FD6BA8">
        <w:rPr>
          <w:rFonts w:ascii="Times New Roman" w:hAnsi="Times New Roman" w:cs="Times New Roman"/>
          <w:bCs/>
          <w:color w:val="000000" w:themeColor="text1"/>
          <w:sz w:val="24"/>
          <w:szCs w:val="24"/>
        </w:rPr>
        <w:t>ams</w:t>
      </w:r>
      <w:r w:rsidR="006A1024" w:rsidRPr="00FD6BA8">
        <w:rPr>
          <w:rFonts w:ascii="Times New Roman" w:hAnsi="Times New Roman" w:cs="Times New Roman"/>
          <w:bCs/>
          <w:color w:val="000000" w:themeColor="text1"/>
          <w:sz w:val="24"/>
          <w:szCs w:val="24"/>
        </w:rPr>
        <w:t xml:space="preserve"> atlik</w:t>
      </w:r>
      <w:r w:rsidR="00CA7D3D" w:rsidRPr="00FD6BA8">
        <w:rPr>
          <w:rFonts w:ascii="Times New Roman" w:hAnsi="Times New Roman" w:cs="Times New Roman"/>
          <w:bCs/>
          <w:color w:val="000000" w:themeColor="text1"/>
          <w:sz w:val="24"/>
          <w:szCs w:val="24"/>
        </w:rPr>
        <w:t>t</w:t>
      </w:r>
      <w:r w:rsidR="006A1024" w:rsidRPr="00FD6BA8">
        <w:rPr>
          <w:rFonts w:ascii="Times New Roman" w:hAnsi="Times New Roman" w:cs="Times New Roman"/>
          <w:bCs/>
          <w:color w:val="000000" w:themeColor="text1"/>
          <w:sz w:val="24"/>
          <w:szCs w:val="24"/>
        </w:rPr>
        <w:t>i, siekiant įvertinti viešosios geležinkelių infrastruktūros pralaidumą, tiesioginių išlaidų priskyrimą ir kt. Ekspertų ir konsultantų paslaug</w:t>
      </w:r>
      <w:r w:rsidR="00CA7D3D" w:rsidRPr="00FD6BA8">
        <w:rPr>
          <w:rFonts w:ascii="Times New Roman" w:hAnsi="Times New Roman" w:cs="Times New Roman"/>
          <w:bCs/>
          <w:color w:val="000000" w:themeColor="text1"/>
          <w:sz w:val="24"/>
          <w:szCs w:val="24"/>
        </w:rPr>
        <w:t>oms</w:t>
      </w:r>
      <w:r w:rsidR="006A1024" w:rsidRPr="00FD6BA8">
        <w:rPr>
          <w:rFonts w:ascii="Times New Roman" w:hAnsi="Times New Roman" w:cs="Times New Roman"/>
          <w:bCs/>
          <w:color w:val="000000" w:themeColor="text1"/>
          <w:sz w:val="24"/>
          <w:szCs w:val="24"/>
        </w:rPr>
        <w:t>, įskaitant išorės audito paslaug</w:t>
      </w:r>
      <w:r w:rsidR="00CA7D3D" w:rsidRPr="00FD6BA8">
        <w:rPr>
          <w:rFonts w:ascii="Times New Roman" w:hAnsi="Times New Roman" w:cs="Times New Roman"/>
          <w:bCs/>
          <w:color w:val="000000" w:themeColor="text1"/>
          <w:sz w:val="24"/>
          <w:szCs w:val="24"/>
        </w:rPr>
        <w:t>as</w:t>
      </w:r>
      <w:r w:rsidR="006A1024" w:rsidRPr="00FD6BA8">
        <w:rPr>
          <w:rFonts w:ascii="Times New Roman" w:hAnsi="Times New Roman" w:cs="Times New Roman"/>
          <w:bCs/>
          <w:color w:val="000000" w:themeColor="text1"/>
          <w:sz w:val="24"/>
          <w:szCs w:val="24"/>
        </w:rPr>
        <w:t>, finans</w:t>
      </w:r>
      <w:r w:rsidR="00CA7D3D" w:rsidRPr="00FD6BA8">
        <w:rPr>
          <w:rFonts w:ascii="Times New Roman" w:hAnsi="Times New Roman" w:cs="Times New Roman"/>
          <w:bCs/>
          <w:color w:val="000000" w:themeColor="text1"/>
          <w:sz w:val="24"/>
          <w:szCs w:val="24"/>
        </w:rPr>
        <w:t>uot</w:t>
      </w:r>
      <w:r w:rsidR="006A1024" w:rsidRPr="00FD6BA8">
        <w:rPr>
          <w:rFonts w:ascii="Times New Roman" w:hAnsi="Times New Roman" w:cs="Times New Roman"/>
          <w:bCs/>
          <w:color w:val="000000" w:themeColor="text1"/>
          <w:sz w:val="24"/>
          <w:szCs w:val="24"/>
        </w:rPr>
        <w:t>i preliminarus lėšų poreikis per metus sudaro 60,0 tūkst. Eur.</w:t>
      </w:r>
    </w:p>
    <w:p w14:paraId="1C99A526" w14:textId="7A51CB92" w:rsidR="006A1024" w:rsidRPr="00FD6BA8" w:rsidRDefault="005A4DE5" w:rsidP="005A4DE5">
      <w:pPr>
        <w:spacing w:after="0" w:line="240" w:lineRule="auto"/>
        <w:ind w:firstLine="1134"/>
        <w:jc w:val="both"/>
        <w:rPr>
          <w:rFonts w:ascii="Times New Roman" w:hAnsi="Times New Roman" w:cs="Times New Roman"/>
          <w:bCs/>
          <w:color w:val="000000" w:themeColor="text1"/>
          <w:sz w:val="24"/>
          <w:szCs w:val="24"/>
        </w:rPr>
      </w:pPr>
      <w:r w:rsidRPr="00FD6BA8">
        <w:rPr>
          <w:rFonts w:ascii="Times New Roman" w:hAnsi="Times New Roman" w:cs="Times New Roman"/>
          <w:bCs/>
          <w:color w:val="000000" w:themeColor="text1"/>
          <w:sz w:val="24"/>
          <w:szCs w:val="24"/>
        </w:rPr>
        <w:t>Be to, v</w:t>
      </w:r>
      <w:r w:rsidR="006A1024" w:rsidRPr="00FD6BA8">
        <w:rPr>
          <w:rFonts w:ascii="Times New Roman" w:hAnsi="Times New Roman" w:cs="Times New Roman"/>
          <w:bCs/>
          <w:color w:val="000000" w:themeColor="text1"/>
          <w:sz w:val="24"/>
          <w:szCs w:val="24"/>
        </w:rPr>
        <w:t xml:space="preserve">iena iš </w:t>
      </w:r>
      <w:r w:rsidRPr="00FD6BA8">
        <w:rPr>
          <w:rFonts w:ascii="Times New Roman" w:hAnsi="Times New Roman" w:cs="Times New Roman"/>
          <w:bCs/>
          <w:color w:val="000000" w:themeColor="text1"/>
          <w:sz w:val="24"/>
          <w:szCs w:val="24"/>
        </w:rPr>
        <w:t>RRT</w:t>
      </w:r>
      <w:r w:rsidR="006A1024" w:rsidRPr="00FD6BA8">
        <w:rPr>
          <w:rFonts w:ascii="Times New Roman" w:hAnsi="Times New Roman" w:cs="Times New Roman"/>
          <w:bCs/>
          <w:color w:val="000000" w:themeColor="text1"/>
          <w:sz w:val="24"/>
          <w:szCs w:val="24"/>
        </w:rPr>
        <w:t xml:space="preserve">, kaip rinkos reguliuotojo, funkcijų yra bendradarbiauti su Europos Sąjungos valstybių narių rinkos </w:t>
      </w:r>
      <w:r w:rsidR="006A1024" w:rsidRPr="00FD6BA8">
        <w:rPr>
          <w:rFonts w:ascii="Times New Roman" w:hAnsi="Times New Roman" w:cs="Times New Roman"/>
          <w:bCs/>
          <w:sz w:val="24"/>
          <w:szCs w:val="24"/>
        </w:rPr>
        <w:t xml:space="preserve">reguliuotojais, dalyvauti tarptautinių organizacijų ir Europos Sąjungos institucijų, komitetų ir grupių veikloje. Ši </w:t>
      </w:r>
      <w:r w:rsidRPr="00FD6BA8">
        <w:rPr>
          <w:rFonts w:ascii="Times New Roman" w:hAnsi="Times New Roman" w:cs="Times New Roman"/>
          <w:bCs/>
          <w:sz w:val="24"/>
          <w:szCs w:val="24"/>
        </w:rPr>
        <w:t xml:space="preserve">RRT </w:t>
      </w:r>
      <w:r w:rsidR="006A1024" w:rsidRPr="00FD6BA8">
        <w:rPr>
          <w:rFonts w:ascii="Times New Roman" w:hAnsi="Times New Roman" w:cs="Times New Roman"/>
          <w:bCs/>
          <w:sz w:val="24"/>
          <w:szCs w:val="24"/>
        </w:rPr>
        <w:t xml:space="preserve">veikla įneša svarų indėlį skatinant skaidrumą ir konkurenciją Lietuvos geležinkelių rinkoje, siekiant visiems ūkio subjektams Lietuvoje užtikrinti tokias pat veiklos sąlygas kaip ir kitose Europos Sąjungos šalyse. Taip pat tarptautinis bendradarbiavimas stiprina </w:t>
      </w:r>
      <w:r w:rsidRPr="00FD6BA8">
        <w:rPr>
          <w:rFonts w:ascii="Times New Roman" w:hAnsi="Times New Roman" w:cs="Times New Roman"/>
          <w:bCs/>
          <w:sz w:val="24"/>
          <w:szCs w:val="24"/>
        </w:rPr>
        <w:t xml:space="preserve">RRT </w:t>
      </w:r>
      <w:r w:rsidR="006A1024" w:rsidRPr="00FD6BA8">
        <w:rPr>
          <w:rFonts w:ascii="Times New Roman" w:hAnsi="Times New Roman" w:cs="Times New Roman"/>
          <w:bCs/>
          <w:sz w:val="24"/>
          <w:szCs w:val="24"/>
        </w:rPr>
        <w:t>kompetencijas rinkos reguliavimo srityje.</w:t>
      </w:r>
      <w:r w:rsidR="006A1024" w:rsidRPr="00FD6BA8">
        <w:rPr>
          <w:rFonts w:ascii="Times New Roman" w:hAnsi="Times New Roman" w:cs="Times New Roman"/>
          <w:sz w:val="24"/>
          <w:szCs w:val="24"/>
        </w:rPr>
        <w:t xml:space="preserve"> </w:t>
      </w:r>
      <w:r w:rsidR="006A1024" w:rsidRPr="00FD6BA8">
        <w:rPr>
          <w:rFonts w:ascii="Times New Roman" w:hAnsi="Times New Roman" w:cs="Times New Roman"/>
          <w:bCs/>
          <w:color w:val="000000" w:themeColor="text1"/>
          <w:sz w:val="24"/>
          <w:szCs w:val="24"/>
        </w:rPr>
        <w:t>Preliminarus lėšų poreikis komandiruotėms per metus sudaro 40,0 tūkst. Eu</w:t>
      </w:r>
      <w:r w:rsidRPr="00FD6BA8">
        <w:rPr>
          <w:rFonts w:ascii="Times New Roman" w:hAnsi="Times New Roman" w:cs="Times New Roman"/>
          <w:bCs/>
          <w:color w:val="000000" w:themeColor="text1"/>
          <w:sz w:val="24"/>
          <w:szCs w:val="24"/>
        </w:rPr>
        <w:t>r,</w:t>
      </w:r>
      <w:r w:rsidR="006A1024" w:rsidRPr="00FD6BA8">
        <w:rPr>
          <w:rFonts w:ascii="Times New Roman" w:hAnsi="Times New Roman" w:cs="Times New Roman"/>
          <w:bCs/>
          <w:color w:val="000000" w:themeColor="text1"/>
          <w:sz w:val="24"/>
          <w:szCs w:val="24"/>
        </w:rPr>
        <w:t xml:space="preserve"> kvalifikacij</w:t>
      </w:r>
      <w:r w:rsidR="00CA7D3D" w:rsidRPr="00FD6BA8">
        <w:rPr>
          <w:rFonts w:ascii="Times New Roman" w:hAnsi="Times New Roman" w:cs="Times New Roman"/>
          <w:bCs/>
          <w:color w:val="000000" w:themeColor="text1"/>
          <w:sz w:val="24"/>
          <w:szCs w:val="24"/>
        </w:rPr>
        <w:t>ai kelti</w:t>
      </w:r>
      <w:r w:rsidR="006A1024" w:rsidRPr="00FD6BA8">
        <w:rPr>
          <w:rFonts w:ascii="Times New Roman" w:hAnsi="Times New Roman" w:cs="Times New Roman"/>
          <w:bCs/>
          <w:color w:val="000000" w:themeColor="text1"/>
          <w:sz w:val="24"/>
          <w:szCs w:val="24"/>
        </w:rPr>
        <w:t>, komunalin</w:t>
      </w:r>
      <w:r w:rsidR="00CA7D3D" w:rsidRPr="00FD6BA8">
        <w:rPr>
          <w:rFonts w:ascii="Times New Roman" w:hAnsi="Times New Roman" w:cs="Times New Roman"/>
          <w:bCs/>
          <w:color w:val="000000" w:themeColor="text1"/>
          <w:sz w:val="24"/>
          <w:szCs w:val="24"/>
        </w:rPr>
        <w:t>ėms</w:t>
      </w:r>
      <w:r w:rsidR="006A1024" w:rsidRPr="00FD6BA8">
        <w:rPr>
          <w:rFonts w:ascii="Times New Roman" w:hAnsi="Times New Roman" w:cs="Times New Roman"/>
          <w:bCs/>
          <w:color w:val="000000" w:themeColor="text1"/>
          <w:sz w:val="24"/>
          <w:szCs w:val="24"/>
        </w:rPr>
        <w:t xml:space="preserve"> paslaug</w:t>
      </w:r>
      <w:r w:rsidR="00CA7D3D" w:rsidRPr="00FD6BA8">
        <w:rPr>
          <w:rFonts w:ascii="Times New Roman" w:hAnsi="Times New Roman" w:cs="Times New Roman"/>
          <w:bCs/>
          <w:color w:val="000000" w:themeColor="text1"/>
          <w:sz w:val="24"/>
          <w:szCs w:val="24"/>
        </w:rPr>
        <w:t>oms</w:t>
      </w:r>
      <w:r w:rsidR="006A1024" w:rsidRPr="00FD6BA8">
        <w:rPr>
          <w:rFonts w:ascii="Times New Roman" w:hAnsi="Times New Roman" w:cs="Times New Roman"/>
          <w:bCs/>
          <w:color w:val="000000" w:themeColor="text1"/>
          <w:sz w:val="24"/>
          <w:szCs w:val="24"/>
        </w:rPr>
        <w:t>, reprezentacija</w:t>
      </w:r>
      <w:r w:rsidRPr="00FD6BA8">
        <w:rPr>
          <w:rFonts w:ascii="Times New Roman" w:hAnsi="Times New Roman" w:cs="Times New Roman"/>
          <w:bCs/>
          <w:color w:val="000000" w:themeColor="text1"/>
          <w:sz w:val="24"/>
          <w:szCs w:val="24"/>
        </w:rPr>
        <w:t>i</w:t>
      </w:r>
      <w:r w:rsidR="006A1024" w:rsidRPr="00FD6BA8">
        <w:rPr>
          <w:rFonts w:ascii="Times New Roman" w:hAnsi="Times New Roman" w:cs="Times New Roman"/>
          <w:bCs/>
          <w:color w:val="000000" w:themeColor="text1"/>
          <w:sz w:val="24"/>
          <w:szCs w:val="24"/>
        </w:rPr>
        <w:t>, informacinių technologijų prek</w:t>
      </w:r>
      <w:r w:rsidR="00CA7D3D" w:rsidRPr="00FD6BA8">
        <w:rPr>
          <w:rFonts w:ascii="Times New Roman" w:hAnsi="Times New Roman" w:cs="Times New Roman"/>
          <w:bCs/>
          <w:color w:val="000000" w:themeColor="text1"/>
          <w:sz w:val="24"/>
          <w:szCs w:val="24"/>
        </w:rPr>
        <w:t>ėms</w:t>
      </w:r>
      <w:r w:rsidR="006A1024" w:rsidRPr="00FD6BA8">
        <w:rPr>
          <w:rFonts w:ascii="Times New Roman" w:hAnsi="Times New Roman" w:cs="Times New Roman"/>
          <w:bCs/>
          <w:color w:val="000000" w:themeColor="text1"/>
          <w:sz w:val="24"/>
          <w:szCs w:val="24"/>
        </w:rPr>
        <w:t xml:space="preserve"> ir paslaug</w:t>
      </w:r>
      <w:r w:rsidR="00CA7D3D" w:rsidRPr="00FD6BA8">
        <w:rPr>
          <w:rFonts w:ascii="Times New Roman" w:hAnsi="Times New Roman" w:cs="Times New Roman"/>
          <w:bCs/>
          <w:color w:val="000000" w:themeColor="text1"/>
          <w:sz w:val="24"/>
          <w:szCs w:val="24"/>
        </w:rPr>
        <w:t>oms</w:t>
      </w:r>
      <w:r w:rsidR="006A1024" w:rsidRPr="00FD6BA8">
        <w:rPr>
          <w:rFonts w:ascii="Times New Roman" w:hAnsi="Times New Roman" w:cs="Times New Roman"/>
          <w:bCs/>
          <w:color w:val="000000" w:themeColor="text1"/>
          <w:sz w:val="24"/>
          <w:szCs w:val="24"/>
        </w:rPr>
        <w:t xml:space="preserve"> įsig</w:t>
      </w:r>
      <w:r w:rsidR="00CA7D3D" w:rsidRPr="00FD6BA8">
        <w:rPr>
          <w:rFonts w:ascii="Times New Roman" w:hAnsi="Times New Roman" w:cs="Times New Roman"/>
          <w:bCs/>
          <w:color w:val="000000" w:themeColor="text1"/>
          <w:sz w:val="24"/>
          <w:szCs w:val="24"/>
        </w:rPr>
        <w:t>yt</w:t>
      </w:r>
      <w:r w:rsidRPr="00FD6BA8">
        <w:rPr>
          <w:rFonts w:ascii="Times New Roman" w:hAnsi="Times New Roman" w:cs="Times New Roman"/>
          <w:bCs/>
          <w:color w:val="000000" w:themeColor="text1"/>
          <w:sz w:val="24"/>
          <w:szCs w:val="24"/>
        </w:rPr>
        <w:t>i</w:t>
      </w:r>
      <w:r w:rsidR="006A1024" w:rsidRPr="00FD6BA8">
        <w:rPr>
          <w:rFonts w:ascii="Times New Roman" w:hAnsi="Times New Roman" w:cs="Times New Roman"/>
          <w:bCs/>
          <w:color w:val="000000" w:themeColor="text1"/>
          <w:sz w:val="24"/>
          <w:szCs w:val="24"/>
        </w:rPr>
        <w:t>, kit</w:t>
      </w:r>
      <w:r w:rsidR="00CA7D3D" w:rsidRPr="00FD6BA8">
        <w:rPr>
          <w:rFonts w:ascii="Times New Roman" w:hAnsi="Times New Roman" w:cs="Times New Roman"/>
          <w:bCs/>
          <w:color w:val="000000" w:themeColor="text1"/>
          <w:sz w:val="24"/>
          <w:szCs w:val="24"/>
        </w:rPr>
        <w:t>oms</w:t>
      </w:r>
      <w:r w:rsidR="006A1024" w:rsidRPr="00FD6BA8">
        <w:rPr>
          <w:rFonts w:ascii="Times New Roman" w:hAnsi="Times New Roman" w:cs="Times New Roman"/>
          <w:bCs/>
          <w:color w:val="000000" w:themeColor="text1"/>
          <w:sz w:val="24"/>
          <w:szCs w:val="24"/>
        </w:rPr>
        <w:t xml:space="preserve"> prek</w:t>
      </w:r>
      <w:r w:rsidR="00CA7D3D" w:rsidRPr="00FD6BA8">
        <w:rPr>
          <w:rFonts w:ascii="Times New Roman" w:hAnsi="Times New Roman" w:cs="Times New Roman"/>
          <w:bCs/>
          <w:color w:val="000000" w:themeColor="text1"/>
          <w:sz w:val="24"/>
          <w:szCs w:val="24"/>
        </w:rPr>
        <w:t>ėms</w:t>
      </w:r>
      <w:r w:rsidR="006A1024" w:rsidRPr="00FD6BA8">
        <w:rPr>
          <w:rFonts w:ascii="Times New Roman" w:hAnsi="Times New Roman" w:cs="Times New Roman"/>
          <w:bCs/>
          <w:color w:val="000000" w:themeColor="text1"/>
          <w:sz w:val="24"/>
          <w:szCs w:val="24"/>
        </w:rPr>
        <w:t xml:space="preserve"> ir paslaug</w:t>
      </w:r>
      <w:r w:rsidR="00CA7D3D" w:rsidRPr="00FD6BA8">
        <w:rPr>
          <w:rFonts w:ascii="Times New Roman" w:hAnsi="Times New Roman" w:cs="Times New Roman"/>
          <w:bCs/>
          <w:color w:val="000000" w:themeColor="text1"/>
          <w:sz w:val="24"/>
          <w:szCs w:val="24"/>
        </w:rPr>
        <w:t>oms</w:t>
      </w:r>
      <w:r w:rsidR="006A1024" w:rsidRPr="00FD6BA8">
        <w:rPr>
          <w:rFonts w:ascii="Times New Roman" w:hAnsi="Times New Roman" w:cs="Times New Roman"/>
          <w:bCs/>
          <w:color w:val="000000" w:themeColor="text1"/>
          <w:sz w:val="24"/>
          <w:szCs w:val="24"/>
        </w:rPr>
        <w:t xml:space="preserve"> įsig</w:t>
      </w:r>
      <w:r w:rsidR="00CA7D3D" w:rsidRPr="00FD6BA8">
        <w:rPr>
          <w:rFonts w:ascii="Times New Roman" w:hAnsi="Times New Roman" w:cs="Times New Roman"/>
          <w:bCs/>
          <w:color w:val="000000" w:themeColor="text1"/>
          <w:sz w:val="24"/>
          <w:szCs w:val="24"/>
        </w:rPr>
        <w:t>yt</w:t>
      </w:r>
      <w:r w:rsidRPr="00FD6BA8">
        <w:rPr>
          <w:rFonts w:ascii="Times New Roman" w:hAnsi="Times New Roman" w:cs="Times New Roman"/>
          <w:bCs/>
          <w:color w:val="000000" w:themeColor="text1"/>
          <w:sz w:val="24"/>
          <w:szCs w:val="24"/>
        </w:rPr>
        <w:t>i</w:t>
      </w:r>
      <w:r w:rsidR="006A1024" w:rsidRPr="00FD6BA8">
        <w:rPr>
          <w:rFonts w:ascii="Times New Roman" w:hAnsi="Times New Roman" w:cs="Times New Roman"/>
          <w:bCs/>
          <w:color w:val="000000" w:themeColor="text1"/>
          <w:sz w:val="24"/>
          <w:szCs w:val="24"/>
        </w:rPr>
        <w:t>, socialinė</w:t>
      </w:r>
      <w:r w:rsidRPr="00FD6BA8">
        <w:rPr>
          <w:rFonts w:ascii="Times New Roman" w:hAnsi="Times New Roman" w:cs="Times New Roman"/>
          <w:bCs/>
          <w:color w:val="000000" w:themeColor="text1"/>
          <w:sz w:val="24"/>
          <w:szCs w:val="24"/>
        </w:rPr>
        <w:t>ms</w:t>
      </w:r>
      <w:r w:rsidR="006A1024" w:rsidRPr="00FD6BA8">
        <w:rPr>
          <w:rFonts w:ascii="Times New Roman" w:hAnsi="Times New Roman" w:cs="Times New Roman"/>
          <w:bCs/>
          <w:color w:val="000000" w:themeColor="text1"/>
          <w:sz w:val="24"/>
          <w:szCs w:val="24"/>
        </w:rPr>
        <w:t xml:space="preserve"> išmoko</w:t>
      </w:r>
      <w:r w:rsidRPr="00FD6BA8">
        <w:rPr>
          <w:rFonts w:ascii="Times New Roman" w:hAnsi="Times New Roman" w:cs="Times New Roman"/>
          <w:bCs/>
          <w:color w:val="000000" w:themeColor="text1"/>
          <w:sz w:val="24"/>
          <w:szCs w:val="24"/>
        </w:rPr>
        <w:t>m</w:t>
      </w:r>
      <w:r w:rsidR="006A1024" w:rsidRPr="00FD6BA8">
        <w:rPr>
          <w:rFonts w:ascii="Times New Roman" w:hAnsi="Times New Roman" w:cs="Times New Roman"/>
          <w:bCs/>
          <w:color w:val="000000" w:themeColor="text1"/>
          <w:sz w:val="24"/>
          <w:szCs w:val="24"/>
        </w:rPr>
        <w:t>s, darbdavių socialin</w:t>
      </w:r>
      <w:r w:rsidRPr="00FD6BA8">
        <w:rPr>
          <w:rFonts w:ascii="Times New Roman" w:hAnsi="Times New Roman" w:cs="Times New Roman"/>
          <w:bCs/>
          <w:color w:val="000000" w:themeColor="text1"/>
          <w:sz w:val="24"/>
          <w:szCs w:val="24"/>
        </w:rPr>
        <w:t>ei</w:t>
      </w:r>
      <w:r w:rsidR="006A1024" w:rsidRPr="00FD6BA8">
        <w:rPr>
          <w:rFonts w:ascii="Times New Roman" w:hAnsi="Times New Roman" w:cs="Times New Roman"/>
          <w:bCs/>
          <w:color w:val="000000" w:themeColor="text1"/>
          <w:sz w:val="24"/>
          <w:szCs w:val="24"/>
        </w:rPr>
        <w:t xml:space="preserve"> param</w:t>
      </w:r>
      <w:r w:rsidRPr="00FD6BA8">
        <w:rPr>
          <w:rFonts w:ascii="Times New Roman" w:hAnsi="Times New Roman" w:cs="Times New Roman"/>
          <w:bCs/>
          <w:color w:val="000000" w:themeColor="text1"/>
          <w:sz w:val="24"/>
          <w:szCs w:val="24"/>
        </w:rPr>
        <w:t xml:space="preserve">ai – apie </w:t>
      </w:r>
      <w:r w:rsidR="006A1024" w:rsidRPr="00FD6BA8">
        <w:rPr>
          <w:rFonts w:ascii="Times New Roman" w:hAnsi="Times New Roman" w:cs="Times New Roman"/>
          <w:bCs/>
          <w:color w:val="000000" w:themeColor="text1"/>
          <w:sz w:val="24"/>
          <w:szCs w:val="24"/>
        </w:rPr>
        <w:t>24,6 tūkst. Eur.</w:t>
      </w:r>
    </w:p>
    <w:p w14:paraId="0FA4CE14" w14:textId="292DD279" w:rsidR="006A1024" w:rsidRPr="00FD6BA8" w:rsidRDefault="005A4DE5" w:rsidP="005A4DE5">
      <w:pPr>
        <w:spacing w:after="0" w:line="240" w:lineRule="auto"/>
        <w:ind w:firstLine="1134"/>
        <w:jc w:val="both"/>
        <w:rPr>
          <w:rFonts w:ascii="Times New Roman" w:hAnsi="Times New Roman" w:cs="Times New Roman"/>
          <w:bCs/>
          <w:color w:val="000000" w:themeColor="text1"/>
          <w:sz w:val="24"/>
          <w:szCs w:val="24"/>
        </w:rPr>
      </w:pPr>
      <w:r w:rsidRPr="00FD6BA8">
        <w:rPr>
          <w:rFonts w:ascii="Times New Roman" w:hAnsi="Times New Roman" w:cs="Times New Roman"/>
          <w:bCs/>
          <w:color w:val="000000" w:themeColor="text1"/>
          <w:sz w:val="24"/>
          <w:szCs w:val="24"/>
        </w:rPr>
        <w:t xml:space="preserve">Taigi, </w:t>
      </w:r>
      <w:r w:rsidR="006A1024" w:rsidRPr="00FD6BA8">
        <w:rPr>
          <w:rFonts w:ascii="Times New Roman" w:hAnsi="Times New Roman" w:cs="Times New Roman"/>
          <w:bCs/>
          <w:color w:val="000000" w:themeColor="text1"/>
          <w:sz w:val="24"/>
          <w:szCs w:val="24"/>
        </w:rPr>
        <w:t>rinkos reguliuotojo funkcij</w:t>
      </w:r>
      <w:r w:rsidR="00CA7D3D" w:rsidRPr="00FD6BA8">
        <w:rPr>
          <w:rFonts w:ascii="Times New Roman" w:hAnsi="Times New Roman" w:cs="Times New Roman"/>
          <w:bCs/>
          <w:color w:val="000000" w:themeColor="text1"/>
          <w:sz w:val="24"/>
          <w:szCs w:val="24"/>
        </w:rPr>
        <w:t>oms</w:t>
      </w:r>
      <w:r w:rsidR="006A1024" w:rsidRPr="00FD6BA8">
        <w:rPr>
          <w:rFonts w:ascii="Times New Roman" w:hAnsi="Times New Roman" w:cs="Times New Roman"/>
          <w:bCs/>
          <w:color w:val="000000" w:themeColor="text1"/>
          <w:sz w:val="24"/>
          <w:szCs w:val="24"/>
        </w:rPr>
        <w:t xml:space="preserve"> finans</w:t>
      </w:r>
      <w:r w:rsidR="00CA7D3D" w:rsidRPr="00FD6BA8">
        <w:rPr>
          <w:rFonts w:ascii="Times New Roman" w:hAnsi="Times New Roman" w:cs="Times New Roman"/>
          <w:bCs/>
          <w:color w:val="000000" w:themeColor="text1"/>
          <w:sz w:val="24"/>
          <w:szCs w:val="24"/>
        </w:rPr>
        <w:t>uot</w:t>
      </w:r>
      <w:r w:rsidR="006A1024" w:rsidRPr="00FD6BA8">
        <w:rPr>
          <w:rFonts w:ascii="Times New Roman" w:hAnsi="Times New Roman" w:cs="Times New Roman"/>
          <w:bCs/>
          <w:color w:val="000000" w:themeColor="text1"/>
          <w:sz w:val="24"/>
          <w:szCs w:val="24"/>
        </w:rPr>
        <w:t>i reikalingos lėšos sudaro 314,6 tūkst. Eur per metus.</w:t>
      </w:r>
    </w:p>
    <w:p w14:paraId="6A584EAB" w14:textId="61C1822C" w:rsidR="005A4DE5" w:rsidRPr="00FD6BA8" w:rsidRDefault="005A4DE5" w:rsidP="005A4DE5">
      <w:pPr>
        <w:spacing w:after="0" w:line="240" w:lineRule="auto"/>
        <w:ind w:firstLine="1134"/>
        <w:jc w:val="both"/>
        <w:rPr>
          <w:rFonts w:ascii="Times New Roman" w:hAnsi="Times New Roman" w:cs="Times New Roman"/>
          <w:bCs/>
          <w:sz w:val="24"/>
          <w:szCs w:val="24"/>
        </w:rPr>
      </w:pPr>
      <w:r w:rsidRPr="00FD6BA8">
        <w:rPr>
          <w:rFonts w:ascii="Times New Roman" w:hAnsi="Times New Roman" w:cs="Times New Roman"/>
          <w:bCs/>
          <w:sz w:val="24"/>
          <w:szCs w:val="24"/>
        </w:rPr>
        <w:t>Pagal GTK 7</w:t>
      </w:r>
      <w:r w:rsidRPr="00FD6BA8">
        <w:rPr>
          <w:rFonts w:ascii="Times New Roman" w:hAnsi="Times New Roman" w:cs="Times New Roman"/>
          <w:bCs/>
          <w:sz w:val="24"/>
          <w:szCs w:val="24"/>
          <w:vertAlign w:val="superscript"/>
        </w:rPr>
        <w:t>1</w:t>
      </w:r>
      <w:r w:rsidRPr="00FD6BA8">
        <w:rPr>
          <w:rFonts w:ascii="Times New Roman" w:hAnsi="Times New Roman" w:cs="Times New Roman"/>
          <w:bCs/>
          <w:sz w:val="24"/>
          <w:szCs w:val="24"/>
        </w:rPr>
        <w:t xml:space="preserve"> straipsnio 10 dalį geležinkelio įmonių (vežėjų) mokamos įmokos priskiriamos atskirai </w:t>
      </w:r>
      <w:r w:rsidR="0035130A" w:rsidRPr="00FD6BA8">
        <w:rPr>
          <w:rFonts w:ascii="Times New Roman" w:hAnsi="Times New Roman" w:cs="Times New Roman"/>
          <w:bCs/>
          <w:sz w:val="24"/>
          <w:szCs w:val="24"/>
        </w:rPr>
        <w:t xml:space="preserve">RRT </w:t>
      </w:r>
      <w:r w:rsidRPr="00FD6BA8">
        <w:rPr>
          <w:rFonts w:ascii="Times New Roman" w:hAnsi="Times New Roman" w:cs="Times New Roman"/>
          <w:bCs/>
          <w:sz w:val="24"/>
          <w:szCs w:val="24"/>
        </w:rPr>
        <w:t xml:space="preserve">vykdomai Geležinkelių transporto rinkos reguliuotojo programai (toliau – </w:t>
      </w:r>
      <w:r w:rsidR="00E3270D" w:rsidRPr="00FD6BA8">
        <w:rPr>
          <w:rFonts w:ascii="Times New Roman" w:hAnsi="Times New Roman" w:cs="Times New Roman"/>
          <w:bCs/>
          <w:sz w:val="24"/>
          <w:szCs w:val="24"/>
        </w:rPr>
        <w:t>G</w:t>
      </w:r>
      <w:r w:rsidRPr="00FD6BA8">
        <w:rPr>
          <w:rFonts w:ascii="Times New Roman" w:hAnsi="Times New Roman" w:cs="Times New Roman"/>
          <w:bCs/>
          <w:sz w:val="24"/>
          <w:szCs w:val="24"/>
        </w:rPr>
        <w:t>eležinkelių programa). Pagal GTK nustatytą R</w:t>
      </w:r>
      <w:r w:rsidR="00E3270D" w:rsidRPr="00FD6BA8">
        <w:rPr>
          <w:rFonts w:ascii="Times New Roman" w:hAnsi="Times New Roman" w:cs="Times New Roman"/>
          <w:bCs/>
          <w:sz w:val="24"/>
          <w:szCs w:val="24"/>
        </w:rPr>
        <w:t>RT</w:t>
      </w:r>
      <w:r w:rsidRPr="00FD6BA8">
        <w:rPr>
          <w:rFonts w:ascii="Times New Roman" w:hAnsi="Times New Roman" w:cs="Times New Roman"/>
          <w:bCs/>
          <w:sz w:val="24"/>
          <w:szCs w:val="24"/>
        </w:rPr>
        <w:t xml:space="preserve"> finansavimo modelį, Geležinkelių programos lėšų dydis tiesiogiai priklauso nuo geležinkelio įmonių (vežėjų) vykdomos faktinės veiklos Lietuvos Respublikos geležinkelių tinkle apimties, t. y. Geležinkelių programos lėšos nėra fiksuotos ir nuolat kinta priklausomai  nuo geležinkelio įmonių (vežėjų) veiklos teikiant krovinių vežimo geležinkelių transportu paslaugas rezultatų: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2"/>
        <w:gridCol w:w="1345"/>
        <w:gridCol w:w="1205"/>
        <w:gridCol w:w="1205"/>
        <w:gridCol w:w="1207"/>
        <w:gridCol w:w="1273"/>
        <w:gridCol w:w="1411"/>
      </w:tblGrid>
      <w:tr w:rsidR="005A4DE5" w:rsidRPr="00FD6BA8" w14:paraId="5DCFAAC5" w14:textId="77777777" w:rsidTr="00B068B2">
        <w:trPr>
          <w:jc w:val="center"/>
        </w:trPr>
        <w:tc>
          <w:tcPr>
            <w:tcW w:w="1029" w:type="pct"/>
            <w:shd w:val="clear" w:color="auto" w:fill="auto"/>
          </w:tcPr>
          <w:p w14:paraId="58CEF01A" w14:textId="77777777" w:rsidR="005A4DE5" w:rsidRPr="00FD6BA8" w:rsidRDefault="005A4DE5" w:rsidP="00B068B2">
            <w:pPr>
              <w:ind w:right="141"/>
              <w:jc w:val="both"/>
              <w:rPr>
                <w:rFonts w:ascii="Times New Roman" w:hAnsi="Times New Roman" w:cs="Times New Roman"/>
                <w:b/>
                <w:bCs/>
              </w:rPr>
            </w:pPr>
          </w:p>
        </w:tc>
        <w:tc>
          <w:tcPr>
            <w:tcW w:w="698" w:type="pct"/>
            <w:shd w:val="clear" w:color="auto" w:fill="auto"/>
            <w:vAlign w:val="center"/>
          </w:tcPr>
          <w:p w14:paraId="15DE0A90" w14:textId="77777777" w:rsidR="005A4DE5" w:rsidRPr="00FD6BA8" w:rsidRDefault="005A4DE5" w:rsidP="00B068B2">
            <w:pPr>
              <w:ind w:right="141"/>
              <w:jc w:val="center"/>
              <w:rPr>
                <w:rFonts w:ascii="Times New Roman" w:hAnsi="Times New Roman" w:cs="Times New Roman"/>
              </w:rPr>
            </w:pPr>
            <w:r w:rsidRPr="00FD6BA8">
              <w:rPr>
                <w:rFonts w:ascii="Times New Roman" w:hAnsi="Times New Roman" w:cs="Times New Roman"/>
              </w:rPr>
              <w:t>2017 m.</w:t>
            </w:r>
          </w:p>
        </w:tc>
        <w:tc>
          <w:tcPr>
            <w:tcW w:w="626" w:type="pct"/>
            <w:shd w:val="clear" w:color="auto" w:fill="auto"/>
            <w:vAlign w:val="center"/>
          </w:tcPr>
          <w:p w14:paraId="0247E61F" w14:textId="77777777" w:rsidR="005A4DE5" w:rsidRPr="00FD6BA8" w:rsidRDefault="005A4DE5" w:rsidP="00B068B2">
            <w:pPr>
              <w:ind w:right="141"/>
              <w:jc w:val="center"/>
              <w:rPr>
                <w:rFonts w:ascii="Times New Roman" w:hAnsi="Times New Roman" w:cs="Times New Roman"/>
              </w:rPr>
            </w:pPr>
            <w:r w:rsidRPr="00FD6BA8">
              <w:rPr>
                <w:rFonts w:ascii="Times New Roman" w:hAnsi="Times New Roman" w:cs="Times New Roman"/>
              </w:rPr>
              <w:t>2018 m.</w:t>
            </w:r>
          </w:p>
        </w:tc>
        <w:tc>
          <w:tcPr>
            <w:tcW w:w="626" w:type="pct"/>
            <w:shd w:val="clear" w:color="auto" w:fill="auto"/>
            <w:vAlign w:val="center"/>
          </w:tcPr>
          <w:p w14:paraId="1B53E265" w14:textId="77777777" w:rsidR="005A4DE5" w:rsidRPr="00FD6BA8" w:rsidRDefault="005A4DE5" w:rsidP="00B068B2">
            <w:pPr>
              <w:ind w:right="141"/>
              <w:jc w:val="center"/>
              <w:rPr>
                <w:rFonts w:ascii="Times New Roman" w:hAnsi="Times New Roman" w:cs="Times New Roman"/>
              </w:rPr>
            </w:pPr>
            <w:r w:rsidRPr="00FD6BA8">
              <w:rPr>
                <w:rFonts w:ascii="Times New Roman" w:hAnsi="Times New Roman" w:cs="Times New Roman"/>
              </w:rPr>
              <w:t>2019 m.</w:t>
            </w:r>
          </w:p>
        </w:tc>
        <w:tc>
          <w:tcPr>
            <w:tcW w:w="627" w:type="pct"/>
            <w:shd w:val="clear" w:color="auto" w:fill="auto"/>
            <w:vAlign w:val="center"/>
          </w:tcPr>
          <w:p w14:paraId="7C20F9D5" w14:textId="77777777" w:rsidR="005A4DE5" w:rsidRPr="00FD6BA8" w:rsidRDefault="005A4DE5" w:rsidP="00B068B2">
            <w:pPr>
              <w:ind w:right="141"/>
              <w:jc w:val="center"/>
              <w:rPr>
                <w:rFonts w:ascii="Times New Roman" w:hAnsi="Times New Roman" w:cs="Times New Roman"/>
              </w:rPr>
            </w:pPr>
            <w:r w:rsidRPr="00FD6BA8">
              <w:rPr>
                <w:rFonts w:ascii="Times New Roman" w:hAnsi="Times New Roman" w:cs="Times New Roman"/>
              </w:rPr>
              <w:t>2020 m.</w:t>
            </w:r>
          </w:p>
        </w:tc>
        <w:tc>
          <w:tcPr>
            <w:tcW w:w="661" w:type="pct"/>
            <w:vAlign w:val="center"/>
          </w:tcPr>
          <w:p w14:paraId="181D599E" w14:textId="77777777" w:rsidR="005A4DE5" w:rsidRPr="00FD6BA8" w:rsidRDefault="005A4DE5" w:rsidP="00B068B2">
            <w:pPr>
              <w:ind w:right="141"/>
              <w:jc w:val="center"/>
              <w:rPr>
                <w:rFonts w:ascii="Times New Roman" w:hAnsi="Times New Roman" w:cs="Times New Roman"/>
              </w:rPr>
            </w:pPr>
            <w:r w:rsidRPr="00FD6BA8">
              <w:rPr>
                <w:rFonts w:ascii="Times New Roman" w:hAnsi="Times New Roman" w:cs="Times New Roman"/>
              </w:rPr>
              <w:t>2021 m.*</w:t>
            </w:r>
          </w:p>
        </w:tc>
        <w:tc>
          <w:tcPr>
            <w:tcW w:w="733" w:type="pct"/>
          </w:tcPr>
          <w:p w14:paraId="3903B1FB" w14:textId="77777777" w:rsidR="005A4DE5" w:rsidRPr="00FD6BA8" w:rsidRDefault="005A4DE5" w:rsidP="00B068B2">
            <w:pPr>
              <w:ind w:right="141"/>
              <w:jc w:val="center"/>
              <w:rPr>
                <w:rFonts w:ascii="Times New Roman" w:hAnsi="Times New Roman" w:cs="Times New Roman"/>
              </w:rPr>
            </w:pPr>
            <w:r w:rsidRPr="00FD6BA8">
              <w:rPr>
                <w:rFonts w:ascii="Times New Roman" w:hAnsi="Times New Roman" w:cs="Times New Roman"/>
              </w:rPr>
              <w:t>2022 m.**</w:t>
            </w:r>
          </w:p>
        </w:tc>
      </w:tr>
      <w:tr w:rsidR="005A4DE5" w:rsidRPr="00FD6BA8" w14:paraId="7F1430E3" w14:textId="77777777" w:rsidTr="00B068B2">
        <w:trPr>
          <w:jc w:val="center"/>
        </w:trPr>
        <w:tc>
          <w:tcPr>
            <w:tcW w:w="1029" w:type="pct"/>
            <w:shd w:val="clear" w:color="auto" w:fill="auto"/>
          </w:tcPr>
          <w:p w14:paraId="02D73770" w14:textId="268B13BB" w:rsidR="005A4DE5" w:rsidRPr="00FD6BA8" w:rsidRDefault="005A4DE5" w:rsidP="00B068B2">
            <w:pPr>
              <w:ind w:right="141"/>
              <w:jc w:val="both"/>
              <w:rPr>
                <w:rFonts w:ascii="Times New Roman" w:hAnsi="Times New Roman" w:cs="Times New Roman"/>
                <w:b/>
                <w:bCs/>
              </w:rPr>
            </w:pPr>
            <w:r w:rsidRPr="00FD6BA8">
              <w:rPr>
                <w:rFonts w:ascii="Times New Roman" w:hAnsi="Times New Roman" w:cs="Times New Roman"/>
                <w:bCs/>
              </w:rPr>
              <w:t xml:space="preserve">Geležinkelio įmonių (vežėjų) faktinė darbo apimtis (mln. </w:t>
            </w:r>
            <w:r w:rsidRPr="00FD6BA8">
              <w:rPr>
                <w:rFonts w:ascii="Times New Roman" w:hAnsi="Times New Roman" w:cs="Times New Roman"/>
                <w:bCs/>
              </w:rPr>
              <w:lastRenderedPageBreak/>
              <w:t xml:space="preserve">bruto </w:t>
            </w:r>
            <w:proofErr w:type="spellStart"/>
            <w:r w:rsidRPr="00FD6BA8">
              <w:rPr>
                <w:rFonts w:ascii="Times New Roman" w:hAnsi="Times New Roman" w:cs="Times New Roman"/>
                <w:bCs/>
              </w:rPr>
              <w:t>tkm</w:t>
            </w:r>
            <w:proofErr w:type="spellEnd"/>
            <w:r w:rsidRPr="00FD6BA8">
              <w:rPr>
                <w:rFonts w:ascii="Times New Roman" w:hAnsi="Times New Roman" w:cs="Times New Roman"/>
                <w:bCs/>
              </w:rPr>
              <w:t>) praėjusi</w:t>
            </w:r>
            <w:r w:rsidR="00E3270D" w:rsidRPr="00FD6BA8">
              <w:rPr>
                <w:rFonts w:ascii="Times New Roman" w:hAnsi="Times New Roman" w:cs="Times New Roman"/>
                <w:bCs/>
              </w:rPr>
              <w:t>ai</w:t>
            </w:r>
            <w:r w:rsidRPr="00FD6BA8">
              <w:rPr>
                <w:rFonts w:ascii="Times New Roman" w:hAnsi="Times New Roman" w:cs="Times New Roman"/>
                <w:bCs/>
              </w:rPr>
              <w:t>s met</w:t>
            </w:r>
            <w:r w:rsidR="00E3270D" w:rsidRPr="00FD6BA8">
              <w:rPr>
                <w:rFonts w:ascii="Times New Roman" w:hAnsi="Times New Roman" w:cs="Times New Roman"/>
                <w:bCs/>
              </w:rPr>
              <w:t>ai</w:t>
            </w:r>
            <w:r w:rsidRPr="00FD6BA8">
              <w:rPr>
                <w:rFonts w:ascii="Times New Roman" w:hAnsi="Times New Roman" w:cs="Times New Roman"/>
                <w:bCs/>
              </w:rPr>
              <w:t>s</w:t>
            </w:r>
          </w:p>
        </w:tc>
        <w:tc>
          <w:tcPr>
            <w:tcW w:w="698" w:type="pct"/>
            <w:shd w:val="clear" w:color="auto" w:fill="auto"/>
            <w:vAlign w:val="center"/>
          </w:tcPr>
          <w:p w14:paraId="15767E6F" w14:textId="77777777" w:rsidR="005A4DE5" w:rsidRPr="00FD6BA8" w:rsidRDefault="005A4DE5" w:rsidP="00B068B2">
            <w:pPr>
              <w:ind w:right="141"/>
              <w:jc w:val="center"/>
              <w:rPr>
                <w:rFonts w:ascii="Times New Roman" w:hAnsi="Times New Roman" w:cs="Times New Roman"/>
                <w:b/>
                <w:bCs/>
                <w:sz w:val="20"/>
                <w:szCs w:val="20"/>
              </w:rPr>
            </w:pPr>
            <w:r w:rsidRPr="00FD6BA8">
              <w:rPr>
                <w:rFonts w:ascii="Times New Roman" w:hAnsi="Times New Roman" w:cs="Times New Roman"/>
                <w:bCs/>
                <w:sz w:val="20"/>
                <w:szCs w:val="20"/>
              </w:rPr>
              <w:lastRenderedPageBreak/>
              <w:t>25 829,0</w:t>
            </w:r>
          </w:p>
        </w:tc>
        <w:tc>
          <w:tcPr>
            <w:tcW w:w="626" w:type="pct"/>
            <w:shd w:val="clear" w:color="auto" w:fill="auto"/>
            <w:vAlign w:val="center"/>
          </w:tcPr>
          <w:p w14:paraId="7DDD2B62" w14:textId="77777777" w:rsidR="005A4DE5" w:rsidRPr="00FD6BA8" w:rsidRDefault="005A4DE5" w:rsidP="00B068B2">
            <w:pPr>
              <w:ind w:right="141"/>
              <w:jc w:val="center"/>
              <w:rPr>
                <w:rFonts w:ascii="Times New Roman" w:hAnsi="Times New Roman" w:cs="Times New Roman"/>
                <w:b/>
                <w:bCs/>
                <w:sz w:val="20"/>
                <w:szCs w:val="20"/>
              </w:rPr>
            </w:pPr>
            <w:r w:rsidRPr="00FD6BA8">
              <w:rPr>
                <w:rFonts w:ascii="Times New Roman" w:hAnsi="Times New Roman" w:cs="Times New Roman"/>
                <w:bCs/>
                <w:sz w:val="20"/>
                <w:szCs w:val="20"/>
              </w:rPr>
              <w:t>28 685,1</w:t>
            </w:r>
          </w:p>
        </w:tc>
        <w:tc>
          <w:tcPr>
            <w:tcW w:w="626" w:type="pct"/>
            <w:shd w:val="clear" w:color="auto" w:fill="auto"/>
            <w:vAlign w:val="center"/>
          </w:tcPr>
          <w:p w14:paraId="28D65540" w14:textId="77777777" w:rsidR="005A4DE5" w:rsidRPr="00FD6BA8" w:rsidRDefault="005A4DE5" w:rsidP="00B068B2">
            <w:pPr>
              <w:ind w:right="141"/>
              <w:jc w:val="center"/>
              <w:rPr>
                <w:rFonts w:ascii="Times New Roman" w:hAnsi="Times New Roman" w:cs="Times New Roman"/>
                <w:b/>
                <w:bCs/>
                <w:sz w:val="20"/>
                <w:szCs w:val="20"/>
              </w:rPr>
            </w:pPr>
            <w:r w:rsidRPr="00FD6BA8">
              <w:rPr>
                <w:rFonts w:ascii="Times New Roman" w:hAnsi="Times New Roman" w:cs="Times New Roman"/>
                <w:bCs/>
                <w:sz w:val="20"/>
                <w:szCs w:val="20"/>
              </w:rPr>
              <w:t>31 233,0</w:t>
            </w:r>
          </w:p>
        </w:tc>
        <w:tc>
          <w:tcPr>
            <w:tcW w:w="627" w:type="pct"/>
            <w:shd w:val="clear" w:color="auto" w:fill="auto"/>
            <w:vAlign w:val="center"/>
          </w:tcPr>
          <w:p w14:paraId="41913B76" w14:textId="77777777" w:rsidR="005A4DE5" w:rsidRPr="00FD6BA8" w:rsidRDefault="005A4DE5" w:rsidP="00B068B2">
            <w:pPr>
              <w:jc w:val="center"/>
              <w:rPr>
                <w:rFonts w:ascii="Times New Roman" w:hAnsi="Times New Roman" w:cs="Times New Roman"/>
                <w:b/>
                <w:bCs/>
                <w:color w:val="000000"/>
                <w:sz w:val="20"/>
                <w:szCs w:val="20"/>
                <w:lang w:eastAsia="lt-LT"/>
              </w:rPr>
            </w:pPr>
            <w:r w:rsidRPr="00FD6BA8">
              <w:rPr>
                <w:rFonts w:ascii="Times New Roman" w:hAnsi="Times New Roman" w:cs="Times New Roman"/>
                <w:bCs/>
                <w:color w:val="000000"/>
                <w:sz w:val="20"/>
                <w:szCs w:val="20"/>
              </w:rPr>
              <w:t>32 543,6</w:t>
            </w:r>
          </w:p>
        </w:tc>
        <w:tc>
          <w:tcPr>
            <w:tcW w:w="661" w:type="pct"/>
            <w:vAlign w:val="center"/>
          </w:tcPr>
          <w:p w14:paraId="7BA2F515" w14:textId="77777777" w:rsidR="005A4DE5" w:rsidRPr="00FD6BA8" w:rsidDel="004027E8" w:rsidRDefault="005A4DE5" w:rsidP="00B068B2">
            <w:pPr>
              <w:jc w:val="center"/>
              <w:rPr>
                <w:rFonts w:ascii="Times New Roman" w:hAnsi="Times New Roman" w:cs="Times New Roman"/>
                <w:b/>
                <w:bCs/>
                <w:color w:val="000000"/>
                <w:sz w:val="20"/>
                <w:szCs w:val="20"/>
              </w:rPr>
            </w:pPr>
            <w:r w:rsidRPr="00FD6BA8">
              <w:rPr>
                <w:rFonts w:ascii="Times New Roman" w:hAnsi="Times New Roman" w:cs="Times New Roman"/>
                <w:bCs/>
                <w:color w:val="000000"/>
                <w:sz w:val="20"/>
                <w:szCs w:val="20"/>
              </w:rPr>
              <w:t>31 218,1</w:t>
            </w:r>
          </w:p>
        </w:tc>
        <w:tc>
          <w:tcPr>
            <w:tcW w:w="733" w:type="pct"/>
            <w:vAlign w:val="center"/>
          </w:tcPr>
          <w:p w14:paraId="35A110F4" w14:textId="77777777" w:rsidR="005A4DE5" w:rsidRPr="00FD6BA8" w:rsidRDefault="005A4DE5" w:rsidP="00B068B2">
            <w:pPr>
              <w:jc w:val="center"/>
              <w:rPr>
                <w:rFonts w:ascii="Times New Roman" w:hAnsi="Times New Roman" w:cs="Times New Roman"/>
                <w:b/>
                <w:bCs/>
                <w:color w:val="000000"/>
                <w:sz w:val="20"/>
                <w:szCs w:val="20"/>
              </w:rPr>
            </w:pPr>
            <w:r w:rsidRPr="00FD6BA8">
              <w:rPr>
                <w:rFonts w:ascii="Times New Roman" w:hAnsi="Times New Roman" w:cs="Times New Roman"/>
                <w:bCs/>
                <w:color w:val="000000"/>
                <w:sz w:val="20"/>
                <w:szCs w:val="20"/>
              </w:rPr>
              <w:t>31 462,6</w:t>
            </w:r>
          </w:p>
        </w:tc>
      </w:tr>
      <w:tr w:rsidR="005A4DE5" w:rsidRPr="00FD6BA8" w14:paraId="70811DC9" w14:textId="77777777" w:rsidTr="00B068B2">
        <w:trPr>
          <w:trHeight w:val="381"/>
          <w:jc w:val="center"/>
        </w:trPr>
        <w:tc>
          <w:tcPr>
            <w:tcW w:w="1029" w:type="pct"/>
            <w:vMerge w:val="restart"/>
            <w:shd w:val="clear" w:color="auto" w:fill="auto"/>
            <w:vAlign w:val="center"/>
          </w:tcPr>
          <w:p w14:paraId="44A462E9" w14:textId="77777777" w:rsidR="005A4DE5" w:rsidRPr="00FD6BA8" w:rsidRDefault="005A4DE5" w:rsidP="00B068B2">
            <w:pPr>
              <w:ind w:right="141"/>
              <w:jc w:val="both"/>
              <w:rPr>
                <w:rFonts w:ascii="Times New Roman" w:hAnsi="Times New Roman" w:cs="Times New Roman"/>
                <w:b/>
                <w:bCs/>
              </w:rPr>
            </w:pPr>
            <w:r w:rsidRPr="00FD6BA8">
              <w:rPr>
                <w:rFonts w:ascii="Times New Roman" w:hAnsi="Times New Roman" w:cs="Times New Roman"/>
                <w:bCs/>
              </w:rPr>
              <w:t>Įmokos dydis geležinkelių rinkos reguliuotojo funkcijoms finansuoti (Eur)</w:t>
            </w:r>
          </w:p>
        </w:tc>
        <w:tc>
          <w:tcPr>
            <w:tcW w:w="3971" w:type="pct"/>
            <w:gridSpan w:val="6"/>
            <w:shd w:val="clear" w:color="auto" w:fill="auto"/>
            <w:vAlign w:val="center"/>
          </w:tcPr>
          <w:p w14:paraId="71735497" w14:textId="77777777" w:rsidR="005A4DE5" w:rsidRPr="00FD6BA8" w:rsidRDefault="005A4DE5" w:rsidP="00B068B2">
            <w:pPr>
              <w:rPr>
                <w:rFonts w:ascii="Times New Roman" w:hAnsi="Times New Roman" w:cs="Times New Roman"/>
                <w:b/>
                <w:bCs/>
                <w:i/>
                <w:iCs/>
              </w:rPr>
            </w:pPr>
            <w:r w:rsidRPr="00FD6BA8">
              <w:rPr>
                <w:rFonts w:ascii="Times New Roman" w:hAnsi="Times New Roman" w:cs="Times New Roman"/>
                <w:bCs/>
                <w:i/>
                <w:iCs/>
              </w:rPr>
              <w:t xml:space="preserve">taikant </w:t>
            </w:r>
            <w:r w:rsidRPr="00FD6BA8">
              <w:rPr>
                <w:rFonts w:ascii="Times New Roman" w:hAnsi="Times New Roman" w:cs="Times New Roman"/>
                <w:b/>
                <w:i/>
                <w:iCs/>
              </w:rPr>
              <w:t>5 Eur</w:t>
            </w:r>
            <w:r w:rsidRPr="00FD6BA8">
              <w:rPr>
                <w:rFonts w:ascii="Times New Roman" w:hAnsi="Times New Roman" w:cs="Times New Roman"/>
                <w:bCs/>
                <w:i/>
                <w:iCs/>
              </w:rPr>
              <w:t xml:space="preserve"> už vieną milijoną bruto </w:t>
            </w:r>
            <w:proofErr w:type="spellStart"/>
            <w:r w:rsidRPr="00FD6BA8">
              <w:rPr>
                <w:rFonts w:ascii="Times New Roman" w:hAnsi="Times New Roman" w:cs="Times New Roman"/>
                <w:bCs/>
                <w:i/>
                <w:iCs/>
              </w:rPr>
              <w:t>tkm</w:t>
            </w:r>
            <w:proofErr w:type="spellEnd"/>
            <w:r w:rsidRPr="00FD6BA8">
              <w:rPr>
                <w:rFonts w:ascii="Times New Roman" w:hAnsi="Times New Roman" w:cs="Times New Roman"/>
                <w:bCs/>
                <w:i/>
                <w:iCs/>
              </w:rPr>
              <w:t xml:space="preserve"> tarifą</w:t>
            </w:r>
          </w:p>
        </w:tc>
      </w:tr>
      <w:tr w:rsidR="005A4DE5" w:rsidRPr="00FD6BA8" w14:paraId="2FC2A257" w14:textId="77777777" w:rsidTr="00B068B2">
        <w:trPr>
          <w:trHeight w:val="414"/>
          <w:jc w:val="center"/>
        </w:trPr>
        <w:tc>
          <w:tcPr>
            <w:tcW w:w="1029" w:type="pct"/>
            <w:vMerge/>
            <w:shd w:val="clear" w:color="auto" w:fill="auto"/>
          </w:tcPr>
          <w:p w14:paraId="2460AED1" w14:textId="77777777" w:rsidR="005A4DE5" w:rsidRPr="00FD6BA8" w:rsidRDefault="005A4DE5" w:rsidP="00B068B2">
            <w:pPr>
              <w:ind w:right="141"/>
              <w:jc w:val="both"/>
              <w:rPr>
                <w:rFonts w:ascii="Times New Roman" w:hAnsi="Times New Roman" w:cs="Times New Roman"/>
                <w:b/>
                <w:bCs/>
              </w:rPr>
            </w:pPr>
          </w:p>
        </w:tc>
        <w:tc>
          <w:tcPr>
            <w:tcW w:w="698" w:type="pct"/>
            <w:shd w:val="clear" w:color="auto" w:fill="auto"/>
            <w:vAlign w:val="center"/>
          </w:tcPr>
          <w:p w14:paraId="2C1F5913" w14:textId="77777777" w:rsidR="005A4DE5" w:rsidRPr="00FD6BA8" w:rsidRDefault="005A4DE5" w:rsidP="00B068B2">
            <w:pPr>
              <w:jc w:val="center"/>
              <w:rPr>
                <w:rFonts w:ascii="Times New Roman" w:hAnsi="Times New Roman" w:cs="Times New Roman"/>
                <w:b/>
                <w:bCs/>
                <w:color w:val="000000"/>
                <w:sz w:val="20"/>
                <w:szCs w:val="20"/>
                <w:lang w:eastAsia="lt-LT"/>
              </w:rPr>
            </w:pPr>
            <w:r w:rsidRPr="00FD6BA8">
              <w:rPr>
                <w:rFonts w:ascii="Times New Roman" w:hAnsi="Times New Roman" w:cs="Times New Roman"/>
                <w:bCs/>
                <w:color w:val="000000"/>
                <w:sz w:val="20"/>
                <w:szCs w:val="20"/>
              </w:rPr>
              <w:t>129 144,85</w:t>
            </w:r>
          </w:p>
        </w:tc>
        <w:tc>
          <w:tcPr>
            <w:tcW w:w="626" w:type="pct"/>
            <w:shd w:val="clear" w:color="auto" w:fill="auto"/>
            <w:vAlign w:val="center"/>
          </w:tcPr>
          <w:p w14:paraId="49A8FCE0" w14:textId="77777777" w:rsidR="005A4DE5" w:rsidRPr="00FD6BA8" w:rsidRDefault="005A4DE5" w:rsidP="00B068B2">
            <w:pPr>
              <w:jc w:val="center"/>
              <w:rPr>
                <w:rFonts w:ascii="Times New Roman" w:hAnsi="Times New Roman" w:cs="Times New Roman"/>
                <w:b/>
                <w:bCs/>
                <w:color w:val="000000"/>
                <w:sz w:val="20"/>
                <w:szCs w:val="20"/>
                <w:lang w:eastAsia="lt-LT"/>
              </w:rPr>
            </w:pPr>
            <w:r w:rsidRPr="00FD6BA8">
              <w:rPr>
                <w:rFonts w:ascii="Times New Roman" w:hAnsi="Times New Roman" w:cs="Times New Roman"/>
                <w:bCs/>
                <w:color w:val="000000"/>
                <w:sz w:val="20"/>
                <w:szCs w:val="20"/>
              </w:rPr>
              <w:t>143 425,75</w:t>
            </w:r>
          </w:p>
        </w:tc>
        <w:tc>
          <w:tcPr>
            <w:tcW w:w="626" w:type="pct"/>
            <w:shd w:val="clear" w:color="auto" w:fill="auto"/>
            <w:vAlign w:val="center"/>
          </w:tcPr>
          <w:p w14:paraId="72FA0872" w14:textId="77777777" w:rsidR="005A4DE5" w:rsidRPr="00FD6BA8" w:rsidRDefault="005A4DE5" w:rsidP="00B068B2">
            <w:pPr>
              <w:jc w:val="center"/>
              <w:rPr>
                <w:rFonts w:ascii="Times New Roman" w:hAnsi="Times New Roman" w:cs="Times New Roman"/>
                <w:b/>
                <w:bCs/>
                <w:color w:val="000000"/>
                <w:sz w:val="20"/>
                <w:szCs w:val="20"/>
                <w:lang w:eastAsia="lt-LT"/>
              </w:rPr>
            </w:pPr>
            <w:r w:rsidRPr="00FD6BA8">
              <w:rPr>
                <w:rFonts w:ascii="Times New Roman" w:hAnsi="Times New Roman" w:cs="Times New Roman"/>
                <w:bCs/>
                <w:color w:val="000000"/>
                <w:sz w:val="20"/>
                <w:szCs w:val="20"/>
              </w:rPr>
              <w:t>156 165,14</w:t>
            </w:r>
          </w:p>
        </w:tc>
        <w:tc>
          <w:tcPr>
            <w:tcW w:w="627" w:type="pct"/>
            <w:shd w:val="clear" w:color="auto" w:fill="auto"/>
            <w:vAlign w:val="center"/>
          </w:tcPr>
          <w:p w14:paraId="7D22ECE7" w14:textId="77777777" w:rsidR="005A4DE5" w:rsidRPr="00FD6BA8" w:rsidRDefault="005A4DE5" w:rsidP="00B068B2">
            <w:pPr>
              <w:jc w:val="center"/>
              <w:rPr>
                <w:rFonts w:ascii="Times New Roman" w:hAnsi="Times New Roman" w:cs="Times New Roman"/>
                <w:b/>
                <w:bCs/>
                <w:color w:val="000000"/>
                <w:sz w:val="20"/>
                <w:szCs w:val="20"/>
                <w:lang w:eastAsia="lt-LT"/>
              </w:rPr>
            </w:pPr>
            <w:r w:rsidRPr="00FD6BA8">
              <w:rPr>
                <w:rFonts w:ascii="Times New Roman" w:hAnsi="Times New Roman" w:cs="Times New Roman"/>
                <w:bCs/>
                <w:color w:val="000000"/>
                <w:sz w:val="20"/>
                <w:szCs w:val="20"/>
              </w:rPr>
              <w:t>162 717,92</w:t>
            </w:r>
          </w:p>
        </w:tc>
        <w:tc>
          <w:tcPr>
            <w:tcW w:w="661" w:type="pct"/>
            <w:vAlign w:val="center"/>
          </w:tcPr>
          <w:p w14:paraId="3FE764E9" w14:textId="77777777" w:rsidR="005A4DE5" w:rsidRPr="00FD6BA8" w:rsidDel="00081951" w:rsidRDefault="005A4DE5" w:rsidP="00B068B2">
            <w:pPr>
              <w:jc w:val="center"/>
              <w:rPr>
                <w:rFonts w:ascii="Times New Roman" w:hAnsi="Times New Roman" w:cs="Times New Roman"/>
                <w:b/>
                <w:bCs/>
                <w:color w:val="000000"/>
                <w:sz w:val="20"/>
                <w:szCs w:val="20"/>
              </w:rPr>
            </w:pPr>
            <w:r w:rsidRPr="00FD6BA8">
              <w:rPr>
                <w:rFonts w:ascii="Times New Roman" w:hAnsi="Times New Roman" w:cs="Times New Roman"/>
                <w:bCs/>
                <w:color w:val="000000"/>
                <w:sz w:val="20"/>
                <w:szCs w:val="20"/>
              </w:rPr>
              <w:t>156 090,40</w:t>
            </w:r>
          </w:p>
        </w:tc>
        <w:tc>
          <w:tcPr>
            <w:tcW w:w="733" w:type="pct"/>
            <w:vAlign w:val="center"/>
          </w:tcPr>
          <w:p w14:paraId="2B171663" w14:textId="77777777" w:rsidR="005A4DE5" w:rsidRPr="00FD6BA8" w:rsidRDefault="005A4DE5" w:rsidP="00B068B2">
            <w:pPr>
              <w:jc w:val="center"/>
              <w:rPr>
                <w:rFonts w:ascii="Times New Roman" w:hAnsi="Times New Roman" w:cs="Times New Roman"/>
                <w:b/>
                <w:bCs/>
                <w:color w:val="000000"/>
                <w:sz w:val="20"/>
                <w:szCs w:val="20"/>
              </w:rPr>
            </w:pPr>
            <w:r w:rsidRPr="00FD6BA8">
              <w:rPr>
                <w:rFonts w:ascii="Times New Roman" w:hAnsi="Times New Roman" w:cs="Times New Roman"/>
                <w:bCs/>
                <w:color w:val="000000"/>
                <w:sz w:val="20"/>
                <w:szCs w:val="20"/>
              </w:rPr>
              <w:t>157 312,90</w:t>
            </w:r>
          </w:p>
        </w:tc>
      </w:tr>
      <w:tr w:rsidR="005A4DE5" w:rsidRPr="00FD6BA8" w14:paraId="37202808" w14:textId="77777777" w:rsidTr="00B068B2">
        <w:trPr>
          <w:jc w:val="center"/>
        </w:trPr>
        <w:tc>
          <w:tcPr>
            <w:tcW w:w="1029" w:type="pct"/>
            <w:vMerge/>
            <w:shd w:val="clear" w:color="auto" w:fill="auto"/>
          </w:tcPr>
          <w:p w14:paraId="58DABD4B" w14:textId="77777777" w:rsidR="005A4DE5" w:rsidRPr="00FD6BA8" w:rsidRDefault="005A4DE5" w:rsidP="00B068B2">
            <w:pPr>
              <w:ind w:right="141"/>
              <w:jc w:val="both"/>
              <w:rPr>
                <w:rFonts w:ascii="Times New Roman" w:hAnsi="Times New Roman" w:cs="Times New Roman"/>
                <w:b/>
                <w:bCs/>
              </w:rPr>
            </w:pPr>
          </w:p>
        </w:tc>
        <w:tc>
          <w:tcPr>
            <w:tcW w:w="2577" w:type="pct"/>
            <w:gridSpan w:val="4"/>
            <w:shd w:val="clear" w:color="auto" w:fill="auto"/>
            <w:vAlign w:val="center"/>
          </w:tcPr>
          <w:p w14:paraId="5A9CD058" w14:textId="77777777" w:rsidR="005A4DE5" w:rsidRPr="00FD6BA8" w:rsidRDefault="005A4DE5" w:rsidP="00B068B2">
            <w:pPr>
              <w:rPr>
                <w:rFonts w:ascii="Times New Roman" w:hAnsi="Times New Roman" w:cs="Times New Roman"/>
                <w:i/>
                <w:iCs/>
              </w:rPr>
            </w:pPr>
            <w:r w:rsidRPr="00FD6BA8">
              <w:rPr>
                <w:rFonts w:ascii="Times New Roman" w:hAnsi="Times New Roman" w:cs="Times New Roman"/>
                <w:i/>
                <w:iCs/>
              </w:rPr>
              <w:t xml:space="preserve">taikant </w:t>
            </w:r>
            <w:r w:rsidRPr="00FD6BA8">
              <w:rPr>
                <w:rFonts w:ascii="Times New Roman" w:hAnsi="Times New Roman" w:cs="Times New Roman"/>
                <w:b/>
                <w:bCs/>
                <w:i/>
                <w:iCs/>
              </w:rPr>
              <w:t>10 Eur</w:t>
            </w:r>
            <w:r w:rsidRPr="00FD6BA8">
              <w:rPr>
                <w:rFonts w:ascii="Times New Roman" w:hAnsi="Times New Roman" w:cs="Times New Roman"/>
                <w:i/>
                <w:iCs/>
              </w:rPr>
              <w:t xml:space="preserve"> už vieną milijoną bruto </w:t>
            </w:r>
            <w:proofErr w:type="spellStart"/>
            <w:r w:rsidRPr="00FD6BA8">
              <w:rPr>
                <w:rFonts w:ascii="Times New Roman" w:hAnsi="Times New Roman" w:cs="Times New Roman"/>
                <w:i/>
                <w:iCs/>
              </w:rPr>
              <w:t>tkm</w:t>
            </w:r>
            <w:proofErr w:type="spellEnd"/>
            <w:r w:rsidRPr="00FD6BA8">
              <w:rPr>
                <w:rFonts w:ascii="Times New Roman" w:hAnsi="Times New Roman" w:cs="Times New Roman"/>
                <w:i/>
                <w:iCs/>
              </w:rPr>
              <w:t xml:space="preserve"> tarifą</w:t>
            </w:r>
          </w:p>
        </w:tc>
        <w:tc>
          <w:tcPr>
            <w:tcW w:w="661" w:type="pct"/>
            <w:vAlign w:val="center"/>
          </w:tcPr>
          <w:p w14:paraId="4CF1A19A" w14:textId="77777777" w:rsidR="005A4DE5" w:rsidRPr="00FD6BA8" w:rsidRDefault="005A4DE5" w:rsidP="00B068B2">
            <w:pPr>
              <w:jc w:val="center"/>
              <w:rPr>
                <w:rFonts w:ascii="Times New Roman" w:hAnsi="Times New Roman" w:cs="Times New Roman"/>
                <w:color w:val="000000"/>
                <w:sz w:val="20"/>
                <w:szCs w:val="20"/>
              </w:rPr>
            </w:pPr>
            <w:r w:rsidRPr="00FD6BA8">
              <w:rPr>
                <w:rFonts w:ascii="Times New Roman" w:hAnsi="Times New Roman" w:cs="Times New Roman"/>
                <w:color w:val="000000"/>
                <w:sz w:val="20"/>
                <w:szCs w:val="20"/>
              </w:rPr>
              <w:t>312 180,80</w:t>
            </w:r>
          </w:p>
        </w:tc>
        <w:tc>
          <w:tcPr>
            <w:tcW w:w="733" w:type="pct"/>
            <w:vAlign w:val="center"/>
          </w:tcPr>
          <w:p w14:paraId="6CD15E6B" w14:textId="77777777" w:rsidR="005A4DE5" w:rsidRPr="00FD6BA8" w:rsidRDefault="005A4DE5" w:rsidP="00B068B2">
            <w:pPr>
              <w:jc w:val="center"/>
              <w:rPr>
                <w:rFonts w:ascii="Times New Roman" w:hAnsi="Times New Roman" w:cs="Times New Roman"/>
                <w:color w:val="000000"/>
                <w:sz w:val="20"/>
                <w:szCs w:val="20"/>
              </w:rPr>
            </w:pPr>
            <w:r w:rsidRPr="00FD6BA8">
              <w:rPr>
                <w:rFonts w:ascii="Times New Roman" w:hAnsi="Times New Roman" w:cs="Times New Roman"/>
                <w:color w:val="000000"/>
                <w:sz w:val="20"/>
                <w:szCs w:val="20"/>
              </w:rPr>
              <w:t>314 625,80</w:t>
            </w:r>
          </w:p>
        </w:tc>
      </w:tr>
    </w:tbl>
    <w:p w14:paraId="67AC89CE" w14:textId="343C5544" w:rsidR="005A4DE5" w:rsidRPr="00FD6BA8" w:rsidRDefault="005A4DE5" w:rsidP="005A4DE5">
      <w:pPr>
        <w:spacing w:after="0" w:line="240" w:lineRule="auto"/>
        <w:ind w:right="141"/>
        <w:jc w:val="both"/>
        <w:rPr>
          <w:rFonts w:ascii="Times New Roman" w:hAnsi="Times New Roman" w:cs="Times New Roman"/>
          <w:b/>
          <w:bCs/>
          <w:sz w:val="20"/>
        </w:rPr>
      </w:pPr>
      <w:r w:rsidRPr="00FD6BA8">
        <w:rPr>
          <w:rFonts w:ascii="Times New Roman" w:hAnsi="Times New Roman" w:cs="Times New Roman"/>
          <w:bCs/>
          <w:sz w:val="20"/>
        </w:rPr>
        <w:t xml:space="preserve">*Preliminarūs AB „LTG </w:t>
      </w:r>
      <w:proofErr w:type="spellStart"/>
      <w:r w:rsidRPr="00FD6BA8">
        <w:rPr>
          <w:rFonts w:ascii="Times New Roman" w:hAnsi="Times New Roman" w:cs="Times New Roman"/>
          <w:bCs/>
          <w:sz w:val="20"/>
        </w:rPr>
        <w:t>Infra</w:t>
      </w:r>
      <w:proofErr w:type="spellEnd"/>
      <w:r w:rsidRPr="00FD6BA8">
        <w:rPr>
          <w:rFonts w:ascii="Times New Roman" w:hAnsi="Times New Roman" w:cs="Times New Roman"/>
          <w:bCs/>
          <w:sz w:val="20"/>
        </w:rPr>
        <w:t>“ duomenys apie geležinkelio įmonių (vežėjų) veiklos rezultatus 202</w:t>
      </w:r>
      <w:r w:rsidR="00617517">
        <w:rPr>
          <w:rFonts w:ascii="Times New Roman" w:hAnsi="Times New Roman" w:cs="Times New Roman"/>
          <w:bCs/>
          <w:sz w:val="20"/>
        </w:rPr>
        <w:t>2</w:t>
      </w:r>
      <w:r w:rsidRPr="00FD6BA8">
        <w:rPr>
          <w:rFonts w:ascii="Times New Roman" w:hAnsi="Times New Roman" w:cs="Times New Roman"/>
          <w:bCs/>
          <w:sz w:val="20"/>
        </w:rPr>
        <w:t xml:space="preserve"> m.</w:t>
      </w:r>
    </w:p>
    <w:p w14:paraId="578A291E" w14:textId="196B1423" w:rsidR="005A4DE5" w:rsidRPr="00FD6BA8" w:rsidRDefault="005A4DE5" w:rsidP="00872950">
      <w:pPr>
        <w:spacing w:after="0" w:line="240" w:lineRule="auto"/>
        <w:jc w:val="both"/>
        <w:rPr>
          <w:rFonts w:ascii="Times New Roman" w:hAnsi="Times New Roman" w:cs="Times New Roman"/>
          <w:bCs/>
          <w:sz w:val="20"/>
          <w:szCs w:val="20"/>
        </w:rPr>
      </w:pPr>
      <w:r w:rsidRPr="00FD6BA8">
        <w:rPr>
          <w:rFonts w:ascii="Times New Roman" w:hAnsi="Times New Roman" w:cs="Times New Roman"/>
          <w:bCs/>
          <w:sz w:val="20"/>
        </w:rPr>
        <w:t xml:space="preserve">** AB „LTG </w:t>
      </w:r>
      <w:proofErr w:type="spellStart"/>
      <w:r w:rsidRPr="00FD6BA8">
        <w:rPr>
          <w:rFonts w:ascii="Times New Roman" w:hAnsi="Times New Roman" w:cs="Times New Roman"/>
          <w:bCs/>
          <w:sz w:val="20"/>
        </w:rPr>
        <w:t>Infra</w:t>
      </w:r>
      <w:proofErr w:type="spellEnd"/>
      <w:r w:rsidRPr="00FD6BA8">
        <w:rPr>
          <w:rFonts w:ascii="Times New Roman" w:hAnsi="Times New Roman" w:cs="Times New Roman"/>
          <w:bCs/>
          <w:sz w:val="20"/>
        </w:rPr>
        <w:t>“ prognozuojami geležinkelio įmonių (vežėjų) veiklos rezultatai 2021 m.</w:t>
      </w:r>
    </w:p>
    <w:p w14:paraId="32A60756" w14:textId="77777777" w:rsidR="00E3270D" w:rsidRPr="00FD6BA8" w:rsidRDefault="00E3270D" w:rsidP="005A4DE5">
      <w:pPr>
        <w:spacing w:after="0" w:line="240" w:lineRule="auto"/>
        <w:ind w:firstLine="1134"/>
        <w:jc w:val="both"/>
        <w:rPr>
          <w:rFonts w:ascii="Times New Roman" w:hAnsi="Times New Roman" w:cs="Times New Roman"/>
          <w:bCs/>
          <w:sz w:val="24"/>
          <w:szCs w:val="24"/>
        </w:rPr>
      </w:pPr>
    </w:p>
    <w:p w14:paraId="35BCF874" w14:textId="099FCF99" w:rsidR="00C24595" w:rsidRPr="00FD6BA8" w:rsidRDefault="00C24595" w:rsidP="005A4DE5">
      <w:pPr>
        <w:spacing w:after="0" w:line="240" w:lineRule="auto"/>
        <w:ind w:firstLine="1134"/>
        <w:jc w:val="both"/>
        <w:rPr>
          <w:rFonts w:ascii="Times New Roman" w:hAnsi="Times New Roman" w:cs="Times New Roman"/>
          <w:b/>
          <w:bCs/>
          <w:color w:val="000000" w:themeColor="text1"/>
          <w:sz w:val="24"/>
          <w:szCs w:val="24"/>
          <w:u w:val="single"/>
        </w:rPr>
      </w:pPr>
      <w:r w:rsidRPr="00FD6BA8">
        <w:rPr>
          <w:rFonts w:ascii="Times New Roman" w:hAnsi="Times New Roman" w:cs="Times New Roman"/>
          <w:bCs/>
          <w:sz w:val="24"/>
          <w:szCs w:val="24"/>
        </w:rPr>
        <w:t>Įvertinus reali</w:t>
      </w:r>
      <w:r w:rsidR="00E3270D" w:rsidRPr="00FD6BA8">
        <w:rPr>
          <w:rFonts w:ascii="Times New Roman" w:hAnsi="Times New Roman" w:cs="Times New Roman"/>
          <w:bCs/>
          <w:sz w:val="24"/>
          <w:szCs w:val="24"/>
        </w:rPr>
        <w:t>ą</w:t>
      </w:r>
      <w:r w:rsidRPr="00FD6BA8">
        <w:rPr>
          <w:rFonts w:ascii="Times New Roman" w:hAnsi="Times New Roman" w:cs="Times New Roman"/>
          <w:bCs/>
          <w:sz w:val="24"/>
          <w:szCs w:val="24"/>
        </w:rPr>
        <w:t xml:space="preserve"> geležinkelių transporto </w:t>
      </w:r>
      <w:r w:rsidR="004A2CC6" w:rsidRPr="00FD6BA8">
        <w:rPr>
          <w:rFonts w:ascii="Times New Roman" w:hAnsi="Times New Roman" w:cs="Times New Roman"/>
          <w:bCs/>
          <w:sz w:val="24"/>
          <w:szCs w:val="24"/>
        </w:rPr>
        <w:t xml:space="preserve">sektoriaus </w:t>
      </w:r>
      <w:r w:rsidRPr="00FD6BA8">
        <w:rPr>
          <w:rFonts w:ascii="Times New Roman" w:hAnsi="Times New Roman" w:cs="Times New Roman"/>
          <w:bCs/>
          <w:sz w:val="24"/>
          <w:szCs w:val="24"/>
        </w:rPr>
        <w:t>reguliavimo apimt</w:t>
      </w:r>
      <w:r w:rsidR="00E3270D" w:rsidRPr="00FD6BA8">
        <w:rPr>
          <w:rFonts w:ascii="Times New Roman" w:hAnsi="Times New Roman" w:cs="Times New Roman"/>
          <w:bCs/>
          <w:sz w:val="24"/>
          <w:szCs w:val="24"/>
        </w:rPr>
        <w:t>į</w:t>
      </w:r>
      <w:r w:rsidRPr="00FD6BA8">
        <w:rPr>
          <w:rFonts w:ascii="Times New Roman" w:hAnsi="Times New Roman" w:cs="Times New Roman"/>
          <w:bCs/>
          <w:sz w:val="24"/>
          <w:szCs w:val="24"/>
        </w:rPr>
        <w:t>, siekiant užtikrinti tinkam</w:t>
      </w:r>
      <w:r w:rsidR="004A2CC6" w:rsidRPr="00FD6BA8">
        <w:rPr>
          <w:rFonts w:ascii="Times New Roman" w:hAnsi="Times New Roman" w:cs="Times New Roman"/>
          <w:bCs/>
          <w:sz w:val="24"/>
          <w:szCs w:val="24"/>
        </w:rPr>
        <w:t>ą rinkos reguliuotojui priskirtų funkcijų vykdymą</w:t>
      </w:r>
      <w:r w:rsidR="005A4DE5" w:rsidRPr="00FD6BA8">
        <w:rPr>
          <w:rFonts w:ascii="Times New Roman" w:hAnsi="Times New Roman" w:cs="Times New Roman"/>
          <w:bCs/>
          <w:sz w:val="24"/>
          <w:szCs w:val="24"/>
        </w:rPr>
        <w:t xml:space="preserve"> ir šio</w:t>
      </w:r>
      <w:r w:rsidR="00E61EB1" w:rsidRPr="00FD6BA8">
        <w:rPr>
          <w:rFonts w:ascii="Times New Roman" w:hAnsi="Times New Roman" w:cs="Times New Roman"/>
          <w:bCs/>
          <w:sz w:val="24"/>
          <w:szCs w:val="24"/>
        </w:rPr>
        <w:t>m</w:t>
      </w:r>
      <w:r w:rsidR="005A4DE5" w:rsidRPr="00FD6BA8">
        <w:rPr>
          <w:rFonts w:ascii="Times New Roman" w:hAnsi="Times New Roman" w:cs="Times New Roman"/>
          <w:bCs/>
          <w:sz w:val="24"/>
          <w:szCs w:val="24"/>
        </w:rPr>
        <w:t xml:space="preserve">s funkcijoms reikalingų </w:t>
      </w:r>
      <w:r w:rsidR="005A4DE5" w:rsidRPr="00FD6BA8">
        <w:rPr>
          <w:rFonts w:ascii="Times New Roman" w:hAnsi="Times New Roman" w:cs="Times New Roman"/>
          <w:bCs/>
          <w:color w:val="000000" w:themeColor="text1"/>
          <w:sz w:val="24"/>
          <w:szCs w:val="24"/>
        </w:rPr>
        <w:t>lėšų, t. y. 314,6 tūkst. Eur per metus, surinkimą</w:t>
      </w:r>
      <w:r w:rsidR="00E61EB1" w:rsidRPr="00FD6BA8">
        <w:rPr>
          <w:rFonts w:ascii="Times New Roman" w:hAnsi="Times New Roman" w:cs="Times New Roman"/>
          <w:bCs/>
          <w:color w:val="000000" w:themeColor="text1"/>
          <w:sz w:val="24"/>
          <w:szCs w:val="24"/>
        </w:rPr>
        <w:t>,</w:t>
      </w:r>
      <w:r w:rsidR="005A4DE5" w:rsidRPr="00FD6BA8">
        <w:rPr>
          <w:rFonts w:ascii="Times New Roman" w:hAnsi="Times New Roman" w:cs="Times New Roman"/>
          <w:b/>
          <w:bCs/>
          <w:color w:val="000000" w:themeColor="text1"/>
          <w:sz w:val="24"/>
          <w:szCs w:val="24"/>
        </w:rPr>
        <w:t xml:space="preserve"> </w:t>
      </w:r>
      <w:r w:rsidR="004A2CC6" w:rsidRPr="00FD6BA8">
        <w:rPr>
          <w:rFonts w:ascii="Times New Roman" w:hAnsi="Times New Roman" w:cs="Times New Roman"/>
          <w:bCs/>
          <w:sz w:val="24"/>
          <w:szCs w:val="24"/>
        </w:rPr>
        <w:t>Įs</w:t>
      </w:r>
      <w:r w:rsidR="002E6266" w:rsidRPr="00FD6BA8">
        <w:rPr>
          <w:rFonts w:ascii="Times New Roman" w:hAnsi="Times New Roman" w:cs="Times New Roman"/>
          <w:bCs/>
          <w:sz w:val="24"/>
          <w:szCs w:val="24"/>
        </w:rPr>
        <w:t xml:space="preserve">tatymo </w:t>
      </w:r>
      <w:r w:rsidR="004A2CC6" w:rsidRPr="00FD6BA8">
        <w:rPr>
          <w:rFonts w:ascii="Times New Roman" w:hAnsi="Times New Roman" w:cs="Times New Roman"/>
          <w:bCs/>
          <w:sz w:val="24"/>
          <w:szCs w:val="24"/>
        </w:rPr>
        <w:t xml:space="preserve">projektu siūloma padidinti geležinkelio įmonių (vežėjų) mokamos įmokos dydį nuo 5 iki </w:t>
      </w:r>
      <w:r w:rsidR="006A1024" w:rsidRPr="00FD6BA8">
        <w:rPr>
          <w:rFonts w:ascii="Times New Roman" w:hAnsi="Times New Roman" w:cs="Times New Roman"/>
          <w:bCs/>
          <w:sz w:val="24"/>
          <w:szCs w:val="24"/>
        </w:rPr>
        <w:t>10</w:t>
      </w:r>
      <w:r w:rsidR="004A2CC6" w:rsidRPr="00FD6BA8">
        <w:rPr>
          <w:rFonts w:ascii="Times New Roman" w:hAnsi="Times New Roman" w:cs="Times New Roman"/>
          <w:bCs/>
          <w:sz w:val="24"/>
          <w:szCs w:val="24"/>
        </w:rPr>
        <w:t xml:space="preserve"> Eur už vieną milijoną tonkilometrių. Toks finansavimas užtikrintų rinkos reguliuotojo funkcijo</w:t>
      </w:r>
      <w:r w:rsidR="00E61EB1" w:rsidRPr="00FD6BA8">
        <w:rPr>
          <w:rFonts w:ascii="Times New Roman" w:hAnsi="Times New Roman" w:cs="Times New Roman"/>
          <w:bCs/>
          <w:sz w:val="24"/>
          <w:szCs w:val="24"/>
        </w:rPr>
        <w:t>m</w:t>
      </w:r>
      <w:r w:rsidR="004A2CC6" w:rsidRPr="00FD6BA8">
        <w:rPr>
          <w:rFonts w:ascii="Times New Roman" w:hAnsi="Times New Roman" w:cs="Times New Roman"/>
          <w:bCs/>
          <w:sz w:val="24"/>
          <w:szCs w:val="24"/>
        </w:rPr>
        <w:t xml:space="preserve">s vykdyti būtinų </w:t>
      </w:r>
      <w:r w:rsidR="009357F4" w:rsidRPr="00CD6C71">
        <w:rPr>
          <w:rFonts w:ascii="Times New Roman" w:hAnsi="Times New Roman" w:cs="Times New Roman"/>
          <w:bCs/>
          <w:sz w:val="24"/>
          <w:szCs w:val="24"/>
        </w:rPr>
        <w:t>2</w:t>
      </w:r>
      <w:r w:rsidR="004A2CC6" w:rsidRPr="00FD6BA8">
        <w:rPr>
          <w:rFonts w:ascii="Times New Roman" w:hAnsi="Times New Roman" w:cs="Times New Roman"/>
          <w:bCs/>
          <w:sz w:val="24"/>
          <w:szCs w:val="24"/>
        </w:rPr>
        <w:t xml:space="preserve"> papildomų pareigybių </w:t>
      </w:r>
      <w:r w:rsidR="0035130A" w:rsidRPr="00FD6BA8">
        <w:rPr>
          <w:rFonts w:ascii="Times New Roman" w:hAnsi="Times New Roman" w:cs="Times New Roman"/>
          <w:bCs/>
          <w:sz w:val="24"/>
          <w:szCs w:val="24"/>
        </w:rPr>
        <w:t xml:space="preserve">(iš viso 6 pareigybių) </w:t>
      </w:r>
      <w:r w:rsidR="004A2CC6" w:rsidRPr="00FD6BA8">
        <w:rPr>
          <w:rFonts w:ascii="Times New Roman" w:hAnsi="Times New Roman" w:cs="Times New Roman"/>
          <w:bCs/>
          <w:sz w:val="24"/>
          <w:szCs w:val="24"/>
        </w:rPr>
        <w:t>išlaikymą ir kitų su minėtų funkcijų vykdymu susijusių darbų finansavimą</w:t>
      </w:r>
      <w:r w:rsidR="005A4DE5" w:rsidRPr="00FD6BA8">
        <w:rPr>
          <w:rFonts w:ascii="Times New Roman" w:hAnsi="Times New Roman" w:cs="Times New Roman"/>
          <w:bCs/>
          <w:sz w:val="24"/>
          <w:szCs w:val="24"/>
        </w:rPr>
        <w:t>.</w:t>
      </w:r>
    </w:p>
    <w:p w14:paraId="2D943902" w14:textId="3E098B9A" w:rsidR="00460E1B" w:rsidRPr="00FD6BA8" w:rsidRDefault="00460E1B" w:rsidP="00460E1B">
      <w:pPr>
        <w:spacing w:after="0" w:line="240" w:lineRule="auto"/>
        <w:ind w:firstLine="1134"/>
        <w:jc w:val="both"/>
        <w:rPr>
          <w:rFonts w:ascii="Times New Roman" w:hAnsi="Times New Roman" w:cs="Times New Roman"/>
          <w:sz w:val="24"/>
          <w:szCs w:val="24"/>
          <w:u w:val="single"/>
        </w:rPr>
      </w:pPr>
      <w:r w:rsidRPr="00FD6BA8">
        <w:rPr>
          <w:rFonts w:ascii="Times New Roman" w:hAnsi="Times New Roman" w:cs="Times New Roman"/>
          <w:sz w:val="24"/>
          <w:szCs w:val="24"/>
          <w:u w:val="single"/>
        </w:rPr>
        <w:t>4.</w:t>
      </w:r>
      <w:r w:rsidR="003A035E" w:rsidRPr="00FD6BA8">
        <w:rPr>
          <w:rFonts w:ascii="Times New Roman" w:hAnsi="Times New Roman" w:cs="Times New Roman"/>
          <w:sz w:val="24"/>
          <w:szCs w:val="24"/>
          <w:u w:val="single"/>
        </w:rPr>
        <w:t>3.2</w:t>
      </w:r>
      <w:r w:rsidRPr="00FD6BA8">
        <w:rPr>
          <w:rFonts w:ascii="Times New Roman" w:hAnsi="Times New Roman" w:cs="Times New Roman"/>
          <w:sz w:val="24"/>
          <w:szCs w:val="24"/>
          <w:u w:val="single"/>
        </w:rPr>
        <w:t>. Dėl geležinkelio įmonės (vežėjo)</w:t>
      </w:r>
      <w:r w:rsidR="00F76FB5" w:rsidRPr="00FD6BA8">
        <w:rPr>
          <w:rFonts w:ascii="Times New Roman" w:hAnsi="Times New Roman" w:cs="Times New Roman"/>
          <w:sz w:val="24"/>
          <w:szCs w:val="24"/>
          <w:u w:val="single"/>
        </w:rPr>
        <w:t xml:space="preserve"> ir </w:t>
      </w:r>
      <w:r w:rsidR="003A035E" w:rsidRPr="00FD6BA8">
        <w:rPr>
          <w:rFonts w:ascii="Times New Roman" w:hAnsi="Times New Roman" w:cs="Times New Roman"/>
          <w:sz w:val="24"/>
          <w:szCs w:val="24"/>
          <w:u w:val="single"/>
        </w:rPr>
        <w:t xml:space="preserve">remonto </w:t>
      </w:r>
      <w:r w:rsidR="00F76FB5" w:rsidRPr="00FD6BA8">
        <w:rPr>
          <w:rFonts w:ascii="Times New Roman" w:hAnsi="Times New Roman" w:cs="Times New Roman"/>
          <w:sz w:val="24"/>
          <w:szCs w:val="24"/>
          <w:u w:val="single"/>
        </w:rPr>
        <w:t>įmonės</w:t>
      </w:r>
      <w:r w:rsidRPr="00FD6BA8">
        <w:rPr>
          <w:rFonts w:ascii="Times New Roman" w:hAnsi="Times New Roman" w:cs="Times New Roman"/>
          <w:sz w:val="24"/>
          <w:szCs w:val="24"/>
          <w:u w:val="single"/>
        </w:rPr>
        <w:t xml:space="preserve"> </w:t>
      </w:r>
      <w:r w:rsidR="003A035E" w:rsidRPr="00FD6BA8">
        <w:rPr>
          <w:rFonts w:ascii="Times New Roman" w:hAnsi="Times New Roman" w:cs="Times New Roman"/>
          <w:sz w:val="24"/>
          <w:szCs w:val="24"/>
          <w:u w:val="single"/>
        </w:rPr>
        <w:t xml:space="preserve">privalomojo </w:t>
      </w:r>
      <w:r w:rsidRPr="00FD6BA8">
        <w:rPr>
          <w:rFonts w:ascii="Times New Roman" w:hAnsi="Times New Roman" w:cs="Times New Roman"/>
          <w:sz w:val="24"/>
          <w:szCs w:val="24"/>
          <w:u w:val="single"/>
        </w:rPr>
        <w:t>civilinės atsakomybės</w:t>
      </w:r>
      <w:r w:rsidR="003A035E" w:rsidRPr="00FD6BA8">
        <w:rPr>
          <w:rFonts w:ascii="Times New Roman" w:hAnsi="Times New Roman" w:cs="Times New Roman"/>
          <w:sz w:val="24"/>
          <w:szCs w:val="24"/>
          <w:u w:val="single"/>
        </w:rPr>
        <w:t xml:space="preserve"> draudimo</w:t>
      </w:r>
      <w:r w:rsidRPr="00FD6BA8">
        <w:rPr>
          <w:rFonts w:ascii="Times New Roman" w:hAnsi="Times New Roman" w:cs="Times New Roman"/>
          <w:sz w:val="24"/>
          <w:szCs w:val="24"/>
          <w:u w:val="single"/>
        </w:rPr>
        <w:t xml:space="preserve"> </w:t>
      </w:r>
      <w:r w:rsidR="00CB2E7B" w:rsidRPr="00FD6BA8">
        <w:rPr>
          <w:rFonts w:ascii="Times New Roman" w:hAnsi="Times New Roman" w:cs="Times New Roman"/>
          <w:sz w:val="24"/>
          <w:szCs w:val="24"/>
          <w:u w:val="single"/>
        </w:rPr>
        <w:t>sąlygų</w:t>
      </w:r>
    </w:p>
    <w:p w14:paraId="2A5BC46A" w14:textId="19C3F38C" w:rsidR="008E485A" w:rsidRPr="00FD6BA8" w:rsidRDefault="003A035E" w:rsidP="00F76FB5">
      <w:pPr>
        <w:spacing w:after="0" w:line="240" w:lineRule="auto"/>
        <w:ind w:firstLine="1134"/>
        <w:jc w:val="both"/>
        <w:rPr>
          <w:rFonts w:ascii="Times New Roman" w:hAnsi="Times New Roman" w:cs="Times New Roman"/>
          <w:i/>
          <w:iCs/>
          <w:sz w:val="24"/>
          <w:szCs w:val="24"/>
          <w:u w:val="single"/>
        </w:rPr>
      </w:pPr>
      <w:r w:rsidRPr="00FD6BA8">
        <w:rPr>
          <w:rFonts w:ascii="Times New Roman" w:hAnsi="Times New Roman" w:cs="Times New Roman"/>
          <w:sz w:val="24"/>
          <w:szCs w:val="24"/>
          <w:u w:val="single"/>
        </w:rPr>
        <w:t xml:space="preserve">1) </w:t>
      </w:r>
      <w:r w:rsidR="00981409" w:rsidRPr="00FD6BA8">
        <w:rPr>
          <w:rFonts w:ascii="Times New Roman" w:hAnsi="Times New Roman" w:cs="Times New Roman"/>
          <w:sz w:val="24"/>
          <w:szCs w:val="24"/>
          <w:u w:val="single"/>
        </w:rPr>
        <w:t>Dėl m</w:t>
      </w:r>
      <w:r w:rsidR="00460E1B" w:rsidRPr="00FD6BA8">
        <w:rPr>
          <w:rFonts w:ascii="Times New Roman" w:hAnsi="Times New Roman" w:cs="Times New Roman"/>
          <w:sz w:val="24"/>
          <w:szCs w:val="24"/>
          <w:u w:val="single"/>
        </w:rPr>
        <w:t xml:space="preserve">inimalios geležinkelio įmonės (vežėjo) </w:t>
      </w:r>
      <w:r w:rsidR="00F76FB5" w:rsidRPr="00FD6BA8">
        <w:rPr>
          <w:rFonts w:ascii="Times New Roman" w:hAnsi="Times New Roman" w:cs="Times New Roman"/>
          <w:sz w:val="24"/>
          <w:szCs w:val="24"/>
          <w:u w:val="single"/>
        </w:rPr>
        <w:t xml:space="preserve">ir geležinkelių riedmenų manevravimo paslaugas teikiančios įmonės </w:t>
      </w:r>
      <w:r w:rsidR="00460E1B" w:rsidRPr="00FD6BA8">
        <w:rPr>
          <w:rFonts w:ascii="Times New Roman" w:hAnsi="Times New Roman" w:cs="Times New Roman"/>
          <w:sz w:val="24"/>
          <w:szCs w:val="24"/>
          <w:u w:val="single"/>
        </w:rPr>
        <w:t xml:space="preserve">privalomojo civilinės atsakomybės draudimo sumos padidinimo </w:t>
      </w:r>
    </w:p>
    <w:p w14:paraId="1D8AE350" w14:textId="50482E6A" w:rsidR="008E485A" w:rsidRPr="00FD6BA8" w:rsidRDefault="008E485A" w:rsidP="008E485A">
      <w:pPr>
        <w:spacing w:after="0" w:line="240" w:lineRule="auto"/>
        <w:ind w:firstLine="720"/>
        <w:jc w:val="both"/>
        <w:rPr>
          <w:rFonts w:ascii="Times New Roman" w:eastAsia="Times New Roman" w:hAnsi="Times New Roman" w:cs="Times New Roman"/>
          <w:sz w:val="24"/>
          <w:szCs w:val="24"/>
        </w:rPr>
      </w:pPr>
      <w:r w:rsidRPr="00FD6BA8">
        <w:rPr>
          <w:rFonts w:ascii="Times New Roman" w:eastAsia="Times New Roman" w:hAnsi="Times New Roman" w:cs="Times New Roman"/>
          <w:sz w:val="24"/>
          <w:szCs w:val="24"/>
        </w:rPr>
        <w:t xml:space="preserve">       </w:t>
      </w:r>
      <w:r w:rsidR="00460E1B" w:rsidRPr="00FD6BA8">
        <w:rPr>
          <w:rFonts w:ascii="Times New Roman" w:eastAsia="Times New Roman" w:hAnsi="Times New Roman" w:cs="Times New Roman"/>
          <w:sz w:val="24"/>
          <w:szCs w:val="24"/>
        </w:rPr>
        <w:t xml:space="preserve">Pagal </w:t>
      </w:r>
      <w:r w:rsidRPr="00FD6BA8">
        <w:rPr>
          <w:rFonts w:ascii="Times New Roman" w:eastAsia="Times New Roman" w:hAnsi="Times New Roman" w:cs="Times New Roman"/>
          <w:sz w:val="24"/>
          <w:szCs w:val="24"/>
        </w:rPr>
        <w:t>Direktyvos 2012/34/ES 22 str</w:t>
      </w:r>
      <w:r w:rsidR="00460E1B" w:rsidRPr="00FD6BA8">
        <w:rPr>
          <w:rFonts w:ascii="Times New Roman" w:eastAsia="Times New Roman" w:hAnsi="Times New Roman" w:cs="Times New Roman"/>
          <w:sz w:val="24"/>
          <w:szCs w:val="24"/>
        </w:rPr>
        <w:t xml:space="preserve">aipsnį Europos Sąjungos </w:t>
      </w:r>
      <w:r w:rsidRPr="00FD6BA8">
        <w:rPr>
          <w:rFonts w:ascii="Times New Roman" w:eastAsia="Times New Roman" w:hAnsi="Times New Roman" w:cs="Times New Roman"/>
          <w:sz w:val="24"/>
          <w:szCs w:val="24"/>
        </w:rPr>
        <w:t xml:space="preserve">valstybėms narėms paliekama pakankamai laisvės nustatant civilinės atsakomybės reikalavimus, kadangi </w:t>
      </w:r>
      <w:r w:rsidRPr="00FD6BA8">
        <w:rPr>
          <w:rFonts w:ascii="Times New Roman" w:eastAsia="Times New Roman" w:hAnsi="Times New Roman" w:cs="Times New Roman"/>
          <w:i/>
          <w:sz w:val="24"/>
          <w:szCs w:val="24"/>
        </w:rPr>
        <w:t>geležinkelio įmonės civilinė atsakomybė turi būti pagal nacionalinės ir tarptautinės teisės aktus tinkamai apdraudžiama</w:t>
      </w:r>
      <w:r w:rsidRPr="00FD6BA8">
        <w:rPr>
          <w:rFonts w:ascii="Times New Roman" w:eastAsia="Times New Roman" w:hAnsi="Times New Roman" w:cs="Times New Roman"/>
          <w:sz w:val="24"/>
          <w:szCs w:val="24"/>
        </w:rPr>
        <w:t>.</w:t>
      </w:r>
    </w:p>
    <w:p w14:paraId="743F2E81" w14:textId="724AD38A" w:rsidR="008E485A" w:rsidRPr="00FD6BA8" w:rsidRDefault="008E485A" w:rsidP="00460E1B">
      <w:pPr>
        <w:spacing w:after="0" w:line="240" w:lineRule="auto"/>
        <w:ind w:firstLine="1134"/>
        <w:jc w:val="both"/>
        <w:textAlignment w:val="top"/>
        <w:rPr>
          <w:rFonts w:ascii="Times New Roman" w:hAnsi="Times New Roman" w:cs="Times New Roman"/>
          <w:sz w:val="24"/>
          <w:szCs w:val="24"/>
        </w:rPr>
      </w:pPr>
      <w:r w:rsidRPr="00FD6BA8">
        <w:rPr>
          <w:rFonts w:ascii="Times New Roman" w:eastAsia="Times New Roman" w:hAnsi="Times New Roman" w:cs="Times New Roman"/>
          <w:sz w:val="24"/>
          <w:szCs w:val="24"/>
        </w:rPr>
        <w:t>Geležinkelio įmonės (vežėjo)</w:t>
      </w:r>
      <w:r w:rsidR="00F76FB5" w:rsidRPr="00FD6BA8">
        <w:rPr>
          <w:rFonts w:ascii="Times New Roman" w:eastAsia="Times New Roman" w:hAnsi="Times New Roman" w:cs="Times New Roman"/>
          <w:sz w:val="24"/>
          <w:szCs w:val="24"/>
        </w:rPr>
        <w:t xml:space="preserve"> ir geležinkeli</w:t>
      </w:r>
      <w:r w:rsidR="003B1437">
        <w:rPr>
          <w:rFonts w:ascii="Times New Roman" w:eastAsia="Times New Roman" w:hAnsi="Times New Roman" w:cs="Times New Roman"/>
          <w:sz w:val="24"/>
          <w:szCs w:val="24"/>
        </w:rPr>
        <w:t>ų</w:t>
      </w:r>
      <w:r w:rsidR="00F76FB5" w:rsidRPr="00FD6BA8">
        <w:rPr>
          <w:rFonts w:ascii="Times New Roman" w:eastAsia="Times New Roman" w:hAnsi="Times New Roman" w:cs="Times New Roman"/>
          <w:sz w:val="24"/>
          <w:szCs w:val="24"/>
        </w:rPr>
        <w:t xml:space="preserve"> riedmenų manevravimo paslaugas teikiančios įmonės</w:t>
      </w:r>
      <w:r w:rsidRPr="00FD6BA8">
        <w:rPr>
          <w:rFonts w:ascii="Times New Roman" w:eastAsia="Times New Roman" w:hAnsi="Times New Roman" w:cs="Times New Roman"/>
          <w:sz w:val="24"/>
          <w:szCs w:val="24"/>
        </w:rPr>
        <w:t xml:space="preserve"> privalomojo draudimo sumos GTK buvo nustatytos 2013 m.</w:t>
      </w:r>
      <w:r w:rsidRPr="00FD6BA8">
        <w:rPr>
          <w:rFonts w:ascii="Times New Roman" w:hAnsi="Times New Roman" w:cs="Times New Roman"/>
          <w:color w:val="000000"/>
          <w:sz w:val="24"/>
          <w:szCs w:val="24"/>
        </w:rPr>
        <w:t xml:space="preserve"> </w:t>
      </w:r>
      <w:r w:rsidR="00700B6A" w:rsidRPr="00FD6BA8">
        <w:rPr>
          <w:rFonts w:ascii="Times New Roman" w:hAnsi="Times New Roman" w:cs="Times New Roman"/>
          <w:color w:val="000000"/>
          <w:sz w:val="24"/>
          <w:szCs w:val="24"/>
        </w:rPr>
        <w:t>ir nuo t</w:t>
      </w:r>
      <w:r w:rsidR="00460E1B" w:rsidRPr="00FD6BA8">
        <w:rPr>
          <w:rFonts w:ascii="Times New Roman" w:hAnsi="Times New Roman" w:cs="Times New Roman"/>
          <w:color w:val="000000"/>
          <w:sz w:val="24"/>
          <w:szCs w:val="24"/>
        </w:rPr>
        <w:t>ada ne</w:t>
      </w:r>
      <w:r w:rsidR="00F76FB5" w:rsidRPr="00FD6BA8">
        <w:rPr>
          <w:rFonts w:ascii="Times New Roman" w:hAnsi="Times New Roman" w:cs="Times New Roman"/>
          <w:color w:val="000000"/>
          <w:sz w:val="24"/>
          <w:szCs w:val="24"/>
        </w:rPr>
        <w:t xml:space="preserve">buvo </w:t>
      </w:r>
      <w:r w:rsidR="00460E1B" w:rsidRPr="00FD6BA8">
        <w:rPr>
          <w:rFonts w:ascii="Times New Roman" w:hAnsi="Times New Roman" w:cs="Times New Roman"/>
          <w:color w:val="000000"/>
          <w:sz w:val="24"/>
          <w:szCs w:val="24"/>
        </w:rPr>
        <w:t>keistos.</w:t>
      </w:r>
    </w:p>
    <w:p w14:paraId="36E7FEC7" w14:textId="396668A3" w:rsidR="008E485A" w:rsidRPr="00FD6BA8" w:rsidRDefault="008E485A" w:rsidP="00700B6A">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Įvertinus geležinkelio įmonės (vežėjo) veiklos </w:t>
      </w:r>
      <w:r w:rsidR="00F76FB5" w:rsidRPr="00FD6BA8">
        <w:rPr>
          <w:rFonts w:ascii="Times New Roman" w:hAnsi="Times New Roman" w:cs="Times New Roman"/>
          <w:sz w:val="24"/>
          <w:szCs w:val="24"/>
        </w:rPr>
        <w:t xml:space="preserve">teikiant keleivių, bagažo ir krovinių vežimo geležinkelių transportu paslaugas </w:t>
      </w:r>
      <w:r w:rsidRPr="00FD6BA8">
        <w:rPr>
          <w:rFonts w:ascii="Times New Roman" w:hAnsi="Times New Roman" w:cs="Times New Roman"/>
          <w:sz w:val="24"/>
          <w:szCs w:val="24"/>
        </w:rPr>
        <w:t>rizikingumą, GTK nustatytos draudimo sumos</w:t>
      </w:r>
      <w:r w:rsidR="00460E1B" w:rsidRPr="00FD6BA8">
        <w:rPr>
          <w:rFonts w:ascii="Times New Roman" w:hAnsi="Times New Roman" w:cs="Times New Roman"/>
          <w:sz w:val="24"/>
          <w:szCs w:val="24"/>
        </w:rPr>
        <w:t xml:space="preserve">, t. y. </w:t>
      </w:r>
      <w:r w:rsidR="00460E1B" w:rsidRPr="00FD6BA8">
        <w:rPr>
          <w:rFonts w:ascii="Times New Roman" w:eastAsia="Times New Roman" w:hAnsi="Times New Roman" w:cs="Times New Roman"/>
          <w:iCs/>
          <w:sz w:val="24"/>
          <w:szCs w:val="24"/>
        </w:rPr>
        <w:t>290</w:t>
      </w:r>
      <w:r w:rsidR="00E61EB1" w:rsidRPr="00FD6BA8">
        <w:rPr>
          <w:rFonts w:ascii="Times New Roman" w:eastAsia="Times New Roman" w:hAnsi="Times New Roman" w:cs="Times New Roman"/>
          <w:iCs/>
          <w:sz w:val="24"/>
          <w:szCs w:val="24"/>
        </w:rPr>
        <w:t> </w:t>
      </w:r>
      <w:r w:rsidR="00460E1B" w:rsidRPr="00FD6BA8">
        <w:rPr>
          <w:rFonts w:ascii="Times New Roman" w:eastAsia="Times New Roman" w:hAnsi="Times New Roman" w:cs="Times New Roman"/>
          <w:iCs/>
          <w:sz w:val="24"/>
          <w:szCs w:val="24"/>
        </w:rPr>
        <w:t xml:space="preserve">000 </w:t>
      </w:r>
      <w:r w:rsidR="00446AFD" w:rsidRPr="00FD6BA8">
        <w:rPr>
          <w:rFonts w:ascii="Times New Roman" w:eastAsia="Times New Roman" w:hAnsi="Times New Roman" w:cs="Times New Roman"/>
          <w:iCs/>
          <w:sz w:val="24"/>
          <w:szCs w:val="24"/>
        </w:rPr>
        <w:t>Eur</w:t>
      </w:r>
      <w:r w:rsidR="00460E1B" w:rsidRPr="00FD6BA8">
        <w:rPr>
          <w:rFonts w:ascii="Times New Roman" w:eastAsia="Times New Roman" w:hAnsi="Times New Roman" w:cs="Times New Roman"/>
          <w:iCs/>
          <w:sz w:val="24"/>
          <w:szCs w:val="24"/>
        </w:rPr>
        <w:t xml:space="preserve"> vienam draudžiamajam įvykiui ir 725 000 </w:t>
      </w:r>
      <w:r w:rsidR="00446AFD" w:rsidRPr="00FD6BA8">
        <w:rPr>
          <w:rFonts w:ascii="Times New Roman" w:eastAsia="Times New Roman" w:hAnsi="Times New Roman" w:cs="Times New Roman"/>
          <w:iCs/>
          <w:sz w:val="24"/>
          <w:szCs w:val="24"/>
        </w:rPr>
        <w:t>Eur</w:t>
      </w:r>
      <w:r w:rsidR="00460E1B" w:rsidRPr="00FD6BA8">
        <w:rPr>
          <w:rFonts w:ascii="Times New Roman" w:eastAsia="Times New Roman" w:hAnsi="Times New Roman" w:cs="Times New Roman"/>
          <w:iCs/>
          <w:sz w:val="24"/>
          <w:szCs w:val="24"/>
        </w:rPr>
        <w:t xml:space="preserve"> visiems draudžiamiesiems įvykiams per metus</w:t>
      </w:r>
      <w:r w:rsidR="00460E1B" w:rsidRPr="00FD6BA8">
        <w:rPr>
          <w:rFonts w:ascii="Times New Roman" w:hAnsi="Times New Roman" w:cs="Times New Roman"/>
          <w:sz w:val="24"/>
          <w:szCs w:val="24"/>
        </w:rPr>
        <w:t xml:space="preserve">, </w:t>
      </w:r>
      <w:r w:rsidRPr="00FD6BA8">
        <w:rPr>
          <w:rFonts w:ascii="Times New Roman" w:hAnsi="Times New Roman" w:cs="Times New Roman"/>
          <w:sz w:val="24"/>
          <w:szCs w:val="24"/>
        </w:rPr>
        <w:t>yra neadekvačios galimam žalos dydžiui, todėl abejotina, ar bus užtikrinta tinkama trečiųjų asmenų interesų apsauga, įvykus geležinkelių transporto eismo įvykiui, taigi, teisinio reguliavimo tikslai nebus pasiekti.</w:t>
      </w:r>
    </w:p>
    <w:p w14:paraId="7D25F221" w14:textId="42EED922" w:rsidR="008E485A" w:rsidRPr="00FD6BA8" w:rsidRDefault="008E485A" w:rsidP="008E485A">
      <w:pPr>
        <w:spacing w:after="0" w:line="240" w:lineRule="auto"/>
        <w:ind w:firstLine="1134"/>
        <w:jc w:val="both"/>
      </w:pPr>
      <w:r w:rsidRPr="00FD6BA8">
        <w:rPr>
          <w:rFonts w:ascii="Times New Roman" w:hAnsi="Times New Roman" w:cs="Times New Roman"/>
          <w:sz w:val="24"/>
          <w:szCs w:val="24"/>
        </w:rPr>
        <w:t>Atkreiptinas dėmesys į tai, kad</w:t>
      </w:r>
      <w:r w:rsidR="00E61EB1" w:rsidRPr="00FD6BA8">
        <w:rPr>
          <w:rFonts w:ascii="Times New Roman" w:hAnsi="Times New Roman" w:cs="Times New Roman"/>
          <w:sz w:val="24"/>
          <w:szCs w:val="24"/>
        </w:rPr>
        <w:t>,</w:t>
      </w:r>
      <w:r w:rsidRPr="00FD6BA8">
        <w:rPr>
          <w:rFonts w:ascii="Times New Roman" w:hAnsi="Times New Roman" w:cs="Times New Roman"/>
          <w:sz w:val="24"/>
          <w:szCs w:val="24"/>
        </w:rPr>
        <w:t xml:space="preserve"> pavyzdžiui</w:t>
      </w:r>
      <w:r w:rsidR="00E61EB1" w:rsidRPr="00FD6BA8">
        <w:rPr>
          <w:rFonts w:ascii="Times New Roman" w:hAnsi="Times New Roman" w:cs="Times New Roman"/>
          <w:sz w:val="24"/>
          <w:szCs w:val="24"/>
        </w:rPr>
        <w:t>,</w:t>
      </w:r>
      <w:r w:rsidRPr="00FD6BA8">
        <w:rPr>
          <w:rFonts w:ascii="Times New Roman" w:hAnsi="Times New Roman" w:cs="Times New Roman"/>
          <w:sz w:val="24"/>
          <w:szCs w:val="24"/>
        </w:rPr>
        <w:t xml:space="preserve"> Lietuvos Respublikos transporto priemonių privalomojo civilinės atsakomybės draudimo įstatyme sumos yra </w:t>
      </w:r>
      <w:r w:rsidR="00B13F23" w:rsidRPr="00FD6BA8">
        <w:rPr>
          <w:rFonts w:ascii="Times New Roman" w:hAnsi="Times New Roman" w:cs="Times New Roman"/>
          <w:sz w:val="24"/>
          <w:szCs w:val="24"/>
        </w:rPr>
        <w:t xml:space="preserve">gerokai </w:t>
      </w:r>
      <w:r w:rsidRPr="00FD6BA8">
        <w:rPr>
          <w:rFonts w:ascii="Times New Roman" w:hAnsi="Times New Roman" w:cs="Times New Roman"/>
          <w:sz w:val="24"/>
          <w:szCs w:val="24"/>
        </w:rPr>
        <w:t xml:space="preserve">didesnės, nors galimos žalos tretiesiems asmenims dydis yra mažesnis nei geležinkelių transporte, t. y. dėl vieno eismo įvykio Lietuvos Respublikos teritorijoje, nepaisant to, kiek yra nukentėjusių trečiųjų asmenų, </w:t>
      </w:r>
      <w:r w:rsidR="00B13F23" w:rsidRPr="00FD6BA8">
        <w:rPr>
          <w:rFonts w:ascii="Times New Roman" w:hAnsi="Times New Roman" w:cs="Times New Roman"/>
          <w:sz w:val="24"/>
          <w:szCs w:val="24"/>
        </w:rPr>
        <w:t xml:space="preserve">draudimo suma </w:t>
      </w:r>
      <w:r w:rsidRPr="00FD6BA8">
        <w:rPr>
          <w:rFonts w:ascii="Times New Roman" w:hAnsi="Times New Roman" w:cs="Times New Roman"/>
          <w:sz w:val="24"/>
          <w:szCs w:val="24"/>
        </w:rPr>
        <w:t xml:space="preserve">yra </w:t>
      </w:r>
      <w:r w:rsidR="00700B6A" w:rsidRPr="00FD6BA8">
        <w:rPr>
          <w:rFonts w:ascii="Times New Roman" w:hAnsi="Times New Roman" w:cs="Times New Roman"/>
          <w:sz w:val="24"/>
          <w:szCs w:val="24"/>
        </w:rPr>
        <w:t xml:space="preserve">6 mln. </w:t>
      </w:r>
      <w:r w:rsidR="00446AFD" w:rsidRPr="00FD6BA8">
        <w:rPr>
          <w:rFonts w:ascii="Times New Roman" w:hAnsi="Times New Roman" w:cs="Times New Roman"/>
          <w:sz w:val="24"/>
          <w:szCs w:val="24"/>
        </w:rPr>
        <w:t>Eur</w:t>
      </w:r>
      <w:r w:rsidR="00700B6A" w:rsidRPr="00FD6BA8">
        <w:rPr>
          <w:rFonts w:ascii="Times New Roman" w:hAnsi="Times New Roman" w:cs="Times New Roman"/>
          <w:sz w:val="24"/>
          <w:szCs w:val="24"/>
        </w:rPr>
        <w:t xml:space="preserve">, t. y. </w:t>
      </w:r>
      <w:r w:rsidRPr="00FD6BA8">
        <w:rPr>
          <w:rFonts w:ascii="Times New Roman" w:hAnsi="Times New Roman" w:cs="Times New Roman"/>
          <w:sz w:val="24"/>
          <w:szCs w:val="24"/>
        </w:rPr>
        <w:t xml:space="preserve">5 mln. </w:t>
      </w:r>
      <w:r w:rsidR="00446AFD" w:rsidRPr="00FD6BA8">
        <w:rPr>
          <w:rFonts w:ascii="Times New Roman" w:hAnsi="Times New Roman" w:cs="Times New Roman"/>
          <w:sz w:val="24"/>
          <w:szCs w:val="24"/>
        </w:rPr>
        <w:t>Eur</w:t>
      </w:r>
      <w:r w:rsidRPr="00FD6BA8">
        <w:rPr>
          <w:rFonts w:ascii="Times New Roman" w:hAnsi="Times New Roman" w:cs="Times New Roman"/>
          <w:sz w:val="24"/>
          <w:szCs w:val="24"/>
        </w:rPr>
        <w:t xml:space="preserve"> dėl žalos asmeniui (tarp jų 5 000 </w:t>
      </w:r>
      <w:r w:rsidR="00446AFD" w:rsidRPr="00FD6BA8">
        <w:rPr>
          <w:rFonts w:ascii="Times New Roman" w:hAnsi="Times New Roman" w:cs="Times New Roman"/>
          <w:sz w:val="24"/>
          <w:szCs w:val="24"/>
        </w:rPr>
        <w:t>Eur</w:t>
      </w:r>
      <w:r w:rsidRPr="00FD6BA8">
        <w:rPr>
          <w:rFonts w:ascii="Times New Roman" w:hAnsi="Times New Roman" w:cs="Times New Roman"/>
          <w:sz w:val="24"/>
          <w:szCs w:val="24"/>
        </w:rPr>
        <w:t xml:space="preserve"> dėl neturtinės žalos) ir 1 mln. eurų dėl žalos turtui</w:t>
      </w:r>
      <w:r w:rsidRPr="00FD6BA8">
        <w:t>.</w:t>
      </w:r>
    </w:p>
    <w:p w14:paraId="33C6D406" w14:textId="61D4ACD6" w:rsidR="008E485A" w:rsidRPr="00FD6BA8" w:rsidRDefault="00460E1B" w:rsidP="00460E1B">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Be to, d</w:t>
      </w:r>
      <w:r w:rsidR="008E485A" w:rsidRPr="00FD6BA8">
        <w:rPr>
          <w:rFonts w:ascii="Times New Roman" w:hAnsi="Times New Roman" w:cs="Times New Roman"/>
          <w:sz w:val="24"/>
          <w:szCs w:val="24"/>
        </w:rPr>
        <w:t xml:space="preserve">augumoje Europos Sąjungos valstybių </w:t>
      </w:r>
      <w:r w:rsidRPr="00FD6BA8">
        <w:rPr>
          <w:rFonts w:ascii="Times New Roman" w:hAnsi="Times New Roman" w:cs="Times New Roman"/>
          <w:sz w:val="24"/>
          <w:szCs w:val="24"/>
        </w:rPr>
        <w:t xml:space="preserve">geležinkelio įmonių (vežėjų) </w:t>
      </w:r>
      <w:r w:rsidR="008E485A" w:rsidRPr="00FD6BA8">
        <w:rPr>
          <w:rFonts w:ascii="Times New Roman" w:hAnsi="Times New Roman" w:cs="Times New Roman"/>
          <w:sz w:val="24"/>
          <w:szCs w:val="24"/>
        </w:rPr>
        <w:t xml:space="preserve">draudimo sumos yra </w:t>
      </w:r>
      <w:r w:rsidR="00B13F23" w:rsidRPr="00FD6BA8">
        <w:rPr>
          <w:rFonts w:ascii="Times New Roman" w:hAnsi="Times New Roman" w:cs="Times New Roman"/>
          <w:sz w:val="24"/>
          <w:szCs w:val="24"/>
        </w:rPr>
        <w:t xml:space="preserve">gerokai </w:t>
      </w:r>
      <w:r w:rsidR="008E485A" w:rsidRPr="00FD6BA8">
        <w:rPr>
          <w:rFonts w:ascii="Times New Roman" w:hAnsi="Times New Roman" w:cs="Times New Roman"/>
          <w:sz w:val="24"/>
          <w:szCs w:val="24"/>
        </w:rPr>
        <w:t>didesnės, pavyzdžiui, D</w:t>
      </w:r>
      <w:r w:rsidR="00B13F23" w:rsidRPr="00FD6BA8">
        <w:rPr>
          <w:rFonts w:ascii="Times New Roman" w:hAnsi="Times New Roman" w:cs="Times New Roman"/>
          <w:sz w:val="24"/>
          <w:szCs w:val="24"/>
        </w:rPr>
        <w:t>idžiojoje</w:t>
      </w:r>
      <w:r w:rsidR="008E485A" w:rsidRPr="00FD6BA8">
        <w:rPr>
          <w:rFonts w:ascii="Times New Roman" w:hAnsi="Times New Roman" w:cs="Times New Roman"/>
          <w:sz w:val="24"/>
          <w:szCs w:val="24"/>
        </w:rPr>
        <w:t xml:space="preserve"> Britanij</w:t>
      </w:r>
      <w:r w:rsidR="00B13F23" w:rsidRPr="00FD6BA8">
        <w:rPr>
          <w:rFonts w:ascii="Times New Roman" w:hAnsi="Times New Roman" w:cs="Times New Roman"/>
          <w:sz w:val="24"/>
          <w:szCs w:val="24"/>
        </w:rPr>
        <w:t>oje</w:t>
      </w:r>
      <w:r w:rsidR="008E485A" w:rsidRPr="00FD6BA8">
        <w:rPr>
          <w:rFonts w:ascii="Times New Roman" w:hAnsi="Times New Roman" w:cs="Times New Roman"/>
          <w:sz w:val="24"/>
          <w:szCs w:val="24"/>
        </w:rPr>
        <w:t xml:space="preserve"> (ne mažiau </w:t>
      </w:r>
      <w:r w:rsidR="003B1437">
        <w:rPr>
          <w:rFonts w:ascii="Times New Roman" w:hAnsi="Times New Roman" w:cs="Times New Roman"/>
          <w:sz w:val="24"/>
          <w:szCs w:val="24"/>
        </w:rPr>
        <w:t xml:space="preserve">kaip </w:t>
      </w:r>
      <w:r w:rsidR="008E485A" w:rsidRPr="00FD6BA8">
        <w:rPr>
          <w:rFonts w:ascii="Times New Roman" w:hAnsi="Times New Roman" w:cs="Times New Roman"/>
          <w:sz w:val="24"/>
          <w:szCs w:val="24"/>
        </w:rPr>
        <w:t>155 mln. GBP), Olandij</w:t>
      </w:r>
      <w:r w:rsidR="00B13F23" w:rsidRPr="00FD6BA8">
        <w:rPr>
          <w:rFonts w:ascii="Times New Roman" w:hAnsi="Times New Roman" w:cs="Times New Roman"/>
          <w:sz w:val="24"/>
          <w:szCs w:val="24"/>
        </w:rPr>
        <w:t>oje</w:t>
      </w:r>
      <w:r w:rsidR="008E485A" w:rsidRPr="00FD6BA8">
        <w:rPr>
          <w:rFonts w:ascii="Times New Roman" w:hAnsi="Times New Roman" w:cs="Times New Roman"/>
          <w:sz w:val="24"/>
          <w:szCs w:val="24"/>
        </w:rPr>
        <w:t>, Vokietij</w:t>
      </w:r>
      <w:r w:rsidR="00B13F23" w:rsidRPr="00FD6BA8">
        <w:rPr>
          <w:rFonts w:ascii="Times New Roman" w:hAnsi="Times New Roman" w:cs="Times New Roman"/>
          <w:sz w:val="24"/>
          <w:szCs w:val="24"/>
        </w:rPr>
        <w:t>oje</w:t>
      </w:r>
      <w:r w:rsidR="008E485A" w:rsidRPr="00FD6BA8">
        <w:rPr>
          <w:rFonts w:ascii="Times New Roman" w:hAnsi="Times New Roman" w:cs="Times New Roman"/>
          <w:sz w:val="24"/>
          <w:szCs w:val="24"/>
        </w:rPr>
        <w:t>, Portugalij</w:t>
      </w:r>
      <w:r w:rsidR="00B13F23" w:rsidRPr="00FD6BA8">
        <w:rPr>
          <w:rFonts w:ascii="Times New Roman" w:hAnsi="Times New Roman" w:cs="Times New Roman"/>
          <w:sz w:val="24"/>
          <w:szCs w:val="24"/>
        </w:rPr>
        <w:t>oje</w:t>
      </w:r>
      <w:r w:rsidR="008E485A" w:rsidRPr="00FD6BA8">
        <w:rPr>
          <w:rFonts w:ascii="Times New Roman" w:hAnsi="Times New Roman" w:cs="Times New Roman"/>
          <w:sz w:val="24"/>
          <w:szCs w:val="24"/>
        </w:rPr>
        <w:t>, Slovėnij</w:t>
      </w:r>
      <w:r w:rsidR="00B13F23" w:rsidRPr="00FD6BA8">
        <w:rPr>
          <w:rFonts w:ascii="Times New Roman" w:hAnsi="Times New Roman" w:cs="Times New Roman"/>
          <w:sz w:val="24"/>
          <w:szCs w:val="24"/>
        </w:rPr>
        <w:t>oje</w:t>
      </w:r>
      <w:r w:rsidR="008E485A" w:rsidRPr="00FD6BA8">
        <w:rPr>
          <w:rFonts w:ascii="Times New Roman" w:hAnsi="Times New Roman" w:cs="Times New Roman"/>
          <w:sz w:val="24"/>
          <w:szCs w:val="24"/>
        </w:rPr>
        <w:t xml:space="preserve"> (ne mažiau </w:t>
      </w:r>
      <w:r w:rsidR="00B13F23" w:rsidRPr="00FD6BA8">
        <w:rPr>
          <w:rFonts w:ascii="Times New Roman" w:hAnsi="Times New Roman" w:cs="Times New Roman"/>
          <w:sz w:val="24"/>
          <w:szCs w:val="24"/>
        </w:rPr>
        <w:t xml:space="preserve">kaip </w:t>
      </w:r>
      <w:r w:rsidR="008E485A" w:rsidRPr="00FD6BA8">
        <w:rPr>
          <w:rFonts w:ascii="Times New Roman" w:hAnsi="Times New Roman" w:cs="Times New Roman"/>
          <w:sz w:val="24"/>
          <w:szCs w:val="24"/>
        </w:rPr>
        <w:t>10 mln.</w:t>
      </w:r>
      <w:r w:rsidR="00700B6A" w:rsidRPr="00FD6BA8">
        <w:rPr>
          <w:rFonts w:ascii="Times New Roman" w:hAnsi="Times New Roman" w:cs="Times New Roman"/>
          <w:sz w:val="24"/>
          <w:szCs w:val="24"/>
        </w:rPr>
        <w:t xml:space="preserve"> </w:t>
      </w:r>
      <w:r w:rsidR="00342821" w:rsidRPr="00FD6BA8">
        <w:rPr>
          <w:rFonts w:ascii="Times New Roman" w:hAnsi="Times New Roman" w:cs="Times New Roman"/>
          <w:sz w:val="24"/>
          <w:szCs w:val="24"/>
        </w:rPr>
        <w:t>Eur</w:t>
      </w:r>
      <w:r w:rsidR="008E485A" w:rsidRPr="00FD6BA8">
        <w:rPr>
          <w:rFonts w:ascii="Times New Roman" w:hAnsi="Times New Roman" w:cs="Times New Roman"/>
          <w:sz w:val="24"/>
          <w:szCs w:val="24"/>
        </w:rPr>
        <w:t>), Danij</w:t>
      </w:r>
      <w:r w:rsidR="00B13F23" w:rsidRPr="00FD6BA8">
        <w:rPr>
          <w:rFonts w:ascii="Times New Roman" w:hAnsi="Times New Roman" w:cs="Times New Roman"/>
          <w:sz w:val="24"/>
          <w:szCs w:val="24"/>
        </w:rPr>
        <w:t>oje</w:t>
      </w:r>
      <w:r w:rsidR="008E485A" w:rsidRPr="00FD6BA8">
        <w:rPr>
          <w:rFonts w:ascii="Times New Roman" w:hAnsi="Times New Roman" w:cs="Times New Roman"/>
          <w:sz w:val="24"/>
          <w:szCs w:val="24"/>
        </w:rPr>
        <w:t xml:space="preserve"> (ne mažiau </w:t>
      </w:r>
      <w:r w:rsidR="00B13F23" w:rsidRPr="00FD6BA8">
        <w:rPr>
          <w:rFonts w:ascii="Times New Roman" w:hAnsi="Times New Roman" w:cs="Times New Roman"/>
          <w:sz w:val="24"/>
          <w:szCs w:val="24"/>
        </w:rPr>
        <w:t xml:space="preserve">kaip </w:t>
      </w:r>
      <w:r w:rsidR="008E485A" w:rsidRPr="00FD6BA8">
        <w:rPr>
          <w:rFonts w:ascii="Times New Roman" w:hAnsi="Times New Roman" w:cs="Times New Roman"/>
          <w:sz w:val="24"/>
          <w:szCs w:val="24"/>
        </w:rPr>
        <w:t xml:space="preserve">50 mln. </w:t>
      </w:r>
      <w:r w:rsidR="00342821" w:rsidRPr="00FD6BA8">
        <w:rPr>
          <w:rFonts w:ascii="Times New Roman" w:hAnsi="Times New Roman" w:cs="Times New Roman"/>
          <w:sz w:val="24"/>
          <w:szCs w:val="24"/>
        </w:rPr>
        <w:t>Eur</w:t>
      </w:r>
      <w:r w:rsidR="008E485A" w:rsidRPr="00FD6BA8">
        <w:rPr>
          <w:rFonts w:ascii="Times New Roman" w:hAnsi="Times New Roman" w:cs="Times New Roman"/>
          <w:sz w:val="24"/>
          <w:szCs w:val="24"/>
        </w:rPr>
        <w:t xml:space="preserve">).  </w:t>
      </w:r>
    </w:p>
    <w:p w14:paraId="6DC0C3B7" w14:textId="589A9C33" w:rsidR="007C7198" w:rsidRPr="00FD6BA8" w:rsidRDefault="008E485A" w:rsidP="0057363B">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Įvertinus kitų Europos Sąjungos valstybių narių praktiką ir minimalių draudimo sumų dydžius kelių transporte, </w:t>
      </w:r>
      <w:r w:rsidR="0057363B" w:rsidRPr="00FD6BA8">
        <w:rPr>
          <w:rFonts w:ascii="Times New Roman" w:hAnsi="Times New Roman" w:cs="Times New Roman"/>
          <w:bCs/>
          <w:sz w:val="24"/>
          <w:szCs w:val="24"/>
        </w:rPr>
        <w:t>Įstatymo projektu siūloma</w:t>
      </w:r>
      <w:r w:rsidRPr="00FD6BA8">
        <w:rPr>
          <w:rFonts w:ascii="Times New Roman" w:hAnsi="Times New Roman" w:cs="Times New Roman"/>
          <w:bCs/>
          <w:sz w:val="24"/>
          <w:szCs w:val="24"/>
        </w:rPr>
        <w:t xml:space="preserve"> </w:t>
      </w:r>
      <w:r w:rsidR="007C7198" w:rsidRPr="00FD6BA8">
        <w:rPr>
          <w:rFonts w:ascii="Times New Roman" w:hAnsi="Times New Roman" w:cs="Times New Roman"/>
          <w:bCs/>
          <w:sz w:val="24"/>
          <w:szCs w:val="24"/>
        </w:rPr>
        <w:t>laipsni</w:t>
      </w:r>
      <w:r w:rsidR="00B13F23" w:rsidRPr="00FD6BA8">
        <w:rPr>
          <w:rFonts w:ascii="Times New Roman" w:hAnsi="Times New Roman" w:cs="Times New Roman"/>
          <w:bCs/>
          <w:sz w:val="24"/>
          <w:szCs w:val="24"/>
        </w:rPr>
        <w:t>ška</w:t>
      </w:r>
      <w:r w:rsidR="007C7198" w:rsidRPr="00FD6BA8">
        <w:rPr>
          <w:rFonts w:ascii="Times New Roman" w:hAnsi="Times New Roman" w:cs="Times New Roman"/>
          <w:bCs/>
          <w:sz w:val="24"/>
          <w:szCs w:val="24"/>
        </w:rPr>
        <w:t xml:space="preserve">i </w:t>
      </w:r>
      <w:r w:rsidRPr="00FD6BA8">
        <w:rPr>
          <w:rFonts w:ascii="Times New Roman" w:hAnsi="Times New Roman" w:cs="Times New Roman"/>
          <w:bCs/>
          <w:sz w:val="24"/>
          <w:szCs w:val="24"/>
        </w:rPr>
        <w:t>padidinti minimalias privalomojo civilinės atsakomybės draudimo sumas</w:t>
      </w:r>
      <w:r w:rsidR="0057363B" w:rsidRPr="00FD6BA8">
        <w:rPr>
          <w:rFonts w:ascii="Times New Roman" w:hAnsi="Times New Roman" w:cs="Times New Roman"/>
          <w:bCs/>
          <w:sz w:val="24"/>
          <w:szCs w:val="24"/>
        </w:rPr>
        <w:t xml:space="preserve"> ir nustatyti, kad</w:t>
      </w:r>
      <w:r w:rsidR="007C7198" w:rsidRPr="00FD6BA8">
        <w:rPr>
          <w:rFonts w:ascii="Times New Roman" w:hAnsi="Times New Roman" w:cs="Times New Roman"/>
          <w:bCs/>
          <w:sz w:val="24"/>
          <w:szCs w:val="24"/>
        </w:rPr>
        <w:t xml:space="preserve"> minimali geležinkelio įmonės (vežėjo) privalomojo civilinės atsakomybės draudimo suma</w:t>
      </w:r>
      <w:r w:rsidR="009B5541" w:rsidRPr="00FD6BA8">
        <w:rPr>
          <w:rFonts w:ascii="Times New Roman" w:hAnsi="Times New Roman" w:cs="Times New Roman"/>
          <w:bCs/>
          <w:sz w:val="24"/>
          <w:szCs w:val="24"/>
        </w:rPr>
        <w:t xml:space="preserve"> yra</w:t>
      </w:r>
      <w:r w:rsidR="007C7198" w:rsidRPr="00FD6BA8">
        <w:rPr>
          <w:rFonts w:ascii="Times New Roman" w:hAnsi="Times New Roman" w:cs="Times New Roman"/>
          <w:sz w:val="24"/>
          <w:szCs w:val="24"/>
        </w:rPr>
        <w:t>:</w:t>
      </w:r>
    </w:p>
    <w:p w14:paraId="17214602" w14:textId="131F2BFA" w:rsidR="0057363B" w:rsidRPr="00FD6BA8" w:rsidRDefault="007C7198" w:rsidP="0057363B">
      <w:pPr>
        <w:spacing w:after="0" w:line="240" w:lineRule="auto"/>
        <w:ind w:firstLine="1134"/>
        <w:jc w:val="both"/>
        <w:rPr>
          <w:rFonts w:ascii="Times New Roman" w:hAnsi="Times New Roman" w:cs="Times New Roman"/>
          <w:sz w:val="24"/>
          <w:szCs w:val="24"/>
        </w:rPr>
      </w:pPr>
      <w:bookmarkStart w:id="29" w:name="_Hlk40261279"/>
      <w:r w:rsidRPr="00FD6BA8">
        <w:rPr>
          <w:rFonts w:ascii="Times New Roman" w:hAnsi="Times New Roman" w:cs="Times New Roman"/>
          <w:sz w:val="24"/>
          <w:szCs w:val="24"/>
        </w:rPr>
        <w:t>-</w:t>
      </w:r>
      <w:r w:rsidR="008A5FC8" w:rsidRPr="00FD6BA8">
        <w:rPr>
          <w:b/>
          <w:bCs/>
        </w:rPr>
        <w:t xml:space="preserve"> </w:t>
      </w:r>
      <w:r w:rsidR="008A5FC8" w:rsidRPr="00FD6BA8">
        <w:rPr>
          <w:rFonts w:ascii="Times New Roman" w:hAnsi="Times New Roman" w:cs="Times New Roman"/>
          <w:sz w:val="24"/>
          <w:szCs w:val="24"/>
        </w:rPr>
        <w:t>iki 2026 m. gruodžio 31 d</w:t>
      </w:r>
      <w:r w:rsidRPr="00FD6BA8">
        <w:rPr>
          <w:rFonts w:ascii="Times New Roman" w:hAnsi="Times New Roman" w:cs="Times New Roman"/>
          <w:sz w:val="24"/>
          <w:szCs w:val="24"/>
        </w:rPr>
        <w:t xml:space="preserve">. – 500 000 </w:t>
      </w:r>
      <w:r w:rsidR="00342821" w:rsidRPr="00FD6BA8">
        <w:rPr>
          <w:rFonts w:ascii="Times New Roman" w:hAnsi="Times New Roman" w:cs="Times New Roman"/>
          <w:sz w:val="24"/>
          <w:szCs w:val="24"/>
        </w:rPr>
        <w:t>Eur</w:t>
      </w:r>
      <w:r w:rsidRPr="00FD6BA8">
        <w:rPr>
          <w:rFonts w:ascii="Times New Roman" w:hAnsi="Times New Roman" w:cs="Times New Roman"/>
          <w:sz w:val="24"/>
          <w:szCs w:val="24"/>
        </w:rPr>
        <w:t xml:space="preserve"> vienam draudžiamajam įvykiui  ir </w:t>
      </w:r>
      <w:r w:rsidR="00460E1B" w:rsidRPr="00FD6BA8">
        <w:rPr>
          <w:rFonts w:ascii="Times New Roman" w:hAnsi="Times New Roman" w:cs="Times New Roman"/>
          <w:sz w:val="24"/>
          <w:szCs w:val="24"/>
        </w:rPr>
        <w:t>2</w:t>
      </w:r>
      <w:r w:rsidRPr="00FD6BA8">
        <w:rPr>
          <w:rFonts w:ascii="Times New Roman" w:hAnsi="Times New Roman" w:cs="Times New Roman"/>
          <w:sz w:val="24"/>
          <w:szCs w:val="24"/>
        </w:rPr>
        <w:t xml:space="preserve"> mln.</w:t>
      </w:r>
      <w:r w:rsidR="0057363B" w:rsidRPr="00FD6BA8">
        <w:rPr>
          <w:rFonts w:ascii="Times New Roman" w:hAnsi="Times New Roman" w:cs="Times New Roman"/>
          <w:sz w:val="24"/>
          <w:szCs w:val="24"/>
        </w:rPr>
        <w:t xml:space="preserve">  </w:t>
      </w:r>
      <w:r w:rsidR="00342821" w:rsidRPr="00FD6BA8">
        <w:rPr>
          <w:rFonts w:ascii="Times New Roman" w:hAnsi="Times New Roman" w:cs="Times New Roman"/>
          <w:sz w:val="24"/>
          <w:szCs w:val="24"/>
        </w:rPr>
        <w:t>Eur</w:t>
      </w:r>
      <w:r w:rsidR="0057363B" w:rsidRPr="00FD6BA8">
        <w:rPr>
          <w:rFonts w:ascii="Times New Roman" w:hAnsi="Times New Roman" w:cs="Times New Roman"/>
          <w:sz w:val="24"/>
          <w:szCs w:val="24"/>
        </w:rPr>
        <w:t xml:space="preserve"> visiems draudžiamiesiems įvykiams per metus</w:t>
      </w:r>
      <w:r w:rsidR="009B5541" w:rsidRPr="00FD6BA8">
        <w:rPr>
          <w:rFonts w:ascii="Times New Roman" w:hAnsi="Times New Roman" w:cs="Times New Roman"/>
          <w:color w:val="000000"/>
          <w:sz w:val="24"/>
          <w:szCs w:val="24"/>
        </w:rPr>
        <w:t>;</w:t>
      </w:r>
    </w:p>
    <w:p w14:paraId="72877E62" w14:textId="1F121257" w:rsidR="00295AA1" w:rsidRPr="00FD6BA8" w:rsidRDefault="007C7198" w:rsidP="00460E1B">
      <w:pPr>
        <w:spacing w:after="0" w:line="240" w:lineRule="auto"/>
        <w:ind w:firstLine="1134"/>
        <w:jc w:val="both"/>
        <w:rPr>
          <w:rFonts w:ascii="Times New Roman" w:hAnsi="Times New Roman" w:cs="Times New Roman"/>
          <w:color w:val="000000"/>
          <w:sz w:val="24"/>
          <w:szCs w:val="24"/>
        </w:rPr>
      </w:pPr>
      <w:r w:rsidRPr="00FD6BA8">
        <w:rPr>
          <w:rFonts w:ascii="Times New Roman" w:hAnsi="Times New Roman" w:cs="Times New Roman"/>
          <w:sz w:val="24"/>
          <w:szCs w:val="24"/>
        </w:rPr>
        <w:t>- nuo 202</w:t>
      </w:r>
      <w:r w:rsidR="008A5FC8" w:rsidRPr="00FD6BA8">
        <w:rPr>
          <w:rFonts w:ascii="Times New Roman" w:hAnsi="Times New Roman" w:cs="Times New Roman"/>
          <w:sz w:val="24"/>
          <w:szCs w:val="24"/>
        </w:rPr>
        <w:t>7</w:t>
      </w:r>
      <w:r w:rsidRPr="00FD6BA8">
        <w:rPr>
          <w:rFonts w:ascii="Times New Roman" w:hAnsi="Times New Roman" w:cs="Times New Roman"/>
          <w:sz w:val="24"/>
          <w:szCs w:val="24"/>
        </w:rPr>
        <w:t xml:space="preserve"> m. sausio 1 d.  </w:t>
      </w:r>
      <w:r w:rsidR="009B5541" w:rsidRPr="00FD6BA8">
        <w:rPr>
          <w:rFonts w:ascii="Times New Roman" w:hAnsi="Times New Roman" w:cs="Times New Roman"/>
          <w:sz w:val="24"/>
          <w:szCs w:val="24"/>
        </w:rPr>
        <w:t xml:space="preserve">– </w:t>
      </w:r>
      <w:r w:rsidR="00700B6A" w:rsidRPr="00FD6BA8">
        <w:rPr>
          <w:rFonts w:ascii="Times New Roman" w:hAnsi="Times New Roman" w:cs="Times New Roman"/>
          <w:sz w:val="24"/>
          <w:szCs w:val="24"/>
        </w:rPr>
        <w:t>1</w:t>
      </w:r>
      <w:r w:rsidR="009B5541" w:rsidRPr="00FD6BA8">
        <w:rPr>
          <w:rFonts w:ascii="Times New Roman" w:hAnsi="Times New Roman" w:cs="Times New Roman"/>
          <w:sz w:val="24"/>
          <w:szCs w:val="24"/>
        </w:rPr>
        <w:t xml:space="preserve"> mln.</w:t>
      </w:r>
      <w:r w:rsidRPr="00FD6BA8">
        <w:rPr>
          <w:rFonts w:ascii="Times New Roman" w:hAnsi="Times New Roman" w:cs="Times New Roman"/>
          <w:sz w:val="24"/>
          <w:szCs w:val="24"/>
        </w:rPr>
        <w:t xml:space="preserve"> </w:t>
      </w:r>
      <w:r w:rsidR="00342821" w:rsidRPr="00FD6BA8">
        <w:rPr>
          <w:rFonts w:ascii="Times New Roman" w:hAnsi="Times New Roman" w:cs="Times New Roman"/>
          <w:sz w:val="24"/>
          <w:szCs w:val="24"/>
        </w:rPr>
        <w:t>Eur</w:t>
      </w:r>
      <w:r w:rsidR="008E485A" w:rsidRPr="00FD6BA8">
        <w:rPr>
          <w:rFonts w:ascii="Times New Roman" w:hAnsi="Times New Roman" w:cs="Times New Roman"/>
          <w:sz w:val="24"/>
          <w:szCs w:val="24"/>
        </w:rPr>
        <w:t xml:space="preserve"> </w:t>
      </w:r>
      <w:r w:rsidRPr="00FD6BA8">
        <w:rPr>
          <w:rFonts w:ascii="Times New Roman" w:hAnsi="Times New Roman" w:cs="Times New Roman"/>
          <w:sz w:val="24"/>
          <w:szCs w:val="24"/>
        </w:rPr>
        <w:t xml:space="preserve">vienam draudžiamajam įvykiui ir </w:t>
      </w:r>
      <w:r w:rsidR="00460E1B" w:rsidRPr="00FD6BA8">
        <w:rPr>
          <w:rFonts w:ascii="Times New Roman" w:hAnsi="Times New Roman" w:cs="Times New Roman"/>
          <w:sz w:val="24"/>
          <w:szCs w:val="24"/>
        </w:rPr>
        <w:t>5</w:t>
      </w:r>
      <w:r w:rsidRPr="00FD6BA8">
        <w:rPr>
          <w:rFonts w:ascii="Times New Roman" w:hAnsi="Times New Roman" w:cs="Times New Roman"/>
          <w:sz w:val="24"/>
          <w:szCs w:val="24"/>
        </w:rPr>
        <w:t xml:space="preserve"> mln.  </w:t>
      </w:r>
      <w:r w:rsidR="00342821" w:rsidRPr="00FD6BA8">
        <w:rPr>
          <w:rFonts w:ascii="Times New Roman" w:hAnsi="Times New Roman" w:cs="Times New Roman"/>
          <w:sz w:val="24"/>
          <w:szCs w:val="24"/>
        </w:rPr>
        <w:t>Eur</w:t>
      </w:r>
      <w:r w:rsidRPr="00FD6BA8">
        <w:rPr>
          <w:rFonts w:ascii="Times New Roman" w:hAnsi="Times New Roman" w:cs="Times New Roman"/>
          <w:sz w:val="24"/>
          <w:szCs w:val="24"/>
        </w:rPr>
        <w:t xml:space="preserve"> visiems draudžiamiesiems įvykiams per metus</w:t>
      </w:r>
      <w:r w:rsidR="00700B6A" w:rsidRPr="00FD6BA8">
        <w:rPr>
          <w:rFonts w:ascii="Times New Roman" w:hAnsi="Times New Roman" w:cs="Times New Roman"/>
          <w:color w:val="000000"/>
          <w:sz w:val="24"/>
          <w:szCs w:val="24"/>
        </w:rPr>
        <w:t>.</w:t>
      </w:r>
    </w:p>
    <w:p w14:paraId="530876A1" w14:textId="6D404884" w:rsidR="00690ABA" w:rsidRPr="00FD6BA8" w:rsidRDefault="00690ABA" w:rsidP="00690ABA">
      <w:pPr>
        <w:spacing w:after="0" w:line="240" w:lineRule="auto"/>
        <w:ind w:firstLine="1134"/>
        <w:jc w:val="both"/>
        <w:rPr>
          <w:rFonts w:ascii="Times New Roman" w:hAnsi="Times New Roman" w:cs="Times New Roman"/>
          <w:color w:val="000000"/>
          <w:sz w:val="24"/>
          <w:szCs w:val="24"/>
        </w:rPr>
      </w:pPr>
      <w:r w:rsidRPr="00FD6BA8">
        <w:rPr>
          <w:rFonts w:ascii="Times New Roman" w:hAnsi="Times New Roman" w:cs="Times New Roman"/>
          <w:color w:val="000000"/>
          <w:sz w:val="24"/>
          <w:szCs w:val="24"/>
        </w:rPr>
        <w:lastRenderedPageBreak/>
        <w:t>Atitinkamai įvertinus įmonių, kurios teikia</w:t>
      </w:r>
      <w:r w:rsidR="009D2827" w:rsidRPr="00FD6BA8">
        <w:rPr>
          <w:rFonts w:ascii="Times New Roman" w:hAnsi="Times New Roman" w:cs="Times New Roman"/>
          <w:color w:val="000000"/>
          <w:sz w:val="24"/>
          <w:szCs w:val="24"/>
        </w:rPr>
        <w:t xml:space="preserve"> geležinkelių riedmenų</w:t>
      </w:r>
      <w:r w:rsidRPr="00FD6BA8">
        <w:rPr>
          <w:rFonts w:ascii="Times New Roman" w:hAnsi="Times New Roman" w:cs="Times New Roman"/>
          <w:color w:val="000000"/>
          <w:sz w:val="24"/>
          <w:szCs w:val="24"/>
        </w:rPr>
        <w:t xml:space="preserve"> manevravimo paslaugas geležinkelio stočių ir privažiuojamuosiuose geležinkelio keliuose, veiklos rizikingumą, Įstatymo projektu siūloma padidinti minimalias privalomojo civilinės atsakomybės draudimo sumas manevravimo paslaugas te</w:t>
      </w:r>
      <w:r w:rsidR="009B5541" w:rsidRPr="00FD6BA8">
        <w:rPr>
          <w:rFonts w:ascii="Times New Roman" w:hAnsi="Times New Roman" w:cs="Times New Roman"/>
          <w:color w:val="000000"/>
          <w:sz w:val="24"/>
          <w:szCs w:val="24"/>
        </w:rPr>
        <w:t>i</w:t>
      </w:r>
      <w:r w:rsidRPr="00FD6BA8">
        <w:rPr>
          <w:rFonts w:ascii="Times New Roman" w:hAnsi="Times New Roman" w:cs="Times New Roman"/>
          <w:color w:val="000000"/>
          <w:sz w:val="24"/>
          <w:szCs w:val="24"/>
        </w:rPr>
        <w:t xml:space="preserve">kiančioms įmonėms ir nustatyti, kad minimali </w:t>
      </w:r>
      <w:r w:rsidRPr="00FD6BA8">
        <w:rPr>
          <w:rFonts w:ascii="Times New Roman" w:hAnsi="Times New Roman" w:cs="Times New Roman"/>
          <w:sz w:val="24"/>
          <w:szCs w:val="24"/>
        </w:rPr>
        <w:t xml:space="preserve">nurodytos įmonės privalomojo civilinės atsakomybės draudimo suma turi būti 100 000 </w:t>
      </w:r>
      <w:r w:rsidR="00342821" w:rsidRPr="00FD6BA8">
        <w:rPr>
          <w:rFonts w:ascii="Times New Roman" w:hAnsi="Times New Roman" w:cs="Times New Roman"/>
          <w:sz w:val="24"/>
          <w:szCs w:val="24"/>
        </w:rPr>
        <w:t>Eur</w:t>
      </w:r>
      <w:r w:rsidRPr="00FD6BA8">
        <w:rPr>
          <w:rFonts w:ascii="Times New Roman" w:hAnsi="Times New Roman" w:cs="Times New Roman"/>
          <w:sz w:val="24"/>
          <w:szCs w:val="24"/>
        </w:rPr>
        <w:t xml:space="preserve"> vienam draudžiamajam įvykiui ir 500 000 eurų visiems draudžiamiesiems įvykiams per metus</w:t>
      </w:r>
      <w:r w:rsidRPr="00FD6BA8">
        <w:rPr>
          <w:rFonts w:ascii="Times New Roman" w:hAnsi="Times New Roman" w:cs="Times New Roman"/>
          <w:color w:val="000000"/>
          <w:sz w:val="24"/>
          <w:szCs w:val="24"/>
        </w:rPr>
        <w:t>.</w:t>
      </w:r>
    </w:p>
    <w:p w14:paraId="7E5C7E8F" w14:textId="48FAB385" w:rsidR="00D57574" w:rsidRPr="00FD6BA8" w:rsidRDefault="00D57574" w:rsidP="00055E28">
      <w:pPr>
        <w:autoSpaceDE w:val="0"/>
        <w:autoSpaceDN w:val="0"/>
        <w:adjustRightInd w:val="0"/>
        <w:spacing w:after="0" w:line="240" w:lineRule="auto"/>
        <w:ind w:firstLine="1134"/>
        <w:jc w:val="both"/>
        <w:rPr>
          <w:rFonts w:ascii="TimesNewRomanPSMT" w:hAnsi="TimesNewRomanPSMT" w:cs="TimesNewRomanPSMT"/>
          <w:sz w:val="24"/>
          <w:szCs w:val="24"/>
        </w:rPr>
      </w:pPr>
      <w:r w:rsidRPr="00FD6BA8">
        <w:rPr>
          <w:rFonts w:ascii="TimesNewRomanPSMT" w:hAnsi="TimesNewRomanPSMT" w:cs="TimesNewRomanPSMT"/>
          <w:sz w:val="24"/>
          <w:szCs w:val="24"/>
        </w:rPr>
        <w:t xml:space="preserve">Be to, siekiant teisinio reguliavimo aiškumo, </w:t>
      </w:r>
      <w:r w:rsidR="0006476A" w:rsidRPr="00FD6BA8">
        <w:rPr>
          <w:rFonts w:ascii="TimesNewRomanPSMT" w:hAnsi="TimesNewRomanPSMT" w:cs="TimesNewRomanPSMT"/>
          <w:sz w:val="24"/>
          <w:szCs w:val="24"/>
        </w:rPr>
        <w:t>t. y.</w:t>
      </w:r>
      <w:r w:rsidRPr="00FD6BA8">
        <w:rPr>
          <w:rFonts w:ascii="TimesNewRomanPSMT" w:hAnsi="TimesNewRomanPSMT" w:cs="TimesNewRomanPSMT"/>
          <w:sz w:val="24"/>
          <w:szCs w:val="24"/>
        </w:rPr>
        <w:t xml:space="preserve"> kad būtų vienareikšmiškai aišku, dėl kokios</w:t>
      </w:r>
      <w:r w:rsidR="0006476A" w:rsidRPr="00FD6BA8">
        <w:rPr>
          <w:rFonts w:ascii="TimesNewRomanPSMT" w:hAnsi="TimesNewRomanPSMT" w:cs="TimesNewRomanPSMT"/>
          <w:sz w:val="24"/>
          <w:szCs w:val="24"/>
        </w:rPr>
        <w:t xml:space="preserve"> </w:t>
      </w:r>
      <w:r w:rsidRPr="00FD6BA8">
        <w:rPr>
          <w:rFonts w:ascii="TimesNewRomanPSMT" w:hAnsi="TimesNewRomanPSMT" w:cs="TimesNewRomanPSMT"/>
          <w:sz w:val="24"/>
          <w:szCs w:val="24"/>
        </w:rPr>
        <w:t>geležinkeli</w:t>
      </w:r>
      <w:r w:rsidR="004D2E9D" w:rsidRPr="00FD6BA8">
        <w:rPr>
          <w:rFonts w:ascii="TimesNewRomanPSMT" w:hAnsi="TimesNewRomanPSMT" w:cs="TimesNewRomanPSMT"/>
          <w:sz w:val="24"/>
          <w:szCs w:val="24"/>
        </w:rPr>
        <w:t>o</w:t>
      </w:r>
      <w:r w:rsidRPr="00FD6BA8">
        <w:rPr>
          <w:rFonts w:ascii="TimesNewRomanPSMT" w:hAnsi="TimesNewRomanPSMT" w:cs="TimesNewRomanPSMT"/>
          <w:sz w:val="24"/>
          <w:szCs w:val="24"/>
        </w:rPr>
        <w:t xml:space="preserve"> įmonių (vežėjų) ir </w:t>
      </w:r>
      <w:r w:rsidR="0006476A" w:rsidRPr="00FD6BA8">
        <w:rPr>
          <w:rFonts w:ascii="TimesNewRomanPSMT" w:hAnsi="TimesNewRomanPSMT" w:cs="TimesNewRomanPSMT"/>
          <w:sz w:val="24"/>
          <w:szCs w:val="24"/>
        </w:rPr>
        <w:t xml:space="preserve">remonto </w:t>
      </w:r>
      <w:r w:rsidRPr="00FD6BA8">
        <w:rPr>
          <w:rFonts w:ascii="TimesNewRomanPSMT" w:hAnsi="TimesNewRomanPSMT" w:cs="TimesNewRomanPSMT"/>
          <w:sz w:val="24"/>
          <w:szCs w:val="24"/>
        </w:rPr>
        <w:t>įmonių veiklos</w:t>
      </w:r>
      <w:r w:rsidR="0006476A" w:rsidRPr="00FD6BA8">
        <w:rPr>
          <w:rFonts w:ascii="TimesNewRomanPSMT" w:hAnsi="TimesNewRomanPSMT" w:cs="TimesNewRomanPSMT"/>
          <w:sz w:val="24"/>
          <w:szCs w:val="24"/>
        </w:rPr>
        <w:t xml:space="preserve"> </w:t>
      </w:r>
      <w:r w:rsidRPr="00FD6BA8">
        <w:rPr>
          <w:rFonts w:ascii="TimesNewRomanPSMT" w:hAnsi="TimesNewRomanPSMT" w:cs="TimesNewRomanPSMT"/>
          <w:sz w:val="24"/>
          <w:szCs w:val="24"/>
        </w:rPr>
        <w:t>atsiradusią žalą turi padeng</w:t>
      </w:r>
      <w:r w:rsidR="0006476A" w:rsidRPr="00FD6BA8">
        <w:rPr>
          <w:rFonts w:ascii="TimesNewRomanPSMT" w:hAnsi="TimesNewRomanPSMT" w:cs="TimesNewRomanPSMT"/>
          <w:sz w:val="24"/>
          <w:szCs w:val="24"/>
        </w:rPr>
        <w:t xml:space="preserve">ti </w:t>
      </w:r>
      <w:r w:rsidR="004D2E9D" w:rsidRPr="00FD6BA8">
        <w:rPr>
          <w:rFonts w:ascii="TimesNewRomanPSMT" w:hAnsi="TimesNewRomanPSMT" w:cs="TimesNewRomanPSMT"/>
          <w:sz w:val="24"/>
          <w:szCs w:val="24"/>
        </w:rPr>
        <w:t xml:space="preserve">pagal </w:t>
      </w:r>
      <w:r w:rsidR="0006476A" w:rsidRPr="00FD6BA8">
        <w:rPr>
          <w:rFonts w:ascii="TimesNewRomanPSMT" w:hAnsi="TimesNewRomanPSMT" w:cs="TimesNewRomanPSMT"/>
          <w:sz w:val="24"/>
          <w:szCs w:val="24"/>
        </w:rPr>
        <w:t xml:space="preserve">GTK </w:t>
      </w:r>
      <w:r w:rsidRPr="00FD6BA8">
        <w:rPr>
          <w:rFonts w:ascii="TimesNewRomanPSMT" w:hAnsi="TimesNewRomanPSMT" w:cs="TimesNewRomanPSMT"/>
          <w:sz w:val="24"/>
          <w:szCs w:val="24"/>
        </w:rPr>
        <w:t xml:space="preserve">privalomas </w:t>
      </w:r>
      <w:r w:rsidR="0006476A" w:rsidRPr="00FD6BA8">
        <w:rPr>
          <w:rFonts w:ascii="TimesNewRomanPSMT" w:hAnsi="TimesNewRomanPSMT" w:cs="TimesNewRomanPSMT"/>
          <w:sz w:val="24"/>
          <w:szCs w:val="24"/>
        </w:rPr>
        <w:t xml:space="preserve">geležinkelio įmonės (vežėjo) </w:t>
      </w:r>
      <w:r w:rsidRPr="00FD6BA8">
        <w:rPr>
          <w:rFonts w:ascii="TimesNewRomanPSMT" w:hAnsi="TimesNewRomanPSMT" w:cs="TimesNewRomanPSMT"/>
          <w:sz w:val="24"/>
          <w:szCs w:val="24"/>
        </w:rPr>
        <w:t>civilinės atsakomybės draudimas</w:t>
      </w:r>
      <w:r w:rsidR="0006476A" w:rsidRPr="00FD6BA8">
        <w:rPr>
          <w:rFonts w:ascii="TimesNewRomanPSMT" w:hAnsi="TimesNewRomanPSMT" w:cs="TimesNewRomanPSMT"/>
          <w:sz w:val="24"/>
          <w:szCs w:val="24"/>
        </w:rPr>
        <w:t xml:space="preserve">, Įstatymo projektu siūloma </w:t>
      </w:r>
      <w:r w:rsidRPr="00FD6BA8">
        <w:rPr>
          <w:rFonts w:ascii="TimesNewRomanPSMT" w:hAnsi="TimesNewRomanPSMT" w:cs="TimesNewRomanPSMT"/>
          <w:sz w:val="24"/>
          <w:szCs w:val="24"/>
        </w:rPr>
        <w:t>GTK 10</w:t>
      </w:r>
      <w:r w:rsidRPr="00FD6BA8">
        <w:rPr>
          <w:rFonts w:ascii="TimesNewRomanPSMT" w:hAnsi="TimesNewRomanPSMT" w:cs="TimesNewRomanPSMT"/>
          <w:sz w:val="24"/>
          <w:szCs w:val="24"/>
          <w:vertAlign w:val="superscript"/>
        </w:rPr>
        <w:t>1</w:t>
      </w:r>
      <w:r w:rsidRPr="00FD6BA8">
        <w:rPr>
          <w:rFonts w:ascii="TimesNewRomanPSMT" w:hAnsi="TimesNewRomanPSMT" w:cs="TimesNewRomanPSMT"/>
          <w:sz w:val="24"/>
          <w:szCs w:val="24"/>
        </w:rPr>
        <w:t xml:space="preserve"> straipsnio 1</w:t>
      </w:r>
      <w:r w:rsidR="007F0680" w:rsidRPr="00FD6BA8">
        <w:rPr>
          <w:rFonts w:ascii="TimesNewRomanPSMT" w:hAnsi="TimesNewRomanPSMT" w:cs="TimesNewRomanPSMT"/>
          <w:sz w:val="24"/>
          <w:szCs w:val="24"/>
        </w:rPr>
        <w:t xml:space="preserve"> </w:t>
      </w:r>
      <w:r w:rsidRPr="00FD6BA8">
        <w:rPr>
          <w:rFonts w:ascii="TimesNewRomanPSMT" w:hAnsi="TimesNewRomanPSMT" w:cs="TimesNewRomanPSMT"/>
          <w:sz w:val="24"/>
          <w:szCs w:val="24"/>
        </w:rPr>
        <w:t>dalyje geležinkeli</w:t>
      </w:r>
      <w:r w:rsidR="004D2E9D" w:rsidRPr="00FD6BA8">
        <w:rPr>
          <w:rFonts w:ascii="TimesNewRomanPSMT" w:hAnsi="TimesNewRomanPSMT" w:cs="TimesNewRomanPSMT"/>
          <w:sz w:val="24"/>
          <w:szCs w:val="24"/>
        </w:rPr>
        <w:t>o</w:t>
      </w:r>
      <w:r w:rsidRPr="00FD6BA8">
        <w:rPr>
          <w:rFonts w:ascii="TimesNewRomanPSMT" w:hAnsi="TimesNewRomanPSMT" w:cs="TimesNewRomanPSMT"/>
          <w:sz w:val="24"/>
          <w:szCs w:val="24"/>
        </w:rPr>
        <w:t xml:space="preserve"> įmonėms (vežėjams) ir </w:t>
      </w:r>
      <w:r w:rsidR="0006476A" w:rsidRPr="00FD6BA8">
        <w:rPr>
          <w:rFonts w:ascii="TimesNewRomanPSMT" w:hAnsi="TimesNewRomanPSMT" w:cs="TimesNewRomanPSMT"/>
          <w:sz w:val="24"/>
          <w:szCs w:val="24"/>
        </w:rPr>
        <w:t xml:space="preserve">remonto </w:t>
      </w:r>
      <w:r w:rsidRPr="00FD6BA8">
        <w:rPr>
          <w:rFonts w:ascii="TimesNewRomanPSMT" w:hAnsi="TimesNewRomanPSMT" w:cs="TimesNewRomanPSMT"/>
          <w:sz w:val="24"/>
          <w:szCs w:val="24"/>
        </w:rPr>
        <w:t>įmonėms</w:t>
      </w:r>
      <w:r w:rsidR="007F0680" w:rsidRPr="00FD6BA8">
        <w:rPr>
          <w:rFonts w:ascii="TimesNewRomanPSMT" w:hAnsi="TimesNewRomanPSMT" w:cs="TimesNewRomanPSMT"/>
          <w:sz w:val="24"/>
          <w:szCs w:val="24"/>
        </w:rPr>
        <w:t xml:space="preserve"> </w:t>
      </w:r>
      <w:r w:rsidRPr="00FD6BA8">
        <w:rPr>
          <w:rFonts w:ascii="TimesNewRomanPSMT" w:hAnsi="TimesNewRomanPSMT" w:cs="TimesNewRomanPSMT"/>
          <w:sz w:val="24"/>
          <w:szCs w:val="24"/>
        </w:rPr>
        <w:t xml:space="preserve">įtvirtintus reikalavimus dėl privalomojo civilinės atsakomybės draudimo dėstyti atskirose </w:t>
      </w:r>
      <w:r w:rsidR="0006476A" w:rsidRPr="00FD6BA8">
        <w:rPr>
          <w:rFonts w:ascii="TimesNewRomanPSMT" w:hAnsi="TimesNewRomanPSMT" w:cs="TimesNewRomanPSMT"/>
          <w:sz w:val="24"/>
          <w:szCs w:val="24"/>
        </w:rPr>
        <w:t xml:space="preserve">šio </w:t>
      </w:r>
      <w:r w:rsidRPr="00FD6BA8">
        <w:rPr>
          <w:rFonts w:ascii="TimesNewRomanPSMT" w:hAnsi="TimesNewRomanPSMT" w:cs="TimesNewRomanPSMT"/>
          <w:sz w:val="24"/>
          <w:szCs w:val="24"/>
        </w:rPr>
        <w:t>straipsnio</w:t>
      </w:r>
      <w:r w:rsidR="0006476A" w:rsidRPr="00FD6BA8">
        <w:rPr>
          <w:rFonts w:ascii="TimesNewRomanPSMT" w:hAnsi="TimesNewRomanPSMT" w:cs="TimesNewRomanPSMT"/>
          <w:sz w:val="24"/>
          <w:szCs w:val="24"/>
        </w:rPr>
        <w:t xml:space="preserve"> </w:t>
      </w:r>
      <w:r w:rsidRPr="00FD6BA8">
        <w:rPr>
          <w:rFonts w:ascii="TimesNewRomanPSMT" w:hAnsi="TimesNewRomanPSMT" w:cs="TimesNewRomanPSMT"/>
          <w:sz w:val="24"/>
          <w:szCs w:val="24"/>
        </w:rPr>
        <w:t>dalyse</w:t>
      </w:r>
      <w:r w:rsidR="007F0680" w:rsidRPr="00FD6BA8">
        <w:rPr>
          <w:rFonts w:ascii="TimesNewRomanPSMT" w:hAnsi="TimesNewRomanPSMT" w:cs="TimesNewRomanPSMT"/>
          <w:sz w:val="24"/>
          <w:szCs w:val="24"/>
        </w:rPr>
        <w:t>.</w:t>
      </w:r>
    </w:p>
    <w:bookmarkEnd w:id="29"/>
    <w:p w14:paraId="06BBD03D" w14:textId="2C21577D" w:rsidR="00295AA1" w:rsidRPr="00FD6BA8" w:rsidRDefault="00295AA1" w:rsidP="00690ABA">
      <w:pPr>
        <w:spacing w:after="0" w:line="240" w:lineRule="auto"/>
        <w:ind w:firstLine="1134"/>
        <w:jc w:val="both"/>
        <w:rPr>
          <w:rFonts w:ascii="Times New Roman" w:hAnsi="Times New Roman" w:cs="Times New Roman"/>
          <w:sz w:val="24"/>
          <w:szCs w:val="24"/>
          <w:u w:val="single"/>
        </w:rPr>
      </w:pPr>
      <w:r w:rsidRPr="00FD6BA8">
        <w:rPr>
          <w:rFonts w:ascii="Times New Roman" w:hAnsi="Times New Roman" w:cs="Times New Roman"/>
          <w:sz w:val="24"/>
          <w:szCs w:val="24"/>
          <w:u w:val="single"/>
        </w:rPr>
        <w:t>2</w:t>
      </w:r>
      <w:r w:rsidR="003A035E" w:rsidRPr="00FD6BA8">
        <w:rPr>
          <w:rFonts w:ascii="Times New Roman" w:hAnsi="Times New Roman" w:cs="Times New Roman"/>
          <w:sz w:val="24"/>
          <w:szCs w:val="24"/>
          <w:u w:val="single"/>
        </w:rPr>
        <w:t>)</w:t>
      </w:r>
      <w:r w:rsidRPr="00FD6BA8">
        <w:rPr>
          <w:rFonts w:ascii="Times New Roman" w:hAnsi="Times New Roman" w:cs="Times New Roman"/>
          <w:sz w:val="24"/>
          <w:szCs w:val="24"/>
          <w:u w:val="single"/>
        </w:rPr>
        <w:t xml:space="preserve"> </w:t>
      </w:r>
      <w:r w:rsidR="00981409" w:rsidRPr="00FD6BA8">
        <w:rPr>
          <w:rFonts w:ascii="Times New Roman" w:hAnsi="Times New Roman" w:cs="Times New Roman"/>
          <w:sz w:val="24"/>
          <w:szCs w:val="24"/>
          <w:u w:val="single"/>
        </w:rPr>
        <w:t>Dėl n</w:t>
      </w:r>
      <w:r w:rsidRPr="00FD6BA8">
        <w:rPr>
          <w:rFonts w:ascii="Times New Roman" w:hAnsi="Times New Roman" w:cs="Times New Roman"/>
          <w:sz w:val="24"/>
          <w:szCs w:val="24"/>
          <w:u w:val="single"/>
        </w:rPr>
        <w:t xml:space="preserve">edraudžiamųjų įvykių sąrašo </w:t>
      </w:r>
      <w:r w:rsidR="002534FB" w:rsidRPr="00FD6BA8">
        <w:rPr>
          <w:rFonts w:ascii="Times New Roman" w:hAnsi="Times New Roman" w:cs="Times New Roman"/>
          <w:sz w:val="24"/>
          <w:szCs w:val="24"/>
          <w:u w:val="single"/>
        </w:rPr>
        <w:t>išplėtimo</w:t>
      </w:r>
    </w:p>
    <w:p w14:paraId="6E306E27" w14:textId="72C45E38" w:rsidR="00295AA1" w:rsidRPr="00FD6BA8" w:rsidRDefault="00E50029" w:rsidP="00690ABA">
      <w:pPr>
        <w:pStyle w:val="Default"/>
        <w:ind w:firstLine="1134"/>
        <w:jc w:val="both"/>
      </w:pPr>
      <w:r w:rsidRPr="00FD6BA8">
        <w:t>Š</w:t>
      </w:r>
      <w:r w:rsidR="00295AA1" w:rsidRPr="00FD6BA8">
        <w:t xml:space="preserve">iuo metu GTK </w:t>
      </w:r>
      <w:r w:rsidRPr="00FD6BA8">
        <w:t>10</w:t>
      </w:r>
      <w:r w:rsidRPr="00FD6BA8">
        <w:rPr>
          <w:vertAlign w:val="superscript"/>
        </w:rPr>
        <w:t>1</w:t>
      </w:r>
      <w:r w:rsidRPr="00FD6BA8">
        <w:t xml:space="preserve"> s</w:t>
      </w:r>
      <w:r w:rsidR="004D2E9D" w:rsidRPr="00FD6BA8">
        <w:t>t</w:t>
      </w:r>
      <w:r w:rsidRPr="00FD6BA8">
        <w:t xml:space="preserve">raipsnio 7 dalyje </w:t>
      </w:r>
      <w:r w:rsidR="00295AA1" w:rsidRPr="00FD6BA8">
        <w:t>nustatyt</w:t>
      </w:r>
      <w:r w:rsidR="006570EE" w:rsidRPr="00FD6BA8">
        <w:t>as</w:t>
      </w:r>
      <w:r w:rsidR="00295AA1" w:rsidRPr="00FD6BA8">
        <w:t xml:space="preserve"> nedraudžiam</w:t>
      </w:r>
      <w:r w:rsidR="006570EE" w:rsidRPr="00FD6BA8">
        <w:t xml:space="preserve">ųjų </w:t>
      </w:r>
      <w:r w:rsidR="00295AA1" w:rsidRPr="00FD6BA8">
        <w:t>įvyki</w:t>
      </w:r>
      <w:r w:rsidR="006570EE" w:rsidRPr="00FD6BA8">
        <w:t>ų sąrašas</w:t>
      </w:r>
      <w:r w:rsidR="00295AA1" w:rsidRPr="00FD6BA8">
        <w:t xml:space="preserve"> neatitinka kitose pasaulio valstybėse taikomos praktikos ir standartų</w:t>
      </w:r>
      <w:r w:rsidRPr="00FD6BA8">
        <w:t>, nes</w:t>
      </w:r>
      <w:r w:rsidR="00295AA1" w:rsidRPr="00FD6BA8">
        <w:t xml:space="preserve"> atvej</w:t>
      </w:r>
      <w:r w:rsidRPr="00FD6BA8">
        <w:t>ai</w:t>
      </w:r>
      <w:r w:rsidR="00295AA1" w:rsidRPr="00FD6BA8">
        <w:t>, kurie pasaulyje laikomi pamatiniais nedraudžiamaisiais įvykiais šioje veiklos srityje, GTK nėra nu</w:t>
      </w:r>
      <w:r w:rsidRPr="00FD6BA8">
        <w:t>statyti</w:t>
      </w:r>
      <w:r w:rsidR="00295AA1" w:rsidRPr="00FD6BA8">
        <w:t xml:space="preserve">. </w:t>
      </w:r>
    </w:p>
    <w:p w14:paraId="52FEBEA2" w14:textId="230B9466" w:rsidR="00F67046" w:rsidRPr="00FD6BA8" w:rsidRDefault="00F67046" w:rsidP="00F67046">
      <w:pPr>
        <w:pStyle w:val="Default"/>
        <w:ind w:firstLine="1134"/>
        <w:jc w:val="both"/>
      </w:pPr>
      <w:bookmarkStart w:id="30" w:name="_Hlk40257820"/>
      <w:r w:rsidRPr="00FD6BA8">
        <w:t>Standartini</w:t>
      </w:r>
      <w:r w:rsidR="004D2E9D" w:rsidRPr="00FD6BA8">
        <w:t>o</w:t>
      </w:r>
      <w:r w:rsidRPr="00FD6BA8">
        <w:t xml:space="preserve"> draudim</w:t>
      </w:r>
      <w:r w:rsidR="004D2E9D" w:rsidRPr="00FD6BA8">
        <w:t>o atveju</w:t>
      </w:r>
      <w:r w:rsidRPr="00FD6BA8">
        <w:t xml:space="preserve">, vienas </w:t>
      </w:r>
      <w:r w:rsidR="004D2E9D" w:rsidRPr="00FD6BA8">
        <w:t xml:space="preserve">iš </w:t>
      </w:r>
      <w:r w:rsidRPr="00FD6BA8">
        <w:t>kurių yra ir civilinės atsakomybės draudimas, draudžiam</w:t>
      </w:r>
      <w:r w:rsidR="004D2E9D" w:rsidRPr="00FD6BA8">
        <w:t>ajam</w:t>
      </w:r>
      <w:r w:rsidRPr="00FD6BA8">
        <w:t xml:space="preserve"> įvyki</w:t>
      </w:r>
      <w:r w:rsidR="004D2E9D" w:rsidRPr="00FD6BA8">
        <w:t>ui</w:t>
      </w:r>
      <w:r w:rsidRPr="00FD6BA8">
        <w:t xml:space="preserve"> atsira</w:t>
      </w:r>
      <w:r w:rsidR="004D2E9D" w:rsidRPr="00FD6BA8">
        <w:t>st</w:t>
      </w:r>
      <w:r w:rsidRPr="00FD6BA8">
        <w:t>i yra būtini du svarbūs veiksniai: įvykis turi būti staigus ir turi įvykti netikėtai, t. y. draudžiamasis įvykis negali būti numanomas, nes tokiu atveju būtų iš anksto galima imtis atitinkamų priemonių ir išvengti galimų nuostolių. Todėl bet kokia ilgalaikio, tęstinio ar laipsniško poveikio sukelta žala nėra laikoma draudžiamuoju įvykiu.</w:t>
      </w:r>
    </w:p>
    <w:bookmarkEnd w:id="30"/>
    <w:p w14:paraId="11E43F6C" w14:textId="77777777" w:rsidR="00F47961" w:rsidRPr="00FD6BA8" w:rsidRDefault="00F47961" w:rsidP="00F67046">
      <w:pPr>
        <w:pStyle w:val="Default"/>
        <w:ind w:firstLine="1134"/>
        <w:jc w:val="both"/>
      </w:pPr>
      <w:r w:rsidRPr="00FD6BA8">
        <w:t>Vabzdžių, graužikų, parazitų, bakterijų, virusų, grybelių ir sporų sukelta žala taip pat yra standartinis nedraudžiamasis įvykis Lietuvoje ir kitose valstybėse veikiančių draudimo bendrovių taisyklėse. Draudimo bendrovė neturėtų atlyginti tokio tipo žalų, kurios pagal savo kilmę yra nesunkiai išvengiamos rūpestingai prižiūrint savo veiklą ir turtą (pavyzdžiui, neleidžiant veistis / išnaikinant graužikus ir taip išvengiant laidų bei kito turto sugadinimo arba apsisaugant / išnaikinant grybelį ir taip neleidžiant jam sugadinti krovinio, pavyzdžiui, grūdų).</w:t>
      </w:r>
    </w:p>
    <w:p w14:paraId="7C61BB4B" w14:textId="196FB6D4" w:rsidR="00F67046" w:rsidRPr="00FD6BA8" w:rsidRDefault="00F47961" w:rsidP="00F67046">
      <w:pPr>
        <w:pStyle w:val="Default"/>
        <w:ind w:firstLine="1134"/>
        <w:jc w:val="both"/>
      </w:pPr>
      <w:r w:rsidRPr="00FD6BA8">
        <w:t>Organiniai teršalai pasižymi kancerogeninėmis savybėmis ir turėtų būti vengiami naudoti apskritai. Kadangi jų žalingas poveikis pasireiškia ne iš</w:t>
      </w:r>
      <w:r w:rsidR="00FB7230" w:rsidRPr="00FD6BA8">
        <w:t xml:space="preserve"> </w:t>
      </w:r>
      <w:r w:rsidRPr="00FD6BA8">
        <w:t>kart</w:t>
      </w:r>
      <w:r w:rsidR="00FB7230" w:rsidRPr="00FD6BA8">
        <w:t>o</w:t>
      </w:r>
      <w:r w:rsidRPr="00FD6BA8">
        <w:t>, o iš lėto per ilgą laikotarpį, tokia žala nėra staigi ir netikėta</w:t>
      </w:r>
      <w:r w:rsidR="00F67046" w:rsidRPr="00FD6BA8">
        <w:t>.</w:t>
      </w:r>
    </w:p>
    <w:p w14:paraId="4C5B1AC4" w14:textId="3BA247D9" w:rsidR="00F47961" w:rsidRPr="00FD6BA8" w:rsidRDefault="00F47961" w:rsidP="00F67046">
      <w:pPr>
        <w:pStyle w:val="Default"/>
        <w:ind w:firstLine="1134"/>
        <w:jc w:val="both"/>
      </w:pPr>
      <w:r w:rsidRPr="00FD6BA8">
        <w:t xml:space="preserve">Kibernetinės rizikos draudimas pasaulinėje ir Lietuvos praktikoje yra atskira draudimo rūšis, turinti atskirą draudimo objektą, kuris apdraudžiamas sudarant atskirą draudimo sutartį su aiškiai apibrėžta draudimo apsauga. Pagal šią draudimo apsaugą gali būti atlyginami ir turtiniai nuostoliai, kuriuos patiria pats draudėjas, ir žala, kuri padaroma tretiesiems asmenims. Priešingai, geležinkelio įmonių </w:t>
      </w:r>
      <w:r w:rsidR="00F67046" w:rsidRPr="00FD6BA8">
        <w:t xml:space="preserve">(vežėjų) </w:t>
      </w:r>
      <w:r w:rsidRPr="00FD6BA8">
        <w:t xml:space="preserve">civilinės atsakomybės draudimo objektas yra tik žalos tretiesiems asmenims atlyginimas. Vadovaujantis taikoma kibernetinės rizikos draudimo praktika, ši rizika nėra skaidoma per kelias draudimo sutartis, o siūloma klientams kaip vienas nedalomas produktas. Todėl geležinkelio įmonių </w:t>
      </w:r>
      <w:r w:rsidR="00F67046" w:rsidRPr="00FD6BA8">
        <w:t xml:space="preserve">(vežėjų) </w:t>
      </w:r>
      <w:r w:rsidRPr="00FD6BA8">
        <w:t>civilinės atsakomybės privalom</w:t>
      </w:r>
      <w:r w:rsidR="00745708" w:rsidRPr="00FD6BA8">
        <w:t>u</w:t>
      </w:r>
      <w:r w:rsidRPr="00FD6BA8">
        <w:t>oj</w:t>
      </w:r>
      <w:r w:rsidR="00745708" w:rsidRPr="00FD6BA8">
        <w:t>u</w:t>
      </w:r>
      <w:r w:rsidRPr="00FD6BA8">
        <w:t xml:space="preserve"> draudim</w:t>
      </w:r>
      <w:r w:rsidR="00745708" w:rsidRPr="00FD6BA8">
        <w:t>u</w:t>
      </w:r>
      <w:r w:rsidRPr="00FD6BA8">
        <w:t xml:space="preserve"> ji neturėtų būti draudžiama.</w:t>
      </w:r>
    </w:p>
    <w:p w14:paraId="5E1EA80B" w14:textId="6EEE78DC" w:rsidR="00F67046" w:rsidRPr="00FD6BA8" w:rsidRDefault="00F67046" w:rsidP="00F67046">
      <w:pPr>
        <w:pStyle w:val="Default"/>
        <w:ind w:firstLine="1134"/>
        <w:jc w:val="both"/>
      </w:pPr>
      <w:r w:rsidRPr="00FD6BA8">
        <w:t xml:space="preserve">Atsižvelgiant į nurodytas priežastis, Įstatymo projektu siūloma nustatyti, kad žala trečiajam asmeniui neatlyginama, jeigu žala atsirado dėl ilgalaikio ir (ar) tęstinio, ir (ar) laipsniško temperatūros, dujų, garų, dūmų, suodžių, dulkių, drėgmės, kritulių, vandens sklidimo, vibracijos, triukšmo ar kitokio panašaus veiksnio ir (ar) jo sukelto poveikio (ilgalaikio ir (ar) tęstinio); žala atsirado dėl bet kokio vabzdžių, graužikų, parazitų, bakterijų, virusų, grybelių, sporų poveikio; žala atsirado dėl ilgalaikių organinių teršalų poveikio; žala atsirado tiesiogiai ar netiesiogiai dėl nelegalaus bet kokių informacinių sistemų blokavimo, įsilaužimo į jas, operacijų trukdymo, bet kokio tipo kompiuterinio viruso. </w:t>
      </w:r>
    </w:p>
    <w:p w14:paraId="33EDC85A" w14:textId="6E01C8B4" w:rsidR="005E6F8B" w:rsidRPr="00FD6BA8" w:rsidRDefault="002534FB" w:rsidP="00055E28">
      <w:pPr>
        <w:spacing w:after="0" w:line="240" w:lineRule="auto"/>
        <w:ind w:firstLine="1134"/>
        <w:jc w:val="both"/>
        <w:rPr>
          <w:rFonts w:ascii="Times New Roman" w:hAnsi="Times New Roman" w:cs="Times New Roman"/>
          <w:bCs/>
          <w:sz w:val="24"/>
          <w:szCs w:val="24"/>
          <w:u w:val="single"/>
        </w:rPr>
      </w:pPr>
      <w:r w:rsidRPr="00FD6BA8">
        <w:rPr>
          <w:rFonts w:ascii="Times New Roman" w:hAnsi="Times New Roman" w:cs="Times New Roman"/>
          <w:bCs/>
          <w:sz w:val="24"/>
          <w:szCs w:val="24"/>
          <w:u w:val="single"/>
        </w:rPr>
        <w:t>3</w:t>
      </w:r>
      <w:r w:rsidR="003A035E" w:rsidRPr="00FD6BA8">
        <w:rPr>
          <w:rFonts w:ascii="Times New Roman" w:hAnsi="Times New Roman" w:cs="Times New Roman"/>
          <w:bCs/>
          <w:sz w:val="24"/>
          <w:szCs w:val="24"/>
          <w:u w:val="single"/>
        </w:rPr>
        <w:t>)</w:t>
      </w:r>
      <w:r w:rsidRPr="00FD6BA8">
        <w:rPr>
          <w:rFonts w:ascii="Times New Roman" w:hAnsi="Times New Roman" w:cs="Times New Roman"/>
          <w:bCs/>
          <w:sz w:val="24"/>
          <w:szCs w:val="24"/>
          <w:u w:val="single"/>
        </w:rPr>
        <w:t xml:space="preserve"> </w:t>
      </w:r>
      <w:r w:rsidR="005E6F8B" w:rsidRPr="00FD6BA8">
        <w:rPr>
          <w:rFonts w:ascii="Times New Roman" w:hAnsi="Times New Roman" w:cs="Times New Roman"/>
          <w:bCs/>
          <w:sz w:val="24"/>
          <w:szCs w:val="24"/>
          <w:u w:val="single"/>
        </w:rPr>
        <w:t>Dėl kitų privalomojo civilinės ats</w:t>
      </w:r>
      <w:r w:rsidR="00745708" w:rsidRPr="00FD6BA8">
        <w:rPr>
          <w:rFonts w:ascii="Times New Roman" w:hAnsi="Times New Roman" w:cs="Times New Roman"/>
          <w:bCs/>
          <w:sz w:val="24"/>
          <w:szCs w:val="24"/>
          <w:u w:val="single"/>
        </w:rPr>
        <w:t>a</w:t>
      </w:r>
      <w:r w:rsidR="005E6F8B" w:rsidRPr="00FD6BA8">
        <w:rPr>
          <w:rFonts w:ascii="Times New Roman" w:hAnsi="Times New Roman" w:cs="Times New Roman"/>
          <w:bCs/>
          <w:sz w:val="24"/>
          <w:szCs w:val="24"/>
          <w:u w:val="single"/>
        </w:rPr>
        <w:t>komybės draudimo reguliavimo aspektų</w:t>
      </w:r>
    </w:p>
    <w:p w14:paraId="4D9F8901" w14:textId="05B1ED86" w:rsidR="00D57574" w:rsidRPr="00FD6BA8" w:rsidRDefault="00055E28" w:rsidP="00055E28">
      <w:pPr>
        <w:spacing w:after="0" w:line="240" w:lineRule="auto"/>
        <w:ind w:firstLine="1134"/>
        <w:jc w:val="both"/>
        <w:rPr>
          <w:rFonts w:ascii="Times New Roman" w:hAnsi="Times New Roman" w:cs="Times New Roman"/>
          <w:bCs/>
          <w:sz w:val="24"/>
          <w:szCs w:val="24"/>
        </w:rPr>
      </w:pPr>
      <w:r w:rsidRPr="00FD6BA8">
        <w:rPr>
          <w:rFonts w:ascii="Times New Roman" w:hAnsi="Times New Roman" w:cs="Times New Roman"/>
          <w:bCs/>
          <w:sz w:val="24"/>
          <w:szCs w:val="24"/>
        </w:rPr>
        <w:t>Įvertinus tai, kad pagal Lietuvos Respublikos draudimo įstatymą draudimo sutarties privalomosios sąlygos turi būti nustatytos draudimo taisyklėse, o ne draudimo tvarkoje, Įstatymo projektu siūloma patikslinti GTK 10</w:t>
      </w:r>
      <w:r w:rsidRPr="00FD6BA8">
        <w:rPr>
          <w:rFonts w:ascii="Times New Roman" w:hAnsi="Times New Roman" w:cs="Times New Roman"/>
          <w:bCs/>
          <w:sz w:val="24"/>
          <w:szCs w:val="24"/>
          <w:vertAlign w:val="superscript"/>
        </w:rPr>
        <w:t>1</w:t>
      </w:r>
      <w:r w:rsidRPr="00FD6BA8">
        <w:rPr>
          <w:rFonts w:ascii="Times New Roman" w:hAnsi="Times New Roman" w:cs="Times New Roman"/>
          <w:bCs/>
          <w:sz w:val="24"/>
          <w:szCs w:val="24"/>
        </w:rPr>
        <w:t xml:space="preserve"> straipsnio 8 dalį ir nustatyti, kad </w:t>
      </w:r>
      <w:r w:rsidR="00745708" w:rsidRPr="00FD6BA8">
        <w:rPr>
          <w:rFonts w:ascii="Times New Roman" w:hAnsi="Times New Roman" w:cs="Times New Roman"/>
          <w:bCs/>
          <w:sz w:val="24"/>
          <w:szCs w:val="24"/>
        </w:rPr>
        <w:t xml:space="preserve">Lietuvos Respublikos </w:t>
      </w:r>
      <w:r w:rsidRPr="00FD6BA8">
        <w:rPr>
          <w:rFonts w:ascii="Times New Roman" w:hAnsi="Times New Roman" w:cs="Times New Roman"/>
          <w:bCs/>
          <w:sz w:val="24"/>
          <w:szCs w:val="24"/>
        </w:rPr>
        <w:t xml:space="preserve">Vyriausybė </w:t>
      </w:r>
      <w:r w:rsidR="00745708" w:rsidRPr="00FD6BA8">
        <w:rPr>
          <w:rFonts w:ascii="Times New Roman" w:hAnsi="Times New Roman" w:cs="Times New Roman"/>
          <w:bCs/>
          <w:sz w:val="24"/>
          <w:szCs w:val="24"/>
        </w:rPr>
        <w:t xml:space="preserve">(toliau – Vyriausybė) </w:t>
      </w:r>
      <w:r w:rsidRPr="00FD6BA8">
        <w:rPr>
          <w:rFonts w:ascii="Times New Roman" w:hAnsi="Times New Roman" w:cs="Times New Roman"/>
          <w:bCs/>
          <w:sz w:val="24"/>
          <w:szCs w:val="24"/>
        </w:rPr>
        <w:t>ar jos įgaliotos institucijos nustato privalomojo civilinės atsakomybės draudimo taisykles, o ne privalomojo civilinės atsakomybės draudimo tvarką.</w:t>
      </w:r>
    </w:p>
    <w:p w14:paraId="42995E72" w14:textId="0D0A92BF" w:rsidR="003A035E" w:rsidRPr="00FD6BA8" w:rsidRDefault="003A035E" w:rsidP="003A035E">
      <w:pPr>
        <w:spacing w:after="0" w:line="240" w:lineRule="auto"/>
        <w:ind w:firstLine="1134"/>
        <w:jc w:val="both"/>
        <w:rPr>
          <w:rFonts w:ascii="Times New Roman" w:hAnsi="Times New Roman" w:cs="Times New Roman"/>
          <w:sz w:val="24"/>
          <w:szCs w:val="24"/>
          <w:u w:val="single"/>
        </w:rPr>
      </w:pPr>
      <w:r w:rsidRPr="00FD6BA8">
        <w:rPr>
          <w:rFonts w:ascii="Times New Roman" w:hAnsi="Times New Roman" w:cs="Times New Roman"/>
          <w:sz w:val="24"/>
          <w:szCs w:val="24"/>
          <w:u w:val="single"/>
        </w:rPr>
        <w:lastRenderedPageBreak/>
        <w:t>4.3.3. Prieigos prie geležinkelių paslaugų įrenginių suteikimo sąlygos</w:t>
      </w:r>
    </w:p>
    <w:p w14:paraId="3152E720" w14:textId="557D8C63" w:rsidR="00872950" w:rsidRPr="00FD6BA8" w:rsidRDefault="003A035E" w:rsidP="00617AC0">
      <w:pPr>
        <w:spacing w:after="0" w:line="240" w:lineRule="auto"/>
        <w:ind w:firstLine="1134"/>
        <w:jc w:val="both"/>
        <w:rPr>
          <w:rFonts w:ascii="Times New Roman" w:hAnsi="Times New Roman" w:cs="Times New Roman"/>
          <w:color w:val="000000"/>
          <w:sz w:val="24"/>
          <w:szCs w:val="24"/>
        </w:rPr>
      </w:pPr>
      <w:r w:rsidRPr="00FD6BA8">
        <w:rPr>
          <w:rStyle w:val="Komentaronuoroda"/>
          <w:rFonts w:ascii="Times New Roman" w:hAnsi="Times New Roman" w:cs="Times New Roman"/>
          <w:sz w:val="24"/>
          <w:szCs w:val="24"/>
        </w:rPr>
        <w:t xml:space="preserve">Kadangi pagal </w:t>
      </w:r>
      <w:r w:rsidR="00872950" w:rsidRPr="00FD6BA8">
        <w:rPr>
          <w:rFonts w:ascii="Times New Roman" w:hAnsi="Times New Roman" w:cs="Times New Roman"/>
          <w:sz w:val="24"/>
          <w:szCs w:val="24"/>
        </w:rPr>
        <w:t xml:space="preserve">GTK </w:t>
      </w:r>
      <w:r w:rsidRPr="00FD6BA8">
        <w:rPr>
          <w:rFonts w:ascii="Times New Roman" w:hAnsi="Times New Roman" w:cs="Times New Roman"/>
          <w:sz w:val="24"/>
          <w:szCs w:val="24"/>
        </w:rPr>
        <w:t>30</w:t>
      </w:r>
      <w:r w:rsidRPr="00FD6BA8">
        <w:rPr>
          <w:rFonts w:ascii="Times New Roman" w:hAnsi="Times New Roman" w:cs="Times New Roman"/>
          <w:sz w:val="24"/>
          <w:szCs w:val="24"/>
          <w:vertAlign w:val="superscript"/>
        </w:rPr>
        <w:t>2</w:t>
      </w:r>
      <w:r w:rsidRPr="00FD6BA8">
        <w:rPr>
          <w:rFonts w:ascii="Times New Roman" w:hAnsi="Times New Roman" w:cs="Times New Roman"/>
          <w:sz w:val="24"/>
          <w:szCs w:val="24"/>
        </w:rPr>
        <w:t xml:space="preserve"> straipsnį</w:t>
      </w:r>
      <w:r w:rsidRPr="00FD6BA8">
        <w:rPr>
          <w:rFonts w:ascii="Times New Roman" w:hAnsi="Times New Roman" w:cs="Times New Roman"/>
          <w:color w:val="000000"/>
          <w:sz w:val="24"/>
          <w:szCs w:val="24"/>
        </w:rPr>
        <w:t xml:space="preserve"> geležinkelių paslaugų įrenginių operatoriai prieigą prie jų valdomų geležinkelių paslaugų įrenginių ir juose teikiamų su geležinkelių transportu susijusių paslaugų turi suteikti tik geležinkelio įmonėms (vežėjams) ir remonto įmonėms, </w:t>
      </w:r>
      <w:r w:rsidR="00617AC0" w:rsidRPr="00FD6BA8">
        <w:rPr>
          <w:rFonts w:ascii="Times New Roman" w:hAnsi="Times New Roman" w:cs="Times New Roman"/>
          <w:color w:val="000000"/>
          <w:sz w:val="24"/>
          <w:szCs w:val="24"/>
        </w:rPr>
        <w:t xml:space="preserve">į </w:t>
      </w:r>
      <w:r w:rsidR="00872950" w:rsidRPr="00FD6BA8">
        <w:rPr>
          <w:rFonts w:ascii="Times New Roman" w:hAnsi="Times New Roman" w:cs="Times New Roman"/>
          <w:color w:val="000000"/>
          <w:sz w:val="24"/>
          <w:szCs w:val="24"/>
        </w:rPr>
        <w:t xml:space="preserve">prieigos </w:t>
      </w:r>
      <w:r w:rsidRPr="00FD6BA8">
        <w:rPr>
          <w:rFonts w:ascii="Times New Roman" w:hAnsi="Times New Roman" w:cs="Times New Roman"/>
          <w:color w:val="000000"/>
          <w:sz w:val="24"/>
          <w:szCs w:val="24"/>
        </w:rPr>
        <w:t>prie geležinkelių paslaugų įrenginių</w:t>
      </w:r>
      <w:r w:rsidR="00872950" w:rsidRPr="00FD6BA8">
        <w:rPr>
          <w:rFonts w:ascii="Times New Roman" w:hAnsi="Times New Roman" w:cs="Times New Roman"/>
          <w:color w:val="000000"/>
          <w:sz w:val="24"/>
          <w:szCs w:val="24"/>
        </w:rPr>
        <w:t xml:space="preserve"> ir juose teikiamų paslaugų užsakovų ra</w:t>
      </w:r>
      <w:r w:rsidR="00617AC0" w:rsidRPr="00FD6BA8">
        <w:rPr>
          <w:rFonts w:ascii="Times New Roman" w:hAnsi="Times New Roman" w:cs="Times New Roman"/>
          <w:color w:val="000000"/>
          <w:sz w:val="24"/>
          <w:szCs w:val="24"/>
        </w:rPr>
        <w:t xml:space="preserve">tą šiuo metu </w:t>
      </w:r>
      <w:r w:rsidR="00872950" w:rsidRPr="00FD6BA8">
        <w:rPr>
          <w:rFonts w:ascii="Times New Roman" w:hAnsi="Times New Roman" w:cs="Times New Roman"/>
          <w:color w:val="000000"/>
          <w:sz w:val="24"/>
          <w:szCs w:val="24"/>
        </w:rPr>
        <w:t>nepa</w:t>
      </w:r>
      <w:r w:rsidR="00617AC0" w:rsidRPr="00FD6BA8">
        <w:rPr>
          <w:rFonts w:ascii="Times New Roman" w:hAnsi="Times New Roman" w:cs="Times New Roman"/>
          <w:color w:val="000000"/>
          <w:sz w:val="24"/>
          <w:szCs w:val="24"/>
        </w:rPr>
        <w:t xml:space="preserve">tenka </w:t>
      </w:r>
      <w:r w:rsidR="00872950" w:rsidRPr="00FD6BA8">
        <w:rPr>
          <w:rFonts w:ascii="Times New Roman" w:hAnsi="Times New Roman" w:cs="Times New Roman"/>
          <w:color w:val="000000"/>
          <w:sz w:val="24"/>
          <w:szCs w:val="24"/>
        </w:rPr>
        <w:t>GTK 3 str</w:t>
      </w:r>
      <w:r w:rsidR="00617AC0" w:rsidRPr="00FD6BA8">
        <w:rPr>
          <w:rFonts w:ascii="Times New Roman" w:hAnsi="Times New Roman" w:cs="Times New Roman"/>
          <w:color w:val="000000"/>
          <w:sz w:val="24"/>
          <w:szCs w:val="24"/>
        </w:rPr>
        <w:t>aipsnio</w:t>
      </w:r>
      <w:r w:rsidR="00872950" w:rsidRPr="00FD6BA8">
        <w:rPr>
          <w:rFonts w:ascii="Times New Roman" w:hAnsi="Times New Roman" w:cs="Times New Roman"/>
          <w:color w:val="000000"/>
          <w:sz w:val="24"/>
          <w:szCs w:val="24"/>
        </w:rPr>
        <w:t xml:space="preserve"> 34 d</w:t>
      </w:r>
      <w:r w:rsidR="00617AC0" w:rsidRPr="00FD6BA8">
        <w:rPr>
          <w:rFonts w:ascii="Times New Roman" w:hAnsi="Times New Roman" w:cs="Times New Roman"/>
          <w:color w:val="000000"/>
          <w:sz w:val="24"/>
          <w:szCs w:val="24"/>
        </w:rPr>
        <w:t>alyje</w:t>
      </w:r>
      <w:r w:rsidR="00872950" w:rsidRPr="00FD6BA8">
        <w:rPr>
          <w:rFonts w:ascii="Times New Roman" w:hAnsi="Times New Roman" w:cs="Times New Roman"/>
          <w:color w:val="000000"/>
          <w:sz w:val="24"/>
          <w:szCs w:val="24"/>
        </w:rPr>
        <w:t xml:space="preserve"> </w:t>
      </w:r>
      <w:r w:rsidR="00617AC0" w:rsidRPr="00FD6BA8">
        <w:rPr>
          <w:rFonts w:ascii="Times New Roman" w:hAnsi="Times New Roman" w:cs="Times New Roman"/>
          <w:color w:val="000000"/>
          <w:sz w:val="24"/>
          <w:szCs w:val="24"/>
        </w:rPr>
        <w:t xml:space="preserve">nurodyti galimi kiti pareiškėjai, t. y.  </w:t>
      </w:r>
      <w:r w:rsidR="00872950" w:rsidRPr="00FD6BA8">
        <w:rPr>
          <w:rFonts w:ascii="Times New Roman" w:hAnsi="Times New Roman" w:cs="Times New Roman"/>
          <w:color w:val="000000"/>
          <w:sz w:val="24"/>
          <w:szCs w:val="24"/>
        </w:rPr>
        <w:t xml:space="preserve">krovinių siuntėjas (gavėjas), ekspeditorius, kuris, norėdamas teikti viešąsias </w:t>
      </w:r>
      <w:r w:rsidR="00872950" w:rsidRPr="00FD6BA8">
        <w:rPr>
          <w:rFonts w:ascii="Times New Roman" w:hAnsi="Times New Roman" w:cs="Times New Roman"/>
          <w:sz w:val="24"/>
          <w:szCs w:val="24"/>
        </w:rPr>
        <w:t xml:space="preserve">keleivių vežimo geležinkelių transportu </w:t>
      </w:r>
      <w:r w:rsidR="00872950" w:rsidRPr="00FD6BA8">
        <w:rPr>
          <w:rFonts w:ascii="Times New Roman" w:hAnsi="Times New Roman" w:cs="Times New Roman"/>
          <w:color w:val="000000"/>
          <w:sz w:val="24"/>
          <w:szCs w:val="24"/>
        </w:rPr>
        <w:t xml:space="preserve">paslaugas arba turėdamas komercinių interesų, pageidauja gauti viešosios geležinkelių infrastruktūros pajėgumus, </w:t>
      </w:r>
      <w:r w:rsidR="00745708" w:rsidRPr="00FD6BA8">
        <w:rPr>
          <w:rFonts w:ascii="Times New Roman" w:hAnsi="Times New Roman" w:cs="Times New Roman"/>
          <w:color w:val="000000"/>
          <w:sz w:val="24"/>
          <w:szCs w:val="24"/>
        </w:rPr>
        <w:t xml:space="preserve">taip pat </w:t>
      </w:r>
      <w:r w:rsidR="00872950" w:rsidRPr="00FD6BA8">
        <w:rPr>
          <w:rFonts w:ascii="Times New Roman" w:hAnsi="Times New Roman" w:cs="Times New Roman"/>
          <w:color w:val="000000"/>
          <w:sz w:val="24"/>
          <w:szCs w:val="24"/>
        </w:rPr>
        <w:t xml:space="preserve">gali pageidauti ir prieigos prie </w:t>
      </w:r>
      <w:r w:rsidR="00617AC0" w:rsidRPr="00FD6BA8">
        <w:rPr>
          <w:rFonts w:ascii="Times New Roman" w:hAnsi="Times New Roman" w:cs="Times New Roman"/>
          <w:color w:val="000000"/>
          <w:sz w:val="24"/>
          <w:szCs w:val="24"/>
        </w:rPr>
        <w:t>geležinkelių paslaugų įrenginių ir juose teikiamų su geležinkelių transportu susijusių paslaugų.</w:t>
      </w:r>
    </w:p>
    <w:p w14:paraId="13BA176D" w14:textId="3AE06C0D" w:rsidR="001B5A49" w:rsidRPr="00FD6BA8" w:rsidRDefault="00872950" w:rsidP="00617AC0">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color w:val="000000"/>
          <w:sz w:val="24"/>
          <w:szCs w:val="24"/>
        </w:rPr>
        <w:t xml:space="preserve">Pažymėtina, kad </w:t>
      </w:r>
      <w:r w:rsidRPr="00FD6BA8">
        <w:rPr>
          <w:rFonts w:ascii="Times New Roman" w:hAnsi="Times New Roman" w:cs="Times New Roman"/>
          <w:sz w:val="24"/>
          <w:szCs w:val="24"/>
        </w:rPr>
        <w:t>Reglamento (ES) 2017/2177</w:t>
      </w:r>
      <w:r w:rsidR="00A6597D" w:rsidRPr="00FD6BA8">
        <w:rPr>
          <w:rStyle w:val="Puslapioinaosnuoroda"/>
          <w:rFonts w:ascii="Times New Roman" w:hAnsi="Times New Roman" w:cs="Times New Roman"/>
          <w:sz w:val="24"/>
          <w:szCs w:val="24"/>
        </w:rPr>
        <w:footnoteReference w:id="6"/>
      </w:r>
      <w:r w:rsidRPr="00FD6BA8">
        <w:rPr>
          <w:rFonts w:ascii="Times New Roman" w:hAnsi="Times New Roman" w:cs="Times New Roman"/>
          <w:sz w:val="24"/>
          <w:szCs w:val="24"/>
        </w:rPr>
        <w:t xml:space="preserve"> preambulės </w:t>
      </w:r>
      <w:r w:rsidR="001B5A49" w:rsidRPr="00FD6BA8">
        <w:rPr>
          <w:rFonts w:ascii="Times New Roman" w:hAnsi="Times New Roman" w:cs="Times New Roman"/>
          <w:sz w:val="24"/>
          <w:szCs w:val="24"/>
        </w:rPr>
        <w:t>4 punkte nurodoma, kad &lt;…&gt;</w:t>
      </w:r>
    </w:p>
    <w:p w14:paraId="563D9BB0" w14:textId="52FB6B09" w:rsidR="00872950" w:rsidRPr="00FD6BA8" w:rsidRDefault="001B5A49" w:rsidP="00617AC0">
      <w:pPr>
        <w:spacing w:after="0" w:line="240" w:lineRule="auto"/>
        <w:jc w:val="both"/>
        <w:rPr>
          <w:rFonts w:ascii="Times New Roman" w:hAnsi="Times New Roman" w:cs="Times New Roman"/>
          <w:sz w:val="24"/>
          <w:szCs w:val="24"/>
        </w:rPr>
      </w:pPr>
      <w:r w:rsidRPr="00FD6BA8">
        <w:rPr>
          <w:rFonts w:ascii="Times New Roman" w:hAnsi="Times New Roman" w:cs="Times New Roman"/>
          <w:i/>
          <w:iCs/>
          <w:color w:val="000000"/>
          <w:sz w:val="24"/>
          <w:szCs w:val="24"/>
        </w:rPr>
        <w:t>prieigos prie geležinkelių paslaugų įrenginių ir su geležinkeliais susijusių paslaugų sąlygų skaidrumas ir informacija apie mokesčius yra būtinos sąlygos siekiant užtikrinti, kad visi pareiškėjai nediskriminavimo principu galėtų naudotis prieiga prie geležinkelių paslaugų įrenginių ir tuose įrenginiuose teikiamomis paslaugomis</w:t>
      </w:r>
      <w:r w:rsidRPr="00FD6BA8">
        <w:rPr>
          <w:rFonts w:ascii="Times New Roman" w:hAnsi="Times New Roman" w:cs="Times New Roman"/>
          <w:color w:val="000000"/>
          <w:sz w:val="24"/>
          <w:szCs w:val="24"/>
        </w:rPr>
        <w:t xml:space="preserve"> &lt;...&gt;,</w:t>
      </w:r>
      <w:r w:rsidRPr="00FD6BA8">
        <w:rPr>
          <w:color w:val="000000"/>
        </w:rPr>
        <w:t xml:space="preserve"> </w:t>
      </w:r>
      <w:r w:rsidRPr="00FD6BA8">
        <w:rPr>
          <w:rFonts w:ascii="Times New Roman" w:hAnsi="Times New Roman" w:cs="Times New Roman"/>
          <w:color w:val="000000"/>
          <w:sz w:val="24"/>
          <w:szCs w:val="24"/>
        </w:rPr>
        <w:t>o Reglamento (ES) 2012/2177</w:t>
      </w:r>
      <w:r w:rsidRPr="00FD6BA8">
        <w:rPr>
          <w:color w:val="000000"/>
        </w:rPr>
        <w:t xml:space="preserve"> </w:t>
      </w:r>
      <w:r w:rsidR="00872950" w:rsidRPr="00FD6BA8">
        <w:rPr>
          <w:rFonts w:ascii="Times New Roman" w:hAnsi="Times New Roman" w:cs="Times New Roman"/>
          <w:sz w:val="24"/>
          <w:szCs w:val="24"/>
        </w:rPr>
        <w:t xml:space="preserve">9 punkte nurodoma, kad </w:t>
      </w:r>
      <w:r w:rsidR="00872950" w:rsidRPr="00FD6BA8">
        <w:rPr>
          <w:rFonts w:ascii="Times New Roman" w:hAnsi="Times New Roman" w:cs="Times New Roman"/>
          <w:i/>
          <w:iCs/>
          <w:sz w:val="24"/>
          <w:szCs w:val="24"/>
        </w:rPr>
        <w:t xml:space="preserve">„&lt;…&gt; turima patirtis rodo, kad </w:t>
      </w:r>
      <w:r w:rsidR="00872950" w:rsidRPr="00FD6BA8">
        <w:rPr>
          <w:rFonts w:ascii="Times New Roman" w:hAnsi="Times New Roman" w:cs="Times New Roman"/>
          <w:i/>
          <w:iCs/>
          <w:sz w:val="24"/>
          <w:szCs w:val="24"/>
          <w:u w:val="single"/>
        </w:rPr>
        <w:t>daugeliu atvejų prieigos</w:t>
      </w:r>
      <w:r w:rsidR="00872950" w:rsidRPr="00FD6BA8">
        <w:rPr>
          <w:rFonts w:ascii="Times New Roman" w:hAnsi="Times New Roman" w:cs="Times New Roman"/>
          <w:i/>
          <w:iCs/>
          <w:sz w:val="24"/>
          <w:szCs w:val="24"/>
        </w:rPr>
        <w:t xml:space="preserve"> </w:t>
      </w:r>
      <w:r w:rsidR="00872950" w:rsidRPr="00FD6BA8">
        <w:rPr>
          <w:rFonts w:ascii="Times New Roman" w:hAnsi="Times New Roman" w:cs="Times New Roman"/>
          <w:i/>
          <w:iCs/>
          <w:sz w:val="24"/>
          <w:szCs w:val="24"/>
          <w:u w:val="single"/>
        </w:rPr>
        <w:t>prie geležinkelių paslaugų įrenginių prašo tokie pareiškėjai, kaip siuntėjai ir ekspeditoriai</w:t>
      </w:r>
      <w:r w:rsidR="00872950" w:rsidRPr="00FD6BA8">
        <w:rPr>
          <w:rFonts w:ascii="Times New Roman" w:hAnsi="Times New Roman" w:cs="Times New Roman"/>
          <w:i/>
          <w:iCs/>
          <w:sz w:val="24"/>
          <w:szCs w:val="24"/>
        </w:rPr>
        <w:t xml:space="preserve">. Tačiau dažnai pareiškėjo paskirta geležinkelio įmonė nėra sudariusi sutarties su geležinkelių paslaugų įrenginio operatoriumi. Todėl reikėtų paaiškinti, </w:t>
      </w:r>
      <w:r w:rsidR="00872950" w:rsidRPr="00FD6BA8">
        <w:rPr>
          <w:rFonts w:ascii="Times New Roman" w:hAnsi="Times New Roman" w:cs="Times New Roman"/>
          <w:i/>
          <w:iCs/>
          <w:sz w:val="24"/>
          <w:szCs w:val="24"/>
          <w:u w:val="single"/>
        </w:rPr>
        <w:t>kad teisę prašyti</w:t>
      </w:r>
      <w:r w:rsidR="00872950" w:rsidRPr="00FD6BA8">
        <w:rPr>
          <w:rFonts w:ascii="Times New Roman" w:hAnsi="Times New Roman" w:cs="Times New Roman"/>
          <w:i/>
          <w:iCs/>
          <w:sz w:val="24"/>
          <w:szCs w:val="24"/>
        </w:rPr>
        <w:t xml:space="preserve"> prieigos prie geležinkelių paslaugų įrenginių šiame reglamente nustatytomis sąlygomis </w:t>
      </w:r>
      <w:r w:rsidR="00872950" w:rsidRPr="00FD6BA8">
        <w:rPr>
          <w:rFonts w:ascii="Times New Roman" w:hAnsi="Times New Roman" w:cs="Times New Roman"/>
          <w:i/>
          <w:iCs/>
          <w:sz w:val="24"/>
          <w:szCs w:val="24"/>
          <w:u w:val="single"/>
        </w:rPr>
        <w:t>turi ne tik geležinkelio įmonės, bet ir kiti pareiškėjai, kai tokia galimybė numatyta nacionalinės teisės aktuose</w:t>
      </w:r>
      <w:r w:rsidR="00872950" w:rsidRPr="00FD6BA8">
        <w:rPr>
          <w:rFonts w:ascii="Times New Roman" w:hAnsi="Times New Roman" w:cs="Times New Roman"/>
          <w:i/>
          <w:iCs/>
          <w:sz w:val="24"/>
          <w:szCs w:val="24"/>
        </w:rPr>
        <w:t>.&lt;..&gt;</w:t>
      </w:r>
      <w:r w:rsidRPr="00FD6BA8">
        <w:rPr>
          <w:rFonts w:ascii="Times New Roman" w:hAnsi="Times New Roman" w:cs="Times New Roman"/>
          <w:sz w:val="24"/>
          <w:szCs w:val="24"/>
        </w:rPr>
        <w:t>. Taigi, tam tikros Reglamento (ES) 2017/2177 nuostatos suponuoja, kad prieiga prie geležinkelių paslaugų įrenginių ir juose teikiamų su geležinkelių transportu susijusių paslaugų turi būti suteikiama visiems pareiškėjams, o ne tik geležinkelio įmonėms (vežėjams).</w:t>
      </w:r>
    </w:p>
    <w:p w14:paraId="148A875B" w14:textId="4C7F9A7D" w:rsidR="00872950" w:rsidRPr="00FD6BA8" w:rsidRDefault="00A6597D" w:rsidP="00A6597D">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Atsižvelgiant į tai, kas išdėstyta, </w:t>
      </w:r>
      <w:r w:rsidR="001B5A49" w:rsidRPr="00FD6BA8">
        <w:rPr>
          <w:rFonts w:ascii="Times New Roman" w:hAnsi="Times New Roman" w:cs="Times New Roman"/>
          <w:sz w:val="24"/>
          <w:szCs w:val="24"/>
        </w:rPr>
        <w:t xml:space="preserve">įvertinus, kad pagal </w:t>
      </w:r>
      <w:bookmarkStart w:id="31" w:name="_Hlk66439843"/>
      <w:r w:rsidR="001B5A49" w:rsidRPr="00FD6BA8">
        <w:rPr>
          <w:rFonts w:ascii="Times New Roman" w:hAnsi="Times New Roman" w:cs="Times New Roman"/>
          <w:sz w:val="24"/>
          <w:szCs w:val="24"/>
        </w:rPr>
        <w:t xml:space="preserve">Reglamento (ES) 2012/2177 </w:t>
      </w:r>
      <w:bookmarkEnd w:id="31"/>
      <w:r w:rsidR="001B5A49" w:rsidRPr="00FD6BA8">
        <w:rPr>
          <w:rFonts w:ascii="Times New Roman" w:hAnsi="Times New Roman" w:cs="Times New Roman"/>
          <w:sz w:val="24"/>
          <w:szCs w:val="24"/>
        </w:rPr>
        <w:t xml:space="preserve"> 1 straipsnį </w:t>
      </w:r>
      <w:r w:rsidR="001B5A49" w:rsidRPr="00FD6BA8">
        <w:rPr>
          <w:rFonts w:ascii="Times New Roman" w:hAnsi="Times New Roman" w:cs="Times New Roman"/>
          <w:color w:val="000000"/>
          <w:sz w:val="24"/>
          <w:szCs w:val="24"/>
        </w:rPr>
        <w:t xml:space="preserve">&lt;...&gt; </w:t>
      </w:r>
      <w:r w:rsidR="001B5A49" w:rsidRPr="00FD6BA8">
        <w:rPr>
          <w:rFonts w:ascii="Times New Roman" w:hAnsi="Times New Roman" w:cs="Times New Roman"/>
          <w:i/>
          <w:iCs/>
          <w:color w:val="000000"/>
          <w:sz w:val="24"/>
          <w:szCs w:val="24"/>
        </w:rPr>
        <w:t xml:space="preserve">Kai nacionalinės teisės aktais suteikiama teisė prašyti prieigos prie geležinkelių paslaugų įrenginių ir su geležinkeliais susijusių paslaugų kitiems nei geležinkelio įmonės pareiškėjams, atitinkamos šio reglamento nuostatos pagal nacionalinės teisės aktus taikomos ir tiems pareiškėjams </w:t>
      </w:r>
      <w:r w:rsidR="001B5A49" w:rsidRPr="00FD6BA8">
        <w:rPr>
          <w:rFonts w:ascii="Times New Roman" w:hAnsi="Times New Roman" w:cs="Times New Roman"/>
          <w:color w:val="000000"/>
          <w:sz w:val="24"/>
          <w:szCs w:val="24"/>
        </w:rPr>
        <w:t xml:space="preserve">&lt;...&gt;, </w:t>
      </w:r>
      <w:r w:rsidR="00745708" w:rsidRPr="00FD6BA8">
        <w:rPr>
          <w:rFonts w:ascii="Times New Roman" w:hAnsi="Times New Roman" w:cs="Times New Roman"/>
          <w:color w:val="000000"/>
          <w:sz w:val="24"/>
          <w:szCs w:val="24"/>
        </w:rPr>
        <w:t>Įstatymo p</w:t>
      </w:r>
      <w:r w:rsidRPr="00FD6BA8">
        <w:rPr>
          <w:rFonts w:ascii="Times New Roman" w:hAnsi="Times New Roman" w:cs="Times New Roman"/>
          <w:sz w:val="24"/>
          <w:szCs w:val="24"/>
        </w:rPr>
        <w:t>rojektu siūloma nustatyti pareigą geležinkelių paslaugų įrenginių operatoriui prieigą suteikti ne tik geležinkelio įmonėms (vežėjams), remonto įmonėms, bet ir kitiems pareiškėjams.</w:t>
      </w:r>
    </w:p>
    <w:p w14:paraId="48F6D7F1" w14:textId="56569629" w:rsidR="00A6597D" w:rsidRPr="00FD6BA8" w:rsidRDefault="00A6597D" w:rsidP="00A6597D">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Atitinkamai siekiant teisinio reguliavimo nuoseklumo </w:t>
      </w:r>
      <w:r w:rsidR="00745708" w:rsidRPr="00FD6BA8">
        <w:rPr>
          <w:rFonts w:ascii="Times New Roman" w:hAnsi="Times New Roman" w:cs="Times New Roman"/>
          <w:sz w:val="24"/>
          <w:szCs w:val="24"/>
        </w:rPr>
        <w:t>Įstatymo p</w:t>
      </w:r>
      <w:r w:rsidRPr="00FD6BA8">
        <w:rPr>
          <w:rFonts w:ascii="Times New Roman" w:hAnsi="Times New Roman" w:cs="Times New Roman"/>
          <w:sz w:val="24"/>
          <w:szCs w:val="24"/>
        </w:rPr>
        <w:t>rojektu siūloma patikslinti GTK 3 straipsnio 12 dalyje nustatytos sąvokos ,,geležinkelių paslaugų įrenginio operatorius“ apibrėžtį.</w:t>
      </w:r>
    </w:p>
    <w:p w14:paraId="1C31B75C" w14:textId="50552F91" w:rsidR="00A52B52" w:rsidRPr="00FD6BA8" w:rsidRDefault="00872950" w:rsidP="008D2C18">
      <w:pPr>
        <w:spacing w:after="0" w:line="240" w:lineRule="auto"/>
        <w:ind w:firstLine="1134"/>
        <w:jc w:val="both"/>
        <w:rPr>
          <w:rFonts w:ascii="Times New Roman" w:hAnsi="Times New Roman" w:cs="Times New Roman"/>
          <w:sz w:val="24"/>
          <w:szCs w:val="24"/>
          <w:u w:val="single"/>
        </w:rPr>
      </w:pPr>
      <w:r w:rsidRPr="00FD6BA8">
        <w:rPr>
          <w:rFonts w:ascii="Times New Roman" w:hAnsi="Times New Roman" w:cs="Times New Roman"/>
          <w:sz w:val="24"/>
          <w:szCs w:val="24"/>
          <w:u w:val="single"/>
        </w:rPr>
        <w:t>4</w:t>
      </w:r>
      <w:r w:rsidR="00A52B52" w:rsidRPr="00FD6BA8">
        <w:rPr>
          <w:rFonts w:ascii="Times New Roman" w:hAnsi="Times New Roman" w:cs="Times New Roman"/>
          <w:sz w:val="24"/>
          <w:szCs w:val="24"/>
          <w:u w:val="single"/>
        </w:rPr>
        <w:t>.</w:t>
      </w:r>
      <w:r w:rsidR="00617AC0" w:rsidRPr="00FD6BA8">
        <w:rPr>
          <w:rFonts w:ascii="Times New Roman" w:hAnsi="Times New Roman" w:cs="Times New Roman"/>
          <w:sz w:val="24"/>
          <w:szCs w:val="24"/>
          <w:u w:val="single"/>
        </w:rPr>
        <w:t>3.4</w:t>
      </w:r>
      <w:r w:rsidR="00A52B52" w:rsidRPr="00FD6BA8">
        <w:rPr>
          <w:rFonts w:ascii="Times New Roman" w:hAnsi="Times New Roman" w:cs="Times New Roman"/>
          <w:sz w:val="24"/>
          <w:szCs w:val="24"/>
          <w:u w:val="single"/>
        </w:rPr>
        <w:t xml:space="preserve">. Dėl viešosios geležinkelių infrastruktūros turto ir Lietuvos valstybei nuosavybės teise priklausančių geležinkelių paslaugų įrenginių valdymo teisinių santykių </w:t>
      </w:r>
    </w:p>
    <w:p w14:paraId="3A53FFFE" w14:textId="26725DC7" w:rsidR="00A52B52" w:rsidRPr="00FD6BA8" w:rsidRDefault="00A52B52" w:rsidP="000676C9">
      <w:pPr>
        <w:spacing w:after="0" w:line="240" w:lineRule="auto"/>
        <w:ind w:firstLine="1134"/>
        <w:jc w:val="both"/>
        <w:rPr>
          <w:rFonts w:ascii="Times New Roman" w:hAnsi="Times New Roman" w:cs="Times New Roman"/>
          <w:color w:val="000000"/>
          <w:sz w:val="24"/>
          <w:szCs w:val="24"/>
        </w:rPr>
      </w:pPr>
      <w:r w:rsidRPr="00FD6BA8">
        <w:rPr>
          <w:rFonts w:ascii="Times New Roman" w:hAnsi="Times New Roman" w:cs="Times New Roman"/>
          <w:bCs/>
          <w:color w:val="000000"/>
          <w:sz w:val="24"/>
          <w:szCs w:val="24"/>
          <w:u w:val="single"/>
        </w:rPr>
        <w:t>1</w:t>
      </w:r>
      <w:r w:rsidR="00617AC0" w:rsidRPr="00FD6BA8">
        <w:rPr>
          <w:rFonts w:ascii="Times New Roman" w:hAnsi="Times New Roman" w:cs="Times New Roman"/>
          <w:bCs/>
          <w:color w:val="000000"/>
          <w:sz w:val="24"/>
          <w:szCs w:val="24"/>
          <w:u w:val="single"/>
        </w:rPr>
        <w:t>)</w:t>
      </w:r>
      <w:r w:rsidR="000676C9" w:rsidRPr="00FD6BA8">
        <w:rPr>
          <w:rFonts w:ascii="Times New Roman" w:hAnsi="Times New Roman" w:cs="Times New Roman"/>
          <w:color w:val="000000"/>
          <w:sz w:val="24"/>
          <w:szCs w:val="24"/>
        </w:rPr>
        <w:t xml:space="preserve"> </w:t>
      </w:r>
      <w:r w:rsidRPr="00FD6BA8">
        <w:rPr>
          <w:rFonts w:ascii="Times New Roman" w:hAnsi="Times New Roman" w:cs="Times New Roman"/>
          <w:bCs/>
          <w:color w:val="000000"/>
          <w:sz w:val="24"/>
          <w:szCs w:val="24"/>
          <w:u w:val="single"/>
        </w:rPr>
        <w:t>Dėl modernizuoto viešosios geležinkelių infrastruktūros turto, naujų ir patobulintų Lietuvos valstybei nuosavybės teise priklausančių geležinkelių paslaugų įrenginių inventorizavimo ir registravimo Nekilnojamojo turto registre išlaidų kompensavimo</w:t>
      </w:r>
    </w:p>
    <w:p w14:paraId="43907642" w14:textId="52CB7A2F" w:rsidR="00A52B52" w:rsidRPr="00FD6BA8" w:rsidRDefault="00A52B52" w:rsidP="00A52B52">
      <w:pPr>
        <w:spacing w:after="0" w:line="240" w:lineRule="auto"/>
        <w:ind w:firstLine="1134"/>
        <w:jc w:val="both"/>
        <w:rPr>
          <w:bCs/>
          <w:color w:val="000000"/>
          <w:szCs w:val="24"/>
        </w:rPr>
      </w:pPr>
      <w:r w:rsidRPr="00FD6BA8">
        <w:rPr>
          <w:rFonts w:ascii="Times New Roman" w:hAnsi="Times New Roman" w:cs="Times New Roman"/>
          <w:bCs/>
          <w:color w:val="000000"/>
          <w:sz w:val="24"/>
          <w:szCs w:val="24"/>
        </w:rPr>
        <w:t xml:space="preserve"> Viešosios geležinkelių infrastruktūros valdytojas, vadovaudamasis GTK 24 straipsnio 1 dalies 4 punktu, įgyvendindamas viešosios geležinkelių plėtros programas ir projektus</w:t>
      </w:r>
      <w:r w:rsidR="00745708" w:rsidRPr="00FD6BA8">
        <w:rPr>
          <w:rFonts w:ascii="Times New Roman" w:hAnsi="Times New Roman" w:cs="Times New Roman"/>
          <w:bCs/>
          <w:color w:val="000000"/>
          <w:sz w:val="24"/>
          <w:szCs w:val="24"/>
        </w:rPr>
        <w:t>,</w:t>
      </w:r>
      <w:r w:rsidRPr="00FD6BA8">
        <w:rPr>
          <w:rFonts w:ascii="Times New Roman" w:hAnsi="Times New Roman" w:cs="Times New Roman"/>
          <w:bCs/>
          <w:color w:val="000000"/>
          <w:sz w:val="24"/>
          <w:szCs w:val="24"/>
        </w:rPr>
        <w:t xml:space="preserve"> vykdo ne tik naujų viešosios geležinkelių infrastruktūros objektų statybą, bet ir šių objektų modernizavimą, t. y. atlieka </w:t>
      </w:r>
      <w:r w:rsidRPr="00FD6BA8">
        <w:rPr>
          <w:rFonts w:ascii="Times New Roman" w:hAnsi="Times New Roman" w:cs="Times New Roman"/>
          <w:color w:val="000000"/>
          <w:sz w:val="24"/>
          <w:szCs w:val="24"/>
        </w:rPr>
        <w:t>viešosios geležinkelių infrastruktūros rekonstrukcijos ir kapitalinio remonto darbus, kuriuos atlikus pagerinamos naudojamo</w:t>
      </w:r>
      <w:r w:rsidR="00745708" w:rsidRPr="00FD6BA8">
        <w:rPr>
          <w:rFonts w:ascii="Times New Roman" w:hAnsi="Times New Roman" w:cs="Times New Roman"/>
          <w:color w:val="000000"/>
          <w:sz w:val="24"/>
          <w:szCs w:val="24"/>
        </w:rPr>
        <w:t>s</w:t>
      </w:r>
      <w:r w:rsidRPr="00FD6BA8">
        <w:rPr>
          <w:rFonts w:ascii="Times New Roman" w:hAnsi="Times New Roman" w:cs="Times New Roman"/>
          <w:color w:val="000000"/>
          <w:sz w:val="24"/>
          <w:szCs w:val="24"/>
        </w:rPr>
        <w:t xml:space="preserve"> viešosios geležinkelių infrastruktūros eksploatacinės savybės, o tam tikrais atvejais pasikeičia ir viešosios geležinkelių infrastruktūros objektų matmenys, viešosios geležinkelių infrastruktūros valdytojui kyla pareiga atsiradusius viešosios geležinkelių infrastruktūros objektų matmenų pakeitimus registruoti Nekilnojamojo turto registre. Atsižvelgiant į tai, kad viešoji geležinkelių infrastruktūra yra Lietuvos valstybės nuosavybė, siekiant užtikrinti viešosios geležinkelių infrastruktūros valdytojo išlaidų, kurias jis patyrė Nekilnojamojo turto registre registruodamas dėl viešosios geležinkelių infrastruktūros modernizavimo pakitusius viešosios geležinkelių infrastruktūros objektų matmenis, kompensavimą</w:t>
      </w:r>
      <w:r w:rsidR="00745708" w:rsidRPr="00FD6BA8">
        <w:rPr>
          <w:rFonts w:ascii="Times New Roman" w:hAnsi="Times New Roman" w:cs="Times New Roman"/>
          <w:color w:val="000000"/>
          <w:sz w:val="24"/>
          <w:szCs w:val="24"/>
        </w:rPr>
        <w:t>,</w:t>
      </w:r>
      <w:r w:rsidRPr="00FD6BA8">
        <w:rPr>
          <w:rFonts w:ascii="Times New Roman" w:hAnsi="Times New Roman" w:cs="Times New Roman"/>
          <w:color w:val="000000"/>
          <w:sz w:val="24"/>
          <w:szCs w:val="24"/>
        </w:rPr>
        <w:t xml:space="preserve"> Įstatymo projektu siūloma </w:t>
      </w:r>
      <w:r w:rsidRPr="00FD6BA8">
        <w:rPr>
          <w:rFonts w:ascii="Times New Roman" w:hAnsi="Times New Roman" w:cs="Times New Roman"/>
          <w:bCs/>
          <w:color w:val="000000"/>
          <w:sz w:val="24"/>
          <w:szCs w:val="24"/>
        </w:rPr>
        <w:t xml:space="preserve">papildyti </w:t>
      </w:r>
      <w:r w:rsidRPr="00FD6BA8">
        <w:rPr>
          <w:rFonts w:ascii="Times New Roman" w:hAnsi="Times New Roman" w:cs="Times New Roman"/>
          <w:bCs/>
          <w:color w:val="000000"/>
          <w:sz w:val="24"/>
          <w:szCs w:val="24"/>
        </w:rPr>
        <w:lastRenderedPageBreak/>
        <w:t>GTK 23 straipsnio 4 dalį ir joje nustatyti, kad valstybės lėšomis inventorizuojamas ir registruojamas ne tik naujas, bet ir modernizuotas viešosios geležinkelių infrastruktūros turtas.</w:t>
      </w:r>
    </w:p>
    <w:p w14:paraId="1815AAA7" w14:textId="77777777" w:rsidR="00A52B52" w:rsidRPr="00FD6BA8" w:rsidRDefault="00A52B52" w:rsidP="00A52B52">
      <w:pPr>
        <w:spacing w:after="0" w:line="240" w:lineRule="auto"/>
        <w:ind w:firstLine="1134"/>
        <w:jc w:val="both"/>
        <w:rPr>
          <w:rFonts w:ascii="Times New Roman" w:hAnsi="Times New Roman" w:cs="Times New Roman"/>
          <w:color w:val="000000" w:themeColor="text1"/>
          <w:sz w:val="24"/>
          <w:szCs w:val="24"/>
          <w:lang w:eastAsia="lt-LT"/>
        </w:rPr>
      </w:pPr>
      <w:r w:rsidRPr="00FD6BA8">
        <w:rPr>
          <w:rFonts w:ascii="Times New Roman" w:hAnsi="Times New Roman" w:cs="Times New Roman"/>
          <w:color w:val="000000"/>
          <w:sz w:val="24"/>
          <w:szCs w:val="24"/>
        </w:rPr>
        <w:t>Be to, įvertinus, kad pagal GTK 30</w:t>
      </w:r>
      <w:r w:rsidRPr="00FD6BA8">
        <w:rPr>
          <w:rFonts w:ascii="Times New Roman" w:hAnsi="Times New Roman" w:cs="Times New Roman"/>
          <w:color w:val="000000"/>
          <w:sz w:val="24"/>
          <w:szCs w:val="24"/>
          <w:vertAlign w:val="superscript"/>
        </w:rPr>
        <w:t>2</w:t>
      </w:r>
      <w:r w:rsidRPr="00FD6BA8">
        <w:rPr>
          <w:rFonts w:ascii="Times New Roman" w:hAnsi="Times New Roman" w:cs="Times New Roman"/>
          <w:color w:val="000000"/>
          <w:sz w:val="24"/>
          <w:szCs w:val="24"/>
        </w:rPr>
        <w:t xml:space="preserve"> straipsnio 5 dalį Lietuvos valstybei nuosavybės teise priklausantys geležinkelių paslaugų įrenginiai perduoti valdyti, naudoti ir jais disponuoti patikėjimo teise viešosios geležinkelių infrastruktūros valdytojui, siekiant užtikrinti viešosios geležinkelių infrastruktūros valdytojo išlaidų, kurias jis patyrė dėl naujų ar modernizuotų Lietuvos valstybei nuosavybės teise priklausančių geležinkelių paslaugų įrenginių inventorizavimo ir registravimo, kompensavimą, Įstatymo projektu siūloma  papildyti GTK 30</w:t>
      </w:r>
      <w:r w:rsidRPr="00FD6BA8">
        <w:rPr>
          <w:rFonts w:ascii="Times New Roman" w:hAnsi="Times New Roman" w:cs="Times New Roman"/>
          <w:color w:val="000000"/>
          <w:sz w:val="24"/>
          <w:szCs w:val="24"/>
          <w:vertAlign w:val="superscript"/>
        </w:rPr>
        <w:t>2</w:t>
      </w:r>
      <w:r w:rsidRPr="00FD6BA8">
        <w:rPr>
          <w:rFonts w:ascii="Times New Roman" w:hAnsi="Times New Roman" w:cs="Times New Roman"/>
          <w:color w:val="000000"/>
          <w:sz w:val="24"/>
          <w:szCs w:val="24"/>
        </w:rPr>
        <w:t xml:space="preserve"> straipsnį ir nustatyti, kad sukurti nauji ar modernizuoti Lietuvos valstybei nuosavybės teise priklausantys geležinkelių paslaugų įrenginiai inventorizuojami ir registruojami valstybės biudžeto lėšomis.</w:t>
      </w:r>
    </w:p>
    <w:p w14:paraId="124098FF" w14:textId="4C193E5E" w:rsidR="00A52B52" w:rsidRPr="00FD6BA8" w:rsidRDefault="000676C9" w:rsidP="00A52B52">
      <w:pPr>
        <w:spacing w:after="0" w:line="240" w:lineRule="auto"/>
        <w:ind w:firstLine="1134"/>
        <w:jc w:val="both"/>
        <w:rPr>
          <w:rFonts w:ascii="Times New Roman" w:eastAsia="Times New Roman" w:hAnsi="Times New Roman" w:cs="Times New Roman"/>
          <w:sz w:val="24"/>
          <w:szCs w:val="24"/>
          <w:u w:val="single"/>
        </w:rPr>
      </w:pPr>
      <w:bookmarkStart w:id="32" w:name="_Hlk41568741"/>
      <w:r w:rsidRPr="00FD6BA8">
        <w:rPr>
          <w:rFonts w:ascii="Times New Roman" w:eastAsia="Times New Roman" w:hAnsi="Times New Roman" w:cs="Times New Roman"/>
          <w:sz w:val="24"/>
          <w:szCs w:val="24"/>
          <w:u w:val="single"/>
        </w:rPr>
        <w:t>2</w:t>
      </w:r>
      <w:r w:rsidR="00A6597D" w:rsidRPr="00FD6BA8">
        <w:rPr>
          <w:rFonts w:ascii="Times New Roman" w:eastAsia="Times New Roman" w:hAnsi="Times New Roman" w:cs="Times New Roman"/>
          <w:sz w:val="24"/>
          <w:szCs w:val="24"/>
          <w:u w:val="single"/>
        </w:rPr>
        <w:t xml:space="preserve">) </w:t>
      </w:r>
      <w:r w:rsidR="00A52B52" w:rsidRPr="00FD6BA8">
        <w:rPr>
          <w:rFonts w:ascii="Times New Roman" w:eastAsia="Times New Roman" w:hAnsi="Times New Roman" w:cs="Times New Roman"/>
          <w:sz w:val="24"/>
          <w:szCs w:val="24"/>
          <w:u w:val="single"/>
        </w:rPr>
        <w:t>Dėl patikėjimo sutarties galiojimo</w:t>
      </w:r>
    </w:p>
    <w:p w14:paraId="533A1752" w14:textId="77777777" w:rsidR="00A52B52" w:rsidRPr="00FD6BA8" w:rsidRDefault="00A52B52" w:rsidP="00A52B52">
      <w:pPr>
        <w:spacing w:after="0" w:line="240" w:lineRule="auto"/>
        <w:ind w:firstLine="1134"/>
        <w:jc w:val="both"/>
        <w:rPr>
          <w:rFonts w:ascii="Times New Roman" w:eastAsia="Times New Roman" w:hAnsi="Times New Roman" w:cs="Times New Roman"/>
          <w:sz w:val="24"/>
          <w:szCs w:val="24"/>
          <w:u w:val="single"/>
        </w:rPr>
      </w:pPr>
      <w:r w:rsidRPr="00FD6BA8">
        <w:rPr>
          <w:rFonts w:ascii="Times New Roman" w:eastAsia="Times New Roman" w:hAnsi="Times New Roman" w:cs="Times New Roman"/>
          <w:sz w:val="24"/>
          <w:szCs w:val="24"/>
        </w:rPr>
        <w:t xml:space="preserve">Lietuvos Respublikos civilinio kodekso (toliau – CK) 6.959 straipsnio 2 dalyje nustatyta, kad </w:t>
      </w:r>
      <w:r w:rsidRPr="00FD6BA8">
        <w:rPr>
          <w:rFonts w:ascii="Times New Roman" w:hAnsi="Times New Roman" w:cs="Times New Roman"/>
          <w:i/>
          <w:iCs/>
          <w:sz w:val="24"/>
          <w:szCs w:val="24"/>
        </w:rPr>
        <w:t>turto patikėjimo sutartis negali būti sudaroma ilgesniam kaip dvidešimties metų terminui. Įstatymas gali nustatyti ir ilgesnius maksimalius sutarties galiojimo terminus</w:t>
      </w:r>
      <w:r w:rsidRPr="00FD6BA8">
        <w:rPr>
          <w:rFonts w:ascii="Times New Roman" w:hAnsi="Times New Roman" w:cs="Times New Roman"/>
          <w:sz w:val="24"/>
          <w:szCs w:val="24"/>
        </w:rPr>
        <w:t>.</w:t>
      </w:r>
      <w:r w:rsidRPr="00FD6BA8">
        <w:rPr>
          <w:rFonts w:ascii="Times New Roman" w:eastAsia="Times New Roman" w:hAnsi="Times New Roman" w:cs="Times New Roman"/>
          <w:sz w:val="24"/>
          <w:szCs w:val="24"/>
        </w:rPr>
        <w:t xml:space="preserve"> </w:t>
      </w:r>
    </w:p>
    <w:p w14:paraId="769D96D4" w14:textId="631B4E5D" w:rsidR="00A52B52" w:rsidRPr="00FD6BA8" w:rsidRDefault="00A52B52" w:rsidP="00A52B52">
      <w:pPr>
        <w:spacing w:after="0" w:line="240" w:lineRule="auto"/>
        <w:ind w:firstLine="1134"/>
        <w:jc w:val="both"/>
        <w:rPr>
          <w:rFonts w:ascii="Times New Roman" w:eastAsia="Times New Roman" w:hAnsi="Times New Roman" w:cs="Times New Roman"/>
          <w:sz w:val="24"/>
          <w:szCs w:val="24"/>
        </w:rPr>
      </w:pPr>
      <w:r w:rsidRPr="00FD6BA8">
        <w:rPr>
          <w:rFonts w:ascii="Times New Roman" w:eastAsia="Times New Roman" w:hAnsi="Times New Roman" w:cs="Times New Roman"/>
          <w:sz w:val="24"/>
          <w:szCs w:val="24"/>
        </w:rPr>
        <w:t>Taigi, CK įsakmiai nurodo, kad reguliuojant turto patikėjimo sutarties klausimus, susijusius su valstybės turto valdymu patikėjimo teise, special</w:t>
      </w:r>
      <w:r w:rsidR="00745708" w:rsidRPr="00FD6BA8">
        <w:rPr>
          <w:rFonts w:ascii="Times New Roman" w:eastAsia="Times New Roman" w:hAnsi="Times New Roman" w:cs="Times New Roman"/>
          <w:sz w:val="24"/>
          <w:szCs w:val="24"/>
        </w:rPr>
        <w:t>ieji</w:t>
      </w:r>
      <w:r w:rsidRPr="00FD6BA8">
        <w:rPr>
          <w:rFonts w:ascii="Times New Roman" w:eastAsia="Times New Roman" w:hAnsi="Times New Roman" w:cs="Times New Roman"/>
          <w:sz w:val="24"/>
          <w:szCs w:val="24"/>
        </w:rPr>
        <w:t xml:space="preserve"> įstatymai gali nustatyti ir kitokį reguliavimą, nei nustatytas CK.</w:t>
      </w:r>
    </w:p>
    <w:p w14:paraId="16B02E64" w14:textId="77777777" w:rsidR="00A52B52" w:rsidRPr="00FD6BA8" w:rsidRDefault="00A52B52" w:rsidP="00A52B52">
      <w:pPr>
        <w:spacing w:after="0" w:line="240" w:lineRule="auto"/>
        <w:ind w:firstLine="1134"/>
        <w:jc w:val="both"/>
        <w:rPr>
          <w:rFonts w:ascii="Times New Roman" w:eastAsia="Times New Roman" w:hAnsi="Times New Roman" w:cs="Times New Roman"/>
          <w:sz w:val="24"/>
          <w:szCs w:val="24"/>
        </w:rPr>
      </w:pPr>
      <w:r w:rsidRPr="00FD6BA8">
        <w:rPr>
          <w:rFonts w:ascii="Times New Roman" w:eastAsia="Times New Roman" w:hAnsi="Times New Roman" w:cs="Times New Roman"/>
          <w:sz w:val="24"/>
          <w:szCs w:val="24"/>
        </w:rPr>
        <w:t>GTK yra specialusis teisės aktas, nustatantis geležinkelių transporto sektoriaus reguliavimo, be kita ko, viešosios geležinkelių infrastruktūros valdymo ir turto patikėjimo teisės sudarymo ypatumus. K</w:t>
      </w:r>
      <w:r w:rsidRPr="00FD6BA8">
        <w:rPr>
          <w:rFonts w:ascii="Times New Roman" w:hAnsi="Times New Roman" w:cs="Times New Roman"/>
          <w:sz w:val="24"/>
          <w:szCs w:val="24"/>
        </w:rPr>
        <w:t>iti Lietuvos Respublikos įstatymai santykiams, atsirandantiems iš geležinkelių infrastruktūros valdymo, naudojimo ir disponavimo ja, taikomi tiek, kiek GTK nenustato kitaip.</w:t>
      </w:r>
    </w:p>
    <w:p w14:paraId="7FF0710A" w14:textId="5BAB2D44" w:rsidR="00A52B52" w:rsidRPr="00FD6BA8" w:rsidRDefault="00A52B52" w:rsidP="00A52B52">
      <w:pPr>
        <w:spacing w:after="0" w:line="240" w:lineRule="auto"/>
        <w:ind w:firstLine="1134"/>
        <w:jc w:val="both"/>
        <w:rPr>
          <w:rFonts w:ascii="Times New Roman" w:hAnsi="Times New Roman" w:cs="Times New Roman"/>
          <w:color w:val="000000"/>
          <w:sz w:val="24"/>
          <w:szCs w:val="24"/>
        </w:rPr>
      </w:pPr>
      <w:r w:rsidRPr="00FD6BA8">
        <w:rPr>
          <w:rFonts w:ascii="Times New Roman" w:eastAsia="Times New Roman" w:hAnsi="Times New Roman" w:cs="Times New Roman"/>
          <w:sz w:val="24"/>
          <w:szCs w:val="24"/>
        </w:rPr>
        <w:t xml:space="preserve">Kadangi pagal GTK 23 straipsnio 1 dalį </w:t>
      </w:r>
      <w:r w:rsidRPr="00FD6BA8">
        <w:rPr>
          <w:rFonts w:ascii="Times New Roman" w:eastAsia="Times New Roman" w:hAnsi="Times New Roman" w:cs="Times New Roman"/>
          <w:sz w:val="24"/>
          <w:szCs w:val="24"/>
          <w:lang w:eastAsia="lt-LT"/>
        </w:rPr>
        <w:t>akcinės bendrovės „Lietuvos geležinkeliai“ viešosios geležinkelių infrastruktūros valdytojo funkcijoms vykdyti įsteigtai dukterinei bendrovei yra pavesta vykdyti valstybinę viešosios geležinkelių infrastruktūros valdytojo funkciją, įvertinus tai, kad šios funkcijos vykdymas yra neterminuotas, Įs</w:t>
      </w:r>
      <w:r w:rsidR="00611754" w:rsidRPr="00FD6BA8">
        <w:rPr>
          <w:rFonts w:ascii="Times New Roman" w:eastAsia="Times New Roman" w:hAnsi="Times New Roman" w:cs="Times New Roman"/>
          <w:sz w:val="24"/>
          <w:szCs w:val="24"/>
          <w:lang w:eastAsia="lt-LT"/>
        </w:rPr>
        <w:t>taty</w:t>
      </w:r>
      <w:r w:rsidRPr="00FD6BA8">
        <w:rPr>
          <w:rFonts w:ascii="Times New Roman" w:eastAsia="Times New Roman" w:hAnsi="Times New Roman" w:cs="Times New Roman"/>
          <w:sz w:val="24"/>
          <w:szCs w:val="24"/>
          <w:lang w:eastAsia="lt-LT"/>
        </w:rPr>
        <w:t xml:space="preserve">mo projektu siūloma GTK 23 straipsnyje apibrėžti turto patikėjimo sutarties galiojimą, jį susiejant su viešosios geležinkelių infrastruktūros valdytojo funkcijos vykdymo aplinkybe ir nustatyti, kad </w:t>
      </w:r>
      <w:r w:rsidRPr="00FD6BA8">
        <w:rPr>
          <w:rFonts w:ascii="Times New Roman" w:hAnsi="Times New Roman" w:cs="Times New Roman"/>
          <w:color w:val="000000"/>
          <w:sz w:val="24"/>
          <w:szCs w:val="24"/>
        </w:rPr>
        <w:t>viešosios geležinkelių infrastruktūros turto patikėjimo sutartis galioja, kol akcinės bendrovės ,,Lietuvos geležinkeliai“ įsteigtai bendrovei yra pavesta vykdyti viešosios geležinkelių infrastruktūros valdytojo funkcijas.</w:t>
      </w:r>
    </w:p>
    <w:p w14:paraId="462D8E1C" w14:textId="4BC82DA3" w:rsidR="00A52B52" w:rsidRPr="00FD6BA8" w:rsidRDefault="00A52B52" w:rsidP="00A52B52">
      <w:pPr>
        <w:spacing w:after="0" w:line="240" w:lineRule="auto"/>
        <w:ind w:firstLine="1134"/>
        <w:jc w:val="both"/>
        <w:rPr>
          <w:rFonts w:ascii="Times New Roman" w:hAnsi="Times New Roman" w:cs="Times New Roman"/>
          <w:bCs/>
          <w:color w:val="000000" w:themeColor="text1"/>
          <w:sz w:val="24"/>
          <w:szCs w:val="24"/>
          <w:lang w:eastAsia="lt-LT"/>
        </w:rPr>
      </w:pPr>
      <w:r w:rsidRPr="00FD6BA8">
        <w:rPr>
          <w:rFonts w:ascii="Times New Roman" w:hAnsi="Times New Roman" w:cs="Times New Roman"/>
          <w:color w:val="000000"/>
          <w:sz w:val="24"/>
          <w:szCs w:val="24"/>
        </w:rPr>
        <w:t xml:space="preserve">Be to, įvertinus tai, kad pagal GTK </w:t>
      </w:r>
      <w:r w:rsidRPr="00FD6BA8">
        <w:rPr>
          <w:rFonts w:ascii="Times New Roman" w:hAnsi="Times New Roman" w:cs="Times New Roman"/>
          <w:bCs/>
          <w:color w:val="000000" w:themeColor="text1"/>
          <w:sz w:val="24"/>
          <w:szCs w:val="24"/>
          <w:lang w:eastAsia="lt-LT"/>
        </w:rPr>
        <w:t>30</w:t>
      </w:r>
      <w:r w:rsidRPr="00FD6BA8">
        <w:rPr>
          <w:rFonts w:ascii="Times New Roman" w:hAnsi="Times New Roman" w:cs="Times New Roman"/>
          <w:bCs/>
          <w:color w:val="000000" w:themeColor="text1"/>
          <w:sz w:val="24"/>
          <w:szCs w:val="24"/>
          <w:vertAlign w:val="superscript"/>
          <w:lang w:eastAsia="lt-LT"/>
        </w:rPr>
        <w:t>2</w:t>
      </w:r>
      <w:r w:rsidRPr="00FD6BA8">
        <w:rPr>
          <w:rFonts w:ascii="Times New Roman" w:hAnsi="Times New Roman" w:cs="Times New Roman"/>
          <w:bCs/>
          <w:color w:val="000000" w:themeColor="text1"/>
          <w:sz w:val="24"/>
          <w:szCs w:val="24"/>
          <w:lang w:eastAsia="lt-LT"/>
        </w:rPr>
        <w:t xml:space="preserve"> straipsnio 5 dalį  </w:t>
      </w:r>
      <w:r w:rsidRPr="00FD6BA8">
        <w:rPr>
          <w:rFonts w:ascii="Times New Roman" w:hAnsi="Times New Roman" w:cs="Times New Roman"/>
          <w:color w:val="000000"/>
          <w:sz w:val="24"/>
          <w:szCs w:val="24"/>
        </w:rPr>
        <w:t>Lietuvos valstybei nuosavybės teise priklausantys geležinkelių paslaugų įrenginiai perduodami viešosios geležinkelių infrastruktūros valdytojui valdyti, naudoti ir jais disponuoti patikėjimo teise pagal patikėjimo sutartį, Įs</w:t>
      </w:r>
      <w:r w:rsidR="00745708" w:rsidRPr="00FD6BA8">
        <w:rPr>
          <w:rFonts w:ascii="Times New Roman" w:hAnsi="Times New Roman" w:cs="Times New Roman"/>
          <w:color w:val="000000"/>
          <w:sz w:val="24"/>
          <w:szCs w:val="24"/>
        </w:rPr>
        <w:t>t</w:t>
      </w:r>
      <w:r w:rsidRPr="00FD6BA8">
        <w:rPr>
          <w:rFonts w:ascii="Times New Roman" w:hAnsi="Times New Roman" w:cs="Times New Roman"/>
          <w:color w:val="000000"/>
          <w:sz w:val="24"/>
          <w:szCs w:val="24"/>
        </w:rPr>
        <w:t>a</w:t>
      </w:r>
      <w:r w:rsidR="00745708" w:rsidRPr="00FD6BA8">
        <w:rPr>
          <w:rFonts w:ascii="Times New Roman" w:hAnsi="Times New Roman" w:cs="Times New Roman"/>
          <w:color w:val="000000"/>
          <w:sz w:val="24"/>
          <w:szCs w:val="24"/>
        </w:rPr>
        <w:t>t</w:t>
      </w:r>
      <w:r w:rsidRPr="00FD6BA8">
        <w:rPr>
          <w:rFonts w:ascii="Times New Roman" w:hAnsi="Times New Roman" w:cs="Times New Roman"/>
          <w:color w:val="000000"/>
          <w:sz w:val="24"/>
          <w:szCs w:val="24"/>
        </w:rPr>
        <w:t>ymo projektu siūloma GTK 30</w:t>
      </w:r>
      <w:r w:rsidRPr="00FD6BA8">
        <w:rPr>
          <w:rFonts w:ascii="Times New Roman" w:hAnsi="Times New Roman" w:cs="Times New Roman"/>
          <w:color w:val="000000"/>
          <w:sz w:val="24"/>
          <w:szCs w:val="24"/>
          <w:vertAlign w:val="superscript"/>
        </w:rPr>
        <w:t>2</w:t>
      </w:r>
      <w:r w:rsidRPr="00FD6BA8">
        <w:rPr>
          <w:rFonts w:ascii="Times New Roman" w:hAnsi="Times New Roman" w:cs="Times New Roman"/>
          <w:color w:val="000000"/>
          <w:sz w:val="24"/>
          <w:szCs w:val="24"/>
        </w:rPr>
        <w:t xml:space="preserve"> straipsnyje nustatyti Lietuvos valstybei nuosavybės teise priklausančių geležinkelių paslaugų įrenginių patikėjimo sutarties galiojim</w:t>
      </w:r>
      <w:r w:rsidR="00745708" w:rsidRPr="00FD6BA8">
        <w:rPr>
          <w:rFonts w:ascii="Times New Roman" w:hAnsi="Times New Roman" w:cs="Times New Roman"/>
          <w:color w:val="000000"/>
          <w:sz w:val="24"/>
          <w:szCs w:val="24"/>
        </w:rPr>
        <w:t>o sąlygas</w:t>
      </w:r>
      <w:r w:rsidRPr="00FD6BA8">
        <w:rPr>
          <w:rFonts w:ascii="Times New Roman" w:hAnsi="Times New Roman" w:cs="Times New Roman"/>
          <w:color w:val="000000"/>
          <w:sz w:val="24"/>
          <w:szCs w:val="24"/>
        </w:rPr>
        <w:t>.</w:t>
      </w:r>
    </w:p>
    <w:bookmarkEnd w:id="32"/>
    <w:p w14:paraId="2732F088" w14:textId="346E41E6" w:rsidR="008E485A" w:rsidRPr="00FD6BA8" w:rsidRDefault="00400466" w:rsidP="00F55339">
      <w:pPr>
        <w:spacing w:after="0" w:line="240" w:lineRule="auto"/>
        <w:ind w:firstLine="1134"/>
        <w:jc w:val="both"/>
        <w:rPr>
          <w:rFonts w:ascii="Times New Roman" w:hAnsi="Times New Roman" w:cs="Times New Roman"/>
          <w:b/>
          <w:sz w:val="24"/>
          <w:szCs w:val="24"/>
          <w:u w:val="single"/>
        </w:rPr>
      </w:pPr>
      <w:r w:rsidRPr="00FD6BA8">
        <w:rPr>
          <w:rFonts w:ascii="Times New Roman" w:hAnsi="Times New Roman" w:cs="Times New Roman"/>
          <w:bCs/>
          <w:sz w:val="24"/>
          <w:szCs w:val="24"/>
          <w:u w:val="single"/>
        </w:rPr>
        <w:t>4.</w:t>
      </w:r>
      <w:r w:rsidR="00AF46CF" w:rsidRPr="00FD6BA8">
        <w:rPr>
          <w:rFonts w:ascii="Times New Roman" w:hAnsi="Times New Roman" w:cs="Times New Roman"/>
          <w:bCs/>
          <w:sz w:val="24"/>
          <w:szCs w:val="24"/>
          <w:u w:val="single"/>
        </w:rPr>
        <w:t>3.</w:t>
      </w:r>
      <w:r w:rsidR="00C550BD" w:rsidRPr="00B92A8A">
        <w:rPr>
          <w:rFonts w:ascii="Times New Roman" w:hAnsi="Times New Roman" w:cs="Times New Roman"/>
          <w:bCs/>
          <w:sz w:val="24"/>
          <w:szCs w:val="24"/>
          <w:u w:val="single"/>
        </w:rPr>
        <w:t>4</w:t>
      </w:r>
      <w:r w:rsidRPr="00FD6BA8">
        <w:rPr>
          <w:rFonts w:ascii="Times New Roman" w:hAnsi="Times New Roman" w:cs="Times New Roman"/>
          <w:bCs/>
          <w:sz w:val="24"/>
          <w:szCs w:val="24"/>
          <w:u w:val="single"/>
        </w:rPr>
        <w:t>.</w:t>
      </w:r>
      <w:r w:rsidR="002D399D" w:rsidRPr="00FD6BA8">
        <w:rPr>
          <w:rFonts w:ascii="Times New Roman" w:hAnsi="Times New Roman" w:cs="Times New Roman"/>
          <w:sz w:val="24"/>
          <w:szCs w:val="24"/>
          <w:u w:val="single"/>
        </w:rPr>
        <w:t xml:space="preserve"> Dėl kitų Įstatymo projektu siūlomų geležinkelių transporto veiklos </w:t>
      </w:r>
      <w:r w:rsidR="00AF46CF" w:rsidRPr="00FD6BA8">
        <w:rPr>
          <w:rFonts w:ascii="Times New Roman" w:hAnsi="Times New Roman" w:cs="Times New Roman"/>
          <w:sz w:val="24"/>
          <w:szCs w:val="24"/>
          <w:u w:val="single"/>
        </w:rPr>
        <w:t xml:space="preserve">teisinio </w:t>
      </w:r>
      <w:r w:rsidR="002D399D" w:rsidRPr="00FD6BA8">
        <w:rPr>
          <w:rFonts w:ascii="Times New Roman" w:hAnsi="Times New Roman" w:cs="Times New Roman"/>
          <w:sz w:val="24"/>
          <w:szCs w:val="24"/>
          <w:u w:val="single"/>
        </w:rPr>
        <w:t>reguliavimo pakeitimų</w:t>
      </w:r>
    </w:p>
    <w:p w14:paraId="68426BC5" w14:textId="2D83C6E8" w:rsidR="00FF5494" w:rsidRPr="00FD6BA8" w:rsidRDefault="00A52B52" w:rsidP="00FF5494">
      <w:pPr>
        <w:spacing w:after="0" w:line="240" w:lineRule="auto"/>
        <w:ind w:firstLine="1134"/>
        <w:jc w:val="both"/>
        <w:rPr>
          <w:rFonts w:ascii="Times New Roman" w:eastAsia="Calibri" w:hAnsi="Times New Roman" w:cs="Times New Roman"/>
          <w:sz w:val="24"/>
          <w:szCs w:val="24"/>
          <w:u w:val="single"/>
          <w:lang w:eastAsia="lt-LT"/>
        </w:rPr>
      </w:pPr>
      <w:r w:rsidRPr="00FD6BA8">
        <w:rPr>
          <w:rFonts w:ascii="Times New Roman" w:eastAsia="Calibri" w:hAnsi="Times New Roman" w:cs="Times New Roman"/>
          <w:sz w:val="24"/>
          <w:szCs w:val="24"/>
          <w:u w:val="single"/>
          <w:lang w:eastAsia="lt-LT"/>
        </w:rPr>
        <w:t>1</w:t>
      </w:r>
      <w:r w:rsidR="00AF46CF" w:rsidRPr="00FD6BA8">
        <w:rPr>
          <w:rFonts w:ascii="Times New Roman" w:eastAsia="Calibri" w:hAnsi="Times New Roman" w:cs="Times New Roman"/>
          <w:sz w:val="24"/>
          <w:szCs w:val="24"/>
          <w:u w:val="single"/>
          <w:lang w:eastAsia="lt-LT"/>
        </w:rPr>
        <w:t>)</w:t>
      </w:r>
      <w:r w:rsidR="00BB2A70" w:rsidRPr="00FD6BA8">
        <w:rPr>
          <w:rFonts w:ascii="Times New Roman" w:eastAsia="Calibri" w:hAnsi="Times New Roman" w:cs="Times New Roman"/>
          <w:sz w:val="24"/>
          <w:szCs w:val="24"/>
          <w:u w:val="single"/>
          <w:lang w:eastAsia="lt-LT"/>
        </w:rPr>
        <w:t xml:space="preserve"> Dėl sąvokų ,,tranzitas“, </w:t>
      </w:r>
      <w:r w:rsidR="00C550BD">
        <w:rPr>
          <w:rFonts w:ascii="Times New Roman" w:eastAsia="Calibri" w:hAnsi="Times New Roman" w:cs="Times New Roman"/>
          <w:sz w:val="24"/>
          <w:szCs w:val="24"/>
          <w:u w:val="single"/>
          <w:lang w:eastAsia="lt-LT"/>
        </w:rPr>
        <w:t>,,karinio krovinio vežimas“ ,,</w:t>
      </w:r>
      <w:proofErr w:type="spellStart"/>
      <w:r w:rsidR="00C550BD">
        <w:rPr>
          <w:rFonts w:ascii="Times New Roman" w:eastAsia="Calibri" w:hAnsi="Times New Roman" w:cs="Times New Roman"/>
          <w:sz w:val="24"/>
          <w:szCs w:val="24"/>
          <w:u w:val="single"/>
          <w:lang w:eastAsia="lt-LT"/>
        </w:rPr>
        <w:t>negabaritinio</w:t>
      </w:r>
      <w:proofErr w:type="spellEnd"/>
      <w:r w:rsidR="00C550BD">
        <w:rPr>
          <w:rFonts w:ascii="Times New Roman" w:eastAsia="Calibri" w:hAnsi="Times New Roman" w:cs="Times New Roman"/>
          <w:sz w:val="24"/>
          <w:szCs w:val="24"/>
          <w:u w:val="single"/>
          <w:lang w:eastAsia="lt-LT"/>
        </w:rPr>
        <w:t xml:space="preserve"> krovinio vežimas“</w:t>
      </w:r>
      <w:r w:rsidR="00BB2A70" w:rsidRPr="00FD6BA8">
        <w:rPr>
          <w:rFonts w:ascii="Times New Roman" w:eastAsia="Calibri" w:hAnsi="Times New Roman" w:cs="Times New Roman"/>
          <w:sz w:val="24"/>
          <w:szCs w:val="24"/>
          <w:u w:val="single"/>
          <w:lang w:eastAsia="lt-LT"/>
        </w:rPr>
        <w:t>, ,,suinteresuotieji asmenys“</w:t>
      </w:r>
      <w:r w:rsidR="00FF5494" w:rsidRPr="00FD6BA8">
        <w:rPr>
          <w:rFonts w:ascii="Times New Roman" w:eastAsia="Calibri" w:hAnsi="Times New Roman" w:cs="Times New Roman"/>
          <w:sz w:val="24"/>
          <w:szCs w:val="24"/>
          <w:u w:val="single"/>
          <w:lang w:eastAsia="lt-LT"/>
        </w:rPr>
        <w:t xml:space="preserve"> ir</w:t>
      </w:r>
      <w:r w:rsidR="00BB2A70" w:rsidRPr="00FD6BA8">
        <w:rPr>
          <w:rFonts w:ascii="Times New Roman" w:eastAsia="Calibri" w:hAnsi="Times New Roman" w:cs="Times New Roman"/>
          <w:sz w:val="24"/>
          <w:szCs w:val="24"/>
          <w:u w:val="single"/>
          <w:lang w:eastAsia="lt-LT"/>
        </w:rPr>
        <w:t xml:space="preserve"> ,,krovinių terminalas</w:t>
      </w:r>
      <w:r w:rsidR="005F0A51" w:rsidRPr="00FD6BA8">
        <w:rPr>
          <w:rFonts w:ascii="Times New Roman" w:eastAsia="Calibri" w:hAnsi="Times New Roman" w:cs="Times New Roman"/>
          <w:sz w:val="24"/>
          <w:szCs w:val="24"/>
          <w:u w:val="single"/>
          <w:lang w:eastAsia="lt-LT"/>
        </w:rPr>
        <w:t>“ apibrėžties patikslinimo</w:t>
      </w:r>
      <w:r w:rsidR="00912FB8" w:rsidRPr="00FD6BA8">
        <w:rPr>
          <w:rFonts w:ascii="Times New Roman" w:eastAsia="Calibri" w:hAnsi="Times New Roman" w:cs="Times New Roman"/>
          <w:sz w:val="24"/>
          <w:szCs w:val="24"/>
          <w:u w:val="single"/>
          <w:lang w:eastAsia="lt-LT"/>
        </w:rPr>
        <w:t xml:space="preserve"> ir naujų sąvokų ,,krovinio iškrovimas“, ,,krovinio pakrovimas“ nustatymo</w:t>
      </w:r>
    </w:p>
    <w:p w14:paraId="42518233" w14:textId="5AAF10EF" w:rsidR="00C550BD" w:rsidRPr="00C550BD" w:rsidRDefault="003B5B6E" w:rsidP="00C550BD">
      <w:pPr>
        <w:spacing w:after="0" w:line="240" w:lineRule="auto"/>
        <w:ind w:firstLine="1134"/>
        <w:jc w:val="both"/>
        <w:rPr>
          <w:rFonts w:ascii="Times New Roman" w:hAnsi="Times New Roman" w:cs="Times New Roman"/>
          <w:sz w:val="24"/>
          <w:szCs w:val="24"/>
        </w:rPr>
      </w:pPr>
      <w:r w:rsidRPr="0017761A">
        <w:rPr>
          <w:rFonts w:ascii="Times New Roman" w:hAnsi="Times New Roman" w:cs="Times New Roman"/>
          <w:sz w:val="24"/>
          <w:szCs w:val="24"/>
        </w:rPr>
        <w:t xml:space="preserve">Dėl sąvokos ,,krovinių terminalas“ pažymėtina, kad pagal esamą veiklos, siejamos su krovinių terminalais, vykdymo praktiką, krovinių terminalai yra siejami su operacijomis, vykdomomis krovinio atžvilgiu, todėl GTK 3 straipsnio 32 dalyje apibrėžtos sąvokos ,,krovinių terminalas“ </w:t>
      </w:r>
      <w:r w:rsidRPr="005A0C0D">
        <w:rPr>
          <w:rFonts w:ascii="Times New Roman" w:hAnsi="Times New Roman" w:cs="Times New Roman"/>
          <w:sz w:val="24"/>
          <w:szCs w:val="24"/>
        </w:rPr>
        <w:t>apibrėžties susiejimas su</w:t>
      </w:r>
      <w:r w:rsidRPr="0017761A">
        <w:rPr>
          <w:rFonts w:ascii="Times New Roman" w:hAnsi="Times New Roman" w:cs="Times New Roman"/>
          <w:sz w:val="24"/>
          <w:szCs w:val="24"/>
        </w:rPr>
        <w:t xml:space="preserve"> </w:t>
      </w:r>
      <w:proofErr w:type="spellStart"/>
      <w:r w:rsidRPr="0017761A">
        <w:rPr>
          <w:rFonts w:ascii="Times New Roman" w:hAnsi="Times New Roman" w:cs="Times New Roman"/>
          <w:sz w:val="24"/>
          <w:szCs w:val="24"/>
        </w:rPr>
        <w:t>intermodaliniais</w:t>
      </w:r>
      <w:proofErr w:type="spellEnd"/>
      <w:r w:rsidRPr="0017761A">
        <w:rPr>
          <w:rFonts w:ascii="Times New Roman" w:hAnsi="Times New Roman" w:cs="Times New Roman"/>
          <w:sz w:val="24"/>
          <w:szCs w:val="24"/>
        </w:rPr>
        <w:t xml:space="preserve"> transporto vienetais, su kuriais yra siejami </w:t>
      </w:r>
      <w:proofErr w:type="spellStart"/>
      <w:r w:rsidRPr="0017761A">
        <w:rPr>
          <w:rFonts w:ascii="Times New Roman" w:hAnsi="Times New Roman" w:cs="Times New Roman"/>
          <w:sz w:val="24"/>
          <w:szCs w:val="24"/>
        </w:rPr>
        <w:t>intermodaliniai</w:t>
      </w:r>
      <w:proofErr w:type="spellEnd"/>
      <w:r w:rsidRPr="0017761A">
        <w:rPr>
          <w:rFonts w:ascii="Times New Roman" w:hAnsi="Times New Roman" w:cs="Times New Roman"/>
          <w:sz w:val="24"/>
          <w:szCs w:val="24"/>
        </w:rPr>
        <w:t xml:space="preserve">, bet ne krovinių terminalai, </w:t>
      </w:r>
      <w:r w:rsidR="005A0C0D">
        <w:rPr>
          <w:rFonts w:ascii="Times New Roman" w:hAnsi="Times New Roman" w:cs="Times New Roman"/>
          <w:sz w:val="24"/>
          <w:szCs w:val="24"/>
        </w:rPr>
        <w:t xml:space="preserve">neatitinka minėtos </w:t>
      </w:r>
      <w:r w:rsidRPr="0017761A">
        <w:rPr>
          <w:rFonts w:ascii="Times New Roman" w:hAnsi="Times New Roman" w:cs="Times New Roman"/>
          <w:sz w:val="24"/>
          <w:szCs w:val="24"/>
        </w:rPr>
        <w:t>praktik</w:t>
      </w:r>
      <w:r w:rsidR="005A0C0D">
        <w:rPr>
          <w:rFonts w:ascii="Times New Roman" w:hAnsi="Times New Roman" w:cs="Times New Roman"/>
          <w:sz w:val="24"/>
          <w:szCs w:val="24"/>
        </w:rPr>
        <w:t>os</w:t>
      </w:r>
      <w:r w:rsidRPr="0017761A">
        <w:rPr>
          <w:rFonts w:ascii="Times New Roman" w:hAnsi="Times New Roman" w:cs="Times New Roman"/>
          <w:sz w:val="24"/>
          <w:szCs w:val="24"/>
        </w:rPr>
        <w:t>. Be to, nors Direktyvoje 2012/34/ES ir nenustatyta sąvokos ,,krovinių terminalas“ apibrėžtis, tačiau nustatydama</w:t>
      </w:r>
      <w:r w:rsidR="002909F9">
        <w:rPr>
          <w:rFonts w:ascii="Times New Roman" w:hAnsi="Times New Roman" w:cs="Times New Roman"/>
          <w:sz w:val="24"/>
          <w:szCs w:val="24"/>
        </w:rPr>
        <w:t>s</w:t>
      </w:r>
      <w:r w:rsidRPr="0017761A">
        <w:rPr>
          <w:rFonts w:ascii="Times New Roman" w:hAnsi="Times New Roman" w:cs="Times New Roman"/>
          <w:sz w:val="24"/>
          <w:szCs w:val="24"/>
        </w:rPr>
        <w:t xml:space="preserve"> reglamentavimą, taikomą geležinkelių paslaugų įrenginiams – krovinių terminalams, šį reglamentavimą įgyvendinantis </w:t>
      </w:r>
      <w:r w:rsidR="001C1083" w:rsidRPr="0017761A">
        <w:rPr>
          <w:rFonts w:ascii="Times New Roman" w:hAnsi="Times New Roman" w:cs="Times New Roman"/>
          <w:color w:val="000000"/>
          <w:sz w:val="24"/>
          <w:szCs w:val="24"/>
        </w:rPr>
        <w:t>R</w:t>
      </w:r>
      <w:r w:rsidRPr="0017761A">
        <w:rPr>
          <w:rFonts w:ascii="Times New Roman" w:hAnsi="Times New Roman" w:cs="Times New Roman"/>
          <w:color w:val="000000"/>
          <w:sz w:val="24"/>
          <w:szCs w:val="24"/>
        </w:rPr>
        <w:t xml:space="preserve">eglamentas (ES) 2017/2177 </w:t>
      </w:r>
      <w:r w:rsidRPr="0017761A">
        <w:rPr>
          <w:rFonts w:ascii="Times New Roman" w:hAnsi="Times New Roman" w:cs="Times New Roman"/>
          <w:sz w:val="24"/>
          <w:szCs w:val="24"/>
        </w:rPr>
        <w:t xml:space="preserve">neturi tikslo šios sąvokos sieti tik su </w:t>
      </w:r>
      <w:proofErr w:type="spellStart"/>
      <w:r w:rsidRPr="0017761A">
        <w:rPr>
          <w:rFonts w:ascii="Times New Roman" w:hAnsi="Times New Roman" w:cs="Times New Roman"/>
          <w:sz w:val="24"/>
          <w:szCs w:val="24"/>
        </w:rPr>
        <w:t>intermodaliniais</w:t>
      </w:r>
      <w:proofErr w:type="spellEnd"/>
      <w:r w:rsidRPr="0017761A">
        <w:rPr>
          <w:rFonts w:ascii="Times New Roman" w:hAnsi="Times New Roman" w:cs="Times New Roman"/>
          <w:sz w:val="24"/>
          <w:szCs w:val="24"/>
        </w:rPr>
        <w:t xml:space="preserve"> terminalais. Atsižvelgiant į tai, įvertinus </w:t>
      </w:r>
      <w:r w:rsidR="00AF46CF" w:rsidRPr="0017761A">
        <w:rPr>
          <w:rFonts w:ascii="Times New Roman" w:hAnsi="Times New Roman" w:cs="Times New Roman"/>
          <w:sz w:val="24"/>
          <w:szCs w:val="24"/>
        </w:rPr>
        <w:t>Reglamente (ES) Nr. 913/2010</w:t>
      </w:r>
      <w:r w:rsidR="00AF46CF" w:rsidRPr="0017761A">
        <w:rPr>
          <w:rStyle w:val="Puslapioinaosnuoroda"/>
          <w:rFonts w:ascii="Times New Roman" w:hAnsi="Times New Roman" w:cs="Times New Roman"/>
          <w:sz w:val="24"/>
          <w:szCs w:val="24"/>
        </w:rPr>
        <w:footnoteReference w:id="7"/>
      </w:r>
      <w:r w:rsidRPr="0017761A">
        <w:rPr>
          <w:rFonts w:ascii="Times New Roman" w:hAnsi="Times New Roman" w:cs="Times New Roman"/>
          <w:sz w:val="24"/>
          <w:szCs w:val="24"/>
        </w:rPr>
        <w:t xml:space="preserve">, reglamentuojančiame </w:t>
      </w:r>
      <w:r w:rsidRPr="0017761A">
        <w:rPr>
          <w:rFonts w:ascii="Times New Roman" w:hAnsi="Times New Roman" w:cs="Times New Roman"/>
          <w:color w:val="000000"/>
          <w:sz w:val="24"/>
          <w:szCs w:val="24"/>
        </w:rPr>
        <w:t xml:space="preserve">krovinių vežimo koridorių atrankos, organizavimo, valdymo ir orientacinio </w:t>
      </w:r>
      <w:r w:rsidRPr="00C550BD">
        <w:rPr>
          <w:rFonts w:ascii="Times New Roman" w:hAnsi="Times New Roman" w:cs="Times New Roman"/>
          <w:color w:val="000000"/>
          <w:sz w:val="24"/>
          <w:szCs w:val="24"/>
        </w:rPr>
        <w:t>investicijų į šiuos koridorius planavimo taisykl</w:t>
      </w:r>
      <w:r w:rsidR="00525EE5" w:rsidRPr="00C550BD">
        <w:rPr>
          <w:rFonts w:ascii="Times New Roman" w:hAnsi="Times New Roman" w:cs="Times New Roman"/>
          <w:color w:val="000000"/>
          <w:sz w:val="24"/>
          <w:szCs w:val="24"/>
        </w:rPr>
        <w:t>e</w:t>
      </w:r>
      <w:r w:rsidRPr="00C550BD">
        <w:rPr>
          <w:rFonts w:ascii="Times New Roman" w:hAnsi="Times New Roman" w:cs="Times New Roman"/>
          <w:color w:val="000000"/>
          <w:sz w:val="24"/>
          <w:szCs w:val="24"/>
        </w:rPr>
        <w:t>s</w:t>
      </w:r>
      <w:r w:rsidR="00525EE5" w:rsidRPr="00C550BD">
        <w:rPr>
          <w:rFonts w:ascii="Times New Roman" w:hAnsi="Times New Roman" w:cs="Times New Roman"/>
          <w:color w:val="000000"/>
          <w:sz w:val="24"/>
          <w:szCs w:val="24"/>
        </w:rPr>
        <w:t>,</w:t>
      </w:r>
      <w:r w:rsidRPr="00C550BD">
        <w:rPr>
          <w:rFonts w:ascii="Times New Roman" w:hAnsi="Times New Roman" w:cs="Times New Roman"/>
          <w:sz w:val="24"/>
          <w:szCs w:val="24"/>
        </w:rPr>
        <w:t xml:space="preserve"> nustatytos sąvokos ,,terminalas“ apibrėžtį, Įstatymo </w:t>
      </w:r>
      <w:r w:rsidRPr="00C550BD">
        <w:rPr>
          <w:rFonts w:ascii="Times New Roman" w:hAnsi="Times New Roman" w:cs="Times New Roman"/>
          <w:sz w:val="24"/>
          <w:szCs w:val="24"/>
        </w:rPr>
        <w:lastRenderedPageBreak/>
        <w:t xml:space="preserve">projektu siūloma sąvoką ,,krovinių terminalas“ pakeisti į sąvoką ,,krovos terminalas“ ir </w:t>
      </w:r>
      <w:r w:rsidR="0017761A" w:rsidRPr="00C550BD">
        <w:rPr>
          <w:rFonts w:ascii="Times New Roman" w:hAnsi="Times New Roman" w:cs="Times New Roman"/>
          <w:sz w:val="24"/>
          <w:szCs w:val="24"/>
        </w:rPr>
        <w:t xml:space="preserve">siekiant užtikrinti prieigą prie kitų krovos vietų, tokių kaip </w:t>
      </w:r>
      <w:r w:rsidR="0017761A" w:rsidRPr="00C550BD">
        <w:rPr>
          <w:rFonts w:ascii="Times New Roman" w:eastAsia="Times New Roman" w:hAnsi="Times New Roman" w:cs="Times New Roman"/>
          <w:sz w:val="24"/>
          <w:szCs w:val="24"/>
        </w:rPr>
        <w:t>krovos terminal</w:t>
      </w:r>
      <w:r w:rsidR="00D60473">
        <w:rPr>
          <w:rFonts w:ascii="Times New Roman" w:eastAsia="Times New Roman" w:hAnsi="Times New Roman" w:cs="Times New Roman"/>
          <w:sz w:val="24"/>
          <w:szCs w:val="24"/>
        </w:rPr>
        <w:t>ai</w:t>
      </w:r>
      <w:r w:rsidR="0017761A" w:rsidRPr="00C550BD">
        <w:rPr>
          <w:rFonts w:ascii="Times New Roman" w:eastAsia="Times New Roman" w:hAnsi="Times New Roman" w:cs="Times New Roman"/>
          <w:sz w:val="24"/>
          <w:szCs w:val="24"/>
        </w:rPr>
        <w:t xml:space="preserve">, kuriuose kraunami ir saugomi ne įvairiarūšio transporto vienetai, o, pvz., kraunami / iškraunami ir saugomi patys kroviniai </w:t>
      </w:r>
      <w:r w:rsidR="002909F9" w:rsidRPr="00C550BD">
        <w:rPr>
          <w:rFonts w:ascii="Times New Roman" w:eastAsia="Times New Roman" w:hAnsi="Times New Roman" w:cs="Times New Roman"/>
          <w:sz w:val="24"/>
          <w:szCs w:val="24"/>
        </w:rPr>
        <w:t>–</w:t>
      </w:r>
      <w:r w:rsidR="0017761A" w:rsidRPr="00C550BD">
        <w:rPr>
          <w:rFonts w:ascii="Times New Roman" w:eastAsia="Times New Roman" w:hAnsi="Times New Roman" w:cs="Times New Roman"/>
          <w:sz w:val="24"/>
          <w:szCs w:val="24"/>
        </w:rPr>
        <w:t xml:space="preserve"> mediena, trąšos, anglys, nafta ir kt.;</w:t>
      </w:r>
      <w:r w:rsidR="0017761A" w:rsidRPr="00C550BD">
        <w:rPr>
          <w:rFonts w:ascii="Times New Roman" w:hAnsi="Times New Roman" w:cs="Times New Roman"/>
          <w:sz w:val="24"/>
          <w:szCs w:val="24"/>
        </w:rPr>
        <w:t xml:space="preserve"> </w:t>
      </w:r>
      <w:r w:rsidR="0017761A" w:rsidRPr="00C550BD">
        <w:rPr>
          <w:rFonts w:ascii="Times New Roman" w:eastAsia="Times New Roman" w:hAnsi="Times New Roman" w:cs="Times New Roman"/>
          <w:sz w:val="24"/>
          <w:szCs w:val="24"/>
        </w:rPr>
        <w:t>krovos terminalai, kuriuose įvairiarūšio transporto vienetai tik iškraunami / pakraunami, bet nesaugomi;</w:t>
      </w:r>
      <w:r w:rsidR="0017761A" w:rsidRPr="00C550BD">
        <w:rPr>
          <w:rFonts w:ascii="Times New Roman" w:hAnsi="Times New Roman" w:cs="Times New Roman"/>
          <w:sz w:val="24"/>
          <w:szCs w:val="24"/>
        </w:rPr>
        <w:t xml:space="preserve"> </w:t>
      </w:r>
      <w:r w:rsidR="0017761A" w:rsidRPr="00C550BD">
        <w:rPr>
          <w:rFonts w:ascii="Times New Roman" w:eastAsia="Times New Roman" w:hAnsi="Times New Roman" w:cs="Times New Roman"/>
          <w:sz w:val="24"/>
          <w:szCs w:val="24"/>
        </w:rPr>
        <w:t>krovos aikštelių, kuriose vykdoma specializuota krova ir saugojimas, pvz., naftos, cheminių produktų perkrovimas, paruošimas, saugojimas ir kt.</w:t>
      </w:r>
      <w:r w:rsidR="0017761A" w:rsidRPr="00C550BD">
        <w:rPr>
          <w:rFonts w:ascii="Times New Roman" w:hAnsi="Times New Roman" w:cs="Times New Roman"/>
          <w:sz w:val="24"/>
          <w:szCs w:val="24"/>
        </w:rPr>
        <w:t xml:space="preserve">, siūloma patikslinti šios sąvokos apibrėžtį ir </w:t>
      </w:r>
      <w:r w:rsidRPr="00C550BD">
        <w:rPr>
          <w:rFonts w:ascii="Times New Roman" w:hAnsi="Times New Roman" w:cs="Times New Roman"/>
          <w:sz w:val="24"/>
          <w:szCs w:val="24"/>
        </w:rPr>
        <w:t xml:space="preserve">nustatyti, kad </w:t>
      </w:r>
      <w:r w:rsidR="0017761A" w:rsidRPr="00C550BD">
        <w:rPr>
          <w:rFonts w:ascii="Times New Roman" w:hAnsi="Times New Roman" w:cs="Times New Roman"/>
          <w:sz w:val="24"/>
          <w:szCs w:val="24"/>
        </w:rPr>
        <w:t xml:space="preserve">krovos terminalu yra laikoma </w:t>
      </w:r>
      <w:r w:rsidRPr="00C550BD">
        <w:rPr>
          <w:rFonts w:ascii="Times New Roman" w:hAnsi="Times New Roman" w:cs="Times New Roman"/>
          <w:sz w:val="24"/>
          <w:szCs w:val="24"/>
          <w:lang w:eastAsia="lt-LT"/>
        </w:rPr>
        <w:t>vieta</w:t>
      </w:r>
      <w:r w:rsidR="005A0C0D" w:rsidRPr="00C550BD">
        <w:rPr>
          <w:rFonts w:ascii="Times New Roman" w:hAnsi="Times New Roman" w:cs="Times New Roman"/>
          <w:sz w:val="24"/>
          <w:szCs w:val="24"/>
          <w:lang w:eastAsia="lt-LT"/>
        </w:rPr>
        <w:t xml:space="preserve"> </w:t>
      </w:r>
      <w:r w:rsidR="00C550BD" w:rsidRPr="00C550BD">
        <w:rPr>
          <w:rFonts w:ascii="Times New Roman" w:hAnsi="Times New Roman" w:cs="Times New Roman"/>
          <w:color w:val="000000" w:themeColor="text1"/>
          <w:sz w:val="24"/>
          <w:szCs w:val="24"/>
        </w:rPr>
        <w:t>su joje esančia įranga ar be jos, kuri skirta kroviniui (įskaitant įvairiarūšio transporto vienetus) pakrauti, iškrauti, perkrauti ir (ar) saugoti, kai bent viena transporto rūšis yra geležinkelių transportas.“</w:t>
      </w:r>
    </w:p>
    <w:p w14:paraId="1FFF1399" w14:textId="4BFCAE53" w:rsidR="003B5B6E" w:rsidRPr="0017761A" w:rsidRDefault="003B5B6E" w:rsidP="00C550BD">
      <w:pPr>
        <w:spacing w:after="0" w:line="240" w:lineRule="auto"/>
        <w:ind w:firstLine="1134"/>
        <w:jc w:val="both"/>
        <w:rPr>
          <w:rFonts w:ascii="Times New Roman" w:hAnsi="Times New Roman" w:cs="Times New Roman"/>
          <w:sz w:val="24"/>
          <w:szCs w:val="24"/>
        </w:rPr>
      </w:pPr>
      <w:r w:rsidRPr="00C550BD">
        <w:rPr>
          <w:rFonts w:ascii="Times New Roman" w:hAnsi="Times New Roman" w:cs="Times New Roman"/>
          <w:sz w:val="24"/>
          <w:szCs w:val="24"/>
          <w:lang w:eastAsia="lt-LT"/>
        </w:rPr>
        <w:t>Papildomai, siekiant</w:t>
      </w:r>
      <w:r w:rsidRPr="00C550BD">
        <w:rPr>
          <w:rFonts w:ascii="Times New Roman" w:hAnsi="Times New Roman" w:cs="Times New Roman"/>
          <w:sz w:val="24"/>
          <w:szCs w:val="24"/>
        </w:rPr>
        <w:t xml:space="preserve"> užtikrinti nuoseklų naujos sąvokos ,,krovos terminalas“ vartojimą visame GTK, Įstatymo projektu siūlomi redakcinio pobūdžio </w:t>
      </w:r>
      <w:r w:rsidRPr="0017761A">
        <w:rPr>
          <w:rFonts w:ascii="Times New Roman" w:hAnsi="Times New Roman" w:cs="Times New Roman"/>
          <w:sz w:val="24"/>
          <w:szCs w:val="24"/>
        </w:rPr>
        <w:t>pakeitimai GTK 3 straipsnio 16 dalyje ir  GTK 14 straipsnio 2 punkte.</w:t>
      </w:r>
    </w:p>
    <w:p w14:paraId="0997CF79" w14:textId="18B185C4" w:rsidR="003B5B6E" w:rsidRPr="00FD6BA8" w:rsidRDefault="003B5B6E" w:rsidP="00402469">
      <w:pPr>
        <w:autoSpaceDE w:val="0"/>
        <w:autoSpaceDN w:val="0"/>
        <w:adjustRightInd w:val="0"/>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Dėl sąvokos ,,suinteresuotoji šalis“ pažymėtina, kad pagal Direktyvos 2012/34/ES 45</w:t>
      </w:r>
      <w:r w:rsidR="00402469" w:rsidRPr="00FD6BA8">
        <w:rPr>
          <w:rFonts w:ascii="Times New Roman" w:hAnsi="Times New Roman" w:cs="Times New Roman"/>
          <w:sz w:val="24"/>
          <w:szCs w:val="24"/>
        </w:rPr>
        <w:t xml:space="preserve"> </w:t>
      </w:r>
      <w:r w:rsidRPr="00FD6BA8">
        <w:rPr>
          <w:rFonts w:ascii="Times New Roman" w:hAnsi="Times New Roman" w:cs="Times New Roman"/>
          <w:sz w:val="24"/>
          <w:szCs w:val="24"/>
        </w:rPr>
        <w:t>straipsnio 3 dalį, suinteresuotąja šalimi, be kita ko, laikomos</w:t>
      </w:r>
      <w:r w:rsidR="00402469" w:rsidRPr="00FD6BA8">
        <w:rPr>
          <w:rFonts w:ascii="Times New Roman" w:hAnsi="Times New Roman" w:cs="Times New Roman"/>
          <w:sz w:val="24"/>
          <w:szCs w:val="24"/>
        </w:rPr>
        <w:t xml:space="preserve"> &lt;...&gt; </w:t>
      </w:r>
      <w:r w:rsidRPr="00FD6BA8">
        <w:rPr>
          <w:rFonts w:ascii="Times New Roman" w:hAnsi="Times New Roman" w:cs="Times New Roman"/>
          <w:i/>
          <w:iCs/>
          <w:sz w:val="24"/>
          <w:szCs w:val="24"/>
        </w:rPr>
        <w:t>šalys</w:t>
      </w:r>
      <w:r w:rsidRPr="00FD6BA8">
        <w:rPr>
          <w:rFonts w:ascii="Times New Roman" w:hAnsi="Times New Roman" w:cs="Times New Roman"/>
          <w:sz w:val="24"/>
          <w:szCs w:val="24"/>
        </w:rPr>
        <w:t xml:space="preserve">, </w:t>
      </w:r>
      <w:r w:rsidRPr="00FD6BA8">
        <w:rPr>
          <w:rFonts w:ascii="Times New Roman" w:hAnsi="Times New Roman" w:cs="Times New Roman"/>
          <w:i/>
          <w:iCs/>
          <w:sz w:val="24"/>
          <w:szCs w:val="24"/>
        </w:rPr>
        <w:t>kurios nori turėti galimybę</w:t>
      </w:r>
      <w:r w:rsidR="00402469" w:rsidRPr="00FD6BA8">
        <w:rPr>
          <w:rFonts w:ascii="Times New Roman" w:hAnsi="Times New Roman" w:cs="Times New Roman"/>
          <w:i/>
          <w:iCs/>
          <w:sz w:val="24"/>
          <w:szCs w:val="24"/>
        </w:rPr>
        <w:t xml:space="preserve"> </w:t>
      </w:r>
      <w:r w:rsidRPr="00FD6BA8">
        <w:rPr>
          <w:rFonts w:ascii="Times New Roman" w:hAnsi="Times New Roman" w:cs="Times New Roman"/>
          <w:i/>
          <w:iCs/>
          <w:sz w:val="24"/>
          <w:szCs w:val="24"/>
        </w:rPr>
        <w:t>pareikšti savo nuomonę, kaip per tarnybinio traukinių tvarkaraščio galiojimo laikotarpį minėtas</w:t>
      </w:r>
      <w:r w:rsidR="00402469" w:rsidRPr="00FD6BA8">
        <w:rPr>
          <w:rFonts w:ascii="Times New Roman" w:hAnsi="Times New Roman" w:cs="Times New Roman"/>
          <w:i/>
          <w:iCs/>
          <w:sz w:val="24"/>
          <w:szCs w:val="24"/>
        </w:rPr>
        <w:t xml:space="preserve"> </w:t>
      </w:r>
      <w:r w:rsidRPr="00FD6BA8">
        <w:rPr>
          <w:rFonts w:ascii="Times New Roman" w:hAnsi="Times New Roman" w:cs="Times New Roman"/>
          <w:i/>
          <w:iCs/>
          <w:sz w:val="24"/>
          <w:szCs w:val="24"/>
        </w:rPr>
        <w:t>tvarkaraštis gali paveikti jų pajėgumus</w:t>
      </w:r>
      <w:r w:rsidRPr="00FD6BA8">
        <w:rPr>
          <w:rFonts w:ascii="Times New Roman" w:hAnsi="Times New Roman" w:cs="Times New Roman"/>
          <w:sz w:val="24"/>
          <w:szCs w:val="24"/>
        </w:rPr>
        <w:t xml:space="preserve"> </w:t>
      </w:r>
      <w:r w:rsidRPr="00FD6BA8">
        <w:rPr>
          <w:rFonts w:ascii="Times New Roman" w:hAnsi="Times New Roman" w:cs="Times New Roman"/>
          <w:i/>
          <w:iCs/>
          <w:sz w:val="24"/>
          <w:szCs w:val="24"/>
        </w:rPr>
        <w:t>įsigyti geležinkelių paslaugų</w:t>
      </w:r>
      <w:r w:rsidR="00402469" w:rsidRPr="00FD6BA8">
        <w:rPr>
          <w:rFonts w:ascii="Times New Roman" w:hAnsi="Times New Roman" w:cs="Times New Roman"/>
          <w:i/>
          <w:iCs/>
          <w:sz w:val="24"/>
          <w:szCs w:val="24"/>
        </w:rPr>
        <w:t xml:space="preserve"> </w:t>
      </w:r>
      <w:r w:rsidR="00402469" w:rsidRPr="00FD6BA8">
        <w:rPr>
          <w:rFonts w:ascii="Times New Roman" w:hAnsi="Times New Roman" w:cs="Times New Roman"/>
          <w:sz w:val="24"/>
          <w:szCs w:val="24"/>
        </w:rPr>
        <w:t>&lt;...&gt;</w:t>
      </w:r>
      <w:r w:rsidRPr="00FD6BA8">
        <w:rPr>
          <w:rFonts w:ascii="Times New Roman" w:hAnsi="Times New Roman" w:cs="Times New Roman"/>
          <w:sz w:val="24"/>
          <w:szCs w:val="24"/>
        </w:rPr>
        <w:t>. Taigi, iš esmės</w:t>
      </w:r>
      <w:r w:rsidR="00402469" w:rsidRPr="00FD6BA8">
        <w:rPr>
          <w:rFonts w:ascii="Times New Roman" w:hAnsi="Times New Roman" w:cs="Times New Roman"/>
          <w:i/>
          <w:iCs/>
          <w:sz w:val="24"/>
          <w:szCs w:val="24"/>
        </w:rPr>
        <w:t xml:space="preserve"> </w:t>
      </w:r>
      <w:r w:rsidRPr="00FD6BA8">
        <w:rPr>
          <w:rFonts w:ascii="Times New Roman" w:hAnsi="Times New Roman" w:cs="Times New Roman"/>
          <w:sz w:val="24"/>
          <w:szCs w:val="24"/>
        </w:rPr>
        <w:t>suinteresuoto</w:t>
      </w:r>
      <w:r w:rsidR="002909F9">
        <w:rPr>
          <w:rFonts w:ascii="Times New Roman" w:hAnsi="Times New Roman" w:cs="Times New Roman"/>
          <w:sz w:val="24"/>
          <w:szCs w:val="24"/>
        </w:rPr>
        <w:t>sio</w:t>
      </w:r>
      <w:r w:rsidRPr="00FD6BA8">
        <w:rPr>
          <w:rFonts w:ascii="Times New Roman" w:hAnsi="Times New Roman" w:cs="Times New Roman"/>
          <w:sz w:val="24"/>
          <w:szCs w:val="24"/>
        </w:rPr>
        <w:t>mis šalimis gali būti visi asmenys, kurie norėtų įsigyti geležinkelio paslaugų, pvz.,</w:t>
      </w:r>
      <w:r w:rsidR="00402469" w:rsidRPr="00FD6BA8">
        <w:rPr>
          <w:rFonts w:ascii="Times New Roman" w:hAnsi="Times New Roman" w:cs="Times New Roman"/>
          <w:i/>
          <w:iCs/>
          <w:sz w:val="24"/>
          <w:szCs w:val="24"/>
        </w:rPr>
        <w:t xml:space="preserve"> </w:t>
      </w:r>
      <w:r w:rsidRPr="00FD6BA8">
        <w:rPr>
          <w:rFonts w:ascii="Times New Roman" w:hAnsi="Times New Roman" w:cs="Times New Roman"/>
          <w:sz w:val="24"/>
          <w:szCs w:val="24"/>
        </w:rPr>
        <w:t>pervežti savo prekes (krovinius).</w:t>
      </w:r>
      <w:r w:rsidR="00402469" w:rsidRPr="00FD6BA8">
        <w:rPr>
          <w:rFonts w:ascii="Times New Roman" w:hAnsi="Times New Roman" w:cs="Times New Roman"/>
          <w:sz w:val="24"/>
          <w:szCs w:val="24"/>
        </w:rPr>
        <w:t xml:space="preserve"> Atsižvelgiant į tai, Įstatymo projektu siūloma sukonkretinti asmenų, galinčių pareikšti savo nuomonę apie rengiamą tarnybinį traukinių tvarkaraštį</w:t>
      </w:r>
      <w:r w:rsidR="008C1C7A" w:rsidRPr="00FD6BA8">
        <w:rPr>
          <w:rFonts w:ascii="Times New Roman" w:hAnsi="Times New Roman" w:cs="Times New Roman"/>
          <w:sz w:val="24"/>
          <w:szCs w:val="24"/>
        </w:rPr>
        <w:t>,</w:t>
      </w:r>
      <w:r w:rsidR="00402469" w:rsidRPr="00FD6BA8">
        <w:rPr>
          <w:rFonts w:ascii="Times New Roman" w:hAnsi="Times New Roman" w:cs="Times New Roman"/>
          <w:sz w:val="24"/>
          <w:szCs w:val="24"/>
        </w:rPr>
        <w:t xml:space="preserve"> </w:t>
      </w:r>
      <w:r w:rsidR="008C1C7A" w:rsidRPr="00FD6BA8">
        <w:rPr>
          <w:rFonts w:ascii="Times New Roman" w:hAnsi="Times New Roman" w:cs="Times New Roman"/>
          <w:sz w:val="24"/>
          <w:szCs w:val="24"/>
        </w:rPr>
        <w:t xml:space="preserve">sąrašą </w:t>
      </w:r>
      <w:r w:rsidR="00402469" w:rsidRPr="00FD6BA8">
        <w:rPr>
          <w:rFonts w:ascii="Times New Roman" w:hAnsi="Times New Roman" w:cs="Times New Roman"/>
          <w:sz w:val="24"/>
          <w:szCs w:val="24"/>
        </w:rPr>
        <w:t>ir atsisakyti procedūrinio pobūdžio nuostatų, nustatančių</w:t>
      </w:r>
      <w:r w:rsidR="008C1C7A" w:rsidRPr="00FD6BA8">
        <w:rPr>
          <w:rFonts w:ascii="Times New Roman" w:hAnsi="Times New Roman" w:cs="Times New Roman"/>
          <w:sz w:val="24"/>
          <w:szCs w:val="24"/>
        </w:rPr>
        <w:t>,</w:t>
      </w:r>
      <w:r w:rsidR="00402469" w:rsidRPr="00FD6BA8">
        <w:rPr>
          <w:rFonts w:ascii="Times New Roman" w:hAnsi="Times New Roman" w:cs="Times New Roman"/>
          <w:sz w:val="24"/>
          <w:szCs w:val="24"/>
        </w:rPr>
        <w:t xml:space="preserve"> kaip (kokia tvarka) minėti asmenys turi išreikšti savo pageidavimą pareikšti nuomonę viešosios geležinkelių infrastruktūros valdytojui apie tarnybinį </w:t>
      </w:r>
      <w:r w:rsidR="00402469" w:rsidRPr="00FD6BA8">
        <w:rPr>
          <w:rFonts w:ascii="TimesNewRomanPSMT" w:hAnsi="TimesNewRomanPSMT" w:cs="TimesNewRomanPSMT"/>
          <w:sz w:val="24"/>
          <w:szCs w:val="24"/>
        </w:rPr>
        <w:t>traukinių tvarkaraštį</w:t>
      </w:r>
      <w:r w:rsidR="00402469" w:rsidRPr="00FD6BA8">
        <w:rPr>
          <w:rFonts w:ascii="Times New Roman" w:hAnsi="Times New Roman" w:cs="Times New Roman"/>
          <w:sz w:val="24"/>
          <w:szCs w:val="24"/>
        </w:rPr>
        <w:t>.</w:t>
      </w:r>
    </w:p>
    <w:p w14:paraId="01553170" w14:textId="62DC7E4A" w:rsidR="00124090" w:rsidRPr="00FD6BA8" w:rsidRDefault="00912FB8" w:rsidP="00AB02A2">
      <w:pPr>
        <w:spacing w:after="0" w:line="240" w:lineRule="auto"/>
        <w:ind w:firstLine="1134"/>
        <w:jc w:val="both"/>
        <w:rPr>
          <w:rFonts w:ascii="Times New Roman" w:hAnsi="Times New Roman" w:cs="Times New Roman"/>
          <w:b/>
          <w:bCs/>
          <w:color w:val="000000" w:themeColor="text1"/>
          <w:sz w:val="24"/>
          <w:szCs w:val="24"/>
          <w:lang w:eastAsia="lt-LT"/>
        </w:rPr>
      </w:pPr>
      <w:r w:rsidRPr="00FD6BA8">
        <w:rPr>
          <w:rFonts w:ascii="Times New Roman" w:hAnsi="Times New Roman" w:cs="Times New Roman"/>
          <w:sz w:val="24"/>
          <w:szCs w:val="24"/>
        </w:rPr>
        <w:t xml:space="preserve">Dėl sąvokos ,,tranzitas“ apibrėžties pažymėtina, </w:t>
      </w:r>
      <w:r w:rsidR="00C138BC" w:rsidRPr="00FD6BA8">
        <w:rPr>
          <w:rFonts w:ascii="Times New Roman" w:hAnsi="Times New Roman" w:cs="Times New Roman"/>
          <w:sz w:val="24"/>
          <w:szCs w:val="24"/>
        </w:rPr>
        <w:t xml:space="preserve">kad pagal </w:t>
      </w:r>
      <w:r w:rsidR="00C138BC" w:rsidRPr="00FD6BA8">
        <w:rPr>
          <w:rFonts w:ascii="Times New Roman" w:hAnsi="Times New Roman" w:cs="Times New Roman"/>
          <w:color w:val="000000" w:themeColor="text1"/>
          <w:sz w:val="24"/>
          <w:szCs w:val="24"/>
        </w:rPr>
        <w:t>Direktyvos 2012/34/ES 3 straipsnio 8 punktą ,,</w:t>
      </w:r>
      <w:r w:rsidR="00C138BC" w:rsidRPr="00FD6BA8">
        <w:rPr>
          <w:rFonts w:ascii="Times New Roman" w:hAnsi="Times New Roman" w:cs="Times New Roman"/>
          <w:color w:val="000000" w:themeColor="text1"/>
          <w:sz w:val="24"/>
          <w:szCs w:val="24"/>
          <w:shd w:val="clear" w:color="auto" w:fill="FFFFFF"/>
        </w:rPr>
        <w:t xml:space="preserve">tranzitas“ yra apibrėžiamas kaip </w:t>
      </w:r>
      <w:r w:rsidR="005F0A51" w:rsidRPr="00FD6BA8">
        <w:rPr>
          <w:rFonts w:ascii="Times New Roman" w:hAnsi="Times New Roman" w:cs="Times New Roman"/>
          <w:color w:val="000000" w:themeColor="text1"/>
          <w:sz w:val="24"/>
          <w:szCs w:val="24"/>
          <w:shd w:val="clear" w:color="auto" w:fill="FFFFFF"/>
        </w:rPr>
        <w:t xml:space="preserve">&lt;...&gt; </w:t>
      </w:r>
      <w:r w:rsidR="00C138BC" w:rsidRPr="00FD6BA8">
        <w:rPr>
          <w:rFonts w:ascii="Times New Roman" w:hAnsi="Times New Roman" w:cs="Times New Roman"/>
          <w:i/>
          <w:iCs/>
          <w:color w:val="000000" w:themeColor="text1"/>
          <w:sz w:val="24"/>
          <w:szCs w:val="24"/>
          <w:shd w:val="clear" w:color="auto" w:fill="FFFFFF"/>
        </w:rPr>
        <w:t>Europos Sąjungos teritorijos kirtimas nepakraunant ar neiškraunant krovinių ir (arba) neįlaipinant ar neišlaipinant keleivių Europos Sąjungos teritorijoj</w:t>
      </w:r>
      <w:r w:rsidR="005F0A51" w:rsidRPr="00FD6BA8">
        <w:rPr>
          <w:rFonts w:ascii="Times New Roman" w:hAnsi="Times New Roman" w:cs="Times New Roman"/>
          <w:i/>
          <w:iCs/>
          <w:color w:val="000000" w:themeColor="text1"/>
          <w:sz w:val="24"/>
          <w:szCs w:val="24"/>
          <w:shd w:val="clear" w:color="auto" w:fill="FFFFFF"/>
        </w:rPr>
        <w:t>e &lt;...&gt;</w:t>
      </w:r>
      <w:r w:rsidR="00C138BC" w:rsidRPr="00FD6BA8">
        <w:rPr>
          <w:rFonts w:ascii="Times New Roman" w:hAnsi="Times New Roman" w:cs="Times New Roman"/>
          <w:color w:val="000000" w:themeColor="text1"/>
          <w:sz w:val="24"/>
          <w:szCs w:val="24"/>
          <w:shd w:val="clear" w:color="auto" w:fill="FFFFFF"/>
        </w:rPr>
        <w:t xml:space="preserve">, t. y. </w:t>
      </w:r>
      <w:r w:rsidR="00C138BC" w:rsidRPr="00FD6BA8">
        <w:rPr>
          <w:rFonts w:ascii="Times New Roman" w:hAnsi="Times New Roman" w:cs="Times New Roman"/>
          <w:color w:val="000000" w:themeColor="text1"/>
          <w:sz w:val="24"/>
          <w:szCs w:val="24"/>
        </w:rPr>
        <w:t xml:space="preserve">tranzito samprata </w:t>
      </w:r>
      <w:r w:rsidR="00124090" w:rsidRPr="00FD6BA8">
        <w:rPr>
          <w:rFonts w:ascii="Times New Roman" w:hAnsi="Times New Roman" w:cs="Times New Roman"/>
          <w:color w:val="000000" w:themeColor="text1"/>
          <w:sz w:val="24"/>
          <w:szCs w:val="24"/>
        </w:rPr>
        <w:t xml:space="preserve">visų pirma </w:t>
      </w:r>
      <w:r w:rsidR="00C138BC" w:rsidRPr="00FD6BA8">
        <w:rPr>
          <w:rFonts w:ascii="Times New Roman" w:hAnsi="Times New Roman" w:cs="Times New Roman"/>
          <w:color w:val="000000" w:themeColor="text1"/>
          <w:sz w:val="24"/>
          <w:szCs w:val="24"/>
        </w:rPr>
        <w:t xml:space="preserve">yra siejama su Europos Sąjungos teritorijos kirtimu </w:t>
      </w:r>
      <w:r w:rsidR="00124090" w:rsidRPr="00FD6BA8">
        <w:rPr>
          <w:rFonts w:ascii="Times New Roman" w:hAnsi="Times New Roman" w:cs="Times New Roman"/>
          <w:sz w:val="24"/>
          <w:szCs w:val="24"/>
        </w:rPr>
        <w:t>nesvarbu, ar Europos Sąjungos teritorija kertama v</w:t>
      </w:r>
      <w:r w:rsidR="00124090" w:rsidRPr="00FD6BA8">
        <w:rPr>
          <w:rFonts w:ascii="TimesNewRomanPSMT" w:hAnsi="TimesNewRomanPSMT" w:cs="TimesNewRomanPSMT"/>
          <w:sz w:val="24"/>
          <w:szCs w:val="24"/>
        </w:rPr>
        <w:t xml:space="preserve">ežant krovinius geležinkelių transportu, ar geležinkelių transportu be krovinio. </w:t>
      </w:r>
      <w:r w:rsidRPr="00FD6BA8">
        <w:rPr>
          <w:rFonts w:ascii="Times New Roman" w:hAnsi="Times New Roman" w:cs="Times New Roman"/>
          <w:color w:val="000000" w:themeColor="text1"/>
          <w:sz w:val="24"/>
          <w:szCs w:val="24"/>
          <w:shd w:val="clear" w:color="auto" w:fill="FFFFFF"/>
        </w:rPr>
        <w:t>Atsižvelgiant į tai,</w:t>
      </w:r>
      <w:r w:rsidR="00C138BC" w:rsidRPr="00FD6BA8">
        <w:rPr>
          <w:rFonts w:ascii="Times New Roman" w:hAnsi="Times New Roman" w:cs="Times New Roman"/>
          <w:color w:val="000000" w:themeColor="text1"/>
          <w:sz w:val="24"/>
          <w:szCs w:val="24"/>
          <w:shd w:val="clear" w:color="auto" w:fill="FFFFFF"/>
        </w:rPr>
        <w:t xml:space="preserve"> </w:t>
      </w:r>
      <w:r w:rsidR="00124090" w:rsidRPr="00FD6BA8">
        <w:rPr>
          <w:rFonts w:ascii="Times New Roman" w:hAnsi="Times New Roman" w:cs="Times New Roman"/>
          <w:color w:val="000000" w:themeColor="text1"/>
          <w:sz w:val="24"/>
          <w:szCs w:val="24"/>
          <w:shd w:val="clear" w:color="auto" w:fill="FFFFFF"/>
        </w:rPr>
        <w:t>siekiant išvengti</w:t>
      </w:r>
      <w:r w:rsidR="00124090" w:rsidRPr="00FD6BA8">
        <w:rPr>
          <w:rFonts w:ascii="TimesNewRomanPSMT" w:hAnsi="TimesNewRomanPSMT" w:cs="TimesNewRomanPSMT"/>
          <w:sz w:val="24"/>
          <w:szCs w:val="24"/>
        </w:rPr>
        <w:t xml:space="preserve"> ginčų dėl tranzitinių vežimų </w:t>
      </w:r>
      <w:r w:rsidR="00124090" w:rsidRPr="00FD6BA8">
        <w:rPr>
          <w:rFonts w:ascii="Times New Roman" w:hAnsi="Times New Roman" w:cs="Times New Roman"/>
          <w:sz w:val="24"/>
          <w:szCs w:val="24"/>
        </w:rPr>
        <w:t xml:space="preserve">vertinimo, </w:t>
      </w:r>
      <w:r w:rsidR="000962C5" w:rsidRPr="00FD6BA8">
        <w:rPr>
          <w:rFonts w:ascii="Times New Roman" w:hAnsi="Times New Roman" w:cs="Times New Roman"/>
          <w:sz w:val="24"/>
          <w:szCs w:val="24"/>
        </w:rPr>
        <w:t xml:space="preserve">įvertinus tai, kad GTK nuostatos reglamentuoja krovinių ir keleivių vežimo geležinkelių transportu veiklos vykdymą tik Lietuvos Respublikos teritorijoje, </w:t>
      </w:r>
      <w:r w:rsidR="00124090" w:rsidRPr="00FD6BA8">
        <w:rPr>
          <w:rFonts w:ascii="Times New Roman" w:hAnsi="Times New Roman" w:cs="Times New Roman"/>
          <w:sz w:val="24"/>
          <w:szCs w:val="24"/>
        </w:rPr>
        <w:t xml:space="preserve">Įstatymo projektu siūloma </w:t>
      </w:r>
      <w:r w:rsidR="00124090" w:rsidRPr="00FD6BA8">
        <w:rPr>
          <w:rFonts w:ascii="Times New Roman" w:hAnsi="Times New Roman" w:cs="Times New Roman"/>
          <w:color w:val="000000" w:themeColor="text1"/>
          <w:sz w:val="24"/>
          <w:szCs w:val="24"/>
          <w:shd w:val="clear" w:color="auto" w:fill="FFFFFF"/>
        </w:rPr>
        <w:t xml:space="preserve">patikslinti </w:t>
      </w:r>
      <w:r w:rsidR="00124090" w:rsidRPr="00FD6BA8">
        <w:rPr>
          <w:rFonts w:ascii="Times New Roman" w:hAnsi="Times New Roman" w:cs="Times New Roman"/>
          <w:sz w:val="24"/>
          <w:szCs w:val="24"/>
        </w:rPr>
        <w:t>GTK 3 straipsnio 42 dalyje nustatytos sąvokos ,,tranzitas“ apibrėžtį ir įtraukti būtin</w:t>
      </w:r>
      <w:r w:rsidR="000962C5" w:rsidRPr="00FD6BA8">
        <w:rPr>
          <w:rFonts w:ascii="Times New Roman" w:hAnsi="Times New Roman" w:cs="Times New Roman"/>
          <w:sz w:val="24"/>
          <w:szCs w:val="24"/>
        </w:rPr>
        <w:t>uosius</w:t>
      </w:r>
      <w:r w:rsidR="00124090" w:rsidRPr="00FD6BA8">
        <w:rPr>
          <w:rFonts w:ascii="Times New Roman" w:hAnsi="Times New Roman" w:cs="Times New Roman"/>
          <w:sz w:val="24"/>
          <w:szCs w:val="24"/>
        </w:rPr>
        <w:t xml:space="preserve"> element</w:t>
      </w:r>
      <w:r w:rsidR="000962C5" w:rsidRPr="00FD6BA8">
        <w:rPr>
          <w:rFonts w:ascii="Times New Roman" w:hAnsi="Times New Roman" w:cs="Times New Roman"/>
          <w:sz w:val="24"/>
          <w:szCs w:val="24"/>
        </w:rPr>
        <w:t>us</w:t>
      </w:r>
      <w:r w:rsidR="00124090" w:rsidRPr="00FD6BA8">
        <w:rPr>
          <w:rFonts w:ascii="Times New Roman" w:hAnsi="Times New Roman" w:cs="Times New Roman"/>
          <w:sz w:val="24"/>
          <w:szCs w:val="24"/>
        </w:rPr>
        <w:t xml:space="preserve"> – </w:t>
      </w:r>
      <w:r w:rsidR="00124090" w:rsidRPr="00FD6BA8">
        <w:rPr>
          <w:rFonts w:ascii="Times New Roman" w:hAnsi="Times New Roman" w:cs="Times New Roman"/>
          <w:color w:val="000000" w:themeColor="text1"/>
          <w:sz w:val="24"/>
          <w:szCs w:val="24"/>
          <w:lang w:eastAsia="lt-LT"/>
        </w:rPr>
        <w:t xml:space="preserve"> </w:t>
      </w:r>
      <w:r w:rsidR="00AB02A2" w:rsidRPr="00FD6BA8">
        <w:rPr>
          <w:rFonts w:ascii="Times New Roman" w:hAnsi="Times New Roman" w:cs="Times New Roman"/>
          <w:color w:val="000000" w:themeColor="text1"/>
          <w:sz w:val="24"/>
          <w:szCs w:val="24"/>
          <w:lang w:eastAsia="lt-LT"/>
        </w:rPr>
        <w:t xml:space="preserve">išorinės </w:t>
      </w:r>
      <w:r w:rsidR="00124090" w:rsidRPr="00FD6BA8">
        <w:rPr>
          <w:rFonts w:ascii="Times New Roman" w:hAnsi="Times New Roman" w:cs="Times New Roman"/>
          <w:color w:val="000000" w:themeColor="text1"/>
          <w:sz w:val="24"/>
          <w:szCs w:val="24"/>
          <w:lang w:eastAsia="lt-LT"/>
        </w:rPr>
        <w:t>Europos Sąjungos</w:t>
      </w:r>
      <w:r w:rsidR="000676C9" w:rsidRPr="00FD6BA8">
        <w:rPr>
          <w:rFonts w:ascii="Times New Roman" w:hAnsi="Times New Roman" w:cs="Times New Roman"/>
          <w:color w:val="000000" w:themeColor="text1"/>
          <w:sz w:val="24"/>
          <w:szCs w:val="24"/>
          <w:lang w:eastAsia="lt-LT"/>
        </w:rPr>
        <w:t xml:space="preserve"> sienos </w:t>
      </w:r>
      <w:r w:rsidR="000962C5" w:rsidRPr="00FD6BA8">
        <w:rPr>
          <w:rFonts w:ascii="Times New Roman" w:hAnsi="Times New Roman" w:cs="Times New Roman"/>
          <w:color w:val="000000" w:themeColor="text1"/>
          <w:sz w:val="24"/>
          <w:szCs w:val="24"/>
          <w:lang w:eastAsia="lt-LT"/>
        </w:rPr>
        <w:t xml:space="preserve">ir Lietuvos Respublikos teritorijos </w:t>
      </w:r>
      <w:r w:rsidR="00124090" w:rsidRPr="00FD6BA8">
        <w:rPr>
          <w:rFonts w:ascii="Times New Roman" w:hAnsi="Times New Roman" w:cs="Times New Roman"/>
          <w:color w:val="000000" w:themeColor="text1"/>
          <w:sz w:val="24"/>
          <w:szCs w:val="24"/>
          <w:lang w:eastAsia="lt-LT"/>
        </w:rPr>
        <w:t>kirtimą traukiniu</w:t>
      </w:r>
      <w:r w:rsidR="000962C5" w:rsidRPr="00FD6BA8">
        <w:rPr>
          <w:rFonts w:ascii="Times New Roman" w:hAnsi="Times New Roman" w:cs="Times New Roman"/>
          <w:color w:val="000000" w:themeColor="text1"/>
          <w:sz w:val="24"/>
          <w:szCs w:val="24"/>
          <w:lang w:eastAsia="lt-LT"/>
        </w:rPr>
        <w:t xml:space="preserve"> ir </w:t>
      </w:r>
      <w:r w:rsidR="00124090" w:rsidRPr="00FD6BA8">
        <w:rPr>
          <w:rFonts w:ascii="Times New Roman" w:hAnsi="Times New Roman" w:cs="Times New Roman"/>
          <w:color w:val="000000" w:themeColor="text1"/>
          <w:sz w:val="24"/>
          <w:szCs w:val="24"/>
          <w:lang w:eastAsia="lt-LT"/>
        </w:rPr>
        <w:t xml:space="preserve"> aiškiai nustat</w:t>
      </w:r>
      <w:r w:rsidR="008C1C7A" w:rsidRPr="00FD6BA8">
        <w:rPr>
          <w:rFonts w:ascii="Times New Roman" w:hAnsi="Times New Roman" w:cs="Times New Roman"/>
          <w:color w:val="000000" w:themeColor="text1"/>
          <w:sz w:val="24"/>
          <w:szCs w:val="24"/>
          <w:lang w:eastAsia="lt-LT"/>
        </w:rPr>
        <w:t>y</w:t>
      </w:r>
      <w:r w:rsidR="00124090" w:rsidRPr="00FD6BA8">
        <w:rPr>
          <w:rFonts w:ascii="Times New Roman" w:hAnsi="Times New Roman" w:cs="Times New Roman"/>
          <w:color w:val="000000" w:themeColor="text1"/>
          <w:sz w:val="24"/>
          <w:szCs w:val="24"/>
          <w:lang w:eastAsia="lt-LT"/>
        </w:rPr>
        <w:t>t</w:t>
      </w:r>
      <w:r w:rsidR="008C1C7A" w:rsidRPr="00FD6BA8">
        <w:rPr>
          <w:rFonts w:ascii="Times New Roman" w:hAnsi="Times New Roman" w:cs="Times New Roman"/>
          <w:color w:val="000000" w:themeColor="text1"/>
          <w:sz w:val="24"/>
          <w:szCs w:val="24"/>
          <w:lang w:eastAsia="lt-LT"/>
        </w:rPr>
        <w:t>i</w:t>
      </w:r>
      <w:r w:rsidR="00124090" w:rsidRPr="00FD6BA8">
        <w:rPr>
          <w:rFonts w:ascii="Times New Roman" w:hAnsi="Times New Roman" w:cs="Times New Roman"/>
          <w:color w:val="000000" w:themeColor="text1"/>
          <w:sz w:val="24"/>
          <w:szCs w:val="24"/>
          <w:lang w:eastAsia="lt-LT"/>
        </w:rPr>
        <w:t>, kad</w:t>
      </w:r>
      <w:r w:rsidR="00124090" w:rsidRPr="00FD6BA8">
        <w:rPr>
          <w:rFonts w:ascii="Times New Roman" w:hAnsi="Times New Roman" w:cs="Times New Roman"/>
          <w:sz w:val="24"/>
          <w:szCs w:val="24"/>
        </w:rPr>
        <w:t xml:space="preserve"> tranzitu yra laikomas</w:t>
      </w:r>
      <w:r w:rsidR="00AB02A2" w:rsidRPr="00FD6BA8">
        <w:rPr>
          <w:rFonts w:ascii="Times New Roman" w:hAnsi="Times New Roman" w:cs="Times New Roman"/>
          <w:sz w:val="24"/>
          <w:szCs w:val="24"/>
        </w:rPr>
        <w:t xml:space="preserve"> traukinio, kertančio išorinę </w:t>
      </w:r>
      <w:r w:rsidR="00AB02A2" w:rsidRPr="00FD6BA8">
        <w:rPr>
          <w:rFonts w:ascii="Times New Roman" w:eastAsiaTheme="minorEastAsia" w:hAnsi="Times New Roman" w:cs="Times New Roman"/>
          <w:color w:val="000000" w:themeColor="dark1"/>
          <w:kern w:val="24"/>
          <w:sz w:val="24"/>
          <w:szCs w:val="24"/>
        </w:rPr>
        <w:t>Europos Sąjungos sieną, vykimas per Lietuvos Respublikos teritoriją, kai</w:t>
      </w:r>
      <w:r w:rsidR="00AB02A2" w:rsidRPr="00FD6BA8">
        <w:rPr>
          <w:rFonts w:ascii="Times New Roman" w:hAnsi="Times New Roman" w:cs="Times New Roman"/>
          <w:sz w:val="24"/>
          <w:szCs w:val="24"/>
        </w:rPr>
        <w:t xml:space="preserve"> šiuo traukiniu vežami kroviniai neiškraunami ir (ar) nepakraunami Lietuvos Respublikos ar kitos Europos Sąjungos valstybės narės teritorijoje,  o keleiviai neįlaipinami ir (ar) neišlaipinami Lietuvos Respublikos ar kitos Europos Sąjungos valstybės narės teritorijoje.</w:t>
      </w:r>
    </w:p>
    <w:p w14:paraId="2DB5753D" w14:textId="10F460F8" w:rsidR="00BB2A70" w:rsidRPr="00FD6BA8" w:rsidRDefault="00BB2A70" w:rsidP="00AB02A2">
      <w:pPr>
        <w:spacing w:after="0" w:line="240" w:lineRule="auto"/>
        <w:ind w:firstLine="1134"/>
        <w:jc w:val="both"/>
        <w:rPr>
          <w:rFonts w:ascii="Times New Roman" w:eastAsia="Calibri" w:hAnsi="Times New Roman" w:cs="Times New Roman"/>
          <w:sz w:val="24"/>
          <w:szCs w:val="24"/>
          <w:u w:val="single"/>
          <w:lang w:eastAsia="lt-LT"/>
        </w:rPr>
      </w:pPr>
      <w:r w:rsidRPr="00FD6BA8">
        <w:rPr>
          <w:rFonts w:ascii="Times New Roman" w:eastAsia="Calibri" w:hAnsi="Times New Roman" w:cs="Times New Roman"/>
          <w:sz w:val="24"/>
          <w:szCs w:val="24"/>
          <w:u w:val="single"/>
          <w:lang w:eastAsia="lt-LT"/>
        </w:rPr>
        <w:t>2</w:t>
      </w:r>
      <w:r w:rsidR="00AF46CF" w:rsidRPr="00FD6BA8">
        <w:rPr>
          <w:rFonts w:ascii="Times New Roman" w:eastAsia="Calibri" w:hAnsi="Times New Roman" w:cs="Times New Roman"/>
          <w:sz w:val="24"/>
          <w:szCs w:val="24"/>
          <w:u w:val="single"/>
          <w:lang w:eastAsia="lt-LT"/>
        </w:rPr>
        <w:t>)</w:t>
      </w:r>
      <w:r w:rsidRPr="00FD6BA8">
        <w:rPr>
          <w:rFonts w:ascii="Times New Roman" w:eastAsia="Calibri" w:hAnsi="Times New Roman" w:cs="Times New Roman"/>
          <w:sz w:val="24"/>
          <w:szCs w:val="24"/>
          <w:u w:val="single"/>
          <w:lang w:eastAsia="lt-LT"/>
        </w:rPr>
        <w:t xml:space="preserve"> Dėl geležinkelių transporto veiklos principų</w:t>
      </w:r>
    </w:p>
    <w:p w14:paraId="2EBFEBCC" w14:textId="6E937B5B" w:rsidR="0062245B" w:rsidRPr="00FD6BA8" w:rsidRDefault="0062245B" w:rsidP="00AB02A2">
      <w:pPr>
        <w:spacing w:after="0" w:line="240" w:lineRule="auto"/>
        <w:ind w:firstLine="720"/>
        <w:jc w:val="both"/>
        <w:rPr>
          <w:rFonts w:ascii="Times New Roman" w:eastAsia="Times New Roman" w:hAnsi="Times New Roman" w:cs="Times New Roman"/>
          <w:sz w:val="24"/>
          <w:szCs w:val="24"/>
          <w:lang w:eastAsia="lt-LT"/>
        </w:rPr>
      </w:pPr>
      <w:r w:rsidRPr="00FD6BA8">
        <w:rPr>
          <w:rFonts w:ascii="Times New Roman" w:eastAsia="Calibri" w:hAnsi="Times New Roman" w:cs="Times New Roman"/>
          <w:sz w:val="24"/>
          <w:szCs w:val="24"/>
          <w:lang w:eastAsia="lt-LT"/>
        </w:rPr>
        <w:t xml:space="preserve">    </w:t>
      </w:r>
      <w:r w:rsidR="0040596C" w:rsidRPr="00FD6BA8">
        <w:rPr>
          <w:rFonts w:ascii="Times New Roman" w:eastAsia="Calibri" w:hAnsi="Times New Roman" w:cs="Times New Roman"/>
          <w:sz w:val="24"/>
          <w:szCs w:val="24"/>
          <w:lang w:eastAsia="lt-LT"/>
        </w:rPr>
        <w:t xml:space="preserve"> </w:t>
      </w:r>
      <w:r w:rsidRPr="00FD6BA8">
        <w:rPr>
          <w:rFonts w:ascii="Times New Roman" w:eastAsia="Calibri" w:hAnsi="Times New Roman" w:cs="Times New Roman"/>
          <w:sz w:val="24"/>
          <w:szCs w:val="24"/>
          <w:lang w:eastAsia="lt-LT"/>
        </w:rPr>
        <w:t xml:space="preserve"> Įgyvendinant Direktyvos 2016/798/ES</w:t>
      </w:r>
      <w:r w:rsidRPr="00FD6BA8">
        <w:rPr>
          <w:rStyle w:val="Puslapioinaosnuoroda"/>
          <w:rFonts w:ascii="Times New Roman" w:eastAsia="Calibri" w:hAnsi="Times New Roman" w:cs="Times New Roman"/>
          <w:sz w:val="24"/>
          <w:szCs w:val="24"/>
          <w:lang w:eastAsia="lt-LT"/>
        </w:rPr>
        <w:footnoteReference w:id="8"/>
      </w:r>
      <w:r w:rsidRPr="00FD6BA8">
        <w:rPr>
          <w:rFonts w:ascii="Times New Roman" w:eastAsia="Calibri" w:hAnsi="Times New Roman" w:cs="Times New Roman"/>
          <w:sz w:val="24"/>
          <w:szCs w:val="24"/>
          <w:lang w:eastAsia="lt-LT"/>
        </w:rPr>
        <w:t xml:space="preserve"> nuostatas dėl </w:t>
      </w:r>
      <w:r w:rsidR="008C1C7A" w:rsidRPr="00FD6BA8">
        <w:rPr>
          <w:rFonts w:ascii="Times New Roman" w:eastAsia="Calibri" w:hAnsi="Times New Roman" w:cs="Times New Roman"/>
          <w:sz w:val="24"/>
          <w:szCs w:val="24"/>
          <w:lang w:eastAsia="lt-LT"/>
        </w:rPr>
        <w:t xml:space="preserve">bendros </w:t>
      </w:r>
      <w:r w:rsidRPr="00FD6BA8">
        <w:rPr>
          <w:rFonts w:ascii="Times New Roman" w:eastAsia="Calibri" w:hAnsi="Times New Roman" w:cs="Times New Roman"/>
          <w:sz w:val="24"/>
          <w:szCs w:val="24"/>
          <w:lang w:eastAsia="lt-LT"/>
        </w:rPr>
        <w:t>saugos sertifikavimo sistemos Europos Sąjungos valstybėse nar</w:t>
      </w:r>
      <w:r w:rsidR="008C1C7A" w:rsidRPr="00FD6BA8">
        <w:rPr>
          <w:rFonts w:ascii="Times New Roman" w:eastAsia="Calibri" w:hAnsi="Times New Roman" w:cs="Times New Roman"/>
          <w:sz w:val="24"/>
          <w:szCs w:val="24"/>
          <w:lang w:eastAsia="lt-LT"/>
        </w:rPr>
        <w:t>ė</w:t>
      </w:r>
      <w:r w:rsidRPr="00FD6BA8">
        <w:rPr>
          <w:rFonts w:ascii="Times New Roman" w:eastAsia="Calibri" w:hAnsi="Times New Roman" w:cs="Times New Roman"/>
          <w:sz w:val="24"/>
          <w:szCs w:val="24"/>
          <w:lang w:eastAsia="lt-LT"/>
        </w:rPr>
        <w:t>s</w:t>
      </w:r>
      <w:r w:rsidR="008C1C7A" w:rsidRPr="00FD6BA8">
        <w:rPr>
          <w:rFonts w:ascii="Times New Roman" w:eastAsia="Calibri" w:hAnsi="Times New Roman" w:cs="Times New Roman"/>
          <w:sz w:val="24"/>
          <w:szCs w:val="24"/>
          <w:lang w:eastAsia="lt-LT"/>
        </w:rPr>
        <w:t>e</w:t>
      </w:r>
      <w:r w:rsidRPr="00FD6BA8">
        <w:rPr>
          <w:rFonts w:ascii="Times New Roman" w:eastAsia="Calibri" w:hAnsi="Times New Roman" w:cs="Times New Roman"/>
          <w:sz w:val="24"/>
          <w:szCs w:val="24"/>
          <w:lang w:eastAsia="lt-LT"/>
        </w:rPr>
        <w:t>, Lietuvos Respublikos geležinkel</w:t>
      </w:r>
      <w:r w:rsidR="00B64851" w:rsidRPr="00FD6BA8">
        <w:rPr>
          <w:rFonts w:ascii="Times New Roman" w:eastAsia="Calibri" w:hAnsi="Times New Roman" w:cs="Times New Roman"/>
          <w:sz w:val="24"/>
          <w:szCs w:val="24"/>
          <w:lang w:eastAsia="lt-LT"/>
        </w:rPr>
        <w:t>i</w:t>
      </w:r>
      <w:r w:rsidRPr="00FD6BA8">
        <w:rPr>
          <w:rFonts w:ascii="Times New Roman" w:eastAsia="Calibri" w:hAnsi="Times New Roman" w:cs="Times New Roman"/>
          <w:sz w:val="24"/>
          <w:szCs w:val="24"/>
          <w:lang w:eastAsia="lt-LT"/>
        </w:rPr>
        <w:t xml:space="preserve">ų transporto eismo saugos įstatymo </w:t>
      </w:r>
      <w:r w:rsidRPr="00FD6BA8">
        <w:rPr>
          <w:rFonts w:ascii="Times New Roman" w:eastAsia="Times New Roman" w:hAnsi="Times New Roman" w:cs="Times New Roman"/>
          <w:sz w:val="24"/>
          <w:szCs w:val="24"/>
          <w:lang w:eastAsia="lt-LT"/>
        </w:rPr>
        <w:t>8 straip</w:t>
      </w:r>
      <w:r w:rsidR="008C1C7A" w:rsidRPr="00FD6BA8">
        <w:rPr>
          <w:rFonts w:ascii="Times New Roman" w:eastAsia="Times New Roman" w:hAnsi="Times New Roman" w:cs="Times New Roman"/>
          <w:sz w:val="24"/>
          <w:szCs w:val="24"/>
          <w:lang w:eastAsia="lt-LT"/>
        </w:rPr>
        <w:t>s</w:t>
      </w:r>
      <w:r w:rsidRPr="00FD6BA8">
        <w:rPr>
          <w:rFonts w:ascii="Times New Roman" w:eastAsia="Times New Roman" w:hAnsi="Times New Roman" w:cs="Times New Roman"/>
          <w:sz w:val="24"/>
          <w:szCs w:val="24"/>
          <w:lang w:eastAsia="lt-LT"/>
        </w:rPr>
        <w:t xml:space="preserve">nio 1 dalyje </w:t>
      </w:r>
      <w:bookmarkStart w:id="33" w:name="part_3e138cbf50a14b1fa05c793326faa4de"/>
      <w:bookmarkEnd w:id="33"/>
      <w:r w:rsidR="00B64851" w:rsidRPr="00FD6BA8">
        <w:rPr>
          <w:rFonts w:ascii="Times New Roman" w:eastAsia="Times New Roman" w:hAnsi="Times New Roman" w:cs="Times New Roman"/>
          <w:sz w:val="24"/>
          <w:szCs w:val="24"/>
          <w:lang w:eastAsia="lt-LT"/>
        </w:rPr>
        <w:t xml:space="preserve">įtvirtinta pareiga </w:t>
      </w:r>
      <w:r w:rsidRPr="00FD6BA8">
        <w:rPr>
          <w:rFonts w:ascii="Times New Roman" w:eastAsia="Times New Roman" w:hAnsi="Times New Roman" w:cs="Times New Roman"/>
          <w:sz w:val="24"/>
          <w:szCs w:val="24"/>
          <w:lang w:eastAsia="lt-LT"/>
        </w:rPr>
        <w:t>Europos Sąjungos valstybėje narėje ar Europos ekonominės erdvės valstybėje įsteigto</w:t>
      </w:r>
      <w:r w:rsidR="00B64851" w:rsidRPr="00FD6BA8">
        <w:rPr>
          <w:rFonts w:ascii="Times New Roman" w:eastAsia="Times New Roman" w:hAnsi="Times New Roman" w:cs="Times New Roman"/>
          <w:sz w:val="24"/>
          <w:szCs w:val="24"/>
          <w:lang w:eastAsia="lt-LT"/>
        </w:rPr>
        <w:t>m</w:t>
      </w:r>
      <w:r w:rsidRPr="00FD6BA8">
        <w:rPr>
          <w:rFonts w:ascii="Times New Roman" w:eastAsia="Times New Roman" w:hAnsi="Times New Roman" w:cs="Times New Roman"/>
          <w:sz w:val="24"/>
          <w:szCs w:val="24"/>
          <w:lang w:eastAsia="lt-LT"/>
        </w:rPr>
        <w:t>s geležinkelio įmonė</w:t>
      </w:r>
      <w:r w:rsidR="00B64851" w:rsidRPr="00FD6BA8">
        <w:rPr>
          <w:rFonts w:ascii="Times New Roman" w:eastAsia="Times New Roman" w:hAnsi="Times New Roman" w:cs="Times New Roman"/>
          <w:sz w:val="24"/>
          <w:szCs w:val="24"/>
          <w:lang w:eastAsia="lt-LT"/>
        </w:rPr>
        <w:t>m</w:t>
      </w:r>
      <w:r w:rsidRPr="00FD6BA8">
        <w:rPr>
          <w:rFonts w:ascii="Times New Roman" w:eastAsia="Times New Roman" w:hAnsi="Times New Roman" w:cs="Times New Roman"/>
          <w:sz w:val="24"/>
          <w:szCs w:val="24"/>
          <w:lang w:eastAsia="lt-LT"/>
        </w:rPr>
        <w:t>s (vežėja</w:t>
      </w:r>
      <w:r w:rsidR="00B64851" w:rsidRPr="00FD6BA8">
        <w:rPr>
          <w:rFonts w:ascii="Times New Roman" w:eastAsia="Times New Roman" w:hAnsi="Times New Roman" w:cs="Times New Roman"/>
          <w:sz w:val="24"/>
          <w:szCs w:val="24"/>
          <w:lang w:eastAsia="lt-LT"/>
        </w:rPr>
        <w:t>ms</w:t>
      </w:r>
      <w:r w:rsidRPr="00FD6BA8">
        <w:rPr>
          <w:rFonts w:ascii="Times New Roman" w:eastAsia="Times New Roman" w:hAnsi="Times New Roman" w:cs="Times New Roman"/>
          <w:sz w:val="24"/>
          <w:szCs w:val="24"/>
          <w:lang w:eastAsia="lt-LT"/>
        </w:rPr>
        <w:t>) ir kito</w:t>
      </w:r>
      <w:r w:rsidR="00B64851" w:rsidRPr="00FD6BA8">
        <w:rPr>
          <w:rFonts w:ascii="Times New Roman" w:eastAsia="Times New Roman" w:hAnsi="Times New Roman" w:cs="Times New Roman"/>
          <w:sz w:val="24"/>
          <w:szCs w:val="24"/>
          <w:lang w:eastAsia="lt-LT"/>
        </w:rPr>
        <w:t>m</w:t>
      </w:r>
      <w:r w:rsidRPr="00FD6BA8">
        <w:rPr>
          <w:rFonts w:ascii="Times New Roman" w:eastAsia="Times New Roman" w:hAnsi="Times New Roman" w:cs="Times New Roman"/>
          <w:sz w:val="24"/>
          <w:szCs w:val="24"/>
          <w:lang w:eastAsia="lt-LT"/>
        </w:rPr>
        <w:t>s įmonė</w:t>
      </w:r>
      <w:r w:rsidR="00B64851" w:rsidRPr="00FD6BA8">
        <w:rPr>
          <w:rFonts w:ascii="Times New Roman" w:eastAsia="Times New Roman" w:hAnsi="Times New Roman" w:cs="Times New Roman"/>
          <w:sz w:val="24"/>
          <w:szCs w:val="24"/>
          <w:lang w:eastAsia="lt-LT"/>
        </w:rPr>
        <w:t>m</w:t>
      </w:r>
      <w:r w:rsidRPr="00FD6BA8">
        <w:rPr>
          <w:rFonts w:ascii="Times New Roman" w:eastAsia="Times New Roman" w:hAnsi="Times New Roman" w:cs="Times New Roman"/>
          <w:sz w:val="24"/>
          <w:szCs w:val="24"/>
          <w:lang w:eastAsia="lt-LT"/>
        </w:rPr>
        <w:t xml:space="preserve">s, kurios  pageidauja naudotis geležinkelių infrastruktūra, teikdamos krovinių, keleivių ir (ar) bagažo vežimo paslaugas ir (ar) manevruodamos ir (ar) važiuodamos į geležinkelių infrastruktūros objektų statybos, remonto ir (ar) techninės priežiūros darbų atlikimo vietą ar iš jos, įsigyti bendrąjį saugos sertifikatą. </w:t>
      </w:r>
    </w:p>
    <w:p w14:paraId="0A38B9FA" w14:textId="24C7FB40" w:rsidR="0062245B" w:rsidRPr="00FD6BA8" w:rsidRDefault="00B64851" w:rsidP="00B64851">
      <w:pPr>
        <w:spacing w:after="0" w:line="240" w:lineRule="auto"/>
        <w:ind w:firstLine="1134"/>
        <w:jc w:val="both"/>
        <w:rPr>
          <w:rFonts w:ascii="Times New Roman" w:eastAsia="Times New Roman" w:hAnsi="Times New Roman" w:cs="Times New Roman"/>
          <w:sz w:val="24"/>
          <w:szCs w:val="24"/>
          <w:lang w:eastAsia="lt-LT"/>
        </w:rPr>
      </w:pPr>
      <w:r w:rsidRPr="00FD6BA8">
        <w:rPr>
          <w:rFonts w:ascii="Times New Roman" w:eastAsia="Times New Roman" w:hAnsi="Times New Roman" w:cs="Times New Roman"/>
          <w:sz w:val="24"/>
          <w:szCs w:val="24"/>
          <w:lang w:eastAsia="lt-LT"/>
        </w:rPr>
        <w:t xml:space="preserve">Atsižvelgiant į tai, siekiant teisinio reguliavimo nuoseklumo Įstatymo projektu siūloma patikslinti vieną iš GTK 4 straipsnyje nustatytų geležinkelių transporto veiklos principų ir nustatyti, kad turi būti užtikrinama </w:t>
      </w:r>
      <w:r w:rsidRPr="00FD6BA8">
        <w:rPr>
          <w:rFonts w:ascii="Times New Roman" w:hAnsi="Times New Roman" w:cs="Times New Roman"/>
          <w:sz w:val="24"/>
          <w:szCs w:val="24"/>
        </w:rPr>
        <w:t xml:space="preserve">nediskriminacinė Lietuvos Respublikoje ar kitoje Europos Sąjungos valstybėje narėje įsteigtų ir bendrąjį saugos sertifikatą įgijusių geležinkelio įmonių (vežėjų) prieiga prie viešosios geležinkelių infrastruktūros, geležinkelių paslaugų įrenginių ir šiuose įrenginiuose </w:t>
      </w:r>
      <w:r w:rsidRPr="00FD6BA8">
        <w:rPr>
          <w:rFonts w:ascii="Times New Roman" w:hAnsi="Times New Roman" w:cs="Times New Roman"/>
          <w:sz w:val="24"/>
          <w:szCs w:val="24"/>
        </w:rPr>
        <w:lastRenderedPageBreak/>
        <w:t xml:space="preserve">teikiamų su </w:t>
      </w:r>
      <w:r w:rsidRPr="00FD6BA8">
        <w:rPr>
          <w:rFonts w:ascii="Times New Roman" w:hAnsi="Times New Roman" w:cs="Times New Roman"/>
          <w:color w:val="000000"/>
          <w:sz w:val="24"/>
          <w:szCs w:val="24"/>
        </w:rPr>
        <w:t xml:space="preserve">geležinkelių transportu susijusių </w:t>
      </w:r>
      <w:r w:rsidRPr="00FD6BA8">
        <w:rPr>
          <w:rFonts w:ascii="Times New Roman" w:hAnsi="Times New Roman" w:cs="Times New Roman"/>
          <w:sz w:val="24"/>
          <w:szCs w:val="24"/>
        </w:rPr>
        <w:t xml:space="preserve">paslaugų. Atitinkamai </w:t>
      </w:r>
      <w:r w:rsidR="008C1C7A" w:rsidRPr="00FD6BA8">
        <w:rPr>
          <w:rFonts w:ascii="Times New Roman" w:hAnsi="Times New Roman" w:cs="Times New Roman"/>
          <w:sz w:val="24"/>
          <w:szCs w:val="24"/>
        </w:rPr>
        <w:t>Į</w:t>
      </w:r>
      <w:r w:rsidRPr="00FD6BA8">
        <w:rPr>
          <w:rFonts w:ascii="Times New Roman" w:hAnsi="Times New Roman" w:cs="Times New Roman"/>
          <w:sz w:val="24"/>
          <w:szCs w:val="24"/>
        </w:rPr>
        <w:t>statymo projektu siūloma patikslinti ir GTK</w:t>
      </w:r>
      <w:r w:rsidRPr="00FD6BA8">
        <w:rPr>
          <w:rFonts w:ascii="Times New Roman" w:eastAsia="Times New Roman" w:hAnsi="Times New Roman" w:cs="Times New Roman"/>
          <w:sz w:val="24"/>
          <w:szCs w:val="24"/>
          <w:lang w:eastAsia="lt-LT"/>
        </w:rPr>
        <w:t xml:space="preserve"> 28 straipsnio  1 dalyje nustatytas prieigos prie viešosios geležinkelių infrastruktūros sąlygas</w:t>
      </w:r>
      <w:r w:rsidR="009624EB" w:rsidRPr="00FD6BA8">
        <w:rPr>
          <w:rFonts w:ascii="Times New Roman" w:eastAsia="Times New Roman" w:hAnsi="Times New Roman" w:cs="Times New Roman"/>
          <w:sz w:val="24"/>
          <w:szCs w:val="24"/>
          <w:lang w:eastAsia="lt-LT"/>
        </w:rPr>
        <w:t xml:space="preserve"> ir nustatyti, kad teisę naudotis viešąja geležinkelių infrastruktūra turi </w:t>
      </w:r>
      <w:r w:rsidR="009624EB" w:rsidRPr="00FD6BA8">
        <w:rPr>
          <w:rFonts w:ascii="Times New Roman" w:hAnsi="Times New Roman" w:cs="Times New Roman"/>
          <w:color w:val="000000"/>
          <w:sz w:val="24"/>
          <w:szCs w:val="24"/>
          <w:lang w:eastAsia="lt-LT"/>
        </w:rPr>
        <w:t>Lietuvos Respublikoje ar kitoje Europos Sąjungos valstybėje narėje įregistruota geležinkelio įmonė (vežėjas), kuri, be kita ko, turi galiojantį bendrąjį saugos sertifikatą.</w:t>
      </w:r>
    </w:p>
    <w:p w14:paraId="3CB54749" w14:textId="1F52EB75" w:rsidR="009624EB" w:rsidRPr="00FD6BA8" w:rsidRDefault="009624EB" w:rsidP="00B64851">
      <w:pPr>
        <w:spacing w:after="0" w:line="240" w:lineRule="auto"/>
        <w:ind w:firstLine="1134"/>
        <w:jc w:val="both"/>
        <w:rPr>
          <w:rFonts w:ascii="Times New Roman" w:hAnsi="Times New Roman" w:cs="Times New Roman"/>
          <w:sz w:val="24"/>
          <w:szCs w:val="24"/>
        </w:rPr>
      </w:pPr>
      <w:r w:rsidRPr="00FD6BA8">
        <w:rPr>
          <w:rFonts w:ascii="Times New Roman" w:eastAsia="Times New Roman" w:hAnsi="Times New Roman" w:cs="Times New Roman"/>
          <w:sz w:val="24"/>
          <w:szCs w:val="24"/>
          <w:lang w:eastAsia="lt-LT"/>
        </w:rPr>
        <w:t>Be to, įvertinus</w:t>
      </w:r>
      <w:r w:rsidR="009C37F8">
        <w:rPr>
          <w:rFonts w:ascii="Times New Roman" w:eastAsia="Times New Roman" w:hAnsi="Times New Roman" w:cs="Times New Roman"/>
          <w:sz w:val="24"/>
          <w:szCs w:val="24"/>
          <w:lang w:eastAsia="lt-LT"/>
        </w:rPr>
        <w:t xml:space="preserve"> tai</w:t>
      </w:r>
      <w:r w:rsidRPr="00FD6BA8">
        <w:rPr>
          <w:rFonts w:ascii="Times New Roman" w:eastAsia="Times New Roman" w:hAnsi="Times New Roman" w:cs="Times New Roman"/>
          <w:sz w:val="24"/>
          <w:szCs w:val="24"/>
          <w:lang w:eastAsia="lt-LT"/>
        </w:rPr>
        <w:t>, kad GTK 24</w:t>
      </w:r>
      <w:r w:rsidRPr="00FD6BA8">
        <w:rPr>
          <w:rFonts w:ascii="Times New Roman" w:eastAsia="Times New Roman" w:hAnsi="Times New Roman" w:cs="Times New Roman"/>
          <w:sz w:val="24"/>
          <w:szCs w:val="24"/>
          <w:vertAlign w:val="superscript"/>
          <w:lang w:eastAsia="lt-LT"/>
        </w:rPr>
        <w:t>1</w:t>
      </w:r>
      <w:r w:rsidRPr="00FD6BA8">
        <w:rPr>
          <w:rFonts w:ascii="Times New Roman" w:eastAsia="Times New Roman" w:hAnsi="Times New Roman" w:cs="Times New Roman"/>
          <w:sz w:val="24"/>
          <w:szCs w:val="24"/>
          <w:lang w:eastAsia="lt-LT"/>
        </w:rPr>
        <w:t xml:space="preserve"> straipsnyje, reglamentuojančiame viešosios geležinkelių infrastruktūros valdytojo finansinio skaidrumo reikalavimus, nustatyti specialieji viešosios geležinkelių infrastruktūros valdytojo veiklos apskaitos reikalavimai, Įstatymo projektu siūloma patikslinti GTK 4 straipsnį ir nustatyti, kad GTK 24</w:t>
      </w:r>
      <w:r w:rsidRPr="00FD6BA8">
        <w:rPr>
          <w:rFonts w:ascii="Times New Roman" w:eastAsia="Times New Roman" w:hAnsi="Times New Roman" w:cs="Times New Roman"/>
          <w:sz w:val="24"/>
          <w:szCs w:val="24"/>
          <w:vertAlign w:val="superscript"/>
          <w:lang w:eastAsia="lt-LT"/>
        </w:rPr>
        <w:t>1</w:t>
      </w:r>
      <w:r w:rsidRPr="00FD6BA8">
        <w:rPr>
          <w:rFonts w:ascii="Times New Roman" w:eastAsia="Times New Roman" w:hAnsi="Times New Roman" w:cs="Times New Roman"/>
          <w:sz w:val="24"/>
          <w:szCs w:val="24"/>
          <w:lang w:eastAsia="lt-LT"/>
        </w:rPr>
        <w:t xml:space="preserve"> straipsnyje nustatyti specialieji viešosios geležinkelių infrastruktūros valdytojo veiklos, o ne viešosios geležinkelių infrastruktūros valdymo apskaitos reikalavimai.</w:t>
      </w:r>
    </w:p>
    <w:p w14:paraId="2FFF110D" w14:textId="5BD39CA9" w:rsidR="00200B98" w:rsidRPr="00FD6BA8" w:rsidRDefault="00113F37" w:rsidP="00523D97">
      <w:pPr>
        <w:spacing w:after="0" w:line="240" w:lineRule="auto"/>
        <w:ind w:firstLine="1134"/>
        <w:jc w:val="both"/>
        <w:rPr>
          <w:rFonts w:ascii="Times New Roman" w:eastAsia="Calibri" w:hAnsi="Times New Roman" w:cs="Times New Roman"/>
          <w:sz w:val="24"/>
          <w:szCs w:val="24"/>
          <w:u w:val="single"/>
          <w:lang w:eastAsia="lt-LT"/>
        </w:rPr>
      </w:pPr>
      <w:r w:rsidRPr="00FD6BA8">
        <w:rPr>
          <w:rFonts w:ascii="Times New Roman" w:eastAsia="Calibri" w:hAnsi="Times New Roman" w:cs="Times New Roman"/>
          <w:sz w:val="24"/>
          <w:szCs w:val="24"/>
          <w:u w:val="single"/>
          <w:lang w:eastAsia="lt-LT"/>
        </w:rPr>
        <w:t>3</w:t>
      </w:r>
      <w:r w:rsidR="00AF46CF" w:rsidRPr="00FD6BA8">
        <w:rPr>
          <w:rFonts w:ascii="Times New Roman" w:eastAsia="Calibri" w:hAnsi="Times New Roman" w:cs="Times New Roman"/>
          <w:sz w:val="24"/>
          <w:szCs w:val="24"/>
          <w:u w:val="single"/>
          <w:lang w:eastAsia="lt-LT"/>
        </w:rPr>
        <w:t>)</w:t>
      </w:r>
      <w:r w:rsidR="00D43AA8" w:rsidRPr="00FD6BA8">
        <w:rPr>
          <w:rFonts w:ascii="Times New Roman" w:eastAsia="Calibri" w:hAnsi="Times New Roman" w:cs="Times New Roman"/>
          <w:sz w:val="24"/>
          <w:szCs w:val="24"/>
          <w:u w:val="single"/>
          <w:lang w:eastAsia="lt-LT"/>
        </w:rPr>
        <w:t xml:space="preserve"> </w:t>
      </w:r>
      <w:r w:rsidR="00200B98" w:rsidRPr="00FD6BA8">
        <w:rPr>
          <w:rFonts w:ascii="Times New Roman" w:eastAsia="Calibri" w:hAnsi="Times New Roman" w:cs="Times New Roman"/>
          <w:sz w:val="24"/>
          <w:szCs w:val="24"/>
          <w:u w:val="single"/>
          <w:lang w:eastAsia="lt-LT"/>
        </w:rPr>
        <w:t>Dėl geležinkelio įmonių (vežėjų) nuostolių, patirtų teikiant viešąsias paslaugas, kompensavimo šaltinių</w:t>
      </w:r>
    </w:p>
    <w:p w14:paraId="67FC33DB" w14:textId="0FADFA58" w:rsidR="00E73C5A" w:rsidRPr="00FD6BA8" w:rsidRDefault="00B23E1F" w:rsidP="00E73C5A">
      <w:pPr>
        <w:spacing w:after="0" w:line="240" w:lineRule="auto"/>
        <w:ind w:firstLine="1134"/>
        <w:jc w:val="both"/>
        <w:rPr>
          <w:rFonts w:ascii="Times New Roman" w:hAnsi="Times New Roman" w:cs="Times New Roman"/>
          <w:color w:val="000000"/>
          <w:sz w:val="24"/>
          <w:szCs w:val="24"/>
        </w:rPr>
      </w:pPr>
      <w:r w:rsidRPr="00FD6BA8">
        <w:rPr>
          <w:rFonts w:ascii="Times New Roman" w:hAnsi="Times New Roman" w:cs="Times New Roman"/>
          <w:sz w:val="24"/>
          <w:szCs w:val="24"/>
        </w:rPr>
        <w:t>Nuostolių, patirtų teikiant viešąsias keleivių vežimo geležinkelių transportu paslaugas ir (ar) viešąsias kombinuotojo keleivių vežimo vietiniais maršrutais paslaugas, jų poreikio nustatymo ir kompensavimo tvarkos apraš</w:t>
      </w:r>
      <w:r w:rsidR="00E73C5A" w:rsidRPr="00FD6BA8">
        <w:rPr>
          <w:rFonts w:ascii="Times New Roman" w:hAnsi="Times New Roman" w:cs="Times New Roman"/>
          <w:sz w:val="24"/>
          <w:szCs w:val="24"/>
        </w:rPr>
        <w:t>e</w:t>
      </w:r>
      <w:r w:rsidRPr="00FD6BA8">
        <w:rPr>
          <w:rStyle w:val="Puslapioinaosnuoroda"/>
          <w:rFonts w:ascii="Times New Roman" w:hAnsi="Times New Roman" w:cs="Times New Roman"/>
          <w:sz w:val="24"/>
          <w:szCs w:val="24"/>
        </w:rPr>
        <w:footnoteReference w:id="9"/>
      </w:r>
      <w:r w:rsidR="00E73C5A" w:rsidRPr="00FD6BA8">
        <w:rPr>
          <w:rFonts w:ascii="Times New Roman" w:hAnsi="Times New Roman" w:cs="Times New Roman"/>
          <w:color w:val="000000"/>
          <w:sz w:val="24"/>
          <w:szCs w:val="24"/>
        </w:rPr>
        <w:t xml:space="preserve"> (toliau – Aprašas)</w:t>
      </w:r>
      <w:r w:rsidR="008C1C7A" w:rsidRPr="00FD6BA8">
        <w:rPr>
          <w:rFonts w:ascii="Times New Roman" w:hAnsi="Times New Roman" w:cs="Times New Roman"/>
          <w:color w:val="000000"/>
          <w:sz w:val="24"/>
          <w:szCs w:val="24"/>
        </w:rPr>
        <w:t xml:space="preserve"> </w:t>
      </w:r>
      <w:r w:rsidR="00E73C5A" w:rsidRPr="00FD6BA8">
        <w:rPr>
          <w:rFonts w:ascii="Times New Roman" w:hAnsi="Times New Roman" w:cs="Times New Roman"/>
          <w:color w:val="000000"/>
          <w:sz w:val="24"/>
          <w:szCs w:val="24"/>
        </w:rPr>
        <w:t>nustatyt</w:t>
      </w:r>
      <w:r w:rsidR="009C37F8">
        <w:rPr>
          <w:rFonts w:ascii="Times New Roman" w:hAnsi="Times New Roman" w:cs="Times New Roman"/>
          <w:color w:val="000000"/>
          <w:sz w:val="24"/>
          <w:szCs w:val="24"/>
        </w:rPr>
        <w:t>i</w:t>
      </w:r>
      <w:r w:rsidR="00E73C5A" w:rsidRPr="00FD6BA8">
        <w:rPr>
          <w:rFonts w:ascii="Times New Roman" w:hAnsi="Times New Roman" w:cs="Times New Roman"/>
          <w:color w:val="000000"/>
          <w:sz w:val="24"/>
          <w:szCs w:val="24"/>
        </w:rPr>
        <w:t xml:space="preserve"> </w:t>
      </w:r>
      <w:r w:rsidRPr="00FD6BA8">
        <w:rPr>
          <w:rFonts w:ascii="Times New Roman" w:hAnsi="Times New Roman" w:cs="Times New Roman"/>
          <w:sz w:val="24"/>
          <w:szCs w:val="24"/>
        </w:rPr>
        <w:t>viešųjų paslaugų poreikio nustatymo kriterij</w:t>
      </w:r>
      <w:r w:rsidR="00E73C5A" w:rsidRPr="00FD6BA8">
        <w:rPr>
          <w:rFonts w:ascii="Times New Roman" w:hAnsi="Times New Roman" w:cs="Times New Roman"/>
          <w:sz w:val="24"/>
          <w:szCs w:val="24"/>
        </w:rPr>
        <w:t>ai</w:t>
      </w:r>
      <w:r w:rsidRPr="00FD6BA8">
        <w:rPr>
          <w:rFonts w:ascii="Times New Roman" w:hAnsi="Times New Roman" w:cs="Times New Roman"/>
          <w:sz w:val="24"/>
          <w:szCs w:val="24"/>
        </w:rPr>
        <w:t>, geležinkelio įmonių (vežėjų) nuostolių, patirtų teikiant viešąsias paslaugas, kompensacijos apskaičiavimo</w:t>
      </w:r>
      <w:r w:rsidR="00E73C5A" w:rsidRPr="00FD6BA8">
        <w:rPr>
          <w:rFonts w:ascii="Times New Roman" w:hAnsi="Times New Roman" w:cs="Times New Roman"/>
          <w:sz w:val="24"/>
          <w:szCs w:val="24"/>
        </w:rPr>
        <w:t xml:space="preserve"> </w:t>
      </w:r>
      <w:r w:rsidRPr="00FD6BA8">
        <w:rPr>
          <w:rFonts w:ascii="Times New Roman" w:hAnsi="Times New Roman" w:cs="Times New Roman"/>
          <w:sz w:val="24"/>
          <w:szCs w:val="24"/>
        </w:rPr>
        <w:t>ir mokėjimo tvark</w:t>
      </w:r>
      <w:r w:rsidR="00E73C5A" w:rsidRPr="00FD6BA8">
        <w:rPr>
          <w:rFonts w:ascii="Times New Roman" w:hAnsi="Times New Roman" w:cs="Times New Roman"/>
          <w:sz w:val="24"/>
          <w:szCs w:val="24"/>
        </w:rPr>
        <w:t>a.</w:t>
      </w:r>
    </w:p>
    <w:p w14:paraId="327C9C36" w14:textId="77777777" w:rsidR="00E73C5A" w:rsidRPr="00FD6BA8" w:rsidRDefault="00E73C5A" w:rsidP="00523D97">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Kadangi pagal Aprašą viešųjų paslaugų poreikis vietinio susisiekimo maršrute ir tarptautinio susisiekimo maršrute Lietuvos Respublikos teritorijoje (toliau – maršrutas) nustatomas apskaičiavus socialinio, aplinkosauginio, traukinių užimtumo ir geležinkelio įmonių (vežėjų) sąnaudų ir pajamų koeficientų balų sumą, jeigu maršruto balų suma yra mažesnė, nei Aprašo 3 punkte nustatyta ribinė norma, laikoma, kad maršrute nėra poreikio teikti viešąsias paslaugas. </w:t>
      </w:r>
    </w:p>
    <w:p w14:paraId="673DEC39" w14:textId="5CD6633B" w:rsidR="00200B98" w:rsidRPr="00FD6BA8" w:rsidRDefault="00E73C5A" w:rsidP="00523D97">
      <w:pPr>
        <w:spacing w:after="0" w:line="240" w:lineRule="auto"/>
        <w:ind w:firstLine="1134"/>
        <w:jc w:val="both"/>
        <w:rPr>
          <w:rFonts w:ascii="Times New Roman" w:hAnsi="Times New Roman" w:cs="Times New Roman"/>
          <w:color w:val="000000"/>
          <w:sz w:val="24"/>
          <w:szCs w:val="24"/>
        </w:rPr>
      </w:pPr>
      <w:r w:rsidRPr="00FD6BA8">
        <w:rPr>
          <w:rFonts w:ascii="Times New Roman" w:hAnsi="Times New Roman" w:cs="Times New Roman"/>
          <w:sz w:val="24"/>
          <w:szCs w:val="24"/>
        </w:rPr>
        <w:t>Vi</w:t>
      </w:r>
      <w:r w:rsidR="008C1C7A" w:rsidRPr="00FD6BA8">
        <w:rPr>
          <w:rFonts w:ascii="Times New Roman" w:hAnsi="Times New Roman" w:cs="Times New Roman"/>
          <w:sz w:val="24"/>
          <w:szCs w:val="24"/>
        </w:rPr>
        <w:t>s dėlto</w:t>
      </w:r>
      <w:r w:rsidRPr="00FD6BA8">
        <w:rPr>
          <w:rFonts w:ascii="Times New Roman" w:hAnsi="Times New Roman" w:cs="Times New Roman"/>
          <w:sz w:val="24"/>
          <w:szCs w:val="24"/>
        </w:rPr>
        <w:t>, įvertinus tai, kad savivaldybės gali būti suinteresuotos, kad maršrute, kurio balų suma yra mažesnė nei Aprašo 3 punkte nustatyta ribinė norma, būtų teikiamos viešosios paslaugos, Įstatymo projektu siūloma įtvirtinti galimybę savivaldybėms, kurių teritorijoje būtų teikiamos viešosios paslaugos</w:t>
      </w:r>
      <w:r w:rsidRPr="00FD6BA8">
        <w:rPr>
          <w:rFonts w:ascii="Times New Roman" w:hAnsi="Times New Roman" w:cs="Times New Roman"/>
          <w:color w:val="000000"/>
          <w:sz w:val="24"/>
          <w:szCs w:val="24"/>
        </w:rPr>
        <w:t xml:space="preserve">, </w:t>
      </w:r>
      <w:r w:rsidR="00200B98" w:rsidRPr="00FD6BA8">
        <w:rPr>
          <w:rFonts w:ascii="Times New Roman" w:hAnsi="Times New Roman" w:cs="Times New Roman"/>
          <w:color w:val="000000"/>
          <w:sz w:val="24"/>
          <w:szCs w:val="24"/>
        </w:rPr>
        <w:t xml:space="preserve">iš dalies finansuoti geležinkelio įmonės (vežėjo) nuostolius, patirtus teikiant viešąsias paslaugas </w:t>
      </w:r>
      <w:r w:rsidR="00521B96" w:rsidRPr="00FD6BA8">
        <w:rPr>
          <w:rFonts w:ascii="Times New Roman" w:hAnsi="Times New Roman" w:cs="Times New Roman"/>
          <w:color w:val="000000"/>
          <w:sz w:val="24"/>
          <w:szCs w:val="24"/>
        </w:rPr>
        <w:t>tų savivaldybių</w:t>
      </w:r>
      <w:r w:rsidR="00200B98" w:rsidRPr="00FD6BA8">
        <w:rPr>
          <w:rFonts w:ascii="Times New Roman" w:hAnsi="Times New Roman" w:cs="Times New Roman"/>
          <w:color w:val="000000"/>
          <w:sz w:val="24"/>
          <w:szCs w:val="24"/>
        </w:rPr>
        <w:t xml:space="preserve"> teritorijoje</w:t>
      </w:r>
      <w:r w:rsidRPr="00FD6BA8">
        <w:rPr>
          <w:rFonts w:ascii="Times New Roman" w:hAnsi="Times New Roman" w:cs="Times New Roman"/>
          <w:color w:val="000000"/>
          <w:sz w:val="24"/>
          <w:szCs w:val="24"/>
        </w:rPr>
        <w:t>.</w:t>
      </w:r>
      <w:r w:rsidR="00200B98" w:rsidRPr="00FD6BA8">
        <w:rPr>
          <w:rFonts w:ascii="Times New Roman" w:hAnsi="Times New Roman" w:cs="Times New Roman"/>
          <w:color w:val="000000"/>
          <w:sz w:val="24"/>
          <w:szCs w:val="24"/>
        </w:rPr>
        <w:t xml:space="preserve"> </w:t>
      </w:r>
    </w:p>
    <w:p w14:paraId="5B97F4AC" w14:textId="3DF704E6" w:rsidR="00D43AA8" w:rsidRPr="00FD6BA8" w:rsidRDefault="00200B98" w:rsidP="00113F37">
      <w:pPr>
        <w:spacing w:after="0" w:line="240" w:lineRule="auto"/>
        <w:ind w:firstLine="1134"/>
        <w:jc w:val="both"/>
        <w:rPr>
          <w:rFonts w:ascii="Times New Roman" w:eastAsia="Calibri" w:hAnsi="Times New Roman" w:cs="Times New Roman"/>
          <w:sz w:val="24"/>
          <w:szCs w:val="24"/>
          <w:u w:val="single"/>
          <w:lang w:eastAsia="lt-LT"/>
        </w:rPr>
      </w:pPr>
      <w:r w:rsidRPr="00FD6BA8">
        <w:rPr>
          <w:rFonts w:ascii="Times New Roman" w:eastAsia="Calibri" w:hAnsi="Times New Roman" w:cs="Times New Roman"/>
          <w:sz w:val="24"/>
          <w:szCs w:val="24"/>
          <w:u w:val="single"/>
          <w:lang w:eastAsia="lt-LT"/>
        </w:rPr>
        <w:t xml:space="preserve">4) </w:t>
      </w:r>
      <w:r w:rsidR="00D43AA8" w:rsidRPr="00FD6BA8">
        <w:rPr>
          <w:rFonts w:ascii="Times New Roman" w:eastAsia="Calibri" w:hAnsi="Times New Roman" w:cs="Times New Roman"/>
          <w:sz w:val="24"/>
          <w:szCs w:val="24"/>
          <w:u w:val="single"/>
          <w:lang w:eastAsia="lt-LT"/>
        </w:rPr>
        <w:t xml:space="preserve">Dėl geležinkelių infrastruktūros objektų </w:t>
      </w:r>
      <w:r w:rsidR="00D2740D" w:rsidRPr="00FD6BA8">
        <w:rPr>
          <w:rFonts w:ascii="Times New Roman" w:eastAsia="Calibri" w:hAnsi="Times New Roman" w:cs="Times New Roman"/>
          <w:sz w:val="24"/>
          <w:szCs w:val="24"/>
          <w:u w:val="single"/>
          <w:lang w:eastAsia="lt-LT"/>
        </w:rPr>
        <w:t xml:space="preserve">ir geležinkelių paslaugų įrenginių </w:t>
      </w:r>
      <w:r w:rsidR="00D43AA8" w:rsidRPr="00FD6BA8">
        <w:rPr>
          <w:rFonts w:ascii="Times New Roman" w:eastAsia="Calibri" w:hAnsi="Times New Roman" w:cs="Times New Roman"/>
          <w:sz w:val="24"/>
          <w:szCs w:val="24"/>
          <w:u w:val="single"/>
          <w:lang w:eastAsia="lt-LT"/>
        </w:rPr>
        <w:t>sąraš</w:t>
      </w:r>
      <w:r w:rsidR="00D2740D" w:rsidRPr="00FD6BA8">
        <w:rPr>
          <w:rFonts w:ascii="Times New Roman" w:eastAsia="Calibri" w:hAnsi="Times New Roman" w:cs="Times New Roman"/>
          <w:sz w:val="24"/>
          <w:szCs w:val="24"/>
          <w:u w:val="single"/>
          <w:lang w:eastAsia="lt-LT"/>
        </w:rPr>
        <w:t>ų</w:t>
      </w:r>
      <w:r w:rsidR="00827984" w:rsidRPr="00FD6BA8">
        <w:rPr>
          <w:rFonts w:ascii="Times New Roman" w:eastAsia="Calibri" w:hAnsi="Times New Roman" w:cs="Times New Roman"/>
          <w:sz w:val="24"/>
          <w:szCs w:val="24"/>
          <w:u w:val="single"/>
          <w:lang w:eastAsia="lt-LT"/>
        </w:rPr>
        <w:t xml:space="preserve"> patikslinimo</w:t>
      </w:r>
      <w:r w:rsidR="00D43AA8" w:rsidRPr="00FD6BA8">
        <w:rPr>
          <w:rFonts w:ascii="Times New Roman" w:eastAsia="Calibri" w:hAnsi="Times New Roman" w:cs="Times New Roman"/>
          <w:sz w:val="24"/>
          <w:szCs w:val="24"/>
          <w:u w:val="single"/>
          <w:lang w:eastAsia="lt-LT"/>
        </w:rPr>
        <w:t xml:space="preserve"> </w:t>
      </w:r>
    </w:p>
    <w:p w14:paraId="52C49313" w14:textId="1EBF9CF1" w:rsidR="00AD5F16" w:rsidRPr="00FD6BA8" w:rsidRDefault="00AD5F16" w:rsidP="00AD5F16">
      <w:pPr>
        <w:spacing w:after="0" w:line="240" w:lineRule="auto"/>
        <w:ind w:firstLine="1134"/>
        <w:jc w:val="both"/>
        <w:rPr>
          <w:rFonts w:asciiTheme="minorBidi" w:hAnsiTheme="minorBidi"/>
          <w:sz w:val="24"/>
          <w:szCs w:val="24"/>
        </w:rPr>
      </w:pPr>
      <w:r w:rsidRPr="00FD6BA8">
        <w:rPr>
          <w:rFonts w:asciiTheme="minorBidi" w:hAnsiTheme="minorBidi"/>
          <w:sz w:val="24"/>
          <w:szCs w:val="24"/>
        </w:rPr>
        <w:t>Pagal galiojantį teisinį reguliavimą, įvertinus</w:t>
      </w:r>
      <w:r w:rsidR="008C1C7A" w:rsidRPr="00FD6BA8">
        <w:rPr>
          <w:rFonts w:asciiTheme="minorBidi" w:hAnsiTheme="minorBidi"/>
          <w:sz w:val="24"/>
          <w:szCs w:val="24"/>
        </w:rPr>
        <w:t xml:space="preserve"> tai</w:t>
      </w:r>
      <w:r w:rsidRPr="00FD6BA8">
        <w:rPr>
          <w:rFonts w:asciiTheme="minorBidi" w:hAnsiTheme="minorBidi"/>
          <w:sz w:val="24"/>
          <w:szCs w:val="24"/>
        </w:rPr>
        <w:t xml:space="preserve">, kad GTK nėra nustatytų kriterijų, pagal kuriuos elektros  įrenginiai yra </w:t>
      </w:r>
      <w:r w:rsidR="008C1C7A" w:rsidRPr="00FD6BA8">
        <w:rPr>
          <w:rFonts w:asciiTheme="minorBidi" w:hAnsiTheme="minorBidi"/>
          <w:sz w:val="24"/>
          <w:szCs w:val="24"/>
        </w:rPr>
        <w:t xml:space="preserve">atskiriami </w:t>
      </w:r>
      <w:r w:rsidRPr="00FD6BA8">
        <w:rPr>
          <w:rFonts w:asciiTheme="minorBidi" w:hAnsiTheme="minorBidi"/>
          <w:sz w:val="24"/>
          <w:szCs w:val="24"/>
        </w:rPr>
        <w:t xml:space="preserve">nuo geležinkelių infrastruktūros objektų, visas Lietuvoje esantis elektros tinklas galėtų būti laikomas geležinkelių infrastruktūros objektu. </w:t>
      </w:r>
    </w:p>
    <w:p w14:paraId="23558911" w14:textId="34D9DDE2" w:rsidR="00AD5F16" w:rsidRPr="00FD6BA8" w:rsidRDefault="00AD5F16" w:rsidP="00D2740D">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Siekiant teisinio reguliavimo apibrėžtumo, Įstatymo projektu siūloma </w:t>
      </w:r>
      <w:r w:rsidRPr="00FD6BA8">
        <w:rPr>
          <w:rFonts w:ascii="Times New Roman" w:eastAsia="Calibri" w:hAnsi="Times New Roman" w:cs="Times New Roman"/>
          <w:sz w:val="24"/>
          <w:szCs w:val="24"/>
          <w:lang w:eastAsia="lt-LT"/>
        </w:rPr>
        <w:t xml:space="preserve">patikslinti GTK 14 straipsnyje nustatytą geležinkelių infrastruktūros objektų sąrašą ir </w:t>
      </w:r>
      <w:r w:rsidRPr="00FD6BA8">
        <w:rPr>
          <w:rFonts w:ascii="Times New Roman" w:hAnsi="Times New Roman" w:cs="Times New Roman"/>
          <w:sz w:val="24"/>
          <w:szCs w:val="24"/>
        </w:rPr>
        <w:t xml:space="preserve">nustatyti, kad geležinkelių infrastruktūros objektais laikomi </w:t>
      </w:r>
      <w:r w:rsidRPr="00FD6BA8">
        <w:rPr>
          <w:rFonts w:ascii="Times New Roman" w:hAnsi="Times New Roman" w:cs="Times New Roman"/>
          <w:color w:val="000000"/>
          <w:sz w:val="24"/>
          <w:szCs w:val="24"/>
          <w:lang w:eastAsia="lt-LT"/>
        </w:rPr>
        <w:t xml:space="preserve">tik signalizacijai ir telekomunikacijoms reikalingos elektros srovės gamybos, transformavimo ir skirstymo įrenginiai ir statiniai </w:t>
      </w:r>
      <w:r w:rsidRPr="00FD6BA8">
        <w:rPr>
          <w:rFonts w:ascii="Times New Roman" w:hAnsi="Times New Roman" w:cs="Times New Roman"/>
          <w:sz w:val="24"/>
          <w:szCs w:val="24"/>
          <w:lang w:eastAsia="en-GB"/>
        </w:rPr>
        <w:t>iki elektros tinklo eksploatavimo ribos, suderintos su skirstomųjų tinklų operatoriumi, t. y.</w:t>
      </w:r>
      <w:r w:rsidRPr="00FD6BA8">
        <w:rPr>
          <w:rFonts w:ascii="Times New Roman" w:hAnsi="Times New Roman" w:cs="Times New Roman"/>
          <w:sz w:val="24"/>
          <w:szCs w:val="24"/>
        </w:rPr>
        <w:t xml:space="preserve"> geležinkelių infrastruktūros valdytojas ir skirstomųjų tinklų operatorius nusistatys elektros tinklo eksploatavimo ribą, kuri bus pagrindas atskirti elektros energetikos objektus</w:t>
      </w:r>
      <w:r w:rsidR="00C93153" w:rsidRPr="00FD6BA8">
        <w:rPr>
          <w:rFonts w:ascii="Times New Roman" w:hAnsi="Times New Roman" w:cs="Times New Roman"/>
          <w:sz w:val="24"/>
          <w:szCs w:val="24"/>
        </w:rPr>
        <w:t xml:space="preserve"> ir </w:t>
      </w:r>
      <w:r w:rsidRPr="00FD6BA8">
        <w:rPr>
          <w:rFonts w:ascii="Times New Roman" w:hAnsi="Times New Roman" w:cs="Times New Roman"/>
          <w:sz w:val="24"/>
          <w:szCs w:val="24"/>
        </w:rPr>
        <w:t>geležinkelių infrastruktūros objekt</w:t>
      </w:r>
      <w:r w:rsidR="00C93153" w:rsidRPr="00FD6BA8">
        <w:rPr>
          <w:rFonts w:ascii="Times New Roman" w:hAnsi="Times New Roman" w:cs="Times New Roman"/>
          <w:sz w:val="24"/>
          <w:szCs w:val="24"/>
        </w:rPr>
        <w:t>us</w:t>
      </w:r>
      <w:r w:rsidRPr="00FD6BA8">
        <w:rPr>
          <w:rFonts w:ascii="Times New Roman" w:hAnsi="Times New Roman" w:cs="Times New Roman"/>
          <w:sz w:val="24"/>
          <w:szCs w:val="24"/>
        </w:rPr>
        <w:t xml:space="preserve">. </w:t>
      </w:r>
    </w:p>
    <w:p w14:paraId="6F9243DF" w14:textId="25220284" w:rsidR="00400466" w:rsidRPr="00FD6BA8" w:rsidRDefault="00C93153" w:rsidP="00AD5F16">
      <w:pPr>
        <w:spacing w:after="0" w:line="240" w:lineRule="auto"/>
        <w:ind w:firstLine="1134"/>
        <w:jc w:val="both"/>
        <w:rPr>
          <w:rFonts w:ascii="Times New Roman" w:eastAsia="Calibri" w:hAnsi="Times New Roman" w:cs="Times New Roman"/>
          <w:sz w:val="24"/>
          <w:szCs w:val="24"/>
          <w:lang w:eastAsia="lt-LT"/>
        </w:rPr>
      </w:pPr>
      <w:r w:rsidRPr="00FD6BA8">
        <w:rPr>
          <w:rFonts w:ascii="Times New Roman" w:eastAsia="Calibri" w:hAnsi="Times New Roman" w:cs="Times New Roman"/>
          <w:sz w:val="24"/>
          <w:szCs w:val="24"/>
          <w:lang w:eastAsia="lt-LT"/>
        </w:rPr>
        <w:t xml:space="preserve">Be to, </w:t>
      </w:r>
      <w:r w:rsidR="009C7DCA" w:rsidRPr="00FD6BA8">
        <w:rPr>
          <w:rFonts w:ascii="Times New Roman" w:eastAsia="Calibri" w:hAnsi="Times New Roman" w:cs="Times New Roman"/>
          <w:sz w:val="24"/>
          <w:szCs w:val="24"/>
          <w:lang w:eastAsia="lt-LT"/>
        </w:rPr>
        <w:t>į</w:t>
      </w:r>
      <w:r w:rsidR="00E62F09" w:rsidRPr="00FD6BA8">
        <w:rPr>
          <w:rFonts w:ascii="Times New Roman" w:eastAsia="Calibri" w:hAnsi="Times New Roman" w:cs="Times New Roman"/>
          <w:sz w:val="24"/>
          <w:szCs w:val="24"/>
          <w:lang w:eastAsia="lt-LT"/>
        </w:rPr>
        <w:t xml:space="preserve">vertinus </w:t>
      </w:r>
      <w:r w:rsidR="00882D5A" w:rsidRPr="00FD6BA8">
        <w:rPr>
          <w:rFonts w:ascii="Times New Roman" w:eastAsia="Calibri" w:hAnsi="Times New Roman" w:cs="Times New Roman"/>
          <w:sz w:val="24"/>
          <w:szCs w:val="24"/>
          <w:lang w:eastAsia="lt-LT"/>
        </w:rPr>
        <w:t>kituos</w:t>
      </w:r>
      <w:r w:rsidR="002D399D" w:rsidRPr="00FD6BA8">
        <w:rPr>
          <w:rFonts w:ascii="Times New Roman" w:eastAsia="Calibri" w:hAnsi="Times New Roman" w:cs="Times New Roman"/>
          <w:sz w:val="24"/>
          <w:szCs w:val="24"/>
          <w:lang w:eastAsia="lt-LT"/>
        </w:rPr>
        <w:t xml:space="preserve">e geležinkelių transporto veiklą reglamentuojančiuose teisės aktuose vartojamas </w:t>
      </w:r>
      <w:r w:rsidR="00E62F09" w:rsidRPr="00FD6BA8">
        <w:rPr>
          <w:rFonts w:ascii="Times New Roman" w:eastAsia="Calibri" w:hAnsi="Times New Roman" w:cs="Times New Roman"/>
          <w:sz w:val="24"/>
          <w:szCs w:val="24"/>
          <w:lang w:eastAsia="lt-LT"/>
        </w:rPr>
        <w:t xml:space="preserve">geležinkelių infrastruktūros objektų </w:t>
      </w:r>
      <w:r w:rsidR="002D399D" w:rsidRPr="00FD6BA8">
        <w:rPr>
          <w:rFonts w:ascii="Times New Roman" w:eastAsia="Calibri" w:hAnsi="Times New Roman" w:cs="Times New Roman"/>
          <w:sz w:val="24"/>
          <w:szCs w:val="24"/>
          <w:lang w:eastAsia="lt-LT"/>
        </w:rPr>
        <w:t xml:space="preserve">formuluotes </w:t>
      </w:r>
      <w:r w:rsidR="00E62F09" w:rsidRPr="00FD6BA8">
        <w:rPr>
          <w:rFonts w:ascii="Times New Roman" w:eastAsia="Calibri" w:hAnsi="Times New Roman" w:cs="Times New Roman"/>
          <w:sz w:val="24"/>
          <w:szCs w:val="24"/>
          <w:lang w:eastAsia="lt-LT"/>
        </w:rPr>
        <w:t>ir</w:t>
      </w:r>
      <w:r w:rsidR="002D399D" w:rsidRPr="00FD6BA8">
        <w:rPr>
          <w:rFonts w:ascii="Times New Roman" w:eastAsia="Calibri" w:hAnsi="Times New Roman" w:cs="Times New Roman"/>
          <w:sz w:val="24"/>
          <w:szCs w:val="24"/>
          <w:lang w:eastAsia="lt-LT"/>
        </w:rPr>
        <w:t xml:space="preserve"> siekiant užtikrinti tikslesnį Direktyvos 2012/34/ES </w:t>
      </w:r>
      <w:r w:rsidR="00700B6A" w:rsidRPr="00FD6BA8">
        <w:rPr>
          <w:rFonts w:ascii="Times New Roman" w:eastAsia="Calibri" w:hAnsi="Times New Roman" w:cs="Times New Roman"/>
          <w:sz w:val="24"/>
          <w:szCs w:val="24"/>
          <w:lang w:eastAsia="lt-LT"/>
        </w:rPr>
        <w:t xml:space="preserve">I priedo </w:t>
      </w:r>
      <w:r w:rsidR="002D399D" w:rsidRPr="00FD6BA8">
        <w:rPr>
          <w:rFonts w:ascii="Times New Roman" w:eastAsia="Calibri" w:hAnsi="Times New Roman" w:cs="Times New Roman"/>
          <w:sz w:val="24"/>
          <w:szCs w:val="24"/>
          <w:lang w:eastAsia="lt-LT"/>
        </w:rPr>
        <w:t xml:space="preserve">nuostatų perkėlimą į nacionalinę teisę, </w:t>
      </w:r>
      <w:r w:rsidR="00E62F09" w:rsidRPr="00FD6BA8">
        <w:rPr>
          <w:rFonts w:ascii="Times New Roman" w:eastAsia="Calibri" w:hAnsi="Times New Roman" w:cs="Times New Roman"/>
          <w:sz w:val="24"/>
          <w:szCs w:val="24"/>
          <w:lang w:eastAsia="lt-LT"/>
        </w:rPr>
        <w:t xml:space="preserve">Įstatymo projektu siūloma patikslinti į GTK 14 straipsnyje nustatytą geležinkelių infrastruktūros objektų sąrašą </w:t>
      </w:r>
      <w:r w:rsidR="00400466" w:rsidRPr="00FD6BA8">
        <w:rPr>
          <w:rFonts w:ascii="Times New Roman" w:eastAsia="Calibri" w:hAnsi="Times New Roman" w:cs="Times New Roman"/>
          <w:sz w:val="24"/>
          <w:szCs w:val="24"/>
          <w:lang w:eastAsia="lt-LT"/>
        </w:rPr>
        <w:t xml:space="preserve">įtrauktų geležinkelių </w:t>
      </w:r>
      <w:r w:rsidR="00882D5A" w:rsidRPr="00FD6BA8">
        <w:rPr>
          <w:rFonts w:ascii="Times New Roman" w:eastAsia="Calibri" w:hAnsi="Times New Roman" w:cs="Times New Roman"/>
          <w:sz w:val="24"/>
          <w:szCs w:val="24"/>
          <w:lang w:eastAsia="lt-LT"/>
        </w:rPr>
        <w:t>infrastruktūros objektų</w:t>
      </w:r>
      <w:r w:rsidR="00400466" w:rsidRPr="00FD6BA8">
        <w:rPr>
          <w:rFonts w:ascii="Times New Roman" w:eastAsia="Calibri" w:hAnsi="Times New Roman" w:cs="Times New Roman"/>
          <w:sz w:val="24"/>
          <w:szCs w:val="24"/>
          <w:lang w:eastAsia="lt-LT"/>
        </w:rPr>
        <w:t xml:space="preserve"> formuluot</w:t>
      </w:r>
      <w:r w:rsidR="00E62F09" w:rsidRPr="00FD6BA8">
        <w:rPr>
          <w:rFonts w:ascii="Times New Roman" w:eastAsia="Calibri" w:hAnsi="Times New Roman" w:cs="Times New Roman"/>
          <w:sz w:val="24"/>
          <w:szCs w:val="24"/>
          <w:lang w:eastAsia="lt-LT"/>
        </w:rPr>
        <w:t>e</w:t>
      </w:r>
      <w:r w:rsidR="00400466" w:rsidRPr="00FD6BA8">
        <w:rPr>
          <w:rFonts w:ascii="Times New Roman" w:eastAsia="Calibri" w:hAnsi="Times New Roman" w:cs="Times New Roman"/>
          <w:sz w:val="24"/>
          <w:szCs w:val="24"/>
          <w:lang w:eastAsia="lt-LT"/>
        </w:rPr>
        <w:t>s</w:t>
      </w:r>
      <w:r w:rsidR="002D399D" w:rsidRPr="00FD6BA8">
        <w:rPr>
          <w:rFonts w:ascii="Times New Roman" w:eastAsia="Calibri" w:hAnsi="Times New Roman" w:cs="Times New Roman"/>
          <w:sz w:val="24"/>
          <w:szCs w:val="24"/>
          <w:lang w:eastAsia="lt-LT"/>
        </w:rPr>
        <w:t>.</w:t>
      </w:r>
    </w:p>
    <w:p w14:paraId="65A94CCB" w14:textId="0CCEE6CE" w:rsidR="00D2740D" w:rsidRPr="00FD6BA8" w:rsidRDefault="00D2740D" w:rsidP="00D2740D">
      <w:pPr>
        <w:spacing w:after="0" w:line="240" w:lineRule="auto"/>
        <w:ind w:firstLine="1134"/>
        <w:jc w:val="both"/>
        <w:rPr>
          <w:rFonts w:ascii="Times New Roman" w:hAnsi="Times New Roman" w:cs="Times New Roman"/>
          <w:b/>
          <w:bCs/>
          <w:color w:val="000000" w:themeColor="text1"/>
          <w:sz w:val="24"/>
          <w:szCs w:val="24"/>
          <w:lang w:eastAsia="lt-LT"/>
        </w:rPr>
      </w:pPr>
      <w:r w:rsidRPr="00FD6BA8">
        <w:rPr>
          <w:rFonts w:ascii="Times New Roman" w:hAnsi="Times New Roman" w:cs="Times New Roman"/>
          <w:sz w:val="24"/>
          <w:szCs w:val="24"/>
        </w:rPr>
        <w:t>Įvertinus</w:t>
      </w:r>
      <w:r w:rsidR="00FC1CDF" w:rsidRPr="00FD6BA8">
        <w:rPr>
          <w:rFonts w:ascii="Times New Roman" w:hAnsi="Times New Roman" w:cs="Times New Roman"/>
          <w:sz w:val="24"/>
          <w:szCs w:val="24"/>
        </w:rPr>
        <w:t xml:space="preserve"> tai</w:t>
      </w:r>
      <w:r w:rsidRPr="00FD6BA8">
        <w:rPr>
          <w:rFonts w:ascii="Times New Roman" w:hAnsi="Times New Roman" w:cs="Times New Roman"/>
          <w:sz w:val="24"/>
          <w:szCs w:val="24"/>
        </w:rPr>
        <w:t xml:space="preserve">, kad traukiniu vykstantys keleiviai yra įlaipinami ir išlaipinami ne tik geležinkelio stotyse, bet </w:t>
      </w:r>
      <w:r w:rsidR="00FC1CDF" w:rsidRPr="00FD6BA8">
        <w:rPr>
          <w:rFonts w:ascii="Times New Roman" w:hAnsi="Times New Roman" w:cs="Times New Roman"/>
          <w:sz w:val="24"/>
          <w:szCs w:val="24"/>
        </w:rPr>
        <w:t xml:space="preserve">ir </w:t>
      </w:r>
      <w:r w:rsidRPr="00FD6BA8">
        <w:rPr>
          <w:rFonts w:ascii="Times New Roman" w:hAnsi="Times New Roman" w:cs="Times New Roman"/>
          <w:sz w:val="24"/>
          <w:szCs w:val="24"/>
        </w:rPr>
        <w:t xml:space="preserve">stotelėse, taip pat atsižvelgiant į tai, kad geležinkelio stoties ir stotelės techniniai parametrai yra skirtingi (pvz., geležinkelio stotyje yra įrengti iešmai </w:t>
      </w:r>
      <w:r w:rsidRPr="00FD6BA8">
        <w:rPr>
          <w:rFonts w:ascii="Times New Roman" w:hAnsi="Times New Roman" w:cs="Times New Roman"/>
          <w:color w:val="000000"/>
          <w:sz w:val="24"/>
          <w:szCs w:val="24"/>
        </w:rPr>
        <w:t>traukiniams skirstyti, formuoti)</w:t>
      </w:r>
      <w:r w:rsidR="00FC1CDF" w:rsidRPr="00FD6BA8">
        <w:rPr>
          <w:rFonts w:ascii="Times New Roman" w:hAnsi="Times New Roman" w:cs="Times New Roman"/>
          <w:color w:val="000000"/>
          <w:sz w:val="24"/>
          <w:szCs w:val="24"/>
        </w:rPr>
        <w:t>,</w:t>
      </w:r>
      <w:r w:rsidRPr="00FD6BA8">
        <w:rPr>
          <w:rFonts w:ascii="Times New Roman" w:hAnsi="Times New Roman" w:cs="Times New Roman"/>
          <w:color w:val="000000"/>
          <w:sz w:val="24"/>
          <w:szCs w:val="24"/>
        </w:rPr>
        <w:t xml:space="preserve"> </w:t>
      </w:r>
      <w:r w:rsidRPr="00FD6BA8">
        <w:rPr>
          <w:rFonts w:ascii="Times New Roman" w:hAnsi="Times New Roman" w:cs="Times New Roman"/>
          <w:sz w:val="24"/>
          <w:szCs w:val="24"/>
        </w:rPr>
        <w:t xml:space="preserve">Įstatymo projektu siūloma GTK apibrėžti kituose geležinkelių transporto veiklą </w:t>
      </w:r>
      <w:r w:rsidR="00FC1CDF" w:rsidRPr="00FD6BA8">
        <w:rPr>
          <w:rFonts w:ascii="Times New Roman" w:hAnsi="Times New Roman" w:cs="Times New Roman"/>
          <w:sz w:val="24"/>
          <w:szCs w:val="24"/>
        </w:rPr>
        <w:lastRenderedPageBreak/>
        <w:t xml:space="preserve">reglamentuojančiuose teisės aktuose </w:t>
      </w:r>
      <w:r w:rsidRPr="00FD6BA8">
        <w:rPr>
          <w:rFonts w:ascii="Times New Roman" w:hAnsi="Times New Roman" w:cs="Times New Roman"/>
          <w:sz w:val="24"/>
          <w:szCs w:val="24"/>
        </w:rPr>
        <w:t>plačiai vartojamą sąvoką ,,stotelė“</w:t>
      </w:r>
      <w:r w:rsidR="00FC1CDF" w:rsidRPr="00FD6BA8">
        <w:rPr>
          <w:rFonts w:ascii="Times New Roman" w:hAnsi="Times New Roman" w:cs="Times New Roman"/>
          <w:sz w:val="24"/>
          <w:szCs w:val="24"/>
        </w:rPr>
        <w:t xml:space="preserve"> ir</w:t>
      </w:r>
      <w:r w:rsidRPr="00FD6BA8">
        <w:rPr>
          <w:rFonts w:ascii="Times New Roman" w:hAnsi="Times New Roman" w:cs="Times New Roman"/>
          <w:sz w:val="24"/>
          <w:szCs w:val="24"/>
        </w:rPr>
        <w:t xml:space="preserve"> nustat</w:t>
      </w:r>
      <w:r w:rsidR="00FC1CDF" w:rsidRPr="00FD6BA8">
        <w:rPr>
          <w:rFonts w:ascii="Times New Roman" w:hAnsi="Times New Roman" w:cs="Times New Roman"/>
          <w:sz w:val="24"/>
          <w:szCs w:val="24"/>
        </w:rPr>
        <w:t>y</w:t>
      </w:r>
      <w:r w:rsidRPr="00FD6BA8">
        <w:rPr>
          <w:rFonts w:ascii="Times New Roman" w:hAnsi="Times New Roman" w:cs="Times New Roman"/>
          <w:sz w:val="24"/>
          <w:szCs w:val="24"/>
        </w:rPr>
        <w:t>t</w:t>
      </w:r>
      <w:r w:rsidR="00FC1CDF" w:rsidRPr="00FD6BA8">
        <w:rPr>
          <w:rFonts w:ascii="Times New Roman" w:hAnsi="Times New Roman" w:cs="Times New Roman"/>
          <w:sz w:val="24"/>
          <w:szCs w:val="24"/>
        </w:rPr>
        <w:t>i</w:t>
      </w:r>
      <w:r w:rsidRPr="00FD6BA8">
        <w:rPr>
          <w:rFonts w:ascii="Times New Roman" w:hAnsi="Times New Roman" w:cs="Times New Roman"/>
          <w:sz w:val="24"/>
          <w:szCs w:val="24"/>
        </w:rPr>
        <w:t xml:space="preserve">, kad stotele yra laikoma </w:t>
      </w:r>
      <w:proofErr w:type="spellStart"/>
      <w:r w:rsidRPr="00FD6BA8">
        <w:rPr>
          <w:rFonts w:ascii="Times New Roman" w:hAnsi="Times New Roman" w:cs="Times New Roman"/>
          <w:color w:val="000000" w:themeColor="text1"/>
          <w:sz w:val="24"/>
          <w:szCs w:val="24"/>
          <w:lang w:eastAsia="lt-LT"/>
        </w:rPr>
        <w:t>tarpstotyje</w:t>
      </w:r>
      <w:proofErr w:type="spellEnd"/>
      <w:r w:rsidRPr="00FD6BA8">
        <w:rPr>
          <w:rFonts w:ascii="Times New Roman" w:hAnsi="Times New Roman" w:cs="Times New Roman"/>
          <w:color w:val="000000" w:themeColor="text1"/>
          <w:sz w:val="24"/>
          <w:szCs w:val="24"/>
          <w:lang w:eastAsia="lt-LT"/>
        </w:rPr>
        <w:t xml:space="preserve"> įrengta vieta keleiviams išlipti iš traukinio ir įlipti į jį, taip pat patikslinti, kad techninius geležinkelio stoties ir stotelės reikalavimus nustato susisiekimo ministras.</w:t>
      </w:r>
    </w:p>
    <w:p w14:paraId="7E5A34D2" w14:textId="0ED1B307" w:rsidR="00D2740D" w:rsidRPr="00FD6BA8" w:rsidRDefault="00D2740D" w:rsidP="00AD5F16">
      <w:pPr>
        <w:spacing w:after="0" w:line="240" w:lineRule="auto"/>
        <w:ind w:firstLine="1134"/>
        <w:jc w:val="both"/>
        <w:rPr>
          <w:rFonts w:asciiTheme="minorBidi" w:hAnsiTheme="minorBidi"/>
          <w:sz w:val="24"/>
          <w:szCs w:val="24"/>
        </w:rPr>
      </w:pPr>
      <w:r w:rsidRPr="00FD6BA8">
        <w:rPr>
          <w:rFonts w:asciiTheme="minorBidi" w:hAnsiTheme="minorBidi"/>
          <w:sz w:val="24"/>
          <w:szCs w:val="24"/>
        </w:rPr>
        <w:t>Be to, siekiant teisinio reguliavimo aiškumo</w:t>
      </w:r>
      <w:r w:rsidR="003F5FD2" w:rsidRPr="00FD6BA8">
        <w:rPr>
          <w:rFonts w:asciiTheme="minorBidi" w:hAnsiTheme="minorBidi"/>
          <w:sz w:val="24"/>
          <w:szCs w:val="24"/>
        </w:rPr>
        <w:t>, įvertinus</w:t>
      </w:r>
      <w:r w:rsidR="001A220C" w:rsidRPr="00FD6BA8">
        <w:rPr>
          <w:rFonts w:asciiTheme="minorBidi" w:hAnsiTheme="minorBidi"/>
          <w:sz w:val="24"/>
          <w:szCs w:val="24"/>
        </w:rPr>
        <w:t xml:space="preserve"> tai</w:t>
      </w:r>
      <w:r w:rsidR="003F5FD2" w:rsidRPr="00FD6BA8">
        <w:rPr>
          <w:rFonts w:asciiTheme="minorBidi" w:hAnsiTheme="minorBidi"/>
          <w:sz w:val="24"/>
          <w:szCs w:val="24"/>
        </w:rPr>
        <w:t>, kad pagal Geležinkelio stočių projektavimo</w:t>
      </w:r>
      <w:r w:rsidRPr="00FD6BA8">
        <w:rPr>
          <w:rFonts w:asciiTheme="minorBidi" w:hAnsiTheme="minorBidi"/>
          <w:sz w:val="24"/>
          <w:szCs w:val="24"/>
        </w:rPr>
        <w:t xml:space="preserve"> </w:t>
      </w:r>
      <w:r w:rsidR="003F5FD2" w:rsidRPr="00FD6BA8">
        <w:rPr>
          <w:rFonts w:asciiTheme="minorBidi" w:hAnsiTheme="minorBidi"/>
          <w:sz w:val="24"/>
          <w:szCs w:val="24"/>
        </w:rPr>
        <w:t xml:space="preserve"> taisyklių</w:t>
      </w:r>
      <w:r w:rsidR="003F5FD2" w:rsidRPr="00FD6BA8">
        <w:rPr>
          <w:rStyle w:val="Puslapioinaosnuoroda"/>
          <w:rFonts w:asciiTheme="minorBidi" w:hAnsiTheme="minorBidi"/>
          <w:sz w:val="24"/>
          <w:szCs w:val="24"/>
        </w:rPr>
        <w:footnoteReference w:id="10"/>
      </w:r>
      <w:r w:rsidR="003F5FD2" w:rsidRPr="00FD6BA8">
        <w:rPr>
          <w:rFonts w:asciiTheme="minorBidi" w:hAnsiTheme="minorBidi"/>
          <w:sz w:val="24"/>
          <w:szCs w:val="24"/>
        </w:rPr>
        <w:t xml:space="preserve"> </w:t>
      </w:r>
      <w:r w:rsidR="00FC1CDF" w:rsidRPr="00FD6BA8">
        <w:rPr>
          <w:rFonts w:asciiTheme="minorBidi" w:hAnsiTheme="minorBidi"/>
          <w:sz w:val="24"/>
          <w:szCs w:val="24"/>
        </w:rPr>
        <w:t xml:space="preserve">162 </w:t>
      </w:r>
      <w:r w:rsidR="003F5FD2" w:rsidRPr="00FD6BA8">
        <w:rPr>
          <w:rFonts w:asciiTheme="minorBidi" w:hAnsiTheme="minorBidi"/>
          <w:sz w:val="24"/>
          <w:szCs w:val="24"/>
        </w:rPr>
        <w:t xml:space="preserve">punktą &lt;...&gt; </w:t>
      </w:r>
      <w:r w:rsidR="003F5FD2" w:rsidRPr="00FD6BA8">
        <w:rPr>
          <w:rFonts w:asciiTheme="minorBidi" w:hAnsiTheme="minorBidi"/>
          <w:i/>
          <w:iCs/>
          <w:sz w:val="24"/>
          <w:szCs w:val="24"/>
        </w:rPr>
        <w:t>keleivių peronai turi būti įrengti visose geležinkelio stotyse ir stotelėse, kuriose į traukinį įlipa ar iš traukinio išlipa keleiviai</w:t>
      </w:r>
      <w:r w:rsidR="003F5FD2" w:rsidRPr="00FD6BA8">
        <w:rPr>
          <w:rFonts w:asciiTheme="minorBidi" w:hAnsiTheme="minorBidi"/>
          <w:sz w:val="24"/>
          <w:szCs w:val="24"/>
        </w:rPr>
        <w:t xml:space="preserve"> &lt;...&gt;, </w:t>
      </w:r>
      <w:r w:rsidRPr="00FD6BA8">
        <w:rPr>
          <w:rFonts w:asciiTheme="minorBidi" w:hAnsiTheme="minorBidi"/>
          <w:sz w:val="24"/>
          <w:szCs w:val="24"/>
        </w:rPr>
        <w:t>pagal analogiją</w:t>
      </w:r>
      <w:r w:rsidR="00207BEA" w:rsidRPr="00FD6BA8">
        <w:rPr>
          <w:rFonts w:asciiTheme="minorBidi" w:hAnsiTheme="minorBidi"/>
          <w:sz w:val="24"/>
          <w:szCs w:val="24"/>
        </w:rPr>
        <w:t xml:space="preserve"> GTK 30</w:t>
      </w:r>
      <w:r w:rsidR="00207BEA" w:rsidRPr="00FD6BA8">
        <w:rPr>
          <w:rFonts w:asciiTheme="minorBidi" w:hAnsiTheme="minorBidi"/>
          <w:sz w:val="24"/>
          <w:szCs w:val="24"/>
          <w:vertAlign w:val="superscript"/>
        </w:rPr>
        <w:t>1</w:t>
      </w:r>
      <w:r w:rsidR="00207BEA" w:rsidRPr="00FD6BA8">
        <w:rPr>
          <w:rFonts w:asciiTheme="minorBidi" w:hAnsiTheme="minorBidi"/>
          <w:sz w:val="24"/>
          <w:szCs w:val="24"/>
        </w:rPr>
        <w:t xml:space="preserve"> straipsnyje nustatytam </w:t>
      </w:r>
      <w:r w:rsidRPr="00FD6BA8">
        <w:rPr>
          <w:rFonts w:asciiTheme="minorBidi" w:hAnsiTheme="minorBidi"/>
          <w:sz w:val="24"/>
          <w:szCs w:val="24"/>
        </w:rPr>
        <w:t>geležinkelio stoties, kaip geležinkelių paslaugų įrenginio, statusu</w:t>
      </w:r>
      <w:r w:rsidR="00207BEA" w:rsidRPr="00FD6BA8">
        <w:rPr>
          <w:rFonts w:asciiTheme="minorBidi" w:hAnsiTheme="minorBidi"/>
          <w:sz w:val="24"/>
          <w:szCs w:val="24"/>
        </w:rPr>
        <w:t>i</w:t>
      </w:r>
      <w:r w:rsidRPr="00FD6BA8">
        <w:rPr>
          <w:rFonts w:asciiTheme="minorBidi" w:hAnsiTheme="minorBidi"/>
          <w:sz w:val="24"/>
          <w:szCs w:val="24"/>
        </w:rPr>
        <w:t>, Įstatymo projektu siūloma stotelę, išskyrus stotelėje įrengtus peronus, priskirti geležinkelių paslaugų įrenginiams, o stotelėje įrengtą peroną priskirti geležinkelių infrastruktūros objektams</w:t>
      </w:r>
      <w:r w:rsidR="00207BEA" w:rsidRPr="00FD6BA8">
        <w:rPr>
          <w:rFonts w:asciiTheme="minorBidi" w:hAnsiTheme="minorBidi"/>
          <w:sz w:val="24"/>
          <w:szCs w:val="24"/>
        </w:rPr>
        <w:t xml:space="preserve"> ir atitinkamai patikslinti GTK 14 straipsnyje nustatytą geležinkelių infrastruktūros objektų sąrašą ir GTK 30</w:t>
      </w:r>
      <w:r w:rsidR="00207BEA" w:rsidRPr="00FD6BA8">
        <w:rPr>
          <w:rFonts w:asciiTheme="minorBidi" w:hAnsiTheme="minorBidi"/>
          <w:sz w:val="24"/>
          <w:szCs w:val="24"/>
          <w:vertAlign w:val="superscript"/>
        </w:rPr>
        <w:t>1</w:t>
      </w:r>
      <w:r w:rsidR="00207BEA" w:rsidRPr="00FD6BA8">
        <w:rPr>
          <w:rFonts w:asciiTheme="minorBidi" w:hAnsiTheme="minorBidi"/>
          <w:sz w:val="24"/>
          <w:szCs w:val="24"/>
        </w:rPr>
        <w:t xml:space="preserve"> straipsnyje nustatytą geležinkelių paslaugų įrenginių sąrašą.</w:t>
      </w:r>
    </w:p>
    <w:p w14:paraId="68B0F921" w14:textId="488DF583" w:rsidR="00AC3141" w:rsidRDefault="00200B98" w:rsidP="00951E4F">
      <w:pPr>
        <w:spacing w:after="0" w:line="240" w:lineRule="auto"/>
        <w:ind w:firstLine="1134"/>
        <w:jc w:val="both"/>
        <w:rPr>
          <w:rFonts w:ascii="Times New Roman" w:hAnsi="Times New Roman" w:cs="Times New Roman"/>
          <w:bCs/>
          <w:sz w:val="24"/>
          <w:szCs w:val="24"/>
          <w:u w:val="single"/>
        </w:rPr>
      </w:pPr>
      <w:r w:rsidRPr="00FD6BA8">
        <w:rPr>
          <w:rFonts w:ascii="Times New Roman" w:hAnsi="Times New Roman" w:cs="Times New Roman"/>
          <w:bCs/>
          <w:sz w:val="24"/>
          <w:szCs w:val="24"/>
          <w:u w:val="single"/>
        </w:rPr>
        <w:t>5</w:t>
      </w:r>
      <w:r w:rsidR="00AF46CF" w:rsidRPr="00FD6BA8">
        <w:rPr>
          <w:rFonts w:ascii="Times New Roman" w:hAnsi="Times New Roman" w:cs="Times New Roman"/>
          <w:bCs/>
          <w:sz w:val="24"/>
          <w:szCs w:val="24"/>
          <w:u w:val="single"/>
        </w:rPr>
        <w:t>)</w:t>
      </w:r>
      <w:r w:rsidR="00D43AA8" w:rsidRPr="00FD6BA8">
        <w:rPr>
          <w:rFonts w:ascii="Times New Roman" w:hAnsi="Times New Roman" w:cs="Times New Roman"/>
          <w:bCs/>
          <w:sz w:val="24"/>
          <w:szCs w:val="24"/>
          <w:u w:val="single"/>
        </w:rPr>
        <w:t xml:space="preserve"> </w:t>
      </w:r>
      <w:r w:rsidR="00AC3141">
        <w:rPr>
          <w:rFonts w:ascii="Times New Roman" w:hAnsi="Times New Roman" w:cs="Times New Roman"/>
          <w:bCs/>
          <w:sz w:val="24"/>
          <w:szCs w:val="24"/>
          <w:u w:val="single"/>
        </w:rPr>
        <w:t>Dėl valstybės institucijoms suteiktų įgaliojimų patvirtinti geležinkelio kelių ir jų įrenginių, geležinkelio želdinių apsaugos zonoje augančių medžių ir krūmų genėjimo ir kirtimo tvarką patikslinimo</w:t>
      </w:r>
    </w:p>
    <w:p w14:paraId="486A086C" w14:textId="77777777" w:rsidR="00AC3141" w:rsidRDefault="00AC3141" w:rsidP="00AC3141">
      <w:pPr>
        <w:pStyle w:val="xxmsonormal"/>
        <w:ind w:firstLine="1134"/>
        <w:jc w:val="both"/>
        <w:rPr>
          <w:rFonts w:ascii="Times New Roman" w:hAnsi="Times New Roman" w:cs="Times New Roman"/>
          <w:sz w:val="24"/>
          <w:szCs w:val="24"/>
        </w:rPr>
      </w:pPr>
      <w:r>
        <w:rPr>
          <w:rFonts w:ascii="Times New Roman" w:hAnsi="Times New Roman" w:cs="Times New Roman"/>
          <w:sz w:val="24"/>
          <w:szCs w:val="24"/>
        </w:rPr>
        <w:t>P</w:t>
      </w:r>
      <w:r w:rsidRPr="003A2761">
        <w:rPr>
          <w:rFonts w:ascii="Times New Roman" w:hAnsi="Times New Roman" w:cs="Times New Roman"/>
          <w:sz w:val="24"/>
          <w:szCs w:val="24"/>
        </w:rPr>
        <w:t xml:space="preserve">agal nuo 2021 m. lapkričio 1 d. įsigaliosiančią Lietuvos Respublikos želdynų įstatymo 4 straipsnio 5 dalį </w:t>
      </w:r>
      <w:r>
        <w:rPr>
          <w:rFonts w:ascii="Times New Roman" w:hAnsi="Times New Roman" w:cs="Times New Roman"/>
          <w:sz w:val="24"/>
          <w:szCs w:val="24"/>
        </w:rPr>
        <w:t xml:space="preserve">&lt;...&gt; </w:t>
      </w:r>
      <w:r w:rsidRPr="003A2761">
        <w:rPr>
          <w:rFonts w:ascii="Times New Roman" w:hAnsi="Times New Roman" w:cs="Times New Roman"/>
          <w:i/>
          <w:iCs/>
          <w:sz w:val="24"/>
          <w:szCs w:val="24"/>
        </w:rPr>
        <w:t>Lietuvos Respublikos susisiekimo ministras nustato geležinkelio kelių ir jų įrenginių apsaugos zonoje, geležinkelio želdinių apsaugos zonoje ir valstybinės reikšmės automobilių kelių juostoje augančių medžių ir krūmų pripažinimo keliančiais pavojų eismo saugai sąlygas ir tvarką ir saugiam eismui pavojų keliančių geležinkelio kelių ir jų įrenginių apsaugos zonoje, geležinkelio želdinių apsaugos zonoje ir valstybinės reikšmės automobilių kelių juostoje augančių medžių ir krūmų genėjimo ir kirtimo tvarką</w:t>
      </w:r>
      <w:r w:rsidRPr="003A2761">
        <w:rPr>
          <w:rFonts w:ascii="Times New Roman" w:hAnsi="Times New Roman" w:cs="Times New Roman"/>
          <w:sz w:val="24"/>
          <w:szCs w:val="24"/>
        </w:rPr>
        <w:t>,   t. y. susisiekimo ministras nustato medžių ir krūmų genėjimo ir kirtimo tvarką, nepriklausomai nuo to, kokioje žemės naudojimo paskirties žemėje auga medžiai ir krūmai.</w:t>
      </w:r>
    </w:p>
    <w:p w14:paraId="3BF28B1D" w14:textId="73F2E228" w:rsidR="00AC3141" w:rsidRPr="00AC3141" w:rsidRDefault="00AC3141" w:rsidP="00AC3141">
      <w:pPr>
        <w:pStyle w:val="xxmsonormal"/>
        <w:ind w:firstLine="1134"/>
        <w:jc w:val="both"/>
        <w:rPr>
          <w:rFonts w:ascii="Times New Roman" w:hAnsi="Times New Roman" w:cs="Times New Roman"/>
          <w:i/>
          <w:iCs/>
          <w:sz w:val="24"/>
          <w:szCs w:val="24"/>
          <w:u w:val="single"/>
        </w:rPr>
      </w:pPr>
      <w:r w:rsidRPr="00AC3141">
        <w:rPr>
          <w:rFonts w:ascii="Times New Roman" w:hAnsi="Times New Roman" w:cs="Times New Roman"/>
          <w:sz w:val="24"/>
          <w:szCs w:val="24"/>
        </w:rPr>
        <w:t xml:space="preserve">Tuo tarpu pagal GTK 19 straipsnio 4 dalį &lt;...&gt; </w:t>
      </w:r>
      <w:r w:rsidRPr="00AC3141">
        <w:rPr>
          <w:rFonts w:ascii="Times New Roman" w:hAnsi="Times New Roman" w:cs="Times New Roman"/>
          <w:i/>
          <w:iCs/>
          <w:sz w:val="24"/>
          <w:szCs w:val="24"/>
        </w:rPr>
        <w:t>geležinkelio želdinių apsaugos zonose, ne miško paskirties žemėje augantys medžiai, jų grupės, krūmai kertami, genimi ar pertvarkomi aplinkos ministro nustatyta tvarka.</w:t>
      </w:r>
    </w:p>
    <w:p w14:paraId="68525C06" w14:textId="5A445387" w:rsidR="00AC3141" w:rsidRPr="00AC3141" w:rsidRDefault="00AC3141" w:rsidP="00AC3141">
      <w:pPr>
        <w:pStyle w:val="xxmsonormal"/>
        <w:ind w:firstLine="1134"/>
        <w:jc w:val="both"/>
        <w:rPr>
          <w:rFonts w:ascii="Times New Roman" w:hAnsi="Times New Roman" w:cs="Times New Roman"/>
          <w:sz w:val="24"/>
          <w:szCs w:val="24"/>
        </w:rPr>
      </w:pPr>
      <w:r w:rsidRPr="00AC3141">
        <w:rPr>
          <w:rFonts w:ascii="Times New Roman" w:hAnsi="Times New Roman" w:cs="Times New Roman"/>
          <w:sz w:val="24"/>
          <w:szCs w:val="24"/>
        </w:rPr>
        <w:t xml:space="preserve">Atsižvelgiant į tai, siekiant suderinti GTK ir nuo 2021 m. lapkričio 1 d. įsigaliosiančio Lietuvos Respublikos želdynų įstatymo nuostatas, Įstatymo projektu siūloma GTK 19 straipsnio 4 dalį pripažinti netekusia galios. </w:t>
      </w:r>
    </w:p>
    <w:p w14:paraId="6A088801" w14:textId="2069BB5E" w:rsidR="00D43AA8" w:rsidRPr="00AC3141" w:rsidRDefault="00AC3141" w:rsidP="00951E4F">
      <w:pPr>
        <w:spacing w:after="0" w:line="240" w:lineRule="auto"/>
        <w:ind w:firstLine="1134"/>
        <w:jc w:val="both"/>
        <w:rPr>
          <w:rFonts w:ascii="Times New Roman" w:hAnsi="Times New Roman" w:cs="Times New Roman"/>
          <w:bCs/>
          <w:sz w:val="24"/>
          <w:szCs w:val="24"/>
          <w:u w:val="single"/>
        </w:rPr>
      </w:pPr>
      <w:r w:rsidRPr="00AC3141">
        <w:rPr>
          <w:rFonts w:ascii="Times New Roman" w:hAnsi="Times New Roman" w:cs="Times New Roman"/>
          <w:bCs/>
          <w:sz w:val="24"/>
          <w:szCs w:val="24"/>
          <w:u w:val="single"/>
        </w:rPr>
        <w:t xml:space="preserve">6) </w:t>
      </w:r>
      <w:r w:rsidR="00D43AA8" w:rsidRPr="00AC3141">
        <w:rPr>
          <w:rFonts w:ascii="Times New Roman" w:hAnsi="Times New Roman" w:cs="Times New Roman"/>
          <w:bCs/>
          <w:sz w:val="24"/>
          <w:szCs w:val="24"/>
          <w:u w:val="single"/>
        </w:rPr>
        <w:t xml:space="preserve">Dėl automobilių kelių ir (ar) pėsčiųjų srautų susikirtimo su geležinkelio keliais </w:t>
      </w:r>
      <w:r w:rsidR="009C37F8" w:rsidRPr="00AC3141">
        <w:rPr>
          <w:rFonts w:ascii="Times New Roman" w:hAnsi="Times New Roman" w:cs="Times New Roman"/>
          <w:bCs/>
          <w:sz w:val="24"/>
          <w:szCs w:val="24"/>
          <w:u w:val="single"/>
        </w:rPr>
        <w:t xml:space="preserve">vietose </w:t>
      </w:r>
      <w:r w:rsidR="00D43AA8" w:rsidRPr="00AC3141">
        <w:rPr>
          <w:rFonts w:ascii="Times New Roman" w:hAnsi="Times New Roman" w:cs="Times New Roman"/>
          <w:bCs/>
          <w:sz w:val="24"/>
          <w:szCs w:val="24"/>
          <w:u w:val="single"/>
        </w:rPr>
        <w:t>įrengiamų geležinkelių infrastruktūros objektų</w:t>
      </w:r>
    </w:p>
    <w:p w14:paraId="64566F65" w14:textId="7591DABE" w:rsidR="00951E4F" w:rsidRPr="00FD6BA8" w:rsidRDefault="00951E4F" w:rsidP="00951E4F">
      <w:pPr>
        <w:spacing w:after="0" w:line="240" w:lineRule="auto"/>
        <w:ind w:firstLine="1134"/>
        <w:jc w:val="both"/>
        <w:rPr>
          <w:rFonts w:ascii="Times New Roman" w:hAnsi="Times New Roman" w:cs="Times New Roman"/>
          <w:bCs/>
          <w:sz w:val="24"/>
          <w:szCs w:val="24"/>
        </w:rPr>
      </w:pPr>
      <w:r w:rsidRPr="00FD6BA8">
        <w:rPr>
          <w:rFonts w:ascii="Times New Roman" w:hAnsi="Times New Roman" w:cs="Times New Roman"/>
          <w:bCs/>
          <w:sz w:val="24"/>
          <w:szCs w:val="24"/>
        </w:rPr>
        <w:t>Į</w:t>
      </w:r>
      <w:r w:rsidR="004C409D" w:rsidRPr="00FD6BA8">
        <w:rPr>
          <w:rFonts w:ascii="Times New Roman" w:hAnsi="Times New Roman" w:cs="Times New Roman"/>
          <w:bCs/>
          <w:sz w:val="24"/>
          <w:szCs w:val="24"/>
        </w:rPr>
        <w:t>v</w:t>
      </w:r>
      <w:r w:rsidRPr="00FD6BA8">
        <w:rPr>
          <w:rFonts w:ascii="Times New Roman" w:hAnsi="Times New Roman" w:cs="Times New Roman"/>
          <w:bCs/>
          <w:sz w:val="24"/>
          <w:szCs w:val="24"/>
        </w:rPr>
        <w:t xml:space="preserve">ertinus tai, kad automobilių kelių ir (ar) pėsčiųjų srautų susikirtimo su geležinkelio keliais </w:t>
      </w:r>
      <w:r w:rsidR="009C37F8" w:rsidRPr="00FD6BA8">
        <w:rPr>
          <w:rFonts w:ascii="Times New Roman" w:hAnsi="Times New Roman" w:cs="Times New Roman"/>
          <w:bCs/>
          <w:sz w:val="24"/>
          <w:szCs w:val="24"/>
        </w:rPr>
        <w:t xml:space="preserve">vietose </w:t>
      </w:r>
      <w:r w:rsidRPr="00FD6BA8">
        <w:rPr>
          <w:rFonts w:ascii="Times New Roman" w:hAnsi="Times New Roman" w:cs="Times New Roman"/>
          <w:bCs/>
          <w:sz w:val="24"/>
          <w:szCs w:val="24"/>
        </w:rPr>
        <w:t xml:space="preserve">dėl reljefo įvairovės ar technologinių ypatumų ne visada įmanoma įrengti viadukus ar perėjas, </w:t>
      </w:r>
      <w:r w:rsidR="004C409D" w:rsidRPr="00FD6BA8">
        <w:rPr>
          <w:rFonts w:ascii="Times New Roman" w:hAnsi="Times New Roman" w:cs="Times New Roman"/>
          <w:bCs/>
          <w:sz w:val="24"/>
          <w:szCs w:val="24"/>
        </w:rPr>
        <w:t xml:space="preserve">Įstatymo projektu </w:t>
      </w:r>
      <w:r w:rsidRPr="00FD6BA8">
        <w:rPr>
          <w:rFonts w:ascii="Times New Roman" w:hAnsi="Times New Roman" w:cs="Times New Roman"/>
          <w:bCs/>
          <w:sz w:val="24"/>
          <w:szCs w:val="24"/>
        </w:rPr>
        <w:t>siūloma išplėsti geležinkelių infrastruktūros objektų, kurie turi būti įrengiami geležinkelio kelių susikirtimo su automobilių keliais ir (ar) pėsčiųjų srautais</w:t>
      </w:r>
      <w:r w:rsidR="009C37F8" w:rsidRPr="009C37F8">
        <w:rPr>
          <w:rFonts w:ascii="Times New Roman" w:hAnsi="Times New Roman" w:cs="Times New Roman"/>
          <w:bCs/>
          <w:sz w:val="24"/>
          <w:szCs w:val="24"/>
        </w:rPr>
        <w:t xml:space="preserve"> </w:t>
      </w:r>
      <w:r w:rsidR="009C37F8" w:rsidRPr="00FD6BA8">
        <w:rPr>
          <w:rFonts w:ascii="Times New Roman" w:hAnsi="Times New Roman" w:cs="Times New Roman"/>
          <w:bCs/>
          <w:sz w:val="24"/>
          <w:szCs w:val="24"/>
        </w:rPr>
        <w:t>vietose</w:t>
      </w:r>
      <w:r w:rsidRPr="00FD6BA8">
        <w:rPr>
          <w:rFonts w:ascii="Times New Roman" w:hAnsi="Times New Roman" w:cs="Times New Roman"/>
          <w:bCs/>
          <w:sz w:val="24"/>
          <w:szCs w:val="24"/>
        </w:rPr>
        <w:t xml:space="preserve">, sąrašą ir nustatyti, kad </w:t>
      </w:r>
      <w:bookmarkStart w:id="34" w:name="_Hlk40099537"/>
      <w:r w:rsidRPr="00FD6BA8">
        <w:rPr>
          <w:rFonts w:ascii="Times New Roman" w:hAnsi="Times New Roman" w:cs="Times New Roman"/>
          <w:bCs/>
          <w:sz w:val="24"/>
          <w:szCs w:val="24"/>
        </w:rPr>
        <w:t>vietose, kuriose valstybinės reikšmės automobilių keliai susikerta su geležinkelio keliais, turi būti įrengiamos reguliuojamos ar nereguliuojamos pervažos, viadukai</w:t>
      </w:r>
      <w:bookmarkEnd w:id="34"/>
      <w:r w:rsidRPr="00FD6BA8">
        <w:rPr>
          <w:rFonts w:ascii="Times New Roman" w:hAnsi="Times New Roman" w:cs="Times New Roman"/>
          <w:bCs/>
          <w:sz w:val="24"/>
          <w:szCs w:val="24"/>
        </w:rPr>
        <w:t>, tuneliai ar kelių transporto eismui skirtos pralaidos</w:t>
      </w:r>
      <w:bookmarkStart w:id="35" w:name="_Hlk40099793"/>
      <w:r w:rsidRPr="00FD6BA8">
        <w:rPr>
          <w:rFonts w:ascii="Times New Roman" w:hAnsi="Times New Roman" w:cs="Times New Roman"/>
          <w:bCs/>
          <w:sz w:val="24"/>
          <w:szCs w:val="24"/>
        </w:rPr>
        <w:t>, o vietose, kuriose pėsčiųjų srautai kerta geležinkelio kelius, įrengiamos perėjos</w:t>
      </w:r>
      <w:bookmarkEnd w:id="35"/>
      <w:r w:rsidRPr="00FD6BA8">
        <w:rPr>
          <w:rFonts w:ascii="Times New Roman" w:hAnsi="Times New Roman" w:cs="Times New Roman"/>
          <w:bCs/>
          <w:sz w:val="24"/>
          <w:szCs w:val="24"/>
        </w:rPr>
        <w:t>, pėsčiųjų viadukai, tuneliai ar pralaidos. Be to, siekiant tinkamai atspindėti GTK 20 straipsnyje siūlomo nustatyti teisinio reguliavimo turinį, Įstatymo projektu siūloma patikslinti GTK 20 straipsnio pavadinimą.</w:t>
      </w:r>
    </w:p>
    <w:p w14:paraId="63DE6C5F" w14:textId="2193246A" w:rsidR="002F451B" w:rsidRPr="00FD6BA8" w:rsidRDefault="00AC3141" w:rsidP="00DB24D6">
      <w:pPr>
        <w:spacing w:after="0" w:line="240" w:lineRule="auto"/>
        <w:ind w:firstLine="1134"/>
        <w:jc w:val="both"/>
        <w:rPr>
          <w:rFonts w:ascii="Times New Roman" w:hAnsi="Times New Roman" w:cs="Times New Roman"/>
          <w:bCs/>
          <w:sz w:val="24"/>
          <w:szCs w:val="24"/>
          <w:u w:val="single"/>
        </w:rPr>
      </w:pPr>
      <w:r>
        <w:rPr>
          <w:rFonts w:ascii="Times New Roman" w:hAnsi="Times New Roman" w:cs="Times New Roman"/>
          <w:bCs/>
          <w:sz w:val="24"/>
          <w:szCs w:val="24"/>
          <w:u w:val="single"/>
          <w:lang w:val="en-US"/>
        </w:rPr>
        <w:t>7</w:t>
      </w:r>
      <w:r w:rsidR="00AF46CF" w:rsidRPr="00FD6BA8">
        <w:rPr>
          <w:rFonts w:ascii="Times New Roman" w:hAnsi="Times New Roman" w:cs="Times New Roman"/>
          <w:bCs/>
          <w:sz w:val="24"/>
          <w:szCs w:val="24"/>
          <w:u w:val="single"/>
        </w:rPr>
        <w:t>)</w:t>
      </w:r>
      <w:r w:rsidR="002F451B" w:rsidRPr="00FD6BA8">
        <w:rPr>
          <w:rFonts w:ascii="Times New Roman" w:hAnsi="Times New Roman" w:cs="Times New Roman"/>
          <w:bCs/>
          <w:sz w:val="24"/>
          <w:szCs w:val="24"/>
          <w:u w:val="single"/>
        </w:rPr>
        <w:t xml:space="preserve"> Dėl geležinkelių transporto eismo organizavimo ir valdymo tvarkos reglamentavimo</w:t>
      </w:r>
    </w:p>
    <w:p w14:paraId="3346B9B8" w14:textId="7BA64D7C" w:rsidR="00E80833" w:rsidRPr="00FD6BA8" w:rsidRDefault="00DC2ACB" w:rsidP="00DB24D6">
      <w:pPr>
        <w:pStyle w:val="normal1"/>
        <w:shd w:val="clear" w:color="auto" w:fill="FFFFFF"/>
        <w:spacing w:before="0" w:line="240" w:lineRule="auto"/>
        <w:ind w:firstLine="1134"/>
        <w:rPr>
          <w:color w:val="444444"/>
          <w:sz w:val="27"/>
          <w:szCs w:val="27"/>
        </w:rPr>
      </w:pPr>
      <w:r w:rsidRPr="00FD6BA8">
        <w:rPr>
          <w:color w:val="000000" w:themeColor="text1"/>
        </w:rPr>
        <w:t>Siekiant užtikrinti optimalų Europos Sąjungos geležinkelių sistemos techninio suderinimo lygį ir pereiti prie sąveikios sistemos visame Europos Sąjungos geležinkelių tinkle, Reglamente (ES) 2019/773</w:t>
      </w:r>
      <w:r w:rsidRPr="00FD6BA8">
        <w:rPr>
          <w:rStyle w:val="Puslapioinaosnuoroda"/>
          <w:color w:val="000000" w:themeColor="text1"/>
        </w:rPr>
        <w:footnoteReference w:id="11"/>
      </w:r>
      <w:r w:rsidRPr="00FD6BA8">
        <w:rPr>
          <w:color w:val="000000" w:themeColor="text1"/>
        </w:rPr>
        <w:t xml:space="preserve"> nustatyta Europos Sąjungos geležinkelių sistemos traukinių eismo organizavimo ir valdymo tvarka</w:t>
      </w:r>
      <w:r w:rsidR="001A220C" w:rsidRPr="00FD6BA8">
        <w:rPr>
          <w:color w:val="000000" w:themeColor="text1"/>
        </w:rPr>
        <w:t xml:space="preserve"> yra</w:t>
      </w:r>
      <w:r w:rsidRPr="00FD6BA8">
        <w:rPr>
          <w:color w:val="000000" w:themeColor="text1"/>
        </w:rPr>
        <w:t xml:space="preserve"> privaloma ir tiesiogiai taikoma visose Europos Sąjungos valstybėse narėse.</w:t>
      </w:r>
      <w:r w:rsidRPr="00FD6BA8">
        <w:rPr>
          <w:bCs/>
          <w:color w:val="000000" w:themeColor="text1"/>
        </w:rPr>
        <w:t xml:space="preserve"> </w:t>
      </w:r>
      <w:r w:rsidR="00E80833" w:rsidRPr="00FD6BA8">
        <w:rPr>
          <w:bCs/>
          <w:color w:val="000000" w:themeColor="text1"/>
        </w:rPr>
        <w:t xml:space="preserve">Pažymėtina, kad Reglamente (ES) 2019/773 nurodyta, kad tam tikras procedūras, </w:t>
      </w:r>
      <w:r w:rsidR="00E80833" w:rsidRPr="00FD6BA8">
        <w:rPr>
          <w:bCs/>
          <w:color w:val="000000" w:themeColor="text1"/>
        </w:rPr>
        <w:lastRenderedPageBreak/>
        <w:t>priemones privalo nustatyti atitinkamos geležinkelių infrastruktūros valdytojas, pavyzdžiui</w:t>
      </w:r>
      <w:r w:rsidR="001A220C" w:rsidRPr="00FD6BA8">
        <w:rPr>
          <w:bCs/>
          <w:color w:val="000000" w:themeColor="text1"/>
        </w:rPr>
        <w:t>,</w:t>
      </w:r>
      <w:r w:rsidR="00E80833" w:rsidRPr="00FD6BA8">
        <w:rPr>
          <w:bCs/>
          <w:color w:val="000000" w:themeColor="text1"/>
        </w:rPr>
        <w:t xml:space="preserve"> Reglamento (ES) 2019/773 priedo </w:t>
      </w:r>
      <w:r w:rsidR="00E80833" w:rsidRPr="00FD6BA8">
        <w:rPr>
          <w:color w:val="000000" w:themeColor="text1"/>
        </w:rPr>
        <w:t xml:space="preserve">4.2.3.4.1 papunktyje nustatyta, kad &lt;…&gt; </w:t>
      </w:r>
      <w:r w:rsidR="00E80833" w:rsidRPr="00FD6BA8">
        <w:rPr>
          <w:i/>
          <w:iCs/>
          <w:color w:val="000000" w:themeColor="text1"/>
        </w:rPr>
        <w:t>geležinkelių infrastruktūros valdytojas nustato procedūras ir priemones traukinių eismui valdyti realiuoju laiku</w:t>
      </w:r>
      <w:r w:rsidR="00E80833" w:rsidRPr="00FD6BA8">
        <w:rPr>
          <w:color w:val="000000" w:themeColor="text1"/>
        </w:rPr>
        <w:t xml:space="preserve"> &lt;…&gt;.</w:t>
      </w:r>
    </w:p>
    <w:p w14:paraId="496764A1" w14:textId="4C0D16F4" w:rsidR="003F6B1E" w:rsidRPr="00FD6BA8" w:rsidRDefault="00E80833" w:rsidP="00DB24D6">
      <w:pPr>
        <w:spacing w:after="0" w:line="240" w:lineRule="auto"/>
        <w:ind w:firstLine="1134"/>
        <w:jc w:val="both"/>
        <w:rPr>
          <w:rFonts w:ascii="Times New Roman" w:hAnsi="Times New Roman" w:cs="Times New Roman"/>
          <w:bCs/>
          <w:i/>
          <w:iCs/>
          <w:sz w:val="24"/>
          <w:szCs w:val="24"/>
        </w:rPr>
      </w:pPr>
      <w:r w:rsidRPr="00FD6BA8">
        <w:rPr>
          <w:rFonts w:ascii="Times New Roman" w:hAnsi="Times New Roman" w:cs="Times New Roman"/>
          <w:bCs/>
          <w:color w:val="000000" w:themeColor="text1"/>
          <w:sz w:val="24"/>
          <w:szCs w:val="24"/>
        </w:rPr>
        <w:t>Atsižvelgiant į tai, kas išdėstyta, į</w:t>
      </w:r>
      <w:r w:rsidR="003F6B1E" w:rsidRPr="00FD6BA8">
        <w:rPr>
          <w:rFonts w:ascii="Times New Roman" w:hAnsi="Times New Roman" w:cs="Times New Roman"/>
          <w:bCs/>
          <w:sz w:val="24"/>
          <w:szCs w:val="24"/>
        </w:rPr>
        <w:t>vertinus tai, kad Lietuvos Respublikos gele</w:t>
      </w:r>
      <w:r w:rsidR="00DC2ACB" w:rsidRPr="00FD6BA8">
        <w:rPr>
          <w:rFonts w:ascii="Times New Roman" w:hAnsi="Times New Roman" w:cs="Times New Roman"/>
          <w:bCs/>
          <w:sz w:val="24"/>
          <w:szCs w:val="24"/>
        </w:rPr>
        <w:t>ž</w:t>
      </w:r>
      <w:r w:rsidR="003F6B1E" w:rsidRPr="00FD6BA8">
        <w:rPr>
          <w:rFonts w:ascii="Times New Roman" w:hAnsi="Times New Roman" w:cs="Times New Roman"/>
          <w:bCs/>
          <w:sz w:val="24"/>
          <w:szCs w:val="24"/>
        </w:rPr>
        <w:t>inkeli</w:t>
      </w:r>
      <w:r w:rsidR="00DC2ACB" w:rsidRPr="00FD6BA8">
        <w:rPr>
          <w:rFonts w:ascii="Times New Roman" w:hAnsi="Times New Roman" w:cs="Times New Roman"/>
          <w:bCs/>
          <w:sz w:val="24"/>
          <w:szCs w:val="24"/>
        </w:rPr>
        <w:t>ų</w:t>
      </w:r>
      <w:r w:rsidR="003F6B1E" w:rsidRPr="00FD6BA8">
        <w:rPr>
          <w:rFonts w:ascii="Times New Roman" w:hAnsi="Times New Roman" w:cs="Times New Roman"/>
          <w:bCs/>
          <w:sz w:val="24"/>
          <w:szCs w:val="24"/>
        </w:rPr>
        <w:t xml:space="preserve"> transporto eismo saugos </w:t>
      </w:r>
      <w:r w:rsidR="00DC2ACB" w:rsidRPr="00FD6BA8">
        <w:rPr>
          <w:rFonts w:ascii="Times New Roman" w:hAnsi="Times New Roman" w:cs="Times New Roman"/>
          <w:bCs/>
          <w:sz w:val="24"/>
          <w:szCs w:val="24"/>
        </w:rPr>
        <w:t>į</w:t>
      </w:r>
      <w:r w:rsidR="003F6B1E" w:rsidRPr="00FD6BA8">
        <w:rPr>
          <w:rFonts w:ascii="Times New Roman" w:hAnsi="Times New Roman" w:cs="Times New Roman"/>
          <w:bCs/>
          <w:sz w:val="24"/>
          <w:szCs w:val="24"/>
        </w:rPr>
        <w:t xml:space="preserve">statyme </w:t>
      </w:r>
      <w:r w:rsidRPr="00FD6BA8">
        <w:rPr>
          <w:rFonts w:ascii="Times New Roman" w:hAnsi="Times New Roman" w:cs="Times New Roman"/>
          <w:bCs/>
          <w:sz w:val="24"/>
          <w:szCs w:val="24"/>
        </w:rPr>
        <w:t xml:space="preserve">nėra nustatyta </w:t>
      </w:r>
      <w:r w:rsidR="003F6B1E" w:rsidRPr="00FD6BA8">
        <w:rPr>
          <w:rFonts w:ascii="Times New Roman" w:hAnsi="Times New Roman" w:cs="Times New Roman"/>
          <w:bCs/>
          <w:sz w:val="24"/>
          <w:szCs w:val="24"/>
        </w:rPr>
        <w:t>gele</w:t>
      </w:r>
      <w:r w:rsidR="00DC2ACB" w:rsidRPr="00FD6BA8">
        <w:rPr>
          <w:rFonts w:ascii="Times New Roman" w:hAnsi="Times New Roman" w:cs="Times New Roman"/>
          <w:bCs/>
          <w:sz w:val="24"/>
          <w:szCs w:val="24"/>
        </w:rPr>
        <w:t>žinkelių</w:t>
      </w:r>
      <w:r w:rsidR="003F6B1E" w:rsidRPr="00FD6BA8">
        <w:rPr>
          <w:rFonts w:ascii="Times New Roman" w:hAnsi="Times New Roman" w:cs="Times New Roman"/>
          <w:bCs/>
          <w:sz w:val="24"/>
          <w:szCs w:val="24"/>
        </w:rPr>
        <w:t xml:space="preserve"> transporto eismo </w:t>
      </w:r>
      <w:r w:rsidR="00DC2ACB" w:rsidRPr="00FD6BA8">
        <w:rPr>
          <w:rFonts w:ascii="Times New Roman" w:hAnsi="Times New Roman" w:cs="Times New Roman"/>
          <w:bCs/>
          <w:sz w:val="24"/>
          <w:szCs w:val="24"/>
        </w:rPr>
        <w:t xml:space="preserve">organizavimo ir valdymo tvarka, </w:t>
      </w:r>
      <w:r w:rsidR="00AF46CF" w:rsidRPr="00FD6BA8">
        <w:rPr>
          <w:rFonts w:ascii="Times New Roman" w:hAnsi="Times New Roman" w:cs="Times New Roman"/>
          <w:bCs/>
          <w:sz w:val="24"/>
          <w:szCs w:val="24"/>
        </w:rPr>
        <w:t>Įstatymo p</w:t>
      </w:r>
      <w:r w:rsidRPr="00FD6BA8">
        <w:rPr>
          <w:rFonts w:ascii="Times New Roman" w:hAnsi="Times New Roman" w:cs="Times New Roman"/>
          <w:bCs/>
          <w:sz w:val="24"/>
          <w:szCs w:val="24"/>
        </w:rPr>
        <w:t xml:space="preserve">rojektu siūloma nustatyti, kad </w:t>
      </w:r>
      <w:r w:rsidR="00DB24D6" w:rsidRPr="00FD6BA8">
        <w:rPr>
          <w:rFonts w:ascii="Times New Roman" w:hAnsi="Times New Roman" w:cs="Times New Roman"/>
          <w:bCs/>
          <w:sz w:val="24"/>
          <w:szCs w:val="24"/>
        </w:rPr>
        <w:t>geležinkelių transporto eismas organizuojamas ir valdomas Reglamente (ES) 2019/773 nustatyta tvarka</w:t>
      </w:r>
      <w:r w:rsidR="00DB24D6" w:rsidRPr="00FD6BA8">
        <w:rPr>
          <w:rFonts w:ascii="Times New Roman" w:hAnsi="Times New Roman" w:cs="Times New Roman"/>
          <w:bCs/>
          <w:color w:val="000000" w:themeColor="text1"/>
          <w:sz w:val="24"/>
          <w:szCs w:val="24"/>
        </w:rPr>
        <w:t>,</w:t>
      </w:r>
      <w:r w:rsidR="00DB24D6" w:rsidRPr="00FD6BA8">
        <w:rPr>
          <w:rFonts w:ascii="Times New Roman" w:hAnsi="Times New Roman" w:cs="Times New Roman"/>
          <w:bCs/>
          <w:color w:val="000000" w:themeColor="text1"/>
          <w:szCs w:val="24"/>
        </w:rPr>
        <w:t xml:space="preserve"> </w:t>
      </w:r>
      <w:r w:rsidR="00DB24D6" w:rsidRPr="00FD6BA8">
        <w:rPr>
          <w:rFonts w:ascii="Times New Roman" w:hAnsi="Times New Roman" w:cs="Times New Roman"/>
          <w:bCs/>
          <w:color w:val="000000" w:themeColor="text1"/>
          <w:sz w:val="24"/>
          <w:szCs w:val="24"/>
        </w:rPr>
        <w:t>šiame reglamente nustatytais atvejais viešosios geležinkelių infrastruktūros valdytojo nustatyta tvarka, taip pat susisiekimo ministro nustatyta tvarka.</w:t>
      </w:r>
    </w:p>
    <w:p w14:paraId="7F1BD9D9" w14:textId="0F579CFF" w:rsidR="002F451B" w:rsidRPr="00FD6BA8" w:rsidRDefault="00AC3141" w:rsidP="005645FB">
      <w:pPr>
        <w:spacing w:after="0" w:line="240" w:lineRule="auto"/>
        <w:ind w:firstLine="1134"/>
        <w:jc w:val="both"/>
        <w:rPr>
          <w:rFonts w:ascii="Times New Roman" w:hAnsi="Times New Roman" w:cs="Times New Roman"/>
          <w:bCs/>
          <w:sz w:val="24"/>
          <w:szCs w:val="24"/>
          <w:u w:val="single"/>
        </w:rPr>
      </w:pPr>
      <w:r>
        <w:rPr>
          <w:rFonts w:ascii="Times New Roman" w:hAnsi="Times New Roman" w:cs="Times New Roman"/>
          <w:bCs/>
          <w:sz w:val="24"/>
          <w:szCs w:val="24"/>
          <w:u w:val="single"/>
        </w:rPr>
        <w:t>8</w:t>
      </w:r>
      <w:r w:rsidR="00AF46CF" w:rsidRPr="00FD6BA8">
        <w:rPr>
          <w:rFonts w:ascii="Times New Roman" w:hAnsi="Times New Roman" w:cs="Times New Roman"/>
          <w:bCs/>
          <w:sz w:val="24"/>
          <w:szCs w:val="24"/>
          <w:u w:val="single"/>
        </w:rPr>
        <w:t>)</w:t>
      </w:r>
      <w:r w:rsidR="002F451B" w:rsidRPr="00FD6BA8">
        <w:rPr>
          <w:rFonts w:ascii="Times New Roman" w:hAnsi="Times New Roman" w:cs="Times New Roman"/>
          <w:bCs/>
          <w:sz w:val="24"/>
          <w:szCs w:val="24"/>
          <w:u w:val="single"/>
        </w:rPr>
        <w:t xml:space="preserve"> Dėl </w:t>
      </w:r>
      <w:r w:rsidR="00CB5B66" w:rsidRPr="00FD6BA8">
        <w:rPr>
          <w:rFonts w:ascii="Times New Roman" w:eastAsia="Times New Roman" w:hAnsi="Times New Roman"/>
          <w:sz w:val="24"/>
          <w:szCs w:val="24"/>
          <w:u w:val="single"/>
          <w:lang w:eastAsia="lt-LT"/>
        </w:rPr>
        <w:t>vertikaliosios integracijos įmonių grupės tarpusavio skolinimo ir skolinimosi</w:t>
      </w:r>
      <w:r w:rsidR="00CB5B66" w:rsidRPr="00FD6BA8">
        <w:rPr>
          <w:rFonts w:ascii="Times New Roman" w:hAnsi="Times New Roman" w:cs="Times New Roman"/>
          <w:bCs/>
          <w:sz w:val="24"/>
          <w:szCs w:val="24"/>
          <w:u w:val="single"/>
        </w:rPr>
        <w:t xml:space="preserve"> </w:t>
      </w:r>
      <w:r w:rsidR="00D76AF5" w:rsidRPr="00FD6BA8">
        <w:rPr>
          <w:rFonts w:ascii="Times New Roman" w:hAnsi="Times New Roman" w:cs="Times New Roman"/>
          <w:bCs/>
          <w:sz w:val="24"/>
          <w:szCs w:val="24"/>
          <w:u w:val="single"/>
        </w:rPr>
        <w:t>sąlygų</w:t>
      </w:r>
      <w:r w:rsidR="00CB5B66" w:rsidRPr="00FD6BA8">
        <w:rPr>
          <w:rFonts w:ascii="Times New Roman" w:hAnsi="Times New Roman" w:cs="Times New Roman"/>
          <w:bCs/>
          <w:sz w:val="24"/>
          <w:szCs w:val="24"/>
          <w:u w:val="single"/>
        </w:rPr>
        <w:t xml:space="preserve">, </w:t>
      </w:r>
      <w:r w:rsidR="002F451B" w:rsidRPr="00FD6BA8">
        <w:rPr>
          <w:rFonts w:ascii="Times New Roman" w:hAnsi="Times New Roman" w:cs="Times New Roman"/>
          <w:bCs/>
          <w:sz w:val="24"/>
          <w:szCs w:val="24"/>
          <w:u w:val="single"/>
        </w:rPr>
        <w:t>viešosios geležinkelių infrastruktūros valdytojo dividendų apskaičiavimo ir mokėjimo tvarkos</w:t>
      </w:r>
    </w:p>
    <w:p w14:paraId="6BBFA7FB" w14:textId="42F1F300" w:rsidR="00CB5B66" w:rsidRPr="00F877A7" w:rsidRDefault="00CB5B66" w:rsidP="00F877A7">
      <w:pPr>
        <w:pStyle w:val="Sraopastraipa"/>
        <w:tabs>
          <w:tab w:val="left" w:pos="851"/>
        </w:tabs>
        <w:spacing w:after="0" w:line="240" w:lineRule="auto"/>
        <w:ind w:left="0" w:firstLine="1287"/>
        <w:jc w:val="both"/>
        <w:rPr>
          <w:rFonts w:ascii="Times New Roman" w:eastAsia="Times New Roman" w:hAnsi="Times New Roman"/>
          <w:sz w:val="24"/>
          <w:szCs w:val="24"/>
          <w:lang w:eastAsia="lt-LT"/>
        </w:rPr>
      </w:pPr>
      <w:r w:rsidRPr="00FD6BA8">
        <w:rPr>
          <w:rFonts w:ascii="Times New Roman" w:eastAsia="Times New Roman" w:hAnsi="Times New Roman"/>
          <w:sz w:val="24"/>
          <w:szCs w:val="24"/>
          <w:lang w:eastAsia="lt-LT"/>
        </w:rPr>
        <w:t>GTK 24</w:t>
      </w:r>
      <w:r w:rsidRPr="00FD6BA8">
        <w:rPr>
          <w:rFonts w:ascii="Times New Roman" w:eastAsia="Times New Roman" w:hAnsi="Times New Roman"/>
          <w:sz w:val="24"/>
          <w:szCs w:val="24"/>
          <w:vertAlign w:val="superscript"/>
          <w:lang w:eastAsia="lt-LT"/>
        </w:rPr>
        <w:t>1</w:t>
      </w:r>
      <w:r w:rsidRPr="00FD6BA8">
        <w:rPr>
          <w:rFonts w:ascii="Times New Roman" w:eastAsia="Times New Roman" w:hAnsi="Times New Roman"/>
          <w:sz w:val="24"/>
          <w:szCs w:val="24"/>
          <w:lang w:eastAsia="lt-LT"/>
        </w:rPr>
        <w:t xml:space="preserve"> straipsnio 3 dalyje nustatytas specialusis teisinis reguliavimas dėl vertikaliosios integracijos įmonių grupės tarpusavio skolinimo ir skolinimosi. Nurodytas reglamentavimas buvo nustatytas siekiant užtikrinti Direktyvos 2012/34/ES 7d 4 dalies nuostatos, kad &lt;...&gt;</w:t>
      </w:r>
      <w:r w:rsidR="00132EC2">
        <w:rPr>
          <w:rFonts w:ascii="Times New Roman" w:eastAsia="Times New Roman" w:hAnsi="Times New Roman"/>
          <w:sz w:val="24"/>
          <w:szCs w:val="24"/>
          <w:lang w:eastAsia="lt-LT"/>
        </w:rPr>
        <w:t xml:space="preserve"> </w:t>
      </w:r>
      <w:r w:rsidRPr="00FD6BA8">
        <w:rPr>
          <w:rFonts w:ascii="Times New Roman" w:eastAsia="Times New Roman" w:hAnsi="Times New Roman"/>
          <w:i/>
          <w:iCs/>
          <w:sz w:val="24"/>
          <w:szCs w:val="24"/>
          <w:lang w:eastAsia="lt-LT"/>
        </w:rPr>
        <w:t>Vertikaliai integruotos įmonės juridiniai asmenys tarpusavyje teikia, išmoka ir aptarnauja paskolas tik pagal rinkos kursą ir sąlygomis, kurios atspindi atitinkamo subjekto individualų rizikos profilį</w:t>
      </w:r>
      <w:r w:rsidR="00AC46D1" w:rsidRPr="003E0845">
        <w:rPr>
          <w:rFonts w:ascii="Times New Roman" w:eastAsia="Times New Roman" w:hAnsi="Times New Roman"/>
          <w:sz w:val="24"/>
          <w:szCs w:val="24"/>
          <w:lang w:eastAsia="lt-LT"/>
        </w:rPr>
        <w:t>,</w:t>
      </w:r>
      <w:r w:rsidRPr="00FD6BA8">
        <w:rPr>
          <w:rFonts w:ascii="Times New Roman" w:eastAsia="Times New Roman" w:hAnsi="Times New Roman"/>
          <w:sz w:val="24"/>
          <w:szCs w:val="24"/>
          <w:lang w:eastAsia="lt-LT"/>
        </w:rPr>
        <w:t xml:space="preserve"> perkėlimą į Lietuvos Respublikos nacionalinę teisę. Pažymėtina, jog pagal dabartinį reguliavimą iškreipiama įprastai taikom</w:t>
      </w:r>
      <w:r w:rsidR="0016641B">
        <w:rPr>
          <w:rFonts w:ascii="Times New Roman" w:eastAsia="Times New Roman" w:hAnsi="Times New Roman"/>
          <w:sz w:val="24"/>
          <w:szCs w:val="24"/>
          <w:lang w:eastAsia="lt-LT"/>
        </w:rPr>
        <w:t>a</w:t>
      </w:r>
      <w:r w:rsidRPr="00FD6BA8">
        <w:rPr>
          <w:rFonts w:ascii="Times New Roman" w:eastAsia="Times New Roman" w:hAnsi="Times New Roman"/>
          <w:sz w:val="24"/>
          <w:szCs w:val="24"/>
          <w:lang w:eastAsia="lt-LT"/>
        </w:rPr>
        <w:t xml:space="preserve"> verslo praktika, t. y. jog verslo subjektai skolina ir skolinasi rinkos sąlygomis.  Be to, GTK nustačius ir taikant susiaurintą (apribotą) finansavimo</w:t>
      </w:r>
      <w:r w:rsidR="003E0845">
        <w:rPr>
          <w:rFonts w:ascii="Times New Roman" w:eastAsia="Times New Roman" w:hAnsi="Times New Roman"/>
          <w:sz w:val="24"/>
          <w:szCs w:val="24"/>
          <w:lang w:eastAsia="lt-LT"/>
        </w:rPr>
        <w:t xml:space="preserve"> </w:t>
      </w:r>
      <w:r w:rsidRPr="00FD6BA8">
        <w:rPr>
          <w:rFonts w:ascii="Times New Roman" w:eastAsia="Times New Roman" w:hAnsi="Times New Roman"/>
          <w:sz w:val="24"/>
          <w:szCs w:val="24"/>
          <w:lang w:eastAsia="lt-LT"/>
        </w:rPr>
        <w:t xml:space="preserve">paskolų rinką, </w:t>
      </w:r>
      <w:r w:rsidR="001F4F79">
        <w:rPr>
          <w:rFonts w:ascii="Times New Roman" w:eastAsia="Times New Roman" w:hAnsi="Times New Roman"/>
          <w:sz w:val="24"/>
          <w:szCs w:val="24"/>
          <w:lang w:eastAsia="lt-LT"/>
        </w:rPr>
        <w:t>pa</w:t>
      </w:r>
      <w:r w:rsidRPr="00FD6BA8">
        <w:rPr>
          <w:rFonts w:ascii="Times New Roman" w:eastAsia="Times New Roman" w:hAnsi="Times New Roman"/>
          <w:sz w:val="24"/>
          <w:szCs w:val="24"/>
          <w:lang w:eastAsia="lt-LT"/>
        </w:rPr>
        <w:t>lygint</w:t>
      </w:r>
      <w:r w:rsidR="001F4F79">
        <w:rPr>
          <w:rFonts w:ascii="Times New Roman" w:eastAsia="Times New Roman" w:hAnsi="Times New Roman"/>
          <w:sz w:val="24"/>
          <w:szCs w:val="24"/>
          <w:lang w:eastAsia="lt-LT"/>
        </w:rPr>
        <w:t>i</w:t>
      </w:r>
      <w:r w:rsidRPr="00FD6BA8">
        <w:rPr>
          <w:rFonts w:ascii="Times New Roman" w:eastAsia="Times New Roman" w:hAnsi="Times New Roman"/>
          <w:sz w:val="24"/>
          <w:szCs w:val="24"/>
          <w:lang w:eastAsia="lt-LT"/>
        </w:rPr>
        <w:t xml:space="preserve"> su įprastine plačiai taikoma verslo praktika, kuomet vertinama individuali </w:t>
      </w:r>
      <w:r w:rsidRPr="00F877A7">
        <w:rPr>
          <w:rFonts w:ascii="Times New Roman" w:eastAsia="Times New Roman" w:hAnsi="Times New Roman"/>
          <w:sz w:val="24"/>
          <w:szCs w:val="24"/>
          <w:lang w:eastAsia="lt-LT"/>
        </w:rPr>
        <w:t>sandorio šalių (paskolos gavėjų ir teikėjų) rizika, vertikalios integracijos grupės įmonių atžvilgiu</w:t>
      </w:r>
      <w:r w:rsidRPr="00FD6BA8">
        <w:rPr>
          <w:rFonts w:ascii="Times New Roman" w:eastAsia="Times New Roman" w:hAnsi="Times New Roman"/>
          <w:sz w:val="24"/>
          <w:szCs w:val="24"/>
          <w:lang w:eastAsia="lt-LT"/>
        </w:rPr>
        <w:t xml:space="preserve"> sukurta situacija, kai taikant Lietuvos </w:t>
      </w:r>
      <w:r w:rsidR="001F4F79">
        <w:rPr>
          <w:rFonts w:ascii="Times New Roman" w:eastAsia="Times New Roman" w:hAnsi="Times New Roman"/>
          <w:sz w:val="24"/>
          <w:szCs w:val="24"/>
          <w:lang w:eastAsia="lt-LT"/>
        </w:rPr>
        <w:t>b</w:t>
      </w:r>
      <w:r w:rsidRPr="00FD6BA8">
        <w:rPr>
          <w:rFonts w:ascii="Times New Roman" w:eastAsia="Times New Roman" w:hAnsi="Times New Roman"/>
          <w:sz w:val="24"/>
          <w:szCs w:val="24"/>
          <w:lang w:eastAsia="lt-LT"/>
        </w:rPr>
        <w:t xml:space="preserve">anko duomenis viena grupės įmonė </w:t>
      </w:r>
      <w:r w:rsidR="00D76AF5" w:rsidRPr="00FD6BA8">
        <w:rPr>
          <w:rFonts w:ascii="Times New Roman" w:eastAsia="Times New Roman" w:hAnsi="Times New Roman"/>
          <w:sz w:val="24"/>
          <w:szCs w:val="24"/>
          <w:lang w:eastAsia="lt-LT"/>
        </w:rPr>
        <w:t xml:space="preserve">gali </w:t>
      </w:r>
      <w:r w:rsidRPr="00FD6BA8">
        <w:rPr>
          <w:rFonts w:ascii="Times New Roman" w:eastAsia="Times New Roman" w:hAnsi="Times New Roman"/>
          <w:sz w:val="24"/>
          <w:szCs w:val="24"/>
          <w:lang w:eastAsia="lt-LT"/>
        </w:rPr>
        <w:t xml:space="preserve">uždirbti nepagrįstai dideles palūkanų pajamas, o kita įmonė – patirti nepagrįstai dideles palūkanų sąnaudas. Pažymėtina, jog Lietuvos </w:t>
      </w:r>
      <w:r w:rsidR="007A1EA0">
        <w:rPr>
          <w:rFonts w:ascii="Times New Roman" w:eastAsia="Times New Roman" w:hAnsi="Times New Roman"/>
          <w:sz w:val="24"/>
          <w:szCs w:val="24"/>
          <w:lang w:eastAsia="lt-LT"/>
        </w:rPr>
        <w:t>b</w:t>
      </w:r>
      <w:r w:rsidRPr="00FD6BA8">
        <w:rPr>
          <w:rFonts w:ascii="Times New Roman" w:eastAsia="Times New Roman" w:hAnsi="Times New Roman"/>
          <w:sz w:val="24"/>
          <w:szCs w:val="24"/>
          <w:lang w:eastAsia="lt-LT"/>
        </w:rPr>
        <w:t xml:space="preserve">anko viešinamos vidutinės paskolų palūkanų normos yra tik informacinio pobūdžio ir į jas įeina visos Lietuvos </w:t>
      </w:r>
      <w:r w:rsidR="004E2103">
        <w:rPr>
          <w:rFonts w:ascii="Times New Roman" w:eastAsia="Times New Roman" w:hAnsi="Times New Roman"/>
          <w:sz w:val="24"/>
          <w:szCs w:val="24"/>
          <w:lang w:eastAsia="lt-LT"/>
        </w:rPr>
        <w:t>R</w:t>
      </w:r>
      <w:r w:rsidRPr="00FD6BA8">
        <w:rPr>
          <w:rFonts w:ascii="Times New Roman" w:eastAsia="Times New Roman" w:hAnsi="Times New Roman"/>
          <w:sz w:val="24"/>
          <w:szCs w:val="24"/>
          <w:lang w:eastAsia="lt-LT"/>
        </w:rPr>
        <w:t>espublikoje veikiančių juridinių asmenų paskolos ir jų palūkanų normos</w:t>
      </w:r>
      <w:r w:rsidR="00D76AF5" w:rsidRPr="00FD6BA8">
        <w:rPr>
          <w:rFonts w:ascii="Times New Roman" w:eastAsia="Times New Roman" w:hAnsi="Times New Roman"/>
          <w:sz w:val="24"/>
          <w:szCs w:val="24"/>
          <w:lang w:eastAsia="lt-LT"/>
        </w:rPr>
        <w:t>, t.</w:t>
      </w:r>
      <w:r w:rsidRPr="00FD6BA8">
        <w:rPr>
          <w:rFonts w:ascii="Times New Roman" w:eastAsia="Times New Roman" w:hAnsi="Times New Roman"/>
          <w:sz w:val="24"/>
          <w:szCs w:val="24"/>
          <w:lang w:eastAsia="lt-LT"/>
        </w:rPr>
        <w:t xml:space="preserve"> y. į imtį įeina tiek labai mažos bendrovės, tiek ir didžiosios korporacijos ir įmonių grupės, kurių </w:t>
      </w:r>
      <w:r w:rsidRPr="00F877A7">
        <w:rPr>
          <w:rFonts w:ascii="Times New Roman" w:eastAsia="Times New Roman" w:hAnsi="Times New Roman"/>
          <w:sz w:val="24"/>
          <w:szCs w:val="24"/>
          <w:lang w:eastAsia="lt-LT"/>
        </w:rPr>
        <w:t xml:space="preserve">skolinimosi sąlygos reikšmingai skiriasi. </w:t>
      </w:r>
    </w:p>
    <w:p w14:paraId="2C28229D" w14:textId="4FA293F8" w:rsidR="00CB5B66" w:rsidRPr="00EB62AE" w:rsidRDefault="00CB5B66" w:rsidP="00EB62AE">
      <w:pPr>
        <w:pStyle w:val="Sraopastraipa"/>
        <w:spacing w:after="0" w:line="240" w:lineRule="auto"/>
        <w:ind w:left="0" w:firstLine="1134"/>
        <w:jc w:val="both"/>
        <w:rPr>
          <w:rFonts w:ascii="Times New Roman" w:hAnsi="Times New Roman" w:cs="Times New Roman"/>
          <w:color w:val="000000" w:themeColor="text1"/>
          <w:sz w:val="24"/>
          <w:szCs w:val="24"/>
        </w:rPr>
      </w:pPr>
      <w:r w:rsidRPr="00EB62AE">
        <w:rPr>
          <w:rFonts w:ascii="Times New Roman" w:eastAsia="Times New Roman" w:hAnsi="Times New Roman" w:cs="Times New Roman"/>
          <w:sz w:val="24"/>
          <w:szCs w:val="24"/>
          <w:lang w:eastAsia="lt-LT"/>
        </w:rPr>
        <w:t>At</w:t>
      </w:r>
      <w:r w:rsidR="00D76AF5" w:rsidRPr="00EB62AE">
        <w:rPr>
          <w:rFonts w:ascii="Times New Roman" w:eastAsia="Times New Roman" w:hAnsi="Times New Roman" w:cs="Times New Roman"/>
          <w:sz w:val="24"/>
          <w:szCs w:val="24"/>
          <w:lang w:eastAsia="lt-LT"/>
        </w:rPr>
        <w:t>sižvelgiant į tai,</w:t>
      </w:r>
      <w:r w:rsidRPr="00EB62AE">
        <w:rPr>
          <w:rFonts w:ascii="Times New Roman" w:eastAsia="Times New Roman" w:hAnsi="Times New Roman" w:cs="Times New Roman"/>
          <w:sz w:val="24"/>
          <w:szCs w:val="24"/>
          <w:lang w:eastAsia="lt-LT"/>
        </w:rPr>
        <w:t xml:space="preserve"> siekiant </w:t>
      </w:r>
      <w:r w:rsidR="00D76AF5" w:rsidRPr="00EB62AE">
        <w:rPr>
          <w:rFonts w:ascii="Times New Roman" w:eastAsia="Times New Roman" w:hAnsi="Times New Roman" w:cs="Times New Roman"/>
          <w:sz w:val="24"/>
          <w:szCs w:val="24"/>
          <w:lang w:eastAsia="lt-LT"/>
        </w:rPr>
        <w:t xml:space="preserve">užtikrinti tikslesnį </w:t>
      </w:r>
      <w:r w:rsidRPr="00EB62AE">
        <w:rPr>
          <w:rFonts w:ascii="Times New Roman" w:eastAsia="Times New Roman" w:hAnsi="Times New Roman" w:cs="Times New Roman"/>
          <w:sz w:val="24"/>
          <w:szCs w:val="24"/>
          <w:lang w:eastAsia="lt-LT"/>
        </w:rPr>
        <w:t>Direktyvos 2012/34/ES nuostat</w:t>
      </w:r>
      <w:r w:rsidR="00D76AF5" w:rsidRPr="00EB62AE">
        <w:rPr>
          <w:rFonts w:ascii="Times New Roman" w:eastAsia="Times New Roman" w:hAnsi="Times New Roman" w:cs="Times New Roman"/>
          <w:sz w:val="24"/>
          <w:szCs w:val="24"/>
          <w:lang w:eastAsia="lt-LT"/>
        </w:rPr>
        <w:t>os įgyvendinimą ir sudaryti palankesnes vertikaliosios integracijos įmonių grupės tarpusavio skolinimo ir skolinimosi sąlygas</w:t>
      </w:r>
      <w:r w:rsidRPr="00EB62AE">
        <w:rPr>
          <w:rFonts w:ascii="Times New Roman" w:eastAsia="Times New Roman" w:hAnsi="Times New Roman" w:cs="Times New Roman"/>
          <w:sz w:val="24"/>
          <w:szCs w:val="24"/>
          <w:lang w:eastAsia="lt-LT"/>
        </w:rPr>
        <w:t xml:space="preserve">, </w:t>
      </w:r>
      <w:r w:rsidR="00D76AF5" w:rsidRPr="00EB62AE">
        <w:rPr>
          <w:rFonts w:ascii="Times New Roman" w:eastAsia="Times New Roman" w:hAnsi="Times New Roman" w:cs="Times New Roman"/>
          <w:sz w:val="24"/>
          <w:szCs w:val="24"/>
          <w:lang w:eastAsia="lt-LT"/>
        </w:rPr>
        <w:t xml:space="preserve">Įstatymo projektu </w:t>
      </w:r>
      <w:r w:rsidRPr="00EB62AE">
        <w:rPr>
          <w:rFonts w:ascii="Times New Roman" w:eastAsia="Times New Roman" w:hAnsi="Times New Roman" w:cs="Times New Roman"/>
          <w:sz w:val="24"/>
          <w:szCs w:val="24"/>
          <w:lang w:eastAsia="lt-LT"/>
        </w:rPr>
        <w:t>siūlom</w:t>
      </w:r>
      <w:r w:rsidR="004E2103" w:rsidRPr="00EB62AE">
        <w:rPr>
          <w:rFonts w:ascii="Times New Roman" w:eastAsia="Times New Roman" w:hAnsi="Times New Roman" w:cs="Times New Roman"/>
          <w:sz w:val="24"/>
          <w:szCs w:val="24"/>
          <w:lang w:eastAsia="lt-LT"/>
        </w:rPr>
        <w:t>a</w:t>
      </w:r>
      <w:r w:rsidRPr="00EB62AE">
        <w:rPr>
          <w:rFonts w:ascii="Times New Roman" w:eastAsia="Times New Roman" w:hAnsi="Times New Roman" w:cs="Times New Roman"/>
          <w:sz w:val="24"/>
          <w:szCs w:val="24"/>
          <w:lang w:eastAsia="lt-LT"/>
        </w:rPr>
        <w:t xml:space="preserve"> </w:t>
      </w:r>
      <w:r w:rsidR="00D76AF5" w:rsidRPr="00EB62AE">
        <w:rPr>
          <w:rFonts w:ascii="Times New Roman" w:hAnsi="Times New Roman" w:cs="Times New Roman"/>
          <w:sz w:val="24"/>
          <w:szCs w:val="24"/>
        </w:rPr>
        <w:t>patikslinti GTK 24</w:t>
      </w:r>
      <w:r w:rsidR="00D76AF5" w:rsidRPr="00EB62AE">
        <w:rPr>
          <w:rFonts w:ascii="Times New Roman" w:hAnsi="Times New Roman" w:cs="Times New Roman"/>
          <w:sz w:val="24"/>
          <w:szCs w:val="24"/>
          <w:vertAlign w:val="superscript"/>
        </w:rPr>
        <w:t>1</w:t>
      </w:r>
      <w:r w:rsidR="003647AF" w:rsidRPr="00EB62AE">
        <w:rPr>
          <w:rFonts w:ascii="Times New Roman" w:hAnsi="Times New Roman" w:cs="Times New Roman"/>
          <w:sz w:val="24"/>
          <w:szCs w:val="24"/>
        </w:rPr>
        <w:t xml:space="preserve"> </w:t>
      </w:r>
      <w:r w:rsidR="00D76AF5" w:rsidRPr="00EB62AE">
        <w:rPr>
          <w:rFonts w:ascii="Times New Roman" w:hAnsi="Times New Roman" w:cs="Times New Roman"/>
          <w:sz w:val="24"/>
          <w:szCs w:val="24"/>
        </w:rPr>
        <w:t xml:space="preserve">straipsnio 3 dalyje nustatytą reikalavimą dėl vertikaliosios integracijos įmonių skolinimosi ir nustatyti, kad  </w:t>
      </w:r>
      <w:r w:rsidR="00EB62AE" w:rsidRPr="00EB62AE">
        <w:rPr>
          <w:rFonts w:ascii="Times New Roman" w:hAnsi="Times New Roman" w:cs="Times New Roman"/>
          <w:color w:val="000000" w:themeColor="text1"/>
          <w:sz w:val="24"/>
          <w:szCs w:val="24"/>
        </w:rPr>
        <w:t>minėti asmenys vieni kitiems paskolas teikia, išmoka, grąžina ir moka palūkanas pagal atitinkamos rinkos sąlygas, atitinkančias konkretaus juridinio asmens, kuriam suteikiama paskola, rizikingumą.</w:t>
      </w:r>
    </w:p>
    <w:p w14:paraId="0EFBFA53" w14:textId="37391A8A" w:rsidR="005645FB" w:rsidRPr="00FD6BA8" w:rsidRDefault="005645FB" w:rsidP="00D76AF5">
      <w:pPr>
        <w:spacing w:after="0" w:line="240" w:lineRule="auto"/>
        <w:ind w:firstLine="1134"/>
        <w:jc w:val="both"/>
        <w:rPr>
          <w:szCs w:val="24"/>
        </w:rPr>
      </w:pPr>
      <w:r w:rsidRPr="00FD6BA8">
        <w:rPr>
          <w:rFonts w:ascii="Times New Roman" w:eastAsia="Times New Roman" w:hAnsi="Times New Roman"/>
          <w:sz w:val="24"/>
          <w:szCs w:val="24"/>
          <w:lang w:eastAsia="lt-LT"/>
        </w:rPr>
        <w:t>GTK 24</w:t>
      </w:r>
      <w:r w:rsidRPr="00FD6BA8">
        <w:rPr>
          <w:rFonts w:ascii="Times New Roman" w:eastAsia="Times New Roman" w:hAnsi="Times New Roman"/>
          <w:sz w:val="24"/>
          <w:szCs w:val="24"/>
          <w:vertAlign w:val="superscript"/>
          <w:lang w:eastAsia="lt-LT"/>
        </w:rPr>
        <w:t>1</w:t>
      </w:r>
      <w:r w:rsidRPr="00FD6BA8">
        <w:rPr>
          <w:rFonts w:ascii="Times New Roman" w:eastAsia="Times New Roman" w:hAnsi="Times New Roman"/>
          <w:sz w:val="24"/>
          <w:szCs w:val="24"/>
          <w:lang w:eastAsia="lt-LT"/>
        </w:rPr>
        <w:t xml:space="preserve"> straipsnio 7 dalyje nustatytas specialusis teisinis reguliavimas dėl viešosios geležinkelių infrastruktūros valdytojo dividendų mokėjimo, susijęs su užmokesčio už </w:t>
      </w:r>
      <w:r w:rsidR="001A220C" w:rsidRPr="00FD6BA8">
        <w:rPr>
          <w:rFonts w:ascii="Times New Roman" w:eastAsia="Times New Roman" w:hAnsi="Times New Roman"/>
          <w:sz w:val="24"/>
          <w:szCs w:val="24"/>
          <w:lang w:eastAsia="lt-LT"/>
        </w:rPr>
        <w:t>MPP</w:t>
      </w:r>
      <w:r w:rsidRPr="00FD6BA8">
        <w:rPr>
          <w:rFonts w:ascii="Times New Roman" w:eastAsia="Times New Roman" w:hAnsi="Times New Roman"/>
          <w:sz w:val="24"/>
          <w:szCs w:val="24"/>
          <w:lang w:eastAsia="lt-LT"/>
        </w:rPr>
        <w:t xml:space="preserve"> panaudojimu per atitinkamą laikotarpį. Nurodytas reglamentavimas buvo nustatytas siekiant užtikrinti Direktyvos 2012/34/ES 7 d </w:t>
      </w:r>
      <w:r w:rsidR="00A552DF" w:rsidRPr="00FD6BA8">
        <w:rPr>
          <w:rFonts w:ascii="Times New Roman" w:eastAsia="Times New Roman" w:hAnsi="Times New Roman"/>
          <w:sz w:val="24"/>
          <w:szCs w:val="24"/>
          <w:lang w:eastAsia="lt-LT"/>
        </w:rPr>
        <w:t xml:space="preserve">straipsnio </w:t>
      </w:r>
      <w:r w:rsidRPr="00FD6BA8">
        <w:rPr>
          <w:rFonts w:ascii="Times New Roman" w:eastAsia="Times New Roman" w:hAnsi="Times New Roman"/>
          <w:sz w:val="24"/>
          <w:szCs w:val="24"/>
          <w:lang w:eastAsia="lt-LT"/>
        </w:rPr>
        <w:t xml:space="preserve">1 dalies nuostatos, kad &lt;...&gt; </w:t>
      </w:r>
      <w:r w:rsidRPr="00FD6BA8">
        <w:rPr>
          <w:rFonts w:ascii="Times New Roman" w:eastAsia="Times New Roman" w:hAnsi="Times New Roman"/>
          <w:i/>
          <w:iCs/>
          <w:sz w:val="24"/>
          <w:szCs w:val="24"/>
          <w:lang w:eastAsia="lt-LT"/>
        </w:rPr>
        <w:t xml:space="preserve">Infrastruktūros valdytojas taip pat gali naudoti tokias pajamas dividendams bendrovės savininkams, kurie, be kita ko, gali būti bet kokie privatūs akcininkai, tačiau negali būti įmonės, kurios sudaro vertikaliai integruotą įmonę ir kontroliuoja geležinkelio įmonę ir tą infrastruktūros valdytoją, išmokėti </w:t>
      </w:r>
      <w:r w:rsidRPr="00FD6BA8">
        <w:rPr>
          <w:rFonts w:ascii="Times New Roman" w:eastAsia="Times New Roman" w:hAnsi="Times New Roman"/>
          <w:sz w:val="24"/>
          <w:szCs w:val="24"/>
          <w:lang w:eastAsia="lt-LT"/>
        </w:rPr>
        <w:t>&lt;...&gt;</w:t>
      </w:r>
      <w:r w:rsidR="00443842" w:rsidRPr="00FD6BA8">
        <w:rPr>
          <w:rFonts w:ascii="Times New Roman" w:eastAsia="Times New Roman" w:hAnsi="Times New Roman"/>
          <w:sz w:val="24"/>
          <w:szCs w:val="24"/>
          <w:lang w:eastAsia="lt-LT"/>
        </w:rPr>
        <w:t>,</w:t>
      </w:r>
      <w:r w:rsidRPr="00FD6BA8">
        <w:rPr>
          <w:rFonts w:ascii="Times New Roman" w:eastAsia="Times New Roman" w:hAnsi="Times New Roman"/>
          <w:sz w:val="24"/>
          <w:szCs w:val="24"/>
          <w:lang w:eastAsia="lt-LT"/>
        </w:rPr>
        <w:t xml:space="preserve"> perkėlimą į Lietuvos Respublikos nacionalinę teisę. Pažymėtina, kad nurodytas GTK reglamentavimas ir kiti Lietuvos Respublikos </w:t>
      </w:r>
      <w:r w:rsidRPr="00FD6BA8">
        <w:rPr>
          <w:rFonts w:ascii="Times New Roman" w:eastAsia="Times New Roman" w:hAnsi="Times New Roman"/>
          <w:sz w:val="24"/>
          <w:szCs w:val="24"/>
        </w:rPr>
        <w:t>teisės aktai, reglamentuojantys akcinių bendrovių dividendų paskirstymą ir mokėjimą, nediferencijuoja dividendų kilmės šaltinio – yra tik viena dividendų rūšis, todėl viešosios geležinkelių infrastruktūros valdytojo dividendų paskirstymo ir mokėjimo atveju GTK 24</w:t>
      </w:r>
      <w:r w:rsidRPr="00FD6BA8">
        <w:rPr>
          <w:rFonts w:ascii="Times New Roman" w:eastAsia="Times New Roman" w:hAnsi="Times New Roman"/>
          <w:sz w:val="24"/>
          <w:szCs w:val="24"/>
          <w:vertAlign w:val="superscript"/>
        </w:rPr>
        <w:t>1</w:t>
      </w:r>
      <w:r w:rsidRPr="00FD6BA8">
        <w:rPr>
          <w:rFonts w:ascii="Times New Roman" w:eastAsia="Times New Roman" w:hAnsi="Times New Roman"/>
          <w:sz w:val="24"/>
          <w:szCs w:val="24"/>
        </w:rPr>
        <w:t xml:space="preserve"> straipsnio 1 dalyje numatyta prievolė dėl šių dividendų mokėjimo į valstybės biudžetą yra taikoma visų viešosios geležinkelių infrastruktūros valdytojo dividendų paskirstymo ir mokėjimo atžvilgiu, </w:t>
      </w:r>
      <w:r w:rsidR="00443842" w:rsidRPr="00FD6BA8">
        <w:rPr>
          <w:rFonts w:ascii="Times New Roman" w:eastAsia="Times New Roman" w:hAnsi="Times New Roman"/>
          <w:sz w:val="24"/>
          <w:szCs w:val="24"/>
        </w:rPr>
        <w:t xml:space="preserve">to </w:t>
      </w:r>
      <w:r w:rsidRPr="00FD6BA8">
        <w:rPr>
          <w:rFonts w:ascii="Times New Roman" w:eastAsia="Times New Roman" w:hAnsi="Times New Roman"/>
          <w:sz w:val="24"/>
          <w:szCs w:val="24"/>
        </w:rPr>
        <w:t xml:space="preserve">nėra reikalaujama pagal minėtą Direktyvos 2012/34/ES 7d straipsnio 1 dalį ir suderinama su Lietuvos Respublikos akcinių bendrovių įstatyme </w:t>
      </w:r>
      <w:r w:rsidR="00FD151F" w:rsidRPr="00FD6BA8">
        <w:rPr>
          <w:rFonts w:ascii="Times New Roman" w:eastAsia="Times New Roman" w:hAnsi="Times New Roman"/>
          <w:sz w:val="24"/>
          <w:szCs w:val="24"/>
        </w:rPr>
        <w:t xml:space="preserve">(toliau – Akcinių bendrovių įstatymas) </w:t>
      </w:r>
      <w:r w:rsidRPr="00FD6BA8">
        <w:rPr>
          <w:rFonts w:ascii="Times New Roman" w:eastAsia="Times New Roman" w:hAnsi="Times New Roman"/>
          <w:sz w:val="24"/>
          <w:szCs w:val="24"/>
        </w:rPr>
        <w:t>nustatytomis akcininko teisėmis jam priklausančių dividendų atžvilgiu. Atsižvelgus į tai, kas išdėstyta, būtina pakeisti GTK 24</w:t>
      </w:r>
      <w:r w:rsidRPr="00FD6BA8">
        <w:rPr>
          <w:rFonts w:ascii="Times New Roman" w:eastAsia="Times New Roman" w:hAnsi="Times New Roman"/>
          <w:sz w:val="24"/>
          <w:szCs w:val="24"/>
          <w:vertAlign w:val="superscript"/>
        </w:rPr>
        <w:t>1</w:t>
      </w:r>
      <w:r w:rsidRPr="00FD6BA8">
        <w:rPr>
          <w:rFonts w:ascii="Times New Roman" w:eastAsia="Times New Roman" w:hAnsi="Times New Roman"/>
          <w:sz w:val="24"/>
          <w:szCs w:val="24"/>
        </w:rPr>
        <w:t xml:space="preserve"> straipsnio 7 dalį ir ją susieti tik su Direktyvos 2012/34/ES 7d </w:t>
      </w:r>
      <w:r w:rsidRPr="00FD6BA8">
        <w:rPr>
          <w:rFonts w:ascii="Times New Roman" w:eastAsia="Times New Roman" w:hAnsi="Times New Roman" w:cs="Times New Roman"/>
          <w:sz w:val="24"/>
          <w:szCs w:val="24"/>
        </w:rPr>
        <w:t xml:space="preserve">straipsnio 1 dalies reglamentavimu, t. y. tik su </w:t>
      </w:r>
      <w:r w:rsidRPr="00FD6BA8">
        <w:rPr>
          <w:rFonts w:ascii="Times New Roman" w:hAnsi="Times New Roman" w:cs="Times New Roman"/>
          <w:sz w:val="24"/>
          <w:szCs w:val="24"/>
        </w:rPr>
        <w:t xml:space="preserve">viešosios geležinkelių infrastruktūros </w:t>
      </w:r>
      <w:r w:rsidRPr="00FD6BA8">
        <w:rPr>
          <w:rFonts w:ascii="Times New Roman" w:hAnsi="Times New Roman" w:cs="Times New Roman"/>
          <w:sz w:val="24"/>
          <w:szCs w:val="24"/>
        </w:rPr>
        <w:lastRenderedPageBreak/>
        <w:t>val</w:t>
      </w:r>
      <w:r w:rsidR="007E6BE0" w:rsidRPr="00FD6BA8">
        <w:rPr>
          <w:rFonts w:ascii="Times New Roman" w:hAnsi="Times New Roman" w:cs="Times New Roman"/>
          <w:sz w:val="24"/>
          <w:szCs w:val="24"/>
        </w:rPr>
        <w:t xml:space="preserve">dytojo </w:t>
      </w:r>
      <w:r w:rsidRPr="00B92A8A">
        <w:rPr>
          <w:rFonts w:ascii="Times New Roman" w:hAnsi="Times New Roman" w:cs="Times New Roman"/>
          <w:sz w:val="24"/>
          <w:szCs w:val="24"/>
          <w:highlight w:val="yellow"/>
        </w:rPr>
        <w:t>veiklos</w:t>
      </w:r>
      <w:r w:rsidR="007E6BE0" w:rsidRPr="00B92A8A">
        <w:rPr>
          <w:rFonts w:ascii="Times New Roman" w:hAnsi="Times New Roman" w:cs="Times New Roman"/>
          <w:sz w:val="24"/>
          <w:szCs w:val="24"/>
          <w:highlight w:val="yellow"/>
        </w:rPr>
        <w:t xml:space="preserve"> </w:t>
      </w:r>
      <w:r w:rsidRPr="00B92A8A">
        <w:rPr>
          <w:rFonts w:ascii="Times New Roman" w:hAnsi="Times New Roman" w:cs="Times New Roman"/>
          <w:color w:val="000000" w:themeColor="text1"/>
          <w:sz w:val="24"/>
          <w:szCs w:val="24"/>
          <w:highlight w:val="yellow"/>
          <w:shd w:val="clear" w:color="auto" w:fill="FFFFFF" w:themeFill="background1"/>
        </w:rPr>
        <w:t>r</w:t>
      </w:r>
      <w:r w:rsidRPr="00FD6BA8">
        <w:rPr>
          <w:rFonts w:ascii="Times New Roman" w:hAnsi="Times New Roman" w:cs="Times New Roman"/>
          <w:color w:val="000000" w:themeColor="text1"/>
          <w:sz w:val="24"/>
          <w:szCs w:val="24"/>
          <w:shd w:val="clear" w:color="auto" w:fill="FFFFFF" w:themeFill="background1"/>
        </w:rPr>
        <w:t>ezultato (grynojo ataskaitinių finansinių metų pelno (nuostolių) paskirstymu, v</w:t>
      </w:r>
      <w:r w:rsidRPr="00FD6BA8">
        <w:rPr>
          <w:rFonts w:ascii="Times New Roman" w:hAnsi="Times New Roman" w:cs="Times New Roman"/>
          <w:sz w:val="24"/>
          <w:szCs w:val="24"/>
        </w:rPr>
        <w:t>iešosios geležinkelių infrastruktūros valdytojo dividendų, susidariusių vykdant viešosios geležinkeli</w:t>
      </w:r>
      <w:r w:rsidR="00443842" w:rsidRPr="00FD6BA8">
        <w:rPr>
          <w:rFonts w:ascii="Times New Roman" w:hAnsi="Times New Roman" w:cs="Times New Roman"/>
          <w:sz w:val="24"/>
          <w:szCs w:val="24"/>
        </w:rPr>
        <w:t>ų</w:t>
      </w:r>
      <w:r w:rsidRPr="00FD6BA8">
        <w:rPr>
          <w:rFonts w:ascii="Times New Roman" w:hAnsi="Times New Roman" w:cs="Times New Roman"/>
          <w:sz w:val="24"/>
          <w:szCs w:val="24"/>
        </w:rPr>
        <w:t xml:space="preserve"> infrastruktūros valdy</w:t>
      </w:r>
      <w:r w:rsidR="007E6BE0" w:rsidRPr="00FD6BA8">
        <w:rPr>
          <w:rFonts w:ascii="Times New Roman" w:hAnsi="Times New Roman" w:cs="Times New Roman"/>
          <w:sz w:val="24"/>
          <w:szCs w:val="24"/>
        </w:rPr>
        <w:t>tojo</w:t>
      </w:r>
      <w:r w:rsidRPr="00FD6BA8">
        <w:rPr>
          <w:rFonts w:ascii="Times New Roman" w:hAnsi="Times New Roman" w:cs="Times New Roman"/>
          <w:sz w:val="24"/>
          <w:szCs w:val="24"/>
        </w:rPr>
        <w:t xml:space="preserve"> veiklą</w:t>
      </w:r>
      <w:r w:rsidR="007E6BE0" w:rsidRPr="00FD6BA8">
        <w:rPr>
          <w:rFonts w:ascii="Times New Roman" w:hAnsi="Times New Roman" w:cs="Times New Roman"/>
          <w:sz w:val="24"/>
          <w:szCs w:val="24"/>
        </w:rPr>
        <w:t xml:space="preserve">, </w:t>
      </w:r>
      <w:r w:rsidR="00CB5B66" w:rsidRPr="00FD6BA8">
        <w:rPr>
          <w:rFonts w:ascii="Times New Roman" w:hAnsi="Times New Roman" w:cs="Times New Roman"/>
          <w:color w:val="000000" w:themeColor="text1"/>
          <w:sz w:val="24"/>
          <w:szCs w:val="24"/>
        </w:rPr>
        <w:t xml:space="preserve">apimančią GTK 24 straipsnio 1 dalyje nurodytų funkcijų vykdymą, </w:t>
      </w:r>
      <w:r w:rsidRPr="00FD6BA8">
        <w:rPr>
          <w:rFonts w:ascii="Times New Roman" w:hAnsi="Times New Roman" w:cs="Times New Roman"/>
          <w:sz w:val="24"/>
          <w:szCs w:val="24"/>
        </w:rPr>
        <w:t>paskirstymu ir šių dividendų mokėjimo į valstybės biudžetą prievole. Pažymėtina,</w:t>
      </w:r>
      <w:r w:rsidRPr="00FD6BA8">
        <w:rPr>
          <w:rFonts w:ascii="Times New Roman" w:hAnsi="Times New Roman"/>
          <w:sz w:val="24"/>
          <w:szCs w:val="24"/>
        </w:rPr>
        <w:t xml:space="preserve"> </w:t>
      </w:r>
      <w:r w:rsidRPr="00FD6BA8">
        <w:rPr>
          <w:rFonts w:ascii="Times New Roman" w:hAnsi="Times New Roman" w:cs="Times New Roman"/>
          <w:sz w:val="24"/>
          <w:szCs w:val="24"/>
        </w:rPr>
        <w:t xml:space="preserve">kad siekiant užtikrinti nurodyto reglamentavimo įgyvendinimą būtina, kad viešosios geležinkelių infrastruktūros valdytojas atskirai apskaitytų </w:t>
      </w:r>
      <w:r w:rsidR="007E6BE0" w:rsidRPr="00FD6BA8">
        <w:rPr>
          <w:rFonts w:ascii="Times New Roman" w:hAnsi="Times New Roman" w:cs="Times New Roman"/>
          <w:sz w:val="24"/>
          <w:szCs w:val="24"/>
        </w:rPr>
        <w:t xml:space="preserve">viešosios geležinkelių infrastruktūros </w:t>
      </w:r>
      <w:r w:rsidR="00CB5B66" w:rsidRPr="00FD6BA8">
        <w:rPr>
          <w:rFonts w:ascii="Times New Roman" w:hAnsi="Times New Roman" w:cs="Times New Roman"/>
          <w:sz w:val="24"/>
          <w:szCs w:val="24"/>
        </w:rPr>
        <w:t xml:space="preserve">valdytojo </w:t>
      </w:r>
      <w:r w:rsidR="007E6BE0" w:rsidRPr="00FD6BA8">
        <w:rPr>
          <w:rFonts w:ascii="Times New Roman" w:hAnsi="Times New Roman" w:cs="Times New Roman"/>
          <w:sz w:val="24"/>
          <w:szCs w:val="24"/>
        </w:rPr>
        <w:t xml:space="preserve">veiklą </w:t>
      </w:r>
      <w:r w:rsidRPr="00FD6BA8">
        <w:rPr>
          <w:rFonts w:ascii="Times New Roman" w:hAnsi="Times New Roman" w:cs="Times New Roman"/>
          <w:sz w:val="24"/>
          <w:szCs w:val="24"/>
        </w:rPr>
        <w:t xml:space="preserve">ir sudarytų atskirą </w:t>
      </w:r>
      <w:r w:rsidR="007E6BE0" w:rsidRPr="00FD6BA8">
        <w:rPr>
          <w:rFonts w:ascii="Times New Roman" w:hAnsi="Times New Roman" w:cs="Times New Roman"/>
          <w:sz w:val="24"/>
          <w:szCs w:val="24"/>
        </w:rPr>
        <w:t xml:space="preserve">šios veiklos vykdymo pelno </w:t>
      </w:r>
      <w:r w:rsidRPr="00FD6BA8">
        <w:rPr>
          <w:rFonts w:ascii="Times New Roman" w:hAnsi="Times New Roman" w:cs="Times New Roman"/>
          <w:sz w:val="24"/>
          <w:szCs w:val="24"/>
        </w:rPr>
        <w:t>(nuostolių) ataskaitą ir balansą, taip pat patvirtintų</w:t>
      </w:r>
      <w:r w:rsidR="006B3E11" w:rsidRPr="00FD6BA8">
        <w:rPr>
          <w:rFonts w:ascii="Times New Roman" w:hAnsi="Times New Roman" w:cs="Times New Roman"/>
          <w:sz w:val="24"/>
          <w:szCs w:val="24"/>
        </w:rPr>
        <w:t xml:space="preserve"> viešosios geležinkelių infrastruktūros valdytojo </w:t>
      </w:r>
      <w:r w:rsidR="006B3E11" w:rsidRPr="00B92A8A">
        <w:rPr>
          <w:rFonts w:ascii="Times New Roman" w:hAnsi="Times New Roman" w:cs="Times New Roman"/>
          <w:sz w:val="24"/>
          <w:szCs w:val="24"/>
          <w:highlight w:val="yellow"/>
        </w:rPr>
        <w:t>veik</w:t>
      </w:r>
      <w:r w:rsidR="000556BE">
        <w:rPr>
          <w:rFonts w:ascii="Times New Roman" w:hAnsi="Times New Roman" w:cs="Times New Roman"/>
          <w:sz w:val="24"/>
          <w:szCs w:val="24"/>
          <w:highlight w:val="yellow"/>
        </w:rPr>
        <w:t>l</w:t>
      </w:r>
      <w:r w:rsidR="006B3E11" w:rsidRPr="00B92A8A">
        <w:rPr>
          <w:rFonts w:ascii="Times New Roman" w:hAnsi="Times New Roman" w:cs="Times New Roman"/>
          <w:sz w:val="24"/>
          <w:szCs w:val="24"/>
          <w:highlight w:val="yellow"/>
        </w:rPr>
        <w:t>os</w:t>
      </w:r>
      <w:r w:rsidRPr="00FD6BA8">
        <w:rPr>
          <w:rFonts w:ascii="Times New Roman" w:hAnsi="Times New Roman" w:cs="Times New Roman"/>
          <w:sz w:val="24"/>
          <w:szCs w:val="24"/>
        </w:rPr>
        <w:t xml:space="preserve"> </w:t>
      </w:r>
      <w:r w:rsidR="007E6BE0" w:rsidRPr="00FD6BA8">
        <w:rPr>
          <w:rFonts w:ascii="Times New Roman" w:hAnsi="Times New Roman" w:cs="Times New Roman"/>
          <w:sz w:val="24"/>
          <w:szCs w:val="24"/>
        </w:rPr>
        <w:t>rezultato apskaičiavimo ir jo panaudojimo tvarkos aprašą</w:t>
      </w:r>
      <w:r w:rsidR="006B3E11" w:rsidRPr="00FD6BA8">
        <w:rPr>
          <w:rFonts w:ascii="Times New Roman" w:hAnsi="Times New Roman" w:cs="Times New Roman"/>
          <w:sz w:val="24"/>
          <w:szCs w:val="24"/>
        </w:rPr>
        <w:t xml:space="preserve">, </w:t>
      </w:r>
      <w:r w:rsidR="007E6BE0" w:rsidRPr="00FD6BA8">
        <w:rPr>
          <w:rFonts w:ascii="Times New Roman" w:hAnsi="Times New Roman" w:cs="Times New Roman"/>
          <w:sz w:val="24"/>
          <w:szCs w:val="24"/>
        </w:rPr>
        <w:t xml:space="preserve">susiderinęs su </w:t>
      </w:r>
      <w:r w:rsidR="006B3E11" w:rsidRPr="00FD6BA8">
        <w:rPr>
          <w:rFonts w:ascii="Times New Roman" w:hAnsi="Times New Roman" w:cs="Times New Roman"/>
          <w:sz w:val="24"/>
          <w:szCs w:val="24"/>
        </w:rPr>
        <w:t>S</w:t>
      </w:r>
      <w:r w:rsidR="007E6BE0" w:rsidRPr="00FD6BA8">
        <w:rPr>
          <w:rFonts w:ascii="Times New Roman" w:hAnsi="Times New Roman" w:cs="Times New Roman"/>
          <w:sz w:val="24"/>
          <w:szCs w:val="24"/>
        </w:rPr>
        <w:t>usisiekimo ministerija.</w:t>
      </w:r>
    </w:p>
    <w:p w14:paraId="73BEFEE1" w14:textId="24BBF5ED" w:rsidR="005645FB" w:rsidRPr="00FD6BA8" w:rsidRDefault="00B33B38" w:rsidP="00CB5B66">
      <w:pPr>
        <w:pStyle w:val="Sraopastraipa"/>
        <w:tabs>
          <w:tab w:val="left" w:pos="851"/>
        </w:tabs>
        <w:spacing w:after="0" w:line="240" w:lineRule="auto"/>
        <w:ind w:left="0" w:firstLine="1134"/>
        <w:jc w:val="both"/>
        <w:rPr>
          <w:rFonts w:ascii="Times New Roman" w:hAnsi="Times New Roman"/>
          <w:sz w:val="24"/>
          <w:szCs w:val="24"/>
        </w:rPr>
      </w:pPr>
      <w:r w:rsidRPr="00FD6BA8">
        <w:rPr>
          <w:rFonts w:ascii="Times New Roman" w:eastAsia="Times New Roman" w:hAnsi="Times New Roman"/>
          <w:sz w:val="24"/>
          <w:szCs w:val="24"/>
        </w:rPr>
        <w:t xml:space="preserve">Pažymėtina, kad </w:t>
      </w:r>
      <w:r w:rsidR="005645FB" w:rsidRPr="00FD6BA8">
        <w:rPr>
          <w:rFonts w:ascii="Times New Roman" w:eastAsia="Times New Roman" w:hAnsi="Times New Roman"/>
          <w:sz w:val="24"/>
          <w:szCs w:val="24"/>
        </w:rPr>
        <w:t>AB „Lietuvos geležinkeliai“</w:t>
      </w:r>
      <w:r w:rsidR="005645FB" w:rsidRPr="00FD6BA8">
        <w:rPr>
          <w:rFonts w:ascii="Times New Roman" w:eastAsia="Times New Roman" w:hAnsi="Times New Roman"/>
          <w:sz w:val="24"/>
          <w:szCs w:val="24"/>
          <w:lang w:eastAsia="lt-LT"/>
        </w:rPr>
        <w:t>, kaip patronuojan</w:t>
      </w:r>
      <w:r w:rsidR="00443842" w:rsidRPr="00FD6BA8">
        <w:rPr>
          <w:rFonts w:ascii="Times New Roman" w:eastAsia="Times New Roman" w:hAnsi="Times New Roman"/>
          <w:sz w:val="24"/>
          <w:szCs w:val="24"/>
          <w:lang w:eastAsia="lt-LT"/>
        </w:rPr>
        <w:t>čioji</w:t>
      </w:r>
      <w:r w:rsidR="005645FB" w:rsidRPr="00FD6BA8">
        <w:rPr>
          <w:rFonts w:ascii="Times New Roman" w:eastAsia="Times New Roman" w:hAnsi="Times New Roman"/>
          <w:sz w:val="24"/>
          <w:szCs w:val="24"/>
          <w:lang w:eastAsia="lt-LT"/>
        </w:rPr>
        <w:t xml:space="preserve"> AB ,,Lietuvos geležinkeliai“ įmonių grupės</w:t>
      </w:r>
      <w:r w:rsidR="005645FB" w:rsidRPr="00FD6BA8">
        <w:rPr>
          <w:rFonts w:ascii="Times New Roman" w:eastAsia="Times New Roman" w:hAnsi="Times New Roman"/>
          <w:sz w:val="24"/>
          <w:szCs w:val="24"/>
          <w:vertAlign w:val="superscript"/>
          <w:lang w:eastAsia="lt-LT"/>
        </w:rPr>
        <w:footnoteReference w:id="12"/>
      </w:r>
      <w:r w:rsidR="005645FB" w:rsidRPr="00FD6BA8">
        <w:rPr>
          <w:rFonts w:ascii="Times New Roman" w:eastAsia="Times New Roman" w:hAnsi="Times New Roman"/>
          <w:sz w:val="24"/>
          <w:szCs w:val="24"/>
          <w:lang w:eastAsia="lt-LT"/>
        </w:rPr>
        <w:t xml:space="preserve"> įmonė, </w:t>
      </w:r>
      <w:r w:rsidRPr="00FD6BA8">
        <w:rPr>
          <w:rFonts w:ascii="Times New Roman" w:eastAsia="Times New Roman" w:hAnsi="Times New Roman"/>
          <w:sz w:val="24"/>
          <w:szCs w:val="24"/>
          <w:lang w:eastAsia="lt-LT"/>
        </w:rPr>
        <w:t xml:space="preserve">turi </w:t>
      </w:r>
      <w:r w:rsidR="005645FB" w:rsidRPr="00FD6BA8">
        <w:rPr>
          <w:rFonts w:ascii="Times New Roman" w:eastAsia="Times New Roman" w:hAnsi="Times New Roman"/>
          <w:sz w:val="24"/>
          <w:szCs w:val="24"/>
          <w:lang w:eastAsia="lt-LT"/>
        </w:rPr>
        <w:t>užtikrinti, kad AB ,,Lietuvos geležinkeliai“ grupės įmonės siektų maksimalios grąžos akcininkui, o AB ,,Lietuvos geležinkeliai“ – valstybei. Atitinkamai, vadovaujantis Lietuvos Respublikos Vyriausybės 1997 m</w:t>
      </w:r>
      <w:r w:rsidR="000556BE">
        <w:rPr>
          <w:rFonts w:ascii="Times New Roman" w:eastAsia="Times New Roman" w:hAnsi="Times New Roman"/>
          <w:sz w:val="24"/>
          <w:szCs w:val="24"/>
          <w:lang w:eastAsia="lt-LT"/>
        </w:rPr>
        <w:t>.</w:t>
      </w:r>
      <w:r w:rsidR="005645FB" w:rsidRPr="00FD6BA8">
        <w:rPr>
          <w:rFonts w:ascii="Times New Roman" w:eastAsia="Times New Roman" w:hAnsi="Times New Roman"/>
          <w:sz w:val="24"/>
          <w:szCs w:val="24"/>
          <w:lang w:eastAsia="lt-LT"/>
        </w:rPr>
        <w:t xml:space="preserve"> sausio 14 d. nutarimu Nr. 20 „Dėl dividendų už valstybei nuosavybės teise priklausančias bendrovių akcijas ir valstybės įmonių pelno įmokų</w:t>
      </w:r>
      <w:r w:rsidRPr="00FD6BA8">
        <w:rPr>
          <w:rFonts w:ascii="Times New Roman" w:eastAsia="Times New Roman" w:hAnsi="Times New Roman"/>
          <w:sz w:val="24"/>
          <w:szCs w:val="24"/>
          <w:lang w:eastAsia="lt-LT"/>
        </w:rPr>
        <w:t>“</w:t>
      </w:r>
      <w:r w:rsidR="005645FB" w:rsidRPr="00FD6BA8">
        <w:rPr>
          <w:rFonts w:ascii="Times New Roman" w:eastAsia="Times New Roman" w:hAnsi="Times New Roman"/>
          <w:sz w:val="24"/>
          <w:szCs w:val="24"/>
          <w:lang w:eastAsia="lt-LT"/>
        </w:rPr>
        <w:t xml:space="preserve">, valstybės įmonių savininko teises ir pareigas įgyvendinančios institucijos privalo užtikrinti, kad iš valstybės įmonių paskirstytino pelno į valstybės biudžetą būtų įmokama atitinkama pelno dalies įmoka. Atsižvelgus į tai, kas išdėstyta, </w:t>
      </w:r>
      <w:r w:rsidRPr="00FD6BA8">
        <w:rPr>
          <w:rFonts w:ascii="Times New Roman" w:eastAsia="Times New Roman" w:hAnsi="Times New Roman"/>
          <w:sz w:val="24"/>
          <w:szCs w:val="24"/>
          <w:lang w:eastAsia="lt-LT"/>
        </w:rPr>
        <w:t xml:space="preserve">Įstatymo projektu siūloma </w:t>
      </w:r>
      <w:r w:rsidR="005645FB" w:rsidRPr="00FD6BA8">
        <w:rPr>
          <w:rFonts w:ascii="Times New Roman" w:eastAsia="Times New Roman" w:hAnsi="Times New Roman"/>
          <w:sz w:val="24"/>
          <w:szCs w:val="24"/>
          <w:lang w:eastAsia="lt-LT"/>
        </w:rPr>
        <w:t>GTK 24</w:t>
      </w:r>
      <w:r w:rsidR="005645FB" w:rsidRPr="00FD6BA8">
        <w:rPr>
          <w:rFonts w:ascii="Times New Roman" w:eastAsia="Times New Roman" w:hAnsi="Times New Roman"/>
          <w:sz w:val="24"/>
          <w:szCs w:val="24"/>
          <w:vertAlign w:val="superscript"/>
          <w:lang w:eastAsia="lt-LT"/>
        </w:rPr>
        <w:t xml:space="preserve">1 </w:t>
      </w:r>
      <w:r w:rsidR="005645FB" w:rsidRPr="00FD6BA8">
        <w:rPr>
          <w:rFonts w:ascii="Times New Roman" w:eastAsia="Times New Roman" w:hAnsi="Times New Roman"/>
          <w:sz w:val="24"/>
          <w:szCs w:val="24"/>
          <w:lang w:eastAsia="lt-LT"/>
        </w:rPr>
        <w:t xml:space="preserve">straipsnio 7 dalį </w:t>
      </w:r>
      <w:r w:rsidRPr="00FD6BA8">
        <w:rPr>
          <w:rFonts w:ascii="Times New Roman" w:eastAsia="Times New Roman" w:hAnsi="Times New Roman"/>
          <w:sz w:val="24"/>
          <w:szCs w:val="24"/>
          <w:lang w:eastAsia="lt-LT"/>
        </w:rPr>
        <w:t xml:space="preserve">papildyti </w:t>
      </w:r>
      <w:r w:rsidR="005645FB" w:rsidRPr="00FD6BA8">
        <w:rPr>
          <w:rFonts w:ascii="Times New Roman" w:eastAsia="Times New Roman" w:hAnsi="Times New Roman"/>
          <w:sz w:val="24"/>
          <w:szCs w:val="24"/>
          <w:lang w:eastAsia="lt-LT"/>
        </w:rPr>
        <w:t xml:space="preserve">nuostata, kad </w:t>
      </w:r>
      <w:r w:rsidR="005645FB" w:rsidRPr="00FD6BA8">
        <w:rPr>
          <w:rFonts w:ascii="Times New Roman" w:hAnsi="Times New Roman"/>
          <w:sz w:val="24"/>
          <w:szCs w:val="24"/>
        </w:rPr>
        <w:t>viešosios geležinkelių infrastruktūros valdytojo į valstybės biudžetą tiesiogiai sumokėta dividendų suma būtų apskaitoma kaip viešosios geležinkelių infrastruktūros valdytojo akcininko mokamų į valstybės biudžetą dividendų dalis.</w:t>
      </w:r>
    </w:p>
    <w:p w14:paraId="0144F331" w14:textId="08FB4D74" w:rsidR="005645FB" w:rsidRPr="00FD6BA8" w:rsidRDefault="00B33B38" w:rsidP="00CB5B66">
      <w:pPr>
        <w:pStyle w:val="Sraopastraipa"/>
        <w:spacing w:after="0" w:line="240" w:lineRule="auto"/>
        <w:ind w:left="0" w:firstLine="1134"/>
        <w:jc w:val="both"/>
      </w:pPr>
      <w:r w:rsidRPr="00FD6BA8">
        <w:rPr>
          <w:rFonts w:ascii="Times New Roman" w:hAnsi="Times New Roman"/>
          <w:sz w:val="24"/>
          <w:szCs w:val="24"/>
        </w:rPr>
        <w:t xml:space="preserve">Įstatymo projektu </w:t>
      </w:r>
      <w:r w:rsidR="00EF0600" w:rsidRPr="00FD6BA8">
        <w:rPr>
          <w:rFonts w:ascii="Times New Roman" w:hAnsi="Times New Roman"/>
          <w:sz w:val="24"/>
          <w:szCs w:val="24"/>
        </w:rPr>
        <w:t>siūloma:</w:t>
      </w:r>
    </w:p>
    <w:p w14:paraId="1FD2F0BA" w14:textId="65EA210C" w:rsidR="005645FB" w:rsidRPr="00FD6BA8" w:rsidRDefault="005645FB" w:rsidP="00CB5B66">
      <w:pPr>
        <w:pStyle w:val="Sraopastraipa"/>
        <w:spacing w:after="0" w:line="240" w:lineRule="auto"/>
        <w:ind w:left="0" w:firstLine="1134"/>
        <w:jc w:val="both"/>
        <w:rPr>
          <w:rFonts w:ascii="Times New Roman" w:hAnsi="Times New Roman"/>
          <w:sz w:val="24"/>
          <w:szCs w:val="24"/>
        </w:rPr>
      </w:pPr>
      <w:r w:rsidRPr="00FD6BA8">
        <w:rPr>
          <w:rFonts w:ascii="Times New Roman" w:hAnsi="Times New Roman"/>
          <w:sz w:val="24"/>
          <w:szCs w:val="24"/>
        </w:rPr>
        <w:t>- GTK 24</w:t>
      </w:r>
      <w:r w:rsidRPr="00FD6BA8">
        <w:rPr>
          <w:rFonts w:ascii="Times New Roman" w:hAnsi="Times New Roman"/>
          <w:sz w:val="24"/>
          <w:szCs w:val="24"/>
          <w:vertAlign w:val="superscript"/>
        </w:rPr>
        <w:t>1</w:t>
      </w:r>
      <w:r w:rsidRPr="00FD6BA8">
        <w:rPr>
          <w:rFonts w:ascii="Times New Roman" w:hAnsi="Times New Roman"/>
          <w:sz w:val="24"/>
          <w:szCs w:val="24"/>
        </w:rPr>
        <w:t xml:space="preserve"> straipsnio 7 dalyje nu</w:t>
      </w:r>
      <w:r w:rsidR="00EF0600" w:rsidRPr="00FD6BA8">
        <w:rPr>
          <w:rFonts w:ascii="Times New Roman" w:hAnsi="Times New Roman"/>
          <w:sz w:val="24"/>
          <w:szCs w:val="24"/>
        </w:rPr>
        <w:t>statytą teisinį</w:t>
      </w:r>
      <w:r w:rsidRPr="00FD6BA8">
        <w:rPr>
          <w:rFonts w:ascii="Times New Roman" w:hAnsi="Times New Roman"/>
          <w:sz w:val="24"/>
          <w:szCs w:val="24"/>
        </w:rPr>
        <w:t xml:space="preserve"> reglamentavim</w:t>
      </w:r>
      <w:r w:rsidR="00EF0600" w:rsidRPr="00FD6BA8">
        <w:rPr>
          <w:rFonts w:ascii="Times New Roman" w:hAnsi="Times New Roman"/>
          <w:sz w:val="24"/>
          <w:szCs w:val="24"/>
        </w:rPr>
        <w:t>ą</w:t>
      </w:r>
      <w:r w:rsidRPr="00FD6BA8">
        <w:rPr>
          <w:rFonts w:ascii="Times New Roman" w:hAnsi="Times New Roman"/>
          <w:sz w:val="24"/>
          <w:szCs w:val="24"/>
        </w:rPr>
        <w:t xml:space="preserve"> </w:t>
      </w:r>
      <w:r w:rsidR="00EF0600" w:rsidRPr="00FD6BA8">
        <w:rPr>
          <w:rFonts w:ascii="Times New Roman" w:hAnsi="Times New Roman"/>
          <w:sz w:val="24"/>
          <w:szCs w:val="24"/>
        </w:rPr>
        <w:t>su</w:t>
      </w:r>
      <w:r w:rsidRPr="00FD6BA8">
        <w:rPr>
          <w:rFonts w:ascii="Times New Roman" w:hAnsi="Times New Roman"/>
          <w:sz w:val="24"/>
          <w:szCs w:val="24"/>
        </w:rPr>
        <w:t>sie</w:t>
      </w:r>
      <w:r w:rsidR="00EF0600" w:rsidRPr="00FD6BA8">
        <w:rPr>
          <w:rFonts w:ascii="Times New Roman" w:hAnsi="Times New Roman"/>
          <w:sz w:val="24"/>
          <w:szCs w:val="24"/>
        </w:rPr>
        <w:t>ti ir</w:t>
      </w:r>
      <w:r w:rsidRPr="00FD6BA8">
        <w:rPr>
          <w:rFonts w:ascii="Times New Roman" w:hAnsi="Times New Roman"/>
          <w:sz w:val="24"/>
          <w:szCs w:val="24"/>
        </w:rPr>
        <w:t xml:space="preserve"> su viešosios geležinkelių infrastruktūros valdytojo veiklai paimtomis paskolomis;</w:t>
      </w:r>
    </w:p>
    <w:p w14:paraId="7A69C49E" w14:textId="4D25E372" w:rsidR="005645FB" w:rsidRPr="00FD6BA8" w:rsidRDefault="005645FB" w:rsidP="00CB5B66">
      <w:pPr>
        <w:pStyle w:val="Sraopastraipa"/>
        <w:spacing w:after="0" w:line="240" w:lineRule="auto"/>
        <w:ind w:left="0" w:firstLine="1134"/>
        <w:jc w:val="both"/>
        <w:rPr>
          <w:rFonts w:ascii="Times New Roman" w:hAnsi="Times New Roman"/>
          <w:sz w:val="24"/>
          <w:szCs w:val="24"/>
        </w:rPr>
      </w:pPr>
      <w:r w:rsidRPr="00FD6BA8">
        <w:rPr>
          <w:rFonts w:ascii="Times New Roman" w:hAnsi="Times New Roman"/>
          <w:sz w:val="24"/>
          <w:szCs w:val="24"/>
        </w:rPr>
        <w:t xml:space="preserve">- </w:t>
      </w:r>
      <w:r w:rsidR="00EF0600" w:rsidRPr="00FD6BA8">
        <w:rPr>
          <w:rFonts w:ascii="Times New Roman" w:hAnsi="Times New Roman"/>
          <w:sz w:val="24"/>
          <w:szCs w:val="24"/>
        </w:rPr>
        <w:t xml:space="preserve">nustatyti, kad </w:t>
      </w:r>
      <w:r w:rsidRPr="00FD6BA8">
        <w:rPr>
          <w:rFonts w:ascii="Times New Roman" w:hAnsi="Times New Roman"/>
          <w:sz w:val="24"/>
          <w:szCs w:val="24"/>
        </w:rPr>
        <w:t>apskaičiuotas viešosios geležinkelių infrastruktūros valdy</w:t>
      </w:r>
      <w:r w:rsidR="006B3E11" w:rsidRPr="00FD6BA8">
        <w:rPr>
          <w:rFonts w:ascii="Times New Roman" w:hAnsi="Times New Roman"/>
          <w:sz w:val="24"/>
          <w:szCs w:val="24"/>
        </w:rPr>
        <w:t xml:space="preserve">tojo </w:t>
      </w:r>
      <w:r w:rsidRPr="00FD6BA8">
        <w:rPr>
          <w:rFonts w:ascii="Times New Roman" w:hAnsi="Times New Roman"/>
          <w:sz w:val="24"/>
          <w:szCs w:val="24"/>
        </w:rPr>
        <w:t xml:space="preserve">veiklos rezultatas (grynasis ataskaitinių finansinių metų pelnas (nuostoliai)) būtų paskirstomas </w:t>
      </w:r>
      <w:r w:rsidR="00FD151F" w:rsidRPr="00FD6BA8">
        <w:rPr>
          <w:rFonts w:ascii="Times New Roman" w:hAnsi="Times New Roman"/>
          <w:sz w:val="24"/>
          <w:szCs w:val="24"/>
        </w:rPr>
        <w:t>A</w:t>
      </w:r>
      <w:r w:rsidRPr="00FD6BA8">
        <w:rPr>
          <w:rFonts w:ascii="Times New Roman" w:hAnsi="Times New Roman"/>
          <w:sz w:val="24"/>
          <w:szCs w:val="24"/>
        </w:rPr>
        <w:t>kcinių bendrovių įstatymo numatyta tvarka;</w:t>
      </w:r>
    </w:p>
    <w:p w14:paraId="29F09E77" w14:textId="37FF3991" w:rsidR="005645FB" w:rsidRPr="00FD6BA8" w:rsidRDefault="005645FB" w:rsidP="00CB5B66">
      <w:pPr>
        <w:pStyle w:val="Sraopastraipa"/>
        <w:tabs>
          <w:tab w:val="left" w:pos="851"/>
        </w:tabs>
        <w:spacing w:after="0" w:line="240" w:lineRule="auto"/>
        <w:ind w:left="0" w:firstLine="1134"/>
        <w:jc w:val="both"/>
        <w:rPr>
          <w:rFonts w:ascii="Times New Roman" w:hAnsi="Times New Roman"/>
          <w:sz w:val="24"/>
          <w:szCs w:val="24"/>
        </w:rPr>
      </w:pPr>
      <w:r w:rsidRPr="00FD6BA8">
        <w:rPr>
          <w:rFonts w:ascii="Times New Roman" w:hAnsi="Times New Roman"/>
          <w:sz w:val="24"/>
          <w:szCs w:val="24"/>
        </w:rPr>
        <w:t xml:space="preserve">- </w:t>
      </w:r>
      <w:r w:rsidR="00EF0600" w:rsidRPr="00FD6BA8">
        <w:rPr>
          <w:rFonts w:ascii="Times New Roman" w:hAnsi="Times New Roman"/>
          <w:sz w:val="24"/>
          <w:szCs w:val="24"/>
        </w:rPr>
        <w:t xml:space="preserve">nustatyti, </w:t>
      </w:r>
      <w:r w:rsidRPr="00FD6BA8">
        <w:rPr>
          <w:rFonts w:ascii="Times New Roman" w:hAnsi="Times New Roman"/>
          <w:sz w:val="24"/>
          <w:szCs w:val="24"/>
        </w:rPr>
        <w:t>kad viešosios geležinkelių infrastruktūros valdy</w:t>
      </w:r>
      <w:r w:rsidR="006B3E11" w:rsidRPr="00FD6BA8">
        <w:rPr>
          <w:rFonts w:ascii="Times New Roman" w:hAnsi="Times New Roman"/>
          <w:sz w:val="24"/>
          <w:szCs w:val="24"/>
        </w:rPr>
        <w:t xml:space="preserve">tojo </w:t>
      </w:r>
      <w:r w:rsidRPr="00FD6BA8">
        <w:rPr>
          <w:rFonts w:ascii="Times New Roman" w:hAnsi="Times New Roman"/>
          <w:sz w:val="24"/>
          <w:szCs w:val="24"/>
        </w:rPr>
        <w:t>veiklos rezultato (grynojo ataskaitinių finansinių metų pelno (nuostolių)) panaudojimo vertinimas turi būti siejamas ne su tarnybinio traukinių tvarkaraščio galiojimo laikotarpiu (nuo gruodžio antro šeštadienio vidurnakčio iki kito gruodžio antro šeštadienio vidurnakčio), o su finansiniais metais.</w:t>
      </w:r>
    </w:p>
    <w:p w14:paraId="45E3D32A" w14:textId="27983B59" w:rsidR="003D25AB" w:rsidRPr="00FD6BA8" w:rsidRDefault="00AC3141" w:rsidP="00CB5B66">
      <w:pPr>
        <w:spacing w:after="0" w:line="240" w:lineRule="auto"/>
        <w:ind w:firstLine="1134"/>
        <w:jc w:val="both"/>
        <w:rPr>
          <w:rFonts w:ascii="Times New Roman" w:hAnsi="Times New Roman" w:cs="Times New Roman"/>
          <w:bCs/>
          <w:sz w:val="24"/>
          <w:szCs w:val="24"/>
          <w:u w:val="single"/>
        </w:rPr>
      </w:pPr>
      <w:r>
        <w:rPr>
          <w:rFonts w:ascii="Times New Roman" w:hAnsi="Times New Roman" w:cs="Times New Roman"/>
          <w:bCs/>
          <w:sz w:val="24"/>
          <w:szCs w:val="24"/>
          <w:u w:val="single"/>
        </w:rPr>
        <w:t>9</w:t>
      </w:r>
      <w:r w:rsidR="003D25AB" w:rsidRPr="00FD6BA8">
        <w:rPr>
          <w:rFonts w:ascii="Times New Roman" w:hAnsi="Times New Roman" w:cs="Times New Roman"/>
          <w:bCs/>
          <w:sz w:val="24"/>
          <w:szCs w:val="24"/>
          <w:u w:val="single"/>
        </w:rPr>
        <w:t>) Dėl naudojimosi viešąja geležinkelių infrastruktūr</w:t>
      </w:r>
      <w:r w:rsidR="00452E6F" w:rsidRPr="00FD6BA8">
        <w:rPr>
          <w:rFonts w:ascii="Times New Roman" w:hAnsi="Times New Roman" w:cs="Times New Roman"/>
          <w:bCs/>
          <w:sz w:val="24"/>
          <w:szCs w:val="24"/>
          <w:u w:val="single"/>
        </w:rPr>
        <w:t>a</w:t>
      </w:r>
      <w:r w:rsidR="003D25AB" w:rsidRPr="00FD6BA8">
        <w:rPr>
          <w:rFonts w:ascii="Times New Roman" w:hAnsi="Times New Roman" w:cs="Times New Roman"/>
          <w:bCs/>
          <w:sz w:val="24"/>
          <w:szCs w:val="24"/>
          <w:u w:val="single"/>
        </w:rPr>
        <w:t xml:space="preserve"> apmokestinimo</w:t>
      </w:r>
    </w:p>
    <w:p w14:paraId="5028CEF2" w14:textId="4DCC8889" w:rsidR="003D25AB" w:rsidRPr="00FD6BA8" w:rsidRDefault="003D25AB" w:rsidP="00CB5B66">
      <w:pPr>
        <w:spacing w:after="0" w:line="240" w:lineRule="auto"/>
        <w:ind w:firstLine="1134"/>
        <w:jc w:val="both"/>
        <w:rPr>
          <w:rFonts w:ascii="Times New Roman" w:hAnsi="Times New Roman" w:cs="Times New Roman"/>
          <w:sz w:val="24"/>
          <w:szCs w:val="24"/>
          <w:lang w:eastAsia="lt-LT"/>
        </w:rPr>
      </w:pPr>
      <w:r w:rsidRPr="00FD6BA8">
        <w:rPr>
          <w:rFonts w:ascii="Times New Roman" w:hAnsi="Times New Roman" w:cs="Times New Roman"/>
          <w:sz w:val="24"/>
          <w:szCs w:val="24"/>
          <w:lang w:eastAsia="lt-LT"/>
        </w:rPr>
        <w:t xml:space="preserve">Direktyvos 2012/34/ES 31 straipsnio 3 dalis įtvirtina pagrindinį naudojimosi geležinkelių infrastruktūra principą, t. y. </w:t>
      </w:r>
      <w:r w:rsidRPr="00FD6BA8">
        <w:rPr>
          <w:rFonts w:ascii="Times New Roman" w:hAnsi="Times New Roman" w:cs="Times New Roman"/>
          <w:i/>
          <w:iCs/>
          <w:sz w:val="24"/>
          <w:szCs w:val="24"/>
          <w:lang w:eastAsia="lt-LT"/>
        </w:rPr>
        <w:t>užmokesti</w:t>
      </w:r>
      <w:r w:rsidR="00452E6F" w:rsidRPr="00FD6BA8">
        <w:rPr>
          <w:rFonts w:ascii="Times New Roman" w:hAnsi="Times New Roman" w:cs="Times New Roman"/>
          <w:i/>
          <w:iCs/>
          <w:sz w:val="24"/>
          <w:szCs w:val="24"/>
          <w:lang w:eastAsia="lt-LT"/>
        </w:rPr>
        <w:t>s</w:t>
      </w:r>
      <w:r w:rsidRPr="00FD6BA8">
        <w:rPr>
          <w:rFonts w:ascii="Times New Roman" w:hAnsi="Times New Roman" w:cs="Times New Roman"/>
          <w:i/>
          <w:iCs/>
          <w:sz w:val="24"/>
          <w:szCs w:val="24"/>
          <w:lang w:eastAsia="lt-LT"/>
        </w:rPr>
        <w:t xml:space="preserve"> už MPP turi būti lygus išlaidoms</w:t>
      </w:r>
      <w:r w:rsidR="00452E6F" w:rsidRPr="00FD6BA8">
        <w:rPr>
          <w:rFonts w:ascii="Times New Roman" w:hAnsi="Times New Roman" w:cs="Times New Roman"/>
          <w:i/>
          <w:iCs/>
          <w:sz w:val="24"/>
          <w:szCs w:val="24"/>
          <w:lang w:eastAsia="lt-LT"/>
        </w:rPr>
        <w:t>,</w:t>
      </w:r>
      <w:r w:rsidRPr="00FD6BA8">
        <w:rPr>
          <w:rFonts w:ascii="Times New Roman" w:hAnsi="Times New Roman" w:cs="Times New Roman"/>
          <w:i/>
          <w:iCs/>
          <w:sz w:val="24"/>
          <w:szCs w:val="24"/>
          <w:lang w:eastAsia="lt-LT"/>
        </w:rPr>
        <w:t xml:space="preserve"> tiesiogiai patiriamoms dėl traukinių eksploatavimo</w:t>
      </w:r>
      <w:r w:rsidRPr="00FD6BA8">
        <w:rPr>
          <w:rFonts w:ascii="Times New Roman" w:hAnsi="Times New Roman" w:cs="Times New Roman"/>
          <w:sz w:val="24"/>
          <w:szCs w:val="24"/>
          <w:lang w:eastAsia="lt-LT"/>
        </w:rPr>
        <w:t xml:space="preserve">, Direktyvos 2012/34/ES 32 straipsnyje yra nustatytas išsamus atvejų, kuomet leidžiama nukrypti nuo minėto principo, sąrašas. Pažymėtina, kad GTK 25 straipsnio 4 dalies 1, 3–5 punktuose ir 5 dalyje nustatyti atvejai, kai užmokestis už MPP gali būti didesnis nei išlaidos, tiesiogiai patiriamos dėl traukinių eksploatavimo, iš esmės atitinka Direktyvos 2012/34/ES 31 straipsnio 4 ir 5 dalių ir 32 straipsnio 1, 2 ir 3 dalių nuostatas. </w:t>
      </w:r>
      <w:r w:rsidR="00452E6F" w:rsidRPr="00FD6BA8">
        <w:rPr>
          <w:rFonts w:ascii="Times New Roman" w:hAnsi="Times New Roman" w:cs="Times New Roman"/>
          <w:sz w:val="24"/>
          <w:szCs w:val="24"/>
          <w:lang w:eastAsia="lt-LT"/>
        </w:rPr>
        <w:t>Tačiau</w:t>
      </w:r>
      <w:r w:rsidRPr="00FD6BA8">
        <w:rPr>
          <w:rFonts w:ascii="Times New Roman" w:hAnsi="Times New Roman" w:cs="Times New Roman"/>
          <w:sz w:val="24"/>
          <w:szCs w:val="24"/>
          <w:lang w:eastAsia="lt-LT"/>
        </w:rPr>
        <w:t xml:space="preserve"> GTK 25 straipsnio 4 dalies 2 punkte nustatytas atvejis, kai užmokestis už MPP gali būti didesnis nei išlaidos, tiesiogiai patiriamos dėl traukinių eksploatavimo, t. y. teikiant tranzito geležinkelių transportu paslaugas, Direktyvoje 2012/34/ES nėra nustatytas.</w:t>
      </w:r>
    </w:p>
    <w:p w14:paraId="4897E7D7" w14:textId="1DE86167" w:rsidR="003D25AB" w:rsidRPr="00FD6BA8" w:rsidRDefault="003D25AB" w:rsidP="00CB5B66">
      <w:pPr>
        <w:spacing w:after="0" w:line="240" w:lineRule="auto"/>
        <w:ind w:firstLine="1134"/>
        <w:jc w:val="both"/>
        <w:rPr>
          <w:rFonts w:ascii="Times New Roman" w:hAnsi="Times New Roman" w:cs="Times New Roman"/>
          <w:sz w:val="24"/>
          <w:szCs w:val="24"/>
          <w:lang w:eastAsia="lt-LT"/>
        </w:rPr>
      </w:pPr>
      <w:r w:rsidRPr="00FD6BA8">
        <w:rPr>
          <w:rFonts w:ascii="Times New Roman" w:hAnsi="Times New Roman" w:cs="Times New Roman"/>
          <w:sz w:val="24"/>
          <w:szCs w:val="24"/>
          <w:lang w:eastAsia="lt-LT"/>
        </w:rPr>
        <w:t xml:space="preserve">Papildomai pažymėtina, kad GTK 25 straipsnio 4 dalies 2 punkto nuostata nustatyta pasinaudojant Direktyvos 2012/34/ES 2 straipsnio 10 dalyje įtvirtinta išimtimi, pagal kurią </w:t>
      </w:r>
      <w:r w:rsidRPr="00FD6BA8">
        <w:rPr>
          <w:rFonts w:ascii="Times New Roman" w:hAnsi="Times New Roman" w:cs="Times New Roman"/>
          <w:i/>
          <w:iCs/>
          <w:sz w:val="24"/>
          <w:szCs w:val="24"/>
          <w:lang w:eastAsia="lt-LT"/>
        </w:rPr>
        <w:t xml:space="preserve">valstybės narės gali netaikyti, be kita ko, Direktyvos 2012/34/ES IV skyriaus, reglamentuojančio geležinkelių </w:t>
      </w:r>
      <w:r w:rsidRPr="00FD6BA8">
        <w:rPr>
          <w:rFonts w:ascii="Times New Roman" w:hAnsi="Times New Roman" w:cs="Times New Roman"/>
          <w:i/>
          <w:iCs/>
          <w:sz w:val="24"/>
          <w:szCs w:val="24"/>
          <w:lang w:eastAsia="lt-LT"/>
        </w:rPr>
        <w:lastRenderedPageBreak/>
        <w:t>infrastruktūros apmokestinimą, nuostatų be</w:t>
      </w:r>
      <w:r w:rsidR="00452E6F" w:rsidRPr="00FD6BA8">
        <w:rPr>
          <w:rFonts w:ascii="Times New Roman" w:hAnsi="Times New Roman" w:cs="Times New Roman"/>
          <w:i/>
          <w:iCs/>
          <w:sz w:val="24"/>
          <w:szCs w:val="24"/>
          <w:lang w:eastAsia="lt-LT"/>
        </w:rPr>
        <w:t>t</w:t>
      </w:r>
      <w:r w:rsidRPr="00FD6BA8">
        <w:rPr>
          <w:rFonts w:ascii="Times New Roman" w:hAnsi="Times New Roman" w:cs="Times New Roman"/>
          <w:i/>
          <w:iCs/>
          <w:sz w:val="24"/>
          <w:szCs w:val="24"/>
          <w:lang w:eastAsia="lt-LT"/>
        </w:rPr>
        <w:t xml:space="preserve"> kokiai teikiamai tranzito per Europos Sąjungos teritoriją geležinkelių paslaugai</w:t>
      </w:r>
      <w:r w:rsidRPr="00FD6BA8">
        <w:rPr>
          <w:rFonts w:ascii="Times New Roman" w:hAnsi="Times New Roman" w:cs="Times New Roman"/>
          <w:sz w:val="24"/>
          <w:szCs w:val="24"/>
          <w:lang w:eastAsia="lt-LT"/>
        </w:rPr>
        <w:t>.</w:t>
      </w:r>
    </w:p>
    <w:p w14:paraId="06A5F95A" w14:textId="1B523C0D" w:rsidR="003D25AB" w:rsidRPr="00FD6BA8" w:rsidRDefault="003D25AB" w:rsidP="00CB5B66">
      <w:pPr>
        <w:spacing w:after="0" w:line="240" w:lineRule="auto"/>
        <w:ind w:firstLine="1134"/>
        <w:jc w:val="both"/>
        <w:rPr>
          <w:b/>
          <w:bCs/>
          <w:szCs w:val="24"/>
        </w:rPr>
      </w:pPr>
      <w:r w:rsidRPr="00FD6BA8">
        <w:rPr>
          <w:rFonts w:ascii="Times New Roman" w:hAnsi="Times New Roman" w:cs="Times New Roman"/>
          <w:sz w:val="24"/>
          <w:szCs w:val="24"/>
          <w:lang w:eastAsia="lt-LT"/>
        </w:rPr>
        <w:t>Siekiant užtikrinti aiškesnę naudojimosi viešąja geležinkelių infrastruktūra apmokestinimo sistemą, pasinaudojant Direktyvos 2012/34/ES 2 straipsnio 10 dalyje įtvirtinta išimtimi, Įstatymo projektu siūloma pakeisti GTK 25 straipsnyje nustatytą naudojimosi viešąja geležinkelių infrastruktūr</w:t>
      </w:r>
      <w:r w:rsidR="00D63CDB" w:rsidRPr="004B33EC">
        <w:rPr>
          <w:rFonts w:ascii="Times New Roman" w:hAnsi="Times New Roman" w:cs="Times New Roman"/>
          <w:sz w:val="24"/>
          <w:szCs w:val="24"/>
          <w:lang w:eastAsia="lt-LT"/>
        </w:rPr>
        <w:t>a</w:t>
      </w:r>
      <w:r w:rsidRPr="00FD6BA8">
        <w:rPr>
          <w:rFonts w:ascii="Times New Roman" w:hAnsi="Times New Roman" w:cs="Times New Roman"/>
          <w:sz w:val="24"/>
          <w:szCs w:val="24"/>
          <w:lang w:eastAsia="lt-LT"/>
        </w:rPr>
        <w:t xml:space="preserve"> apmokestinimo sistemą ir sudaryti teisines sąlygas </w:t>
      </w:r>
      <w:r w:rsidRPr="00FD6BA8">
        <w:rPr>
          <w:rFonts w:ascii="Times New Roman" w:hAnsi="Times New Roman" w:cs="Times New Roman"/>
          <w:sz w:val="24"/>
          <w:lang w:eastAsia="lt-LT"/>
        </w:rPr>
        <w:t xml:space="preserve">atsisakyti tranzito geležinkelių transportu paslaugų apmokestinimo kaip sudėtinės užmokesčio už MPP dalies, t. y. </w:t>
      </w:r>
      <w:r w:rsidRPr="00FD6BA8">
        <w:rPr>
          <w:rFonts w:ascii="Times New Roman" w:hAnsi="Times New Roman" w:cs="Times New Roman"/>
          <w:sz w:val="24"/>
          <w:szCs w:val="24"/>
          <w:lang w:eastAsia="lt-LT"/>
        </w:rPr>
        <w:t xml:space="preserve"> nustatyti, kad geležinkelio įmonės (vežėjai), kurioms viešosios geležinkelių infrastruktūros pajėgumai skirti tranzito geležinkelių transportu paslaugoms teikti, viešosios geležinkelių infrastruktūros valdytojui turi sumokėti ne tik užmokestį už MPP, bet ir</w:t>
      </w:r>
      <w:r w:rsidRPr="00FD6BA8">
        <w:rPr>
          <w:rFonts w:ascii="Times New Roman" w:hAnsi="Times New Roman" w:cs="Times New Roman"/>
          <w:sz w:val="24"/>
          <w:szCs w:val="24"/>
        </w:rPr>
        <w:t xml:space="preserve"> užmokestį už naudojimąsi viešąja geležinkelių infrastruktūra tranzito geležinkelių transportu paslaugoms teikti, taip pat nustatyti, kad</w:t>
      </w:r>
      <w:r w:rsidRPr="00FD6BA8">
        <w:rPr>
          <w:rFonts w:ascii="Times New Roman" w:hAnsi="Times New Roman" w:cs="Times New Roman"/>
          <w:sz w:val="24"/>
          <w:szCs w:val="24"/>
          <w:lang w:eastAsia="lt-LT"/>
        </w:rPr>
        <w:t xml:space="preserve"> su tranzito geležinkelių transportu paslaugų teikimu susiję naudojimosi viešąja geležinkelių infrast</w:t>
      </w:r>
      <w:r w:rsidR="009B65CD">
        <w:rPr>
          <w:rFonts w:ascii="Times New Roman" w:hAnsi="Times New Roman" w:cs="Times New Roman"/>
          <w:sz w:val="24"/>
          <w:szCs w:val="24"/>
          <w:lang w:eastAsia="lt-LT"/>
        </w:rPr>
        <w:t>r</w:t>
      </w:r>
      <w:r w:rsidRPr="00FD6BA8">
        <w:rPr>
          <w:rFonts w:ascii="Times New Roman" w:hAnsi="Times New Roman" w:cs="Times New Roman"/>
          <w:sz w:val="24"/>
          <w:szCs w:val="24"/>
          <w:lang w:eastAsia="lt-LT"/>
        </w:rPr>
        <w:t>uktūra užmokesčiai apskaičiuojami ir mokami atskirai nuo užmokesčio už MPP.</w:t>
      </w:r>
    </w:p>
    <w:p w14:paraId="285BA7CC" w14:textId="37C5BFAA" w:rsidR="003D25AB" w:rsidRPr="00FD6BA8" w:rsidRDefault="003D25AB" w:rsidP="003D25AB">
      <w:pPr>
        <w:spacing w:after="0" w:line="240" w:lineRule="auto"/>
        <w:ind w:firstLine="1134"/>
        <w:jc w:val="both"/>
        <w:rPr>
          <w:rFonts w:ascii="Times New Roman" w:hAnsi="Times New Roman" w:cs="Times New Roman"/>
          <w:sz w:val="24"/>
          <w:szCs w:val="24"/>
          <w:lang w:eastAsia="lt-LT"/>
        </w:rPr>
      </w:pPr>
      <w:r w:rsidRPr="00FD6BA8">
        <w:rPr>
          <w:rFonts w:ascii="Times New Roman" w:hAnsi="Times New Roman" w:cs="Times New Roman"/>
          <w:sz w:val="24"/>
          <w:szCs w:val="24"/>
          <w:lang w:eastAsia="lt-LT"/>
        </w:rPr>
        <w:t>Įvertinus tai, kad užmokesčio už MPP sudėtinės dalys nustatytos Užmokesčio už MPP apskaičiavimo taisyklėse, Įstatymo projekt</w:t>
      </w:r>
      <w:r w:rsidR="00452E6F" w:rsidRPr="00FD6BA8">
        <w:rPr>
          <w:rFonts w:ascii="Times New Roman" w:hAnsi="Times New Roman" w:cs="Times New Roman"/>
          <w:sz w:val="24"/>
          <w:szCs w:val="24"/>
          <w:lang w:eastAsia="lt-LT"/>
        </w:rPr>
        <w:t>u</w:t>
      </w:r>
      <w:r w:rsidRPr="00FD6BA8">
        <w:rPr>
          <w:rFonts w:ascii="Times New Roman" w:hAnsi="Times New Roman" w:cs="Times New Roman"/>
          <w:sz w:val="24"/>
          <w:szCs w:val="24"/>
          <w:lang w:eastAsia="lt-LT"/>
        </w:rPr>
        <w:t xml:space="preserve"> siūloma Vyriausybei suteikti įgaliojimus nustatyti ne tik užmokesčio už MPP, užmokesčio už skirtus, bet nepanaudotus pajėgumus, bet ir užmokesčio už naudojimąsi viešąja geležinkelių infrastruktūr</w:t>
      </w:r>
      <w:r w:rsidR="00452E6F" w:rsidRPr="00FD6BA8">
        <w:rPr>
          <w:rFonts w:ascii="Times New Roman" w:hAnsi="Times New Roman" w:cs="Times New Roman"/>
          <w:sz w:val="24"/>
          <w:szCs w:val="24"/>
          <w:lang w:eastAsia="lt-LT"/>
        </w:rPr>
        <w:t>a</w:t>
      </w:r>
      <w:r w:rsidRPr="00FD6BA8">
        <w:rPr>
          <w:rFonts w:ascii="Times New Roman" w:hAnsi="Times New Roman" w:cs="Times New Roman"/>
          <w:sz w:val="24"/>
          <w:szCs w:val="24"/>
          <w:lang w:eastAsia="lt-LT"/>
        </w:rPr>
        <w:t xml:space="preserve"> tranzito geležinkelių transportu paslaugoms teikti sudedamąsias dalis, apskaičiavimo ir mokėjimo tvarką.</w:t>
      </w:r>
    </w:p>
    <w:p w14:paraId="134CCB43" w14:textId="18E604C4" w:rsidR="00284AE2" w:rsidRPr="00FD6BA8" w:rsidRDefault="00AC3141" w:rsidP="005645FB">
      <w:pPr>
        <w:spacing w:after="0" w:line="240" w:lineRule="auto"/>
        <w:ind w:firstLine="1134"/>
        <w:jc w:val="both"/>
        <w:rPr>
          <w:rFonts w:ascii="Times New Roman" w:hAnsi="Times New Roman" w:cs="Times New Roman"/>
          <w:bCs/>
          <w:color w:val="000000"/>
          <w:sz w:val="24"/>
          <w:szCs w:val="24"/>
          <w:u w:val="single"/>
        </w:rPr>
      </w:pPr>
      <w:r>
        <w:rPr>
          <w:rFonts w:ascii="Times New Roman" w:hAnsi="Times New Roman" w:cs="Times New Roman"/>
          <w:bCs/>
          <w:color w:val="000000"/>
          <w:sz w:val="24"/>
          <w:szCs w:val="24"/>
          <w:u w:val="single"/>
        </w:rPr>
        <w:t>10</w:t>
      </w:r>
      <w:r w:rsidR="00AF46CF" w:rsidRPr="00FD6BA8">
        <w:rPr>
          <w:rFonts w:ascii="Times New Roman" w:hAnsi="Times New Roman" w:cs="Times New Roman"/>
          <w:bCs/>
          <w:color w:val="000000"/>
          <w:sz w:val="24"/>
          <w:szCs w:val="24"/>
          <w:u w:val="single"/>
        </w:rPr>
        <w:t>)</w:t>
      </w:r>
      <w:r w:rsidR="00DB2CAC" w:rsidRPr="00FD6BA8">
        <w:rPr>
          <w:rFonts w:ascii="Times New Roman" w:hAnsi="Times New Roman" w:cs="Times New Roman"/>
          <w:bCs/>
          <w:color w:val="000000"/>
          <w:sz w:val="24"/>
          <w:szCs w:val="24"/>
          <w:u w:val="single"/>
        </w:rPr>
        <w:t xml:space="preserve"> </w:t>
      </w:r>
      <w:r w:rsidR="00284AE2" w:rsidRPr="00FD6BA8">
        <w:rPr>
          <w:rFonts w:ascii="Times New Roman" w:hAnsi="Times New Roman" w:cs="Times New Roman"/>
          <w:bCs/>
          <w:color w:val="000000"/>
          <w:sz w:val="24"/>
          <w:szCs w:val="24"/>
          <w:u w:val="single"/>
        </w:rPr>
        <w:t>Dėl geležinkelių tinklo veiklos rezultatų gerinimo sistemos</w:t>
      </w:r>
    </w:p>
    <w:p w14:paraId="4F4EA8B7" w14:textId="38569E52" w:rsidR="00007F99" w:rsidRPr="00FD6BA8" w:rsidRDefault="00007F99" w:rsidP="00324BE2">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bCs/>
          <w:color w:val="000000"/>
          <w:sz w:val="24"/>
          <w:szCs w:val="24"/>
        </w:rPr>
        <w:t xml:space="preserve">Direktyvos 2012/34/ES VI priedo 2 dalyje, nustatančioje geležinkelių tinklo veiklos rezultatų gerinimo sistemos pagrindinius principus, nurodyta, kad </w:t>
      </w:r>
      <w:r w:rsidRPr="00FD6BA8">
        <w:rPr>
          <w:rFonts w:ascii="Times New Roman" w:hAnsi="Times New Roman" w:cs="Times New Roman"/>
          <w:bCs/>
          <w:i/>
          <w:iCs/>
          <w:sz w:val="24"/>
          <w:szCs w:val="24"/>
        </w:rPr>
        <w:t xml:space="preserve">&lt;...&gt; </w:t>
      </w:r>
      <w:r w:rsidRPr="00FD6BA8">
        <w:rPr>
          <w:rFonts w:ascii="Times New Roman" w:hAnsi="Times New Roman" w:cs="Times New Roman"/>
          <w:i/>
          <w:iCs/>
          <w:sz w:val="24"/>
          <w:szCs w:val="24"/>
        </w:rPr>
        <w:t xml:space="preserve">infrastruktūros valdytojas susitaria su pareiškėjais dėl pagrindinių veiklos rezultatų gerinimo sistemos kriterijų, ypač dėl vėlavimų vertės, pagal veiklos rezultatų gerinimo sistemą mokėtinų mokėjimų ribinių verčių, kurios priklauso nuo geležinkelio įmonės atskirų traukinių ir visų jos traukinių ridos per tam tikrą laikotarpį. </w:t>
      </w:r>
      <w:r w:rsidRPr="00FD6BA8">
        <w:rPr>
          <w:rFonts w:ascii="Times New Roman" w:hAnsi="Times New Roman" w:cs="Times New Roman"/>
          <w:sz w:val="24"/>
          <w:szCs w:val="24"/>
        </w:rPr>
        <w:t xml:space="preserve">Taigi, </w:t>
      </w:r>
      <w:r w:rsidR="00625BFF" w:rsidRPr="00FD6BA8">
        <w:rPr>
          <w:rFonts w:ascii="Times New Roman" w:hAnsi="Times New Roman" w:cs="Times New Roman"/>
          <w:sz w:val="24"/>
          <w:szCs w:val="24"/>
        </w:rPr>
        <w:t xml:space="preserve">viešosios </w:t>
      </w:r>
      <w:r w:rsidRPr="00FD6BA8">
        <w:rPr>
          <w:rFonts w:ascii="Times New Roman" w:hAnsi="Times New Roman" w:cs="Times New Roman"/>
          <w:sz w:val="24"/>
          <w:szCs w:val="24"/>
        </w:rPr>
        <w:t xml:space="preserve">geležinkelių infrastruktūros valdytojui turi būti suteikta </w:t>
      </w:r>
      <w:proofErr w:type="spellStart"/>
      <w:r w:rsidRPr="00FD6BA8">
        <w:rPr>
          <w:rFonts w:ascii="Times New Roman" w:hAnsi="Times New Roman" w:cs="Times New Roman"/>
          <w:sz w:val="24"/>
          <w:szCs w:val="24"/>
        </w:rPr>
        <w:t>diskrecijos</w:t>
      </w:r>
      <w:proofErr w:type="spellEnd"/>
      <w:r w:rsidRPr="00FD6BA8">
        <w:rPr>
          <w:rFonts w:ascii="Times New Roman" w:hAnsi="Times New Roman" w:cs="Times New Roman"/>
          <w:sz w:val="24"/>
          <w:szCs w:val="24"/>
        </w:rPr>
        <w:t xml:space="preserve"> teisė nustatyti</w:t>
      </w:r>
      <w:r w:rsidR="00625BFF" w:rsidRPr="00FD6BA8">
        <w:rPr>
          <w:rFonts w:ascii="Times New Roman" w:hAnsi="Times New Roman" w:cs="Times New Roman"/>
          <w:sz w:val="24"/>
          <w:szCs w:val="24"/>
        </w:rPr>
        <w:t xml:space="preserve"> tiek traukinių vėlavimų vertę, t. y. kada yra laikoma, kad traukinys pavėlavo, tiek konkrečias geležinkelio įmonių (vežėjų) mokėtinas sumas, jeigu nebuvo pasiekti viešosios geležinkelių infrastruktūros valdytojo nustatyti jo valdomo geležinkelių tinklo veiklos rezultatai.</w:t>
      </w:r>
    </w:p>
    <w:p w14:paraId="2E020C89" w14:textId="4E22863E" w:rsidR="00625BFF" w:rsidRPr="00FD6BA8" w:rsidRDefault="00625BFF" w:rsidP="002F5280">
      <w:pPr>
        <w:spacing w:after="0" w:line="240" w:lineRule="auto"/>
        <w:ind w:firstLine="1134"/>
        <w:jc w:val="both"/>
        <w:rPr>
          <w:rFonts w:ascii="Times New Roman" w:hAnsi="Times New Roman" w:cs="Times New Roman"/>
          <w:color w:val="000000"/>
          <w:sz w:val="24"/>
          <w:szCs w:val="24"/>
        </w:rPr>
      </w:pPr>
      <w:r w:rsidRPr="00FD6BA8">
        <w:rPr>
          <w:rFonts w:ascii="Times New Roman" w:hAnsi="Times New Roman" w:cs="Times New Roman"/>
          <w:sz w:val="24"/>
          <w:szCs w:val="24"/>
        </w:rPr>
        <w:t>Atsižvelgiant į tai, siekiant užtikrinti tinkamą Direktyvos 2012/34/ES 35 straipsnio ir VI priedo 2 dalies įgyvendinimą</w:t>
      </w:r>
      <w:r w:rsidR="003A7920">
        <w:rPr>
          <w:rFonts w:ascii="Times New Roman" w:hAnsi="Times New Roman" w:cs="Times New Roman"/>
          <w:sz w:val="24"/>
          <w:szCs w:val="24"/>
        </w:rPr>
        <w:t>,</w:t>
      </w:r>
      <w:r w:rsidRPr="00FD6BA8">
        <w:rPr>
          <w:rFonts w:ascii="Times New Roman" w:hAnsi="Times New Roman" w:cs="Times New Roman"/>
          <w:sz w:val="24"/>
          <w:szCs w:val="24"/>
        </w:rPr>
        <w:t xml:space="preserve"> Įstatymo projektu siūloma nustatyti</w:t>
      </w:r>
      <w:r w:rsidR="003A7920">
        <w:rPr>
          <w:rFonts w:ascii="Times New Roman" w:hAnsi="Times New Roman" w:cs="Times New Roman"/>
          <w:sz w:val="24"/>
          <w:szCs w:val="24"/>
        </w:rPr>
        <w:t>,</w:t>
      </w:r>
      <w:r w:rsidRPr="00FD6BA8">
        <w:rPr>
          <w:rFonts w:ascii="Times New Roman" w:hAnsi="Times New Roman" w:cs="Times New Roman"/>
          <w:sz w:val="24"/>
          <w:szCs w:val="24"/>
        </w:rPr>
        <w:t xml:space="preserve"> kad geležinkelių tinkle veiklos gerinimo sistemą nustato ne susisiekimo ministras, o viešosios geležinkelių infrastruktūros valdytojas</w:t>
      </w:r>
      <w:r w:rsidR="00452E6F" w:rsidRPr="00FD6BA8">
        <w:rPr>
          <w:rFonts w:ascii="Times New Roman" w:hAnsi="Times New Roman" w:cs="Times New Roman"/>
          <w:sz w:val="24"/>
          <w:szCs w:val="24"/>
        </w:rPr>
        <w:t>,</w:t>
      </w:r>
      <w:r w:rsidR="00324BE2" w:rsidRPr="00FD6BA8">
        <w:rPr>
          <w:rFonts w:ascii="Times New Roman" w:hAnsi="Times New Roman" w:cs="Times New Roman"/>
          <w:sz w:val="24"/>
          <w:szCs w:val="24"/>
        </w:rPr>
        <w:t xml:space="preserve"> </w:t>
      </w:r>
      <w:r w:rsidR="00324BE2" w:rsidRPr="00FD6BA8">
        <w:rPr>
          <w:rFonts w:ascii="Times New Roman" w:hAnsi="Times New Roman" w:cs="Times New Roman"/>
          <w:color w:val="000000"/>
          <w:sz w:val="24"/>
          <w:szCs w:val="24"/>
        </w:rPr>
        <w:t>vadovaudamasis susisiekimo ministro nustatytais ir visame geležinkelių tinkle taikomais geležinkelių tinklo veiklos gerinimo sistemos veikimo principais bei pagrindiniais elementais</w:t>
      </w:r>
      <w:r w:rsidRPr="00FD6BA8">
        <w:rPr>
          <w:rFonts w:ascii="Times New Roman" w:hAnsi="Times New Roman" w:cs="Times New Roman"/>
          <w:sz w:val="24"/>
          <w:szCs w:val="24"/>
        </w:rPr>
        <w:t xml:space="preserve">, taip pat </w:t>
      </w:r>
      <w:r w:rsidR="00324BE2" w:rsidRPr="00FD6BA8">
        <w:rPr>
          <w:rFonts w:ascii="Times New Roman" w:hAnsi="Times New Roman" w:cs="Times New Roman"/>
          <w:sz w:val="24"/>
          <w:szCs w:val="24"/>
        </w:rPr>
        <w:t xml:space="preserve">atsižvelgiant į </w:t>
      </w:r>
      <w:r w:rsidRPr="00FD6BA8">
        <w:rPr>
          <w:rFonts w:ascii="Times New Roman" w:hAnsi="Times New Roman" w:cs="Times New Roman"/>
          <w:sz w:val="24"/>
          <w:szCs w:val="24"/>
        </w:rPr>
        <w:t xml:space="preserve">Direktyvos </w:t>
      </w:r>
      <w:r w:rsidR="00324BE2" w:rsidRPr="00FD6BA8">
        <w:rPr>
          <w:rFonts w:ascii="Times New Roman" w:hAnsi="Times New Roman" w:cs="Times New Roman"/>
          <w:sz w:val="24"/>
          <w:szCs w:val="24"/>
        </w:rPr>
        <w:t xml:space="preserve">2012/34/ES IV priedo 2 dalies </w:t>
      </w:r>
      <w:r w:rsidRPr="00FD6BA8">
        <w:rPr>
          <w:rFonts w:ascii="Times New Roman" w:hAnsi="Times New Roman" w:cs="Times New Roman"/>
          <w:sz w:val="24"/>
          <w:szCs w:val="24"/>
        </w:rPr>
        <w:t>nuostatas pavesti viešosios geležinkelių infrastruktūros valdytojui šią sistemą nurodyti Tinklo nuostatuose.</w:t>
      </w:r>
    </w:p>
    <w:p w14:paraId="23F44994" w14:textId="1C0DB528" w:rsidR="00284AE2" w:rsidRPr="00FD6BA8" w:rsidRDefault="00324BE2" w:rsidP="002F5280">
      <w:pPr>
        <w:spacing w:after="0" w:line="240" w:lineRule="auto"/>
        <w:ind w:firstLine="1134"/>
        <w:jc w:val="both"/>
        <w:rPr>
          <w:rFonts w:ascii="Times New Roman" w:hAnsi="Times New Roman" w:cs="Times New Roman"/>
          <w:sz w:val="24"/>
          <w:szCs w:val="24"/>
          <w:lang w:eastAsia="lt-LT"/>
        </w:rPr>
      </w:pPr>
      <w:r w:rsidRPr="00FD6BA8">
        <w:rPr>
          <w:rFonts w:ascii="Times New Roman" w:hAnsi="Times New Roman" w:cs="Times New Roman"/>
          <w:sz w:val="24"/>
          <w:szCs w:val="24"/>
          <w:lang w:eastAsia="lt-LT"/>
        </w:rPr>
        <w:t xml:space="preserve">Siekiant užtikrinti tinkamą Direktyvos 2012/34/ES 35 straipsnio 1 dalies įgyvendinimą Įstatymo projektu siūloma nustatyti, kad </w:t>
      </w:r>
      <w:r w:rsidRPr="00FD6BA8">
        <w:rPr>
          <w:rFonts w:ascii="Times New Roman" w:hAnsi="Times New Roman" w:cs="Times New Roman"/>
          <w:color w:val="000000"/>
          <w:sz w:val="24"/>
          <w:szCs w:val="24"/>
        </w:rPr>
        <w:t>geležinkelių tinklo veiklos rezultatų gerinimo sistemą gali sudaryti ne tik baudos už traukinių vėlavimą, kompensacijos dėl traukinių vėlavimo nukentėjusioms geležinkelio įmonėms (vežėjams), bet ir premijos geležinkelio įmonėms (vežėjams) už geresnius, negu buvo planuota, jų veiklos geležinkelių tinkle rezultatus.</w:t>
      </w:r>
    </w:p>
    <w:p w14:paraId="32300F4C" w14:textId="0936ADC9" w:rsidR="00284AE2" w:rsidRPr="00FD6BA8" w:rsidRDefault="00324BE2" w:rsidP="002F5280">
      <w:pPr>
        <w:spacing w:after="0" w:line="240" w:lineRule="auto"/>
        <w:ind w:firstLine="1134"/>
        <w:jc w:val="both"/>
        <w:rPr>
          <w:rFonts w:ascii="Times New Roman" w:hAnsi="Times New Roman" w:cs="Times New Roman"/>
          <w:color w:val="000000"/>
          <w:sz w:val="24"/>
          <w:szCs w:val="24"/>
        </w:rPr>
      </w:pPr>
      <w:r w:rsidRPr="00FD6BA8">
        <w:rPr>
          <w:rFonts w:ascii="Times New Roman" w:hAnsi="Times New Roman" w:cs="Times New Roman"/>
          <w:sz w:val="24"/>
          <w:szCs w:val="24"/>
          <w:lang w:eastAsia="lt-LT"/>
        </w:rPr>
        <w:t xml:space="preserve">Be to, siekiant užtikrinti tinkamą Direktyvos 2012/34/ES 37 straipsnio 2 dalies, pagal kurią </w:t>
      </w:r>
      <w:r w:rsidRPr="00FD6BA8">
        <w:rPr>
          <w:rFonts w:ascii="Times New Roman" w:hAnsi="Times New Roman" w:cs="Times New Roman"/>
          <w:i/>
          <w:iCs/>
          <w:sz w:val="24"/>
          <w:szCs w:val="24"/>
          <w:lang w:eastAsia="lt-LT"/>
        </w:rPr>
        <w:t xml:space="preserve">&lt;…&gt; </w:t>
      </w:r>
      <w:r w:rsidRPr="00FD6BA8">
        <w:rPr>
          <w:rFonts w:ascii="Times New Roman" w:hAnsi="Times New Roman" w:cs="Times New Roman"/>
          <w:i/>
          <w:iCs/>
          <w:sz w:val="24"/>
          <w:szCs w:val="24"/>
        </w:rPr>
        <w:t>valstybės narės užtikrina infrastruktūros valdytojų bendradarbiavimą, kad daugiau negu vienu geležinkelių sistemos tinklu Sąjungoje vykdomam susisiekimui būtų galima veiksmingai taikyti 32 straipsnyje nurodytus antkainius ir 35 straipsnyje nurodytas veiklos rezultatų gerinimo sistemas</w:t>
      </w:r>
      <w:r w:rsidR="0040596C" w:rsidRPr="00FD6BA8">
        <w:rPr>
          <w:rFonts w:ascii="Times New Roman" w:hAnsi="Times New Roman" w:cs="Times New Roman"/>
          <w:i/>
          <w:iCs/>
          <w:sz w:val="24"/>
          <w:szCs w:val="24"/>
        </w:rPr>
        <w:t xml:space="preserve"> &lt;…&gt;</w:t>
      </w:r>
      <w:r w:rsidR="0065017F" w:rsidRPr="00FD6BA8">
        <w:rPr>
          <w:rFonts w:ascii="Times New Roman" w:hAnsi="Times New Roman" w:cs="Times New Roman"/>
          <w:sz w:val="24"/>
          <w:szCs w:val="24"/>
        </w:rPr>
        <w:t>,</w:t>
      </w:r>
      <w:r w:rsidR="0040596C" w:rsidRPr="00FD6BA8">
        <w:rPr>
          <w:rFonts w:ascii="Times New Roman" w:hAnsi="Times New Roman" w:cs="Times New Roman"/>
          <w:i/>
          <w:iCs/>
          <w:sz w:val="24"/>
          <w:szCs w:val="24"/>
        </w:rPr>
        <w:t xml:space="preserve"> </w:t>
      </w:r>
      <w:r w:rsidR="0065017F" w:rsidRPr="00FD6BA8">
        <w:rPr>
          <w:rFonts w:ascii="Times New Roman" w:hAnsi="Times New Roman" w:cs="Times New Roman"/>
          <w:sz w:val="24"/>
          <w:szCs w:val="24"/>
        </w:rPr>
        <w:t xml:space="preserve">įgyvendinimą, </w:t>
      </w:r>
      <w:r w:rsidR="002F5280" w:rsidRPr="00FD6BA8">
        <w:rPr>
          <w:rFonts w:ascii="Times New Roman" w:hAnsi="Times New Roman" w:cs="Times New Roman"/>
          <w:sz w:val="24"/>
          <w:szCs w:val="24"/>
        </w:rPr>
        <w:t>Įstatymo projektu siūloma įpareigoti</w:t>
      </w:r>
      <w:bookmarkStart w:id="36" w:name="part_f82bcdc823464b16814bf216a15115df"/>
      <w:bookmarkEnd w:id="36"/>
      <w:r w:rsidR="002F5280" w:rsidRPr="00FD6BA8">
        <w:rPr>
          <w:rFonts w:ascii="Times New Roman" w:hAnsi="Times New Roman" w:cs="Times New Roman"/>
          <w:color w:val="000000"/>
          <w:sz w:val="24"/>
          <w:szCs w:val="24"/>
        </w:rPr>
        <w:t xml:space="preserve"> v</w:t>
      </w:r>
      <w:r w:rsidR="00284AE2" w:rsidRPr="00FD6BA8">
        <w:rPr>
          <w:rFonts w:ascii="Times New Roman" w:hAnsi="Times New Roman" w:cs="Times New Roman"/>
          <w:sz w:val="24"/>
          <w:szCs w:val="24"/>
        </w:rPr>
        <w:t>iešosios geležinkelių infrastruktūros valdytoj</w:t>
      </w:r>
      <w:r w:rsidR="002F5280" w:rsidRPr="00FD6BA8">
        <w:rPr>
          <w:rFonts w:ascii="Times New Roman" w:hAnsi="Times New Roman" w:cs="Times New Roman"/>
          <w:sz w:val="24"/>
          <w:szCs w:val="24"/>
        </w:rPr>
        <w:t xml:space="preserve">ą </w:t>
      </w:r>
      <w:r w:rsidR="00284AE2" w:rsidRPr="00FD6BA8">
        <w:rPr>
          <w:rFonts w:ascii="Times New Roman" w:hAnsi="Times New Roman" w:cs="Times New Roman"/>
          <w:sz w:val="24"/>
          <w:szCs w:val="24"/>
        </w:rPr>
        <w:t>bendradarbiauti su kitų Europos Sąjungos valstybių narių geležinkelių infrastruktūros valdytojais</w:t>
      </w:r>
      <w:r w:rsidR="00284AE2" w:rsidRPr="00FD6BA8">
        <w:rPr>
          <w:rFonts w:ascii="Times New Roman" w:hAnsi="Times New Roman" w:cs="Times New Roman"/>
          <w:sz w:val="24"/>
          <w:szCs w:val="24"/>
          <w:lang w:eastAsia="lt-LT"/>
        </w:rPr>
        <w:t xml:space="preserve"> ir užtikrinti, kad jų nustatytos geležinkelių tinklo veiklos rezultatų gerinimo sistemos būtų efektyviai taikomos tuo atveju, kai </w:t>
      </w:r>
      <w:r w:rsidR="00284AE2" w:rsidRPr="00FD6BA8">
        <w:rPr>
          <w:rFonts w:ascii="Times New Roman" w:hAnsi="Times New Roman" w:cs="Times New Roman"/>
          <w:color w:val="000000"/>
          <w:sz w:val="24"/>
          <w:szCs w:val="24"/>
        </w:rPr>
        <w:t>keleiviai, bagažas ir (ar) kroviniai vežami tarptautiniais maršrutais tarp Lietuvos Respublikos ir kitų Europos Sąjungos valstybių narių.</w:t>
      </w:r>
    </w:p>
    <w:p w14:paraId="02B99BD5" w14:textId="12692A39" w:rsidR="0040596C" w:rsidRPr="00FD6BA8" w:rsidRDefault="0065017F" w:rsidP="007618FA">
      <w:pPr>
        <w:spacing w:after="0" w:line="240" w:lineRule="auto"/>
        <w:ind w:firstLine="1134"/>
        <w:jc w:val="both"/>
        <w:rPr>
          <w:rFonts w:ascii="Times New Roman" w:hAnsi="Times New Roman" w:cs="Times New Roman"/>
          <w:color w:val="000000"/>
          <w:sz w:val="24"/>
          <w:szCs w:val="24"/>
          <w:u w:val="single"/>
        </w:rPr>
      </w:pPr>
      <w:r w:rsidRPr="00FD6BA8">
        <w:rPr>
          <w:rFonts w:ascii="Times New Roman" w:hAnsi="Times New Roman" w:cs="Times New Roman"/>
          <w:color w:val="000000"/>
          <w:sz w:val="24"/>
          <w:szCs w:val="24"/>
          <w:u w:val="single"/>
        </w:rPr>
        <w:t>1</w:t>
      </w:r>
      <w:r w:rsidR="00AC3141">
        <w:rPr>
          <w:rFonts w:ascii="Times New Roman" w:hAnsi="Times New Roman" w:cs="Times New Roman"/>
          <w:color w:val="000000"/>
          <w:sz w:val="24"/>
          <w:szCs w:val="24"/>
          <w:u w:val="single"/>
        </w:rPr>
        <w:t>1</w:t>
      </w:r>
      <w:r w:rsidR="00284AE2" w:rsidRPr="00FD6BA8">
        <w:rPr>
          <w:rFonts w:ascii="Times New Roman" w:hAnsi="Times New Roman" w:cs="Times New Roman"/>
          <w:color w:val="000000"/>
          <w:sz w:val="24"/>
          <w:szCs w:val="24"/>
          <w:u w:val="single"/>
        </w:rPr>
        <w:t xml:space="preserve">) </w:t>
      </w:r>
      <w:r w:rsidR="00F20BA5" w:rsidRPr="00FD6BA8">
        <w:rPr>
          <w:rFonts w:ascii="Times New Roman" w:hAnsi="Times New Roman" w:cs="Times New Roman"/>
          <w:color w:val="000000"/>
          <w:sz w:val="24"/>
          <w:szCs w:val="24"/>
          <w:u w:val="single"/>
        </w:rPr>
        <w:t>Dėl užmokesčio už skirtus, bet nepanaudotus pajėgumus apskaičiavimo sąlygų</w:t>
      </w:r>
    </w:p>
    <w:p w14:paraId="2F3CEA0A" w14:textId="540BD945" w:rsidR="00F20BA5" w:rsidRPr="00FD6BA8" w:rsidRDefault="00F20BA5" w:rsidP="007618FA">
      <w:pPr>
        <w:spacing w:after="0" w:line="240" w:lineRule="auto"/>
        <w:ind w:firstLine="1134"/>
        <w:jc w:val="both"/>
        <w:rPr>
          <w:rFonts w:ascii="Times New Roman" w:hAnsi="Times New Roman" w:cs="Times New Roman"/>
          <w:i/>
          <w:iCs/>
          <w:sz w:val="24"/>
          <w:szCs w:val="24"/>
        </w:rPr>
      </w:pPr>
      <w:r w:rsidRPr="00FD6BA8">
        <w:rPr>
          <w:rFonts w:ascii="Times New Roman" w:hAnsi="Times New Roman" w:cs="Times New Roman"/>
          <w:color w:val="000000"/>
          <w:sz w:val="24"/>
          <w:szCs w:val="24"/>
        </w:rPr>
        <w:t xml:space="preserve">Direktyvos 2012/34/ES 36 straipsnyje nustatyta, kad </w:t>
      </w:r>
      <w:r w:rsidRPr="00FD6BA8">
        <w:rPr>
          <w:rFonts w:ascii="Times New Roman" w:hAnsi="Times New Roman" w:cs="Times New Roman"/>
          <w:i/>
          <w:iCs/>
          <w:sz w:val="24"/>
          <w:szCs w:val="24"/>
        </w:rPr>
        <w:t>&lt;…&gt;</w:t>
      </w:r>
      <w:r w:rsidRPr="003E0845">
        <w:rPr>
          <w:rFonts w:ascii="Times New Roman" w:hAnsi="Times New Roman" w:cs="Times New Roman"/>
          <w:i/>
          <w:iCs/>
          <w:sz w:val="24"/>
          <w:szCs w:val="24"/>
        </w:rPr>
        <w:t xml:space="preserve"> </w:t>
      </w:r>
      <w:r w:rsidRPr="00FD6BA8">
        <w:rPr>
          <w:rFonts w:ascii="Times New Roman" w:hAnsi="Times New Roman" w:cs="Times New Roman"/>
          <w:i/>
          <w:iCs/>
          <w:sz w:val="24"/>
          <w:szCs w:val="24"/>
        </w:rPr>
        <w:t xml:space="preserve">infrastruktūros valdytojai gali imti atitinkamą mokestį už paskirstytus, tačiau nepanaudotus pajėgumus. Tas mokestis už </w:t>
      </w:r>
      <w:r w:rsidRPr="00FD6BA8">
        <w:rPr>
          <w:rFonts w:ascii="Times New Roman" w:hAnsi="Times New Roman" w:cs="Times New Roman"/>
          <w:i/>
          <w:iCs/>
          <w:sz w:val="24"/>
          <w:szCs w:val="24"/>
        </w:rPr>
        <w:lastRenderedPageBreak/>
        <w:t>nepanaudojimą turi skatinti veiksmingai panaudoti pajėgumus</w:t>
      </w:r>
      <w:r w:rsidR="00F45FF5" w:rsidRPr="00FD6BA8">
        <w:rPr>
          <w:rFonts w:ascii="Times New Roman" w:hAnsi="Times New Roman" w:cs="Times New Roman"/>
          <w:i/>
          <w:iCs/>
          <w:sz w:val="24"/>
          <w:szCs w:val="24"/>
        </w:rPr>
        <w:t xml:space="preserve">. </w:t>
      </w:r>
      <w:r w:rsidR="00FF5B9F" w:rsidRPr="00FD6BA8">
        <w:rPr>
          <w:rFonts w:ascii="Times New Roman" w:hAnsi="Times New Roman" w:cs="Times New Roman"/>
          <w:i/>
          <w:iCs/>
          <w:sz w:val="24"/>
          <w:szCs w:val="24"/>
        </w:rPr>
        <w:t>&lt;…&gt; Siekdami nustatyti šį mokestį infrastruktūros valdytojai savo tinklo nuostatuose paskelbia kriterijus, kuriais remiantis nustatomas tokio nepanaudojimo faktas.</w:t>
      </w:r>
    </w:p>
    <w:p w14:paraId="46EA03E8" w14:textId="5D38E7B3" w:rsidR="00C97E20" w:rsidRPr="00FD6BA8" w:rsidRDefault="00FF5B9F" w:rsidP="00FF5B9F">
      <w:pPr>
        <w:spacing w:after="0" w:line="240" w:lineRule="auto"/>
        <w:ind w:firstLine="1134"/>
        <w:jc w:val="both"/>
        <w:rPr>
          <w:rFonts w:ascii="Times New Roman" w:hAnsi="Times New Roman" w:cs="Times New Roman"/>
          <w:color w:val="000000"/>
          <w:sz w:val="24"/>
          <w:szCs w:val="24"/>
        </w:rPr>
      </w:pPr>
      <w:r w:rsidRPr="00FD6BA8">
        <w:rPr>
          <w:rFonts w:ascii="Times New Roman" w:hAnsi="Times New Roman" w:cs="Times New Roman"/>
          <w:sz w:val="24"/>
          <w:szCs w:val="24"/>
        </w:rPr>
        <w:t>Kadangi viešosios geležinkelių infrastruktūros valdytojas turi užtikrinti efektyvų jam patikėjimo teise perduoto valdyti valstybės turto, t. y. viešosios geležinkelių infrastruktūros, panaudojimą, viešosios geležinkelių infrastruktūros valdytojui turi būti suteikta teisė spręsti dėl priemonių, reikalingų maksimaliam šio turto panaudojimo efektyvumui užtikrinti. Pažymėtina, kad GTK 25</w:t>
      </w:r>
      <w:r w:rsidRPr="00FD6BA8">
        <w:rPr>
          <w:rFonts w:ascii="Times New Roman" w:hAnsi="Times New Roman" w:cs="Times New Roman"/>
          <w:sz w:val="24"/>
          <w:szCs w:val="24"/>
          <w:vertAlign w:val="superscript"/>
        </w:rPr>
        <w:t>2</w:t>
      </w:r>
      <w:r w:rsidRPr="00FD6BA8">
        <w:rPr>
          <w:rFonts w:ascii="Times New Roman" w:hAnsi="Times New Roman" w:cs="Times New Roman"/>
          <w:sz w:val="24"/>
          <w:szCs w:val="24"/>
        </w:rPr>
        <w:t xml:space="preserve"> straipsnio </w:t>
      </w:r>
      <w:r w:rsidRPr="0011610A">
        <w:rPr>
          <w:rFonts w:ascii="Times New Roman" w:hAnsi="Times New Roman" w:cs="Times New Roman"/>
          <w:sz w:val="24"/>
          <w:szCs w:val="24"/>
        </w:rPr>
        <w:t>1 dalyje nustatyta sąlyga</w:t>
      </w:r>
      <w:r w:rsidRPr="00FD6BA8">
        <w:rPr>
          <w:rFonts w:ascii="Times New Roman" w:hAnsi="Times New Roman" w:cs="Times New Roman"/>
          <w:sz w:val="24"/>
          <w:szCs w:val="24"/>
        </w:rPr>
        <w:t>, kad užmokestis už  skirtus, bet nepanaudotus pajėgumus gali būti nustatytas tik tuo atveju, jeigu</w:t>
      </w:r>
      <w:r w:rsidR="00F20BA5" w:rsidRPr="00FD6BA8">
        <w:rPr>
          <w:rFonts w:ascii="Times New Roman" w:hAnsi="Times New Roman" w:cs="Times New Roman"/>
          <w:color w:val="000000"/>
          <w:sz w:val="24"/>
          <w:szCs w:val="24"/>
        </w:rPr>
        <w:t xml:space="preserve"> tarnybinio traukinių tvarkaraščio galiojimo laikotarpiu buvo nepanaudota ne mažiau kaip 10 procentų visų skirtų</w:t>
      </w:r>
      <w:r w:rsidR="0065017F" w:rsidRPr="00FD6BA8">
        <w:rPr>
          <w:rFonts w:ascii="Times New Roman" w:hAnsi="Times New Roman" w:cs="Times New Roman"/>
          <w:color w:val="000000"/>
          <w:sz w:val="24"/>
          <w:szCs w:val="24"/>
        </w:rPr>
        <w:t xml:space="preserve"> pajėgumų</w:t>
      </w:r>
      <w:r w:rsidRPr="00FD6BA8">
        <w:rPr>
          <w:rFonts w:ascii="Times New Roman" w:hAnsi="Times New Roman" w:cs="Times New Roman"/>
          <w:color w:val="000000"/>
          <w:sz w:val="24"/>
          <w:szCs w:val="24"/>
        </w:rPr>
        <w:t xml:space="preserve">, apriboja viešosios geležinkelių infrastruktūros </w:t>
      </w:r>
      <w:r w:rsidRPr="003A7920">
        <w:rPr>
          <w:rFonts w:ascii="Times New Roman" w:hAnsi="Times New Roman" w:cs="Times New Roman"/>
          <w:color w:val="000000"/>
          <w:sz w:val="24"/>
          <w:szCs w:val="24"/>
        </w:rPr>
        <w:t>valdytojo galimybes</w:t>
      </w:r>
      <w:r w:rsidRPr="00FD6BA8">
        <w:rPr>
          <w:rFonts w:ascii="Times New Roman" w:hAnsi="Times New Roman" w:cs="Times New Roman"/>
          <w:color w:val="000000"/>
          <w:sz w:val="24"/>
          <w:szCs w:val="24"/>
        </w:rPr>
        <w:t xml:space="preserve"> gauti maksimalių pajamų iš </w:t>
      </w:r>
      <w:r w:rsidRPr="003A7920">
        <w:rPr>
          <w:rFonts w:ascii="Times New Roman" w:hAnsi="Times New Roman" w:cs="Times New Roman"/>
          <w:color w:val="000000"/>
          <w:sz w:val="24"/>
          <w:szCs w:val="24"/>
        </w:rPr>
        <w:t>geležinkelio</w:t>
      </w:r>
      <w:r w:rsidRPr="00FD6BA8">
        <w:rPr>
          <w:rFonts w:ascii="Times New Roman" w:hAnsi="Times New Roman" w:cs="Times New Roman"/>
          <w:color w:val="000000"/>
          <w:sz w:val="24"/>
          <w:szCs w:val="24"/>
        </w:rPr>
        <w:t xml:space="preserve"> įmonių (vežėjų) už naudojimąsi viešąja geležinkelių infrastruktūra</w:t>
      </w:r>
      <w:r w:rsidR="00C97E20" w:rsidRPr="00FD6BA8">
        <w:rPr>
          <w:rFonts w:ascii="Times New Roman" w:hAnsi="Times New Roman" w:cs="Times New Roman"/>
          <w:color w:val="000000"/>
          <w:sz w:val="24"/>
          <w:szCs w:val="24"/>
        </w:rPr>
        <w:t xml:space="preserve"> arba vengimą pasinaudoti joms skirtais pajėgumais, ypač tais atvejais, kai geležinkelio įmonės (vežėjai) nepasinaudoja joms skirtais pajėgumais perpildyta paskelbtoje viešosios geležinkelių infrastruktūros dalyje.</w:t>
      </w:r>
    </w:p>
    <w:p w14:paraId="2F258869" w14:textId="6BFF9DF0" w:rsidR="00F877A7" w:rsidRDefault="00C97E20" w:rsidP="00F877A7">
      <w:pPr>
        <w:spacing w:after="0" w:line="240" w:lineRule="auto"/>
        <w:ind w:firstLine="1134"/>
        <w:jc w:val="both"/>
        <w:rPr>
          <w:rFonts w:ascii="Times New Roman" w:hAnsi="Times New Roman" w:cs="Times New Roman"/>
          <w:color w:val="000000"/>
          <w:sz w:val="24"/>
          <w:szCs w:val="24"/>
        </w:rPr>
      </w:pPr>
      <w:r w:rsidRPr="00FD6BA8">
        <w:rPr>
          <w:rFonts w:ascii="Times New Roman" w:hAnsi="Times New Roman" w:cs="Times New Roman"/>
          <w:color w:val="000000"/>
          <w:sz w:val="24"/>
          <w:szCs w:val="24"/>
        </w:rPr>
        <w:t xml:space="preserve">Atsižvelgiant į tai, kas išdėstyta, siekiant sudaryti sąlygas </w:t>
      </w:r>
      <w:r w:rsidR="009F6F56" w:rsidRPr="00FD6BA8">
        <w:rPr>
          <w:rFonts w:ascii="Times New Roman" w:hAnsi="Times New Roman" w:cs="Times New Roman"/>
          <w:color w:val="000000"/>
          <w:sz w:val="24"/>
          <w:szCs w:val="24"/>
        </w:rPr>
        <w:t xml:space="preserve">viešosios geležinkelių infrastruktūros valdytojui </w:t>
      </w:r>
      <w:r w:rsidRPr="00FD6BA8">
        <w:rPr>
          <w:rFonts w:ascii="Times New Roman" w:hAnsi="Times New Roman" w:cs="Times New Roman"/>
          <w:color w:val="000000"/>
          <w:sz w:val="24"/>
          <w:szCs w:val="24"/>
        </w:rPr>
        <w:t xml:space="preserve">užtikrinti </w:t>
      </w:r>
      <w:r w:rsidR="00F20BA5" w:rsidRPr="00FD6BA8">
        <w:rPr>
          <w:rFonts w:ascii="Times New Roman" w:hAnsi="Times New Roman" w:cs="Times New Roman"/>
          <w:color w:val="000000"/>
          <w:sz w:val="24"/>
          <w:szCs w:val="24"/>
        </w:rPr>
        <w:t xml:space="preserve">efektyvų pajėgumų panaudojimą, </w:t>
      </w:r>
      <w:r w:rsidRPr="00FD6BA8">
        <w:rPr>
          <w:rFonts w:ascii="Times New Roman" w:hAnsi="Times New Roman" w:cs="Times New Roman"/>
          <w:color w:val="000000"/>
          <w:sz w:val="24"/>
          <w:szCs w:val="24"/>
        </w:rPr>
        <w:t xml:space="preserve">Įstatymo projektu siūloma suteikti teisę </w:t>
      </w:r>
      <w:r w:rsidR="00F20BA5" w:rsidRPr="00FD6BA8">
        <w:rPr>
          <w:rFonts w:ascii="Times New Roman" w:hAnsi="Times New Roman" w:cs="Times New Roman"/>
          <w:color w:val="000000"/>
          <w:sz w:val="24"/>
          <w:szCs w:val="24"/>
        </w:rPr>
        <w:t>viešosios geležinkelių infrastruktūros valdytoj</w:t>
      </w:r>
      <w:r w:rsidRPr="00FD6BA8">
        <w:rPr>
          <w:rFonts w:ascii="Times New Roman" w:hAnsi="Times New Roman" w:cs="Times New Roman"/>
          <w:color w:val="000000"/>
          <w:sz w:val="24"/>
          <w:szCs w:val="24"/>
        </w:rPr>
        <w:t xml:space="preserve">ui pačiam spręsti dėl tikslingumo </w:t>
      </w:r>
      <w:r w:rsidR="00EB71CE" w:rsidRPr="00FD6BA8">
        <w:rPr>
          <w:rFonts w:ascii="Times New Roman" w:hAnsi="Times New Roman" w:cs="Times New Roman"/>
          <w:color w:val="000000"/>
          <w:sz w:val="24"/>
          <w:szCs w:val="24"/>
        </w:rPr>
        <w:t>taikyti</w:t>
      </w:r>
      <w:r w:rsidR="00F20BA5" w:rsidRPr="00FD6BA8">
        <w:rPr>
          <w:rFonts w:ascii="Times New Roman" w:hAnsi="Times New Roman" w:cs="Times New Roman"/>
          <w:color w:val="000000"/>
          <w:sz w:val="24"/>
          <w:szCs w:val="24"/>
        </w:rPr>
        <w:t xml:space="preserve"> užmokestį už skirtus, bet nepanaudotus pajėgumus</w:t>
      </w:r>
      <w:r w:rsidR="00F877A7">
        <w:rPr>
          <w:rFonts w:ascii="Times New Roman" w:hAnsi="Times New Roman" w:cs="Times New Roman"/>
          <w:color w:val="000000"/>
          <w:sz w:val="24"/>
          <w:szCs w:val="24"/>
        </w:rPr>
        <w:t xml:space="preserve"> ar jų dalį</w:t>
      </w:r>
      <w:r w:rsidR="00F20BA5" w:rsidRPr="00FD6BA8">
        <w:rPr>
          <w:rFonts w:ascii="Times New Roman" w:hAnsi="Times New Roman" w:cs="Times New Roman"/>
          <w:color w:val="000000"/>
          <w:sz w:val="24"/>
          <w:szCs w:val="24"/>
        </w:rPr>
        <w:t xml:space="preserve">, išskyrus atvejį, kai šį užmokestį privaloma </w:t>
      </w:r>
      <w:r w:rsidR="00EB71CE" w:rsidRPr="00F877A7">
        <w:rPr>
          <w:rFonts w:ascii="Times New Roman" w:hAnsi="Times New Roman" w:cs="Times New Roman"/>
          <w:color w:val="000000"/>
          <w:sz w:val="24"/>
          <w:szCs w:val="24"/>
        </w:rPr>
        <w:t>taikyti</w:t>
      </w:r>
      <w:r w:rsidRPr="00F877A7">
        <w:rPr>
          <w:rFonts w:ascii="Times New Roman" w:hAnsi="Times New Roman" w:cs="Times New Roman"/>
          <w:color w:val="000000"/>
          <w:sz w:val="24"/>
          <w:szCs w:val="24"/>
        </w:rPr>
        <w:t xml:space="preserve">.  </w:t>
      </w:r>
    </w:p>
    <w:p w14:paraId="485AE9E9" w14:textId="1CCECDF5" w:rsidR="00F877A7" w:rsidRPr="00753CA6" w:rsidRDefault="00753CA6" w:rsidP="00753CA6">
      <w:pPr>
        <w:pStyle w:val="Default"/>
        <w:ind w:firstLine="1134"/>
        <w:jc w:val="both"/>
      </w:pPr>
      <w:r>
        <w:t>P</w:t>
      </w:r>
      <w:r w:rsidRPr="00753CA6">
        <w:t>askutinių metų duomeni</w:t>
      </w:r>
      <w:r>
        <w:t>mi</w:t>
      </w:r>
      <w:r w:rsidRPr="00753CA6">
        <w:t>s</w:t>
      </w:r>
      <w:r w:rsidR="0011610A">
        <w:t>,</w:t>
      </w:r>
      <w:r w:rsidRPr="00753CA6">
        <w:t xml:space="preserve"> perpildyt</w:t>
      </w:r>
      <w:r>
        <w:t>o</w:t>
      </w:r>
      <w:r w:rsidRPr="00753CA6">
        <w:t>mis yra skelbiamos viešosios geležinkelių infrastruktūros dal</w:t>
      </w:r>
      <w:r w:rsidR="00AD566B">
        <w:t>y</w:t>
      </w:r>
      <w:r w:rsidRPr="00753CA6">
        <w:t>s geležinkelio ruožuose Kužiai–Klaipėda (</w:t>
      </w:r>
      <w:proofErr w:type="spellStart"/>
      <w:r w:rsidRPr="00753CA6">
        <w:t>tarpstotyje</w:t>
      </w:r>
      <w:proofErr w:type="spellEnd"/>
      <w:r w:rsidRPr="00753CA6">
        <w:t xml:space="preserve"> Plungė–</w:t>
      </w:r>
      <w:proofErr w:type="spellStart"/>
      <w:r w:rsidRPr="00753CA6">
        <w:t>Šateikiai</w:t>
      </w:r>
      <w:proofErr w:type="spellEnd"/>
      <w:r w:rsidRPr="00753CA6">
        <w:t>); Radviliškis–Pagėgiai (</w:t>
      </w:r>
      <w:proofErr w:type="spellStart"/>
      <w:r w:rsidRPr="00753CA6">
        <w:t>tarpstotyje</w:t>
      </w:r>
      <w:proofErr w:type="spellEnd"/>
      <w:r w:rsidRPr="00753CA6">
        <w:t xml:space="preserve"> Viduklė–Tauragė); Kaišiadorys–Radviliškis (</w:t>
      </w:r>
      <w:proofErr w:type="spellStart"/>
      <w:r w:rsidRPr="00753CA6">
        <w:t>tarpstotyje</w:t>
      </w:r>
      <w:proofErr w:type="spellEnd"/>
      <w:r w:rsidRPr="00753CA6">
        <w:t xml:space="preserve"> </w:t>
      </w:r>
      <w:proofErr w:type="spellStart"/>
      <w:r w:rsidRPr="00753CA6">
        <w:t>Livintai</w:t>
      </w:r>
      <w:proofErr w:type="spellEnd"/>
      <w:r w:rsidRPr="00753CA6">
        <w:t xml:space="preserve">–Gaižiūnai). </w:t>
      </w:r>
      <w:r w:rsidR="00AD566B">
        <w:t>Siekiant užtikrinti, kad</w:t>
      </w:r>
      <w:r w:rsidR="006E0D7F">
        <w:t xml:space="preserve"> </w:t>
      </w:r>
      <w:r w:rsidR="00AD566B">
        <w:t>pajėgumai, skirti perpildytoje viešosios geležinkelių infrastruktūros dalyje, būtų</w:t>
      </w:r>
      <w:r w:rsidR="006E0D7F">
        <w:t xml:space="preserve"> maksimaliai išnaudojami ir būtų surenkamos viešosios geležinkelių infrastruktūros valdytojo suplanuotos gauti lėšos už perpildytoje viešosios geležinkelių infrastruktūros dalyje skirtus pajėgumus, Įstatymo projektu siūloma nustatyti, kad užmokestis už skirtus, bet nepanaudotus pajėgumus būtų imamas ne tik tuo atveju, kai pajėgumai ar jų dalis nepanaudojami reguliariai, tačiau ir tuo atveju, kai pareiškėjas skirtus pajėgumus ar jų dalies nepanaudoja perpildytoje viešosios geležinkelių infrastruktūros dalyje.</w:t>
      </w:r>
    </w:p>
    <w:p w14:paraId="686D0876" w14:textId="1D84E0AD" w:rsidR="00F20BA5" w:rsidRPr="00F877A7" w:rsidRDefault="00C97E20" w:rsidP="00F877A7">
      <w:pPr>
        <w:spacing w:after="0" w:line="240" w:lineRule="auto"/>
        <w:ind w:firstLine="1134"/>
        <w:jc w:val="both"/>
        <w:rPr>
          <w:rFonts w:ascii="Times New Roman" w:hAnsi="Times New Roman" w:cs="Times New Roman"/>
          <w:sz w:val="24"/>
          <w:szCs w:val="24"/>
          <w:lang w:eastAsia="lt-LT"/>
        </w:rPr>
      </w:pPr>
      <w:r w:rsidRPr="00F877A7">
        <w:rPr>
          <w:rFonts w:ascii="Times New Roman" w:hAnsi="Times New Roman" w:cs="Times New Roman"/>
          <w:color w:val="000000"/>
          <w:sz w:val="24"/>
          <w:szCs w:val="24"/>
        </w:rPr>
        <w:t xml:space="preserve">Įstatymo projektu </w:t>
      </w:r>
      <w:r w:rsidR="0065017F" w:rsidRPr="00F877A7">
        <w:rPr>
          <w:rFonts w:ascii="Times New Roman" w:hAnsi="Times New Roman" w:cs="Times New Roman"/>
          <w:color w:val="000000"/>
          <w:sz w:val="24"/>
          <w:szCs w:val="24"/>
        </w:rPr>
        <w:t xml:space="preserve">taip pat </w:t>
      </w:r>
      <w:r w:rsidRPr="00F877A7">
        <w:rPr>
          <w:rFonts w:ascii="Times New Roman" w:hAnsi="Times New Roman" w:cs="Times New Roman"/>
          <w:color w:val="000000"/>
          <w:sz w:val="24"/>
          <w:szCs w:val="24"/>
        </w:rPr>
        <w:t xml:space="preserve">siūloma įpareigoti viešosios geležinkelių infrastruktūros valdytoją </w:t>
      </w:r>
      <w:r w:rsidR="00F877A7" w:rsidRPr="00F877A7">
        <w:rPr>
          <w:rFonts w:ascii="Times New Roman" w:hAnsi="Times New Roman" w:cs="Times New Roman"/>
          <w:sz w:val="24"/>
          <w:szCs w:val="24"/>
        </w:rPr>
        <w:t xml:space="preserve">parengti ir Tinklo nuostatuose nurodyti kriterijus, kuriais remiantis yra nustatoma, kad skirti pajėgumai, taip pat ir skirti perpildytoje viešosios geležinkelių infrastruktūros dalyje ar jų dalis laikomi nepanaudotais. </w:t>
      </w:r>
    </w:p>
    <w:p w14:paraId="63EB9955" w14:textId="661590F4" w:rsidR="00F45FF5" w:rsidRPr="00FD6BA8" w:rsidRDefault="00F45FF5" w:rsidP="00F877A7">
      <w:pPr>
        <w:spacing w:after="0" w:line="240" w:lineRule="auto"/>
        <w:ind w:firstLine="1134"/>
        <w:jc w:val="both"/>
        <w:rPr>
          <w:rFonts w:ascii="Times New Roman" w:hAnsi="Times New Roman" w:cs="Times New Roman"/>
          <w:sz w:val="24"/>
          <w:szCs w:val="24"/>
        </w:rPr>
      </w:pPr>
      <w:r w:rsidRPr="00F877A7">
        <w:rPr>
          <w:rFonts w:ascii="Times New Roman" w:hAnsi="Times New Roman" w:cs="Times New Roman"/>
          <w:sz w:val="24"/>
          <w:szCs w:val="24"/>
        </w:rPr>
        <w:t>Be to, siekiant užtikrinti teisinio reguliavimo aiškum</w:t>
      </w:r>
      <w:r w:rsidR="009F6F56" w:rsidRPr="00F877A7">
        <w:rPr>
          <w:rFonts w:ascii="Times New Roman" w:hAnsi="Times New Roman" w:cs="Times New Roman"/>
          <w:sz w:val="24"/>
          <w:szCs w:val="24"/>
        </w:rPr>
        <w:t>ą</w:t>
      </w:r>
      <w:r w:rsidRPr="00F877A7">
        <w:rPr>
          <w:rFonts w:ascii="Times New Roman" w:hAnsi="Times New Roman" w:cs="Times New Roman"/>
          <w:sz w:val="24"/>
          <w:szCs w:val="24"/>
        </w:rPr>
        <w:t xml:space="preserve"> ir nuoseklumą, Įstatymo projektu s</w:t>
      </w:r>
      <w:r w:rsidR="0065017F" w:rsidRPr="00F877A7">
        <w:rPr>
          <w:rFonts w:ascii="Times New Roman" w:hAnsi="Times New Roman" w:cs="Times New Roman"/>
          <w:sz w:val="24"/>
          <w:szCs w:val="24"/>
        </w:rPr>
        <w:t>i</w:t>
      </w:r>
      <w:r w:rsidRPr="00F877A7">
        <w:rPr>
          <w:rFonts w:ascii="Times New Roman" w:hAnsi="Times New Roman" w:cs="Times New Roman"/>
          <w:sz w:val="24"/>
          <w:szCs w:val="24"/>
        </w:rPr>
        <w:t>ūloma patikslinti GTK 25</w:t>
      </w:r>
      <w:r w:rsidRPr="00F877A7">
        <w:rPr>
          <w:rFonts w:ascii="Times New Roman" w:hAnsi="Times New Roman" w:cs="Times New Roman"/>
          <w:sz w:val="24"/>
          <w:szCs w:val="24"/>
          <w:vertAlign w:val="superscript"/>
        </w:rPr>
        <w:t>2</w:t>
      </w:r>
      <w:r w:rsidRPr="00F877A7">
        <w:rPr>
          <w:rFonts w:ascii="Times New Roman" w:hAnsi="Times New Roman" w:cs="Times New Roman"/>
          <w:sz w:val="24"/>
          <w:szCs w:val="24"/>
        </w:rPr>
        <w:t xml:space="preserve"> straipsnio pavadinimą</w:t>
      </w:r>
      <w:r w:rsidR="00EB71CE" w:rsidRPr="00F877A7">
        <w:rPr>
          <w:rFonts w:ascii="Times New Roman" w:hAnsi="Times New Roman" w:cs="Times New Roman"/>
          <w:sz w:val="24"/>
          <w:szCs w:val="24"/>
        </w:rPr>
        <w:t xml:space="preserve"> ir nustatyti, kad šis straipsnis reglamentuoja užmokesčio už skirtus, bet nepanaudotus pajėgumus, o ne užmokesčio už pajėgumų rezervavimą taikymo sąlygas</w:t>
      </w:r>
      <w:r w:rsidR="00EB71CE" w:rsidRPr="00FD6BA8">
        <w:rPr>
          <w:rFonts w:ascii="Times New Roman" w:hAnsi="Times New Roman" w:cs="Times New Roman"/>
          <w:sz w:val="24"/>
          <w:szCs w:val="24"/>
        </w:rPr>
        <w:t>.</w:t>
      </w:r>
    </w:p>
    <w:p w14:paraId="67B98426" w14:textId="065FCA96" w:rsidR="00646530" w:rsidRPr="00FD6BA8" w:rsidRDefault="00200B98" w:rsidP="007618FA">
      <w:pPr>
        <w:spacing w:after="0" w:line="240" w:lineRule="auto"/>
        <w:ind w:firstLine="1134"/>
        <w:jc w:val="both"/>
        <w:rPr>
          <w:rFonts w:ascii="Times New Roman" w:hAnsi="Times New Roman" w:cs="Times New Roman"/>
          <w:bCs/>
          <w:color w:val="000000"/>
          <w:sz w:val="24"/>
          <w:szCs w:val="24"/>
          <w:u w:val="single"/>
        </w:rPr>
      </w:pPr>
      <w:r w:rsidRPr="00FD6BA8">
        <w:rPr>
          <w:rFonts w:ascii="Times New Roman" w:hAnsi="Times New Roman" w:cs="Times New Roman"/>
          <w:color w:val="000000"/>
          <w:sz w:val="24"/>
          <w:szCs w:val="24"/>
          <w:u w:val="single"/>
        </w:rPr>
        <w:t>1</w:t>
      </w:r>
      <w:r w:rsidR="00AC3141">
        <w:rPr>
          <w:rFonts w:ascii="Times New Roman" w:hAnsi="Times New Roman" w:cs="Times New Roman"/>
          <w:color w:val="000000"/>
          <w:sz w:val="24"/>
          <w:szCs w:val="24"/>
          <w:u w:val="single"/>
        </w:rPr>
        <w:t>2</w:t>
      </w:r>
      <w:r w:rsidR="0040596C" w:rsidRPr="00FD6BA8">
        <w:rPr>
          <w:rFonts w:ascii="Times New Roman" w:hAnsi="Times New Roman" w:cs="Times New Roman"/>
          <w:color w:val="000000"/>
          <w:sz w:val="24"/>
          <w:szCs w:val="24"/>
          <w:u w:val="single"/>
        </w:rPr>
        <w:t xml:space="preserve">) </w:t>
      </w:r>
      <w:r w:rsidR="00DB2CAC" w:rsidRPr="00FD6BA8">
        <w:rPr>
          <w:rFonts w:ascii="Times New Roman" w:hAnsi="Times New Roman" w:cs="Times New Roman"/>
          <w:color w:val="000000"/>
          <w:sz w:val="24"/>
          <w:szCs w:val="24"/>
          <w:u w:val="single"/>
        </w:rPr>
        <w:t>Dėl pareiškėjui skirtų pajėgumų perdavimo</w:t>
      </w:r>
      <w:r w:rsidR="00DB2CAC" w:rsidRPr="00FD6BA8">
        <w:rPr>
          <w:rFonts w:ascii="Times New Roman" w:hAnsi="Times New Roman" w:cs="Times New Roman"/>
          <w:bCs/>
          <w:color w:val="000000"/>
          <w:sz w:val="24"/>
          <w:szCs w:val="24"/>
          <w:u w:val="single"/>
        </w:rPr>
        <w:t xml:space="preserve"> galimybės</w:t>
      </w:r>
    </w:p>
    <w:p w14:paraId="530F9E4A" w14:textId="759318DA" w:rsidR="00113F37" w:rsidRPr="00FD6BA8" w:rsidRDefault="00F530B7" w:rsidP="00606742">
      <w:pPr>
        <w:pStyle w:val="Komentarotekstas"/>
        <w:ind w:firstLine="1134"/>
        <w:jc w:val="both"/>
        <w:rPr>
          <w:sz w:val="24"/>
          <w:szCs w:val="24"/>
        </w:rPr>
      </w:pPr>
      <w:r w:rsidRPr="00FD6BA8">
        <w:rPr>
          <w:sz w:val="24"/>
          <w:szCs w:val="24"/>
        </w:rPr>
        <w:t>GTK 10 straipsnio 8 dalies 10 punkte nu</w:t>
      </w:r>
      <w:r w:rsidR="00113F37" w:rsidRPr="00FD6BA8">
        <w:rPr>
          <w:sz w:val="24"/>
          <w:szCs w:val="24"/>
        </w:rPr>
        <w:t>statytas</w:t>
      </w:r>
      <w:r w:rsidRPr="00FD6BA8">
        <w:rPr>
          <w:sz w:val="24"/>
          <w:szCs w:val="24"/>
        </w:rPr>
        <w:t xml:space="preserve"> geležinkelio įmonės (vežėjo) licencijos </w:t>
      </w:r>
      <w:r w:rsidR="00B52894" w:rsidRPr="00FD6BA8">
        <w:rPr>
          <w:sz w:val="24"/>
          <w:szCs w:val="24"/>
        </w:rPr>
        <w:t xml:space="preserve">galiojimo </w:t>
      </w:r>
      <w:r w:rsidRPr="00FD6BA8">
        <w:rPr>
          <w:sz w:val="24"/>
          <w:szCs w:val="24"/>
        </w:rPr>
        <w:t xml:space="preserve">tęstinumas, jeigu geležinkelio įmonė (vežėjas) yra reorganizuojama. GTK </w:t>
      </w:r>
      <w:r w:rsidR="00B52894" w:rsidRPr="00FD6BA8">
        <w:rPr>
          <w:sz w:val="24"/>
          <w:szCs w:val="24"/>
        </w:rPr>
        <w:t xml:space="preserve">29 straipsnio </w:t>
      </w:r>
      <w:r w:rsidRPr="00FD6BA8">
        <w:rPr>
          <w:sz w:val="24"/>
          <w:szCs w:val="24"/>
        </w:rPr>
        <w:t>nuostatos</w:t>
      </w:r>
      <w:r w:rsidR="00B52894" w:rsidRPr="00FD6BA8">
        <w:rPr>
          <w:sz w:val="24"/>
          <w:szCs w:val="24"/>
        </w:rPr>
        <w:t>,</w:t>
      </w:r>
      <w:r w:rsidRPr="00FD6BA8">
        <w:rPr>
          <w:sz w:val="24"/>
          <w:szCs w:val="24"/>
        </w:rPr>
        <w:t xml:space="preserve"> reglamentuojančios pajėgumų perdavimą</w:t>
      </w:r>
      <w:r w:rsidR="00B52894" w:rsidRPr="00FD6BA8">
        <w:rPr>
          <w:sz w:val="24"/>
          <w:szCs w:val="24"/>
        </w:rPr>
        <w:t>,</w:t>
      </w:r>
      <w:r w:rsidRPr="00FD6BA8">
        <w:rPr>
          <w:sz w:val="24"/>
          <w:szCs w:val="24"/>
        </w:rPr>
        <w:t xml:space="preserve"> nepaneigia </w:t>
      </w:r>
      <w:r w:rsidR="00F91063" w:rsidRPr="00FD6BA8">
        <w:rPr>
          <w:sz w:val="24"/>
          <w:szCs w:val="24"/>
        </w:rPr>
        <w:t>A</w:t>
      </w:r>
      <w:r w:rsidRPr="00FD6BA8">
        <w:rPr>
          <w:sz w:val="24"/>
          <w:szCs w:val="24"/>
        </w:rPr>
        <w:t>kcinių bendrovių įstatyme nustatytos geležinkelio įmonių (vežėjų) teisės reorganizuoti, pertvarkyti, atskirti juridinį asmenį, perduoti versl</w:t>
      </w:r>
      <w:r w:rsidR="00FD151F" w:rsidRPr="00FD6BA8">
        <w:rPr>
          <w:sz w:val="24"/>
          <w:szCs w:val="24"/>
        </w:rPr>
        <w:t>ą</w:t>
      </w:r>
      <w:r w:rsidRPr="00FD6BA8">
        <w:rPr>
          <w:sz w:val="24"/>
          <w:szCs w:val="24"/>
        </w:rPr>
        <w:t xml:space="preserve"> ar jo dalį, tačiau</w:t>
      </w:r>
      <w:r w:rsidR="00FD151F" w:rsidRPr="00FD6BA8">
        <w:rPr>
          <w:sz w:val="24"/>
          <w:szCs w:val="24"/>
        </w:rPr>
        <w:t>,</w:t>
      </w:r>
      <w:r w:rsidRPr="00FD6BA8">
        <w:rPr>
          <w:sz w:val="24"/>
          <w:szCs w:val="24"/>
        </w:rPr>
        <w:t xml:space="preserve"> esant GTK 29 straipsnio 2 dalies draudimui perduoti paskirtus pajėgumus, praktikoje ūkio subjektams kyla abejonių, ar minėti veiksmai nebus prilyginami pajėgumų perdavimui. </w:t>
      </w:r>
    </w:p>
    <w:p w14:paraId="193859B9" w14:textId="460B1201" w:rsidR="00B52894" w:rsidRPr="00FD6BA8" w:rsidRDefault="00606742" w:rsidP="00DB2CAC">
      <w:pPr>
        <w:pStyle w:val="Komentarotekstas"/>
        <w:ind w:firstLine="1134"/>
        <w:jc w:val="both"/>
        <w:rPr>
          <w:sz w:val="24"/>
          <w:szCs w:val="24"/>
        </w:rPr>
      </w:pPr>
      <w:r w:rsidRPr="00FD6BA8">
        <w:rPr>
          <w:sz w:val="24"/>
          <w:szCs w:val="24"/>
        </w:rPr>
        <w:t xml:space="preserve">Pagal Direktyvos 2012/34/ES 38 straipsnio 1 dalį &lt;...&gt; </w:t>
      </w:r>
      <w:r w:rsidRPr="00FD6BA8">
        <w:rPr>
          <w:i/>
          <w:iCs/>
          <w:sz w:val="24"/>
          <w:szCs w:val="24"/>
        </w:rPr>
        <w:t>Pajėgumus paskyrus pareiškėjui, jų gavėjas negali jų perduoti kitai įmonei ar kitai paslaugai. Bet kokia prekyba infrastruktūros pajėgumais yra draudžiama, o dėl tokios prekybos ateityje pajėgumai nebeskiriami</w:t>
      </w:r>
      <w:r w:rsidRPr="00FD6BA8">
        <w:rPr>
          <w:sz w:val="24"/>
          <w:szCs w:val="24"/>
        </w:rPr>
        <w:t xml:space="preserve"> &lt;...&gt;. </w:t>
      </w:r>
      <w:r w:rsidR="00113F37" w:rsidRPr="00FD6BA8">
        <w:rPr>
          <w:sz w:val="24"/>
          <w:szCs w:val="24"/>
        </w:rPr>
        <w:t xml:space="preserve">Pažymėtina, kad </w:t>
      </w:r>
      <w:r w:rsidRPr="00FD6BA8">
        <w:rPr>
          <w:sz w:val="24"/>
          <w:szCs w:val="24"/>
        </w:rPr>
        <w:t xml:space="preserve">šioje </w:t>
      </w:r>
      <w:r w:rsidR="00F530B7" w:rsidRPr="00FD6BA8">
        <w:rPr>
          <w:sz w:val="24"/>
          <w:szCs w:val="24"/>
        </w:rPr>
        <w:t>Direktyvos 2012/34/ES</w:t>
      </w:r>
      <w:r w:rsidR="00113F37" w:rsidRPr="00FD6BA8">
        <w:rPr>
          <w:sz w:val="24"/>
          <w:szCs w:val="24"/>
        </w:rPr>
        <w:t xml:space="preserve"> </w:t>
      </w:r>
      <w:r w:rsidRPr="00FD6BA8">
        <w:rPr>
          <w:sz w:val="24"/>
          <w:szCs w:val="24"/>
        </w:rPr>
        <w:t xml:space="preserve">nuostatoje </w:t>
      </w:r>
      <w:r w:rsidR="00113F37" w:rsidRPr="00FD6BA8">
        <w:rPr>
          <w:sz w:val="24"/>
          <w:szCs w:val="24"/>
        </w:rPr>
        <w:t xml:space="preserve">nustatytu </w:t>
      </w:r>
      <w:r w:rsidR="00F530B7" w:rsidRPr="00FD6BA8">
        <w:rPr>
          <w:sz w:val="24"/>
          <w:szCs w:val="24"/>
        </w:rPr>
        <w:t xml:space="preserve">pajėgumų perdavimo draudimu iš esmės yra siekiama riboti savavališką pareiškėjų veiklą, kai jiems paskirti pajėgumai yra perduodami ar parduodami kitam asmeniui, kai už jų paskyrimą yra atsakingas išimtinai geležinkelių infrastruktūros valdytojas, jokia prekyba paskirtais pajėgumais nėra galima. Direktyva 2012/34/ES nėra siekiama </w:t>
      </w:r>
      <w:r w:rsidR="00F530B7" w:rsidRPr="00FD6BA8">
        <w:rPr>
          <w:sz w:val="24"/>
          <w:szCs w:val="24"/>
        </w:rPr>
        <w:lastRenderedPageBreak/>
        <w:t xml:space="preserve">riboti </w:t>
      </w:r>
      <w:r w:rsidR="00B52894" w:rsidRPr="00FD6BA8">
        <w:rPr>
          <w:sz w:val="24"/>
          <w:szCs w:val="24"/>
        </w:rPr>
        <w:t xml:space="preserve">pareiškėjų </w:t>
      </w:r>
      <w:r w:rsidR="00F530B7" w:rsidRPr="00FD6BA8">
        <w:rPr>
          <w:sz w:val="24"/>
          <w:szCs w:val="24"/>
        </w:rPr>
        <w:t>veiklos laisv</w:t>
      </w:r>
      <w:r w:rsidR="00FD151F" w:rsidRPr="00FD6BA8">
        <w:rPr>
          <w:sz w:val="24"/>
          <w:szCs w:val="24"/>
        </w:rPr>
        <w:t>ės</w:t>
      </w:r>
      <w:r w:rsidR="00F530B7" w:rsidRPr="00FD6BA8">
        <w:rPr>
          <w:sz w:val="24"/>
          <w:szCs w:val="24"/>
        </w:rPr>
        <w:t xml:space="preserve">. Pažymėtina, kad pajėgumai skiriami vienų metų laikotarpiui, o paraiška </w:t>
      </w:r>
      <w:r w:rsidR="00B52894" w:rsidRPr="00FD6BA8">
        <w:rPr>
          <w:sz w:val="24"/>
          <w:szCs w:val="24"/>
        </w:rPr>
        <w:t xml:space="preserve">skirti </w:t>
      </w:r>
      <w:r w:rsidR="00F530B7" w:rsidRPr="00FD6BA8">
        <w:rPr>
          <w:sz w:val="24"/>
          <w:szCs w:val="24"/>
        </w:rPr>
        <w:t>pajėgum</w:t>
      </w:r>
      <w:r w:rsidR="00B52894" w:rsidRPr="00FD6BA8">
        <w:rPr>
          <w:sz w:val="24"/>
          <w:szCs w:val="24"/>
        </w:rPr>
        <w:t>us</w:t>
      </w:r>
      <w:r w:rsidR="00F530B7" w:rsidRPr="00FD6BA8">
        <w:rPr>
          <w:sz w:val="24"/>
          <w:szCs w:val="24"/>
        </w:rPr>
        <w:t xml:space="preserve"> yra pateikiama likus ne mažiau kaip 8 mėnesiams iki tarnybinio traukinių tvarkaraščio įsigaliojimo, t. y. iki pajėgumų panaudojimo pradžios. Tai reiškia, kad pateikus paraišką skirti pajėgumus balandžio mėn., paskirtais pajėgumais galima naudotis vienus metus nuo tų pačių metų gruodžio mėn. Pažymėtina, kad aiškinant plečiamai draudimą perduoti paskirtus pajėgumus, t. y. kaip draudimą pajėgumus</w:t>
      </w:r>
      <w:r w:rsidR="00C621D4" w:rsidRPr="00FD6BA8">
        <w:rPr>
          <w:sz w:val="24"/>
          <w:szCs w:val="24"/>
        </w:rPr>
        <w:t xml:space="preserve"> </w:t>
      </w:r>
      <w:r w:rsidR="00F530B7" w:rsidRPr="00FD6BA8">
        <w:rPr>
          <w:sz w:val="24"/>
          <w:szCs w:val="24"/>
        </w:rPr>
        <w:t xml:space="preserve">„perduoti“ geležinkelio įmonės (vežėjo) reorganizavimo atveju ar su perleidžiamu verslu, geležinkelio įmonės (vežėjo) reorganizavimas, pertvarkymas, juridinio asmens atskyrimas, verslo ar jo dalies perdavimas tampa neįmanomas, nes dėl ilgų pajėgumų skyrimo ir naudojimo terminų nebūtų galimybės užtikrinti </w:t>
      </w:r>
      <w:r w:rsidRPr="00FD6BA8">
        <w:rPr>
          <w:sz w:val="24"/>
          <w:szCs w:val="24"/>
        </w:rPr>
        <w:t xml:space="preserve">geležinkelio įmonės (vežėjo) </w:t>
      </w:r>
      <w:r w:rsidR="00F530B7" w:rsidRPr="00FD6BA8">
        <w:rPr>
          <w:sz w:val="24"/>
          <w:szCs w:val="24"/>
        </w:rPr>
        <w:t>veiklos tęstinumo.</w:t>
      </w:r>
    </w:p>
    <w:p w14:paraId="21D6C3B5" w14:textId="31BE8C27" w:rsidR="005F2669" w:rsidRPr="00FD6BA8" w:rsidRDefault="00F530B7" w:rsidP="003B7088">
      <w:pPr>
        <w:pStyle w:val="Default"/>
        <w:ind w:right="-108" w:firstLine="1134"/>
        <w:jc w:val="both"/>
        <w:rPr>
          <w:b/>
          <w:bCs/>
          <w:color w:val="000000" w:themeColor="text1"/>
        </w:rPr>
      </w:pPr>
      <w:r w:rsidRPr="00FD6BA8">
        <w:t xml:space="preserve"> </w:t>
      </w:r>
      <w:r w:rsidR="00B52894" w:rsidRPr="00FD6BA8">
        <w:t xml:space="preserve">Įvertinus tai, kas išdėstyta, siekiant užtikrinti </w:t>
      </w:r>
      <w:r w:rsidRPr="00FD6BA8">
        <w:t>Lietuvos Respublikos Konstitucijos 46 straipsnyje numatyt</w:t>
      </w:r>
      <w:r w:rsidR="00B52894" w:rsidRPr="00FD6BA8">
        <w:t>o</w:t>
      </w:r>
      <w:r w:rsidRPr="00FD6BA8">
        <w:t xml:space="preserve"> ūkinės veiklos laisvės princip</w:t>
      </w:r>
      <w:r w:rsidR="00B52894" w:rsidRPr="00FD6BA8">
        <w:t xml:space="preserve">o įgyvendinimą, be kita ko, užtikrinti aiškias </w:t>
      </w:r>
      <w:r w:rsidR="002D6CF8" w:rsidRPr="00FD6BA8">
        <w:t xml:space="preserve">pareiškėjų </w:t>
      </w:r>
      <w:r w:rsidR="00B52894" w:rsidRPr="00FD6BA8">
        <w:t>galimybes laisvai pasirinkti veiklos modelį užtikrinant jų veiklos tęstinumą,</w:t>
      </w:r>
      <w:r w:rsidRPr="00FD6BA8">
        <w:t xml:space="preserve"> </w:t>
      </w:r>
      <w:r w:rsidR="00B52894" w:rsidRPr="00FD6BA8">
        <w:t xml:space="preserve">remiantis </w:t>
      </w:r>
      <w:r w:rsidRPr="00FD6BA8">
        <w:t>Akcinių bendrovių įstatyme nustatyt</w:t>
      </w:r>
      <w:r w:rsidR="00B52894" w:rsidRPr="00FD6BA8">
        <w:t>u</w:t>
      </w:r>
      <w:r w:rsidRPr="00FD6BA8">
        <w:t xml:space="preserve"> juridinių asmenų veiklos reglamentavimu, </w:t>
      </w:r>
      <w:r w:rsidR="00B52894" w:rsidRPr="00FD6BA8">
        <w:t xml:space="preserve">Įstatymo projektu siūloma susiaurinti GTK </w:t>
      </w:r>
      <w:r w:rsidRPr="00FD6BA8">
        <w:t>29 straipsn</w:t>
      </w:r>
      <w:r w:rsidR="00B52894" w:rsidRPr="00FD6BA8">
        <w:t xml:space="preserve">yje nustatyto draudimo perduoti skirtus pajėgumus taikymo sritį ir </w:t>
      </w:r>
      <w:r w:rsidR="00113F37" w:rsidRPr="00FD6BA8">
        <w:t xml:space="preserve">suteikti </w:t>
      </w:r>
      <w:r w:rsidR="002D6CF8" w:rsidRPr="00FD6BA8">
        <w:t xml:space="preserve">pareiškėjams </w:t>
      </w:r>
      <w:r w:rsidR="00113F37" w:rsidRPr="00FD6BA8">
        <w:t>galimybę reorganizuojant, pertvarkant, atskiriant juridinį asmenį, perduodant versl</w:t>
      </w:r>
      <w:r w:rsidR="00FD151F" w:rsidRPr="00FD6BA8">
        <w:t>ą</w:t>
      </w:r>
      <w:r w:rsidR="00113F37" w:rsidRPr="00FD6BA8">
        <w:t xml:space="preserve"> ar jo dalį </w:t>
      </w:r>
      <w:r w:rsidR="00606742" w:rsidRPr="00FD6BA8">
        <w:t>A</w:t>
      </w:r>
      <w:r w:rsidR="00113F37" w:rsidRPr="00FD6BA8">
        <w:t>kcinių bendrovių įstatymo nustatyta tvarka, užtikrinti tolesnį keleivių, bagažo ir (ar) krovinių vežimo geležinkelių transportu veiklos tęstinumą</w:t>
      </w:r>
      <w:r w:rsidR="00B52894" w:rsidRPr="00FD6BA8">
        <w:t xml:space="preserve">, t. y. </w:t>
      </w:r>
      <w:r w:rsidR="00606742" w:rsidRPr="00FD6BA8">
        <w:t xml:space="preserve">nustatyti, kad </w:t>
      </w:r>
      <w:r w:rsidR="00B52894" w:rsidRPr="00FD6BA8">
        <w:t xml:space="preserve">minėti atvejai nebūtų laikomi </w:t>
      </w:r>
      <w:r w:rsidR="00B52894" w:rsidRPr="00FD6BA8">
        <w:rPr>
          <w:color w:val="000000" w:themeColor="text1"/>
        </w:rPr>
        <w:t>pajėgumų perdavimu.</w:t>
      </w:r>
    </w:p>
    <w:p w14:paraId="471EC4C1" w14:textId="21C4EED3" w:rsidR="005F2669" w:rsidRPr="00FD6BA8" w:rsidRDefault="0040596C" w:rsidP="005F2669">
      <w:pPr>
        <w:spacing w:after="0" w:line="240" w:lineRule="auto"/>
        <w:ind w:firstLine="1134"/>
        <w:jc w:val="both"/>
        <w:rPr>
          <w:rFonts w:ascii="Times New Roman" w:hAnsi="Times New Roman" w:cs="Times New Roman"/>
          <w:sz w:val="24"/>
          <w:szCs w:val="24"/>
          <w:u w:val="single"/>
        </w:rPr>
      </w:pPr>
      <w:r w:rsidRPr="00807761">
        <w:rPr>
          <w:rFonts w:ascii="Times New Roman" w:hAnsi="Times New Roman" w:cs="Times New Roman"/>
          <w:sz w:val="24"/>
          <w:szCs w:val="24"/>
          <w:u w:val="single"/>
        </w:rPr>
        <w:t>1</w:t>
      </w:r>
      <w:r w:rsidR="00AC3141">
        <w:rPr>
          <w:rFonts w:ascii="Times New Roman" w:hAnsi="Times New Roman" w:cs="Times New Roman"/>
          <w:sz w:val="24"/>
          <w:szCs w:val="24"/>
          <w:u w:val="single"/>
        </w:rPr>
        <w:t>3</w:t>
      </w:r>
      <w:r w:rsidR="001C1083" w:rsidRPr="00807761">
        <w:rPr>
          <w:rFonts w:ascii="Times New Roman" w:hAnsi="Times New Roman" w:cs="Times New Roman"/>
          <w:sz w:val="24"/>
          <w:szCs w:val="24"/>
          <w:u w:val="single"/>
        </w:rPr>
        <w:t>)</w:t>
      </w:r>
      <w:r w:rsidR="005F2669" w:rsidRPr="00807761">
        <w:rPr>
          <w:rFonts w:ascii="Times New Roman" w:hAnsi="Times New Roman" w:cs="Times New Roman"/>
          <w:sz w:val="24"/>
          <w:szCs w:val="24"/>
          <w:u w:val="single"/>
        </w:rPr>
        <w:t xml:space="preserve"> Dėl </w:t>
      </w:r>
      <w:r w:rsidR="003B7088" w:rsidRPr="00807761">
        <w:rPr>
          <w:rFonts w:ascii="Times New Roman" w:hAnsi="Times New Roman" w:cs="Times New Roman"/>
          <w:sz w:val="24"/>
          <w:szCs w:val="24"/>
          <w:u w:val="single"/>
        </w:rPr>
        <w:t>pavėluot</w:t>
      </w:r>
      <w:r w:rsidR="002F451B" w:rsidRPr="00807761">
        <w:rPr>
          <w:rFonts w:ascii="Times New Roman" w:hAnsi="Times New Roman" w:cs="Times New Roman"/>
          <w:sz w:val="24"/>
          <w:szCs w:val="24"/>
          <w:u w:val="single"/>
        </w:rPr>
        <w:t xml:space="preserve">os </w:t>
      </w:r>
      <w:r w:rsidR="003B7088" w:rsidRPr="00807761">
        <w:rPr>
          <w:rFonts w:ascii="Times New Roman" w:hAnsi="Times New Roman" w:cs="Times New Roman"/>
          <w:sz w:val="24"/>
          <w:szCs w:val="24"/>
          <w:u w:val="single"/>
        </w:rPr>
        <w:t xml:space="preserve">paraiškos </w:t>
      </w:r>
      <w:r w:rsidR="001C1083" w:rsidRPr="00807761">
        <w:rPr>
          <w:rFonts w:ascii="Times New Roman" w:hAnsi="Times New Roman" w:cs="Times New Roman"/>
          <w:sz w:val="24"/>
          <w:szCs w:val="24"/>
          <w:u w:val="single"/>
        </w:rPr>
        <w:t>pateikimo galimybės</w:t>
      </w:r>
      <w:r w:rsidR="00807761">
        <w:rPr>
          <w:rFonts w:ascii="Times New Roman" w:hAnsi="Times New Roman" w:cs="Times New Roman"/>
          <w:sz w:val="24"/>
          <w:szCs w:val="24"/>
          <w:u w:val="single"/>
        </w:rPr>
        <w:t xml:space="preserve"> nustatymo, paskutinės minutės paraiškos pateikimo termino patikslinimo ir šių paraiškų nagrinėjimo ypatumų</w:t>
      </w:r>
    </w:p>
    <w:p w14:paraId="026EFD54" w14:textId="189FD19E" w:rsidR="00A06F81" w:rsidRPr="00FD6BA8" w:rsidRDefault="002F451B" w:rsidP="00A06F81">
      <w:pPr>
        <w:spacing w:after="0" w:line="240" w:lineRule="auto"/>
        <w:ind w:firstLine="1134"/>
        <w:jc w:val="both"/>
        <w:rPr>
          <w:rFonts w:ascii="Times New Roman" w:hAnsi="Times New Roman" w:cs="Times New Roman"/>
          <w:color w:val="000000"/>
          <w:sz w:val="24"/>
          <w:szCs w:val="24"/>
        </w:rPr>
      </w:pPr>
      <w:r w:rsidRPr="00FD6BA8">
        <w:rPr>
          <w:rFonts w:ascii="Times New Roman" w:hAnsi="Times New Roman" w:cs="Times New Roman"/>
          <w:sz w:val="24"/>
          <w:szCs w:val="24"/>
        </w:rPr>
        <w:t>Į</w:t>
      </w:r>
      <w:r w:rsidR="005B6AFD" w:rsidRPr="00FD6BA8">
        <w:rPr>
          <w:rFonts w:ascii="Times New Roman" w:hAnsi="Times New Roman" w:cs="Times New Roman"/>
          <w:sz w:val="24"/>
          <w:szCs w:val="24"/>
        </w:rPr>
        <w:t>gyvendin</w:t>
      </w:r>
      <w:r w:rsidR="00A06F81" w:rsidRPr="00FD6BA8">
        <w:rPr>
          <w:rFonts w:ascii="Times New Roman" w:hAnsi="Times New Roman" w:cs="Times New Roman"/>
          <w:sz w:val="24"/>
          <w:szCs w:val="24"/>
        </w:rPr>
        <w:t>an</w:t>
      </w:r>
      <w:r w:rsidR="005B6AFD" w:rsidRPr="00FD6BA8">
        <w:rPr>
          <w:rFonts w:ascii="Times New Roman" w:hAnsi="Times New Roman" w:cs="Times New Roman"/>
          <w:sz w:val="24"/>
          <w:szCs w:val="24"/>
        </w:rPr>
        <w:t>t Sprendimo (ES) 2017/2075 1 straipsniu pakeisto Direktyvos 2012/34/ES, VII priedo 3 punkt</w:t>
      </w:r>
      <w:r w:rsidR="00A06F81" w:rsidRPr="00FD6BA8">
        <w:rPr>
          <w:rFonts w:ascii="Times New Roman" w:hAnsi="Times New Roman" w:cs="Times New Roman"/>
          <w:sz w:val="24"/>
          <w:szCs w:val="24"/>
        </w:rPr>
        <w:t>o</w:t>
      </w:r>
      <w:r w:rsidR="005B6AFD" w:rsidRPr="00FD6BA8">
        <w:rPr>
          <w:rFonts w:ascii="Times New Roman" w:hAnsi="Times New Roman" w:cs="Times New Roman"/>
          <w:sz w:val="24"/>
          <w:szCs w:val="24"/>
        </w:rPr>
        <w:t xml:space="preserve"> nu</w:t>
      </w:r>
      <w:r w:rsidR="00A06F81" w:rsidRPr="00FD6BA8">
        <w:rPr>
          <w:rFonts w:ascii="Times New Roman" w:hAnsi="Times New Roman" w:cs="Times New Roman"/>
          <w:sz w:val="24"/>
          <w:szCs w:val="24"/>
        </w:rPr>
        <w:t>ostatą</w:t>
      </w:r>
      <w:r w:rsidR="005B6AFD" w:rsidRPr="00FD6BA8">
        <w:rPr>
          <w:rFonts w:ascii="Times New Roman" w:hAnsi="Times New Roman" w:cs="Times New Roman"/>
          <w:sz w:val="24"/>
          <w:szCs w:val="24"/>
        </w:rPr>
        <w:t xml:space="preserve">, kad &lt;...&gt; </w:t>
      </w:r>
      <w:r w:rsidR="005B6AFD" w:rsidRPr="00FD6BA8">
        <w:rPr>
          <w:rFonts w:ascii="Times New Roman" w:hAnsi="Times New Roman" w:cs="Times New Roman"/>
          <w:i/>
          <w:sz w:val="24"/>
          <w:szCs w:val="24"/>
        </w:rPr>
        <w:t>infrastruktūros valdytojai apsvarsto ir po termino gautus prašymus</w:t>
      </w:r>
      <w:r w:rsidR="00550647" w:rsidRPr="00FD6BA8">
        <w:rPr>
          <w:rFonts w:ascii="Times New Roman" w:hAnsi="Times New Roman" w:cs="Times New Roman"/>
          <w:i/>
          <w:sz w:val="24"/>
          <w:szCs w:val="24"/>
        </w:rPr>
        <w:t xml:space="preserve"> </w:t>
      </w:r>
      <w:r w:rsidR="00550647" w:rsidRPr="00FD6BA8">
        <w:rPr>
          <w:rFonts w:ascii="Times New Roman" w:hAnsi="Times New Roman" w:cs="Times New Roman"/>
          <w:sz w:val="24"/>
          <w:szCs w:val="24"/>
        </w:rPr>
        <w:t>&lt;...&gt;</w:t>
      </w:r>
      <w:r w:rsidR="00A06F81" w:rsidRPr="00FD6BA8">
        <w:rPr>
          <w:rFonts w:ascii="Times New Roman" w:hAnsi="Times New Roman" w:cs="Times New Roman"/>
          <w:sz w:val="24"/>
          <w:szCs w:val="24"/>
        </w:rPr>
        <w:t xml:space="preserve">, </w:t>
      </w:r>
      <w:r w:rsidR="005B6AFD" w:rsidRPr="00FD6BA8">
        <w:rPr>
          <w:rFonts w:ascii="Times New Roman" w:hAnsi="Times New Roman" w:cs="Times New Roman"/>
          <w:sz w:val="24"/>
          <w:szCs w:val="24"/>
        </w:rPr>
        <w:t>GTK 29</w:t>
      </w:r>
      <w:r w:rsidR="005B6AFD" w:rsidRPr="00FD6BA8">
        <w:rPr>
          <w:rFonts w:ascii="Times New Roman" w:hAnsi="Times New Roman" w:cs="Times New Roman"/>
          <w:sz w:val="24"/>
          <w:szCs w:val="24"/>
          <w:vertAlign w:val="superscript"/>
        </w:rPr>
        <w:t>5</w:t>
      </w:r>
      <w:r w:rsidR="005B6AFD" w:rsidRPr="00FD6BA8">
        <w:rPr>
          <w:rFonts w:ascii="Times New Roman" w:hAnsi="Times New Roman" w:cs="Times New Roman"/>
          <w:sz w:val="24"/>
          <w:szCs w:val="24"/>
        </w:rPr>
        <w:t xml:space="preserve"> straipsnio 4 dalyje nustatyta paraiškų skirti pajėgumus, pateiktų </w:t>
      </w:r>
      <w:r w:rsidR="005B6AFD" w:rsidRPr="00FD6BA8">
        <w:rPr>
          <w:rFonts w:ascii="Times New Roman" w:hAnsi="Times New Roman" w:cs="Times New Roman"/>
          <w:color w:val="000000"/>
          <w:sz w:val="24"/>
          <w:szCs w:val="24"/>
        </w:rPr>
        <w:t>pasibaigus GTK 29</w:t>
      </w:r>
      <w:r w:rsidR="005B6AFD" w:rsidRPr="00FD6BA8">
        <w:rPr>
          <w:rFonts w:ascii="Times New Roman" w:hAnsi="Times New Roman" w:cs="Times New Roman"/>
          <w:color w:val="000000"/>
          <w:sz w:val="24"/>
          <w:szCs w:val="24"/>
          <w:vertAlign w:val="superscript"/>
        </w:rPr>
        <w:t>1</w:t>
      </w:r>
      <w:r w:rsidR="005B6AFD" w:rsidRPr="00FD6BA8">
        <w:rPr>
          <w:rFonts w:ascii="Times New Roman" w:hAnsi="Times New Roman" w:cs="Times New Roman"/>
          <w:color w:val="000000"/>
          <w:sz w:val="24"/>
          <w:szCs w:val="24"/>
        </w:rPr>
        <w:t xml:space="preserve"> straipsnio 1 dalyje nustatytam terminui, tačiau neįsigaliojus tarnybiniam traukinių tvarkaraščiui, nagrinėjimo ir sprendimų dėl šių paraiškų priėmimo tvarka</w:t>
      </w:r>
      <w:r w:rsidR="00A06F81" w:rsidRPr="00FD6BA8">
        <w:rPr>
          <w:rFonts w:ascii="Times New Roman" w:hAnsi="Times New Roman" w:cs="Times New Roman"/>
          <w:color w:val="000000"/>
          <w:sz w:val="24"/>
          <w:szCs w:val="24"/>
        </w:rPr>
        <w:t>.</w:t>
      </w:r>
    </w:p>
    <w:p w14:paraId="76F9317D" w14:textId="597AB3F6" w:rsidR="005B6AFD" w:rsidRPr="00FD6BA8" w:rsidRDefault="00A06F81" w:rsidP="00A06F81">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color w:val="000000"/>
          <w:sz w:val="24"/>
          <w:szCs w:val="24"/>
        </w:rPr>
        <w:t>Vis</w:t>
      </w:r>
      <w:r w:rsidR="00550647" w:rsidRPr="00FD6BA8">
        <w:rPr>
          <w:rFonts w:ascii="Times New Roman" w:hAnsi="Times New Roman" w:cs="Times New Roman"/>
          <w:color w:val="000000"/>
          <w:sz w:val="24"/>
          <w:szCs w:val="24"/>
        </w:rPr>
        <w:t xml:space="preserve"> dėlto</w:t>
      </w:r>
      <w:r w:rsidR="005B6AFD" w:rsidRPr="00FD6BA8">
        <w:rPr>
          <w:rFonts w:ascii="Times New Roman" w:hAnsi="Times New Roman" w:cs="Times New Roman"/>
          <w:color w:val="000000"/>
          <w:sz w:val="24"/>
          <w:szCs w:val="24"/>
        </w:rPr>
        <w:t xml:space="preserve"> GTK nėra aiškiai nustatyta pareiškėjo teisė pateikti paraiškas vėliau GTK 29</w:t>
      </w:r>
      <w:r w:rsidR="005B6AFD" w:rsidRPr="00FD6BA8">
        <w:rPr>
          <w:rFonts w:ascii="Times New Roman" w:hAnsi="Times New Roman" w:cs="Times New Roman"/>
          <w:color w:val="000000"/>
          <w:sz w:val="24"/>
          <w:szCs w:val="24"/>
          <w:vertAlign w:val="superscript"/>
        </w:rPr>
        <w:t>1</w:t>
      </w:r>
      <w:r w:rsidR="005B6AFD" w:rsidRPr="00FD6BA8">
        <w:rPr>
          <w:rFonts w:ascii="Times New Roman" w:hAnsi="Times New Roman" w:cs="Times New Roman"/>
          <w:color w:val="000000"/>
          <w:sz w:val="24"/>
          <w:szCs w:val="24"/>
        </w:rPr>
        <w:t xml:space="preserve"> straipsnio 1 dalyje nustatyto termino, išskyrus paskutinės minutės paraiškas.</w:t>
      </w:r>
    </w:p>
    <w:p w14:paraId="50EC8E89" w14:textId="1F7AFC72" w:rsidR="005F2669" w:rsidRDefault="005B6AFD" w:rsidP="003B7088">
      <w:pPr>
        <w:spacing w:after="0" w:line="240" w:lineRule="auto"/>
        <w:ind w:firstLine="1134"/>
        <w:jc w:val="both"/>
        <w:rPr>
          <w:rFonts w:ascii="Times New Roman" w:hAnsi="Times New Roman" w:cs="Times New Roman"/>
          <w:sz w:val="24"/>
          <w:szCs w:val="24"/>
          <w:lang w:eastAsia="lt-LT"/>
        </w:rPr>
      </w:pPr>
      <w:r w:rsidRPr="00FD6BA8">
        <w:rPr>
          <w:rFonts w:ascii="Times New Roman" w:hAnsi="Times New Roman" w:cs="Times New Roman"/>
          <w:color w:val="000000"/>
          <w:sz w:val="24"/>
          <w:szCs w:val="24"/>
        </w:rPr>
        <w:t xml:space="preserve">Siekiant užtikrinti teisėtus pareiškėjų  interesus dėl galimybės pateikti paraišką skirti pajėgumus, </w:t>
      </w:r>
      <w:r w:rsidR="003B7088" w:rsidRPr="00FD6BA8">
        <w:rPr>
          <w:rFonts w:ascii="Times New Roman" w:hAnsi="Times New Roman" w:cs="Times New Roman"/>
          <w:sz w:val="24"/>
          <w:szCs w:val="24"/>
        </w:rPr>
        <w:t xml:space="preserve">Įstatymo projektu siūloma </w:t>
      </w:r>
      <w:r w:rsidRPr="00FD6BA8">
        <w:rPr>
          <w:rFonts w:ascii="Times New Roman" w:hAnsi="Times New Roman" w:cs="Times New Roman"/>
          <w:sz w:val="24"/>
          <w:szCs w:val="24"/>
        </w:rPr>
        <w:t>pakeisti GTK 29</w:t>
      </w:r>
      <w:r w:rsidRPr="00FD6BA8">
        <w:rPr>
          <w:rFonts w:ascii="Times New Roman" w:hAnsi="Times New Roman" w:cs="Times New Roman"/>
          <w:sz w:val="24"/>
          <w:szCs w:val="24"/>
          <w:vertAlign w:val="superscript"/>
        </w:rPr>
        <w:t>5</w:t>
      </w:r>
      <w:r w:rsidRPr="00FD6BA8">
        <w:rPr>
          <w:rFonts w:ascii="Times New Roman" w:hAnsi="Times New Roman" w:cs="Times New Roman"/>
          <w:sz w:val="24"/>
          <w:szCs w:val="24"/>
        </w:rPr>
        <w:t xml:space="preserve"> straipsnį ir j</w:t>
      </w:r>
      <w:r w:rsidR="00DD51F5" w:rsidRPr="00FD6BA8">
        <w:rPr>
          <w:rFonts w:ascii="Times New Roman" w:hAnsi="Times New Roman" w:cs="Times New Roman"/>
          <w:sz w:val="24"/>
          <w:szCs w:val="24"/>
        </w:rPr>
        <w:t>a</w:t>
      </w:r>
      <w:r w:rsidRPr="00FD6BA8">
        <w:rPr>
          <w:rFonts w:ascii="Times New Roman" w:hAnsi="Times New Roman" w:cs="Times New Roman"/>
          <w:sz w:val="24"/>
          <w:szCs w:val="24"/>
        </w:rPr>
        <w:t>me</w:t>
      </w:r>
      <w:r w:rsidR="00A06F81" w:rsidRPr="00FD6BA8">
        <w:rPr>
          <w:rFonts w:ascii="Times New Roman" w:hAnsi="Times New Roman" w:cs="Times New Roman"/>
          <w:sz w:val="24"/>
          <w:szCs w:val="24"/>
        </w:rPr>
        <w:t xml:space="preserve"> įtvirtinti pareiškėjo teisę, likus mažiau </w:t>
      </w:r>
      <w:r w:rsidR="00550647" w:rsidRPr="00FD6BA8">
        <w:rPr>
          <w:rFonts w:ascii="Times New Roman" w:hAnsi="Times New Roman" w:cs="Times New Roman"/>
          <w:sz w:val="24"/>
          <w:szCs w:val="24"/>
        </w:rPr>
        <w:t xml:space="preserve">kaip </w:t>
      </w:r>
      <w:r w:rsidR="00A06F81" w:rsidRPr="00FD6BA8">
        <w:rPr>
          <w:rFonts w:ascii="Times New Roman" w:hAnsi="Times New Roman" w:cs="Times New Roman"/>
          <w:color w:val="000000"/>
          <w:sz w:val="24"/>
          <w:szCs w:val="24"/>
          <w:lang w:eastAsia="lt-LT"/>
        </w:rPr>
        <w:t xml:space="preserve">8 mėnesiams, tačiau ne vėliau kaip 3 mėnesiams iki tarnybinio traukinių tvarkaraščio, kurio galiojimo laikotarpiu būtų naudojami prašomi pajėgumai, įsigaliojimo, </w:t>
      </w:r>
      <w:r w:rsidR="00A06F81" w:rsidRPr="00FD6BA8">
        <w:rPr>
          <w:rFonts w:ascii="Times New Roman" w:hAnsi="Times New Roman" w:cs="Times New Roman"/>
          <w:sz w:val="24"/>
          <w:szCs w:val="24"/>
          <w:lang w:eastAsia="lt-LT"/>
        </w:rPr>
        <w:t xml:space="preserve">pateikti </w:t>
      </w:r>
      <w:r w:rsidR="00A06F81" w:rsidRPr="00FD6BA8">
        <w:rPr>
          <w:rFonts w:ascii="Times New Roman" w:hAnsi="Times New Roman" w:cs="Times New Roman"/>
          <w:color w:val="000000"/>
          <w:sz w:val="24"/>
          <w:szCs w:val="24"/>
        </w:rPr>
        <w:t>viešosios geležinkelių infrastruktūros valdytojui</w:t>
      </w:r>
      <w:r w:rsidR="00A06F81" w:rsidRPr="00FD6BA8">
        <w:rPr>
          <w:rFonts w:ascii="Times New Roman" w:hAnsi="Times New Roman" w:cs="Times New Roman"/>
          <w:sz w:val="24"/>
          <w:szCs w:val="24"/>
          <w:lang w:eastAsia="lt-LT"/>
        </w:rPr>
        <w:t xml:space="preserve"> pavėluotą paraišką, taip pat detalia</w:t>
      </w:r>
      <w:r w:rsidR="002D6CF8" w:rsidRPr="00FD6BA8">
        <w:rPr>
          <w:rFonts w:ascii="Times New Roman" w:hAnsi="Times New Roman" w:cs="Times New Roman"/>
          <w:sz w:val="24"/>
          <w:szCs w:val="24"/>
          <w:lang w:eastAsia="lt-LT"/>
        </w:rPr>
        <w:t>i</w:t>
      </w:r>
      <w:r w:rsidR="00A06F81" w:rsidRPr="00FD6BA8">
        <w:rPr>
          <w:rFonts w:ascii="Times New Roman" w:hAnsi="Times New Roman" w:cs="Times New Roman"/>
          <w:sz w:val="24"/>
          <w:szCs w:val="24"/>
          <w:lang w:eastAsia="lt-LT"/>
        </w:rPr>
        <w:t xml:space="preserve"> reglamentuoti </w:t>
      </w:r>
      <w:r w:rsidR="002F451B" w:rsidRPr="00FD6BA8">
        <w:rPr>
          <w:rFonts w:ascii="Times New Roman" w:hAnsi="Times New Roman" w:cs="Times New Roman"/>
          <w:sz w:val="24"/>
          <w:szCs w:val="24"/>
          <w:lang w:eastAsia="lt-LT"/>
        </w:rPr>
        <w:t xml:space="preserve">šios </w:t>
      </w:r>
      <w:r w:rsidR="00A06F81" w:rsidRPr="00FD6BA8">
        <w:rPr>
          <w:rFonts w:ascii="Times New Roman" w:hAnsi="Times New Roman" w:cs="Times New Roman"/>
          <w:sz w:val="24"/>
          <w:szCs w:val="24"/>
          <w:lang w:eastAsia="lt-LT"/>
        </w:rPr>
        <w:t>paraiškos nagrinėjimo tvarką.</w:t>
      </w:r>
    </w:p>
    <w:p w14:paraId="4C336A8B" w14:textId="1D586203" w:rsidR="00807761" w:rsidRDefault="00807761" w:rsidP="003B7088">
      <w:pPr>
        <w:spacing w:after="0" w:line="240" w:lineRule="auto"/>
        <w:ind w:firstLine="1134"/>
        <w:jc w:val="both"/>
        <w:rPr>
          <w:rFonts w:ascii="Times New Roman" w:hAnsi="Times New Roman" w:cs="Times New Roman"/>
          <w:color w:val="000000"/>
          <w:sz w:val="24"/>
          <w:szCs w:val="24"/>
        </w:rPr>
      </w:pPr>
      <w:r w:rsidRPr="00807761">
        <w:rPr>
          <w:rFonts w:ascii="Times New Roman" w:hAnsi="Times New Roman" w:cs="Times New Roman"/>
          <w:sz w:val="24"/>
          <w:szCs w:val="24"/>
          <w:lang w:eastAsia="lt-LT"/>
        </w:rPr>
        <w:t>GTK 29</w:t>
      </w:r>
      <w:r w:rsidRPr="00807761">
        <w:rPr>
          <w:rFonts w:ascii="Times New Roman" w:hAnsi="Times New Roman" w:cs="Times New Roman"/>
          <w:sz w:val="24"/>
          <w:szCs w:val="24"/>
          <w:vertAlign w:val="superscript"/>
          <w:lang w:eastAsia="lt-LT"/>
        </w:rPr>
        <w:t xml:space="preserve">5 </w:t>
      </w:r>
      <w:r w:rsidRPr="00807761">
        <w:rPr>
          <w:rFonts w:ascii="Times New Roman" w:hAnsi="Times New Roman" w:cs="Times New Roman"/>
          <w:sz w:val="24"/>
          <w:szCs w:val="24"/>
          <w:lang w:eastAsia="lt-LT"/>
        </w:rPr>
        <w:t xml:space="preserve">straipsnio 1 dalyje įtvirtinta </w:t>
      </w:r>
      <w:r w:rsidRPr="00807761">
        <w:rPr>
          <w:rFonts w:ascii="Times New Roman" w:hAnsi="Times New Roman" w:cs="Times New Roman"/>
          <w:color w:val="000000"/>
          <w:sz w:val="24"/>
          <w:szCs w:val="24"/>
        </w:rPr>
        <w:t>pareiškėjo teisė tarnybinio traukinių tvarkaraščio galiojimo laikotarpiu pateikti viešosios geležinkelių infrastruktūros valdytojui paskutinės minutės paraišką</w:t>
      </w:r>
      <w:r>
        <w:rPr>
          <w:rFonts w:ascii="Times New Roman" w:hAnsi="Times New Roman" w:cs="Times New Roman"/>
          <w:color w:val="000000"/>
          <w:sz w:val="24"/>
          <w:szCs w:val="24"/>
        </w:rPr>
        <w:t>, tačiau konkretus terminas</w:t>
      </w:r>
      <w:r w:rsidR="00C91159">
        <w:rPr>
          <w:rFonts w:ascii="Times New Roman" w:hAnsi="Times New Roman" w:cs="Times New Roman"/>
          <w:color w:val="000000"/>
          <w:sz w:val="24"/>
          <w:szCs w:val="24"/>
        </w:rPr>
        <w:t>,</w:t>
      </w:r>
      <w:r>
        <w:rPr>
          <w:rFonts w:ascii="Times New Roman" w:hAnsi="Times New Roman" w:cs="Times New Roman"/>
          <w:color w:val="000000"/>
          <w:sz w:val="24"/>
          <w:szCs w:val="24"/>
        </w:rPr>
        <w:t xml:space="preserve"> iki kurio turi būti pateikta paskutinės minutės paraišk</w:t>
      </w:r>
      <w:r w:rsidR="00C91159">
        <w:rPr>
          <w:rFonts w:ascii="Times New Roman" w:hAnsi="Times New Roman" w:cs="Times New Roman"/>
          <w:color w:val="000000"/>
          <w:sz w:val="24"/>
          <w:szCs w:val="24"/>
        </w:rPr>
        <w:t>a,</w:t>
      </w:r>
      <w:r>
        <w:rPr>
          <w:rFonts w:ascii="Times New Roman" w:hAnsi="Times New Roman" w:cs="Times New Roman"/>
          <w:color w:val="000000"/>
          <w:sz w:val="24"/>
          <w:szCs w:val="24"/>
        </w:rPr>
        <w:t xml:space="preserve"> </w:t>
      </w:r>
      <w:r w:rsidR="00023EC2">
        <w:rPr>
          <w:rFonts w:ascii="Times New Roman" w:hAnsi="Times New Roman" w:cs="Times New Roman"/>
          <w:color w:val="000000"/>
          <w:sz w:val="24"/>
          <w:szCs w:val="24"/>
        </w:rPr>
        <w:t>nenustatyt</w:t>
      </w:r>
      <w:r w:rsidR="00C91159">
        <w:rPr>
          <w:rFonts w:ascii="Times New Roman" w:hAnsi="Times New Roman" w:cs="Times New Roman"/>
          <w:color w:val="000000"/>
          <w:sz w:val="24"/>
          <w:szCs w:val="24"/>
        </w:rPr>
        <w:t>a</w:t>
      </w:r>
      <w:r w:rsidR="00023EC2">
        <w:rPr>
          <w:rFonts w:ascii="Times New Roman" w:hAnsi="Times New Roman" w:cs="Times New Roman"/>
          <w:color w:val="000000"/>
          <w:sz w:val="24"/>
          <w:szCs w:val="24"/>
        </w:rPr>
        <w:t>s.</w:t>
      </w:r>
    </w:p>
    <w:p w14:paraId="2A6532CC" w14:textId="6C973B1F" w:rsidR="00023EC2" w:rsidRPr="008E37D4" w:rsidRDefault="00023EC2" w:rsidP="008E37D4">
      <w:pPr>
        <w:spacing w:after="0" w:line="240" w:lineRule="auto"/>
        <w:ind w:firstLine="1134"/>
        <w:jc w:val="both"/>
        <w:rPr>
          <w:rFonts w:ascii="Times New Roman" w:hAnsi="Times New Roman" w:cs="Times New Roman"/>
          <w:sz w:val="24"/>
          <w:szCs w:val="24"/>
          <w:lang w:eastAsia="lt-LT"/>
        </w:rPr>
      </w:pPr>
      <w:r w:rsidRPr="00277E19">
        <w:rPr>
          <w:rFonts w:ascii="Times New Roman" w:hAnsi="Times New Roman" w:cs="Times New Roman"/>
          <w:color w:val="000000"/>
          <w:sz w:val="24"/>
          <w:szCs w:val="24"/>
        </w:rPr>
        <w:t xml:space="preserve">Įvertinus tai, kad pagal GTK </w:t>
      </w:r>
      <w:r w:rsidRPr="00277E19">
        <w:rPr>
          <w:rFonts w:ascii="Times New Roman" w:hAnsi="Times New Roman" w:cs="Times New Roman"/>
          <w:sz w:val="24"/>
          <w:szCs w:val="24"/>
          <w:lang w:eastAsia="lt-LT"/>
        </w:rPr>
        <w:t>29</w:t>
      </w:r>
      <w:r w:rsidRPr="00277E19">
        <w:rPr>
          <w:rFonts w:ascii="Times New Roman" w:hAnsi="Times New Roman" w:cs="Times New Roman"/>
          <w:sz w:val="24"/>
          <w:szCs w:val="24"/>
          <w:vertAlign w:val="superscript"/>
          <w:lang w:eastAsia="lt-LT"/>
        </w:rPr>
        <w:t xml:space="preserve">5 </w:t>
      </w:r>
      <w:r w:rsidRPr="00277E19">
        <w:rPr>
          <w:rFonts w:ascii="Times New Roman" w:hAnsi="Times New Roman" w:cs="Times New Roman"/>
          <w:sz w:val="24"/>
          <w:szCs w:val="24"/>
          <w:lang w:eastAsia="lt-LT"/>
        </w:rPr>
        <w:t xml:space="preserve">straipsnio 2 dalį viešosios geležinkelių infrastruktūros valdytojas paskutinės minutės paraišką turi išnagrinėti </w:t>
      </w:r>
      <w:r w:rsidRPr="00277E19">
        <w:rPr>
          <w:rFonts w:ascii="Times New Roman" w:hAnsi="Times New Roman" w:cs="Times New Roman"/>
          <w:color w:val="000000"/>
          <w:sz w:val="24"/>
          <w:szCs w:val="24"/>
        </w:rPr>
        <w:t xml:space="preserve">kaip įmanoma greičiau, bet ne vėliau kaip per </w:t>
      </w:r>
      <w:r w:rsidRPr="0026665B">
        <w:rPr>
          <w:rFonts w:ascii="Times New Roman" w:hAnsi="Times New Roman" w:cs="Times New Roman"/>
          <w:color w:val="000000"/>
          <w:sz w:val="24"/>
          <w:szCs w:val="24"/>
        </w:rPr>
        <w:t>5 darbo dienas nuo paskutinės minutės paraiškos gavimo dienos</w:t>
      </w:r>
      <w:r w:rsidR="00277E19" w:rsidRPr="0026665B">
        <w:rPr>
          <w:rFonts w:ascii="Times New Roman" w:hAnsi="Times New Roman" w:cs="Times New Roman"/>
          <w:color w:val="000000"/>
          <w:sz w:val="24"/>
          <w:szCs w:val="24"/>
        </w:rPr>
        <w:t>, Įstatymo projektu siūloma nustatyti, kad paskutinės minutės paraiška turi būti</w:t>
      </w:r>
      <w:r w:rsidR="0026665B" w:rsidRPr="0026665B">
        <w:rPr>
          <w:rFonts w:ascii="Times New Roman" w:hAnsi="Times New Roman" w:cs="Times New Roman"/>
          <w:color w:val="000000"/>
          <w:sz w:val="24"/>
          <w:szCs w:val="24"/>
        </w:rPr>
        <w:t xml:space="preserve"> </w:t>
      </w:r>
      <w:bookmarkStart w:id="37" w:name="_Hlk71879173"/>
      <w:r w:rsidR="0026665B" w:rsidRPr="0026665B">
        <w:rPr>
          <w:rFonts w:ascii="Times New Roman" w:hAnsi="Times New Roman" w:cs="Times New Roman"/>
          <w:color w:val="000000"/>
          <w:sz w:val="24"/>
          <w:szCs w:val="24"/>
        </w:rPr>
        <w:t xml:space="preserve">pateikta </w:t>
      </w:r>
      <w:r w:rsidR="0026665B" w:rsidRPr="0026665B">
        <w:rPr>
          <w:rFonts w:ascii="Times New Roman" w:hAnsi="Times New Roman" w:cs="Times New Roman"/>
          <w:color w:val="000000" w:themeColor="text1"/>
          <w:sz w:val="24"/>
          <w:szCs w:val="24"/>
        </w:rPr>
        <w:t>po tarnybinio traukinių tvarkaraščio, kurio galiojimo laikotarpiu būtų naudojami prašomi pajėgumai, parengimo ir laisvų viešosios geležinkelių infrastruktūros pajėgumų paskelbimo, bet</w:t>
      </w:r>
      <w:r w:rsidR="0026665B" w:rsidRPr="0026665B">
        <w:rPr>
          <w:rFonts w:ascii="Times New Roman" w:hAnsi="Times New Roman" w:cs="Times New Roman"/>
          <w:color w:val="000000"/>
          <w:sz w:val="24"/>
          <w:szCs w:val="24"/>
        </w:rPr>
        <w:t xml:space="preserve"> </w:t>
      </w:r>
      <w:bookmarkEnd w:id="37"/>
      <w:r w:rsidR="0026665B" w:rsidRPr="0026665B">
        <w:rPr>
          <w:rFonts w:ascii="Times New Roman" w:hAnsi="Times New Roman" w:cs="Times New Roman"/>
          <w:sz w:val="24"/>
          <w:szCs w:val="24"/>
          <w:lang w:eastAsia="lt-LT"/>
        </w:rPr>
        <w:t xml:space="preserve">likus ne mažiau kaip 6 darbo dienoms iki pageidaujamų </w:t>
      </w:r>
      <w:r w:rsidR="0026665B" w:rsidRPr="008E37D4">
        <w:rPr>
          <w:rFonts w:ascii="Times New Roman" w:hAnsi="Times New Roman" w:cs="Times New Roman"/>
          <w:sz w:val="24"/>
          <w:szCs w:val="24"/>
          <w:lang w:eastAsia="lt-LT"/>
        </w:rPr>
        <w:t>pajėgumų panaudojimo dienos.</w:t>
      </w:r>
    </w:p>
    <w:p w14:paraId="4C0D9BA3" w14:textId="7EFE8238" w:rsidR="008E37D4" w:rsidRPr="008E37D4" w:rsidRDefault="008E37D4" w:rsidP="008E37D4">
      <w:pPr>
        <w:spacing w:after="0" w:line="240" w:lineRule="auto"/>
        <w:ind w:firstLine="1134"/>
        <w:jc w:val="both"/>
        <w:rPr>
          <w:rFonts w:ascii="Times New Roman" w:hAnsi="Times New Roman" w:cs="Times New Roman"/>
          <w:color w:val="000000"/>
          <w:sz w:val="24"/>
          <w:szCs w:val="24"/>
        </w:rPr>
      </w:pPr>
      <w:r w:rsidRPr="008E37D4">
        <w:rPr>
          <w:rFonts w:ascii="Times New Roman" w:hAnsi="Times New Roman" w:cs="Times New Roman"/>
          <w:sz w:val="24"/>
          <w:szCs w:val="24"/>
        </w:rPr>
        <w:t xml:space="preserve">GTK šiuo metu nėra nustatyta teisinių sąlygų suteikti pirmenybę naudotis viešąja geležinkelių infrastruktūra kariniam, o ne civiliniam judėjimui geležinkelių transportu. Kadangi Lietuvos Respublika yra įsipareigojusi dėti maksimalias pastangas, kad būtų užtikrinta karinio judėjimo geležinkelių transportu pirmenybė, siekiant užtikrinti Lietuvos Respublikos įsipareigojimų gynybos srityje įgyvendinimą Įstatymo projektu siūloma nustatyti išimtis dėl paskutinės minutės paraiškų ir </w:t>
      </w:r>
      <w:r w:rsidRPr="008E37D4">
        <w:rPr>
          <w:rFonts w:ascii="Times New Roman" w:hAnsi="Times New Roman" w:cs="Times New Roman"/>
          <w:color w:val="000000"/>
          <w:sz w:val="24"/>
          <w:szCs w:val="24"/>
        </w:rPr>
        <w:t>pavėluotų paraiškų, pagal kurias prašoma skirti pajėgumus kariniam kroviniui geležinkelių transportu vežti, vertinimo</w:t>
      </w:r>
      <w:r>
        <w:rPr>
          <w:rFonts w:ascii="Times New Roman" w:hAnsi="Times New Roman" w:cs="Times New Roman"/>
          <w:color w:val="000000"/>
          <w:sz w:val="24"/>
          <w:szCs w:val="24"/>
        </w:rPr>
        <w:t xml:space="preserve"> ir </w:t>
      </w:r>
      <w:r w:rsidRPr="0026665B">
        <w:rPr>
          <w:rFonts w:ascii="Times New Roman" w:hAnsi="Times New Roman" w:cs="Times New Roman"/>
          <w:color w:val="000000"/>
          <w:sz w:val="24"/>
          <w:szCs w:val="24"/>
        </w:rPr>
        <w:t xml:space="preserve">nustatyti išimtį, </w:t>
      </w:r>
      <w:r>
        <w:rPr>
          <w:rFonts w:ascii="Times New Roman" w:hAnsi="Times New Roman" w:cs="Times New Roman"/>
          <w:color w:val="000000"/>
          <w:sz w:val="24"/>
          <w:szCs w:val="24"/>
        </w:rPr>
        <w:t xml:space="preserve"> pagal kurią pateikus kelias paskutinės minutės paraiškas </w:t>
      </w:r>
      <w:r>
        <w:rPr>
          <w:rFonts w:ascii="Times New Roman" w:hAnsi="Times New Roman" w:cs="Times New Roman"/>
          <w:color w:val="000000"/>
          <w:sz w:val="24"/>
          <w:szCs w:val="24"/>
        </w:rPr>
        <w:lastRenderedPageBreak/>
        <w:t xml:space="preserve">ar pavėluotas paraiškas skirti tuos pačius pajėgumus pajėgumai būtų </w:t>
      </w:r>
      <w:r w:rsidRPr="0026665B">
        <w:rPr>
          <w:rFonts w:ascii="Times New Roman" w:hAnsi="Times New Roman" w:cs="Times New Roman"/>
          <w:color w:val="000000"/>
          <w:sz w:val="24"/>
          <w:szCs w:val="24"/>
        </w:rPr>
        <w:t>s</w:t>
      </w:r>
      <w:r>
        <w:rPr>
          <w:rFonts w:ascii="Times New Roman" w:hAnsi="Times New Roman" w:cs="Times New Roman"/>
          <w:color w:val="000000"/>
          <w:sz w:val="24"/>
          <w:szCs w:val="24"/>
        </w:rPr>
        <w:t>kiriami</w:t>
      </w:r>
      <w:r w:rsidRPr="0026665B">
        <w:rPr>
          <w:rFonts w:ascii="Times New Roman" w:hAnsi="Times New Roman" w:cs="Times New Roman"/>
          <w:color w:val="000000"/>
          <w:sz w:val="24"/>
          <w:szCs w:val="24"/>
        </w:rPr>
        <w:t xml:space="preserve"> kariniam kroviniui geležinkelių transportu vežti.</w:t>
      </w:r>
    </w:p>
    <w:p w14:paraId="3DFE713F" w14:textId="44F7C699" w:rsidR="0026665B" w:rsidRPr="0092435C" w:rsidRDefault="0026665B" w:rsidP="008E37D4">
      <w:pPr>
        <w:spacing w:after="0" w:line="240" w:lineRule="auto"/>
        <w:ind w:firstLine="1134"/>
        <w:jc w:val="both"/>
        <w:rPr>
          <w:rFonts w:ascii="Times New Roman" w:hAnsi="Times New Roman" w:cs="Times New Roman"/>
          <w:color w:val="000000"/>
          <w:sz w:val="24"/>
          <w:szCs w:val="24"/>
        </w:rPr>
      </w:pPr>
      <w:r w:rsidRPr="008E37D4">
        <w:rPr>
          <w:rFonts w:ascii="Times New Roman" w:hAnsi="Times New Roman" w:cs="Times New Roman"/>
          <w:color w:val="000000"/>
          <w:sz w:val="24"/>
          <w:szCs w:val="24"/>
        </w:rPr>
        <w:t xml:space="preserve">GTK </w:t>
      </w:r>
      <w:r w:rsidRPr="008E37D4">
        <w:rPr>
          <w:rFonts w:ascii="Times New Roman" w:hAnsi="Times New Roman" w:cs="Times New Roman"/>
          <w:sz w:val="24"/>
          <w:szCs w:val="24"/>
          <w:lang w:eastAsia="lt-LT"/>
        </w:rPr>
        <w:t>29</w:t>
      </w:r>
      <w:r w:rsidRPr="008E37D4">
        <w:rPr>
          <w:rFonts w:ascii="Times New Roman" w:hAnsi="Times New Roman" w:cs="Times New Roman"/>
          <w:sz w:val="24"/>
          <w:szCs w:val="24"/>
          <w:vertAlign w:val="superscript"/>
          <w:lang w:eastAsia="lt-LT"/>
        </w:rPr>
        <w:t xml:space="preserve">5 </w:t>
      </w:r>
      <w:r w:rsidRPr="008E37D4">
        <w:rPr>
          <w:rFonts w:ascii="Times New Roman" w:hAnsi="Times New Roman" w:cs="Times New Roman"/>
          <w:sz w:val="24"/>
          <w:szCs w:val="24"/>
          <w:lang w:eastAsia="lt-LT"/>
        </w:rPr>
        <w:t xml:space="preserve">straipsnio 8 dalyje nustatyta, kad </w:t>
      </w:r>
      <w:r w:rsidRPr="008E37D4">
        <w:rPr>
          <w:rFonts w:ascii="Times New Roman" w:hAnsi="Times New Roman" w:cs="Times New Roman"/>
          <w:color w:val="000000"/>
          <w:sz w:val="24"/>
          <w:szCs w:val="24"/>
        </w:rPr>
        <w:t>jeigu vienu metu gaunamos kelios paskutinės minutės paraiškos, pagal kurias prašoma skirti tuos pačius pajėgumus, pajėgumai skiriami paskutinės minutės paraišką anksčiau pateikusiam pareiškėjui.</w:t>
      </w:r>
      <w:r w:rsidR="008E37D4" w:rsidRPr="008E37D4">
        <w:rPr>
          <w:rFonts w:ascii="Times New Roman" w:hAnsi="Times New Roman" w:cs="Times New Roman"/>
          <w:color w:val="000000"/>
          <w:sz w:val="24"/>
          <w:szCs w:val="24"/>
        </w:rPr>
        <w:t xml:space="preserve"> Įvertinus tai, kad priimant sprendimą dėl pajėgumų skyrimo pagal paskutinės minutės paraišką ar pavėluotą paraišką esminis kriterijus yra paskutinės minutės paraiškos ir pavėluotos paraiškos pateikimo viešosios geležinkelių infrastruktūros valdytojui faktas, Įstatymo projekto siūloma nustatyti pareigą viešosios geležinkelių infrastruktūros valdytojui patvirtinti </w:t>
      </w:r>
      <w:r w:rsidR="008E37D4" w:rsidRPr="008E37D4">
        <w:rPr>
          <w:rFonts w:ascii="Times New Roman" w:hAnsi="Times New Roman" w:cs="Times New Roman"/>
          <w:sz w:val="24"/>
          <w:szCs w:val="24"/>
        </w:rPr>
        <w:t>paskutinės minutės paraiškos ir pavėluotų paraiškų pateikimo terminą pareiškėjo prašymu.</w:t>
      </w:r>
    </w:p>
    <w:p w14:paraId="35B2704E" w14:textId="0A4A2D88" w:rsidR="00C55EE6" w:rsidRPr="000959E0" w:rsidRDefault="0040596C" w:rsidP="000959E0">
      <w:pPr>
        <w:spacing w:after="0" w:line="240" w:lineRule="auto"/>
        <w:ind w:firstLine="1134"/>
        <w:jc w:val="both"/>
        <w:rPr>
          <w:rFonts w:ascii="Times New Roman" w:hAnsi="Times New Roman" w:cs="Times New Roman"/>
          <w:bCs/>
          <w:sz w:val="24"/>
          <w:szCs w:val="24"/>
          <w:u w:val="single"/>
        </w:rPr>
      </w:pPr>
      <w:r w:rsidRPr="000959E0">
        <w:rPr>
          <w:rFonts w:ascii="Times New Roman" w:hAnsi="Times New Roman" w:cs="Times New Roman"/>
          <w:bCs/>
          <w:sz w:val="24"/>
          <w:szCs w:val="24"/>
          <w:u w:val="single"/>
        </w:rPr>
        <w:t>1</w:t>
      </w:r>
      <w:r w:rsidR="00AC3141" w:rsidRPr="000959E0">
        <w:rPr>
          <w:rFonts w:ascii="Times New Roman" w:hAnsi="Times New Roman" w:cs="Times New Roman"/>
          <w:bCs/>
          <w:sz w:val="24"/>
          <w:szCs w:val="24"/>
          <w:u w:val="single"/>
        </w:rPr>
        <w:t>4</w:t>
      </w:r>
      <w:r w:rsidR="001C1083" w:rsidRPr="000959E0">
        <w:rPr>
          <w:rFonts w:ascii="Times New Roman" w:hAnsi="Times New Roman" w:cs="Times New Roman"/>
          <w:bCs/>
          <w:sz w:val="24"/>
          <w:szCs w:val="24"/>
          <w:u w:val="single"/>
        </w:rPr>
        <w:t>)</w:t>
      </w:r>
      <w:r w:rsidR="00E42D9B" w:rsidRPr="000959E0">
        <w:rPr>
          <w:rFonts w:ascii="Times New Roman" w:hAnsi="Times New Roman" w:cs="Times New Roman"/>
          <w:bCs/>
          <w:sz w:val="24"/>
          <w:szCs w:val="24"/>
          <w:u w:val="single"/>
        </w:rPr>
        <w:t xml:space="preserve"> </w:t>
      </w:r>
      <w:r w:rsidR="00C55EE6" w:rsidRPr="000959E0">
        <w:rPr>
          <w:rFonts w:ascii="Times New Roman" w:hAnsi="Times New Roman" w:cs="Times New Roman"/>
          <w:bCs/>
          <w:sz w:val="24"/>
          <w:szCs w:val="24"/>
          <w:u w:val="single"/>
        </w:rPr>
        <w:t>Dėl prioriteto taisyklių patikslinimo</w:t>
      </w:r>
    </w:p>
    <w:p w14:paraId="5AC393B5" w14:textId="4B0D2634" w:rsidR="00C55EE6" w:rsidRPr="000959E0" w:rsidRDefault="00C55EE6" w:rsidP="000959E0">
      <w:pPr>
        <w:pStyle w:val="KTpstrnum"/>
        <w:numPr>
          <w:ilvl w:val="0"/>
          <w:numId w:val="0"/>
        </w:numPr>
        <w:ind w:firstLine="1134"/>
        <w:rPr>
          <w:rFonts w:ascii="Times New Roman" w:hAnsi="Times New Roman" w:cs="Times New Roman"/>
          <w:sz w:val="24"/>
          <w:szCs w:val="24"/>
        </w:rPr>
      </w:pPr>
      <w:r w:rsidRPr="000959E0">
        <w:rPr>
          <w:rFonts w:ascii="Times New Roman" w:hAnsi="Times New Roman" w:cs="Times New Roman"/>
          <w:sz w:val="24"/>
          <w:szCs w:val="24"/>
        </w:rPr>
        <w:t>Direktyvos 2012/34/ES, nustatančios prioriteto taisyklių taikymą, reglamentavimas yra skirtas geležinkelių transporto plėtrai tarp E</w:t>
      </w:r>
      <w:r w:rsidR="00772F41" w:rsidRPr="000959E0">
        <w:rPr>
          <w:rFonts w:ascii="Times New Roman" w:hAnsi="Times New Roman" w:cs="Times New Roman"/>
          <w:sz w:val="24"/>
          <w:szCs w:val="24"/>
        </w:rPr>
        <w:t xml:space="preserve">uropos </w:t>
      </w:r>
      <w:r w:rsidRPr="000959E0">
        <w:rPr>
          <w:rFonts w:ascii="Times New Roman" w:hAnsi="Times New Roman" w:cs="Times New Roman"/>
          <w:sz w:val="24"/>
          <w:szCs w:val="24"/>
        </w:rPr>
        <w:t>S</w:t>
      </w:r>
      <w:r w:rsidR="00772F41" w:rsidRPr="000959E0">
        <w:rPr>
          <w:rFonts w:ascii="Times New Roman" w:hAnsi="Times New Roman" w:cs="Times New Roman"/>
          <w:sz w:val="24"/>
          <w:szCs w:val="24"/>
        </w:rPr>
        <w:t>ąjungos</w:t>
      </w:r>
      <w:r w:rsidRPr="000959E0">
        <w:rPr>
          <w:rFonts w:ascii="Times New Roman" w:hAnsi="Times New Roman" w:cs="Times New Roman"/>
          <w:sz w:val="24"/>
          <w:szCs w:val="24"/>
        </w:rPr>
        <w:t xml:space="preserve"> valstybių narių užtikrinti, atitinkamai ir Direktyvos 2012/34/ES 47 straipsnio 5 dalis, įpareigojanti nustatant prioriteto taisykles ypač atsižvelgti į tarptautinio krovinių vežimo paslaugų svarbą, yra taikytina tarptautinėms krovinių vežimo geležinkelių transportu paslaugoms, teikiamoms tarp E</w:t>
      </w:r>
      <w:r w:rsidR="00772F41" w:rsidRPr="000959E0">
        <w:rPr>
          <w:rFonts w:ascii="Times New Roman" w:hAnsi="Times New Roman" w:cs="Times New Roman"/>
          <w:sz w:val="24"/>
          <w:szCs w:val="24"/>
        </w:rPr>
        <w:t xml:space="preserve">uropos </w:t>
      </w:r>
      <w:r w:rsidRPr="000959E0">
        <w:rPr>
          <w:rFonts w:ascii="Times New Roman" w:hAnsi="Times New Roman" w:cs="Times New Roman"/>
          <w:sz w:val="24"/>
          <w:szCs w:val="24"/>
        </w:rPr>
        <w:t>S</w:t>
      </w:r>
      <w:r w:rsidR="00772F41" w:rsidRPr="000959E0">
        <w:rPr>
          <w:rFonts w:ascii="Times New Roman" w:hAnsi="Times New Roman" w:cs="Times New Roman"/>
          <w:sz w:val="24"/>
          <w:szCs w:val="24"/>
        </w:rPr>
        <w:t>ąjungos</w:t>
      </w:r>
      <w:r w:rsidRPr="000959E0">
        <w:rPr>
          <w:rFonts w:ascii="Times New Roman" w:hAnsi="Times New Roman" w:cs="Times New Roman"/>
          <w:sz w:val="24"/>
          <w:szCs w:val="24"/>
        </w:rPr>
        <w:t xml:space="preserve"> valstybių narių. </w:t>
      </w:r>
    </w:p>
    <w:p w14:paraId="198B213B" w14:textId="0431A001" w:rsidR="00C55EE6" w:rsidRPr="00D77E44" w:rsidRDefault="00C55EE6" w:rsidP="00D77E44">
      <w:pPr>
        <w:spacing w:after="0" w:line="240" w:lineRule="auto"/>
        <w:ind w:firstLine="1134"/>
        <w:jc w:val="both"/>
        <w:rPr>
          <w:rFonts w:ascii="Times New Roman" w:hAnsi="Times New Roman" w:cs="Times New Roman"/>
          <w:sz w:val="24"/>
          <w:szCs w:val="24"/>
        </w:rPr>
      </w:pPr>
      <w:r w:rsidRPr="000959E0">
        <w:rPr>
          <w:rFonts w:ascii="Times New Roman" w:hAnsi="Times New Roman" w:cs="Times New Roman"/>
          <w:sz w:val="24"/>
          <w:szCs w:val="24"/>
        </w:rPr>
        <w:t>Atsižvelg</w:t>
      </w:r>
      <w:r w:rsidR="000959E0" w:rsidRPr="000959E0">
        <w:rPr>
          <w:rFonts w:ascii="Times New Roman" w:hAnsi="Times New Roman" w:cs="Times New Roman"/>
          <w:sz w:val="24"/>
          <w:szCs w:val="24"/>
        </w:rPr>
        <w:t>iant</w:t>
      </w:r>
      <w:r w:rsidRPr="000959E0">
        <w:rPr>
          <w:rFonts w:ascii="Times New Roman" w:hAnsi="Times New Roman" w:cs="Times New Roman"/>
          <w:sz w:val="24"/>
          <w:szCs w:val="24"/>
        </w:rPr>
        <w:t xml:space="preserve"> į tai, </w:t>
      </w:r>
      <w:r w:rsidR="000959E0" w:rsidRPr="000959E0">
        <w:rPr>
          <w:rFonts w:ascii="Times New Roman" w:hAnsi="Times New Roman" w:cs="Times New Roman"/>
          <w:sz w:val="24"/>
          <w:szCs w:val="24"/>
        </w:rPr>
        <w:t>siek</w:t>
      </w:r>
      <w:r w:rsidR="00AE3460">
        <w:rPr>
          <w:rFonts w:ascii="Times New Roman" w:hAnsi="Times New Roman" w:cs="Times New Roman"/>
          <w:sz w:val="24"/>
          <w:szCs w:val="24"/>
        </w:rPr>
        <w:t>iant</w:t>
      </w:r>
      <w:r w:rsidR="000959E0" w:rsidRPr="000959E0">
        <w:rPr>
          <w:rFonts w:ascii="Times New Roman" w:hAnsi="Times New Roman" w:cs="Times New Roman"/>
          <w:sz w:val="24"/>
          <w:szCs w:val="24"/>
        </w:rPr>
        <w:t xml:space="preserve"> skatinti krovinių vežimą geležinkelių transportu tarp Europos Sąjungos valstybių narių, taip pat atsižvelg</w:t>
      </w:r>
      <w:r w:rsidR="00AE3460">
        <w:rPr>
          <w:rFonts w:ascii="Times New Roman" w:hAnsi="Times New Roman" w:cs="Times New Roman"/>
          <w:sz w:val="24"/>
          <w:szCs w:val="24"/>
        </w:rPr>
        <w:t>iant</w:t>
      </w:r>
      <w:r w:rsidR="000959E0" w:rsidRPr="000959E0">
        <w:rPr>
          <w:rFonts w:ascii="Times New Roman" w:hAnsi="Times New Roman" w:cs="Times New Roman"/>
          <w:sz w:val="24"/>
          <w:szCs w:val="24"/>
        </w:rPr>
        <w:t xml:space="preserve"> į </w:t>
      </w:r>
      <w:r w:rsidR="000959E0" w:rsidRPr="000959E0">
        <w:rPr>
          <w:rFonts w:ascii="Times New Roman" w:hAnsi="Times New Roman" w:cs="Times New Roman"/>
          <w:color w:val="000000"/>
          <w:sz w:val="24"/>
          <w:szCs w:val="24"/>
          <w:shd w:val="clear" w:color="auto" w:fill="FFFFFF"/>
        </w:rPr>
        <w:t xml:space="preserve">strateginius Lietuvos Respublikos valstybės transporto plėtros politikos tikslus, orientuotus į prioritetą plėtoti geležinkelių transportą Europos Sąjungos valstybių narių kryptimis ir numatytus </w:t>
      </w:r>
      <w:r w:rsidR="000959E0" w:rsidRPr="000959E0">
        <w:rPr>
          <w:rFonts w:ascii="Times New Roman" w:hAnsi="Times New Roman" w:cs="Times New Roman"/>
          <w:color w:val="000000"/>
          <w:spacing w:val="2"/>
          <w:sz w:val="24"/>
          <w:szCs w:val="24"/>
          <w:shd w:val="clear" w:color="auto" w:fill="FFFFFF"/>
        </w:rPr>
        <w:t>Nacionalinėje susisiekimo plėtros 2014–2022 metų programoje ir kituose t</w:t>
      </w:r>
      <w:r w:rsidR="000959E0" w:rsidRPr="000959E0">
        <w:rPr>
          <w:rFonts w:ascii="Times New Roman" w:hAnsi="Times New Roman" w:cs="Times New Roman"/>
          <w:color w:val="000000"/>
          <w:sz w:val="24"/>
          <w:szCs w:val="24"/>
          <w:shd w:val="clear" w:color="auto" w:fill="FFFFFF"/>
        </w:rPr>
        <w:t xml:space="preserve">ransporto srities strateginiuose dokumentuose, </w:t>
      </w:r>
      <w:r w:rsidRPr="000959E0">
        <w:rPr>
          <w:rFonts w:ascii="Times New Roman" w:hAnsi="Times New Roman" w:cs="Times New Roman"/>
          <w:sz w:val="24"/>
          <w:szCs w:val="24"/>
        </w:rPr>
        <w:t>Įstatymo projektu siūloma patikslinti GTK 29</w:t>
      </w:r>
      <w:r w:rsidRPr="000959E0">
        <w:rPr>
          <w:rFonts w:ascii="Times New Roman" w:hAnsi="Times New Roman" w:cs="Times New Roman"/>
          <w:sz w:val="24"/>
          <w:szCs w:val="24"/>
          <w:vertAlign w:val="superscript"/>
        </w:rPr>
        <w:t>3</w:t>
      </w:r>
      <w:r w:rsidRPr="000959E0">
        <w:rPr>
          <w:rFonts w:ascii="Times New Roman" w:hAnsi="Times New Roman" w:cs="Times New Roman"/>
          <w:sz w:val="24"/>
          <w:szCs w:val="24"/>
        </w:rPr>
        <w:t xml:space="preserve"> straipsnio 7 dalį ir nustatyti, kad prioriteto taisyklių nustatymas turi būti siejamas su tarptautinių krovinių vežimo geležinkelių transportu plėtros tarp E</w:t>
      </w:r>
      <w:r w:rsidR="00772F41" w:rsidRPr="000959E0">
        <w:rPr>
          <w:rFonts w:ascii="Times New Roman" w:hAnsi="Times New Roman" w:cs="Times New Roman"/>
          <w:sz w:val="24"/>
          <w:szCs w:val="24"/>
        </w:rPr>
        <w:t xml:space="preserve">uropos </w:t>
      </w:r>
      <w:r w:rsidRPr="000959E0">
        <w:rPr>
          <w:rFonts w:ascii="Times New Roman" w:hAnsi="Times New Roman" w:cs="Times New Roman"/>
          <w:sz w:val="24"/>
          <w:szCs w:val="24"/>
        </w:rPr>
        <w:t>S</w:t>
      </w:r>
      <w:r w:rsidR="00772F41" w:rsidRPr="000959E0">
        <w:rPr>
          <w:rFonts w:ascii="Times New Roman" w:hAnsi="Times New Roman" w:cs="Times New Roman"/>
          <w:sz w:val="24"/>
          <w:szCs w:val="24"/>
        </w:rPr>
        <w:t>ąjungos</w:t>
      </w:r>
      <w:r w:rsidRPr="000959E0">
        <w:rPr>
          <w:rFonts w:ascii="Times New Roman" w:hAnsi="Times New Roman" w:cs="Times New Roman"/>
          <w:sz w:val="24"/>
          <w:szCs w:val="24"/>
        </w:rPr>
        <w:t xml:space="preserve"> </w:t>
      </w:r>
      <w:r w:rsidRPr="00D77E44">
        <w:rPr>
          <w:rFonts w:ascii="Times New Roman" w:hAnsi="Times New Roman" w:cs="Times New Roman"/>
          <w:sz w:val="24"/>
          <w:szCs w:val="24"/>
        </w:rPr>
        <w:t>valstybių narių užtikrinimo svarba.</w:t>
      </w:r>
    </w:p>
    <w:p w14:paraId="0E8D1FD7" w14:textId="6639417B" w:rsidR="000959E0" w:rsidRPr="00D77E44" w:rsidRDefault="000959E0" w:rsidP="00D77E44">
      <w:pPr>
        <w:tabs>
          <w:tab w:val="left" w:pos="1560"/>
        </w:tabs>
        <w:spacing w:after="0" w:line="240" w:lineRule="auto"/>
        <w:ind w:firstLine="1116"/>
        <w:jc w:val="both"/>
        <w:rPr>
          <w:rFonts w:ascii="Times New Roman" w:hAnsi="Times New Roman" w:cs="Times New Roman"/>
          <w:sz w:val="24"/>
          <w:szCs w:val="24"/>
          <w:lang w:eastAsia="lt-LT"/>
        </w:rPr>
      </w:pPr>
      <w:r w:rsidRPr="00D77E44">
        <w:rPr>
          <w:rFonts w:ascii="Times New Roman" w:hAnsi="Times New Roman" w:cs="Times New Roman"/>
          <w:sz w:val="24"/>
          <w:szCs w:val="24"/>
        </w:rPr>
        <w:t xml:space="preserve">Taip pat įvertinus tai, kad </w:t>
      </w:r>
      <w:r w:rsidR="00D77E44" w:rsidRPr="00D77E44">
        <w:rPr>
          <w:rFonts w:ascii="Times New Roman" w:hAnsi="Times New Roman" w:cs="Times New Roman"/>
          <w:sz w:val="24"/>
          <w:szCs w:val="24"/>
        </w:rPr>
        <w:t xml:space="preserve">yra teorinė galimybė, kad </w:t>
      </w:r>
      <w:r w:rsidRPr="00D77E44">
        <w:rPr>
          <w:rFonts w:ascii="Times New Roman" w:hAnsi="Times New Roman" w:cs="Times New Roman"/>
          <w:sz w:val="24"/>
          <w:szCs w:val="24"/>
          <w:lang w:eastAsia="lt-LT"/>
        </w:rPr>
        <w:t>perpildyta paskelbtos viešosios geležinkelių infrastruktūros dalyje pajėgum</w:t>
      </w:r>
      <w:r w:rsidR="00D77E44" w:rsidRPr="00D77E44">
        <w:rPr>
          <w:rFonts w:ascii="Times New Roman" w:hAnsi="Times New Roman" w:cs="Times New Roman"/>
          <w:sz w:val="24"/>
          <w:szCs w:val="24"/>
          <w:lang w:eastAsia="lt-LT"/>
        </w:rPr>
        <w:t>ų</w:t>
      </w:r>
      <w:r w:rsidRPr="00D77E44">
        <w:rPr>
          <w:rFonts w:ascii="Times New Roman" w:hAnsi="Times New Roman" w:cs="Times New Roman"/>
          <w:sz w:val="24"/>
          <w:szCs w:val="24"/>
          <w:lang w:eastAsia="lt-LT"/>
        </w:rPr>
        <w:t xml:space="preserve"> pareiškėjams </w:t>
      </w:r>
      <w:r w:rsidR="00D77E44" w:rsidRPr="00D77E44">
        <w:rPr>
          <w:rFonts w:ascii="Times New Roman" w:hAnsi="Times New Roman" w:cs="Times New Roman"/>
          <w:sz w:val="24"/>
          <w:szCs w:val="24"/>
          <w:lang w:eastAsia="lt-LT"/>
        </w:rPr>
        <w:t xml:space="preserve">gali nepavykti </w:t>
      </w:r>
      <w:r w:rsidRPr="00D77E44">
        <w:rPr>
          <w:rFonts w:ascii="Times New Roman" w:hAnsi="Times New Roman" w:cs="Times New Roman"/>
          <w:sz w:val="24"/>
          <w:szCs w:val="24"/>
          <w:lang w:eastAsia="lt-LT"/>
        </w:rPr>
        <w:t>paskirti pagal prioriteto taisykles</w:t>
      </w:r>
      <w:r w:rsidR="00D77E44" w:rsidRPr="00D77E44">
        <w:rPr>
          <w:rFonts w:ascii="Times New Roman" w:hAnsi="Times New Roman" w:cs="Times New Roman"/>
          <w:sz w:val="24"/>
          <w:szCs w:val="24"/>
          <w:lang w:eastAsia="lt-LT"/>
        </w:rPr>
        <w:t>, Įstatymo projektu siūloma pavesti susisiekimo ministrui nustatyti tvarką, kuri taikoma, jeigu perpildyta paskelbtos viešosios geležinkelių infrastruktūros dalyje viešosios geležinkelių infrastruktūros pajėgumai pareiškėjams negalėjo būti paskirti pagal prioriteto taisykles.</w:t>
      </w:r>
    </w:p>
    <w:p w14:paraId="1E24ED92" w14:textId="4964EB7D" w:rsidR="00BF3965" w:rsidRPr="00D77E44" w:rsidRDefault="00C55EE6" w:rsidP="00D77E44">
      <w:pPr>
        <w:spacing w:after="0" w:line="240" w:lineRule="auto"/>
        <w:ind w:firstLine="1134"/>
        <w:jc w:val="both"/>
        <w:rPr>
          <w:rFonts w:ascii="Times New Roman" w:hAnsi="Times New Roman" w:cs="Times New Roman"/>
          <w:bCs/>
          <w:sz w:val="24"/>
          <w:szCs w:val="24"/>
          <w:u w:val="single"/>
        </w:rPr>
      </w:pPr>
      <w:r w:rsidRPr="00D77E44">
        <w:rPr>
          <w:rFonts w:ascii="Times New Roman" w:hAnsi="Times New Roman" w:cs="Times New Roman"/>
          <w:bCs/>
          <w:sz w:val="24"/>
          <w:szCs w:val="24"/>
          <w:u w:val="single"/>
        </w:rPr>
        <w:t>1</w:t>
      </w:r>
      <w:r w:rsidR="00AC3141" w:rsidRPr="00D77E44">
        <w:rPr>
          <w:rFonts w:ascii="Times New Roman" w:hAnsi="Times New Roman" w:cs="Times New Roman"/>
          <w:bCs/>
          <w:sz w:val="24"/>
          <w:szCs w:val="24"/>
          <w:u w:val="single"/>
        </w:rPr>
        <w:t>5</w:t>
      </w:r>
      <w:r w:rsidRPr="00D77E44">
        <w:rPr>
          <w:rFonts w:ascii="Times New Roman" w:hAnsi="Times New Roman" w:cs="Times New Roman"/>
          <w:bCs/>
          <w:sz w:val="24"/>
          <w:szCs w:val="24"/>
          <w:u w:val="single"/>
        </w:rPr>
        <w:t xml:space="preserve">) </w:t>
      </w:r>
      <w:r w:rsidR="00D43AA8" w:rsidRPr="00D77E44">
        <w:rPr>
          <w:rFonts w:ascii="Times New Roman" w:hAnsi="Times New Roman" w:cs="Times New Roman"/>
          <w:bCs/>
          <w:sz w:val="24"/>
          <w:szCs w:val="24"/>
          <w:u w:val="single"/>
        </w:rPr>
        <w:t>Dėl geležinkelių pas</w:t>
      </w:r>
      <w:r w:rsidR="00BF3965" w:rsidRPr="00D77E44">
        <w:rPr>
          <w:rFonts w:ascii="Times New Roman" w:hAnsi="Times New Roman" w:cs="Times New Roman"/>
          <w:bCs/>
          <w:sz w:val="24"/>
          <w:szCs w:val="24"/>
          <w:u w:val="single"/>
        </w:rPr>
        <w:t>l</w:t>
      </w:r>
      <w:r w:rsidR="00D43AA8" w:rsidRPr="00D77E44">
        <w:rPr>
          <w:rFonts w:ascii="Times New Roman" w:hAnsi="Times New Roman" w:cs="Times New Roman"/>
          <w:bCs/>
          <w:sz w:val="24"/>
          <w:szCs w:val="24"/>
          <w:u w:val="single"/>
        </w:rPr>
        <w:t>augų įrenginių</w:t>
      </w:r>
      <w:r w:rsidR="00BF3965" w:rsidRPr="00D77E44">
        <w:rPr>
          <w:rFonts w:ascii="Times New Roman" w:hAnsi="Times New Roman" w:cs="Times New Roman"/>
          <w:bCs/>
          <w:sz w:val="24"/>
          <w:szCs w:val="24"/>
          <w:u w:val="single"/>
        </w:rPr>
        <w:t xml:space="preserve"> sąrašo</w:t>
      </w:r>
      <w:r w:rsidR="001C1083" w:rsidRPr="00D77E44">
        <w:rPr>
          <w:rFonts w:ascii="Times New Roman" w:hAnsi="Times New Roman" w:cs="Times New Roman"/>
          <w:bCs/>
          <w:sz w:val="24"/>
          <w:szCs w:val="24"/>
          <w:u w:val="single"/>
        </w:rPr>
        <w:t xml:space="preserve"> patikslinimo</w:t>
      </w:r>
    </w:p>
    <w:p w14:paraId="09BABEAD" w14:textId="77777777" w:rsidR="00606742" w:rsidRPr="00FD6BA8" w:rsidRDefault="00E36CAB" w:rsidP="00D77E44">
      <w:pPr>
        <w:spacing w:after="0" w:line="240" w:lineRule="auto"/>
        <w:ind w:firstLine="1134"/>
        <w:jc w:val="both"/>
        <w:rPr>
          <w:rFonts w:ascii="Times New Roman" w:hAnsi="Times New Roman" w:cs="Times New Roman"/>
          <w:bCs/>
          <w:sz w:val="24"/>
          <w:szCs w:val="24"/>
        </w:rPr>
      </w:pPr>
      <w:r w:rsidRPr="00D77E44">
        <w:rPr>
          <w:rFonts w:ascii="Times New Roman" w:hAnsi="Times New Roman" w:cs="Times New Roman"/>
          <w:bCs/>
          <w:sz w:val="24"/>
          <w:szCs w:val="24"/>
        </w:rPr>
        <w:t xml:space="preserve">2019 m. liepos 9 d. Europos Sąjungos Teisingumo </w:t>
      </w:r>
      <w:r w:rsidR="00E979C8" w:rsidRPr="00D77E44">
        <w:rPr>
          <w:rFonts w:ascii="Times New Roman" w:hAnsi="Times New Roman" w:cs="Times New Roman"/>
          <w:bCs/>
          <w:sz w:val="24"/>
          <w:szCs w:val="24"/>
        </w:rPr>
        <w:t>T</w:t>
      </w:r>
      <w:r w:rsidRPr="00D77E44">
        <w:rPr>
          <w:rFonts w:ascii="Times New Roman" w:hAnsi="Times New Roman" w:cs="Times New Roman"/>
          <w:bCs/>
          <w:sz w:val="24"/>
          <w:szCs w:val="24"/>
        </w:rPr>
        <w:t>eism</w:t>
      </w:r>
      <w:r w:rsidR="00E979C8" w:rsidRPr="00D77E44">
        <w:rPr>
          <w:rFonts w:ascii="Times New Roman" w:hAnsi="Times New Roman" w:cs="Times New Roman"/>
          <w:bCs/>
          <w:sz w:val="24"/>
          <w:szCs w:val="24"/>
        </w:rPr>
        <w:t>as (toliau – ETT</w:t>
      </w:r>
      <w:r w:rsidR="00E979C8" w:rsidRPr="00FD6BA8">
        <w:rPr>
          <w:rFonts w:ascii="Times New Roman" w:hAnsi="Times New Roman" w:cs="Times New Roman"/>
          <w:bCs/>
          <w:sz w:val="24"/>
          <w:szCs w:val="24"/>
        </w:rPr>
        <w:t>)</w:t>
      </w:r>
      <w:r w:rsidRPr="00FD6BA8">
        <w:rPr>
          <w:rFonts w:ascii="Times New Roman" w:hAnsi="Times New Roman" w:cs="Times New Roman"/>
          <w:bCs/>
          <w:sz w:val="24"/>
          <w:szCs w:val="24"/>
        </w:rPr>
        <w:t xml:space="preserve"> bylo</w:t>
      </w:r>
      <w:r w:rsidR="00E979C8" w:rsidRPr="00FD6BA8">
        <w:rPr>
          <w:rFonts w:ascii="Times New Roman" w:hAnsi="Times New Roman" w:cs="Times New Roman"/>
          <w:bCs/>
          <w:sz w:val="24"/>
          <w:szCs w:val="24"/>
        </w:rPr>
        <w:t>s</w:t>
      </w:r>
      <w:r w:rsidRPr="00FD6BA8">
        <w:rPr>
          <w:rFonts w:ascii="Times New Roman" w:hAnsi="Times New Roman" w:cs="Times New Roman"/>
          <w:bCs/>
          <w:sz w:val="24"/>
          <w:szCs w:val="24"/>
        </w:rPr>
        <w:t xml:space="preserve"> C-210/18</w:t>
      </w:r>
      <w:r w:rsidR="00E979C8" w:rsidRPr="00FD6BA8">
        <w:rPr>
          <w:rFonts w:ascii="Times New Roman" w:hAnsi="Times New Roman" w:cs="Times New Roman"/>
          <w:bCs/>
          <w:sz w:val="24"/>
          <w:szCs w:val="24"/>
        </w:rPr>
        <w:t xml:space="preserve"> sprendime konstatavo, kad</w:t>
      </w:r>
      <w:bookmarkStart w:id="38" w:name="_Hlk34028285"/>
      <w:r w:rsidR="00E979C8" w:rsidRPr="00FD6BA8">
        <w:rPr>
          <w:rFonts w:ascii="Times New Roman" w:hAnsi="Times New Roman" w:cs="Times New Roman"/>
          <w:bCs/>
          <w:sz w:val="24"/>
          <w:szCs w:val="24"/>
        </w:rPr>
        <w:t xml:space="preserve"> Direktyvos 2012/34/ES</w:t>
      </w:r>
      <w:bookmarkEnd w:id="38"/>
      <w:r w:rsidR="00E979C8" w:rsidRPr="00FD6BA8">
        <w:rPr>
          <w:rFonts w:ascii="Times New Roman" w:hAnsi="Times New Roman" w:cs="Times New Roman"/>
          <w:bCs/>
          <w:sz w:val="24"/>
          <w:szCs w:val="24"/>
        </w:rPr>
        <w:t xml:space="preserve"> II priedas turi būti aiškinamas taip, kad šios direktyvos I priede nurodyti „peronai“ yra geležinkelių infrastruktūros objekta</w:t>
      </w:r>
      <w:r w:rsidR="00814C0B" w:rsidRPr="00FD6BA8">
        <w:rPr>
          <w:rFonts w:ascii="Times New Roman" w:hAnsi="Times New Roman" w:cs="Times New Roman"/>
          <w:bCs/>
          <w:sz w:val="24"/>
          <w:szCs w:val="24"/>
        </w:rPr>
        <w:t>i</w:t>
      </w:r>
      <w:r w:rsidR="00E979C8" w:rsidRPr="00FD6BA8">
        <w:rPr>
          <w:rFonts w:ascii="Times New Roman" w:hAnsi="Times New Roman" w:cs="Times New Roman"/>
          <w:bCs/>
          <w:sz w:val="24"/>
          <w:szCs w:val="24"/>
        </w:rPr>
        <w:t xml:space="preserve">, o naudojimasis jais turėtų būti priskiriamas prie naudojimosi minimaliuoju prieigos paketu pagal Direktyvos 2012/34/ES II priedo 1 punkto c papunktį. </w:t>
      </w:r>
    </w:p>
    <w:p w14:paraId="5C31B502" w14:textId="64DA3494" w:rsidR="003B7088" w:rsidRPr="00FD6BA8" w:rsidRDefault="00E979C8" w:rsidP="003B7088">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bCs/>
          <w:sz w:val="24"/>
          <w:szCs w:val="24"/>
        </w:rPr>
        <w:t>Atsižvelgiant į tai, siekiat užtikrinti ETT sprendimo byloje</w:t>
      </w:r>
      <w:r w:rsidR="00E36CAB" w:rsidRPr="00FD6BA8">
        <w:rPr>
          <w:rFonts w:ascii="Times New Roman" w:hAnsi="Times New Roman" w:cs="Times New Roman"/>
          <w:bCs/>
          <w:sz w:val="24"/>
          <w:szCs w:val="24"/>
        </w:rPr>
        <w:t xml:space="preserve"> </w:t>
      </w:r>
      <w:r w:rsidRPr="00FD6BA8">
        <w:rPr>
          <w:rFonts w:ascii="Times New Roman" w:hAnsi="Times New Roman" w:cs="Times New Roman"/>
          <w:bCs/>
          <w:sz w:val="24"/>
          <w:szCs w:val="24"/>
        </w:rPr>
        <w:t xml:space="preserve">C-210/18 </w:t>
      </w:r>
      <w:r w:rsidR="00E36CAB" w:rsidRPr="00FD6BA8">
        <w:rPr>
          <w:rFonts w:ascii="Times New Roman" w:hAnsi="Times New Roman" w:cs="Times New Roman"/>
          <w:sz w:val="24"/>
          <w:szCs w:val="24"/>
        </w:rPr>
        <w:t xml:space="preserve">įgyvendinimą ir užmokesčio už </w:t>
      </w:r>
      <w:r w:rsidR="006D02DF" w:rsidRPr="00FD6BA8">
        <w:rPr>
          <w:rFonts w:ascii="Times New Roman" w:hAnsi="Times New Roman" w:cs="Times New Roman"/>
          <w:sz w:val="24"/>
          <w:szCs w:val="24"/>
        </w:rPr>
        <w:t>MPP</w:t>
      </w:r>
      <w:r w:rsidR="00E36CAB" w:rsidRPr="00FD6BA8">
        <w:rPr>
          <w:rFonts w:ascii="Times New Roman" w:hAnsi="Times New Roman" w:cs="Times New Roman"/>
          <w:sz w:val="24"/>
          <w:szCs w:val="24"/>
        </w:rPr>
        <w:t xml:space="preserve"> ir užmokesčio už naudojimąsi geležinkelių paslaugų įrenginiais ir juose teikiamomis paslaugomis apskaičiavimo aiškumą, t. y. kad </w:t>
      </w:r>
      <w:r w:rsidR="00E36CAB" w:rsidRPr="00FD6BA8">
        <w:rPr>
          <w:rFonts w:ascii="Times New Roman" w:hAnsi="Times New Roman" w:cs="Times New Roman"/>
          <w:bCs/>
          <w:sz w:val="24"/>
          <w:szCs w:val="24"/>
        </w:rPr>
        <w:t xml:space="preserve">užmokestis už naudojimąsi </w:t>
      </w:r>
      <w:r w:rsidR="00814C0B" w:rsidRPr="00FD6BA8">
        <w:rPr>
          <w:rFonts w:ascii="Times New Roman" w:hAnsi="Times New Roman" w:cs="Times New Roman"/>
          <w:bCs/>
          <w:sz w:val="24"/>
          <w:szCs w:val="24"/>
        </w:rPr>
        <w:t>keleivių geležinkelio stotyse esančiais peronais</w:t>
      </w:r>
      <w:r w:rsidR="00E36CAB" w:rsidRPr="00FD6BA8">
        <w:rPr>
          <w:rFonts w:ascii="Times New Roman" w:hAnsi="Times New Roman" w:cs="Times New Roman"/>
          <w:bCs/>
          <w:sz w:val="24"/>
          <w:szCs w:val="24"/>
        </w:rPr>
        <w:t xml:space="preserve"> būtų apskaičiuojamas pagal GTK 25 straipsnio 3 dalies nuostatų reikalavimus,</w:t>
      </w:r>
      <w:r w:rsidR="00E36CAB" w:rsidRPr="00FD6BA8">
        <w:rPr>
          <w:rFonts w:ascii="Times New Roman" w:hAnsi="Times New Roman" w:cs="Times New Roman"/>
          <w:sz w:val="24"/>
          <w:szCs w:val="24"/>
        </w:rPr>
        <w:t xml:space="preserve"> </w:t>
      </w:r>
      <w:r w:rsidR="00814C0B" w:rsidRPr="00FD6BA8">
        <w:rPr>
          <w:rFonts w:ascii="Times New Roman" w:hAnsi="Times New Roman" w:cs="Times New Roman"/>
          <w:sz w:val="24"/>
          <w:szCs w:val="24"/>
        </w:rPr>
        <w:t xml:space="preserve">Įstatymo projektu siūloma </w:t>
      </w:r>
      <w:r w:rsidR="00E36CAB" w:rsidRPr="00FD6BA8">
        <w:rPr>
          <w:rFonts w:ascii="Times New Roman" w:hAnsi="Times New Roman" w:cs="Times New Roman"/>
          <w:sz w:val="24"/>
          <w:szCs w:val="24"/>
        </w:rPr>
        <w:t xml:space="preserve">patikslinti </w:t>
      </w:r>
      <w:r w:rsidR="00814C0B" w:rsidRPr="00FD6BA8">
        <w:rPr>
          <w:rFonts w:ascii="Times New Roman" w:hAnsi="Times New Roman" w:cs="Times New Roman"/>
          <w:sz w:val="24"/>
          <w:szCs w:val="24"/>
        </w:rPr>
        <w:t xml:space="preserve">GTK 14 straipsnyje nustatytą geležinkelių infrastruktūros objektų sąrašą ir nustatyti, kad geležinkelių infrastruktūros objektais, be kita ko, laikytini </w:t>
      </w:r>
      <w:r w:rsidR="00814C0B" w:rsidRPr="00FD6BA8">
        <w:rPr>
          <w:rFonts w:ascii="Times New Roman" w:hAnsi="Times New Roman" w:cs="Times New Roman"/>
          <w:sz w:val="24"/>
          <w:szCs w:val="24"/>
          <w:lang w:eastAsia="lt-LT"/>
        </w:rPr>
        <w:t>peronai ir prekių platformos, įskaitant esančius keleivių geležinkelio stotyse ir krovinių terminaluose, taip pat patikslinti</w:t>
      </w:r>
      <w:r w:rsidR="00814C0B" w:rsidRPr="00FD6BA8">
        <w:rPr>
          <w:rFonts w:ascii="Times New Roman" w:hAnsi="Times New Roman" w:cs="Times New Roman"/>
          <w:sz w:val="24"/>
          <w:szCs w:val="24"/>
        </w:rPr>
        <w:t xml:space="preserve"> </w:t>
      </w:r>
      <w:r w:rsidR="00E36CAB" w:rsidRPr="00FD6BA8">
        <w:rPr>
          <w:rFonts w:ascii="Times New Roman" w:hAnsi="Times New Roman" w:cs="Times New Roman"/>
          <w:sz w:val="24"/>
          <w:szCs w:val="24"/>
        </w:rPr>
        <w:t>GTK 30</w:t>
      </w:r>
      <w:r w:rsidR="00E36CAB" w:rsidRPr="00FD6BA8">
        <w:rPr>
          <w:rFonts w:ascii="Times New Roman" w:hAnsi="Times New Roman" w:cs="Times New Roman"/>
          <w:sz w:val="24"/>
          <w:szCs w:val="24"/>
          <w:vertAlign w:val="superscript"/>
        </w:rPr>
        <w:t>1</w:t>
      </w:r>
      <w:r w:rsidR="00E36CAB" w:rsidRPr="00FD6BA8">
        <w:rPr>
          <w:rFonts w:ascii="Times New Roman" w:hAnsi="Times New Roman" w:cs="Times New Roman"/>
          <w:sz w:val="24"/>
          <w:szCs w:val="24"/>
        </w:rPr>
        <w:t xml:space="preserve"> straipsnyje nustatytą geležinkelių paslaugų įrenginių sąraš</w:t>
      </w:r>
      <w:r w:rsidR="00814C0B" w:rsidRPr="00FD6BA8">
        <w:rPr>
          <w:rFonts w:ascii="Times New Roman" w:hAnsi="Times New Roman" w:cs="Times New Roman"/>
          <w:sz w:val="24"/>
          <w:szCs w:val="24"/>
        </w:rPr>
        <w:t xml:space="preserve">ą ir nustatyti, kad geležinkelių paslaugų įrenginiais, be kita ko, laikytinos </w:t>
      </w:r>
      <w:r w:rsidR="00814C0B" w:rsidRPr="00FD6BA8">
        <w:rPr>
          <w:rFonts w:ascii="Times New Roman" w:hAnsi="Times New Roman" w:cs="Times New Roman"/>
          <w:color w:val="000000"/>
          <w:sz w:val="24"/>
          <w:szCs w:val="24"/>
        </w:rPr>
        <w:t xml:space="preserve">keleivių geležinkelio stotys, jų pastatai ir kiti įrenginiai, </w:t>
      </w:r>
      <w:r w:rsidR="00814C0B" w:rsidRPr="00FD6BA8">
        <w:rPr>
          <w:rFonts w:ascii="Times New Roman" w:hAnsi="Times New Roman" w:cs="Times New Roman"/>
          <w:sz w:val="24"/>
          <w:szCs w:val="24"/>
        </w:rPr>
        <w:t>išskyrus keleivių geležinkelio stotyse esančius peronus.</w:t>
      </w:r>
    </w:p>
    <w:p w14:paraId="79F9F679" w14:textId="22013248" w:rsidR="00951E4F" w:rsidRPr="00FD6BA8" w:rsidRDefault="00A14FF4" w:rsidP="00135C50">
      <w:pPr>
        <w:spacing w:after="0" w:line="240" w:lineRule="auto"/>
        <w:ind w:firstLine="1134"/>
        <w:jc w:val="both"/>
        <w:rPr>
          <w:rFonts w:ascii="Times New Roman" w:hAnsi="Times New Roman" w:cs="Times New Roman"/>
          <w:bCs/>
          <w:i/>
          <w:iCs/>
          <w:sz w:val="24"/>
          <w:szCs w:val="24"/>
          <w:u w:val="single"/>
        </w:rPr>
      </w:pPr>
      <w:r w:rsidRPr="00FD6BA8">
        <w:rPr>
          <w:rFonts w:ascii="Times New Roman" w:hAnsi="Times New Roman" w:cs="Times New Roman"/>
          <w:bCs/>
          <w:i/>
          <w:iCs/>
          <w:sz w:val="24"/>
          <w:szCs w:val="24"/>
          <w:u w:val="single"/>
        </w:rPr>
        <w:t>4.</w:t>
      </w:r>
      <w:r w:rsidR="001C1083" w:rsidRPr="00FD6BA8">
        <w:rPr>
          <w:rFonts w:ascii="Times New Roman" w:hAnsi="Times New Roman" w:cs="Times New Roman"/>
          <w:bCs/>
          <w:i/>
          <w:iCs/>
          <w:sz w:val="24"/>
          <w:szCs w:val="24"/>
          <w:u w:val="single"/>
        </w:rPr>
        <w:t>4</w:t>
      </w:r>
      <w:r w:rsidRPr="00FD6BA8">
        <w:rPr>
          <w:rFonts w:ascii="Times New Roman" w:hAnsi="Times New Roman" w:cs="Times New Roman"/>
          <w:bCs/>
          <w:i/>
          <w:iCs/>
          <w:sz w:val="24"/>
          <w:szCs w:val="24"/>
          <w:u w:val="single"/>
        </w:rPr>
        <w:t>. Dėl Įstatymo projekto įsigaliojimo</w:t>
      </w:r>
      <w:r w:rsidR="00135C50" w:rsidRPr="00FD6BA8">
        <w:rPr>
          <w:rFonts w:ascii="Times New Roman" w:hAnsi="Times New Roman" w:cs="Times New Roman"/>
          <w:bCs/>
          <w:i/>
          <w:iCs/>
          <w:sz w:val="24"/>
          <w:szCs w:val="24"/>
          <w:u w:val="single"/>
        </w:rPr>
        <w:t xml:space="preserve">, </w:t>
      </w:r>
      <w:r w:rsidRPr="00FD6BA8">
        <w:rPr>
          <w:rFonts w:ascii="Times New Roman" w:hAnsi="Times New Roman" w:cs="Times New Roman"/>
          <w:bCs/>
          <w:i/>
          <w:iCs/>
          <w:sz w:val="24"/>
          <w:szCs w:val="24"/>
          <w:u w:val="single"/>
        </w:rPr>
        <w:t>taikymo</w:t>
      </w:r>
      <w:r w:rsidR="00135C50" w:rsidRPr="00FD6BA8">
        <w:rPr>
          <w:rFonts w:ascii="Times New Roman" w:hAnsi="Times New Roman" w:cs="Times New Roman"/>
          <w:bCs/>
          <w:i/>
          <w:iCs/>
          <w:sz w:val="24"/>
          <w:szCs w:val="24"/>
          <w:u w:val="single"/>
        </w:rPr>
        <w:t xml:space="preserve"> ir įgyvendinimo</w:t>
      </w:r>
    </w:p>
    <w:p w14:paraId="5B99E10D" w14:textId="3AF3DC94" w:rsidR="00A32A29" w:rsidRPr="00C329F1" w:rsidRDefault="001D46E4" w:rsidP="00C329F1">
      <w:pPr>
        <w:spacing w:after="0" w:line="240" w:lineRule="auto"/>
        <w:ind w:firstLine="1134"/>
        <w:jc w:val="both"/>
        <w:rPr>
          <w:szCs w:val="24"/>
        </w:rPr>
      </w:pPr>
      <w:r w:rsidRPr="00FD6BA8">
        <w:rPr>
          <w:rFonts w:ascii="Times New Roman" w:hAnsi="Times New Roman" w:cs="Times New Roman"/>
          <w:sz w:val="24"/>
          <w:szCs w:val="24"/>
        </w:rPr>
        <w:t xml:space="preserve">Įvertinus įstatymų projektų derinimo su suinteresuotosiomis institucijomis, svarstymo Vyriausybėje ir Lietuvos Respublikos Seime terminus </w:t>
      </w:r>
      <w:r w:rsidR="001810EF" w:rsidRPr="00FD6BA8">
        <w:rPr>
          <w:rFonts w:ascii="Times New Roman" w:hAnsi="Times New Roman" w:cs="Times New Roman"/>
          <w:sz w:val="24"/>
          <w:szCs w:val="24"/>
        </w:rPr>
        <w:t xml:space="preserve">ir tai, </w:t>
      </w:r>
      <w:r w:rsidR="00474B44" w:rsidRPr="00FD6BA8">
        <w:rPr>
          <w:rFonts w:ascii="Times New Roman" w:hAnsi="Times New Roman" w:cs="Times New Roman"/>
          <w:sz w:val="24"/>
          <w:szCs w:val="24"/>
        </w:rPr>
        <w:t>kad Įstatymo projektu siūlomos pakeisti nuostatos yra susijusios su ūkinės veiklos reguliavim</w:t>
      </w:r>
      <w:r w:rsidR="00144ACD" w:rsidRPr="00FD6BA8">
        <w:rPr>
          <w:rFonts w:ascii="Times New Roman" w:hAnsi="Times New Roman" w:cs="Times New Roman"/>
          <w:sz w:val="24"/>
          <w:szCs w:val="24"/>
        </w:rPr>
        <w:t xml:space="preserve">u, atsižvelgiant į Lietuvos Respublikos teisėkūros pagrindų įstatymo 30 straipsnio 4 dalies nuostatas, </w:t>
      </w:r>
      <w:r w:rsidRPr="00FD6BA8">
        <w:rPr>
          <w:rFonts w:ascii="Times New Roman" w:hAnsi="Times New Roman" w:cs="Times New Roman"/>
          <w:sz w:val="24"/>
          <w:szCs w:val="24"/>
        </w:rPr>
        <w:t xml:space="preserve">Įstatymo projektu siūloma nustatyti, </w:t>
      </w:r>
      <w:r w:rsidRPr="00FD6BA8">
        <w:rPr>
          <w:rFonts w:ascii="Times New Roman" w:hAnsi="Times New Roman" w:cs="Times New Roman"/>
          <w:sz w:val="24"/>
          <w:szCs w:val="24"/>
        </w:rPr>
        <w:lastRenderedPageBreak/>
        <w:t xml:space="preserve">kad </w:t>
      </w:r>
      <w:r w:rsidR="00144ACD" w:rsidRPr="00FD6BA8">
        <w:rPr>
          <w:rFonts w:ascii="Times New Roman" w:hAnsi="Times New Roman" w:cs="Times New Roman"/>
          <w:sz w:val="24"/>
          <w:szCs w:val="24"/>
        </w:rPr>
        <w:t>Į</w:t>
      </w:r>
      <w:r w:rsidRPr="00FD6BA8">
        <w:rPr>
          <w:rFonts w:ascii="Times New Roman" w:hAnsi="Times New Roman" w:cs="Times New Roman"/>
          <w:sz w:val="24"/>
          <w:szCs w:val="24"/>
        </w:rPr>
        <w:t>statym</w:t>
      </w:r>
      <w:r w:rsidR="00144ACD" w:rsidRPr="00FD6BA8">
        <w:rPr>
          <w:rFonts w:ascii="Times New Roman" w:hAnsi="Times New Roman" w:cs="Times New Roman"/>
          <w:sz w:val="24"/>
          <w:szCs w:val="24"/>
        </w:rPr>
        <w:t>o projekto nuostatos, kurioms įgyvendinti nereikia priimti įgyvendinamųjų teisės aktų</w:t>
      </w:r>
      <w:r w:rsidRPr="00FD6BA8">
        <w:rPr>
          <w:rFonts w:ascii="Times New Roman" w:hAnsi="Times New Roman" w:cs="Times New Roman"/>
          <w:sz w:val="24"/>
          <w:szCs w:val="24"/>
        </w:rPr>
        <w:t>,</w:t>
      </w:r>
      <w:r w:rsidR="00144ACD" w:rsidRPr="00C329F1">
        <w:rPr>
          <w:rFonts w:ascii="Times New Roman" w:hAnsi="Times New Roman" w:cs="Times New Roman"/>
          <w:sz w:val="24"/>
          <w:szCs w:val="24"/>
        </w:rPr>
        <w:t xml:space="preserve"> t.</w:t>
      </w:r>
      <w:r w:rsidR="00144ACD" w:rsidRPr="00FD6BA8">
        <w:rPr>
          <w:sz w:val="24"/>
          <w:szCs w:val="24"/>
        </w:rPr>
        <w:t xml:space="preserve"> </w:t>
      </w:r>
      <w:r w:rsidR="00144ACD" w:rsidRPr="00FD6BA8">
        <w:rPr>
          <w:rFonts w:ascii="Times New Roman" w:hAnsi="Times New Roman" w:cs="Times New Roman"/>
          <w:sz w:val="24"/>
          <w:szCs w:val="24"/>
        </w:rPr>
        <w:t xml:space="preserve">y. </w:t>
      </w:r>
      <w:r w:rsidR="00144ACD" w:rsidRPr="00C329F1">
        <w:rPr>
          <w:rFonts w:ascii="Times New Roman" w:hAnsi="Times New Roman" w:cs="Times New Roman"/>
          <w:sz w:val="24"/>
          <w:szCs w:val="24"/>
        </w:rPr>
        <w:t xml:space="preserve">Įstatymo projekto </w:t>
      </w:r>
      <w:r w:rsidR="00C329F1" w:rsidRPr="00786135">
        <w:rPr>
          <w:rFonts w:ascii="Times New Roman" w:hAnsi="Times New Roman" w:cs="Times New Roman"/>
          <w:sz w:val="24"/>
          <w:szCs w:val="24"/>
        </w:rPr>
        <w:t>1–</w:t>
      </w:r>
      <w:r w:rsidR="00786135" w:rsidRPr="00786135">
        <w:rPr>
          <w:rFonts w:ascii="Times New Roman" w:hAnsi="Times New Roman" w:cs="Times New Roman"/>
          <w:sz w:val="24"/>
          <w:szCs w:val="24"/>
        </w:rPr>
        <w:t>4, 6–</w:t>
      </w:r>
      <w:r w:rsidR="00786135" w:rsidRPr="00786135">
        <w:rPr>
          <w:rFonts w:ascii="Times New Roman" w:hAnsi="Times New Roman" w:cs="Times New Roman"/>
          <w:color w:val="000000"/>
          <w:sz w:val="24"/>
          <w:szCs w:val="24"/>
        </w:rPr>
        <w:t>1</w:t>
      </w:r>
      <w:r w:rsidR="00C2701D">
        <w:rPr>
          <w:rFonts w:ascii="Times New Roman" w:hAnsi="Times New Roman" w:cs="Times New Roman"/>
          <w:color w:val="000000"/>
          <w:sz w:val="24"/>
          <w:szCs w:val="24"/>
        </w:rPr>
        <w:t>3</w:t>
      </w:r>
      <w:r w:rsidR="00786135" w:rsidRPr="00786135">
        <w:rPr>
          <w:rFonts w:ascii="Times New Roman" w:hAnsi="Times New Roman" w:cs="Times New Roman"/>
          <w:color w:val="000000"/>
          <w:sz w:val="24"/>
          <w:szCs w:val="24"/>
        </w:rPr>
        <w:t xml:space="preserve">, 18, 30 straipsniai </w:t>
      </w:r>
      <w:r w:rsidR="00786135" w:rsidRPr="00786135">
        <w:rPr>
          <w:rFonts w:ascii="Times New Roman" w:hAnsi="Times New Roman" w:cs="Times New Roman"/>
          <w:sz w:val="24"/>
          <w:szCs w:val="24"/>
        </w:rPr>
        <w:t>įsigalioja 2022 m. sausio  1 d.</w:t>
      </w:r>
    </w:p>
    <w:p w14:paraId="240C3932" w14:textId="79B4897F" w:rsidR="00474B44" w:rsidRPr="00786135" w:rsidRDefault="00144ACD" w:rsidP="00786135">
      <w:pPr>
        <w:spacing w:after="0" w:line="240" w:lineRule="auto"/>
        <w:ind w:firstLine="1134"/>
        <w:jc w:val="both"/>
        <w:rPr>
          <w:rFonts w:ascii="Times New Roman" w:hAnsi="Times New Roman" w:cs="Times New Roman"/>
          <w:color w:val="000000"/>
          <w:sz w:val="24"/>
          <w:szCs w:val="24"/>
        </w:rPr>
      </w:pPr>
      <w:r w:rsidRPr="00786135">
        <w:rPr>
          <w:rFonts w:ascii="Times New Roman" w:hAnsi="Times New Roman" w:cs="Times New Roman"/>
          <w:color w:val="000000"/>
          <w:sz w:val="24"/>
          <w:szCs w:val="24"/>
        </w:rPr>
        <w:t>Taip pat siūloma nustatyti, kad</w:t>
      </w:r>
      <w:r w:rsidR="00786135" w:rsidRPr="00786135">
        <w:rPr>
          <w:rFonts w:ascii="Times New Roman" w:hAnsi="Times New Roman" w:cs="Times New Roman"/>
          <w:color w:val="000000"/>
          <w:sz w:val="24"/>
          <w:szCs w:val="24"/>
        </w:rPr>
        <w:t xml:space="preserve"> Įstatymo projekto 5 straipsnis, susijęs su privalomojo civilinės atsakomybės draudimo sumų padidinimu, įsigalioja 2022 m. gegužės 1</w:t>
      </w:r>
      <w:r w:rsidR="00C2701D">
        <w:rPr>
          <w:rFonts w:ascii="Times New Roman" w:hAnsi="Times New Roman" w:cs="Times New Roman"/>
          <w:color w:val="000000"/>
          <w:sz w:val="24"/>
          <w:szCs w:val="24"/>
        </w:rPr>
        <w:t xml:space="preserve"> d</w:t>
      </w:r>
      <w:r w:rsidRPr="00786135">
        <w:rPr>
          <w:rFonts w:ascii="Times New Roman" w:hAnsi="Times New Roman" w:cs="Times New Roman"/>
          <w:color w:val="000000"/>
          <w:sz w:val="24"/>
          <w:szCs w:val="24"/>
        </w:rPr>
        <w:t>.,</w:t>
      </w:r>
      <w:r w:rsidR="00474B44" w:rsidRPr="00786135">
        <w:rPr>
          <w:rFonts w:ascii="Times New Roman" w:hAnsi="Times New Roman" w:cs="Times New Roman"/>
          <w:color w:val="000000"/>
          <w:sz w:val="24"/>
          <w:szCs w:val="24"/>
        </w:rPr>
        <w:t xml:space="preserve"> </w:t>
      </w:r>
      <w:r w:rsidR="00A32A29" w:rsidRPr="00786135">
        <w:rPr>
          <w:rFonts w:ascii="Times New Roman" w:hAnsi="Times New Roman" w:cs="Times New Roman"/>
          <w:color w:val="000000"/>
          <w:sz w:val="24"/>
          <w:szCs w:val="24"/>
        </w:rPr>
        <w:t xml:space="preserve">o </w:t>
      </w:r>
      <w:r w:rsidR="00474B44" w:rsidRPr="00786135">
        <w:rPr>
          <w:rFonts w:ascii="Times New Roman" w:hAnsi="Times New Roman" w:cs="Times New Roman"/>
          <w:color w:val="000000"/>
          <w:sz w:val="24"/>
          <w:szCs w:val="24"/>
        </w:rPr>
        <w:t>kitos Įstatymo projekto nuostatos</w:t>
      </w:r>
      <w:r w:rsidRPr="00786135">
        <w:rPr>
          <w:rFonts w:ascii="Times New Roman" w:hAnsi="Times New Roman" w:cs="Times New Roman"/>
          <w:color w:val="000000"/>
          <w:sz w:val="24"/>
          <w:szCs w:val="24"/>
        </w:rPr>
        <w:t xml:space="preserve"> – </w:t>
      </w:r>
      <w:r w:rsidR="00474B44" w:rsidRPr="00786135">
        <w:rPr>
          <w:rFonts w:ascii="Times New Roman" w:hAnsi="Times New Roman" w:cs="Times New Roman"/>
          <w:color w:val="000000"/>
          <w:sz w:val="24"/>
          <w:szCs w:val="24"/>
        </w:rPr>
        <w:t xml:space="preserve"> nuo </w:t>
      </w:r>
      <w:r w:rsidR="00A32A29" w:rsidRPr="00786135">
        <w:rPr>
          <w:rFonts w:ascii="Times New Roman" w:hAnsi="Times New Roman" w:cs="Times New Roman"/>
          <w:color w:val="000000"/>
          <w:sz w:val="24"/>
          <w:szCs w:val="24"/>
        </w:rPr>
        <w:t>202</w:t>
      </w:r>
      <w:r w:rsidR="001810EF" w:rsidRPr="00786135">
        <w:rPr>
          <w:rFonts w:ascii="Times New Roman" w:hAnsi="Times New Roman" w:cs="Times New Roman"/>
          <w:color w:val="000000"/>
          <w:sz w:val="24"/>
          <w:szCs w:val="24"/>
        </w:rPr>
        <w:t>2</w:t>
      </w:r>
      <w:r w:rsidR="006E005A" w:rsidRPr="00786135">
        <w:rPr>
          <w:rFonts w:ascii="Times New Roman" w:hAnsi="Times New Roman" w:cs="Times New Roman"/>
          <w:color w:val="000000"/>
          <w:sz w:val="24"/>
          <w:szCs w:val="24"/>
        </w:rPr>
        <w:t>–</w:t>
      </w:r>
      <w:r w:rsidR="00A32A29" w:rsidRPr="00786135">
        <w:rPr>
          <w:rFonts w:ascii="Times New Roman" w:hAnsi="Times New Roman" w:cs="Times New Roman"/>
          <w:color w:val="000000"/>
          <w:sz w:val="24"/>
          <w:szCs w:val="24"/>
        </w:rPr>
        <w:t>202</w:t>
      </w:r>
      <w:r w:rsidR="001810EF" w:rsidRPr="00786135">
        <w:rPr>
          <w:rFonts w:ascii="Times New Roman" w:hAnsi="Times New Roman" w:cs="Times New Roman"/>
          <w:color w:val="000000"/>
          <w:sz w:val="24"/>
          <w:szCs w:val="24"/>
        </w:rPr>
        <w:t>3</w:t>
      </w:r>
      <w:r w:rsidR="00A32A29" w:rsidRPr="00786135">
        <w:rPr>
          <w:rFonts w:ascii="Times New Roman" w:hAnsi="Times New Roman" w:cs="Times New Roman"/>
          <w:color w:val="000000"/>
          <w:sz w:val="24"/>
          <w:szCs w:val="24"/>
        </w:rPr>
        <w:t xml:space="preserve"> m. tarnybinio traukinių tvarkaraščio įsigaliojimo dienos, t. y. </w:t>
      </w:r>
      <w:r w:rsidR="00474B44" w:rsidRPr="00786135">
        <w:rPr>
          <w:rFonts w:ascii="Times New Roman" w:hAnsi="Times New Roman" w:cs="Times New Roman"/>
          <w:color w:val="000000"/>
          <w:sz w:val="24"/>
          <w:szCs w:val="24"/>
        </w:rPr>
        <w:t>2022 m. gruodžio 1</w:t>
      </w:r>
      <w:r w:rsidR="001810EF" w:rsidRPr="00786135">
        <w:rPr>
          <w:rFonts w:ascii="Times New Roman" w:hAnsi="Times New Roman" w:cs="Times New Roman"/>
          <w:color w:val="000000"/>
          <w:sz w:val="24"/>
          <w:szCs w:val="24"/>
        </w:rPr>
        <w:t>0</w:t>
      </w:r>
      <w:r w:rsidR="00474B44" w:rsidRPr="00786135">
        <w:rPr>
          <w:rFonts w:ascii="Times New Roman" w:hAnsi="Times New Roman" w:cs="Times New Roman"/>
          <w:color w:val="000000"/>
          <w:sz w:val="24"/>
          <w:szCs w:val="24"/>
        </w:rPr>
        <w:t xml:space="preserve"> d.</w:t>
      </w:r>
      <w:r w:rsidR="001810EF" w:rsidRPr="00786135">
        <w:rPr>
          <w:rFonts w:ascii="Times New Roman" w:hAnsi="Times New Roman" w:cs="Times New Roman"/>
          <w:color w:val="000000"/>
          <w:sz w:val="24"/>
          <w:szCs w:val="24"/>
        </w:rPr>
        <w:t>,</w:t>
      </w:r>
      <w:r w:rsidR="00474B44" w:rsidRPr="00786135">
        <w:rPr>
          <w:rFonts w:ascii="Times New Roman" w:hAnsi="Times New Roman" w:cs="Times New Roman"/>
          <w:color w:val="000000"/>
          <w:sz w:val="24"/>
          <w:szCs w:val="24"/>
        </w:rPr>
        <w:t xml:space="preserve"> ir </w:t>
      </w:r>
      <w:r w:rsidR="00A32A29" w:rsidRPr="00786135">
        <w:rPr>
          <w:rFonts w:ascii="Times New Roman" w:hAnsi="Times New Roman" w:cs="Times New Roman"/>
          <w:color w:val="000000"/>
          <w:sz w:val="24"/>
          <w:szCs w:val="24"/>
        </w:rPr>
        <w:t xml:space="preserve">būtų </w:t>
      </w:r>
      <w:r w:rsidR="00474B44" w:rsidRPr="00786135">
        <w:rPr>
          <w:rFonts w:ascii="Times New Roman" w:hAnsi="Times New Roman" w:cs="Times New Roman"/>
          <w:color w:val="000000"/>
          <w:sz w:val="24"/>
          <w:szCs w:val="24"/>
        </w:rPr>
        <w:t>taikomos 2023</w:t>
      </w:r>
      <w:r w:rsidR="00474B44" w:rsidRPr="00786135">
        <w:rPr>
          <w:rFonts w:ascii="Times New Roman" w:hAnsi="Times New Roman" w:cs="Times New Roman"/>
          <w:sz w:val="24"/>
          <w:szCs w:val="24"/>
        </w:rPr>
        <w:t>–</w:t>
      </w:r>
      <w:r w:rsidR="00474B44" w:rsidRPr="00786135">
        <w:rPr>
          <w:rFonts w:ascii="Times New Roman" w:hAnsi="Times New Roman" w:cs="Times New Roman"/>
          <w:color w:val="000000"/>
          <w:sz w:val="24"/>
          <w:szCs w:val="24"/>
        </w:rPr>
        <w:t>2024 m. ir vėlesni</w:t>
      </w:r>
      <w:r w:rsidR="00A32A29" w:rsidRPr="00786135">
        <w:rPr>
          <w:rFonts w:ascii="Times New Roman" w:hAnsi="Times New Roman" w:cs="Times New Roman"/>
          <w:color w:val="000000"/>
          <w:sz w:val="24"/>
          <w:szCs w:val="24"/>
        </w:rPr>
        <w:t xml:space="preserve">ais tarnybinio traukinių tvarkaraščio galiojimo laikotarpiais. </w:t>
      </w:r>
    </w:p>
    <w:p w14:paraId="4F968366" w14:textId="2B73DFD8" w:rsidR="00474B44" w:rsidRPr="00786135" w:rsidRDefault="00A32A29" w:rsidP="00786135">
      <w:pPr>
        <w:spacing w:after="0" w:line="240" w:lineRule="auto"/>
        <w:ind w:firstLine="1134"/>
        <w:jc w:val="both"/>
        <w:rPr>
          <w:rFonts w:ascii="Times New Roman" w:hAnsi="Times New Roman" w:cs="Times New Roman"/>
          <w:color w:val="000000"/>
          <w:sz w:val="24"/>
          <w:szCs w:val="24"/>
        </w:rPr>
      </w:pPr>
      <w:r w:rsidRPr="00786135">
        <w:rPr>
          <w:rFonts w:ascii="Times New Roman" w:hAnsi="Times New Roman" w:cs="Times New Roman"/>
          <w:color w:val="000000"/>
          <w:sz w:val="24"/>
          <w:szCs w:val="24"/>
        </w:rPr>
        <w:t>Be to</w:t>
      </w:r>
      <w:r w:rsidR="0065017F" w:rsidRPr="00786135">
        <w:rPr>
          <w:rFonts w:ascii="Times New Roman" w:hAnsi="Times New Roman" w:cs="Times New Roman"/>
          <w:color w:val="000000"/>
          <w:sz w:val="24"/>
          <w:szCs w:val="24"/>
        </w:rPr>
        <w:t>,</w:t>
      </w:r>
      <w:r w:rsidRPr="00786135">
        <w:rPr>
          <w:rFonts w:ascii="Times New Roman" w:hAnsi="Times New Roman" w:cs="Times New Roman"/>
          <w:color w:val="000000"/>
          <w:sz w:val="24"/>
          <w:szCs w:val="24"/>
        </w:rPr>
        <w:t xml:space="preserve"> </w:t>
      </w:r>
      <w:r w:rsidR="00786135" w:rsidRPr="00786135">
        <w:rPr>
          <w:rFonts w:ascii="Times New Roman" w:hAnsi="Times New Roman" w:cs="Times New Roman"/>
          <w:color w:val="000000"/>
          <w:sz w:val="24"/>
          <w:szCs w:val="24"/>
        </w:rPr>
        <w:t>siekiant teisinio reguliavimo aiškumo 2022</w:t>
      </w:r>
      <w:r w:rsidR="00786135" w:rsidRPr="00786135">
        <w:rPr>
          <w:rFonts w:ascii="Times New Roman" w:hAnsi="Times New Roman" w:cs="Times New Roman"/>
          <w:sz w:val="24"/>
          <w:szCs w:val="24"/>
        </w:rPr>
        <w:t>–</w:t>
      </w:r>
      <w:r w:rsidR="00786135" w:rsidRPr="00786135">
        <w:rPr>
          <w:rFonts w:ascii="Times New Roman" w:hAnsi="Times New Roman" w:cs="Times New Roman"/>
          <w:color w:val="000000"/>
          <w:sz w:val="24"/>
          <w:szCs w:val="24"/>
        </w:rPr>
        <w:t>2023 m. tarnybinio traukinių tvarkaraščio galiojimo laikotarpiu taikomos iki 2022 m. gruodžio 9 d.  galiojusios GTK 25–25</w:t>
      </w:r>
      <w:r w:rsidR="00786135" w:rsidRPr="00786135">
        <w:rPr>
          <w:rFonts w:ascii="Times New Roman" w:hAnsi="Times New Roman" w:cs="Times New Roman"/>
          <w:color w:val="000000"/>
          <w:sz w:val="24"/>
          <w:szCs w:val="24"/>
          <w:vertAlign w:val="superscript"/>
        </w:rPr>
        <w:t>2</w:t>
      </w:r>
      <w:r w:rsidR="00786135" w:rsidRPr="00786135">
        <w:rPr>
          <w:rFonts w:ascii="Times New Roman" w:hAnsi="Times New Roman" w:cs="Times New Roman"/>
          <w:color w:val="000000"/>
          <w:sz w:val="24"/>
          <w:szCs w:val="24"/>
        </w:rPr>
        <w:t>, 28–29</w:t>
      </w:r>
      <w:r w:rsidR="00786135" w:rsidRPr="00786135">
        <w:rPr>
          <w:rFonts w:ascii="Times New Roman" w:hAnsi="Times New Roman" w:cs="Times New Roman"/>
          <w:color w:val="000000"/>
          <w:sz w:val="24"/>
          <w:szCs w:val="24"/>
          <w:vertAlign w:val="superscript"/>
        </w:rPr>
        <w:t>3</w:t>
      </w:r>
      <w:r w:rsidR="00786135" w:rsidRPr="00786135">
        <w:rPr>
          <w:rFonts w:ascii="Times New Roman" w:hAnsi="Times New Roman" w:cs="Times New Roman"/>
          <w:color w:val="000000"/>
          <w:sz w:val="24"/>
          <w:szCs w:val="24"/>
        </w:rPr>
        <w:t>,  29</w:t>
      </w:r>
      <w:r w:rsidR="00786135" w:rsidRPr="00786135">
        <w:rPr>
          <w:rFonts w:ascii="Times New Roman" w:hAnsi="Times New Roman" w:cs="Times New Roman"/>
          <w:color w:val="000000"/>
          <w:sz w:val="24"/>
          <w:szCs w:val="24"/>
          <w:vertAlign w:val="superscript"/>
        </w:rPr>
        <w:t>5</w:t>
      </w:r>
      <w:r w:rsidR="00786135" w:rsidRPr="00786135">
        <w:rPr>
          <w:rFonts w:ascii="Times New Roman" w:hAnsi="Times New Roman" w:cs="Times New Roman"/>
          <w:color w:val="000000"/>
          <w:sz w:val="24"/>
          <w:szCs w:val="24"/>
        </w:rPr>
        <w:t>–29</w:t>
      </w:r>
      <w:r w:rsidR="00786135" w:rsidRPr="00786135">
        <w:rPr>
          <w:rFonts w:ascii="Times New Roman" w:hAnsi="Times New Roman" w:cs="Times New Roman"/>
          <w:color w:val="000000"/>
          <w:sz w:val="24"/>
          <w:szCs w:val="24"/>
          <w:vertAlign w:val="superscript"/>
        </w:rPr>
        <w:t>8</w:t>
      </w:r>
      <w:r w:rsidR="00786135" w:rsidRPr="00786135">
        <w:rPr>
          <w:rFonts w:ascii="Times New Roman" w:hAnsi="Times New Roman" w:cs="Times New Roman"/>
          <w:color w:val="000000"/>
          <w:sz w:val="24"/>
          <w:szCs w:val="24"/>
        </w:rPr>
        <w:t xml:space="preserve"> ir 30</w:t>
      </w:r>
      <w:r w:rsidR="00786135" w:rsidRPr="00786135">
        <w:rPr>
          <w:rFonts w:ascii="Times New Roman" w:hAnsi="Times New Roman" w:cs="Times New Roman"/>
          <w:color w:val="000000"/>
          <w:sz w:val="24"/>
          <w:szCs w:val="24"/>
          <w:vertAlign w:val="superscript"/>
        </w:rPr>
        <w:t>2</w:t>
      </w:r>
      <w:r w:rsidR="00786135" w:rsidRPr="00786135">
        <w:rPr>
          <w:rFonts w:ascii="Times New Roman" w:hAnsi="Times New Roman" w:cs="Times New Roman"/>
          <w:color w:val="000000"/>
          <w:sz w:val="24"/>
          <w:szCs w:val="24"/>
        </w:rPr>
        <w:t xml:space="preserve"> straipsnių nuostatos.</w:t>
      </w:r>
    </w:p>
    <w:p w14:paraId="5DC7E08A" w14:textId="65931971" w:rsidR="00786135" w:rsidRPr="00786135" w:rsidRDefault="00135C50" w:rsidP="00786135">
      <w:pPr>
        <w:spacing w:after="0" w:line="240" w:lineRule="auto"/>
        <w:ind w:firstLine="1134"/>
        <w:jc w:val="both"/>
        <w:rPr>
          <w:rFonts w:ascii="Times New Roman" w:hAnsi="Times New Roman" w:cs="Times New Roman"/>
          <w:sz w:val="24"/>
          <w:szCs w:val="24"/>
        </w:rPr>
      </w:pPr>
      <w:r w:rsidRPr="00786135">
        <w:rPr>
          <w:rFonts w:ascii="Times New Roman" w:hAnsi="Times New Roman" w:cs="Times New Roman"/>
          <w:sz w:val="24"/>
          <w:szCs w:val="24"/>
        </w:rPr>
        <w:t xml:space="preserve">Įvertinus tai, kad </w:t>
      </w:r>
      <w:r w:rsidR="00A32A29" w:rsidRPr="00786135">
        <w:rPr>
          <w:rFonts w:ascii="Times New Roman" w:hAnsi="Times New Roman" w:cs="Times New Roman"/>
          <w:sz w:val="24"/>
          <w:szCs w:val="24"/>
        </w:rPr>
        <w:t xml:space="preserve">tam tikroms </w:t>
      </w:r>
      <w:r w:rsidR="001810EF" w:rsidRPr="00786135">
        <w:rPr>
          <w:rFonts w:ascii="Times New Roman" w:hAnsi="Times New Roman" w:cs="Times New Roman"/>
          <w:sz w:val="24"/>
          <w:szCs w:val="24"/>
        </w:rPr>
        <w:t>Į</w:t>
      </w:r>
      <w:r w:rsidR="00374831" w:rsidRPr="00786135">
        <w:rPr>
          <w:rFonts w:ascii="Times New Roman" w:hAnsi="Times New Roman" w:cs="Times New Roman"/>
          <w:sz w:val="24"/>
          <w:szCs w:val="24"/>
        </w:rPr>
        <w:t>statym</w:t>
      </w:r>
      <w:r w:rsidR="00A32A29" w:rsidRPr="00786135">
        <w:rPr>
          <w:rFonts w:ascii="Times New Roman" w:hAnsi="Times New Roman" w:cs="Times New Roman"/>
          <w:sz w:val="24"/>
          <w:szCs w:val="24"/>
        </w:rPr>
        <w:t>o</w:t>
      </w:r>
      <w:r w:rsidR="001810EF" w:rsidRPr="00786135">
        <w:rPr>
          <w:rFonts w:ascii="Times New Roman" w:hAnsi="Times New Roman" w:cs="Times New Roman"/>
          <w:sz w:val="24"/>
          <w:szCs w:val="24"/>
        </w:rPr>
        <w:t xml:space="preserve"> projekto</w:t>
      </w:r>
      <w:r w:rsidR="00A32A29" w:rsidRPr="00786135">
        <w:rPr>
          <w:rFonts w:ascii="Times New Roman" w:hAnsi="Times New Roman" w:cs="Times New Roman"/>
          <w:sz w:val="24"/>
          <w:szCs w:val="24"/>
        </w:rPr>
        <w:t xml:space="preserve"> nuostatoms</w:t>
      </w:r>
      <w:r w:rsidR="00374831" w:rsidRPr="00786135">
        <w:rPr>
          <w:rFonts w:ascii="Times New Roman" w:hAnsi="Times New Roman" w:cs="Times New Roman"/>
          <w:sz w:val="24"/>
          <w:szCs w:val="24"/>
        </w:rPr>
        <w:t xml:space="preserve"> įgyvendinti reikia įgyvendinamųjų teisės aktų,</w:t>
      </w:r>
      <w:r w:rsidR="001810EF" w:rsidRPr="00786135">
        <w:rPr>
          <w:rFonts w:ascii="Times New Roman" w:hAnsi="Times New Roman" w:cs="Times New Roman"/>
          <w:sz w:val="24"/>
          <w:szCs w:val="24"/>
        </w:rPr>
        <w:t xml:space="preserve"> </w:t>
      </w:r>
      <w:r w:rsidRPr="00786135">
        <w:rPr>
          <w:rFonts w:ascii="Times New Roman" w:hAnsi="Times New Roman" w:cs="Times New Roman"/>
          <w:sz w:val="24"/>
          <w:szCs w:val="24"/>
        </w:rPr>
        <w:t xml:space="preserve">Įstatymo projektu siūloma nustatyti </w:t>
      </w:r>
      <w:r w:rsidR="00374831" w:rsidRPr="00786135">
        <w:rPr>
          <w:rFonts w:ascii="Times New Roman" w:hAnsi="Times New Roman" w:cs="Times New Roman"/>
          <w:sz w:val="24"/>
          <w:szCs w:val="24"/>
        </w:rPr>
        <w:t xml:space="preserve">įpareigojimą </w:t>
      </w:r>
      <w:r w:rsidR="00786135" w:rsidRPr="00786135">
        <w:rPr>
          <w:rFonts w:ascii="Times New Roman" w:hAnsi="Times New Roman" w:cs="Times New Roman"/>
          <w:sz w:val="24"/>
          <w:szCs w:val="24"/>
        </w:rPr>
        <w:t xml:space="preserve">Vyriausybei ir susisiekimo ministrui iki 2021 m. gruodžio 31 d. </w:t>
      </w:r>
      <w:r w:rsidR="00786135" w:rsidRPr="00786135">
        <w:rPr>
          <w:rFonts w:ascii="Times New Roman" w:hAnsi="Times New Roman" w:cs="Times New Roman"/>
          <w:color w:val="000000"/>
          <w:sz w:val="24"/>
          <w:szCs w:val="24"/>
        </w:rPr>
        <w:t xml:space="preserve">priimti Įstatymo projekto nuostatų, įsigaliosiančių 2022 m. sausio 1 d., įgyvendinamuosius teisės aktus,  </w:t>
      </w:r>
      <w:r w:rsidR="00786135" w:rsidRPr="00786135">
        <w:rPr>
          <w:rFonts w:ascii="Times New Roman" w:hAnsi="Times New Roman" w:cs="Times New Roman"/>
          <w:sz w:val="24"/>
          <w:szCs w:val="24"/>
        </w:rPr>
        <w:t xml:space="preserve">o iki 2022 m. gruodžio 9 d. priimti Įstatymo projekto </w:t>
      </w:r>
      <w:r w:rsidR="00786135" w:rsidRPr="00786135">
        <w:rPr>
          <w:rFonts w:ascii="Times New Roman" w:hAnsi="Times New Roman" w:cs="Times New Roman"/>
          <w:color w:val="000000"/>
          <w:sz w:val="24"/>
          <w:szCs w:val="24"/>
        </w:rPr>
        <w:t xml:space="preserve">nuostatų, įsigaliosiančių 2022 m. gruodžio 10 d., </w:t>
      </w:r>
      <w:r w:rsidR="00786135" w:rsidRPr="00786135">
        <w:rPr>
          <w:rFonts w:ascii="Times New Roman" w:hAnsi="Times New Roman" w:cs="Times New Roman"/>
          <w:sz w:val="24"/>
          <w:szCs w:val="24"/>
        </w:rPr>
        <w:t>įgyvendinamuosius teisės aktus.</w:t>
      </w:r>
    </w:p>
    <w:p w14:paraId="501E24D4" w14:textId="77777777" w:rsidR="00135C50" w:rsidRPr="00FD6BA8" w:rsidRDefault="00135C50" w:rsidP="00786135">
      <w:pPr>
        <w:spacing w:after="0" w:line="240" w:lineRule="auto"/>
        <w:jc w:val="both"/>
        <w:rPr>
          <w:rFonts w:ascii="Times New Roman" w:hAnsi="Times New Roman" w:cs="Times New Roman"/>
          <w:bCs/>
          <w:i/>
          <w:iCs/>
          <w:sz w:val="24"/>
          <w:szCs w:val="24"/>
        </w:rPr>
      </w:pPr>
    </w:p>
    <w:p w14:paraId="2F77AB83" w14:textId="77777777" w:rsidR="00F55339" w:rsidRPr="00FD6BA8" w:rsidRDefault="00F55339" w:rsidP="00F55339">
      <w:pPr>
        <w:spacing w:after="0" w:line="240" w:lineRule="auto"/>
        <w:ind w:firstLine="1134"/>
        <w:jc w:val="both"/>
        <w:rPr>
          <w:rFonts w:ascii="Times New Roman" w:hAnsi="Times New Roman" w:cs="Times New Roman"/>
          <w:b/>
          <w:sz w:val="24"/>
          <w:szCs w:val="24"/>
        </w:rPr>
      </w:pPr>
      <w:r w:rsidRPr="00FD6BA8">
        <w:rPr>
          <w:rFonts w:ascii="Times New Roman" w:hAnsi="Times New Roman" w:cs="Times New Roman"/>
          <w:b/>
          <w:sz w:val="24"/>
          <w:szCs w:val="24"/>
        </w:rPr>
        <w:t>5. Numatomo teisinio reguliavimo poveikio vertinimo rezultatai, galimos neigiamos priimto įstatymo pasekmės ir kokių priemonių reikėtų imtis, kad tokių pasekmių būtų išvengta</w:t>
      </w:r>
    </w:p>
    <w:p w14:paraId="1CFB99E8" w14:textId="77777777" w:rsidR="00F55339" w:rsidRPr="00FD6BA8" w:rsidRDefault="00F55339" w:rsidP="00F55339">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Poveikis ekonomikai, viešojo valdymo aplinkai (viešajam administravimui), aplinkai ir regionų plėtrai nenumatomas.</w:t>
      </w:r>
    </w:p>
    <w:p w14:paraId="7B4C2089" w14:textId="77777777" w:rsidR="00F55339" w:rsidRPr="00FD6BA8" w:rsidRDefault="00F55339" w:rsidP="00F55339">
      <w:pPr>
        <w:spacing w:after="0" w:line="240" w:lineRule="auto"/>
        <w:ind w:firstLine="1134"/>
        <w:jc w:val="both"/>
        <w:rPr>
          <w:rFonts w:ascii="Times New Roman" w:hAnsi="Times New Roman" w:cs="Times New Roman"/>
          <w:sz w:val="24"/>
          <w:szCs w:val="24"/>
        </w:rPr>
      </w:pPr>
    </w:p>
    <w:p w14:paraId="32891E02" w14:textId="77777777" w:rsidR="00F55339" w:rsidRPr="00FD6BA8" w:rsidRDefault="00F55339" w:rsidP="00E42D9B">
      <w:pPr>
        <w:spacing w:after="0" w:line="240" w:lineRule="auto"/>
        <w:ind w:firstLine="1134"/>
        <w:jc w:val="both"/>
        <w:rPr>
          <w:rFonts w:ascii="Times New Roman" w:hAnsi="Times New Roman" w:cs="Times New Roman"/>
          <w:b/>
          <w:sz w:val="24"/>
          <w:szCs w:val="24"/>
        </w:rPr>
      </w:pPr>
      <w:r w:rsidRPr="00FD6BA8">
        <w:rPr>
          <w:rFonts w:ascii="Times New Roman" w:hAnsi="Times New Roman" w:cs="Times New Roman"/>
          <w:b/>
          <w:sz w:val="24"/>
          <w:szCs w:val="24"/>
        </w:rPr>
        <w:t>6. Kokią įtaką priimt</w:t>
      </w:r>
      <w:r w:rsidR="005313A4" w:rsidRPr="00FD6BA8">
        <w:rPr>
          <w:rFonts w:ascii="Times New Roman" w:hAnsi="Times New Roman" w:cs="Times New Roman"/>
          <w:b/>
          <w:sz w:val="24"/>
          <w:szCs w:val="24"/>
        </w:rPr>
        <w:t>as</w:t>
      </w:r>
      <w:r w:rsidRPr="00FD6BA8">
        <w:rPr>
          <w:rFonts w:ascii="Times New Roman" w:hAnsi="Times New Roman" w:cs="Times New Roman"/>
          <w:b/>
          <w:sz w:val="24"/>
          <w:szCs w:val="24"/>
        </w:rPr>
        <w:t xml:space="preserve"> įstatyma</w:t>
      </w:r>
      <w:r w:rsidR="003F79C6" w:rsidRPr="00FD6BA8">
        <w:rPr>
          <w:rFonts w:ascii="Times New Roman" w:hAnsi="Times New Roman" w:cs="Times New Roman"/>
          <w:b/>
          <w:sz w:val="24"/>
          <w:szCs w:val="24"/>
        </w:rPr>
        <w:t>s</w:t>
      </w:r>
      <w:r w:rsidRPr="00FD6BA8">
        <w:rPr>
          <w:rFonts w:ascii="Times New Roman" w:hAnsi="Times New Roman" w:cs="Times New Roman"/>
          <w:b/>
          <w:sz w:val="24"/>
          <w:szCs w:val="24"/>
        </w:rPr>
        <w:t xml:space="preserve"> turės kriminogeninei situacijai, korupcijai </w:t>
      </w:r>
    </w:p>
    <w:p w14:paraId="5150FE7A" w14:textId="77777777" w:rsidR="00F55339" w:rsidRPr="00FD6BA8" w:rsidRDefault="00F55339" w:rsidP="00F55339">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Priimt</w:t>
      </w:r>
      <w:r w:rsidR="000544C0" w:rsidRPr="00FD6BA8">
        <w:rPr>
          <w:rFonts w:ascii="Times New Roman" w:hAnsi="Times New Roman" w:cs="Times New Roman"/>
          <w:sz w:val="24"/>
          <w:szCs w:val="24"/>
        </w:rPr>
        <w:t xml:space="preserve">as </w:t>
      </w:r>
      <w:r w:rsidRPr="00FD6BA8">
        <w:rPr>
          <w:rFonts w:ascii="Times New Roman" w:hAnsi="Times New Roman" w:cs="Times New Roman"/>
          <w:sz w:val="24"/>
          <w:szCs w:val="24"/>
        </w:rPr>
        <w:t>įstatyma</w:t>
      </w:r>
      <w:r w:rsidR="003F79C6" w:rsidRPr="00FD6BA8">
        <w:rPr>
          <w:rFonts w:ascii="Times New Roman" w:hAnsi="Times New Roman" w:cs="Times New Roman"/>
          <w:sz w:val="24"/>
          <w:szCs w:val="24"/>
        </w:rPr>
        <w:t>s</w:t>
      </w:r>
      <w:r w:rsidRPr="00FD6BA8">
        <w:rPr>
          <w:rFonts w:ascii="Times New Roman" w:hAnsi="Times New Roman" w:cs="Times New Roman"/>
          <w:sz w:val="24"/>
          <w:szCs w:val="24"/>
        </w:rPr>
        <w:t xml:space="preserve"> neturės įtakos kriminogeninei situacijai ir korupcijai.  </w:t>
      </w:r>
    </w:p>
    <w:p w14:paraId="2B3F80AA" w14:textId="77777777" w:rsidR="00F55339" w:rsidRPr="00FD6BA8" w:rsidRDefault="00F55339" w:rsidP="00F55339">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  </w:t>
      </w:r>
    </w:p>
    <w:p w14:paraId="3E37B447" w14:textId="77777777" w:rsidR="00AE4751" w:rsidRPr="00FD6BA8" w:rsidRDefault="00F55339" w:rsidP="0022684C">
      <w:pPr>
        <w:spacing w:after="0" w:line="240" w:lineRule="auto"/>
        <w:ind w:firstLine="1134"/>
        <w:jc w:val="both"/>
        <w:rPr>
          <w:rFonts w:ascii="Times New Roman" w:hAnsi="Times New Roman" w:cs="Times New Roman"/>
          <w:b/>
          <w:sz w:val="24"/>
          <w:szCs w:val="24"/>
        </w:rPr>
      </w:pPr>
      <w:r w:rsidRPr="00FD6BA8">
        <w:rPr>
          <w:rFonts w:ascii="Times New Roman" w:hAnsi="Times New Roman" w:cs="Times New Roman"/>
          <w:b/>
          <w:sz w:val="24"/>
          <w:szCs w:val="24"/>
        </w:rPr>
        <w:t>7. Kaip įstatym</w:t>
      </w:r>
      <w:r w:rsidR="003F79C6" w:rsidRPr="00FD6BA8">
        <w:rPr>
          <w:rFonts w:ascii="Times New Roman" w:hAnsi="Times New Roman" w:cs="Times New Roman"/>
          <w:b/>
          <w:sz w:val="24"/>
          <w:szCs w:val="24"/>
        </w:rPr>
        <w:t>o</w:t>
      </w:r>
      <w:r w:rsidRPr="00FD6BA8">
        <w:rPr>
          <w:rFonts w:ascii="Times New Roman" w:hAnsi="Times New Roman" w:cs="Times New Roman"/>
          <w:b/>
          <w:sz w:val="24"/>
          <w:szCs w:val="24"/>
        </w:rPr>
        <w:t xml:space="preserve"> įgyvendinimas atsilieps verslo sąlygoms ir jo plėtrai</w:t>
      </w:r>
    </w:p>
    <w:p w14:paraId="7A0BDC4F" w14:textId="5EBBFCE0" w:rsidR="00AE4751" w:rsidRPr="00FD6BA8" w:rsidRDefault="00AE4751" w:rsidP="00A02383">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Pritarus Įstatymo projektu siūlomiems pakeitimams dėl </w:t>
      </w:r>
      <w:r w:rsidR="001D4C6A" w:rsidRPr="00FD6BA8">
        <w:rPr>
          <w:rFonts w:ascii="Times New Roman" w:hAnsi="Times New Roman" w:cs="Times New Roman"/>
          <w:sz w:val="24"/>
          <w:szCs w:val="24"/>
        </w:rPr>
        <w:t xml:space="preserve">galimybės atšaukti </w:t>
      </w:r>
      <w:r w:rsidRPr="00FD6BA8">
        <w:rPr>
          <w:rFonts w:ascii="Times New Roman" w:hAnsi="Times New Roman" w:cs="Times New Roman"/>
          <w:sz w:val="24"/>
          <w:szCs w:val="24"/>
        </w:rPr>
        <w:t>paraišk</w:t>
      </w:r>
      <w:r w:rsidR="001D4C6A" w:rsidRPr="00FD6BA8">
        <w:rPr>
          <w:rFonts w:ascii="Times New Roman" w:hAnsi="Times New Roman" w:cs="Times New Roman"/>
          <w:sz w:val="24"/>
          <w:szCs w:val="24"/>
        </w:rPr>
        <w:t>ą</w:t>
      </w:r>
      <w:r w:rsidRPr="00FD6BA8">
        <w:rPr>
          <w:rFonts w:ascii="Times New Roman" w:hAnsi="Times New Roman" w:cs="Times New Roman"/>
          <w:sz w:val="24"/>
          <w:szCs w:val="24"/>
        </w:rPr>
        <w:t xml:space="preserve"> skirti pajėgumus</w:t>
      </w:r>
      <w:r w:rsidR="0022684C" w:rsidRPr="00FD6BA8">
        <w:rPr>
          <w:rFonts w:ascii="Times New Roman" w:hAnsi="Times New Roman" w:cs="Times New Roman"/>
          <w:sz w:val="24"/>
          <w:szCs w:val="24"/>
        </w:rPr>
        <w:t xml:space="preserve">, kai pajėgumų poreikis į šią paraišką buvo įtrauktas skubotai, </w:t>
      </w:r>
      <w:r w:rsidR="0091274E" w:rsidRPr="00FD6BA8">
        <w:rPr>
          <w:rFonts w:ascii="Times New Roman" w:hAnsi="Times New Roman" w:cs="Times New Roman"/>
          <w:sz w:val="24"/>
          <w:szCs w:val="24"/>
        </w:rPr>
        <w:t xml:space="preserve">bus </w:t>
      </w:r>
      <w:r w:rsidRPr="00FD6BA8">
        <w:rPr>
          <w:rFonts w:ascii="Times New Roman" w:hAnsi="Times New Roman" w:cs="Times New Roman"/>
          <w:sz w:val="24"/>
          <w:szCs w:val="24"/>
        </w:rPr>
        <w:t>sudary</w:t>
      </w:r>
      <w:r w:rsidR="0091274E" w:rsidRPr="00FD6BA8">
        <w:rPr>
          <w:rFonts w:ascii="Times New Roman" w:hAnsi="Times New Roman" w:cs="Times New Roman"/>
          <w:sz w:val="24"/>
          <w:szCs w:val="24"/>
        </w:rPr>
        <w:t>to</w:t>
      </w:r>
      <w:r w:rsidRPr="00FD6BA8">
        <w:rPr>
          <w:rFonts w:ascii="Times New Roman" w:hAnsi="Times New Roman" w:cs="Times New Roman"/>
          <w:sz w:val="24"/>
          <w:szCs w:val="24"/>
        </w:rPr>
        <w:t>s sąlyg</w:t>
      </w:r>
      <w:r w:rsidR="0091274E" w:rsidRPr="00FD6BA8">
        <w:rPr>
          <w:rFonts w:ascii="Times New Roman" w:hAnsi="Times New Roman" w:cs="Times New Roman"/>
          <w:sz w:val="24"/>
          <w:szCs w:val="24"/>
        </w:rPr>
        <w:t>o</w:t>
      </w:r>
      <w:r w:rsidR="0022684C" w:rsidRPr="00FD6BA8">
        <w:rPr>
          <w:rFonts w:ascii="Times New Roman" w:hAnsi="Times New Roman" w:cs="Times New Roman"/>
          <w:sz w:val="24"/>
          <w:szCs w:val="24"/>
        </w:rPr>
        <w:t xml:space="preserve">s pajėgumus, kurie galimai būtų nepanaudoti, skirti kitiems </w:t>
      </w:r>
      <w:r w:rsidRPr="00FD6BA8">
        <w:rPr>
          <w:rFonts w:ascii="Times New Roman" w:hAnsi="Times New Roman" w:cs="Times New Roman"/>
          <w:sz w:val="24"/>
          <w:szCs w:val="24"/>
        </w:rPr>
        <w:t>suinteresuotie</w:t>
      </w:r>
      <w:r w:rsidR="0022684C" w:rsidRPr="00FD6BA8">
        <w:rPr>
          <w:rFonts w:ascii="Times New Roman" w:hAnsi="Times New Roman" w:cs="Times New Roman"/>
          <w:sz w:val="24"/>
          <w:szCs w:val="24"/>
        </w:rPr>
        <w:t>siems</w:t>
      </w:r>
      <w:r w:rsidRPr="00FD6BA8">
        <w:rPr>
          <w:rFonts w:ascii="Times New Roman" w:hAnsi="Times New Roman" w:cs="Times New Roman"/>
          <w:sz w:val="24"/>
          <w:szCs w:val="24"/>
        </w:rPr>
        <w:t xml:space="preserve"> pareiškėja</w:t>
      </w:r>
      <w:r w:rsidR="0022684C" w:rsidRPr="00FD6BA8">
        <w:rPr>
          <w:rFonts w:ascii="Times New Roman" w:hAnsi="Times New Roman" w:cs="Times New Roman"/>
          <w:sz w:val="24"/>
          <w:szCs w:val="24"/>
        </w:rPr>
        <w:t>ms, kurie</w:t>
      </w:r>
      <w:r w:rsidRPr="00FD6BA8">
        <w:rPr>
          <w:rFonts w:ascii="Times New Roman" w:hAnsi="Times New Roman" w:cs="Times New Roman"/>
          <w:sz w:val="24"/>
          <w:szCs w:val="24"/>
        </w:rPr>
        <w:t>, gavę pirminį tarnybinio traukinių tvarkaraščio projektą</w:t>
      </w:r>
      <w:r w:rsidRPr="00FD6BA8">
        <w:t xml:space="preserve"> </w:t>
      </w:r>
      <w:r w:rsidRPr="00FD6BA8">
        <w:rPr>
          <w:rFonts w:ascii="Times New Roman" w:hAnsi="Times New Roman" w:cs="Times New Roman"/>
          <w:sz w:val="24"/>
          <w:szCs w:val="24"/>
        </w:rPr>
        <w:t xml:space="preserve">pastaboms ir (ar) pasiūlymams ir matydami laisvus pajėgumus, t. y. pajėgumus, kurie tapo laisvi pareiškėjui atšaukus paraišką skirti pajėgumus, galėtų iš naujo apsvarstyti galimybes </w:t>
      </w:r>
      <w:r w:rsidR="0091274E" w:rsidRPr="00FD6BA8">
        <w:rPr>
          <w:rFonts w:ascii="Times New Roman" w:hAnsi="Times New Roman" w:cs="Times New Roman"/>
          <w:sz w:val="24"/>
          <w:szCs w:val="24"/>
        </w:rPr>
        <w:t xml:space="preserve">dėl </w:t>
      </w:r>
      <w:r w:rsidRPr="00FD6BA8">
        <w:rPr>
          <w:rFonts w:ascii="Times New Roman" w:hAnsi="Times New Roman" w:cs="Times New Roman"/>
          <w:sz w:val="24"/>
          <w:szCs w:val="24"/>
        </w:rPr>
        <w:t>pirminio tarnybinio traukinių tvarkaraščio projekte nenumatytų pajėgumų panaudojim</w:t>
      </w:r>
      <w:r w:rsidR="0091274E" w:rsidRPr="00FD6BA8">
        <w:rPr>
          <w:rFonts w:ascii="Times New Roman" w:hAnsi="Times New Roman" w:cs="Times New Roman"/>
          <w:sz w:val="24"/>
          <w:szCs w:val="24"/>
        </w:rPr>
        <w:t>o ir</w:t>
      </w:r>
      <w:r w:rsidRPr="00FD6BA8">
        <w:rPr>
          <w:rFonts w:ascii="Times New Roman" w:hAnsi="Times New Roman" w:cs="Times New Roman"/>
          <w:sz w:val="24"/>
          <w:szCs w:val="24"/>
        </w:rPr>
        <w:t xml:space="preserve"> teikt</w:t>
      </w:r>
      <w:r w:rsidR="0091274E" w:rsidRPr="00FD6BA8">
        <w:rPr>
          <w:rFonts w:ascii="Times New Roman" w:hAnsi="Times New Roman" w:cs="Times New Roman"/>
          <w:sz w:val="24"/>
          <w:szCs w:val="24"/>
        </w:rPr>
        <w:t>i</w:t>
      </w:r>
      <w:r w:rsidRPr="00FD6BA8">
        <w:rPr>
          <w:rFonts w:ascii="Times New Roman" w:hAnsi="Times New Roman" w:cs="Times New Roman"/>
          <w:sz w:val="24"/>
          <w:szCs w:val="24"/>
        </w:rPr>
        <w:t xml:space="preserve"> pavėluotas paraiškas.</w:t>
      </w:r>
    </w:p>
    <w:p w14:paraId="340FBEB5" w14:textId="5C3D320C" w:rsidR="00A02383" w:rsidRPr="00FD6BA8" w:rsidRDefault="00A02383" w:rsidP="00A02383">
      <w:pPr>
        <w:spacing w:after="0" w:line="240" w:lineRule="auto"/>
        <w:ind w:firstLine="992"/>
        <w:jc w:val="both"/>
        <w:rPr>
          <w:rFonts w:ascii="Times New Roman" w:hAnsi="Times New Roman" w:cs="Times New Roman"/>
          <w:color w:val="000000"/>
          <w:sz w:val="24"/>
          <w:szCs w:val="24"/>
          <w:lang w:eastAsia="lt-LT"/>
        </w:rPr>
      </w:pPr>
      <w:r w:rsidRPr="00FD6BA8">
        <w:rPr>
          <w:rFonts w:ascii="Times New Roman" w:hAnsi="Times New Roman" w:cs="Times New Roman"/>
          <w:sz w:val="24"/>
          <w:szCs w:val="24"/>
        </w:rPr>
        <w:t xml:space="preserve">Pritarus Įstatymo projektu siūlomiems pakeitimams dėl pajėgumų remonto įmonėms važiuoti į </w:t>
      </w:r>
      <w:r w:rsidRPr="00FD6BA8">
        <w:rPr>
          <w:rFonts w:ascii="Times New Roman" w:hAnsi="Times New Roman" w:cs="Times New Roman"/>
          <w:color w:val="000000"/>
          <w:sz w:val="24"/>
          <w:szCs w:val="24"/>
          <w:lang w:eastAsia="lt-LT"/>
        </w:rPr>
        <w:t>viešosios geležinkelių infrastruktūros objektų statybos, remonto ir (ar) techninės priežiūros darbų atlikimo vietą ar iš jos suteikimo panaudojant traukinio linijas ir (ar) laiko intervalus, kurie įtraukti į tarnybinį traukinių tvarkaraštį, bus palengvinta administracinė našta remonto įmonėms ir viešosios geležinkelių infrastruktūros valdytojui, kadangi tokiu atveju nebus taikomas GTK nustatytas pajėgumų skyrimo procesas.</w:t>
      </w:r>
    </w:p>
    <w:p w14:paraId="5B13F0E8" w14:textId="32B5E7CD" w:rsidR="00F01C38" w:rsidRPr="00FD6BA8" w:rsidRDefault="0022684C" w:rsidP="00F01C38">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Pritarus Įstatymo projektu siūlomiems pakeitimams dėl galimybės pakeisti skirtus pajėgumus, būtų </w:t>
      </w:r>
      <w:r w:rsidR="00F01C38" w:rsidRPr="00FD6BA8">
        <w:rPr>
          <w:rFonts w:ascii="Times New Roman" w:hAnsi="Times New Roman" w:cs="Times New Roman"/>
          <w:sz w:val="24"/>
          <w:szCs w:val="24"/>
        </w:rPr>
        <w:t>užtikrint</w:t>
      </w:r>
      <w:r w:rsidRPr="00FD6BA8">
        <w:rPr>
          <w:rFonts w:ascii="Times New Roman" w:hAnsi="Times New Roman" w:cs="Times New Roman"/>
          <w:sz w:val="24"/>
          <w:szCs w:val="24"/>
        </w:rPr>
        <w:t>a galimybė</w:t>
      </w:r>
      <w:r w:rsidR="00F01C38" w:rsidRPr="00FD6BA8">
        <w:rPr>
          <w:rFonts w:ascii="Times New Roman" w:hAnsi="Times New Roman" w:cs="Times New Roman"/>
          <w:sz w:val="24"/>
          <w:szCs w:val="24"/>
        </w:rPr>
        <w:t xml:space="preserve"> operatyv</w:t>
      </w:r>
      <w:r w:rsidRPr="00FD6BA8">
        <w:rPr>
          <w:rFonts w:ascii="Times New Roman" w:hAnsi="Times New Roman" w:cs="Times New Roman"/>
          <w:sz w:val="24"/>
          <w:szCs w:val="24"/>
        </w:rPr>
        <w:t>iau</w:t>
      </w:r>
      <w:r w:rsidR="00F01C38" w:rsidRPr="00FD6BA8">
        <w:rPr>
          <w:rFonts w:ascii="Times New Roman" w:hAnsi="Times New Roman" w:cs="Times New Roman"/>
          <w:sz w:val="24"/>
          <w:szCs w:val="24"/>
        </w:rPr>
        <w:t xml:space="preserve"> reag</w:t>
      </w:r>
      <w:r w:rsidR="00A02383" w:rsidRPr="00FD6BA8">
        <w:rPr>
          <w:rFonts w:ascii="Times New Roman" w:hAnsi="Times New Roman" w:cs="Times New Roman"/>
          <w:sz w:val="24"/>
          <w:szCs w:val="24"/>
        </w:rPr>
        <w:t>uoti</w:t>
      </w:r>
      <w:r w:rsidR="00F01C38" w:rsidRPr="00FD6BA8">
        <w:rPr>
          <w:rFonts w:ascii="Times New Roman" w:hAnsi="Times New Roman" w:cs="Times New Roman"/>
          <w:sz w:val="24"/>
          <w:szCs w:val="24"/>
        </w:rPr>
        <w:t xml:space="preserve"> į pasikeitusius pareiškėjų verslo poreikius</w:t>
      </w:r>
      <w:r w:rsidR="00A02383" w:rsidRPr="00FD6BA8">
        <w:rPr>
          <w:rFonts w:ascii="Times New Roman" w:hAnsi="Times New Roman" w:cs="Times New Roman"/>
          <w:sz w:val="24"/>
          <w:szCs w:val="24"/>
        </w:rPr>
        <w:t>, taip pat galimybė viešosios geležinkelių infrastruktūros valdytojui atlikti iš anksto neplanuotus viešosios geležinkelių infrastruktūros objektų statybos, remonto ir (ar) techninės priežiūros darbus.</w:t>
      </w:r>
    </w:p>
    <w:p w14:paraId="1845E955" w14:textId="0F06F890" w:rsidR="004F160C" w:rsidRPr="00DD72BD" w:rsidRDefault="004F160C" w:rsidP="00DD72BD">
      <w:pPr>
        <w:spacing w:after="0" w:line="240" w:lineRule="auto"/>
        <w:ind w:firstLine="1134"/>
        <w:jc w:val="both"/>
        <w:rPr>
          <w:rFonts w:ascii="Times New Roman" w:eastAsia="Times New Roman" w:hAnsi="Times New Roman" w:cs="Times New Roman"/>
          <w:sz w:val="24"/>
          <w:szCs w:val="24"/>
          <w:lang w:eastAsia="lt-LT"/>
        </w:rPr>
      </w:pPr>
      <w:r w:rsidRPr="004F160C">
        <w:rPr>
          <w:rFonts w:ascii="Times New Roman" w:eastAsia="Times New Roman" w:hAnsi="Times New Roman" w:cs="Times New Roman"/>
          <w:sz w:val="24"/>
          <w:szCs w:val="24"/>
          <w:lang w:eastAsia="lt-LT"/>
        </w:rPr>
        <w:t xml:space="preserve">Pritarus Įstatymo projektu siūlomiems pakeitimams </w:t>
      </w:r>
      <w:r w:rsidRPr="004F160C">
        <w:rPr>
          <w:rFonts w:ascii="Times New Roman" w:hAnsi="Times New Roman" w:cs="Times New Roman"/>
          <w:bCs/>
          <w:sz w:val="24"/>
          <w:szCs w:val="24"/>
        </w:rPr>
        <w:t xml:space="preserve">dėl laipsniško minimalių draudimo sumų padidinimo nuo 2022 m. </w:t>
      </w:r>
      <w:r w:rsidR="00786135">
        <w:rPr>
          <w:rFonts w:ascii="Times New Roman" w:hAnsi="Times New Roman" w:cs="Times New Roman"/>
          <w:bCs/>
          <w:sz w:val="24"/>
          <w:szCs w:val="24"/>
        </w:rPr>
        <w:t>gegužės</w:t>
      </w:r>
      <w:r w:rsidRPr="004F160C">
        <w:rPr>
          <w:rFonts w:ascii="Times New Roman" w:hAnsi="Times New Roman" w:cs="Times New Roman"/>
          <w:bCs/>
          <w:sz w:val="24"/>
          <w:szCs w:val="24"/>
        </w:rPr>
        <w:t xml:space="preserve"> 1 d. – 500 tūkst. eurų dėl  vienam draudžiamajam įvykiui  ir 2 mln.  eurų visiems draudžiamiesiems įvykiams per metus</w:t>
      </w:r>
      <w:r w:rsidRPr="004F160C">
        <w:rPr>
          <w:rFonts w:ascii="Times New Roman" w:hAnsi="Times New Roman" w:cs="Times New Roman"/>
          <w:bCs/>
          <w:color w:val="000000"/>
          <w:sz w:val="24"/>
          <w:szCs w:val="24"/>
        </w:rPr>
        <w:t>, o</w:t>
      </w:r>
      <w:r w:rsidRPr="004F160C">
        <w:rPr>
          <w:rFonts w:ascii="Times New Roman" w:hAnsi="Times New Roman" w:cs="Times New Roman"/>
          <w:bCs/>
          <w:sz w:val="24"/>
          <w:szCs w:val="24"/>
        </w:rPr>
        <w:t xml:space="preserve"> nuo 2027 m. sausio 1 d.  –  1 mln. eurų vienam draudžiamajam įvykiui</w:t>
      </w:r>
      <w:r w:rsidRPr="004F160C">
        <w:rPr>
          <w:rFonts w:ascii="Times New Roman" w:hAnsi="Times New Roman" w:cs="Times New Roman"/>
          <w:sz w:val="24"/>
          <w:szCs w:val="24"/>
        </w:rPr>
        <w:t xml:space="preserve"> ir 5 mln. eurų visiems draudžiamiesiems įvykiams per metus</w:t>
      </w:r>
      <w:r w:rsidRPr="004F160C">
        <w:rPr>
          <w:rFonts w:ascii="Times New Roman" w:hAnsi="Times New Roman" w:cs="Times New Roman"/>
          <w:color w:val="000000"/>
          <w:sz w:val="24"/>
          <w:szCs w:val="24"/>
        </w:rPr>
        <w:t>,</w:t>
      </w:r>
      <w:r w:rsidRPr="004F160C">
        <w:rPr>
          <w:rFonts w:ascii="Times New Roman" w:hAnsi="Times New Roman" w:cs="Times New Roman"/>
          <w:b/>
          <w:bCs/>
          <w:color w:val="000000"/>
          <w:sz w:val="24"/>
          <w:szCs w:val="24"/>
        </w:rPr>
        <w:t xml:space="preserve"> </w:t>
      </w:r>
      <w:r>
        <w:rPr>
          <w:rFonts w:ascii="Times New Roman" w:eastAsia="Times New Roman" w:hAnsi="Times New Roman" w:cs="Times New Roman"/>
          <w:sz w:val="24"/>
          <w:szCs w:val="24"/>
          <w:lang w:eastAsia="lt-LT"/>
        </w:rPr>
        <w:t xml:space="preserve">bus užtikrinamas geležinkelių transporto paslaugų naudotojų (keleivių), geležinkelių infrastruktūros valdytojų žalos, patirtos dėl geležinkelio įmonės (vežėjo) vykdomos veiklos, tinkamas atlyginimas, geležinkelio įmonės (vežėjo) veiklos stabilumas, geležinkelių transporto paslaugų </w:t>
      </w:r>
      <w:r w:rsidRPr="00643D1D">
        <w:rPr>
          <w:rFonts w:ascii="Times New Roman" w:eastAsia="Times New Roman" w:hAnsi="Times New Roman" w:cs="Times New Roman"/>
          <w:sz w:val="24"/>
          <w:szCs w:val="24"/>
          <w:lang w:eastAsia="lt-LT"/>
        </w:rPr>
        <w:t>patrauklumas</w:t>
      </w:r>
      <w:r>
        <w:rPr>
          <w:rFonts w:ascii="Times New Roman" w:eastAsia="Times New Roman" w:hAnsi="Times New Roman" w:cs="Times New Roman"/>
          <w:sz w:val="24"/>
          <w:szCs w:val="24"/>
          <w:lang w:eastAsia="lt-LT"/>
        </w:rPr>
        <w:t xml:space="preserve">, tačiau kartu </w:t>
      </w:r>
      <w:r w:rsidRPr="004F160C">
        <w:rPr>
          <w:rStyle w:val="Grietas"/>
          <w:rFonts w:ascii="Times New Roman" w:hAnsi="Times New Roman" w:cs="Times New Roman"/>
          <w:b w:val="0"/>
          <w:bCs w:val="0"/>
          <w:sz w:val="24"/>
          <w:szCs w:val="24"/>
        </w:rPr>
        <w:t>gali padidėti draudimo įmokos kai kurioms geležinkelio įmonėms (vežėjams)</w:t>
      </w:r>
      <w:r>
        <w:rPr>
          <w:rStyle w:val="Grietas"/>
          <w:rFonts w:ascii="Times New Roman" w:hAnsi="Times New Roman" w:cs="Times New Roman"/>
          <w:b w:val="0"/>
          <w:bCs w:val="0"/>
          <w:sz w:val="24"/>
          <w:szCs w:val="24"/>
        </w:rPr>
        <w:t>,</w:t>
      </w:r>
      <w:r w:rsidRPr="004F160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atsižvelgiant į jų vykdomos veiklos pobūdį ir mastą, </w:t>
      </w:r>
      <w:r w:rsidRPr="004F160C">
        <w:rPr>
          <w:rStyle w:val="Grietas"/>
          <w:rFonts w:ascii="Times New Roman" w:hAnsi="Times New Roman" w:cs="Times New Roman"/>
          <w:b w:val="0"/>
          <w:bCs w:val="0"/>
          <w:sz w:val="24"/>
          <w:szCs w:val="24"/>
        </w:rPr>
        <w:t xml:space="preserve"> ir remonto įmonėms.</w:t>
      </w:r>
      <w:r>
        <w:rPr>
          <w:rStyle w:val="Grietas"/>
          <w:rFonts w:ascii="Times New Roman" w:hAnsi="Times New Roman" w:cs="Times New Roman"/>
          <w:b w:val="0"/>
          <w:bCs w:val="0"/>
          <w:sz w:val="24"/>
          <w:szCs w:val="24"/>
        </w:rPr>
        <w:t xml:space="preserve"> </w:t>
      </w:r>
      <w:r>
        <w:rPr>
          <w:rFonts w:ascii="Times New Roman" w:eastAsia="Times New Roman" w:hAnsi="Times New Roman" w:cs="Times New Roman"/>
          <w:sz w:val="24"/>
          <w:szCs w:val="24"/>
          <w:lang w:eastAsia="lt-LT"/>
        </w:rPr>
        <w:t>Vis</w:t>
      </w:r>
      <w:r w:rsidR="00772F41">
        <w:rPr>
          <w:rFonts w:ascii="Times New Roman" w:eastAsia="Times New Roman" w:hAnsi="Times New Roman" w:cs="Times New Roman"/>
          <w:sz w:val="24"/>
          <w:szCs w:val="24"/>
          <w:lang w:eastAsia="lt-LT"/>
        </w:rPr>
        <w:t xml:space="preserve"> dėlto</w:t>
      </w:r>
      <w:r>
        <w:rPr>
          <w:rFonts w:ascii="Times New Roman" w:eastAsia="Times New Roman" w:hAnsi="Times New Roman" w:cs="Times New Roman"/>
          <w:sz w:val="24"/>
          <w:szCs w:val="24"/>
          <w:lang w:eastAsia="lt-LT"/>
        </w:rPr>
        <w:t>, įvertinus siekiamą rezultatą – užtikrinti tam tikrus visuomeninius interesus (</w:t>
      </w:r>
      <w:r w:rsidRPr="00D902A4">
        <w:rPr>
          <w:rFonts w:ascii="Times New Roman" w:eastAsia="Times New Roman" w:hAnsi="Times New Roman" w:cs="Times New Roman"/>
          <w:sz w:val="24"/>
          <w:szCs w:val="24"/>
          <w:lang w:eastAsia="lt-LT"/>
        </w:rPr>
        <w:t>tinkam</w:t>
      </w:r>
      <w:r>
        <w:rPr>
          <w:rFonts w:ascii="Times New Roman" w:eastAsia="Times New Roman" w:hAnsi="Times New Roman" w:cs="Times New Roman"/>
          <w:sz w:val="24"/>
          <w:szCs w:val="24"/>
          <w:lang w:eastAsia="lt-LT"/>
        </w:rPr>
        <w:t>ą</w:t>
      </w:r>
      <w:r w:rsidRPr="00D902A4">
        <w:rPr>
          <w:rFonts w:ascii="Times New Roman" w:hAnsi="Times New Roman" w:cs="Times New Roman"/>
          <w:sz w:val="24"/>
          <w:szCs w:val="24"/>
        </w:rPr>
        <w:t xml:space="preserve"> žalos, atsiradusios </w:t>
      </w:r>
      <w:r w:rsidRPr="00D902A4">
        <w:rPr>
          <w:rFonts w:ascii="Times New Roman" w:hAnsi="Times New Roman" w:cs="Times New Roman"/>
          <w:sz w:val="24"/>
          <w:szCs w:val="24"/>
        </w:rPr>
        <w:lastRenderedPageBreak/>
        <w:t>trečiajam asmeniui dėl geležinkelio įmonės (vežėjo) veiklos, atlyginim</w:t>
      </w:r>
      <w:r>
        <w:rPr>
          <w:rFonts w:ascii="Times New Roman" w:hAnsi="Times New Roman" w:cs="Times New Roman"/>
          <w:sz w:val="24"/>
          <w:szCs w:val="24"/>
        </w:rPr>
        <w:t>ą</w:t>
      </w:r>
      <w:r w:rsidRPr="00D902A4">
        <w:rPr>
          <w:rFonts w:ascii="Times New Roman" w:hAnsi="Times New Roman" w:cs="Times New Roman"/>
          <w:sz w:val="24"/>
          <w:szCs w:val="24"/>
        </w:rPr>
        <w:t xml:space="preserve"> ir</w:t>
      </w:r>
      <w:r w:rsidRPr="00D902A4">
        <w:rPr>
          <w:rFonts w:ascii="Times New Roman" w:hAnsi="Times New Roman" w:cs="Times New Roman"/>
          <w:color w:val="000000"/>
          <w:sz w:val="24"/>
          <w:szCs w:val="24"/>
        </w:rPr>
        <w:t xml:space="preserve"> geležinkelio įmonės (vežėjo) veiklos, įvykus draudžiamajam įvykiui, tęstinum</w:t>
      </w:r>
      <w:r>
        <w:rPr>
          <w:rFonts w:ascii="Times New Roman" w:hAnsi="Times New Roman" w:cs="Times New Roman"/>
          <w:color w:val="000000"/>
          <w:sz w:val="24"/>
          <w:szCs w:val="24"/>
        </w:rPr>
        <w:t>ą, geležinkelio įmonės (vežėjo), geležinkelių transporto paslaugų teikimo patikimumą)</w:t>
      </w:r>
      <w:r>
        <w:rPr>
          <w:rFonts w:ascii="Times New Roman" w:eastAsia="Times New Roman" w:hAnsi="Times New Roman" w:cs="Times New Roman"/>
          <w:sz w:val="24"/>
          <w:szCs w:val="24"/>
          <w:lang w:eastAsia="lt-LT"/>
        </w:rPr>
        <w:t xml:space="preserve">, Įstatymo projektu siūlomi pakeitimai yra proporcingi </w:t>
      </w:r>
      <w:r w:rsidRPr="00DD72BD">
        <w:rPr>
          <w:rFonts w:ascii="Times New Roman" w:eastAsia="Times New Roman" w:hAnsi="Times New Roman" w:cs="Times New Roman"/>
          <w:sz w:val="24"/>
          <w:szCs w:val="24"/>
          <w:lang w:eastAsia="lt-LT"/>
        </w:rPr>
        <w:t xml:space="preserve">siektinam tikslui.  </w:t>
      </w:r>
    </w:p>
    <w:p w14:paraId="358E986A" w14:textId="0D934671" w:rsidR="00222A76" w:rsidRDefault="004F160C" w:rsidP="00222A76">
      <w:pPr>
        <w:spacing w:after="0" w:line="240" w:lineRule="auto"/>
        <w:ind w:firstLine="1134"/>
        <w:jc w:val="both"/>
        <w:rPr>
          <w:rFonts w:ascii="Times New Roman" w:hAnsi="Times New Roman" w:cs="Times New Roman"/>
          <w:b/>
          <w:sz w:val="20"/>
        </w:rPr>
      </w:pPr>
      <w:r w:rsidRPr="00DD72BD">
        <w:rPr>
          <w:rFonts w:ascii="Times New Roman" w:hAnsi="Times New Roman" w:cs="Times New Roman"/>
          <w:sz w:val="24"/>
          <w:szCs w:val="24"/>
        </w:rPr>
        <w:t>Pritarus Įstatymo projekt</w:t>
      </w:r>
      <w:r w:rsidR="00E4270D" w:rsidRPr="00DD72BD">
        <w:rPr>
          <w:rFonts w:ascii="Times New Roman" w:hAnsi="Times New Roman" w:cs="Times New Roman"/>
          <w:sz w:val="24"/>
          <w:szCs w:val="24"/>
        </w:rPr>
        <w:t xml:space="preserve">o </w:t>
      </w:r>
      <w:r w:rsidR="00E4270D" w:rsidRPr="00DD72BD">
        <w:rPr>
          <w:rFonts w:ascii="Times New Roman" w:hAnsi="Times New Roman" w:cs="Times New Roman"/>
          <w:color w:val="000000"/>
          <w:sz w:val="24"/>
          <w:szCs w:val="24"/>
        </w:rPr>
        <w:t>keičiamo GTK 24</w:t>
      </w:r>
      <w:r w:rsidR="00E4270D" w:rsidRPr="00DD72BD">
        <w:rPr>
          <w:rFonts w:ascii="Times New Roman" w:hAnsi="Times New Roman" w:cs="Times New Roman"/>
          <w:color w:val="000000"/>
          <w:sz w:val="24"/>
          <w:szCs w:val="24"/>
          <w:vertAlign w:val="superscript"/>
        </w:rPr>
        <w:t>1</w:t>
      </w:r>
      <w:r w:rsidR="00E4270D" w:rsidRPr="00DD72BD">
        <w:rPr>
          <w:rFonts w:ascii="Times New Roman" w:hAnsi="Times New Roman" w:cs="Times New Roman"/>
          <w:color w:val="000000"/>
          <w:sz w:val="24"/>
          <w:szCs w:val="24"/>
        </w:rPr>
        <w:t xml:space="preserve"> straipsnio 9 dalyje,</w:t>
      </w:r>
      <w:r w:rsidR="00E4270D" w:rsidRPr="00DD72BD">
        <w:rPr>
          <w:rFonts w:ascii="Times New Roman" w:hAnsi="Times New Roman" w:cs="Times New Roman"/>
          <w:bCs/>
          <w:sz w:val="24"/>
          <w:szCs w:val="24"/>
        </w:rPr>
        <w:t xml:space="preserve"> GTK 29</w:t>
      </w:r>
      <w:r w:rsidR="00E4270D" w:rsidRPr="00DD72BD">
        <w:rPr>
          <w:rFonts w:ascii="Times New Roman" w:hAnsi="Times New Roman" w:cs="Times New Roman"/>
          <w:bCs/>
          <w:sz w:val="24"/>
          <w:szCs w:val="24"/>
          <w:vertAlign w:val="superscript"/>
        </w:rPr>
        <w:t>1</w:t>
      </w:r>
      <w:r w:rsidR="00E4270D" w:rsidRPr="00DD72BD">
        <w:rPr>
          <w:rFonts w:ascii="Times New Roman" w:hAnsi="Times New Roman" w:cs="Times New Roman"/>
          <w:bCs/>
          <w:sz w:val="24"/>
          <w:szCs w:val="24"/>
        </w:rPr>
        <w:t xml:space="preserve"> straipsnio 1 ir 9 dalyse, GTK 29</w:t>
      </w:r>
      <w:r w:rsidR="00E4270D" w:rsidRPr="00DD72BD">
        <w:rPr>
          <w:rFonts w:ascii="Times New Roman" w:hAnsi="Times New Roman" w:cs="Times New Roman"/>
          <w:bCs/>
          <w:sz w:val="24"/>
          <w:szCs w:val="24"/>
          <w:vertAlign w:val="superscript"/>
        </w:rPr>
        <w:t>2</w:t>
      </w:r>
      <w:r w:rsidR="00E4270D" w:rsidRPr="00DD72BD">
        <w:rPr>
          <w:rFonts w:ascii="Times New Roman" w:hAnsi="Times New Roman" w:cs="Times New Roman"/>
          <w:bCs/>
          <w:sz w:val="24"/>
          <w:szCs w:val="24"/>
        </w:rPr>
        <w:t xml:space="preserve"> straipsnio 3, 7 ir 8 dalyse, GTK 29</w:t>
      </w:r>
      <w:r w:rsidR="00E4270D" w:rsidRPr="00DD72BD">
        <w:rPr>
          <w:rFonts w:ascii="Times New Roman" w:hAnsi="Times New Roman" w:cs="Times New Roman"/>
          <w:bCs/>
          <w:sz w:val="24"/>
          <w:szCs w:val="24"/>
          <w:vertAlign w:val="superscript"/>
        </w:rPr>
        <w:t>5</w:t>
      </w:r>
      <w:r w:rsidR="00E4270D" w:rsidRPr="00DD72BD">
        <w:rPr>
          <w:rFonts w:ascii="Times New Roman" w:hAnsi="Times New Roman" w:cs="Times New Roman"/>
          <w:bCs/>
          <w:sz w:val="24"/>
          <w:szCs w:val="24"/>
        </w:rPr>
        <w:t xml:space="preserve"> straipsnio 3 dalyje</w:t>
      </w:r>
      <w:r w:rsidR="00DD72BD" w:rsidRPr="00DD72BD">
        <w:rPr>
          <w:rFonts w:ascii="Times New Roman" w:hAnsi="Times New Roman" w:cs="Times New Roman"/>
          <w:bCs/>
          <w:sz w:val="24"/>
          <w:szCs w:val="24"/>
        </w:rPr>
        <w:t xml:space="preserve"> GTK 29</w:t>
      </w:r>
      <w:r w:rsidR="00DD72BD" w:rsidRPr="00DD72BD">
        <w:rPr>
          <w:rFonts w:ascii="Times New Roman" w:hAnsi="Times New Roman" w:cs="Times New Roman"/>
          <w:bCs/>
          <w:sz w:val="24"/>
          <w:szCs w:val="24"/>
          <w:vertAlign w:val="superscript"/>
        </w:rPr>
        <w:t>6</w:t>
      </w:r>
      <w:r w:rsidR="00DD72BD" w:rsidRPr="00DD72BD">
        <w:rPr>
          <w:rFonts w:ascii="Times New Roman" w:hAnsi="Times New Roman" w:cs="Times New Roman"/>
          <w:bCs/>
          <w:sz w:val="24"/>
          <w:szCs w:val="24"/>
        </w:rPr>
        <w:t xml:space="preserve"> straipsnio 5 ir 7 dalyse, 29</w:t>
      </w:r>
      <w:r w:rsidR="00DD72BD" w:rsidRPr="00DD72BD">
        <w:rPr>
          <w:rFonts w:ascii="Times New Roman" w:hAnsi="Times New Roman" w:cs="Times New Roman"/>
          <w:bCs/>
          <w:sz w:val="24"/>
          <w:szCs w:val="24"/>
          <w:vertAlign w:val="superscript"/>
        </w:rPr>
        <w:t>9</w:t>
      </w:r>
      <w:r w:rsidR="00DD72BD" w:rsidRPr="00DD72BD">
        <w:rPr>
          <w:rFonts w:ascii="Times New Roman" w:hAnsi="Times New Roman" w:cs="Times New Roman"/>
          <w:bCs/>
          <w:sz w:val="24"/>
          <w:szCs w:val="24"/>
        </w:rPr>
        <w:t xml:space="preserve"> straipsnio 5–7, 11 ir 12 dalyse, GTK 29</w:t>
      </w:r>
      <w:r w:rsidR="00DD72BD" w:rsidRPr="00DD72BD">
        <w:rPr>
          <w:rFonts w:ascii="Times New Roman" w:hAnsi="Times New Roman" w:cs="Times New Roman"/>
          <w:bCs/>
          <w:sz w:val="24"/>
          <w:szCs w:val="24"/>
          <w:vertAlign w:val="superscript"/>
        </w:rPr>
        <w:t>10</w:t>
      </w:r>
      <w:r w:rsidR="00DD72BD" w:rsidRPr="00DD72BD">
        <w:rPr>
          <w:rFonts w:ascii="Times New Roman" w:hAnsi="Times New Roman" w:cs="Times New Roman"/>
          <w:bCs/>
          <w:sz w:val="24"/>
          <w:szCs w:val="24"/>
        </w:rPr>
        <w:t xml:space="preserve"> straipsnio 2 dalyse</w:t>
      </w:r>
      <w:r w:rsidR="00E4270D" w:rsidRPr="00DD72BD">
        <w:rPr>
          <w:rFonts w:ascii="Times New Roman" w:hAnsi="Times New Roman" w:cs="Times New Roman"/>
          <w:bCs/>
          <w:sz w:val="24"/>
          <w:szCs w:val="24"/>
        </w:rPr>
        <w:t xml:space="preserve"> </w:t>
      </w:r>
      <w:r w:rsidRPr="00DD72BD">
        <w:rPr>
          <w:rFonts w:ascii="Times New Roman" w:hAnsi="Times New Roman" w:cs="Times New Roman"/>
          <w:sz w:val="24"/>
          <w:szCs w:val="24"/>
        </w:rPr>
        <w:t xml:space="preserve">siūlomiems </w:t>
      </w:r>
      <w:r w:rsidR="00E4270D" w:rsidRPr="00DD72BD">
        <w:rPr>
          <w:rFonts w:ascii="Times New Roman" w:hAnsi="Times New Roman" w:cs="Times New Roman"/>
          <w:sz w:val="24"/>
          <w:szCs w:val="24"/>
        </w:rPr>
        <w:t xml:space="preserve">nustatyti naujiems informaciniams įpareigojimams </w:t>
      </w:r>
      <w:r w:rsidR="00DD72BD" w:rsidRPr="00DD72BD">
        <w:rPr>
          <w:rFonts w:ascii="Times New Roman" w:hAnsi="Times New Roman" w:cs="Times New Roman"/>
          <w:sz w:val="24"/>
          <w:szCs w:val="24"/>
        </w:rPr>
        <w:t xml:space="preserve">galimai </w:t>
      </w:r>
      <w:r w:rsidR="00E4270D" w:rsidRPr="00DD72BD">
        <w:rPr>
          <w:rFonts w:ascii="Times New Roman" w:hAnsi="Times New Roman" w:cs="Times New Roman"/>
          <w:sz w:val="24"/>
          <w:szCs w:val="24"/>
        </w:rPr>
        <w:t>pa</w:t>
      </w:r>
      <w:r w:rsidRPr="00DD72BD">
        <w:rPr>
          <w:rFonts w:ascii="Times New Roman" w:hAnsi="Times New Roman" w:cs="Times New Roman"/>
          <w:sz w:val="24"/>
          <w:szCs w:val="24"/>
        </w:rPr>
        <w:t>didėtų administracinė našta ūkio subjektams (viešosios geležinkelių infrastruktūros valdytojui, geležinkelio įmonėms (vežėjams)</w:t>
      </w:r>
      <w:r w:rsidR="00DD72BD" w:rsidRPr="00DD72BD">
        <w:rPr>
          <w:rFonts w:ascii="Times New Roman" w:hAnsi="Times New Roman" w:cs="Times New Roman"/>
          <w:sz w:val="24"/>
          <w:szCs w:val="24"/>
        </w:rPr>
        <w:t xml:space="preserve">. </w:t>
      </w:r>
      <w:r w:rsidR="00DD72BD">
        <w:rPr>
          <w:rFonts w:ascii="Times New Roman" w:hAnsi="Times New Roman" w:cs="Times New Roman"/>
          <w:sz w:val="24"/>
          <w:szCs w:val="24"/>
        </w:rPr>
        <w:t>Į</w:t>
      </w:r>
      <w:r w:rsidR="00DD72BD" w:rsidRPr="00DD72BD">
        <w:rPr>
          <w:rFonts w:ascii="Times New Roman" w:hAnsi="Times New Roman" w:cs="Times New Roman"/>
          <w:sz w:val="24"/>
          <w:szCs w:val="24"/>
        </w:rPr>
        <w:t>vertinusi</w:t>
      </w:r>
      <w:r w:rsidR="00DD72BD" w:rsidRPr="00DD72BD">
        <w:rPr>
          <w:rFonts w:ascii="Times New Roman" w:hAnsi="Times New Roman" w:cs="Times New Roman"/>
          <w:sz w:val="24"/>
          <w:szCs w:val="24"/>
          <w:lang w:eastAsia="lt-LT"/>
        </w:rPr>
        <w:t xml:space="preserve"> iš viešosios geležinkelių infrastruktūros valdytojo gautą  informaciją apie jo numatomas patirti veiklos sąnaudas vykdant </w:t>
      </w:r>
      <w:r w:rsidR="00DD72BD">
        <w:rPr>
          <w:rFonts w:ascii="Times New Roman" w:hAnsi="Times New Roman" w:cs="Times New Roman"/>
          <w:sz w:val="24"/>
          <w:szCs w:val="24"/>
        </w:rPr>
        <w:t xml:space="preserve">minėtus Įstatymo projektu </w:t>
      </w:r>
      <w:r w:rsidR="00DD72BD" w:rsidRPr="00DD72BD">
        <w:rPr>
          <w:rFonts w:ascii="Times New Roman" w:hAnsi="Times New Roman" w:cs="Times New Roman"/>
          <w:sz w:val="24"/>
          <w:szCs w:val="24"/>
          <w:lang w:eastAsia="lt-LT"/>
        </w:rPr>
        <w:t xml:space="preserve">siūlomus nustatyti naujus informacinius įpareigojimus, </w:t>
      </w:r>
      <w:r w:rsidR="00730554">
        <w:rPr>
          <w:rFonts w:ascii="Times New Roman" w:hAnsi="Times New Roman" w:cs="Times New Roman"/>
          <w:sz w:val="24"/>
          <w:szCs w:val="24"/>
          <w:lang w:eastAsia="lt-LT"/>
        </w:rPr>
        <w:t xml:space="preserve">pagal </w:t>
      </w:r>
      <w:r w:rsidR="00DD72BD" w:rsidRPr="00DD72BD">
        <w:rPr>
          <w:rFonts w:ascii="Times New Roman" w:hAnsi="Times New Roman" w:cs="Times New Roman"/>
          <w:sz w:val="24"/>
          <w:szCs w:val="24"/>
          <w:lang w:eastAsia="lt-LT"/>
        </w:rPr>
        <w:t>Administracinės naštos ūkio subjektams nustatymo metodik</w:t>
      </w:r>
      <w:r w:rsidR="00730554">
        <w:rPr>
          <w:rFonts w:ascii="Times New Roman" w:hAnsi="Times New Roman" w:cs="Times New Roman"/>
          <w:sz w:val="24"/>
          <w:szCs w:val="24"/>
          <w:lang w:eastAsia="lt-LT"/>
        </w:rPr>
        <w:t>ą</w:t>
      </w:r>
      <w:r w:rsidR="00DD72BD" w:rsidRPr="00DD72BD">
        <w:rPr>
          <w:rStyle w:val="Puslapioinaosnuoroda"/>
          <w:rFonts w:ascii="Times New Roman" w:hAnsi="Times New Roman" w:cs="Times New Roman"/>
          <w:sz w:val="24"/>
          <w:szCs w:val="24"/>
          <w:lang w:eastAsia="lt-LT"/>
        </w:rPr>
        <w:footnoteReference w:id="13"/>
      </w:r>
      <w:r w:rsidR="00DD72BD" w:rsidRPr="00DD72BD">
        <w:rPr>
          <w:rFonts w:ascii="Times New Roman" w:hAnsi="Times New Roman" w:cs="Times New Roman"/>
          <w:sz w:val="24"/>
          <w:szCs w:val="24"/>
          <w:lang w:eastAsia="lt-LT"/>
        </w:rPr>
        <w:t xml:space="preserve"> </w:t>
      </w:r>
      <w:r w:rsidR="00730554">
        <w:rPr>
          <w:rFonts w:ascii="Times New Roman" w:hAnsi="Times New Roman" w:cs="Times New Roman"/>
          <w:sz w:val="24"/>
          <w:szCs w:val="24"/>
          <w:lang w:eastAsia="lt-LT"/>
        </w:rPr>
        <w:t xml:space="preserve">apskaičiuota, kad </w:t>
      </w:r>
      <w:r w:rsidR="00DD72BD">
        <w:rPr>
          <w:rFonts w:ascii="Times New Roman" w:hAnsi="Times New Roman" w:cs="Times New Roman"/>
          <w:sz w:val="24"/>
          <w:szCs w:val="24"/>
          <w:lang w:eastAsia="lt-LT"/>
        </w:rPr>
        <w:t xml:space="preserve">administracinės našta ūkio subjektams </w:t>
      </w:r>
      <w:r w:rsidR="00DD72BD" w:rsidRPr="00DD72BD">
        <w:rPr>
          <w:rFonts w:ascii="Times New Roman" w:hAnsi="Times New Roman" w:cs="Times New Roman"/>
          <w:sz w:val="24"/>
          <w:szCs w:val="24"/>
          <w:lang w:eastAsia="lt-LT"/>
        </w:rPr>
        <w:t xml:space="preserve">padidėtų apie </w:t>
      </w:r>
      <w:r w:rsidR="00DD72BD" w:rsidRPr="00DD72BD">
        <w:rPr>
          <w:rFonts w:ascii="Times New Roman" w:hAnsi="Times New Roman" w:cs="Times New Roman"/>
          <w:sz w:val="24"/>
          <w:szCs w:val="24"/>
        </w:rPr>
        <w:t>3 0</w:t>
      </w:r>
      <w:r w:rsidR="00786135" w:rsidRPr="00786135">
        <w:rPr>
          <w:rFonts w:ascii="Times New Roman" w:hAnsi="Times New Roman" w:cs="Times New Roman"/>
          <w:sz w:val="24"/>
          <w:szCs w:val="24"/>
        </w:rPr>
        <w:t>16</w:t>
      </w:r>
      <w:r w:rsidR="00DD72BD" w:rsidRPr="00DD72BD">
        <w:rPr>
          <w:rFonts w:ascii="Times New Roman" w:hAnsi="Times New Roman" w:cs="Times New Roman"/>
          <w:sz w:val="24"/>
          <w:szCs w:val="24"/>
        </w:rPr>
        <w:t>,</w:t>
      </w:r>
      <w:r w:rsidR="00786135">
        <w:rPr>
          <w:rFonts w:ascii="Times New Roman" w:hAnsi="Times New Roman" w:cs="Times New Roman"/>
          <w:sz w:val="24"/>
          <w:szCs w:val="24"/>
        </w:rPr>
        <w:t xml:space="preserve">43 </w:t>
      </w:r>
      <w:r w:rsidR="00DD72BD" w:rsidRPr="00DD72BD">
        <w:rPr>
          <w:rFonts w:ascii="Times New Roman" w:hAnsi="Times New Roman" w:cs="Times New Roman"/>
          <w:sz w:val="24"/>
          <w:szCs w:val="24"/>
        </w:rPr>
        <w:t>eurų.</w:t>
      </w:r>
    </w:p>
    <w:p w14:paraId="6A939955" w14:textId="77777777" w:rsidR="00222A76" w:rsidRPr="00222A76" w:rsidRDefault="00222A76" w:rsidP="00222A76">
      <w:pPr>
        <w:spacing w:after="0" w:line="240" w:lineRule="auto"/>
        <w:ind w:firstLine="1134"/>
        <w:jc w:val="both"/>
        <w:rPr>
          <w:rFonts w:ascii="Times New Roman" w:hAnsi="Times New Roman" w:cs="Times New Roman"/>
          <w:b/>
          <w:sz w:val="20"/>
        </w:rPr>
      </w:pPr>
    </w:p>
    <w:p w14:paraId="3A79F998" w14:textId="77777777" w:rsidR="00222A76" w:rsidRPr="00222A76" w:rsidRDefault="00222A76" w:rsidP="003E0845">
      <w:pPr>
        <w:widowControl w:val="0"/>
        <w:suppressAutoHyphens/>
        <w:spacing w:after="0" w:line="240" w:lineRule="auto"/>
        <w:ind w:firstLine="1134"/>
        <w:jc w:val="both"/>
        <w:rPr>
          <w:rFonts w:ascii="Times New Roman" w:hAnsi="Times New Roman" w:cs="Times New Roman"/>
          <w:b/>
          <w:color w:val="000000"/>
          <w:sz w:val="24"/>
          <w:szCs w:val="24"/>
          <w:lang w:eastAsia="lt-LT"/>
        </w:rPr>
      </w:pPr>
      <w:r w:rsidRPr="00222A76">
        <w:rPr>
          <w:rFonts w:ascii="Times New Roman" w:hAnsi="Times New Roman" w:cs="Times New Roman"/>
          <w:b/>
          <w:color w:val="000000"/>
          <w:sz w:val="24"/>
          <w:szCs w:val="24"/>
          <w:lang w:eastAsia="lt-LT"/>
        </w:rPr>
        <w:t>8. Ar įstatymo projektas neprieštarauja strateginio lygmens planavimo dokumentams:</w:t>
      </w:r>
    </w:p>
    <w:p w14:paraId="746902F3" w14:textId="4D4A5877" w:rsidR="00222A76" w:rsidRPr="00222A76" w:rsidRDefault="00222A76" w:rsidP="003E0845">
      <w:pPr>
        <w:tabs>
          <w:tab w:val="left" w:pos="816"/>
          <w:tab w:val="left" w:pos="1134"/>
        </w:tabs>
        <w:spacing w:after="0" w:line="240" w:lineRule="auto"/>
        <w:ind w:firstLine="1134"/>
        <w:jc w:val="both"/>
        <w:rPr>
          <w:rFonts w:ascii="Times New Roman" w:hAnsi="Times New Roman" w:cs="Times New Roman"/>
          <w:sz w:val="24"/>
          <w:szCs w:val="24"/>
          <w:lang w:eastAsia="lt-LT"/>
        </w:rPr>
      </w:pPr>
      <w:r w:rsidRPr="00222A76">
        <w:rPr>
          <w:rFonts w:ascii="Times New Roman" w:hAnsi="Times New Roman" w:cs="Times New Roman"/>
          <w:sz w:val="24"/>
          <w:szCs w:val="24"/>
          <w:lang w:eastAsia="lt-LT"/>
        </w:rPr>
        <w:t>Įstatymo projektas neprieštarauja strateginio lygmens planavimo dokumentams.</w:t>
      </w:r>
    </w:p>
    <w:p w14:paraId="7BA31019" w14:textId="77777777" w:rsidR="00222A76" w:rsidRDefault="00222A76" w:rsidP="00222A76">
      <w:pPr>
        <w:tabs>
          <w:tab w:val="left" w:pos="816"/>
          <w:tab w:val="left" w:pos="1134"/>
        </w:tabs>
        <w:spacing w:line="274" w:lineRule="exact"/>
        <w:ind w:firstLine="709"/>
        <w:jc w:val="both"/>
        <w:rPr>
          <w:szCs w:val="24"/>
          <w:lang w:eastAsia="lt-LT"/>
        </w:rPr>
      </w:pPr>
    </w:p>
    <w:p w14:paraId="011A91D5" w14:textId="0437E603" w:rsidR="00F55339" w:rsidRPr="00FD6BA8" w:rsidRDefault="00222A76" w:rsidP="00F55339">
      <w:pPr>
        <w:spacing w:after="0" w:line="240" w:lineRule="auto"/>
        <w:ind w:firstLine="1134"/>
        <w:jc w:val="both"/>
        <w:rPr>
          <w:rFonts w:ascii="Times New Roman" w:hAnsi="Times New Roman" w:cs="Times New Roman"/>
          <w:b/>
          <w:sz w:val="24"/>
          <w:szCs w:val="24"/>
        </w:rPr>
      </w:pPr>
      <w:r w:rsidRPr="00222A76">
        <w:rPr>
          <w:rFonts w:ascii="Times New Roman" w:hAnsi="Times New Roman" w:cs="Times New Roman"/>
          <w:b/>
          <w:sz w:val="24"/>
          <w:szCs w:val="24"/>
        </w:rPr>
        <w:t>9.</w:t>
      </w:r>
      <w:r w:rsidR="00F55339" w:rsidRPr="00FD6BA8">
        <w:rPr>
          <w:rFonts w:ascii="Times New Roman" w:hAnsi="Times New Roman" w:cs="Times New Roman"/>
          <w:b/>
          <w:sz w:val="24"/>
          <w:szCs w:val="24"/>
        </w:rPr>
        <w:t xml:space="preserve"> Įstatym</w:t>
      </w:r>
      <w:r w:rsidR="003F79C6" w:rsidRPr="00FD6BA8">
        <w:rPr>
          <w:rFonts w:ascii="Times New Roman" w:hAnsi="Times New Roman" w:cs="Times New Roman"/>
          <w:b/>
          <w:sz w:val="24"/>
          <w:szCs w:val="24"/>
        </w:rPr>
        <w:t>o</w:t>
      </w:r>
      <w:r w:rsidR="00F55339" w:rsidRPr="00FD6BA8">
        <w:rPr>
          <w:rFonts w:ascii="Times New Roman" w:hAnsi="Times New Roman" w:cs="Times New Roman"/>
          <w:b/>
          <w:sz w:val="24"/>
          <w:szCs w:val="24"/>
        </w:rPr>
        <w:t xml:space="preserve"> inkorporavimas į teisinę sistemą, kokius teisės aktus būtina priimti, kokius galiojančius teisės aktus reikia pakeisti ar pripažinti netekusiais galios</w:t>
      </w:r>
    </w:p>
    <w:p w14:paraId="73593D77" w14:textId="77777777" w:rsidR="00F55339" w:rsidRPr="00FD6BA8" w:rsidRDefault="00F55339" w:rsidP="00F55339">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Priėmus įstatym</w:t>
      </w:r>
      <w:r w:rsidR="003F79C6" w:rsidRPr="00FD6BA8">
        <w:rPr>
          <w:rFonts w:ascii="Times New Roman" w:hAnsi="Times New Roman" w:cs="Times New Roman"/>
          <w:sz w:val="24"/>
          <w:szCs w:val="24"/>
        </w:rPr>
        <w:t>ą</w:t>
      </w:r>
      <w:r w:rsidRPr="00FD6BA8">
        <w:rPr>
          <w:rFonts w:ascii="Times New Roman" w:hAnsi="Times New Roman" w:cs="Times New Roman"/>
          <w:sz w:val="24"/>
          <w:szCs w:val="24"/>
        </w:rPr>
        <w:t xml:space="preserve"> kitų įstatymų priimti, pakeisti ar pripažinti netekusiais galios nereikės. </w:t>
      </w:r>
      <w:r w:rsidRPr="00FD6BA8">
        <w:rPr>
          <w:rFonts w:ascii="Times New Roman" w:hAnsi="Times New Roman" w:cs="Times New Roman"/>
          <w:sz w:val="24"/>
          <w:szCs w:val="24"/>
        </w:rPr>
        <w:tab/>
      </w:r>
    </w:p>
    <w:p w14:paraId="4197FB10" w14:textId="01E711E6" w:rsidR="00F55339" w:rsidRPr="00FD6BA8" w:rsidRDefault="00222A76" w:rsidP="00F55339">
      <w:pPr>
        <w:spacing w:after="0" w:line="240" w:lineRule="auto"/>
        <w:ind w:firstLine="1134"/>
        <w:jc w:val="both"/>
        <w:rPr>
          <w:rFonts w:ascii="Times New Roman" w:hAnsi="Times New Roman" w:cs="Times New Roman"/>
          <w:b/>
          <w:sz w:val="24"/>
          <w:szCs w:val="24"/>
        </w:rPr>
      </w:pPr>
      <w:r>
        <w:rPr>
          <w:rFonts w:ascii="Times New Roman" w:hAnsi="Times New Roman" w:cs="Times New Roman"/>
          <w:b/>
          <w:sz w:val="24"/>
          <w:szCs w:val="24"/>
        </w:rPr>
        <w:t>10</w:t>
      </w:r>
      <w:r w:rsidR="00F55339" w:rsidRPr="00FD6BA8">
        <w:rPr>
          <w:rFonts w:ascii="Times New Roman" w:hAnsi="Times New Roman" w:cs="Times New Roman"/>
          <w:b/>
          <w:sz w:val="24"/>
          <w:szCs w:val="24"/>
        </w:rPr>
        <w:t>. Ar įstatym</w:t>
      </w:r>
      <w:r w:rsidR="003F79C6" w:rsidRPr="00FD6BA8">
        <w:rPr>
          <w:rFonts w:ascii="Times New Roman" w:hAnsi="Times New Roman" w:cs="Times New Roman"/>
          <w:b/>
          <w:sz w:val="24"/>
          <w:szCs w:val="24"/>
        </w:rPr>
        <w:t>o</w:t>
      </w:r>
      <w:r w:rsidR="00F55339" w:rsidRPr="00FD6BA8">
        <w:rPr>
          <w:rFonts w:ascii="Times New Roman" w:hAnsi="Times New Roman" w:cs="Times New Roman"/>
          <w:b/>
          <w:sz w:val="24"/>
          <w:szCs w:val="24"/>
        </w:rPr>
        <w:t xml:space="preserve"> projekta</w:t>
      </w:r>
      <w:r w:rsidR="003F79C6" w:rsidRPr="00FD6BA8">
        <w:rPr>
          <w:rFonts w:ascii="Times New Roman" w:hAnsi="Times New Roman" w:cs="Times New Roman"/>
          <w:b/>
          <w:sz w:val="24"/>
          <w:szCs w:val="24"/>
        </w:rPr>
        <w:t>s</w:t>
      </w:r>
      <w:r w:rsidR="00F55339" w:rsidRPr="00FD6BA8">
        <w:rPr>
          <w:rFonts w:ascii="Times New Roman" w:hAnsi="Times New Roman" w:cs="Times New Roman"/>
          <w:b/>
          <w:sz w:val="24"/>
          <w:szCs w:val="24"/>
        </w:rPr>
        <w:t xml:space="preserve"> parengtas laikantis Lietuvos Respublikos valstybinės kalbos, Teisėkūros pagrindų įstatymų reikalavimų, o įstatym</w:t>
      </w:r>
      <w:r w:rsidR="003F79C6" w:rsidRPr="00FD6BA8">
        <w:rPr>
          <w:rFonts w:ascii="Times New Roman" w:hAnsi="Times New Roman" w:cs="Times New Roman"/>
          <w:b/>
          <w:sz w:val="24"/>
          <w:szCs w:val="24"/>
        </w:rPr>
        <w:t>o</w:t>
      </w:r>
      <w:r w:rsidR="00F55339" w:rsidRPr="00FD6BA8">
        <w:rPr>
          <w:rFonts w:ascii="Times New Roman" w:hAnsi="Times New Roman" w:cs="Times New Roman"/>
          <w:b/>
          <w:sz w:val="24"/>
          <w:szCs w:val="24"/>
        </w:rPr>
        <w:t xml:space="preserve"> projekt</w:t>
      </w:r>
      <w:r w:rsidR="003F79C6" w:rsidRPr="00FD6BA8">
        <w:rPr>
          <w:rFonts w:ascii="Times New Roman" w:hAnsi="Times New Roman" w:cs="Times New Roman"/>
          <w:b/>
          <w:sz w:val="24"/>
          <w:szCs w:val="24"/>
        </w:rPr>
        <w:t>o</w:t>
      </w:r>
      <w:r w:rsidR="00F55339" w:rsidRPr="00FD6BA8">
        <w:rPr>
          <w:rFonts w:ascii="Times New Roman" w:hAnsi="Times New Roman" w:cs="Times New Roman"/>
          <w:b/>
          <w:sz w:val="24"/>
          <w:szCs w:val="24"/>
        </w:rPr>
        <w:t xml:space="preserve"> sąvokos ir jas įvardijantys terminai įvertinti Terminų banko įstatymo ir jo įgyvendinamųjų teisės aktų nustatyta tvarka</w:t>
      </w:r>
    </w:p>
    <w:p w14:paraId="7E876B5A" w14:textId="77777777" w:rsidR="00F55339" w:rsidRPr="00FD6BA8" w:rsidRDefault="00F55339" w:rsidP="00F55339">
      <w:pPr>
        <w:spacing w:after="0" w:line="240" w:lineRule="auto"/>
        <w:ind w:firstLine="1134"/>
        <w:jc w:val="both"/>
        <w:rPr>
          <w:rFonts w:ascii="Times New Roman" w:hAnsi="Times New Roman" w:cs="Times New Roman"/>
          <w:sz w:val="24"/>
          <w:szCs w:val="24"/>
        </w:rPr>
      </w:pPr>
      <w:bookmarkStart w:id="39" w:name="_Hlk43145166"/>
      <w:r w:rsidRPr="00FD6BA8">
        <w:rPr>
          <w:rFonts w:ascii="Times New Roman" w:hAnsi="Times New Roman" w:cs="Times New Roman"/>
          <w:sz w:val="24"/>
          <w:szCs w:val="24"/>
        </w:rPr>
        <w:t>Įstatym</w:t>
      </w:r>
      <w:r w:rsidR="003F79C6" w:rsidRPr="00FD6BA8">
        <w:rPr>
          <w:rFonts w:ascii="Times New Roman" w:hAnsi="Times New Roman" w:cs="Times New Roman"/>
          <w:sz w:val="24"/>
          <w:szCs w:val="24"/>
        </w:rPr>
        <w:t>o</w:t>
      </w:r>
      <w:r w:rsidRPr="00FD6BA8">
        <w:rPr>
          <w:rFonts w:ascii="Times New Roman" w:hAnsi="Times New Roman" w:cs="Times New Roman"/>
          <w:sz w:val="24"/>
          <w:szCs w:val="24"/>
        </w:rPr>
        <w:t xml:space="preserve"> projekta</w:t>
      </w:r>
      <w:r w:rsidR="003F79C6" w:rsidRPr="00FD6BA8">
        <w:rPr>
          <w:rFonts w:ascii="Times New Roman" w:hAnsi="Times New Roman" w:cs="Times New Roman"/>
          <w:sz w:val="24"/>
          <w:szCs w:val="24"/>
        </w:rPr>
        <w:t>s</w:t>
      </w:r>
      <w:r w:rsidRPr="00FD6BA8">
        <w:rPr>
          <w:rFonts w:ascii="Times New Roman" w:hAnsi="Times New Roman" w:cs="Times New Roman"/>
          <w:sz w:val="24"/>
          <w:szCs w:val="24"/>
        </w:rPr>
        <w:t xml:space="preserve"> parengt</w:t>
      </w:r>
      <w:r w:rsidR="003F79C6" w:rsidRPr="00FD6BA8">
        <w:rPr>
          <w:rFonts w:ascii="Times New Roman" w:hAnsi="Times New Roman" w:cs="Times New Roman"/>
          <w:sz w:val="24"/>
          <w:szCs w:val="24"/>
        </w:rPr>
        <w:t>as</w:t>
      </w:r>
      <w:r w:rsidRPr="00FD6BA8">
        <w:rPr>
          <w:rFonts w:ascii="Times New Roman" w:hAnsi="Times New Roman" w:cs="Times New Roman"/>
          <w:sz w:val="24"/>
          <w:szCs w:val="24"/>
        </w:rPr>
        <w:t xml:space="preserve"> laikantis Lietuvos Respublikos valstybinės kalbos ir Lietuvos Respublikos teisėkūros pagrindų įstatymų reikalavimų.</w:t>
      </w:r>
    </w:p>
    <w:p w14:paraId="2C2E5408" w14:textId="0255EDC0" w:rsidR="00F55339" w:rsidRPr="00FD6BA8" w:rsidRDefault="00F55339" w:rsidP="00F55339">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Įstatym</w:t>
      </w:r>
      <w:r w:rsidR="003F79C6" w:rsidRPr="00FD6BA8">
        <w:rPr>
          <w:rFonts w:ascii="Times New Roman" w:hAnsi="Times New Roman" w:cs="Times New Roman"/>
          <w:sz w:val="24"/>
          <w:szCs w:val="24"/>
        </w:rPr>
        <w:t>o</w:t>
      </w:r>
      <w:r w:rsidRPr="00FD6BA8">
        <w:rPr>
          <w:rFonts w:ascii="Times New Roman" w:hAnsi="Times New Roman" w:cs="Times New Roman"/>
          <w:sz w:val="24"/>
          <w:szCs w:val="24"/>
        </w:rPr>
        <w:t xml:space="preserve"> projekt</w:t>
      </w:r>
      <w:r w:rsidR="003F79C6" w:rsidRPr="00FD6BA8">
        <w:rPr>
          <w:rFonts w:ascii="Times New Roman" w:hAnsi="Times New Roman" w:cs="Times New Roman"/>
          <w:sz w:val="24"/>
          <w:szCs w:val="24"/>
        </w:rPr>
        <w:t>u</w:t>
      </w:r>
      <w:r w:rsidRPr="00FD6BA8">
        <w:rPr>
          <w:rFonts w:ascii="Times New Roman" w:hAnsi="Times New Roman" w:cs="Times New Roman"/>
          <w:sz w:val="24"/>
          <w:szCs w:val="24"/>
        </w:rPr>
        <w:t xml:space="preserve"> </w:t>
      </w:r>
      <w:r w:rsidR="002A3C5C" w:rsidRPr="00FD6BA8">
        <w:rPr>
          <w:rFonts w:ascii="Times New Roman" w:hAnsi="Times New Roman" w:cs="Times New Roman"/>
          <w:sz w:val="24"/>
          <w:szCs w:val="24"/>
        </w:rPr>
        <w:t xml:space="preserve">siūloma patikslinti sąvokų </w:t>
      </w:r>
      <w:bookmarkStart w:id="40" w:name="_Hlk65699824"/>
      <w:r w:rsidR="002D6CF8" w:rsidRPr="00FD6BA8">
        <w:rPr>
          <w:rFonts w:ascii="Times New Roman" w:hAnsi="Times New Roman" w:cs="Times New Roman"/>
          <w:color w:val="000000"/>
          <w:sz w:val="24"/>
          <w:szCs w:val="24"/>
        </w:rPr>
        <w:t>,,geležinkelių paslaugų įrenginio operatorius</w:t>
      </w:r>
      <w:bookmarkEnd w:id="40"/>
      <w:r w:rsidR="002D6CF8" w:rsidRPr="00FD6BA8">
        <w:rPr>
          <w:rFonts w:ascii="Times New Roman" w:hAnsi="Times New Roman" w:cs="Times New Roman"/>
          <w:color w:val="000000"/>
          <w:sz w:val="24"/>
          <w:szCs w:val="24"/>
        </w:rPr>
        <w:t xml:space="preserve">“, </w:t>
      </w:r>
      <w:r w:rsidR="002D6CF8" w:rsidRPr="00FD6BA8">
        <w:rPr>
          <w:rFonts w:ascii="Times New Roman" w:hAnsi="Times New Roman" w:cs="Times New Roman"/>
          <w:sz w:val="24"/>
          <w:szCs w:val="24"/>
        </w:rPr>
        <w:t xml:space="preserve">,,geležinkelių transporto objektas“, </w:t>
      </w:r>
      <w:r w:rsidR="00D15AF0" w:rsidRPr="00FD6BA8">
        <w:rPr>
          <w:rFonts w:ascii="Times New Roman" w:hAnsi="Times New Roman" w:cs="Times New Roman"/>
          <w:sz w:val="24"/>
          <w:szCs w:val="24"/>
        </w:rPr>
        <w:t xml:space="preserve">,,tranzitas“, </w:t>
      </w:r>
      <w:r w:rsidR="002A3C5C" w:rsidRPr="00FD6BA8">
        <w:rPr>
          <w:rFonts w:ascii="Times New Roman" w:hAnsi="Times New Roman" w:cs="Times New Roman"/>
          <w:sz w:val="24"/>
          <w:szCs w:val="24"/>
        </w:rPr>
        <w:t>,,suinteresuotieji asmenys</w:t>
      </w:r>
      <w:r w:rsidR="006F1C5F">
        <w:rPr>
          <w:rFonts w:ascii="Times New Roman" w:hAnsi="Times New Roman" w:cs="Times New Roman"/>
          <w:sz w:val="24"/>
          <w:szCs w:val="24"/>
        </w:rPr>
        <w:t>“</w:t>
      </w:r>
      <w:r w:rsidR="00D15AF0" w:rsidRPr="00FD6BA8">
        <w:rPr>
          <w:rFonts w:ascii="Times New Roman" w:hAnsi="Times New Roman" w:cs="Times New Roman"/>
          <w:sz w:val="24"/>
          <w:szCs w:val="24"/>
        </w:rPr>
        <w:t xml:space="preserve"> ir ,,krovinių terminalas“ </w:t>
      </w:r>
      <w:r w:rsidR="002A3C5C" w:rsidRPr="00FD6BA8">
        <w:rPr>
          <w:rFonts w:ascii="Times New Roman" w:hAnsi="Times New Roman" w:cs="Times New Roman"/>
          <w:sz w:val="24"/>
          <w:szCs w:val="24"/>
        </w:rPr>
        <w:t>apibrėžtis,</w:t>
      </w:r>
      <w:r w:rsidR="00663CD9" w:rsidRPr="00FD6BA8">
        <w:rPr>
          <w:rFonts w:ascii="Times New Roman" w:hAnsi="Times New Roman" w:cs="Times New Roman"/>
          <w:sz w:val="24"/>
          <w:szCs w:val="24"/>
        </w:rPr>
        <w:t xml:space="preserve"> </w:t>
      </w:r>
      <w:r w:rsidR="000544C0" w:rsidRPr="00FD6BA8">
        <w:rPr>
          <w:rFonts w:ascii="Times New Roman" w:hAnsi="Times New Roman" w:cs="Times New Roman"/>
          <w:sz w:val="24"/>
          <w:szCs w:val="24"/>
        </w:rPr>
        <w:t xml:space="preserve">apibrėžti </w:t>
      </w:r>
      <w:r w:rsidR="002A3C5C" w:rsidRPr="00FD6BA8">
        <w:rPr>
          <w:rFonts w:ascii="Times New Roman" w:hAnsi="Times New Roman" w:cs="Times New Roman"/>
          <w:sz w:val="24"/>
          <w:szCs w:val="24"/>
        </w:rPr>
        <w:t>naujas sąvokas</w:t>
      </w:r>
      <w:r w:rsidRPr="00FD6BA8">
        <w:rPr>
          <w:rFonts w:ascii="Times New Roman" w:hAnsi="Times New Roman" w:cs="Times New Roman"/>
          <w:sz w:val="24"/>
          <w:szCs w:val="24"/>
        </w:rPr>
        <w:t xml:space="preserve"> </w:t>
      </w:r>
      <w:r w:rsidR="002A3C5C" w:rsidRPr="00FD6BA8">
        <w:rPr>
          <w:rFonts w:ascii="Times New Roman" w:hAnsi="Times New Roman" w:cs="Times New Roman"/>
          <w:sz w:val="24"/>
          <w:szCs w:val="24"/>
        </w:rPr>
        <w:t>,,</w:t>
      </w:r>
      <w:r w:rsidR="00D15AF0" w:rsidRPr="00FD6BA8">
        <w:rPr>
          <w:rFonts w:ascii="Times New Roman" w:hAnsi="Times New Roman" w:cs="Times New Roman"/>
          <w:sz w:val="24"/>
          <w:szCs w:val="24"/>
        </w:rPr>
        <w:t>krovinio iškrovimas“</w:t>
      </w:r>
      <w:r w:rsidR="002D6CF8" w:rsidRPr="00FD6BA8">
        <w:rPr>
          <w:rFonts w:ascii="Times New Roman" w:hAnsi="Times New Roman" w:cs="Times New Roman"/>
          <w:sz w:val="24"/>
          <w:szCs w:val="24"/>
        </w:rPr>
        <w:t xml:space="preserve">, </w:t>
      </w:r>
      <w:r w:rsidR="00D15AF0" w:rsidRPr="00FD6BA8">
        <w:rPr>
          <w:rFonts w:ascii="Times New Roman" w:hAnsi="Times New Roman" w:cs="Times New Roman"/>
          <w:sz w:val="24"/>
          <w:szCs w:val="24"/>
        </w:rPr>
        <w:t>,,krovinio pakrovimas“</w:t>
      </w:r>
      <w:r w:rsidR="00786135">
        <w:rPr>
          <w:rFonts w:ascii="Times New Roman" w:hAnsi="Times New Roman" w:cs="Times New Roman"/>
          <w:sz w:val="24"/>
          <w:szCs w:val="24"/>
        </w:rPr>
        <w:t>, ,,</w:t>
      </w:r>
      <w:r w:rsidR="00ED43BB">
        <w:rPr>
          <w:rFonts w:ascii="Times New Roman" w:hAnsi="Times New Roman" w:cs="Times New Roman"/>
          <w:sz w:val="24"/>
          <w:szCs w:val="24"/>
        </w:rPr>
        <w:t>geležinkelio stotis“, ,,geležinkelio stotelė“, ,,karinio krovinio vežimas“, ,,</w:t>
      </w:r>
      <w:proofErr w:type="spellStart"/>
      <w:r w:rsidR="00ED43BB">
        <w:rPr>
          <w:rFonts w:ascii="Times New Roman" w:hAnsi="Times New Roman" w:cs="Times New Roman"/>
          <w:sz w:val="24"/>
          <w:szCs w:val="24"/>
        </w:rPr>
        <w:t>negabar</w:t>
      </w:r>
      <w:r w:rsidR="006F1C5F">
        <w:rPr>
          <w:rFonts w:ascii="Times New Roman" w:hAnsi="Times New Roman" w:cs="Times New Roman"/>
          <w:sz w:val="24"/>
          <w:szCs w:val="24"/>
        </w:rPr>
        <w:t>i</w:t>
      </w:r>
      <w:r w:rsidR="00ED43BB">
        <w:rPr>
          <w:rFonts w:ascii="Times New Roman" w:hAnsi="Times New Roman" w:cs="Times New Roman"/>
          <w:sz w:val="24"/>
          <w:szCs w:val="24"/>
        </w:rPr>
        <w:t>tinio</w:t>
      </w:r>
      <w:proofErr w:type="spellEnd"/>
      <w:r w:rsidR="00ED43BB">
        <w:rPr>
          <w:rFonts w:ascii="Times New Roman" w:hAnsi="Times New Roman" w:cs="Times New Roman"/>
          <w:sz w:val="24"/>
          <w:szCs w:val="24"/>
        </w:rPr>
        <w:t xml:space="preserve"> krovinio vežimas“</w:t>
      </w:r>
      <w:r w:rsidR="00C2701D">
        <w:rPr>
          <w:rFonts w:ascii="Times New Roman" w:hAnsi="Times New Roman" w:cs="Times New Roman"/>
          <w:sz w:val="24"/>
          <w:szCs w:val="24"/>
        </w:rPr>
        <w:t>.</w:t>
      </w:r>
      <w:r w:rsidR="002A3C5C" w:rsidRPr="00FD6BA8">
        <w:rPr>
          <w:rFonts w:ascii="Times New Roman" w:hAnsi="Times New Roman" w:cs="Times New Roman"/>
          <w:sz w:val="24"/>
          <w:szCs w:val="24"/>
        </w:rPr>
        <w:t xml:space="preserve"> Atitinkamai  ši</w:t>
      </w:r>
      <w:r w:rsidR="00C446F0">
        <w:rPr>
          <w:rFonts w:ascii="Times New Roman" w:hAnsi="Times New Roman" w:cs="Times New Roman"/>
          <w:sz w:val="24"/>
          <w:szCs w:val="24"/>
        </w:rPr>
        <w:t>o</w:t>
      </w:r>
      <w:r w:rsidR="002A3C5C" w:rsidRPr="00FD6BA8">
        <w:rPr>
          <w:rFonts w:ascii="Times New Roman" w:hAnsi="Times New Roman" w:cs="Times New Roman"/>
          <w:sz w:val="24"/>
          <w:szCs w:val="24"/>
        </w:rPr>
        <w:t>s sąvok</w:t>
      </w:r>
      <w:r w:rsidR="00C446F0">
        <w:rPr>
          <w:rFonts w:ascii="Times New Roman" w:hAnsi="Times New Roman" w:cs="Times New Roman"/>
          <w:sz w:val="24"/>
          <w:szCs w:val="24"/>
        </w:rPr>
        <w:t>o</w:t>
      </w:r>
      <w:r w:rsidR="002A3C5C" w:rsidRPr="00FD6BA8">
        <w:rPr>
          <w:rFonts w:ascii="Times New Roman" w:hAnsi="Times New Roman" w:cs="Times New Roman"/>
          <w:sz w:val="24"/>
          <w:szCs w:val="24"/>
        </w:rPr>
        <w:t xml:space="preserve">s </w:t>
      </w:r>
      <w:r w:rsidRPr="00FD6BA8">
        <w:rPr>
          <w:rFonts w:ascii="Times New Roman" w:hAnsi="Times New Roman" w:cs="Times New Roman"/>
          <w:sz w:val="24"/>
          <w:szCs w:val="24"/>
        </w:rPr>
        <w:t xml:space="preserve">ir jas </w:t>
      </w:r>
      <w:r w:rsidR="00663CD9" w:rsidRPr="00FD6BA8">
        <w:rPr>
          <w:rFonts w:ascii="Times New Roman" w:hAnsi="Times New Roman" w:cs="Times New Roman"/>
          <w:sz w:val="24"/>
          <w:szCs w:val="24"/>
        </w:rPr>
        <w:t>įvardijantys terminai vertinami</w:t>
      </w:r>
      <w:r w:rsidRPr="00FD6BA8">
        <w:rPr>
          <w:rFonts w:ascii="Times New Roman" w:hAnsi="Times New Roman" w:cs="Times New Roman"/>
          <w:sz w:val="24"/>
          <w:szCs w:val="24"/>
        </w:rPr>
        <w:t xml:space="preserve"> Lietuvos Respublikos terminų banko įstatymo ir jo įgyvendinamųjų teisės aktų nustatyta tvarka.</w:t>
      </w:r>
    </w:p>
    <w:bookmarkEnd w:id="39"/>
    <w:p w14:paraId="085A85F6" w14:textId="77777777" w:rsidR="00F55339" w:rsidRPr="00FD6BA8" w:rsidRDefault="00F55339" w:rsidP="00F55339">
      <w:pPr>
        <w:spacing w:after="0" w:line="240" w:lineRule="auto"/>
        <w:ind w:firstLine="1134"/>
        <w:jc w:val="both"/>
        <w:rPr>
          <w:rFonts w:ascii="Times New Roman" w:hAnsi="Times New Roman" w:cs="Times New Roman"/>
          <w:sz w:val="24"/>
          <w:szCs w:val="24"/>
        </w:rPr>
      </w:pPr>
    </w:p>
    <w:p w14:paraId="13D1D3AF" w14:textId="42AB4423" w:rsidR="00F55339" w:rsidRPr="00FD6BA8" w:rsidRDefault="00F55339" w:rsidP="0014096E">
      <w:pPr>
        <w:spacing w:after="0" w:line="240" w:lineRule="auto"/>
        <w:ind w:firstLine="1134"/>
        <w:jc w:val="both"/>
        <w:rPr>
          <w:rFonts w:ascii="Times New Roman" w:hAnsi="Times New Roman" w:cs="Times New Roman"/>
          <w:b/>
          <w:sz w:val="24"/>
          <w:szCs w:val="24"/>
        </w:rPr>
      </w:pPr>
      <w:r w:rsidRPr="00FD6BA8">
        <w:rPr>
          <w:rFonts w:ascii="Times New Roman" w:hAnsi="Times New Roman" w:cs="Times New Roman"/>
          <w:b/>
          <w:sz w:val="24"/>
          <w:szCs w:val="24"/>
        </w:rPr>
        <w:t>1</w:t>
      </w:r>
      <w:r w:rsidR="00222A76">
        <w:rPr>
          <w:rFonts w:ascii="Times New Roman" w:hAnsi="Times New Roman" w:cs="Times New Roman"/>
          <w:b/>
          <w:sz w:val="24"/>
          <w:szCs w:val="24"/>
        </w:rPr>
        <w:t>1</w:t>
      </w:r>
      <w:r w:rsidRPr="00FD6BA8">
        <w:rPr>
          <w:rFonts w:ascii="Times New Roman" w:hAnsi="Times New Roman" w:cs="Times New Roman"/>
          <w:b/>
          <w:sz w:val="24"/>
          <w:szCs w:val="24"/>
        </w:rPr>
        <w:t>. Ar įstatym</w:t>
      </w:r>
      <w:r w:rsidR="003F79C6" w:rsidRPr="00FD6BA8">
        <w:rPr>
          <w:rFonts w:ascii="Times New Roman" w:hAnsi="Times New Roman" w:cs="Times New Roman"/>
          <w:b/>
          <w:sz w:val="24"/>
          <w:szCs w:val="24"/>
        </w:rPr>
        <w:t>o</w:t>
      </w:r>
      <w:r w:rsidRPr="00FD6BA8">
        <w:rPr>
          <w:rFonts w:ascii="Times New Roman" w:hAnsi="Times New Roman" w:cs="Times New Roman"/>
          <w:b/>
          <w:sz w:val="24"/>
          <w:szCs w:val="24"/>
        </w:rPr>
        <w:t xml:space="preserve"> projekta</w:t>
      </w:r>
      <w:r w:rsidR="003F79C6" w:rsidRPr="00FD6BA8">
        <w:rPr>
          <w:rFonts w:ascii="Times New Roman" w:hAnsi="Times New Roman" w:cs="Times New Roman"/>
          <w:b/>
          <w:sz w:val="24"/>
          <w:szCs w:val="24"/>
        </w:rPr>
        <w:t>s</w:t>
      </w:r>
      <w:r w:rsidRPr="00FD6BA8">
        <w:rPr>
          <w:rFonts w:ascii="Times New Roman" w:hAnsi="Times New Roman" w:cs="Times New Roman"/>
          <w:b/>
          <w:sz w:val="24"/>
          <w:szCs w:val="24"/>
        </w:rPr>
        <w:t xml:space="preserve"> atitinka Žmogaus teisių ir pagrindinių laisvių apsaugos konvencijos nuostatas ir Europos Sąjungos dokumentus</w:t>
      </w:r>
    </w:p>
    <w:p w14:paraId="73B2A595" w14:textId="07781C85" w:rsidR="00F55339" w:rsidRPr="00FD6BA8" w:rsidRDefault="00F55339" w:rsidP="0014096E">
      <w:pPr>
        <w:spacing w:after="0" w:line="240" w:lineRule="auto"/>
        <w:ind w:firstLine="1134"/>
        <w:jc w:val="both"/>
        <w:rPr>
          <w:rFonts w:ascii="Times New Roman" w:hAnsi="Times New Roman" w:cs="Times New Roman"/>
          <w:b/>
          <w:bCs/>
          <w:color w:val="000000"/>
          <w:szCs w:val="24"/>
          <w:lang w:eastAsia="lt-LT"/>
        </w:rPr>
      </w:pPr>
      <w:bookmarkStart w:id="41" w:name="_Hlk43145190"/>
      <w:r w:rsidRPr="00FD6BA8">
        <w:rPr>
          <w:rFonts w:ascii="Times New Roman" w:hAnsi="Times New Roman" w:cs="Times New Roman"/>
          <w:sz w:val="24"/>
          <w:szCs w:val="24"/>
        </w:rPr>
        <w:t>Įstatym</w:t>
      </w:r>
      <w:r w:rsidR="003F79C6" w:rsidRPr="00FD6BA8">
        <w:rPr>
          <w:rFonts w:ascii="Times New Roman" w:hAnsi="Times New Roman" w:cs="Times New Roman"/>
          <w:sz w:val="24"/>
          <w:szCs w:val="24"/>
        </w:rPr>
        <w:t>o</w:t>
      </w:r>
      <w:r w:rsidRPr="00FD6BA8">
        <w:rPr>
          <w:rFonts w:ascii="Times New Roman" w:hAnsi="Times New Roman" w:cs="Times New Roman"/>
          <w:sz w:val="24"/>
          <w:szCs w:val="24"/>
        </w:rPr>
        <w:t xml:space="preserve"> projekt</w:t>
      </w:r>
      <w:r w:rsidR="003F79C6" w:rsidRPr="00FD6BA8">
        <w:rPr>
          <w:rFonts w:ascii="Times New Roman" w:hAnsi="Times New Roman" w:cs="Times New Roman"/>
          <w:sz w:val="24"/>
          <w:szCs w:val="24"/>
        </w:rPr>
        <w:t>o</w:t>
      </w:r>
      <w:r w:rsidRPr="00FD6BA8">
        <w:rPr>
          <w:rFonts w:ascii="Times New Roman" w:hAnsi="Times New Roman" w:cs="Times New Roman"/>
          <w:sz w:val="24"/>
          <w:szCs w:val="24"/>
        </w:rPr>
        <w:t xml:space="preserve"> nuostatos neprieštarauja Žmogaus teisių ir pagrindinių laisvių apsaugos konvencijos nuostatoms. Įstatym</w:t>
      </w:r>
      <w:r w:rsidR="003F79C6" w:rsidRPr="00FD6BA8">
        <w:rPr>
          <w:rFonts w:ascii="Times New Roman" w:hAnsi="Times New Roman" w:cs="Times New Roman"/>
          <w:sz w:val="24"/>
          <w:szCs w:val="24"/>
        </w:rPr>
        <w:t>o</w:t>
      </w:r>
      <w:r w:rsidRPr="00FD6BA8">
        <w:rPr>
          <w:rFonts w:ascii="Times New Roman" w:hAnsi="Times New Roman" w:cs="Times New Roman"/>
          <w:sz w:val="24"/>
          <w:szCs w:val="24"/>
        </w:rPr>
        <w:t xml:space="preserve"> projek</w:t>
      </w:r>
      <w:r w:rsidR="00083E9D" w:rsidRPr="00FD6BA8">
        <w:rPr>
          <w:rFonts w:ascii="Times New Roman" w:hAnsi="Times New Roman" w:cs="Times New Roman"/>
          <w:sz w:val="24"/>
          <w:szCs w:val="24"/>
        </w:rPr>
        <w:t>t</w:t>
      </w:r>
      <w:r w:rsidR="003F79C6" w:rsidRPr="00FD6BA8">
        <w:rPr>
          <w:rFonts w:ascii="Times New Roman" w:hAnsi="Times New Roman" w:cs="Times New Roman"/>
          <w:sz w:val="24"/>
          <w:szCs w:val="24"/>
        </w:rPr>
        <w:t>u</w:t>
      </w:r>
      <w:r w:rsidRPr="00FD6BA8">
        <w:rPr>
          <w:rFonts w:ascii="Times New Roman" w:hAnsi="Times New Roman" w:cs="Times New Roman"/>
          <w:sz w:val="24"/>
          <w:szCs w:val="24"/>
        </w:rPr>
        <w:t xml:space="preserve"> </w:t>
      </w:r>
      <w:r w:rsidR="000544C0" w:rsidRPr="00FD6BA8">
        <w:rPr>
          <w:rFonts w:ascii="Times New Roman" w:hAnsi="Times New Roman" w:cs="Times New Roman"/>
          <w:sz w:val="24"/>
          <w:szCs w:val="24"/>
        </w:rPr>
        <w:t xml:space="preserve">tikslinamas </w:t>
      </w:r>
      <w:r w:rsidRPr="00FD6BA8">
        <w:rPr>
          <w:rFonts w:ascii="Times New Roman" w:hAnsi="Times New Roman" w:cs="Times New Roman"/>
          <w:sz w:val="24"/>
          <w:szCs w:val="24"/>
        </w:rPr>
        <w:t>Direktyvos 2012/34/ES</w:t>
      </w:r>
      <w:r w:rsidR="0014096E" w:rsidRPr="00FD6BA8">
        <w:rPr>
          <w:rFonts w:ascii="Times New Roman" w:hAnsi="Times New Roman" w:cs="Times New Roman"/>
          <w:sz w:val="24"/>
          <w:szCs w:val="24"/>
        </w:rPr>
        <w:t>, Direktyvos (ES) 2016/2370</w:t>
      </w:r>
      <w:r w:rsidRPr="00FD6BA8">
        <w:rPr>
          <w:rFonts w:ascii="Times New Roman" w:hAnsi="Times New Roman" w:cs="Times New Roman"/>
          <w:sz w:val="24"/>
          <w:szCs w:val="24"/>
        </w:rPr>
        <w:t xml:space="preserve"> nuostatų perkėlimas į nacionalinę teisę</w:t>
      </w:r>
      <w:r w:rsidR="000544C0" w:rsidRPr="00FD6BA8">
        <w:rPr>
          <w:rFonts w:ascii="Times New Roman" w:hAnsi="Times New Roman" w:cs="Times New Roman"/>
          <w:sz w:val="24"/>
          <w:szCs w:val="24"/>
        </w:rPr>
        <w:t>,</w:t>
      </w:r>
      <w:r w:rsidR="00155249" w:rsidRPr="00FD6BA8">
        <w:rPr>
          <w:rFonts w:ascii="Times New Roman" w:hAnsi="Times New Roman" w:cs="Times New Roman"/>
          <w:sz w:val="24"/>
          <w:szCs w:val="24"/>
        </w:rPr>
        <w:t xml:space="preserve"> </w:t>
      </w:r>
      <w:r w:rsidR="0014096E" w:rsidRPr="00FD6BA8">
        <w:rPr>
          <w:rFonts w:ascii="Times New Roman" w:hAnsi="Times New Roman" w:cs="Times New Roman"/>
          <w:sz w:val="24"/>
          <w:szCs w:val="24"/>
        </w:rPr>
        <w:t>užtikrinamas tinkamas</w:t>
      </w:r>
      <w:r w:rsidR="0014096E" w:rsidRPr="00FD6BA8">
        <w:rPr>
          <w:rFonts w:ascii="Times New Roman" w:hAnsi="Times New Roman" w:cs="Times New Roman"/>
          <w:b/>
          <w:bCs/>
          <w:szCs w:val="24"/>
        </w:rPr>
        <w:t xml:space="preserve"> </w:t>
      </w:r>
      <w:r w:rsidR="0014096E" w:rsidRPr="00FD6BA8">
        <w:rPr>
          <w:rFonts w:ascii="Times New Roman" w:hAnsi="Times New Roman" w:cs="Times New Roman"/>
          <w:sz w:val="24"/>
          <w:szCs w:val="24"/>
        </w:rPr>
        <w:t>Reglamento (ES) 2017/2177, taip pat ETT sprendimo byloje C-210/18 įgyvendinimas.</w:t>
      </w:r>
    </w:p>
    <w:bookmarkEnd w:id="41"/>
    <w:p w14:paraId="27872A22" w14:textId="77777777" w:rsidR="00F55339" w:rsidRPr="00FD6BA8" w:rsidRDefault="00F55339" w:rsidP="00F55339">
      <w:pPr>
        <w:spacing w:after="0" w:line="240" w:lineRule="auto"/>
        <w:ind w:firstLine="1134"/>
        <w:jc w:val="both"/>
        <w:rPr>
          <w:rFonts w:ascii="Times New Roman" w:hAnsi="Times New Roman" w:cs="Times New Roman"/>
          <w:sz w:val="24"/>
          <w:szCs w:val="24"/>
        </w:rPr>
      </w:pPr>
    </w:p>
    <w:p w14:paraId="07682E80" w14:textId="2794E261" w:rsidR="00F55339" w:rsidRPr="00FD6BA8" w:rsidRDefault="00F55339" w:rsidP="00F55339">
      <w:pPr>
        <w:spacing w:after="0" w:line="240" w:lineRule="auto"/>
        <w:ind w:firstLine="1134"/>
        <w:jc w:val="both"/>
        <w:rPr>
          <w:rFonts w:ascii="Times New Roman" w:hAnsi="Times New Roman" w:cs="Times New Roman"/>
          <w:b/>
          <w:sz w:val="24"/>
          <w:szCs w:val="24"/>
        </w:rPr>
      </w:pPr>
      <w:r w:rsidRPr="00FD6BA8">
        <w:rPr>
          <w:rFonts w:ascii="Times New Roman" w:hAnsi="Times New Roman" w:cs="Times New Roman"/>
          <w:b/>
          <w:sz w:val="24"/>
          <w:szCs w:val="24"/>
        </w:rPr>
        <w:t>1</w:t>
      </w:r>
      <w:r w:rsidR="00222A76">
        <w:rPr>
          <w:rFonts w:ascii="Times New Roman" w:hAnsi="Times New Roman" w:cs="Times New Roman"/>
          <w:b/>
          <w:sz w:val="24"/>
          <w:szCs w:val="24"/>
        </w:rPr>
        <w:t>2</w:t>
      </w:r>
      <w:r w:rsidRPr="00FD6BA8">
        <w:rPr>
          <w:rFonts w:ascii="Times New Roman" w:hAnsi="Times New Roman" w:cs="Times New Roman"/>
          <w:b/>
          <w:sz w:val="24"/>
          <w:szCs w:val="24"/>
        </w:rPr>
        <w:t>. Jeigu įstatym</w:t>
      </w:r>
      <w:r w:rsidR="003F79C6" w:rsidRPr="00FD6BA8">
        <w:rPr>
          <w:rFonts w:ascii="Times New Roman" w:hAnsi="Times New Roman" w:cs="Times New Roman"/>
          <w:b/>
          <w:sz w:val="24"/>
          <w:szCs w:val="24"/>
        </w:rPr>
        <w:t>ui</w:t>
      </w:r>
      <w:r w:rsidRPr="00FD6BA8">
        <w:rPr>
          <w:rFonts w:ascii="Times New Roman" w:hAnsi="Times New Roman" w:cs="Times New Roman"/>
          <w:b/>
          <w:sz w:val="24"/>
          <w:szCs w:val="24"/>
        </w:rPr>
        <w:t xml:space="preserve"> įgyvendinti reikia įgyvendinamųjų teisės aktų, – kas ir kada juos turėtų priimti</w:t>
      </w:r>
    </w:p>
    <w:p w14:paraId="54ECBCF2" w14:textId="02D6A454" w:rsidR="00ED43BB" w:rsidRDefault="00342821" w:rsidP="00ED43BB">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Į</w:t>
      </w:r>
      <w:r w:rsidR="00947981" w:rsidRPr="00FD6BA8">
        <w:rPr>
          <w:rFonts w:ascii="Times New Roman" w:hAnsi="Times New Roman" w:cs="Times New Roman"/>
          <w:sz w:val="24"/>
          <w:szCs w:val="24"/>
        </w:rPr>
        <w:t>statymui</w:t>
      </w:r>
      <w:r w:rsidRPr="00FD6BA8">
        <w:rPr>
          <w:rFonts w:ascii="Times New Roman" w:hAnsi="Times New Roman" w:cs="Times New Roman"/>
          <w:sz w:val="24"/>
          <w:szCs w:val="24"/>
        </w:rPr>
        <w:t xml:space="preserve"> įgyvendinti</w:t>
      </w:r>
      <w:r w:rsidR="00947981" w:rsidRPr="00FD6BA8">
        <w:rPr>
          <w:rFonts w:ascii="Times New Roman" w:hAnsi="Times New Roman" w:cs="Times New Roman"/>
          <w:sz w:val="24"/>
          <w:szCs w:val="24"/>
        </w:rPr>
        <w:t xml:space="preserve"> </w:t>
      </w:r>
      <w:r w:rsidR="00DD12A1" w:rsidRPr="00FD6BA8">
        <w:rPr>
          <w:rFonts w:ascii="Times New Roman" w:hAnsi="Times New Roman" w:cs="Times New Roman"/>
          <w:sz w:val="24"/>
          <w:szCs w:val="24"/>
        </w:rPr>
        <w:t xml:space="preserve">Vyriausybė </w:t>
      </w:r>
      <w:r w:rsidR="00947981" w:rsidRPr="00FD6BA8">
        <w:rPr>
          <w:rFonts w:ascii="Times New Roman" w:hAnsi="Times New Roman" w:cs="Times New Roman"/>
          <w:sz w:val="24"/>
          <w:szCs w:val="24"/>
        </w:rPr>
        <w:t xml:space="preserve">iki </w:t>
      </w:r>
      <w:r w:rsidR="00ED43BB" w:rsidRPr="00ED43BB">
        <w:rPr>
          <w:rFonts w:ascii="Times New Roman" w:hAnsi="Times New Roman" w:cs="Times New Roman"/>
          <w:sz w:val="24"/>
          <w:szCs w:val="24"/>
        </w:rPr>
        <w:t>2</w:t>
      </w:r>
      <w:r w:rsidR="00ED43BB">
        <w:rPr>
          <w:rFonts w:ascii="Times New Roman" w:hAnsi="Times New Roman" w:cs="Times New Roman"/>
          <w:sz w:val="24"/>
          <w:szCs w:val="24"/>
        </w:rPr>
        <w:t xml:space="preserve">021 m. gruodžio </w:t>
      </w:r>
      <w:r w:rsidR="00ED43BB" w:rsidRPr="00ED43BB">
        <w:rPr>
          <w:rFonts w:ascii="Times New Roman" w:hAnsi="Times New Roman" w:cs="Times New Roman"/>
          <w:sz w:val="24"/>
          <w:szCs w:val="24"/>
        </w:rPr>
        <w:t>3</w:t>
      </w:r>
      <w:r w:rsidR="00ED43BB">
        <w:rPr>
          <w:rFonts w:ascii="Times New Roman" w:hAnsi="Times New Roman" w:cs="Times New Roman"/>
          <w:sz w:val="24"/>
          <w:szCs w:val="24"/>
        </w:rPr>
        <w:t xml:space="preserve">1 d. turės pakeisti </w:t>
      </w:r>
      <w:r w:rsidR="00ED43BB" w:rsidRPr="00FD6BA8">
        <w:rPr>
          <w:rFonts w:ascii="Times New Roman" w:eastAsia="Times New Roman" w:hAnsi="Times New Roman" w:cs="Times New Roman"/>
          <w:sz w:val="24"/>
          <w:szCs w:val="24"/>
          <w:lang w:eastAsia="lt-LT"/>
        </w:rPr>
        <w:t xml:space="preserve">Vyriausybės 2010 m. birželio 7 d. nutarimą Nr. 716 ,,Dėl </w:t>
      </w:r>
      <w:r w:rsidR="00ED43BB" w:rsidRPr="00FD6BA8">
        <w:rPr>
          <w:rFonts w:ascii="Times New Roman" w:hAnsi="Times New Roman" w:cs="Times New Roman"/>
          <w:sz w:val="24"/>
          <w:szCs w:val="24"/>
        </w:rPr>
        <w:t>Nuostolių, patirtų teikiant viešąsias keleivių vežimo geležinkelių transportu paslaugas ir (ar) viešąsias kombinuotojo keleivių vežimo vietiniais maršrutais paslaugas, jų poreikio nustatymo ir kompensavimo tvarkos aprašo patvirtinimo“</w:t>
      </w:r>
      <w:r w:rsidR="00ED43BB">
        <w:rPr>
          <w:rFonts w:ascii="Times New Roman" w:hAnsi="Times New Roman" w:cs="Times New Roman"/>
          <w:sz w:val="24"/>
          <w:szCs w:val="24"/>
        </w:rPr>
        <w:t xml:space="preserve">, o iki </w:t>
      </w:r>
      <w:r w:rsidR="001108B9" w:rsidRPr="00FD6BA8">
        <w:rPr>
          <w:rFonts w:ascii="Times New Roman" w:hAnsi="Times New Roman" w:cs="Times New Roman"/>
          <w:sz w:val="24"/>
          <w:szCs w:val="24"/>
        </w:rPr>
        <w:t xml:space="preserve">2022 m. </w:t>
      </w:r>
      <w:r w:rsidR="00ED43BB">
        <w:rPr>
          <w:rFonts w:ascii="Times New Roman" w:hAnsi="Times New Roman" w:cs="Times New Roman"/>
          <w:sz w:val="24"/>
          <w:szCs w:val="24"/>
        </w:rPr>
        <w:lastRenderedPageBreak/>
        <w:t xml:space="preserve">gruodžio </w:t>
      </w:r>
      <w:r w:rsidR="00ED43BB" w:rsidRPr="00ED43BB">
        <w:rPr>
          <w:rFonts w:ascii="Times New Roman" w:hAnsi="Times New Roman" w:cs="Times New Roman"/>
          <w:sz w:val="24"/>
          <w:szCs w:val="24"/>
        </w:rPr>
        <w:t>9</w:t>
      </w:r>
      <w:r w:rsidR="001108B9" w:rsidRPr="00FD6BA8">
        <w:rPr>
          <w:rFonts w:ascii="Times New Roman" w:hAnsi="Times New Roman" w:cs="Times New Roman"/>
          <w:sz w:val="24"/>
          <w:szCs w:val="24"/>
        </w:rPr>
        <w:t xml:space="preserve"> d. </w:t>
      </w:r>
      <w:r w:rsidR="00DD12A1" w:rsidRPr="00FD6BA8">
        <w:rPr>
          <w:rFonts w:ascii="Times New Roman" w:hAnsi="Times New Roman" w:cs="Times New Roman"/>
          <w:sz w:val="24"/>
          <w:szCs w:val="24"/>
        </w:rPr>
        <w:t>turės</w:t>
      </w:r>
      <w:r w:rsidR="00F55339" w:rsidRPr="00FD6BA8">
        <w:rPr>
          <w:rFonts w:ascii="Times New Roman" w:hAnsi="Times New Roman" w:cs="Times New Roman"/>
          <w:sz w:val="24"/>
          <w:szCs w:val="24"/>
        </w:rPr>
        <w:t xml:space="preserve"> </w:t>
      </w:r>
      <w:r w:rsidR="00E048A4" w:rsidRPr="00FD6BA8">
        <w:rPr>
          <w:rFonts w:ascii="Times New Roman" w:hAnsi="Times New Roman" w:cs="Times New Roman"/>
          <w:sz w:val="24"/>
          <w:szCs w:val="24"/>
        </w:rPr>
        <w:t>pakeisti</w:t>
      </w:r>
      <w:r w:rsidR="00ED43BB">
        <w:rPr>
          <w:rFonts w:ascii="Times New Roman" w:hAnsi="Times New Roman" w:cs="Times New Roman"/>
          <w:sz w:val="24"/>
          <w:szCs w:val="24"/>
        </w:rPr>
        <w:t xml:space="preserve"> </w:t>
      </w:r>
      <w:r w:rsidR="00A6082B" w:rsidRPr="00FD6BA8">
        <w:rPr>
          <w:rFonts w:ascii="Times New Roman" w:hAnsi="Times New Roman" w:cs="Times New Roman"/>
          <w:sz w:val="24"/>
          <w:szCs w:val="24"/>
        </w:rPr>
        <w:t>Vyriausybės 2004 m. gegužės 19 d. nutarimą Nr. 610 ,,Dėl Užmokesčio už minimalųjį prieigos prie viešosios geležinkelių infrastruktūros paketą ir užmokesčio už skirtus, bet nepanaudotus viešosios geležinkelių infrastruktūros pajėgumus apskaičiavimo ir mokėjimo taisyklių patvirtinimo“</w:t>
      </w:r>
      <w:r w:rsidR="00ED43BB">
        <w:rPr>
          <w:rFonts w:ascii="Times New Roman" w:hAnsi="Times New Roman" w:cs="Times New Roman"/>
          <w:sz w:val="24"/>
          <w:szCs w:val="24"/>
        </w:rPr>
        <w:t>.</w:t>
      </w:r>
    </w:p>
    <w:p w14:paraId="5846B1A8" w14:textId="250FC4F2" w:rsidR="00F41615" w:rsidRPr="00ED43BB" w:rsidRDefault="00894E9D" w:rsidP="00ED43BB">
      <w:pPr>
        <w:pStyle w:val="Default"/>
        <w:ind w:firstLine="1134"/>
        <w:jc w:val="both"/>
      </w:pPr>
      <w:r w:rsidRPr="00ED43BB">
        <w:t>S</w:t>
      </w:r>
      <w:r w:rsidR="008333D3" w:rsidRPr="00ED43BB">
        <w:t xml:space="preserve">usisiekimo ministras iki </w:t>
      </w:r>
      <w:r w:rsidR="00ED43BB" w:rsidRPr="00ED43BB">
        <w:t>2</w:t>
      </w:r>
      <w:r w:rsidR="00ED43BB">
        <w:t xml:space="preserve">021 m. gruodžio </w:t>
      </w:r>
      <w:r w:rsidR="00ED43BB" w:rsidRPr="00ED43BB">
        <w:t>3</w:t>
      </w:r>
      <w:r w:rsidR="00ED43BB">
        <w:t xml:space="preserve">1 d. turės nustatyti </w:t>
      </w:r>
      <w:r w:rsidR="00ED43BB" w:rsidRPr="008007D5">
        <w:t>geležinkelio stoties ir stotelės pavadinimo suteikimo tvarką</w:t>
      </w:r>
      <w:r w:rsidR="00ED43BB">
        <w:t xml:space="preserve">, o iki </w:t>
      </w:r>
      <w:r w:rsidR="001108B9" w:rsidRPr="00ED43BB">
        <w:t xml:space="preserve">2022 m. </w:t>
      </w:r>
      <w:r w:rsidR="00ED43BB" w:rsidRPr="00ED43BB">
        <w:t xml:space="preserve">gruodžio 9 </w:t>
      </w:r>
      <w:r w:rsidR="001108B9" w:rsidRPr="00ED43BB">
        <w:t xml:space="preserve">d. </w:t>
      </w:r>
      <w:r w:rsidR="008333D3" w:rsidRPr="00ED43BB">
        <w:t>turės</w:t>
      </w:r>
      <w:r w:rsidR="001A38C9" w:rsidRPr="00ED43BB">
        <w:t xml:space="preserve"> pakeisti</w:t>
      </w:r>
      <w:r w:rsidR="00E970EF" w:rsidRPr="00ED43BB">
        <w:t xml:space="preserve"> </w:t>
      </w:r>
      <w:r w:rsidR="001A38C9" w:rsidRPr="00ED43BB">
        <w:t xml:space="preserve">Lietuvos Respublikos susisiekimo ministro 2012 </w:t>
      </w:r>
      <w:r w:rsidR="001A38C9" w:rsidRPr="00ED43BB">
        <w:rPr>
          <w:spacing w:val="-5"/>
        </w:rPr>
        <w:t xml:space="preserve">m. </w:t>
      </w:r>
      <w:r w:rsidR="001A38C9" w:rsidRPr="00ED43BB">
        <w:t xml:space="preserve">sausio 24 d. įsakymą Nr. </w:t>
      </w:r>
      <w:r w:rsidR="001A38C9" w:rsidRPr="00ED43BB">
        <w:rPr>
          <w:spacing w:val="2"/>
        </w:rPr>
        <w:t xml:space="preserve">3-53 </w:t>
      </w:r>
      <w:r w:rsidR="001A38C9" w:rsidRPr="00ED43BB">
        <w:t xml:space="preserve">„Dėl Baudų už traukinių eismo sutrikdymus </w:t>
      </w:r>
      <w:r w:rsidR="001A38C9" w:rsidRPr="00ED43BB">
        <w:rPr>
          <w:spacing w:val="-5"/>
        </w:rPr>
        <w:t xml:space="preserve">ir </w:t>
      </w:r>
      <w:r w:rsidR="001A38C9" w:rsidRPr="00ED43BB">
        <w:t xml:space="preserve">kompensacijų dėl tokių sutrikdymų nukentėjusioms įmonėms nustatymo </w:t>
      </w:r>
      <w:r w:rsidR="001A38C9" w:rsidRPr="00ED43BB">
        <w:rPr>
          <w:spacing w:val="-3"/>
        </w:rPr>
        <w:t xml:space="preserve">ir </w:t>
      </w:r>
      <w:r w:rsidR="001A38C9" w:rsidRPr="00ED43BB">
        <w:t>skyrimo tvarkos aprašo</w:t>
      </w:r>
      <w:r w:rsidR="001A38C9" w:rsidRPr="00ED43BB">
        <w:rPr>
          <w:spacing w:val="4"/>
        </w:rPr>
        <w:t xml:space="preserve"> </w:t>
      </w:r>
      <w:r w:rsidR="001A38C9" w:rsidRPr="00ED43BB">
        <w:t>patvirtinimo“</w:t>
      </w:r>
      <w:r w:rsidR="00ED43BB" w:rsidRPr="00ED43BB">
        <w:t xml:space="preserve"> ir </w:t>
      </w:r>
      <w:r w:rsidR="00ED43BB" w:rsidRPr="00C2701D">
        <w:t xml:space="preserve">patvirtinti  </w:t>
      </w:r>
      <w:r w:rsidR="00B8648A" w:rsidRPr="00C2701D">
        <w:t>i</w:t>
      </w:r>
      <w:r w:rsidR="00ED43BB" w:rsidRPr="00C2701D">
        <w:t>nformacijos apie</w:t>
      </w:r>
      <w:r w:rsidR="00ED43BB" w:rsidRPr="00ED43BB">
        <w:t xml:space="preserve"> planuojamus laikinuosius viešosios geležinkelių infrastruktūros pajėgumų apribojimus</w:t>
      </w:r>
      <w:r w:rsidR="00B8648A">
        <w:t>,</w:t>
      </w:r>
      <w:r w:rsidR="00ED43BB" w:rsidRPr="00ED43BB">
        <w:t xml:space="preserve"> konsultavimosi dėl šių apribojimų ir derinimo tvarką</w:t>
      </w:r>
      <w:r w:rsidR="00B8648A">
        <w:t>.</w:t>
      </w:r>
    </w:p>
    <w:p w14:paraId="0C398B5E" w14:textId="043968F7" w:rsidR="00487945" w:rsidRPr="00FD6BA8" w:rsidRDefault="00894E9D" w:rsidP="008333D3">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RRT </w:t>
      </w:r>
      <w:r w:rsidR="00153FA6" w:rsidRPr="00FD6BA8">
        <w:rPr>
          <w:rFonts w:ascii="Times New Roman" w:hAnsi="Times New Roman" w:cs="Times New Roman"/>
          <w:sz w:val="24"/>
          <w:szCs w:val="24"/>
        </w:rPr>
        <w:t xml:space="preserve">direktorius </w:t>
      </w:r>
      <w:r w:rsidR="001108B9" w:rsidRPr="00FD6BA8">
        <w:rPr>
          <w:rFonts w:ascii="Times New Roman" w:hAnsi="Times New Roman" w:cs="Times New Roman"/>
          <w:sz w:val="24"/>
          <w:szCs w:val="24"/>
        </w:rPr>
        <w:t xml:space="preserve">iki 2022 m. </w:t>
      </w:r>
      <w:r w:rsidR="00ED43BB">
        <w:rPr>
          <w:rFonts w:ascii="Times New Roman" w:hAnsi="Times New Roman" w:cs="Times New Roman"/>
          <w:sz w:val="24"/>
          <w:szCs w:val="24"/>
        </w:rPr>
        <w:t>gruodžio 9</w:t>
      </w:r>
      <w:r w:rsidR="001108B9" w:rsidRPr="00FD6BA8">
        <w:rPr>
          <w:rFonts w:ascii="Times New Roman" w:hAnsi="Times New Roman" w:cs="Times New Roman"/>
          <w:sz w:val="24"/>
          <w:szCs w:val="24"/>
        </w:rPr>
        <w:t xml:space="preserve"> d. </w:t>
      </w:r>
      <w:r w:rsidR="00153FA6" w:rsidRPr="00FD6BA8">
        <w:rPr>
          <w:rFonts w:ascii="Times New Roman" w:hAnsi="Times New Roman" w:cs="Times New Roman"/>
          <w:sz w:val="24"/>
          <w:szCs w:val="24"/>
        </w:rPr>
        <w:t xml:space="preserve">turės pakeisti Lietuvos Respublikos ryšių reguliavimo tarnybos direktoriaus </w:t>
      </w:r>
      <w:r w:rsidR="00487945" w:rsidRPr="00FD6BA8">
        <w:rPr>
          <w:rFonts w:ascii="Times New Roman" w:hAnsi="Times New Roman" w:cs="Times New Roman"/>
          <w:sz w:val="24"/>
          <w:szCs w:val="24"/>
        </w:rPr>
        <w:t xml:space="preserve">2020 m. sausio 29 d. įsakymą Nr. 1V-139 ,,Dėl </w:t>
      </w:r>
      <w:r w:rsidR="00153FA6" w:rsidRPr="00FD6BA8">
        <w:rPr>
          <w:rFonts w:ascii="Times New Roman" w:hAnsi="Times New Roman" w:cs="Times New Roman"/>
          <w:sz w:val="24"/>
          <w:szCs w:val="24"/>
        </w:rPr>
        <w:t>Geležinkelių transporto veiklų apskaitos atskyrimo tvarkos apraš</w:t>
      </w:r>
      <w:r w:rsidR="00487945" w:rsidRPr="00FD6BA8">
        <w:rPr>
          <w:rFonts w:ascii="Times New Roman" w:hAnsi="Times New Roman" w:cs="Times New Roman"/>
          <w:sz w:val="24"/>
          <w:szCs w:val="24"/>
        </w:rPr>
        <w:t>o patvirtinimo“.</w:t>
      </w:r>
    </w:p>
    <w:p w14:paraId="2B1A657B" w14:textId="2577B8A0" w:rsidR="00947981" w:rsidRPr="00FD6BA8" w:rsidRDefault="00153FA6" w:rsidP="008333D3">
      <w:pPr>
        <w:spacing w:after="0" w:line="240" w:lineRule="auto"/>
        <w:ind w:firstLine="1134"/>
        <w:jc w:val="both"/>
        <w:rPr>
          <w:rFonts w:ascii="Times New Roman" w:hAnsi="Times New Roman" w:cs="Times New Roman"/>
          <w:sz w:val="24"/>
          <w:szCs w:val="24"/>
        </w:rPr>
      </w:pPr>
      <w:r w:rsidRPr="00FD6BA8">
        <w:t xml:space="preserve"> </w:t>
      </w:r>
      <w:r w:rsidR="008333D3" w:rsidRPr="00FD6BA8">
        <w:rPr>
          <w:rFonts w:ascii="Times New Roman" w:hAnsi="Times New Roman" w:cs="Times New Roman"/>
          <w:sz w:val="24"/>
          <w:szCs w:val="24"/>
        </w:rPr>
        <w:t>Kitų teisės aktų</w:t>
      </w:r>
      <w:r w:rsidR="001A38C9" w:rsidRPr="00FD6BA8">
        <w:rPr>
          <w:rFonts w:ascii="Times New Roman" w:hAnsi="Times New Roman" w:cs="Times New Roman"/>
          <w:sz w:val="24"/>
          <w:szCs w:val="24"/>
        </w:rPr>
        <w:t xml:space="preserve"> priimti, pakeisti ar</w:t>
      </w:r>
      <w:r w:rsidR="008333D3" w:rsidRPr="00FD6BA8">
        <w:rPr>
          <w:rFonts w:ascii="Times New Roman" w:hAnsi="Times New Roman" w:cs="Times New Roman"/>
          <w:sz w:val="24"/>
          <w:szCs w:val="24"/>
        </w:rPr>
        <w:t xml:space="preserve"> pripažinti netekusiais galios pri</w:t>
      </w:r>
      <w:r w:rsidR="00342821" w:rsidRPr="00FD6BA8">
        <w:rPr>
          <w:rFonts w:ascii="Times New Roman" w:hAnsi="Times New Roman" w:cs="Times New Roman"/>
          <w:sz w:val="24"/>
          <w:szCs w:val="24"/>
        </w:rPr>
        <w:t xml:space="preserve">ėmus </w:t>
      </w:r>
      <w:r w:rsidR="003F79C6" w:rsidRPr="00FD6BA8">
        <w:rPr>
          <w:rFonts w:ascii="Times New Roman" w:hAnsi="Times New Roman" w:cs="Times New Roman"/>
          <w:sz w:val="24"/>
          <w:szCs w:val="24"/>
        </w:rPr>
        <w:t>į</w:t>
      </w:r>
      <w:r w:rsidR="008333D3" w:rsidRPr="00FD6BA8">
        <w:rPr>
          <w:rFonts w:ascii="Times New Roman" w:hAnsi="Times New Roman" w:cs="Times New Roman"/>
          <w:sz w:val="24"/>
          <w:szCs w:val="24"/>
        </w:rPr>
        <w:t>statym</w:t>
      </w:r>
      <w:r w:rsidR="00342821" w:rsidRPr="00FD6BA8">
        <w:rPr>
          <w:rFonts w:ascii="Times New Roman" w:hAnsi="Times New Roman" w:cs="Times New Roman"/>
          <w:sz w:val="24"/>
          <w:szCs w:val="24"/>
        </w:rPr>
        <w:t>ą</w:t>
      </w:r>
      <w:r w:rsidR="008333D3" w:rsidRPr="00FD6BA8">
        <w:rPr>
          <w:rFonts w:ascii="Times New Roman" w:hAnsi="Times New Roman" w:cs="Times New Roman"/>
          <w:sz w:val="24"/>
          <w:szCs w:val="24"/>
        </w:rPr>
        <w:t xml:space="preserve"> nereikės.</w:t>
      </w:r>
    </w:p>
    <w:p w14:paraId="2EB3E54B" w14:textId="77777777" w:rsidR="00F55339" w:rsidRPr="00FD6BA8" w:rsidRDefault="00F55339" w:rsidP="00F55339">
      <w:pPr>
        <w:spacing w:after="0" w:line="240" w:lineRule="auto"/>
        <w:ind w:firstLine="1134"/>
        <w:jc w:val="both"/>
        <w:rPr>
          <w:rFonts w:ascii="Times New Roman" w:hAnsi="Times New Roman" w:cs="Times New Roman"/>
          <w:sz w:val="24"/>
          <w:szCs w:val="24"/>
        </w:rPr>
      </w:pPr>
    </w:p>
    <w:p w14:paraId="46703E45" w14:textId="1D74E7FB" w:rsidR="00F55339" w:rsidRPr="00FD6BA8" w:rsidRDefault="00F55339" w:rsidP="00F55339">
      <w:pPr>
        <w:spacing w:after="0" w:line="240" w:lineRule="auto"/>
        <w:ind w:firstLine="1134"/>
        <w:jc w:val="both"/>
        <w:rPr>
          <w:rFonts w:ascii="Times New Roman" w:hAnsi="Times New Roman" w:cs="Times New Roman"/>
          <w:b/>
          <w:sz w:val="24"/>
          <w:szCs w:val="24"/>
        </w:rPr>
      </w:pPr>
      <w:r w:rsidRPr="00FD6BA8">
        <w:rPr>
          <w:rFonts w:ascii="Times New Roman" w:hAnsi="Times New Roman" w:cs="Times New Roman"/>
          <w:b/>
          <w:sz w:val="24"/>
          <w:szCs w:val="24"/>
        </w:rPr>
        <w:t>1</w:t>
      </w:r>
      <w:r w:rsidR="00222A76">
        <w:rPr>
          <w:rFonts w:ascii="Times New Roman" w:hAnsi="Times New Roman" w:cs="Times New Roman"/>
          <w:b/>
          <w:sz w:val="24"/>
          <w:szCs w:val="24"/>
        </w:rPr>
        <w:t>3</w:t>
      </w:r>
      <w:r w:rsidRPr="00FD6BA8">
        <w:rPr>
          <w:rFonts w:ascii="Times New Roman" w:hAnsi="Times New Roman" w:cs="Times New Roman"/>
          <w:b/>
          <w:sz w:val="24"/>
          <w:szCs w:val="24"/>
        </w:rPr>
        <w:t>. Kiek valstybės, savivaldybių biudžetų ir kitų valstybės įsteigtų fondų lėšų prireiks įstatym</w:t>
      </w:r>
      <w:r w:rsidR="003F79C6" w:rsidRPr="00FD6BA8">
        <w:rPr>
          <w:rFonts w:ascii="Times New Roman" w:hAnsi="Times New Roman" w:cs="Times New Roman"/>
          <w:b/>
          <w:sz w:val="24"/>
          <w:szCs w:val="24"/>
        </w:rPr>
        <w:t>ui</w:t>
      </w:r>
      <w:r w:rsidRPr="00FD6BA8">
        <w:rPr>
          <w:rFonts w:ascii="Times New Roman" w:hAnsi="Times New Roman" w:cs="Times New Roman"/>
          <w:b/>
          <w:sz w:val="24"/>
          <w:szCs w:val="24"/>
        </w:rPr>
        <w:t xml:space="preserve"> įgyvendinti, ar bus galima sutaupyti (pateikiami prognozuojami rodikliai einamaisiais ir artimiausiais 3 biudžetiniais metais)</w:t>
      </w:r>
    </w:p>
    <w:p w14:paraId="5B11B69B" w14:textId="6C01264C" w:rsidR="000939A3" w:rsidRPr="00FD6BA8" w:rsidRDefault="00132F8A" w:rsidP="00046282">
      <w:pPr>
        <w:spacing w:after="0" w:line="240" w:lineRule="auto"/>
        <w:ind w:firstLine="1134"/>
        <w:jc w:val="both"/>
        <w:rPr>
          <w:rFonts w:ascii="Times New Roman" w:hAnsi="Times New Roman" w:cs="Times New Roman"/>
          <w:color w:val="000000" w:themeColor="text1"/>
          <w:sz w:val="24"/>
          <w:szCs w:val="24"/>
        </w:rPr>
      </w:pPr>
      <w:bookmarkStart w:id="42" w:name="_Hlk43145351"/>
      <w:r w:rsidRPr="00FD6BA8">
        <w:rPr>
          <w:rFonts w:ascii="Times New Roman" w:hAnsi="Times New Roman" w:cs="Times New Roman"/>
          <w:bCs/>
          <w:color w:val="000000"/>
          <w:sz w:val="24"/>
          <w:szCs w:val="24"/>
        </w:rPr>
        <w:t>P</w:t>
      </w:r>
      <w:r w:rsidR="000544C0" w:rsidRPr="00FD6BA8">
        <w:rPr>
          <w:rFonts w:ascii="Times New Roman" w:hAnsi="Times New Roman" w:cs="Times New Roman"/>
          <w:bCs/>
          <w:color w:val="000000"/>
          <w:sz w:val="24"/>
          <w:szCs w:val="24"/>
        </w:rPr>
        <w:t>reliminariais viešosios geležinkelių infrastruktūros valdytojo skaičiavimais, atsižvelgiant į 2021–2023 m. numatomus užbaigti viešosios geležinkelių infrastruktūros objektų modernizavimo ir naujų geležinkelių paslaugų įrenginių</w:t>
      </w:r>
      <w:r w:rsidR="000544C0" w:rsidRPr="00FD6BA8">
        <w:rPr>
          <w:rFonts w:ascii="Times New Roman" w:hAnsi="Times New Roman" w:cs="Times New Roman"/>
          <w:sz w:val="24"/>
          <w:szCs w:val="24"/>
        </w:rPr>
        <w:t xml:space="preserve"> statybos darbus, </w:t>
      </w:r>
      <w:r w:rsidRPr="00FD6BA8">
        <w:rPr>
          <w:rFonts w:ascii="Times New Roman" w:hAnsi="Times New Roman" w:cs="Times New Roman"/>
          <w:bCs/>
          <w:color w:val="000000"/>
          <w:sz w:val="24"/>
          <w:szCs w:val="24"/>
        </w:rPr>
        <w:t xml:space="preserve">modernizuoto viešosios geležinkelių infrastruktūros turto, naujų ir patobulintų Lietuvos valstybei nuosavybės teise priklausančių geležinkelių paslaugų įrenginių inventorizavimo ir registravimo Nekilnojamojo turto registre išlaidos 2021–2023 m. </w:t>
      </w:r>
      <w:r w:rsidRPr="00FD6BA8">
        <w:rPr>
          <w:rFonts w:ascii="Times New Roman" w:hAnsi="Times New Roman" w:cs="Times New Roman"/>
          <w:color w:val="000000" w:themeColor="text1"/>
          <w:sz w:val="24"/>
          <w:szCs w:val="24"/>
        </w:rPr>
        <w:t xml:space="preserve">sudarys apie 120 tūkst. Eur (atitinkamai 2021 m. – 50 tūkst. Eur, </w:t>
      </w:r>
      <w:r w:rsidR="00046282" w:rsidRPr="00FD6BA8">
        <w:rPr>
          <w:rFonts w:ascii="Times New Roman" w:hAnsi="Times New Roman" w:cs="Times New Roman"/>
          <w:color w:val="000000" w:themeColor="text1"/>
          <w:sz w:val="24"/>
          <w:szCs w:val="24"/>
        </w:rPr>
        <w:t xml:space="preserve">    </w:t>
      </w:r>
      <w:r w:rsidRPr="00FD6BA8">
        <w:rPr>
          <w:rFonts w:ascii="Times New Roman" w:hAnsi="Times New Roman" w:cs="Times New Roman"/>
          <w:color w:val="000000" w:themeColor="text1"/>
          <w:sz w:val="24"/>
          <w:szCs w:val="24"/>
        </w:rPr>
        <w:t xml:space="preserve">2022 m. </w:t>
      </w:r>
      <w:r w:rsidR="00046282" w:rsidRPr="00FD6BA8">
        <w:rPr>
          <w:rFonts w:ascii="Times New Roman" w:hAnsi="Times New Roman" w:cs="Times New Roman"/>
          <w:color w:val="000000" w:themeColor="text1"/>
          <w:sz w:val="24"/>
          <w:szCs w:val="24"/>
        </w:rPr>
        <w:t xml:space="preserve"> –</w:t>
      </w:r>
      <w:r w:rsidRPr="00FD6BA8">
        <w:rPr>
          <w:rFonts w:ascii="Times New Roman" w:hAnsi="Times New Roman" w:cs="Times New Roman"/>
          <w:color w:val="000000" w:themeColor="text1"/>
          <w:sz w:val="24"/>
          <w:szCs w:val="24"/>
        </w:rPr>
        <w:t xml:space="preserve"> 60 tūkst. Eur, 2023 m. </w:t>
      </w:r>
      <w:r w:rsidR="00046282" w:rsidRPr="00FD6BA8">
        <w:rPr>
          <w:rFonts w:ascii="Times New Roman" w:hAnsi="Times New Roman" w:cs="Times New Roman"/>
          <w:color w:val="000000" w:themeColor="text1"/>
          <w:sz w:val="24"/>
          <w:szCs w:val="24"/>
        </w:rPr>
        <w:t xml:space="preserve"> –</w:t>
      </w:r>
      <w:r w:rsidRPr="00FD6BA8">
        <w:rPr>
          <w:rFonts w:ascii="Times New Roman" w:hAnsi="Times New Roman" w:cs="Times New Roman"/>
          <w:color w:val="000000" w:themeColor="text1"/>
          <w:sz w:val="24"/>
          <w:szCs w:val="24"/>
        </w:rPr>
        <w:t xml:space="preserve"> 70 tūkst. Eur).</w:t>
      </w:r>
      <w:r w:rsidRPr="00FD6BA8">
        <w:rPr>
          <w:rFonts w:ascii="Times New Roman" w:hAnsi="Times New Roman" w:cs="Times New Roman"/>
          <w:sz w:val="24"/>
          <w:szCs w:val="24"/>
        </w:rPr>
        <w:t xml:space="preserve"> </w:t>
      </w:r>
      <w:r w:rsidR="005313A4" w:rsidRPr="00FD6BA8">
        <w:rPr>
          <w:rFonts w:ascii="Times New Roman" w:hAnsi="Times New Roman" w:cs="Times New Roman"/>
          <w:sz w:val="24"/>
          <w:szCs w:val="24"/>
        </w:rPr>
        <w:t>Įstatymo projektu siūlom</w:t>
      </w:r>
      <w:r w:rsidR="000544C0" w:rsidRPr="00FD6BA8">
        <w:rPr>
          <w:rFonts w:ascii="Times New Roman" w:hAnsi="Times New Roman" w:cs="Times New Roman"/>
          <w:sz w:val="24"/>
          <w:szCs w:val="24"/>
        </w:rPr>
        <w:t>iems</w:t>
      </w:r>
      <w:r w:rsidR="005313A4" w:rsidRPr="00FD6BA8">
        <w:rPr>
          <w:rFonts w:ascii="Times New Roman" w:hAnsi="Times New Roman" w:cs="Times New Roman"/>
          <w:sz w:val="24"/>
          <w:szCs w:val="24"/>
        </w:rPr>
        <w:t xml:space="preserve"> pakeitim</w:t>
      </w:r>
      <w:r w:rsidR="000544C0" w:rsidRPr="00FD6BA8">
        <w:rPr>
          <w:rFonts w:ascii="Times New Roman" w:hAnsi="Times New Roman" w:cs="Times New Roman"/>
          <w:sz w:val="24"/>
          <w:szCs w:val="24"/>
        </w:rPr>
        <w:t>ams</w:t>
      </w:r>
      <w:r w:rsidR="005313A4" w:rsidRPr="00FD6BA8">
        <w:rPr>
          <w:rFonts w:ascii="Times New Roman" w:hAnsi="Times New Roman" w:cs="Times New Roman"/>
          <w:sz w:val="24"/>
          <w:szCs w:val="24"/>
        </w:rPr>
        <w:t xml:space="preserve"> dėl </w:t>
      </w:r>
      <w:r w:rsidR="000939A3" w:rsidRPr="00FD6BA8">
        <w:rPr>
          <w:rFonts w:ascii="Times New Roman" w:hAnsi="Times New Roman" w:cs="Times New Roman"/>
          <w:bCs/>
          <w:color w:val="000000"/>
          <w:sz w:val="24"/>
          <w:szCs w:val="24"/>
        </w:rPr>
        <w:t>modernizuoto viešosios geležinkelių infrastruktūros turto, naujų ir patobulintų Lietuvos valstybei nuosavybės teise priklausančių geležinkelių paslaugų įrenginių inventorizavimo ir registravimo Nekilnojamojo turto registre išlaidų kompensavimo valstybės biudžeto lėšomis</w:t>
      </w:r>
      <w:r w:rsidR="000544C0" w:rsidRPr="00FD6BA8">
        <w:rPr>
          <w:rFonts w:ascii="Times New Roman" w:hAnsi="Times New Roman" w:cs="Times New Roman"/>
          <w:bCs/>
          <w:color w:val="000000"/>
          <w:sz w:val="24"/>
          <w:szCs w:val="24"/>
        </w:rPr>
        <w:t xml:space="preserve"> įgyvendinti </w:t>
      </w:r>
      <w:r w:rsidR="000939A3" w:rsidRPr="00FD6BA8">
        <w:rPr>
          <w:rFonts w:ascii="Times New Roman" w:hAnsi="Times New Roman" w:cs="Times New Roman"/>
          <w:bCs/>
          <w:color w:val="000000"/>
          <w:sz w:val="24"/>
          <w:szCs w:val="24"/>
        </w:rPr>
        <w:t>papildom</w:t>
      </w:r>
      <w:r w:rsidRPr="00FD6BA8">
        <w:rPr>
          <w:rFonts w:ascii="Times New Roman" w:hAnsi="Times New Roman" w:cs="Times New Roman"/>
          <w:bCs/>
          <w:color w:val="000000"/>
          <w:sz w:val="24"/>
          <w:szCs w:val="24"/>
        </w:rPr>
        <w:t>ų</w:t>
      </w:r>
      <w:r w:rsidR="000939A3" w:rsidRPr="00FD6BA8">
        <w:rPr>
          <w:rFonts w:ascii="Times New Roman" w:hAnsi="Times New Roman" w:cs="Times New Roman"/>
          <w:bCs/>
          <w:color w:val="000000"/>
          <w:sz w:val="24"/>
          <w:szCs w:val="24"/>
        </w:rPr>
        <w:t xml:space="preserve"> valstybės biudžeto lėšų </w:t>
      </w:r>
      <w:r w:rsidRPr="00FD6BA8">
        <w:rPr>
          <w:rFonts w:ascii="Times New Roman" w:hAnsi="Times New Roman" w:cs="Times New Roman"/>
          <w:bCs/>
          <w:color w:val="000000"/>
          <w:sz w:val="24"/>
          <w:szCs w:val="24"/>
        </w:rPr>
        <w:t>nereikės, kadangi viešosios geležinkelių infrastruktūros valdytojo patirtos išlaidos bus finansuojamos iš</w:t>
      </w:r>
      <w:r w:rsidRPr="00FD6BA8">
        <w:rPr>
          <w:rFonts w:ascii="Times New Roman" w:hAnsi="Times New Roman" w:cs="Times New Roman"/>
          <w:color w:val="000000" w:themeColor="text1"/>
          <w:sz w:val="24"/>
          <w:szCs w:val="24"/>
        </w:rPr>
        <w:t xml:space="preserve"> Susisiekimo ministerijai skirtų valstybės biudžeto asignavimų.</w:t>
      </w:r>
    </w:p>
    <w:p w14:paraId="2DB8F176" w14:textId="77777777" w:rsidR="005313A4" w:rsidRPr="00FD6BA8" w:rsidRDefault="000939A3" w:rsidP="000939A3">
      <w:pPr>
        <w:spacing w:after="0" w:line="240" w:lineRule="auto"/>
        <w:jc w:val="both"/>
        <w:rPr>
          <w:rFonts w:ascii="Times New Roman" w:hAnsi="Times New Roman" w:cs="Times New Roman"/>
          <w:sz w:val="24"/>
          <w:szCs w:val="24"/>
        </w:rPr>
      </w:pPr>
      <w:r w:rsidRPr="00FD6BA8">
        <w:rPr>
          <w:rFonts w:ascii="Times New Roman" w:hAnsi="Times New Roman" w:cs="Times New Roman"/>
          <w:sz w:val="24"/>
          <w:szCs w:val="24"/>
        </w:rPr>
        <w:t xml:space="preserve">                 </w:t>
      </w:r>
      <w:r w:rsidR="005313A4" w:rsidRPr="00FD6BA8">
        <w:rPr>
          <w:rFonts w:ascii="Times New Roman" w:hAnsi="Times New Roman" w:cs="Times New Roman"/>
          <w:sz w:val="24"/>
          <w:szCs w:val="24"/>
        </w:rPr>
        <w:t xml:space="preserve">Tiesiogiai valstybės ar savivaldybių biudžetų lėšų </w:t>
      </w:r>
      <w:r w:rsidRPr="00FD6BA8">
        <w:rPr>
          <w:rFonts w:ascii="Times New Roman" w:hAnsi="Times New Roman" w:cs="Times New Roman"/>
          <w:sz w:val="24"/>
          <w:szCs w:val="24"/>
        </w:rPr>
        <w:t>įgyv</w:t>
      </w:r>
      <w:r w:rsidR="000544C0" w:rsidRPr="00FD6BA8">
        <w:rPr>
          <w:rFonts w:ascii="Times New Roman" w:hAnsi="Times New Roman" w:cs="Times New Roman"/>
          <w:sz w:val="24"/>
          <w:szCs w:val="24"/>
        </w:rPr>
        <w:t>e</w:t>
      </w:r>
      <w:r w:rsidRPr="00FD6BA8">
        <w:rPr>
          <w:rFonts w:ascii="Times New Roman" w:hAnsi="Times New Roman" w:cs="Times New Roman"/>
          <w:sz w:val="24"/>
          <w:szCs w:val="24"/>
        </w:rPr>
        <w:t xml:space="preserve">ndinant Įstatymo projektu siūlomus pakeitimus </w:t>
      </w:r>
      <w:r w:rsidR="005313A4" w:rsidRPr="00FD6BA8">
        <w:rPr>
          <w:rFonts w:ascii="Times New Roman" w:hAnsi="Times New Roman" w:cs="Times New Roman"/>
          <w:sz w:val="24"/>
          <w:szCs w:val="24"/>
        </w:rPr>
        <w:t>nebus sutaupyta.</w:t>
      </w:r>
    </w:p>
    <w:bookmarkEnd w:id="42"/>
    <w:p w14:paraId="2B1407B2" w14:textId="77777777" w:rsidR="00F55339" w:rsidRPr="00FD6BA8" w:rsidRDefault="00F55339" w:rsidP="00F55339">
      <w:pPr>
        <w:spacing w:after="0" w:line="240" w:lineRule="auto"/>
        <w:ind w:firstLine="1134"/>
        <w:jc w:val="both"/>
        <w:rPr>
          <w:rFonts w:ascii="Times New Roman" w:hAnsi="Times New Roman" w:cs="Times New Roman"/>
          <w:sz w:val="24"/>
          <w:szCs w:val="24"/>
        </w:rPr>
      </w:pPr>
    </w:p>
    <w:p w14:paraId="3A780A9C" w14:textId="3DF4C4CE" w:rsidR="00F55339" w:rsidRPr="00FD6BA8" w:rsidRDefault="00F55339" w:rsidP="00F55339">
      <w:pPr>
        <w:spacing w:after="0" w:line="240" w:lineRule="auto"/>
        <w:ind w:firstLine="1134"/>
        <w:jc w:val="both"/>
        <w:rPr>
          <w:rFonts w:ascii="Times New Roman" w:hAnsi="Times New Roman" w:cs="Times New Roman"/>
          <w:b/>
          <w:sz w:val="24"/>
          <w:szCs w:val="24"/>
        </w:rPr>
      </w:pPr>
      <w:r w:rsidRPr="00FD6BA8">
        <w:rPr>
          <w:rFonts w:ascii="Times New Roman" w:hAnsi="Times New Roman" w:cs="Times New Roman"/>
          <w:b/>
          <w:sz w:val="24"/>
          <w:szCs w:val="24"/>
        </w:rPr>
        <w:t>1</w:t>
      </w:r>
      <w:r w:rsidR="00222A76">
        <w:rPr>
          <w:rFonts w:ascii="Times New Roman" w:hAnsi="Times New Roman" w:cs="Times New Roman"/>
          <w:b/>
          <w:sz w:val="24"/>
          <w:szCs w:val="24"/>
        </w:rPr>
        <w:t>4</w:t>
      </w:r>
      <w:r w:rsidRPr="00FD6BA8">
        <w:rPr>
          <w:rFonts w:ascii="Times New Roman" w:hAnsi="Times New Roman" w:cs="Times New Roman"/>
          <w:b/>
          <w:sz w:val="24"/>
          <w:szCs w:val="24"/>
        </w:rPr>
        <w:t>. Įstatym</w:t>
      </w:r>
      <w:r w:rsidR="003F79C6" w:rsidRPr="00FD6BA8">
        <w:rPr>
          <w:rFonts w:ascii="Times New Roman" w:hAnsi="Times New Roman" w:cs="Times New Roman"/>
          <w:b/>
          <w:sz w:val="24"/>
          <w:szCs w:val="24"/>
        </w:rPr>
        <w:t>o</w:t>
      </w:r>
      <w:r w:rsidRPr="00FD6BA8">
        <w:rPr>
          <w:rFonts w:ascii="Times New Roman" w:hAnsi="Times New Roman" w:cs="Times New Roman"/>
          <w:b/>
          <w:sz w:val="24"/>
          <w:szCs w:val="24"/>
        </w:rPr>
        <w:t xml:space="preserve"> projekt</w:t>
      </w:r>
      <w:r w:rsidR="003F79C6" w:rsidRPr="00FD6BA8">
        <w:rPr>
          <w:rFonts w:ascii="Times New Roman" w:hAnsi="Times New Roman" w:cs="Times New Roman"/>
          <w:b/>
          <w:sz w:val="24"/>
          <w:szCs w:val="24"/>
        </w:rPr>
        <w:t>o</w:t>
      </w:r>
      <w:r w:rsidRPr="00FD6BA8">
        <w:rPr>
          <w:rFonts w:ascii="Times New Roman" w:hAnsi="Times New Roman" w:cs="Times New Roman"/>
          <w:b/>
          <w:sz w:val="24"/>
          <w:szCs w:val="24"/>
        </w:rPr>
        <w:t xml:space="preserve"> rengimo metu gauti specialistų vertinimai ir išvados</w:t>
      </w:r>
    </w:p>
    <w:p w14:paraId="2A3BDF6F" w14:textId="25F0B2E2" w:rsidR="00F55339" w:rsidRPr="00FD6BA8" w:rsidRDefault="00F55339" w:rsidP="00F55339">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Įstatym</w:t>
      </w:r>
      <w:r w:rsidR="003F79C6" w:rsidRPr="00FD6BA8">
        <w:rPr>
          <w:rFonts w:ascii="Times New Roman" w:hAnsi="Times New Roman" w:cs="Times New Roman"/>
          <w:sz w:val="24"/>
          <w:szCs w:val="24"/>
        </w:rPr>
        <w:t>o</w:t>
      </w:r>
      <w:r w:rsidRPr="00FD6BA8">
        <w:rPr>
          <w:rFonts w:ascii="Times New Roman" w:hAnsi="Times New Roman" w:cs="Times New Roman"/>
          <w:sz w:val="24"/>
          <w:szCs w:val="24"/>
        </w:rPr>
        <w:t xml:space="preserve"> projekt</w:t>
      </w:r>
      <w:r w:rsidR="00ED568F">
        <w:rPr>
          <w:rFonts w:ascii="Times New Roman" w:hAnsi="Times New Roman" w:cs="Times New Roman"/>
          <w:sz w:val="24"/>
          <w:szCs w:val="24"/>
        </w:rPr>
        <w:t>o</w:t>
      </w:r>
      <w:r w:rsidRPr="00FD6BA8">
        <w:rPr>
          <w:rFonts w:ascii="Times New Roman" w:hAnsi="Times New Roman" w:cs="Times New Roman"/>
          <w:sz w:val="24"/>
          <w:szCs w:val="24"/>
        </w:rPr>
        <w:t xml:space="preserve"> rengimo metu specialistų vertinimų ir išvadų negauta.</w:t>
      </w:r>
    </w:p>
    <w:p w14:paraId="55F77A38" w14:textId="77777777" w:rsidR="00F55339" w:rsidRPr="00FD6BA8" w:rsidRDefault="00F55339" w:rsidP="00F55339">
      <w:pPr>
        <w:spacing w:after="0" w:line="240" w:lineRule="auto"/>
        <w:ind w:firstLine="1134"/>
        <w:jc w:val="both"/>
        <w:rPr>
          <w:rFonts w:ascii="Times New Roman" w:hAnsi="Times New Roman" w:cs="Times New Roman"/>
          <w:sz w:val="24"/>
          <w:szCs w:val="24"/>
        </w:rPr>
      </w:pPr>
    </w:p>
    <w:p w14:paraId="12188878" w14:textId="0F0665D5" w:rsidR="00F55339" w:rsidRPr="00FD6BA8" w:rsidRDefault="00F55339" w:rsidP="00F55339">
      <w:pPr>
        <w:spacing w:after="0" w:line="240" w:lineRule="auto"/>
        <w:ind w:firstLine="1134"/>
        <w:jc w:val="both"/>
        <w:rPr>
          <w:rFonts w:ascii="Times New Roman" w:hAnsi="Times New Roman" w:cs="Times New Roman"/>
          <w:b/>
          <w:sz w:val="24"/>
          <w:szCs w:val="24"/>
        </w:rPr>
      </w:pPr>
      <w:r w:rsidRPr="00FD6BA8">
        <w:rPr>
          <w:rFonts w:ascii="Times New Roman" w:hAnsi="Times New Roman" w:cs="Times New Roman"/>
          <w:b/>
          <w:sz w:val="24"/>
          <w:szCs w:val="24"/>
        </w:rPr>
        <w:t>1</w:t>
      </w:r>
      <w:r w:rsidR="00222A76">
        <w:rPr>
          <w:rFonts w:ascii="Times New Roman" w:hAnsi="Times New Roman" w:cs="Times New Roman"/>
          <w:b/>
          <w:sz w:val="24"/>
          <w:szCs w:val="24"/>
        </w:rPr>
        <w:t>5</w:t>
      </w:r>
      <w:r w:rsidRPr="00FD6BA8">
        <w:rPr>
          <w:rFonts w:ascii="Times New Roman" w:hAnsi="Times New Roman" w:cs="Times New Roman"/>
          <w:b/>
          <w:sz w:val="24"/>
          <w:szCs w:val="24"/>
        </w:rPr>
        <w:t>. Reikšminiai žodžiai, kurių reikia ši</w:t>
      </w:r>
      <w:r w:rsidR="003F79C6" w:rsidRPr="00FD6BA8">
        <w:rPr>
          <w:rFonts w:ascii="Times New Roman" w:hAnsi="Times New Roman" w:cs="Times New Roman"/>
          <w:b/>
          <w:sz w:val="24"/>
          <w:szCs w:val="24"/>
        </w:rPr>
        <w:t>am</w:t>
      </w:r>
      <w:r w:rsidRPr="00FD6BA8">
        <w:rPr>
          <w:rFonts w:ascii="Times New Roman" w:hAnsi="Times New Roman" w:cs="Times New Roman"/>
          <w:b/>
          <w:sz w:val="24"/>
          <w:szCs w:val="24"/>
        </w:rPr>
        <w:t xml:space="preserve"> projekt</w:t>
      </w:r>
      <w:r w:rsidR="003F79C6" w:rsidRPr="00FD6BA8">
        <w:rPr>
          <w:rFonts w:ascii="Times New Roman" w:hAnsi="Times New Roman" w:cs="Times New Roman"/>
          <w:b/>
          <w:sz w:val="24"/>
          <w:szCs w:val="24"/>
        </w:rPr>
        <w:t>ui</w:t>
      </w:r>
      <w:r w:rsidRPr="00FD6BA8">
        <w:rPr>
          <w:rFonts w:ascii="Times New Roman" w:hAnsi="Times New Roman" w:cs="Times New Roman"/>
          <w:b/>
          <w:sz w:val="24"/>
          <w:szCs w:val="24"/>
        </w:rPr>
        <w:t xml:space="preserve"> įtraukti į kompiuterinę paieškos sistemą, įskaitant Europos žodyno „</w:t>
      </w:r>
      <w:proofErr w:type="spellStart"/>
      <w:r w:rsidRPr="00FD6BA8">
        <w:rPr>
          <w:rFonts w:ascii="Times New Roman" w:hAnsi="Times New Roman" w:cs="Times New Roman"/>
          <w:b/>
          <w:sz w:val="24"/>
          <w:szCs w:val="24"/>
        </w:rPr>
        <w:t>Eurovoc</w:t>
      </w:r>
      <w:proofErr w:type="spellEnd"/>
      <w:r w:rsidRPr="00FD6BA8">
        <w:rPr>
          <w:rFonts w:ascii="Times New Roman" w:hAnsi="Times New Roman" w:cs="Times New Roman"/>
          <w:b/>
          <w:sz w:val="24"/>
          <w:szCs w:val="24"/>
        </w:rPr>
        <w:t>“ terminus, temas bei sritis</w:t>
      </w:r>
    </w:p>
    <w:p w14:paraId="52381A11" w14:textId="77777777" w:rsidR="00F55339" w:rsidRPr="00FD6BA8" w:rsidRDefault="00F55339" w:rsidP="00F55339">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Įstatym</w:t>
      </w:r>
      <w:r w:rsidR="003F79C6" w:rsidRPr="00FD6BA8">
        <w:rPr>
          <w:rFonts w:ascii="Times New Roman" w:hAnsi="Times New Roman" w:cs="Times New Roman"/>
          <w:sz w:val="24"/>
          <w:szCs w:val="24"/>
        </w:rPr>
        <w:t>o</w:t>
      </w:r>
      <w:r w:rsidRPr="00FD6BA8">
        <w:rPr>
          <w:rFonts w:ascii="Times New Roman" w:hAnsi="Times New Roman" w:cs="Times New Roman"/>
          <w:sz w:val="24"/>
          <w:szCs w:val="24"/>
        </w:rPr>
        <w:t xml:space="preserve"> projekt</w:t>
      </w:r>
      <w:r w:rsidR="003F79C6" w:rsidRPr="00FD6BA8">
        <w:rPr>
          <w:rFonts w:ascii="Times New Roman" w:hAnsi="Times New Roman" w:cs="Times New Roman"/>
          <w:sz w:val="24"/>
          <w:szCs w:val="24"/>
        </w:rPr>
        <w:t>o</w:t>
      </w:r>
      <w:r w:rsidRPr="00FD6BA8">
        <w:rPr>
          <w:rFonts w:ascii="Times New Roman" w:hAnsi="Times New Roman" w:cs="Times New Roman"/>
          <w:sz w:val="24"/>
          <w:szCs w:val="24"/>
        </w:rPr>
        <w:t xml:space="preserve"> reikšminiai žodžiai: „geležinkelių transportas“, ,,viešosios geležinkelių infrastruktūros pajėgumai“.</w:t>
      </w:r>
    </w:p>
    <w:p w14:paraId="4D4CDA0A" w14:textId="77777777" w:rsidR="00F55339" w:rsidRPr="00FD6BA8" w:rsidRDefault="00F55339" w:rsidP="00F55339">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ab/>
      </w:r>
    </w:p>
    <w:p w14:paraId="18557FA3" w14:textId="784DE329" w:rsidR="00F55339" w:rsidRPr="00FD6BA8" w:rsidRDefault="00F55339" w:rsidP="00F55339">
      <w:pPr>
        <w:spacing w:after="0" w:line="240" w:lineRule="auto"/>
        <w:ind w:firstLine="1134"/>
        <w:jc w:val="both"/>
        <w:rPr>
          <w:rFonts w:ascii="Times New Roman" w:hAnsi="Times New Roman" w:cs="Times New Roman"/>
          <w:b/>
          <w:sz w:val="24"/>
          <w:szCs w:val="24"/>
        </w:rPr>
      </w:pPr>
      <w:r w:rsidRPr="00FD6BA8">
        <w:rPr>
          <w:rFonts w:ascii="Times New Roman" w:hAnsi="Times New Roman" w:cs="Times New Roman"/>
          <w:b/>
          <w:sz w:val="24"/>
          <w:szCs w:val="24"/>
        </w:rPr>
        <w:t>1</w:t>
      </w:r>
      <w:r w:rsidR="00222A76">
        <w:rPr>
          <w:rFonts w:ascii="Times New Roman" w:hAnsi="Times New Roman" w:cs="Times New Roman"/>
          <w:b/>
          <w:sz w:val="24"/>
          <w:szCs w:val="24"/>
        </w:rPr>
        <w:t>6</w:t>
      </w:r>
      <w:r w:rsidRPr="00FD6BA8">
        <w:rPr>
          <w:rFonts w:ascii="Times New Roman" w:hAnsi="Times New Roman" w:cs="Times New Roman"/>
          <w:b/>
          <w:sz w:val="24"/>
          <w:szCs w:val="24"/>
        </w:rPr>
        <w:t>. Kiti, iniciatorių nuomone, reikalingi pagrindimai ir paaiškinimai.</w:t>
      </w:r>
    </w:p>
    <w:p w14:paraId="230E4710" w14:textId="77777777" w:rsidR="00F55339" w:rsidRPr="00FD6BA8" w:rsidRDefault="00F55339" w:rsidP="00F55339">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Nėra. </w:t>
      </w:r>
    </w:p>
    <w:p w14:paraId="75C90926" w14:textId="018E5234" w:rsidR="00CA4385" w:rsidRPr="00FD6BA8" w:rsidRDefault="00ED43BB" w:rsidP="00006F6C">
      <w:pPr>
        <w:ind w:firstLine="1134"/>
        <w:jc w:val="center"/>
      </w:pPr>
      <w:r>
        <w:t>______________</w:t>
      </w:r>
    </w:p>
    <w:sectPr w:rsidR="00CA4385" w:rsidRPr="00FD6BA8" w:rsidSect="004D03EE">
      <w:headerReference w:type="default" r:id="rId9"/>
      <w:footerReference w:type="default" r:id="rId10"/>
      <w:headerReference w:type="first" r:id="rId11"/>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FC0A8" w14:textId="77777777" w:rsidR="00E67685" w:rsidRDefault="00E67685" w:rsidP="00911776">
      <w:pPr>
        <w:spacing w:after="0" w:line="240" w:lineRule="auto"/>
      </w:pPr>
      <w:r>
        <w:separator/>
      </w:r>
    </w:p>
  </w:endnote>
  <w:endnote w:type="continuationSeparator" w:id="0">
    <w:p w14:paraId="5B312371" w14:textId="77777777" w:rsidR="00E67685" w:rsidRDefault="00E67685" w:rsidP="00911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F912B" w14:textId="0BB36C94" w:rsidR="00446AFD" w:rsidRDefault="00446AFD">
    <w:pPr>
      <w:pStyle w:val="Porat"/>
      <w:jc w:val="center"/>
    </w:pPr>
  </w:p>
  <w:p w14:paraId="10E0F697" w14:textId="77777777" w:rsidR="00446AFD" w:rsidRDefault="00446AF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C65C5" w14:textId="77777777" w:rsidR="00E67685" w:rsidRDefault="00E67685" w:rsidP="00911776">
      <w:pPr>
        <w:spacing w:after="0" w:line="240" w:lineRule="auto"/>
      </w:pPr>
      <w:r>
        <w:separator/>
      </w:r>
    </w:p>
  </w:footnote>
  <w:footnote w:type="continuationSeparator" w:id="0">
    <w:p w14:paraId="01DF3FBC" w14:textId="77777777" w:rsidR="00E67685" w:rsidRDefault="00E67685" w:rsidP="00911776">
      <w:pPr>
        <w:spacing w:after="0" w:line="240" w:lineRule="auto"/>
      </w:pPr>
      <w:r>
        <w:continuationSeparator/>
      </w:r>
    </w:p>
  </w:footnote>
  <w:footnote w:id="1">
    <w:p w14:paraId="6B7C70D5" w14:textId="7419E5BE" w:rsidR="00446AFD" w:rsidRPr="00E122B4" w:rsidRDefault="00446AFD" w:rsidP="00CF3F55">
      <w:pPr>
        <w:pStyle w:val="Puslapioinaostekstas"/>
        <w:jc w:val="both"/>
        <w:rPr>
          <w:rFonts w:ascii="Times New Roman" w:hAnsi="Times New Roman" w:cs="Times New Roman"/>
        </w:rPr>
      </w:pPr>
      <w:r w:rsidRPr="00E122B4">
        <w:rPr>
          <w:rStyle w:val="Puslapioinaosnuoroda"/>
          <w:rFonts w:ascii="Times New Roman" w:hAnsi="Times New Roman" w:cs="Times New Roman"/>
        </w:rPr>
        <w:footnoteRef/>
      </w:r>
      <w:r w:rsidRPr="00E122B4">
        <w:rPr>
          <w:rFonts w:ascii="Times New Roman" w:hAnsi="Times New Roman" w:cs="Times New Roman"/>
        </w:rPr>
        <w:t xml:space="preserve"> Valstybės kontrolės 2018</w:t>
      </w:r>
      <w:r>
        <w:rPr>
          <w:rFonts w:ascii="Times New Roman" w:hAnsi="Times New Roman" w:cs="Times New Roman"/>
        </w:rPr>
        <w:t xml:space="preserve"> m. gruodžio </w:t>
      </w:r>
      <w:r w:rsidRPr="00E122B4">
        <w:rPr>
          <w:rFonts w:ascii="Times New Roman" w:hAnsi="Times New Roman" w:cs="Times New Roman"/>
        </w:rPr>
        <w:t>12</w:t>
      </w:r>
      <w:r>
        <w:rPr>
          <w:rFonts w:ascii="Times New Roman" w:hAnsi="Times New Roman" w:cs="Times New Roman"/>
        </w:rPr>
        <w:t xml:space="preserve"> d.</w:t>
      </w:r>
      <w:r w:rsidRPr="00E122B4">
        <w:rPr>
          <w:rFonts w:ascii="Times New Roman" w:hAnsi="Times New Roman" w:cs="Times New Roman"/>
        </w:rPr>
        <w:t xml:space="preserve"> valstybinio audito ataskaita Nr. VA-2018-P-20-1-12 „Viešosios geležinkelių infrastruktūros valdymas“</w:t>
      </w:r>
      <w:r>
        <w:rPr>
          <w:rFonts w:ascii="Times New Roman" w:hAnsi="Times New Roman" w:cs="Times New Roman"/>
        </w:rPr>
        <w:t>.</w:t>
      </w:r>
      <w:r w:rsidRPr="00E122B4">
        <w:rPr>
          <w:rFonts w:ascii="Times New Roman" w:hAnsi="Times New Roman" w:cs="Times New Roman"/>
        </w:rPr>
        <w:t xml:space="preserve"> </w:t>
      </w:r>
    </w:p>
  </w:footnote>
  <w:footnote w:id="2">
    <w:p w14:paraId="0A4FE1B6" w14:textId="74C7F712" w:rsidR="00446AFD" w:rsidRDefault="00446AFD">
      <w:pPr>
        <w:pStyle w:val="Puslapioinaostekstas"/>
      </w:pPr>
      <w:r>
        <w:rPr>
          <w:rStyle w:val="Puslapioinaosnuoroda"/>
        </w:rPr>
        <w:footnoteRef/>
      </w:r>
      <w:r>
        <w:t xml:space="preserve"> </w:t>
      </w:r>
      <w:r w:rsidRPr="00E122B4">
        <w:rPr>
          <w:rFonts w:ascii="Times New Roman" w:hAnsi="Times New Roman" w:cs="Times New Roman"/>
        </w:rPr>
        <w:t>2012 m. lapkričio 21 d. Europos Parlamento ir Tarybos direktyva 2012/34/ES, kuria sukuriama bendra Europos geležinkelių erdvė</w:t>
      </w:r>
      <w:r>
        <w:rPr>
          <w:rFonts w:ascii="Times New Roman" w:hAnsi="Times New Roman" w:cs="Times New Roman"/>
        </w:rPr>
        <w:t>.</w:t>
      </w:r>
    </w:p>
  </w:footnote>
  <w:footnote w:id="3">
    <w:p w14:paraId="5A9B9AC0" w14:textId="41F73A01" w:rsidR="00446AFD" w:rsidRDefault="00446AFD" w:rsidP="00AE4769">
      <w:pPr>
        <w:pStyle w:val="Puslapioinaostekstas"/>
        <w:jc w:val="both"/>
      </w:pPr>
      <w:r>
        <w:rPr>
          <w:rStyle w:val="Puslapioinaosnuoroda"/>
        </w:rPr>
        <w:footnoteRef/>
      </w:r>
      <w:r>
        <w:t xml:space="preserve"> </w:t>
      </w:r>
      <w:r w:rsidRPr="00872950">
        <w:rPr>
          <w:rFonts w:ascii="Times New Roman" w:hAnsi="Times New Roman" w:cs="Times New Roman"/>
        </w:rPr>
        <w:t>Patvirtintose Lietuvos Respublikos Vyriausybės 2004 m. gegužės 19 d. nutarimu Nr. 610 ,,Dėl Užmokesčio už minimalųjį prieigos prie viešosios geležinkelių infrastruktūros paketą ir užmokesčio už skirtus, bet nepanaudotus viešosios geležinkelių infrastruktūros pajėgumus apskaičiavimo ir mokėjimo taisyklių patvirtinimo“</w:t>
      </w:r>
      <w:r>
        <w:rPr>
          <w:rFonts w:ascii="Times New Roman" w:hAnsi="Times New Roman" w:cs="Times New Roman"/>
        </w:rPr>
        <w:t>.</w:t>
      </w:r>
    </w:p>
  </w:footnote>
  <w:footnote w:id="4">
    <w:p w14:paraId="57A99B1F" w14:textId="0C7E148E" w:rsidR="00446AFD" w:rsidRPr="00CD6C71" w:rsidRDefault="00446AFD" w:rsidP="00533ACA">
      <w:pPr>
        <w:spacing w:after="0" w:line="240" w:lineRule="auto"/>
        <w:jc w:val="both"/>
        <w:rPr>
          <w:rFonts w:ascii="Times New Roman" w:hAnsi="Times New Roman" w:cs="Times New Roman"/>
          <w:sz w:val="24"/>
          <w:szCs w:val="24"/>
          <w:lang w:eastAsia="lt-LT"/>
        </w:rPr>
      </w:pPr>
      <w:r>
        <w:rPr>
          <w:rStyle w:val="Puslapioinaosnuoroda"/>
        </w:rPr>
        <w:footnoteRef/>
      </w:r>
      <w:r>
        <w:t xml:space="preserve"> </w:t>
      </w:r>
      <w:r w:rsidRPr="00533ACA">
        <w:rPr>
          <w:rFonts w:ascii="Times New Roman" w:hAnsi="Times New Roman" w:cs="Times New Roman"/>
          <w:sz w:val="20"/>
          <w:szCs w:val="20"/>
        </w:rPr>
        <w:t xml:space="preserve">Patvirtintame Lietuvos Respublikos susisiekimo ministro 2012 </w:t>
      </w:r>
      <w:r w:rsidRPr="00533ACA">
        <w:rPr>
          <w:rFonts w:ascii="Times New Roman" w:hAnsi="Times New Roman" w:cs="Times New Roman"/>
          <w:spacing w:val="-5"/>
          <w:sz w:val="20"/>
          <w:szCs w:val="20"/>
        </w:rPr>
        <w:t xml:space="preserve">m. </w:t>
      </w:r>
      <w:r w:rsidRPr="00533ACA">
        <w:rPr>
          <w:rFonts w:ascii="Times New Roman" w:hAnsi="Times New Roman" w:cs="Times New Roman"/>
          <w:sz w:val="20"/>
          <w:szCs w:val="20"/>
        </w:rPr>
        <w:t xml:space="preserve">sausio 24 d. įsakymu Nr. </w:t>
      </w:r>
      <w:r w:rsidRPr="00533ACA">
        <w:rPr>
          <w:rFonts w:ascii="Times New Roman" w:hAnsi="Times New Roman" w:cs="Times New Roman"/>
          <w:spacing w:val="2"/>
          <w:sz w:val="20"/>
          <w:szCs w:val="20"/>
        </w:rPr>
        <w:t xml:space="preserve">3-53 </w:t>
      </w:r>
      <w:r w:rsidRPr="00533ACA">
        <w:rPr>
          <w:rFonts w:ascii="Times New Roman" w:hAnsi="Times New Roman" w:cs="Times New Roman"/>
          <w:sz w:val="20"/>
          <w:szCs w:val="20"/>
        </w:rPr>
        <w:t xml:space="preserve">„Dėl Baudų už traukinių eismo sutrikdymus </w:t>
      </w:r>
      <w:r w:rsidRPr="00533ACA">
        <w:rPr>
          <w:rFonts w:ascii="Times New Roman" w:hAnsi="Times New Roman" w:cs="Times New Roman"/>
          <w:spacing w:val="-5"/>
          <w:sz w:val="20"/>
          <w:szCs w:val="20"/>
        </w:rPr>
        <w:t xml:space="preserve">ir </w:t>
      </w:r>
      <w:r w:rsidRPr="00533ACA">
        <w:rPr>
          <w:rFonts w:ascii="Times New Roman" w:hAnsi="Times New Roman" w:cs="Times New Roman"/>
          <w:sz w:val="20"/>
          <w:szCs w:val="20"/>
        </w:rPr>
        <w:t xml:space="preserve">kompensacijų dėl tokių sutrikdymų nukentėjusioms įmonėms nustatymo </w:t>
      </w:r>
      <w:r w:rsidRPr="00533ACA">
        <w:rPr>
          <w:rFonts w:ascii="Times New Roman" w:hAnsi="Times New Roman" w:cs="Times New Roman"/>
          <w:spacing w:val="-3"/>
          <w:sz w:val="20"/>
          <w:szCs w:val="20"/>
        </w:rPr>
        <w:t xml:space="preserve">ir </w:t>
      </w:r>
      <w:r w:rsidRPr="00533ACA">
        <w:rPr>
          <w:rFonts w:ascii="Times New Roman" w:hAnsi="Times New Roman" w:cs="Times New Roman"/>
          <w:sz w:val="20"/>
          <w:szCs w:val="20"/>
        </w:rPr>
        <w:t>skyrimo tvarkos aprašo</w:t>
      </w:r>
      <w:r w:rsidRPr="00533ACA">
        <w:rPr>
          <w:rFonts w:ascii="Times New Roman" w:hAnsi="Times New Roman" w:cs="Times New Roman"/>
          <w:spacing w:val="4"/>
          <w:sz w:val="20"/>
          <w:szCs w:val="20"/>
        </w:rPr>
        <w:t xml:space="preserve"> </w:t>
      </w:r>
      <w:r w:rsidRPr="00533ACA">
        <w:rPr>
          <w:rFonts w:ascii="Times New Roman" w:hAnsi="Times New Roman" w:cs="Times New Roman"/>
          <w:sz w:val="20"/>
          <w:szCs w:val="20"/>
        </w:rPr>
        <w:t>patvirtinimo“</w:t>
      </w:r>
      <w:r>
        <w:rPr>
          <w:rFonts w:ascii="Times New Roman" w:hAnsi="Times New Roman" w:cs="Times New Roman"/>
          <w:sz w:val="20"/>
          <w:szCs w:val="20"/>
        </w:rPr>
        <w:t>.</w:t>
      </w:r>
    </w:p>
    <w:p w14:paraId="5236EADF" w14:textId="20B0D6A5" w:rsidR="00446AFD" w:rsidRDefault="00446AFD">
      <w:pPr>
        <w:pStyle w:val="Puslapioinaostekstas"/>
      </w:pPr>
    </w:p>
  </w:footnote>
  <w:footnote w:id="5">
    <w:p w14:paraId="616071C1" w14:textId="77777777" w:rsidR="00446AFD" w:rsidRPr="00D847BB" w:rsidRDefault="00446AFD" w:rsidP="006A1024">
      <w:pPr>
        <w:pStyle w:val="Puslapioinaostekstas"/>
        <w:jc w:val="both"/>
        <w:rPr>
          <w:color w:val="000000" w:themeColor="text1"/>
        </w:rPr>
      </w:pPr>
      <w:r w:rsidRPr="00676638">
        <w:rPr>
          <w:rStyle w:val="Puslapioinaosnuoroda"/>
          <w:bCs/>
        </w:rPr>
        <w:footnoteRef/>
      </w:r>
      <w:r w:rsidRPr="00D847BB">
        <w:rPr>
          <w:bCs/>
        </w:rPr>
        <w:t xml:space="preserve"> </w:t>
      </w:r>
      <w:r w:rsidRPr="0017196D">
        <w:rPr>
          <w:rFonts w:ascii="Times New Roman" w:hAnsi="Times New Roman" w:cs="Times New Roman"/>
          <w:bCs/>
          <w:color w:val="000000" w:themeColor="text1"/>
        </w:rPr>
        <w:t>2020 m. š</w:t>
      </w:r>
      <w:r w:rsidRPr="0017196D">
        <w:rPr>
          <w:rFonts w:ascii="Times New Roman" w:hAnsi="Times New Roman" w:cs="Times New Roman"/>
          <w:bCs/>
          <w:color w:val="000000" w:themeColor="text1"/>
          <w:szCs w:val="24"/>
        </w:rPr>
        <w:t>alyje didėjo vidutinis mėnesio darbo užmokestis, atitinkamai, nuo 2019 m. sausio 1 d. įsigaliojus Valstybės tarnybos įstatymo pakeitimams, keitėsi ir valstybės tarnautojų darbo užmokesčio dydžiai, įskaitant Lietuvos Respublikos valstybės politikų, teisėjų, valstybės pareigūnų, valstybės tarnautojų, valstybės ir savivaldybių biudžetinių įstaigų darbuotojų pareiginės algos (atlyginimo) bazinį dydį, kuris taikomas, skaičiuojant valstybės tarnautojų darbo užmokestį. Nuo 2021 m. Lietuvos Respublikos valstybės politikų, teisėjų, valstybės pareigūnų, valstybės tarnautojų, valstybės ir savivaldybių biudžetinių įstaigų darbuotojų pareiginės algos (atlyginimo) bazinio dydžio, taikomo 2021 metais, įstatymu nustatytas valstybės tarnautojų pareiginės algos (atlyginimo) bazinis dydis – 177 Eur.</w:t>
      </w:r>
    </w:p>
  </w:footnote>
  <w:footnote w:id="6">
    <w:p w14:paraId="295CA9C8" w14:textId="480A4565" w:rsidR="00446AFD" w:rsidRPr="00CD6C71" w:rsidRDefault="00446AFD">
      <w:pPr>
        <w:pStyle w:val="Puslapioinaostekstas"/>
      </w:pPr>
      <w:r>
        <w:rPr>
          <w:rStyle w:val="Puslapioinaosnuoroda"/>
        </w:rPr>
        <w:footnoteRef/>
      </w:r>
      <w:r>
        <w:t xml:space="preserve"> </w:t>
      </w:r>
      <w:r w:rsidRPr="00A6597D">
        <w:rPr>
          <w:rFonts w:ascii="Times New Roman" w:hAnsi="Times New Roman" w:cs="Times New Roman"/>
          <w:color w:val="000000"/>
        </w:rPr>
        <w:t>2017 m. lapkričio 22 d. Komisijos įgyvendinimo reglamentas (ES) 2017/2177 dėl galimybės naudotis geležinkelių paslaugų įrenginiais ir su geležinkeliais susijusiomis paslaugomis</w:t>
      </w:r>
    </w:p>
  </w:footnote>
  <w:footnote w:id="7">
    <w:p w14:paraId="626D3668" w14:textId="7D7BC024" w:rsidR="00446AFD" w:rsidRPr="00AF46CF" w:rsidRDefault="00446AFD" w:rsidP="000676C9">
      <w:pPr>
        <w:pStyle w:val="Puslapioinaostekstas"/>
        <w:jc w:val="both"/>
        <w:rPr>
          <w:lang w:val="en-US"/>
        </w:rPr>
      </w:pPr>
      <w:r>
        <w:rPr>
          <w:rStyle w:val="Puslapioinaosnuoroda"/>
        </w:rPr>
        <w:footnoteRef/>
      </w:r>
      <w:r>
        <w:t xml:space="preserve"> </w:t>
      </w:r>
      <w:r w:rsidRPr="00AF46CF">
        <w:rPr>
          <w:rFonts w:ascii="Times New Roman" w:hAnsi="Times New Roman" w:cs="Times New Roman"/>
        </w:rPr>
        <w:t>2010 m. rugsėjo 22 d. Europos Parlamento ir Tarybos  reglamentas (ES) Nr. 913/2010 dėl konkurencingo krovinių vežimo Europos geležinkeliais tinklo</w:t>
      </w:r>
    </w:p>
  </w:footnote>
  <w:footnote w:id="8">
    <w:p w14:paraId="0EF768F9" w14:textId="1588E15D" w:rsidR="00446AFD" w:rsidRDefault="00446AFD">
      <w:pPr>
        <w:pStyle w:val="Puslapioinaostekstas"/>
      </w:pPr>
      <w:r>
        <w:rPr>
          <w:rStyle w:val="Puslapioinaosnuoroda"/>
        </w:rPr>
        <w:footnoteRef/>
      </w:r>
      <w:r>
        <w:t xml:space="preserve"> </w:t>
      </w:r>
      <w:r w:rsidRPr="0062245B">
        <w:rPr>
          <w:rFonts w:ascii="Times New Roman" w:hAnsi="Times New Roman" w:cs="Times New Roman"/>
          <w:color w:val="000000"/>
        </w:rPr>
        <w:t>2016 m. gegužės 11 d. Europos Parlamento ir Tarybos direktyva (ES) 2016/798 dėl geležinkelių saugos</w:t>
      </w:r>
    </w:p>
  </w:footnote>
  <w:footnote w:id="9">
    <w:p w14:paraId="11712D71" w14:textId="35FA859C" w:rsidR="00446AFD" w:rsidRDefault="00446AFD" w:rsidP="00B23E1F">
      <w:pPr>
        <w:pStyle w:val="Puslapioinaostekstas"/>
        <w:jc w:val="both"/>
      </w:pPr>
      <w:r>
        <w:rPr>
          <w:rStyle w:val="Puslapioinaosnuoroda"/>
        </w:rPr>
        <w:footnoteRef/>
      </w:r>
      <w:r>
        <w:t xml:space="preserve"> </w:t>
      </w:r>
      <w:r w:rsidRPr="00B23E1F">
        <w:rPr>
          <w:rFonts w:ascii="Times New Roman" w:hAnsi="Times New Roman" w:cs="Times New Roman"/>
        </w:rPr>
        <w:t>Patvirtinto Lietuvos Respublikos Vyriausybės 2010 m. birželio 7 d. nutarimu Nr. 716 ,,Dėl Nuostolių, patirtų teikiant viešąsias keleivių vežimo geležinkelių transportu paslaugas ir (ar) viešąsias kombinuotojo keleivių vežimo vietiniais maršrutais paslaugas, jų poreikio nustatymo ir kompensavimo tvarkos aprašo patvirtinimo“</w:t>
      </w:r>
    </w:p>
  </w:footnote>
  <w:footnote w:id="10">
    <w:p w14:paraId="4240DACE" w14:textId="0BCA4472" w:rsidR="00446AFD" w:rsidRPr="00A552DF" w:rsidRDefault="00446AFD" w:rsidP="003F5FD2">
      <w:pPr>
        <w:pStyle w:val="Puslapioinaostekstas"/>
        <w:jc w:val="both"/>
      </w:pPr>
      <w:r>
        <w:rPr>
          <w:rStyle w:val="Puslapioinaosnuoroda"/>
        </w:rPr>
        <w:footnoteRef/>
      </w:r>
      <w:r>
        <w:t xml:space="preserve"> </w:t>
      </w:r>
      <w:r w:rsidRPr="00A552DF">
        <w:rPr>
          <w:rFonts w:ascii="Times New Roman" w:hAnsi="Times New Roman" w:cs="Times New Roman"/>
        </w:rPr>
        <w:t xml:space="preserve">Patvirtintos Lietuvos Respublikos susisiekimo ministro </w:t>
      </w:r>
      <w:r w:rsidRPr="00446AFD">
        <w:rPr>
          <w:rFonts w:ascii="Times New Roman" w:hAnsi="Times New Roman" w:cs="Times New Roman"/>
        </w:rPr>
        <w:t>2004 m. gegu</w:t>
      </w:r>
      <w:r w:rsidRPr="00A552DF">
        <w:rPr>
          <w:rFonts w:ascii="Times New Roman" w:hAnsi="Times New Roman" w:cs="Times New Roman"/>
        </w:rPr>
        <w:t xml:space="preserve">žės </w:t>
      </w:r>
      <w:r w:rsidRPr="00446AFD">
        <w:rPr>
          <w:rFonts w:ascii="Times New Roman" w:hAnsi="Times New Roman" w:cs="Times New Roman"/>
        </w:rPr>
        <w:t xml:space="preserve">5 d. </w:t>
      </w:r>
      <w:r w:rsidRPr="00A552DF">
        <w:rPr>
          <w:rFonts w:ascii="Times New Roman" w:hAnsi="Times New Roman" w:cs="Times New Roman"/>
        </w:rPr>
        <w:t xml:space="preserve">įsakymu Nr. </w:t>
      </w:r>
      <w:r w:rsidRPr="00446AFD">
        <w:rPr>
          <w:rFonts w:ascii="Times New Roman" w:hAnsi="Times New Roman" w:cs="Times New Roman"/>
        </w:rPr>
        <w:t>3-25/D1-249 ,,D</w:t>
      </w:r>
      <w:r w:rsidRPr="00A552DF">
        <w:rPr>
          <w:rFonts w:ascii="Times New Roman" w:hAnsi="Times New Roman" w:cs="Times New Roman"/>
        </w:rPr>
        <w:t>ėl Geležinkelio stočių projektavimo taisyklių patvirtinimo“</w:t>
      </w:r>
      <w:r>
        <w:rPr>
          <w:rFonts w:ascii="Times New Roman" w:hAnsi="Times New Roman" w:cs="Times New Roman"/>
        </w:rPr>
        <w:t>.</w:t>
      </w:r>
    </w:p>
  </w:footnote>
  <w:footnote w:id="11">
    <w:p w14:paraId="22C60332" w14:textId="69B06EE0" w:rsidR="00446AFD" w:rsidRPr="00A552DF" w:rsidRDefault="00446AFD" w:rsidP="000676C9">
      <w:pPr>
        <w:pStyle w:val="Puslapioinaostekstas"/>
        <w:jc w:val="both"/>
      </w:pPr>
      <w:r w:rsidRPr="00A552DF">
        <w:rPr>
          <w:rStyle w:val="Puslapioinaosnuoroda"/>
        </w:rPr>
        <w:footnoteRef/>
      </w:r>
      <w:r w:rsidRPr="00A552DF">
        <w:t xml:space="preserve"> </w:t>
      </w:r>
      <w:r w:rsidRPr="00446AFD">
        <w:rPr>
          <w:rFonts w:ascii="Times New Roman" w:hAnsi="Times New Roman" w:cs="Times New Roman"/>
          <w:color w:val="000000" w:themeColor="text1"/>
        </w:rPr>
        <w:t>2019 m. gegu</w:t>
      </w:r>
      <w:r w:rsidRPr="00A552DF">
        <w:rPr>
          <w:rFonts w:ascii="Times New Roman" w:hAnsi="Times New Roman" w:cs="Times New Roman"/>
          <w:color w:val="000000" w:themeColor="text1"/>
        </w:rPr>
        <w:t xml:space="preserve">žės </w:t>
      </w:r>
      <w:r w:rsidRPr="00446AFD">
        <w:rPr>
          <w:rFonts w:ascii="Times New Roman" w:hAnsi="Times New Roman" w:cs="Times New Roman"/>
          <w:color w:val="000000" w:themeColor="text1"/>
        </w:rPr>
        <w:t xml:space="preserve">16 d. Komisijos </w:t>
      </w:r>
      <w:r w:rsidRPr="00A552DF">
        <w:rPr>
          <w:rFonts w:ascii="Times New Roman" w:hAnsi="Times New Roman" w:cs="Times New Roman"/>
          <w:color w:val="000000" w:themeColor="text1"/>
        </w:rPr>
        <w:t>į</w:t>
      </w:r>
      <w:r w:rsidRPr="00446AFD">
        <w:rPr>
          <w:rFonts w:ascii="Times New Roman" w:hAnsi="Times New Roman" w:cs="Times New Roman"/>
          <w:color w:val="000000" w:themeColor="text1"/>
        </w:rPr>
        <w:t>gyvendinimo reglamentas (ES) 2019/773 dėl Europos Sąjungos geležinkelių sistemos traukinių eismo organizavimo ir valdymo posistemio sąveikos techninės specifikacijos, kuriuo panaikinamas Sprendimas 2012/757/ES</w:t>
      </w:r>
      <w:r>
        <w:rPr>
          <w:rFonts w:ascii="Times New Roman" w:hAnsi="Times New Roman" w:cs="Times New Roman"/>
          <w:color w:val="000000" w:themeColor="text1"/>
        </w:rPr>
        <w:t>.</w:t>
      </w:r>
    </w:p>
  </w:footnote>
  <w:footnote w:id="12">
    <w:p w14:paraId="1F1E7423" w14:textId="0BE8BB03" w:rsidR="00446AFD" w:rsidRPr="00013280" w:rsidRDefault="00446AFD" w:rsidP="005645FB">
      <w:pPr>
        <w:pStyle w:val="Sraopastraipa"/>
        <w:tabs>
          <w:tab w:val="left" w:pos="709"/>
          <w:tab w:val="left" w:pos="851"/>
        </w:tabs>
        <w:ind w:left="0"/>
        <w:jc w:val="both"/>
        <w:rPr>
          <w:rFonts w:ascii="Times New Roman" w:hAnsi="Times New Roman"/>
          <w:sz w:val="20"/>
          <w:szCs w:val="20"/>
        </w:rPr>
      </w:pPr>
      <w:r w:rsidRPr="000B5C42">
        <w:rPr>
          <w:rStyle w:val="Puslapioinaosnuoroda"/>
          <w:rFonts w:ascii="Arial" w:hAnsi="Arial" w:cs="Arial"/>
          <w:sz w:val="16"/>
          <w:szCs w:val="16"/>
        </w:rPr>
        <w:footnoteRef/>
      </w:r>
      <w:r w:rsidRPr="000B5C42">
        <w:rPr>
          <w:rFonts w:ascii="Arial" w:hAnsi="Arial" w:cs="Arial"/>
          <w:sz w:val="16"/>
          <w:szCs w:val="16"/>
        </w:rPr>
        <w:t xml:space="preserve"> </w:t>
      </w:r>
      <w:r>
        <w:rPr>
          <w:rFonts w:ascii="Times New Roman" w:hAnsi="Times New Roman"/>
          <w:color w:val="000000"/>
          <w:sz w:val="20"/>
          <w:szCs w:val="20"/>
          <w:lang w:eastAsia="en-GB"/>
        </w:rPr>
        <w:t>AB ,,Lietuvos geležinkeliai“</w:t>
      </w:r>
      <w:r w:rsidRPr="00013280">
        <w:rPr>
          <w:rFonts w:ascii="Times New Roman" w:hAnsi="Times New Roman"/>
          <w:color w:val="000000"/>
          <w:sz w:val="20"/>
          <w:szCs w:val="20"/>
          <w:lang w:eastAsia="en-GB"/>
        </w:rPr>
        <w:t xml:space="preserve"> įmonių grupė </w:t>
      </w:r>
      <w:r>
        <w:rPr>
          <w:rFonts w:ascii="Times New Roman" w:hAnsi="Times New Roman"/>
          <w:color w:val="000000"/>
          <w:sz w:val="20"/>
          <w:szCs w:val="20"/>
          <w:lang w:eastAsia="en-GB"/>
        </w:rPr>
        <w:t xml:space="preserve">– </w:t>
      </w:r>
      <w:r w:rsidRPr="00013280">
        <w:rPr>
          <w:rFonts w:ascii="Times New Roman" w:hAnsi="Times New Roman"/>
          <w:sz w:val="20"/>
          <w:szCs w:val="20"/>
        </w:rPr>
        <w:t xml:space="preserve">tai įmonių grupė, kurią sudaro </w:t>
      </w:r>
      <w:r>
        <w:rPr>
          <w:rFonts w:ascii="Times New Roman" w:hAnsi="Times New Roman"/>
          <w:sz w:val="20"/>
          <w:szCs w:val="20"/>
        </w:rPr>
        <w:t>AB ,,Lietuvos geležinkeliai“</w:t>
      </w:r>
      <w:r w:rsidRPr="00013280">
        <w:rPr>
          <w:rFonts w:ascii="Times New Roman" w:hAnsi="Times New Roman"/>
          <w:sz w:val="20"/>
          <w:szCs w:val="20"/>
        </w:rPr>
        <w:t xml:space="preserve"> ir jos tiesiogiai bei netiesiogiai kontroliuojami juridiniai asmenys.</w:t>
      </w:r>
      <w:r>
        <w:rPr>
          <w:rFonts w:ascii="Times New Roman" w:hAnsi="Times New Roman"/>
          <w:sz w:val="20"/>
          <w:szCs w:val="20"/>
        </w:rPr>
        <w:t xml:space="preserve"> </w:t>
      </w:r>
      <w:r w:rsidRPr="00013280">
        <w:rPr>
          <w:rFonts w:ascii="Times New Roman" w:hAnsi="Times New Roman"/>
          <w:sz w:val="20"/>
          <w:szCs w:val="20"/>
        </w:rPr>
        <w:t xml:space="preserve">LTG įmonių grupę sudaro šie juridiniai asmenys: LTG, AB „LTG </w:t>
      </w:r>
      <w:r w:rsidRPr="00013280">
        <w:rPr>
          <w:rFonts w:ascii="Times New Roman" w:hAnsi="Times New Roman"/>
          <w:noProof/>
          <w:sz w:val="20"/>
          <w:szCs w:val="20"/>
        </w:rPr>
        <w:t>Cargo“</w:t>
      </w:r>
      <w:r w:rsidRPr="00013280">
        <w:rPr>
          <w:rFonts w:ascii="Times New Roman" w:hAnsi="Times New Roman"/>
          <w:sz w:val="20"/>
          <w:szCs w:val="20"/>
        </w:rPr>
        <w:t xml:space="preserve">, UAB „LTG Link“, AB „LTG </w:t>
      </w:r>
      <w:r w:rsidRPr="00013280">
        <w:rPr>
          <w:rFonts w:ascii="Times New Roman" w:hAnsi="Times New Roman"/>
          <w:noProof/>
          <w:sz w:val="20"/>
          <w:szCs w:val="20"/>
        </w:rPr>
        <w:t>Infra</w:t>
      </w:r>
      <w:r w:rsidRPr="00013280">
        <w:rPr>
          <w:rFonts w:ascii="Times New Roman" w:hAnsi="Times New Roman"/>
          <w:sz w:val="20"/>
          <w:szCs w:val="20"/>
        </w:rPr>
        <w:t>“, UAB Vilniaus lokomotyvų remonto depas, UAB „</w:t>
      </w:r>
      <w:proofErr w:type="spellStart"/>
      <w:r w:rsidRPr="00013280">
        <w:rPr>
          <w:rFonts w:ascii="Times New Roman" w:hAnsi="Times New Roman"/>
          <w:noProof/>
          <w:sz w:val="20"/>
          <w:szCs w:val="20"/>
        </w:rPr>
        <w:t>Gelsauga</w:t>
      </w:r>
      <w:proofErr w:type="spellEnd"/>
      <w:r w:rsidRPr="00013280">
        <w:rPr>
          <w:rFonts w:ascii="Times New Roman" w:hAnsi="Times New Roman"/>
          <w:sz w:val="20"/>
          <w:szCs w:val="20"/>
        </w:rPr>
        <w:t>“, UAB „Saugos paslaugos“, UAB Geležinkelio tiesimo centras, UAB</w:t>
      </w:r>
      <w:r w:rsidR="00342821" w:rsidRPr="00342821">
        <w:rPr>
          <w:rFonts w:ascii="Tahoma" w:hAnsi="Tahoma" w:cs="Tahoma"/>
          <w:b/>
          <w:bCs/>
          <w:color w:val="777777"/>
          <w:sz w:val="18"/>
          <w:szCs w:val="18"/>
        </w:rPr>
        <w:t xml:space="preserve"> </w:t>
      </w:r>
      <w:proofErr w:type="spellStart"/>
      <w:r w:rsidR="00342821" w:rsidRPr="00342821">
        <w:rPr>
          <w:rFonts w:ascii="Times New Roman" w:hAnsi="Times New Roman" w:cs="Times New Roman"/>
          <w:sz w:val="20"/>
          <w:szCs w:val="20"/>
        </w:rPr>
        <w:t>voestalpine</w:t>
      </w:r>
      <w:proofErr w:type="spellEnd"/>
      <w:r w:rsidR="00342821" w:rsidRPr="00342821">
        <w:rPr>
          <w:rFonts w:ascii="Times New Roman" w:hAnsi="Times New Roman" w:cs="Times New Roman"/>
          <w:sz w:val="20"/>
          <w:szCs w:val="20"/>
        </w:rPr>
        <w:t xml:space="preserve"> </w:t>
      </w:r>
      <w:proofErr w:type="spellStart"/>
      <w:r w:rsidR="00342821" w:rsidRPr="00342821">
        <w:rPr>
          <w:rFonts w:ascii="Times New Roman" w:hAnsi="Times New Roman" w:cs="Times New Roman"/>
          <w:sz w:val="20"/>
          <w:szCs w:val="20"/>
        </w:rPr>
        <w:t>Railway</w:t>
      </w:r>
      <w:proofErr w:type="spellEnd"/>
      <w:r w:rsidR="00342821" w:rsidRPr="00342821">
        <w:rPr>
          <w:rFonts w:ascii="Times New Roman" w:hAnsi="Times New Roman" w:cs="Times New Roman"/>
          <w:sz w:val="20"/>
          <w:szCs w:val="20"/>
        </w:rPr>
        <w:t xml:space="preserve"> </w:t>
      </w:r>
      <w:proofErr w:type="spellStart"/>
      <w:r w:rsidR="00342821" w:rsidRPr="00342821">
        <w:rPr>
          <w:rFonts w:ascii="Times New Roman" w:hAnsi="Times New Roman" w:cs="Times New Roman"/>
          <w:sz w:val="20"/>
          <w:szCs w:val="20"/>
        </w:rPr>
        <w:t>Systems</w:t>
      </w:r>
      <w:proofErr w:type="spellEnd"/>
      <w:r w:rsidR="00342821" w:rsidRPr="00342821">
        <w:rPr>
          <w:rFonts w:ascii="Times New Roman" w:hAnsi="Times New Roman" w:cs="Times New Roman"/>
          <w:sz w:val="20"/>
          <w:szCs w:val="20"/>
        </w:rPr>
        <w:t xml:space="preserve"> Lietuva</w:t>
      </w:r>
      <w:r w:rsidRPr="00342821">
        <w:rPr>
          <w:rFonts w:ascii="Times New Roman" w:hAnsi="Times New Roman" w:cs="Times New Roman"/>
          <w:sz w:val="20"/>
          <w:szCs w:val="20"/>
        </w:rPr>
        <w:t>, UAB</w:t>
      </w:r>
      <w:r w:rsidRPr="00342821">
        <w:rPr>
          <w:rFonts w:ascii="Times New Roman" w:hAnsi="Times New Roman"/>
          <w:sz w:val="20"/>
          <w:szCs w:val="20"/>
        </w:rPr>
        <w:t xml:space="preserve"> </w:t>
      </w:r>
      <w:r w:rsidRPr="00013280">
        <w:rPr>
          <w:rFonts w:ascii="Times New Roman" w:hAnsi="Times New Roman"/>
          <w:sz w:val="20"/>
          <w:szCs w:val="20"/>
        </w:rPr>
        <w:t>„</w:t>
      </w:r>
      <w:proofErr w:type="spellStart"/>
      <w:r w:rsidRPr="00013280">
        <w:rPr>
          <w:rFonts w:ascii="Times New Roman" w:hAnsi="Times New Roman"/>
          <w:noProof/>
          <w:sz w:val="20"/>
          <w:szCs w:val="20"/>
        </w:rPr>
        <w:t>Rail</w:t>
      </w:r>
      <w:proofErr w:type="spellEnd"/>
      <w:r w:rsidRPr="00013280">
        <w:rPr>
          <w:rFonts w:ascii="Times New Roman" w:hAnsi="Times New Roman"/>
          <w:noProof/>
          <w:sz w:val="20"/>
          <w:szCs w:val="20"/>
        </w:rPr>
        <w:t xml:space="preserve"> Baltica</w:t>
      </w:r>
      <w:r w:rsidRPr="00013280">
        <w:rPr>
          <w:rFonts w:ascii="Times New Roman" w:hAnsi="Times New Roman"/>
          <w:sz w:val="20"/>
          <w:szCs w:val="20"/>
        </w:rPr>
        <w:t xml:space="preserve"> statyba“, viešosios įstaigos Geležinkelių logistikos parkas ir Transporto inovacijų centras.</w:t>
      </w:r>
    </w:p>
    <w:p w14:paraId="6E5A246D" w14:textId="77777777" w:rsidR="00446AFD" w:rsidRPr="00013280" w:rsidRDefault="00446AFD" w:rsidP="005645FB">
      <w:pPr>
        <w:pStyle w:val="Puslapioinaostekstas"/>
      </w:pPr>
    </w:p>
  </w:footnote>
  <w:footnote w:id="13">
    <w:p w14:paraId="0A044237" w14:textId="797335F6" w:rsidR="00DD72BD" w:rsidRPr="00061D11" w:rsidRDefault="00DD72BD" w:rsidP="00DD72BD">
      <w:pPr>
        <w:autoSpaceDE w:val="0"/>
        <w:autoSpaceDN w:val="0"/>
        <w:adjustRightInd w:val="0"/>
        <w:jc w:val="both"/>
        <w:rPr>
          <w:rFonts w:ascii="TimesNewRomanPSMT" w:hAnsi="TimesNewRomanPSMT" w:cs="TimesNewRomanPSMT"/>
          <w:lang w:eastAsia="lt-LT"/>
        </w:rPr>
      </w:pPr>
      <w:r>
        <w:rPr>
          <w:rStyle w:val="Puslapioinaosnuoroda"/>
        </w:rPr>
        <w:footnoteRef/>
      </w:r>
      <w:r>
        <w:t xml:space="preserve"> </w:t>
      </w:r>
      <w:r w:rsidRPr="00061D11">
        <w:rPr>
          <w:rFonts w:ascii="TimesNewRomanPSMT" w:hAnsi="TimesNewRomanPSMT" w:cs="TimesNewRomanPSMT"/>
          <w:lang w:eastAsia="lt-LT"/>
        </w:rPr>
        <w:t>Patvirtinta Lietuvos Respublikos Vyriausybės 2012 m. sausio 11 d. nutarimu Nr. 4 „Dėl</w:t>
      </w:r>
      <w:r>
        <w:rPr>
          <w:rFonts w:ascii="TimesNewRomanPSMT" w:hAnsi="TimesNewRomanPSMT" w:cs="TimesNewRomanPSMT"/>
          <w:lang w:eastAsia="lt-LT"/>
        </w:rPr>
        <w:t xml:space="preserve"> </w:t>
      </w:r>
      <w:r w:rsidRPr="00061D11">
        <w:rPr>
          <w:rFonts w:ascii="TimesNewRomanPSMT" w:hAnsi="TimesNewRomanPSMT" w:cs="TimesNewRomanPSMT"/>
          <w:lang w:eastAsia="lt-LT"/>
        </w:rPr>
        <w:t>Administracinės naštos ūkio subjektams nustatymo metodikos patvirtinimo“</w:t>
      </w:r>
      <w:r w:rsidR="00ED568F">
        <w:rPr>
          <w:rFonts w:ascii="TimesNewRomanPSMT" w:hAnsi="TimesNewRomanPSMT" w:cs="TimesNewRomanPSMT"/>
          <w:lang w:eastAsia="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485510"/>
      <w:docPartObj>
        <w:docPartGallery w:val="Page Numbers (Top of Page)"/>
        <w:docPartUnique/>
      </w:docPartObj>
    </w:sdtPr>
    <w:sdtEndPr/>
    <w:sdtContent>
      <w:p w14:paraId="63564583" w14:textId="72BC6AEC" w:rsidR="00446AFD" w:rsidRDefault="00446AFD">
        <w:pPr>
          <w:pStyle w:val="Antrats"/>
          <w:jc w:val="center"/>
        </w:pPr>
        <w:r>
          <w:fldChar w:fldCharType="begin"/>
        </w:r>
        <w:r>
          <w:instrText>PAGE   \* MERGEFORMAT</w:instrText>
        </w:r>
        <w:r>
          <w:fldChar w:fldCharType="separate"/>
        </w:r>
        <w:r>
          <w:t>2</w:t>
        </w:r>
        <w:r>
          <w:fldChar w:fldCharType="end"/>
        </w:r>
      </w:p>
    </w:sdtContent>
  </w:sdt>
  <w:p w14:paraId="0587C138" w14:textId="77777777" w:rsidR="00446AFD" w:rsidRDefault="00446AF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06464" w14:textId="030E4FA2" w:rsidR="00446AFD" w:rsidRDefault="00446AFD">
    <w:pPr>
      <w:pStyle w:val="Antrats"/>
      <w:jc w:val="center"/>
    </w:pPr>
  </w:p>
  <w:p w14:paraId="1AD705B1" w14:textId="77777777" w:rsidR="00446AFD" w:rsidRDefault="00446AF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45343"/>
    <w:multiLevelType w:val="hybridMultilevel"/>
    <w:tmpl w:val="6D3CF672"/>
    <w:lvl w:ilvl="0" w:tplc="B36A685E">
      <w:start w:val="4"/>
      <w:numFmt w:val="bullet"/>
      <w:lvlText w:val="-"/>
      <w:lvlJc w:val="left"/>
      <w:pPr>
        <w:ind w:left="1538" w:hanging="360"/>
      </w:pPr>
      <w:rPr>
        <w:rFonts w:ascii="Calibri" w:eastAsiaTheme="minorHAnsi" w:hAnsi="Calibri" w:cs="Calibri" w:hint="default"/>
        <w:b/>
      </w:rPr>
    </w:lvl>
    <w:lvl w:ilvl="1" w:tplc="04270003" w:tentative="1">
      <w:start w:val="1"/>
      <w:numFmt w:val="bullet"/>
      <w:lvlText w:val="o"/>
      <w:lvlJc w:val="left"/>
      <w:pPr>
        <w:ind w:left="2258" w:hanging="360"/>
      </w:pPr>
      <w:rPr>
        <w:rFonts w:ascii="Courier New" w:hAnsi="Courier New" w:cs="Courier New" w:hint="default"/>
      </w:rPr>
    </w:lvl>
    <w:lvl w:ilvl="2" w:tplc="04270005" w:tentative="1">
      <w:start w:val="1"/>
      <w:numFmt w:val="bullet"/>
      <w:lvlText w:val=""/>
      <w:lvlJc w:val="left"/>
      <w:pPr>
        <w:ind w:left="2978" w:hanging="360"/>
      </w:pPr>
      <w:rPr>
        <w:rFonts w:ascii="Wingdings" w:hAnsi="Wingdings" w:hint="default"/>
      </w:rPr>
    </w:lvl>
    <w:lvl w:ilvl="3" w:tplc="04270001" w:tentative="1">
      <w:start w:val="1"/>
      <w:numFmt w:val="bullet"/>
      <w:lvlText w:val=""/>
      <w:lvlJc w:val="left"/>
      <w:pPr>
        <w:ind w:left="3698" w:hanging="360"/>
      </w:pPr>
      <w:rPr>
        <w:rFonts w:ascii="Symbol" w:hAnsi="Symbol" w:hint="default"/>
      </w:rPr>
    </w:lvl>
    <w:lvl w:ilvl="4" w:tplc="04270003" w:tentative="1">
      <w:start w:val="1"/>
      <w:numFmt w:val="bullet"/>
      <w:lvlText w:val="o"/>
      <w:lvlJc w:val="left"/>
      <w:pPr>
        <w:ind w:left="4418" w:hanging="360"/>
      </w:pPr>
      <w:rPr>
        <w:rFonts w:ascii="Courier New" w:hAnsi="Courier New" w:cs="Courier New" w:hint="default"/>
      </w:rPr>
    </w:lvl>
    <w:lvl w:ilvl="5" w:tplc="04270005" w:tentative="1">
      <w:start w:val="1"/>
      <w:numFmt w:val="bullet"/>
      <w:lvlText w:val=""/>
      <w:lvlJc w:val="left"/>
      <w:pPr>
        <w:ind w:left="5138" w:hanging="360"/>
      </w:pPr>
      <w:rPr>
        <w:rFonts w:ascii="Wingdings" w:hAnsi="Wingdings" w:hint="default"/>
      </w:rPr>
    </w:lvl>
    <w:lvl w:ilvl="6" w:tplc="04270001" w:tentative="1">
      <w:start w:val="1"/>
      <w:numFmt w:val="bullet"/>
      <w:lvlText w:val=""/>
      <w:lvlJc w:val="left"/>
      <w:pPr>
        <w:ind w:left="5858" w:hanging="360"/>
      </w:pPr>
      <w:rPr>
        <w:rFonts w:ascii="Symbol" w:hAnsi="Symbol" w:hint="default"/>
      </w:rPr>
    </w:lvl>
    <w:lvl w:ilvl="7" w:tplc="04270003" w:tentative="1">
      <w:start w:val="1"/>
      <w:numFmt w:val="bullet"/>
      <w:lvlText w:val="o"/>
      <w:lvlJc w:val="left"/>
      <w:pPr>
        <w:ind w:left="6578" w:hanging="360"/>
      </w:pPr>
      <w:rPr>
        <w:rFonts w:ascii="Courier New" w:hAnsi="Courier New" w:cs="Courier New" w:hint="default"/>
      </w:rPr>
    </w:lvl>
    <w:lvl w:ilvl="8" w:tplc="04270005" w:tentative="1">
      <w:start w:val="1"/>
      <w:numFmt w:val="bullet"/>
      <w:lvlText w:val=""/>
      <w:lvlJc w:val="left"/>
      <w:pPr>
        <w:ind w:left="7298" w:hanging="360"/>
      </w:pPr>
      <w:rPr>
        <w:rFonts w:ascii="Wingdings" w:hAnsi="Wingdings" w:hint="default"/>
      </w:rPr>
    </w:lvl>
  </w:abstractNum>
  <w:abstractNum w:abstractNumId="1" w15:restartNumberingAfterBreak="0">
    <w:nsid w:val="16026F5C"/>
    <w:multiLevelType w:val="hybridMultilevel"/>
    <w:tmpl w:val="0F2C5D62"/>
    <w:lvl w:ilvl="0" w:tplc="0A940EC4">
      <w:start w:val="1"/>
      <w:numFmt w:val="decimal"/>
      <w:lvlText w:val="%1)"/>
      <w:lvlJc w:val="left"/>
      <w:pPr>
        <w:ind w:left="1494" w:hanging="360"/>
      </w:pPr>
      <w:rPr>
        <w:rFonts w:ascii="Times New Roman" w:eastAsiaTheme="minorHAnsi" w:hAnsi="Times New Roman" w:cs="Times New Roman"/>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1741576E"/>
    <w:multiLevelType w:val="hybridMultilevel"/>
    <w:tmpl w:val="387AF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313129"/>
    <w:multiLevelType w:val="hybridMultilevel"/>
    <w:tmpl w:val="EE001200"/>
    <w:lvl w:ilvl="0" w:tplc="5E4046F0">
      <w:start w:val="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543392F"/>
    <w:multiLevelType w:val="hybridMultilevel"/>
    <w:tmpl w:val="5EBE38AA"/>
    <w:lvl w:ilvl="0" w:tplc="91063952">
      <w:start w:val="1"/>
      <w:numFmt w:val="decimal"/>
      <w:lvlText w:val="%1)"/>
      <w:lvlJc w:val="left"/>
      <w:pPr>
        <w:ind w:left="1801" w:hanging="360"/>
      </w:pPr>
    </w:lvl>
    <w:lvl w:ilvl="1" w:tplc="04270019">
      <w:start w:val="1"/>
      <w:numFmt w:val="lowerLetter"/>
      <w:lvlText w:val="%2."/>
      <w:lvlJc w:val="left"/>
      <w:pPr>
        <w:ind w:left="2521" w:hanging="360"/>
      </w:pPr>
    </w:lvl>
    <w:lvl w:ilvl="2" w:tplc="0427001B">
      <w:start w:val="1"/>
      <w:numFmt w:val="lowerRoman"/>
      <w:lvlText w:val="%3."/>
      <w:lvlJc w:val="right"/>
      <w:pPr>
        <w:ind w:left="3241" w:hanging="180"/>
      </w:pPr>
    </w:lvl>
    <w:lvl w:ilvl="3" w:tplc="0427000F">
      <w:start w:val="1"/>
      <w:numFmt w:val="decimal"/>
      <w:lvlText w:val="%4."/>
      <w:lvlJc w:val="left"/>
      <w:pPr>
        <w:ind w:left="3961" w:hanging="360"/>
      </w:pPr>
    </w:lvl>
    <w:lvl w:ilvl="4" w:tplc="04270019">
      <w:start w:val="1"/>
      <w:numFmt w:val="lowerLetter"/>
      <w:lvlText w:val="%5."/>
      <w:lvlJc w:val="left"/>
      <w:pPr>
        <w:ind w:left="4681" w:hanging="360"/>
      </w:pPr>
    </w:lvl>
    <w:lvl w:ilvl="5" w:tplc="0427001B">
      <w:start w:val="1"/>
      <w:numFmt w:val="lowerRoman"/>
      <w:lvlText w:val="%6."/>
      <w:lvlJc w:val="right"/>
      <w:pPr>
        <w:ind w:left="5401" w:hanging="180"/>
      </w:pPr>
    </w:lvl>
    <w:lvl w:ilvl="6" w:tplc="0427000F">
      <w:start w:val="1"/>
      <w:numFmt w:val="decimal"/>
      <w:lvlText w:val="%7."/>
      <w:lvlJc w:val="left"/>
      <w:pPr>
        <w:ind w:left="6121" w:hanging="360"/>
      </w:pPr>
    </w:lvl>
    <w:lvl w:ilvl="7" w:tplc="04270019">
      <w:start w:val="1"/>
      <w:numFmt w:val="lowerLetter"/>
      <w:lvlText w:val="%8."/>
      <w:lvlJc w:val="left"/>
      <w:pPr>
        <w:ind w:left="6841" w:hanging="360"/>
      </w:pPr>
    </w:lvl>
    <w:lvl w:ilvl="8" w:tplc="0427001B">
      <w:start w:val="1"/>
      <w:numFmt w:val="lowerRoman"/>
      <w:lvlText w:val="%9."/>
      <w:lvlJc w:val="right"/>
      <w:pPr>
        <w:ind w:left="7561" w:hanging="180"/>
      </w:pPr>
    </w:lvl>
  </w:abstractNum>
  <w:abstractNum w:abstractNumId="5" w15:restartNumberingAfterBreak="0">
    <w:nsid w:val="5FAC0428"/>
    <w:multiLevelType w:val="hybridMultilevel"/>
    <w:tmpl w:val="41F6C822"/>
    <w:lvl w:ilvl="0" w:tplc="73E0F478">
      <w:start w:val="7"/>
      <w:numFmt w:val="bullet"/>
      <w:lvlText w:val="-"/>
      <w:lvlJc w:val="left"/>
      <w:pPr>
        <w:ind w:left="1494" w:hanging="360"/>
      </w:pPr>
      <w:rPr>
        <w:rFonts w:ascii="Times New Roman" w:eastAsiaTheme="minorHAnsi"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6" w15:restartNumberingAfterBreak="0">
    <w:nsid w:val="621E51A3"/>
    <w:multiLevelType w:val="hybridMultilevel"/>
    <w:tmpl w:val="0D12AA98"/>
    <w:lvl w:ilvl="0" w:tplc="11066C30">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7" w15:restartNumberingAfterBreak="0">
    <w:nsid w:val="651B1616"/>
    <w:multiLevelType w:val="hybridMultilevel"/>
    <w:tmpl w:val="3E42B9E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68EF7494"/>
    <w:multiLevelType w:val="hybridMultilevel"/>
    <w:tmpl w:val="28B40BD2"/>
    <w:lvl w:ilvl="0" w:tplc="9E4A0506">
      <w:start w:val="7"/>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A3F3135"/>
    <w:multiLevelType w:val="multilevel"/>
    <w:tmpl w:val="546058B2"/>
    <w:lvl w:ilvl="0">
      <w:start w:val="1"/>
      <w:numFmt w:val="decimal"/>
      <w:pStyle w:val="KTpstrnum"/>
      <w:lvlText w:val="(%1)"/>
      <w:lvlJc w:val="left"/>
      <w:pPr>
        <w:ind w:left="0" w:firstLine="567"/>
      </w:pPr>
      <w:rPr>
        <w:rFonts w:ascii="Times New Roman" w:hAnsi="Times New Roman" w:cs="Times New Roman" w:hint="default"/>
        <w:i w:val="0"/>
        <w:iCs w:val="0"/>
        <w:sz w:val="24"/>
      </w:rPr>
    </w:lvl>
    <w:lvl w:ilvl="1">
      <w:start w:val="1"/>
      <w:numFmt w:val="lowerLetter"/>
      <w:lvlText w:val="(%2)"/>
      <w:lvlJc w:val="left"/>
      <w:pPr>
        <w:ind w:left="1701" w:hanging="567"/>
      </w:pPr>
    </w:lvl>
    <w:lvl w:ilvl="2">
      <w:start w:val="1"/>
      <w:numFmt w:val="lowerRoman"/>
      <w:lvlText w:val="(%3)"/>
      <w:lvlJc w:val="left"/>
      <w:pPr>
        <w:ind w:left="2268" w:hanging="567"/>
      </w:pPr>
    </w:lvl>
    <w:lvl w:ilvl="3">
      <w:start w:val="1"/>
      <w:numFmt w:val="decimal"/>
      <w:lvlText w:val="(%4)"/>
      <w:lvlJc w:val="left"/>
      <w:pPr>
        <w:ind w:left="2835" w:hanging="567"/>
      </w:pPr>
      <w:rPr>
        <w:rFonts w:ascii="Times New Roman" w:hAnsi="Times New Roman" w:cs="Times New Roman" w:hint="default"/>
        <w:sz w:val="24"/>
      </w:rPr>
    </w:lvl>
    <w:lvl w:ilvl="4">
      <w:start w:val="1"/>
      <w:numFmt w:val="lowerLetter"/>
      <w:lvlText w:val="(%5)"/>
      <w:lvlJc w:val="left"/>
      <w:pPr>
        <w:ind w:left="3402" w:hanging="567"/>
      </w:pPr>
      <w:rPr>
        <w:rFonts w:ascii="Times New Roman" w:hAnsi="Times New Roman" w:cs="Times New Roman" w:hint="default"/>
        <w:sz w:val="24"/>
      </w:rPr>
    </w:lvl>
    <w:lvl w:ilvl="5">
      <w:start w:val="1"/>
      <w:numFmt w:val="lowerRoman"/>
      <w:lvlText w:val="(%6)"/>
      <w:lvlJc w:val="left"/>
      <w:pPr>
        <w:ind w:left="3969" w:hanging="567"/>
      </w:pPr>
      <w:rPr>
        <w:rFonts w:ascii="Times New Roman" w:hAnsi="Times New Roman" w:cs="Times New Roman" w:hint="default"/>
        <w:sz w:val="24"/>
      </w:rPr>
    </w:lvl>
    <w:lvl w:ilvl="6">
      <w:start w:val="1"/>
      <w:numFmt w:val="decimal"/>
      <w:lvlText w:val="%7."/>
      <w:lvlJc w:val="left"/>
      <w:pPr>
        <w:tabs>
          <w:tab w:val="num" w:pos="3969"/>
        </w:tabs>
        <w:ind w:left="3402" w:firstLine="567"/>
      </w:pPr>
    </w:lvl>
    <w:lvl w:ilvl="7">
      <w:start w:val="1"/>
      <w:numFmt w:val="lowerLetter"/>
      <w:lvlText w:val="%8."/>
      <w:lvlJc w:val="left"/>
      <w:pPr>
        <w:tabs>
          <w:tab w:val="num" w:pos="4536"/>
        </w:tabs>
        <w:ind w:left="3969" w:firstLine="567"/>
      </w:pPr>
    </w:lvl>
    <w:lvl w:ilvl="8">
      <w:start w:val="1"/>
      <w:numFmt w:val="lowerRoman"/>
      <w:lvlText w:val="%9."/>
      <w:lvlJc w:val="left"/>
      <w:pPr>
        <w:tabs>
          <w:tab w:val="num" w:pos="5103"/>
        </w:tabs>
        <w:ind w:left="4536" w:firstLine="567"/>
      </w:pPr>
    </w:lvl>
  </w:abstractNum>
  <w:abstractNum w:abstractNumId="10" w15:restartNumberingAfterBreak="0">
    <w:nsid w:val="6AC969D5"/>
    <w:multiLevelType w:val="hybridMultilevel"/>
    <w:tmpl w:val="4EC65A70"/>
    <w:lvl w:ilvl="0" w:tplc="0427000F">
      <w:start w:val="37"/>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7A4C0951"/>
    <w:multiLevelType w:val="hybridMultilevel"/>
    <w:tmpl w:val="899A5638"/>
    <w:lvl w:ilvl="0" w:tplc="4060F820">
      <w:start w:val="3"/>
      <w:numFmt w:val="bullet"/>
      <w:lvlText w:val=""/>
      <w:lvlJc w:val="left"/>
      <w:pPr>
        <w:ind w:left="1494" w:hanging="360"/>
      </w:pPr>
      <w:rPr>
        <w:rFonts w:ascii="Times New Roman" w:eastAsiaTheme="minorHAnsi"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num w:numId="1">
    <w:abstractNumId w:val="11"/>
  </w:num>
  <w:num w:numId="2">
    <w:abstractNumId w:val="1"/>
  </w:num>
  <w:num w:numId="3">
    <w:abstractNumId w:val="2"/>
  </w:num>
  <w:num w:numId="4">
    <w:abstractNumId w:val="6"/>
  </w:num>
  <w:num w:numId="5">
    <w:abstractNumId w:val="5"/>
  </w:num>
  <w:num w:numId="6">
    <w:abstractNumId w:val="8"/>
  </w:num>
  <w:num w:numId="7">
    <w:abstractNumId w:val="0"/>
  </w:num>
  <w:num w:numId="8">
    <w:abstractNumId w:val="3"/>
  </w:num>
  <w:num w:numId="9">
    <w:abstractNumId w:val="10"/>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339"/>
    <w:rsid w:val="000012CC"/>
    <w:rsid w:val="00001C3E"/>
    <w:rsid w:val="00002EFC"/>
    <w:rsid w:val="000030E1"/>
    <w:rsid w:val="000065AB"/>
    <w:rsid w:val="00006F6C"/>
    <w:rsid w:val="00007F99"/>
    <w:rsid w:val="0001116A"/>
    <w:rsid w:val="0001178D"/>
    <w:rsid w:val="000129B7"/>
    <w:rsid w:val="00012E0E"/>
    <w:rsid w:val="000137C6"/>
    <w:rsid w:val="00014816"/>
    <w:rsid w:val="0001661D"/>
    <w:rsid w:val="000166B6"/>
    <w:rsid w:val="00016746"/>
    <w:rsid w:val="00020FC6"/>
    <w:rsid w:val="000230C4"/>
    <w:rsid w:val="00023EC2"/>
    <w:rsid w:val="000261BA"/>
    <w:rsid w:val="0002672F"/>
    <w:rsid w:val="00026DD2"/>
    <w:rsid w:val="00027DEA"/>
    <w:rsid w:val="00027F11"/>
    <w:rsid w:val="00027FEA"/>
    <w:rsid w:val="00030151"/>
    <w:rsid w:val="00030DE0"/>
    <w:rsid w:val="0003141B"/>
    <w:rsid w:val="00031475"/>
    <w:rsid w:val="00031B3C"/>
    <w:rsid w:val="000325C2"/>
    <w:rsid w:val="000330EA"/>
    <w:rsid w:val="000338CF"/>
    <w:rsid w:val="00033A60"/>
    <w:rsid w:val="00034C5D"/>
    <w:rsid w:val="0003584B"/>
    <w:rsid w:val="0003665A"/>
    <w:rsid w:val="00037592"/>
    <w:rsid w:val="00037DE7"/>
    <w:rsid w:val="00040770"/>
    <w:rsid w:val="00041263"/>
    <w:rsid w:val="00041BCC"/>
    <w:rsid w:val="000420C3"/>
    <w:rsid w:val="00043D39"/>
    <w:rsid w:val="00043F9F"/>
    <w:rsid w:val="0004521C"/>
    <w:rsid w:val="0004530B"/>
    <w:rsid w:val="00046282"/>
    <w:rsid w:val="00046581"/>
    <w:rsid w:val="00046CFA"/>
    <w:rsid w:val="00046E76"/>
    <w:rsid w:val="00047126"/>
    <w:rsid w:val="00047DE4"/>
    <w:rsid w:val="000501E8"/>
    <w:rsid w:val="00050CAA"/>
    <w:rsid w:val="000515D3"/>
    <w:rsid w:val="00051A5E"/>
    <w:rsid w:val="000520DF"/>
    <w:rsid w:val="000536E1"/>
    <w:rsid w:val="000543CE"/>
    <w:rsid w:val="000544C0"/>
    <w:rsid w:val="0005504E"/>
    <w:rsid w:val="000556BE"/>
    <w:rsid w:val="000557FB"/>
    <w:rsid w:val="00055874"/>
    <w:rsid w:val="00055E28"/>
    <w:rsid w:val="000576E8"/>
    <w:rsid w:val="00062088"/>
    <w:rsid w:val="00063523"/>
    <w:rsid w:val="00064034"/>
    <w:rsid w:val="0006476A"/>
    <w:rsid w:val="00066410"/>
    <w:rsid w:val="000676C9"/>
    <w:rsid w:val="00067AF3"/>
    <w:rsid w:val="00067EE1"/>
    <w:rsid w:val="00071DCF"/>
    <w:rsid w:val="000724C2"/>
    <w:rsid w:val="00072715"/>
    <w:rsid w:val="000727ED"/>
    <w:rsid w:val="0007502E"/>
    <w:rsid w:val="000753BD"/>
    <w:rsid w:val="00075BAA"/>
    <w:rsid w:val="00075C6B"/>
    <w:rsid w:val="000760A2"/>
    <w:rsid w:val="00076112"/>
    <w:rsid w:val="00077E31"/>
    <w:rsid w:val="00081361"/>
    <w:rsid w:val="00082A52"/>
    <w:rsid w:val="000838E1"/>
    <w:rsid w:val="00083E9D"/>
    <w:rsid w:val="000844BA"/>
    <w:rsid w:val="00084580"/>
    <w:rsid w:val="000847C9"/>
    <w:rsid w:val="00085486"/>
    <w:rsid w:val="00087AD9"/>
    <w:rsid w:val="00087B24"/>
    <w:rsid w:val="000901C3"/>
    <w:rsid w:val="00090563"/>
    <w:rsid w:val="000908AA"/>
    <w:rsid w:val="00091460"/>
    <w:rsid w:val="00091530"/>
    <w:rsid w:val="0009164C"/>
    <w:rsid w:val="00092653"/>
    <w:rsid w:val="000939A3"/>
    <w:rsid w:val="000959E0"/>
    <w:rsid w:val="000962C5"/>
    <w:rsid w:val="000970E3"/>
    <w:rsid w:val="000A042F"/>
    <w:rsid w:val="000A054F"/>
    <w:rsid w:val="000A0F52"/>
    <w:rsid w:val="000A1DDE"/>
    <w:rsid w:val="000A2D43"/>
    <w:rsid w:val="000A3F2B"/>
    <w:rsid w:val="000A435F"/>
    <w:rsid w:val="000A596E"/>
    <w:rsid w:val="000A5CD9"/>
    <w:rsid w:val="000A6A27"/>
    <w:rsid w:val="000A7841"/>
    <w:rsid w:val="000A7BDB"/>
    <w:rsid w:val="000B0330"/>
    <w:rsid w:val="000B0D8E"/>
    <w:rsid w:val="000B1AEA"/>
    <w:rsid w:val="000B2732"/>
    <w:rsid w:val="000B2B0D"/>
    <w:rsid w:val="000B33E4"/>
    <w:rsid w:val="000B35C9"/>
    <w:rsid w:val="000B479E"/>
    <w:rsid w:val="000B6CDF"/>
    <w:rsid w:val="000B792D"/>
    <w:rsid w:val="000C3C92"/>
    <w:rsid w:val="000C3ECB"/>
    <w:rsid w:val="000C57EE"/>
    <w:rsid w:val="000C625F"/>
    <w:rsid w:val="000C63EB"/>
    <w:rsid w:val="000C6848"/>
    <w:rsid w:val="000C6D3E"/>
    <w:rsid w:val="000D02BA"/>
    <w:rsid w:val="000D1302"/>
    <w:rsid w:val="000D44A6"/>
    <w:rsid w:val="000D581F"/>
    <w:rsid w:val="000D5AB8"/>
    <w:rsid w:val="000D5D3B"/>
    <w:rsid w:val="000D6BC9"/>
    <w:rsid w:val="000E16B6"/>
    <w:rsid w:val="000E268C"/>
    <w:rsid w:val="000E304F"/>
    <w:rsid w:val="000E4879"/>
    <w:rsid w:val="000E4B66"/>
    <w:rsid w:val="000E5516"/>
    <w:rsid w:val="000E5B86"/>
    <w:rsid w:val="000E69ED"/>
    <w:rsid w:val="000E6AB4"/>
    <w:rsid w:val="000E7339"/>
    <w:rsid w:val="000E7A06"/>
    <w:rsid w:val="000F0C6C"/>
    <w:rsid w:val="000F0F26"/>
    <w:rsid w:val="000F221E"/>
    <w:rsid w:val="000F2921"/>
    <w:rsid w:val="000F2C2F"/>
    <w:rsid w:val="000F537F"/>
    <w:rsid w:val="000F6B97"/>
    <w:rsid w:val="000F6E78"/>
    <w:rsid w:val="00100B33"/>
    <w:rsid w:val="001021A2"/>
    <w:rsid w:val="00102A34"/>
    <w:rsid w:val="00103077"/>
    <w:rsid w:val="0010373C"/>
    <w:rsid w:val="0010405A"/>
    <w:rsid w:val="0010416C"/>
    <w:rsid w:val="001046FA"/>
    <w:rsid w:val="00104810"/>
    <w:rsid w:val="0010484D"/>
    <w:rsid w:val="00104BB8"/>
    <w:rsid w:val="00105CCC"/>
    <w:rsid w:val="00106362"/>
    <w:rsid w:val="00107DF9"/>
    <w:rsid w:val="001108B9"/>
    <w:rsid w:val="00110B49"/>
    <w:rsid w:val="0011132B"/>
    <w:rsid w:val="00111869"/>
    <w:rsid w:val="00112172"/>
    <w:rsid w:val="0011385D"/>
    <w:rsid w:val="00113A01"/>
    <w:rsid w:val="00113F37"/>
    <w:rsid w:val="0011579A"/>
    <w:rsid w:val="001158AF"/>
    <w:rsid w:val="00115CFC"/>
    <w:rsid w:val="0011610A"/>
    <w:rsid w:val="0011615E"/>
    <w:rsid w:val="00116A8D"/>
    <w:rsid w:val="00117651"/>
    <w:rsid w:val="00120200"/>
    <w:rsid w:val="00121D1A"/>
    <w:rsid w:val="00122637"/>
    <w:rsid w:val="001232BA"/>
    <w:rsid w:val="00123B76"/>
    <w:rsid w:val="00124090"/>
    <w:rsid w:val="00125634"/>
    <w:rsid w:val="001274FE"/>
    <w:rsid w:val="001277DC"/>
    <w:rsid w:val="00127A6E"/>
    <w:rsid w:val="001321F0"/>
    <w:rsid w:val="00132EC2"/>
    <w:rsid w:val="00132F8A"/>
    <w:rsid w:val="00133D3E"/>
    <w:rsid w:val="00134034"/>
    <w:rsid w:val="00135C50"/>
    <w:rsid w:val="0013612A"/>
    <w:rsid w:val="0014008E"/>
    <w:rsid w:val="0014096E"/>
    <w:rsid w:val="0014161C"/>
    <w:rsid w:val="001418D9"/>
    <w:rsid w:val="001420D9"/>
    <w:rsid w:val="001435F1"/>
    <w:rsid w:val="00143A54"/>
    <w:rsid w:val="00144235"/>
    <w:rsid w:val="00144ACD"/>
    <w:rsid w:val="00145410"/>
    <w:rsid w:val="00145455"/>
    <w:rsid w:val="00146F4D"/>
    <w:rsid w:val="001478EF"/>
    <w:rsid w:val="00151C47"/>
    <w:rsid w:val="0015221E"/>
    <w:rsid w:val="00152F25"/>
    <w:rsid w:val="001536D2"/>
    <w:rsid w:val="00153FA6"/>
    <w:rsid w:val="00155196"/>
    <w:rsid w:val="00155249"/>
    <w:rsid w:val="00156831"/>
    <w:rsid w:val="00157CBB"/>
    <w:rsid w:val="00157DDE"/>
    <w:rsid w:val="00157F97"/>
    <w:rsid w:val="00160110"/>
    <w:rsid w:val="00160DA0"/>
    <w:rsid w:val="001610D5"/>
    <w:rsid w:val="00161721"/>
    <w:rsid w:val="00161FC2"/>
    <w:rsid w:val="00162C95"/>
    <w:rsid w:val="00165D24"/>
    <w:rsid w:val="00165D5E"/>
    <w:rsid w:val="0016630B"/>
    <w:rsid w:val="0016641B"/>
    <w:rsid w:val="001664C0"/>
    <w:rsid w:val="00166640"/>
    <w:rsid w:val="00166F3B"/>
    <w:rsid w:val="00167A86"/>
    <w:rsid w:val="00170D2C"/>
    <w:rsid w:val="0017196D"/>
    <w:rsid w:val="00172553"/>
    <w:rsid w:val="00173E72"/>
    <w:rsid w:val="00176795"/>
    <w:rsid w:val="0017699A"/>
    <w:rsid w:val="0017710E"/>
    <w:rsid w:val="0017761A"/>
    <w:rsid w:val="00177778"/>
    <w:rsid w:val="001810EF"/>
    <w:rsid w:val="00181147"/>
    <w:rsid w:val="0018207C"/>
    <w:rsid w:val="00183281"/>
    <w:rsid w:val="0018454F"/>
    <w:rsid w:val="00186DD5"/>
    <w:rsid w:val="001872CC"/>
    <w:rsid w:val="00191CEC"/>
    <w:rsid w:val="00192167"/>
    <w:rsid w:val="00193D62"/>
    <w:rsid w:val="0019437A"/>
    <w:rsid w:val="0019449C"/>
    <w:rsid w:val="0019457E"/>
    <w:rsid w:val="00194BDD"/>
    <w:rsid w:val="0019661B"/>
    <w:rsid w:val="00196799"/>
    <w:rsid w:val="001971B3"/>
    <w:rsid w:val="001A0185"/>
    <w:rsid w:val="001A220C"/>
    <w:rsid w:val="001A32E6"/>
    <w:rsid w:val="001A38C9"/>
    <w:rsid w:val="001A3946"/>
    <w:rsid w:val="001A3DA2"/>
    <w:rsid w:val="001A48E6"/>
    <w:rsid w:val="001A54FE"/>
    <w:rsid w:val="001A712F"/>
    <w:rsid w:val="001A78B7"/>
    <w:rsid w:val="001A7F21"/>
    <w:rsid w:val="001B004E"/>
    <w:rsid w:val="001B00D8"/>
    <w:rsid w:val="001B21C3"/>
    <w:rsid w:val="001B2419"/>
    <w:rsid w:val="001B30CD"/>
    <w:rsid w:val="001B3CDE"/>
    <w:rsid w:val="001B3D32"/>
    <w:rsid w:val="001B4B8E"/>
    <w:rsid w:val="001B56A9"/>
    <w:rsid w:val="001B5A49"/>
    <w:rsid w:val="001B6654"/>
    <w:rsid w:val="001B7281"/>
    <w:rsid w:val="001B7F71"/>
    <w:rsid w:val="001C0D19"/>
    <w:rsid w:val="001C1083"/>
    <w:rsid w:val="001C1C5A"/>
    <w:rsid w:val="001C2B86"/>
    <w:rsid w:val="001C6F69"/>
    <w:rsid w:val="001C6FBC"/>
    <w:rsid w:val="001D04C8"/>
    <w:rsid w:val="001D0A8D"/>
    <w:rsid w:val="001D0EE0"/>
    <w:rsid w:val="001D2025"/>
    <w:rsid w:val="001D2328"/>
    <w:rsid w:val="001D2D19"/>
    <w:rsid w:val="001D43AA"/>
    <w:rsid w:val="001D46E4"/>
    <w:rsid w:val="001D4BE2"/>
    <w:rsid w:val="001D4C6A"/>
    <w:rsid w:val="001D557A"/>
    <w:rsid w:val="001D5631"/>
    <w:rsid w:val="001D5832"/>
    <w:rsid w:val="001D5A33"/>
    <w:rsid w:val="001D5C6F"/>
    <w:rsid w:val="001D6017"/>
    <w:rsid w:val="001D650F"/>
    <w:rsid w:val="001D7005"/>
    <w:rsid w:val="001D7311"/>
    <w:rsid w:val="001D7E34"/>
    <w:rsid w:val="001E107F"/>
    <w:rsid w:val="001E1C37"/>
    <w:rsid w:val="001E4893"/>
    <w:rsid w:val="001E5ADE"/>
    <w:rsid w:val="001E5EB4"/>
    <w:rsid w:val="001E66B4"/>
    <w:rsid w:val="001E6AAC"/>
    <w:rsid w:val="001E6CEA"/>
    <w:rsid w:val="001E792C"/>
    <w:rsid w:val="001E7F74"/>
    <w:rsid w:val="001F2448"/>
    <w:rsid w:val="001F2ACA"/>
    <w:rsid w:val="001F2D19"/>
    <w:rsid w:val="001F2DEC"/>
    <w:rsid w:val="001F30B6"/>
    <w:rsid w:val="001F34D2"/>
    <w:rsid w:val="001F4935"/>
    <w:rsid w:val="001F4F79"/>
    <w:rsid w:val="001F50C1"/>
    <w:rsid w:val="001F5532"/>
    <w:rsid w:val="001F5FB4"/>
    <w:rsid w:val="00200B96"/>
    <w:rsid w:val="00200B98"/>
    <w:rsid w:val="002018C9"/>
    <w:rsid w:val="00201A23"/>
    <w:rsid w:val="0020317C"/>
    <w:rsid w:val="00205FCA"/>
    <w:rsid w:val="002065EA"/>
    <w:rsid w:val="00207BEA"/>
    <w:rsid w:val="002101F3"/>
    <w:rsid w:val="00211029"/>
    <w:rsid w:val="002120C1"/>
    <w:rsid w:val="002132E6"/>
    <w:rsid w:val="00214915"/>
    <w:rsid w:val="00215773"/>
    <w:rsid w:val="00216450"/>
    <w:rsid w:val="00216F58"/>
    <w:rsid w:val="00217599"/>
    <w:rsid w:val="00217DD0"/>
    <w:rsid w:val="0022209A"/>
    <w:rsid w:val="00222210"/>
    <w:rsid w:val="00222A76"/>
    <w:rsid w:val="00222FCD"/>
    <w:rsid w:val="002232BA"/>
    <w:rsid w:val="0022385A"/>
    <w:rsid w:val="00226516"/>
    <w:rsid w:val="0022684C"/>
    <w:rsid w:val="002274FD"/>
    <w:rsid w:val="00231386"/>
    <w:rsid w:val="00231564"/>
    <w:rsid w:val="00231C08"/>
    <w:rsid w:val="00232DCB"/>
    <w:rsid w:val="002352B3"/>
    <w:rsid w:val="00235D26"/>
    <w:rsid w:val="0024061E"/>
    <w:rsid w:val="0024089B"/>
    <w:rsid w:val="00240A7E"/>
    <w:rsid w:val="00240C2C"/>
    <w:rsid w:val="00241135"/>
    <w:rsid w:val="00241A4C"/>
    <w:rsid w:val="002429E7"/>
    <w:rsid w:val="00242DC3"/>
    <w:rsid w:val="00243EBD"/>
    <w:rsid w:val="00244529"/>
    <w:rsid w:val="00244960"/>
    <w:rsid w:val="002454B2"/>
    <w:rsid w:val="00245975"/>
    <w:rsid w:val="00245BBE"/>
    <w:rsid w:val="002462B7"/>
    <w:rsid w:val="0025074C"/>
    <w:rsid w:val="00250BF0"/>
    <w:rsid w:val="00250D69"/>
    <w:rsid w:val="00250F93"/>
    <w:rsid w:val="00251262"/>
    <w:rsid w:val="002534FB"/>
    <w:rsid w:val="00254A20"/>
    <w:rsid w:val="00254F27"/>
    <w:rsid w:val="00255F12"/>
    <w:rsid w:val="00261421"/>
    <w:rsid w:val="002614DC"/>
    <w:rsid w:val="00261A97"/>
    <w:rsid w:val="002622BF"/>
    <w:rsid w:val="002629B3"/>
    <w:rsid w:val="00264030"/>
    <w:rsid w:val="0026665B"/>
    <w:rsid w:val="00266B05"/>
    <w:rsid w:val="002676C2"/>
    <w:rsid w:val="00271D27"/>
    <w:rsid w:val="002720F5"/>
    <w:rsid w:val="002722F4"/>
    <w:rsid w:val="0027243C"/>
    <w:rsid w:val="00273550"/>
    <w:rsid w:val="00274550"/>
    <w:rsid w:val="002746AB"/>
    <w:rsid w:val="00274B35"/>
    <w:rsid w:val="002751E5"/>
    <w:rsid w:val="00275632"/>
    <w:rsid w:val="00275AE7"/>
    <w:rsid w:val="00275B8E"/>
    <w:rsid w:val="00276682"/>
    <w:rsid w:val="002766FB"/>
    <w:rsid w:val="00276F22"/>
    <w:rsid w:val="00277A13"/>
    <w:rsid w:val="00277BAE"/>
    <w:rsid w:val="00277E19"/>
    <w:rsid w:val="00280475"/>
    <w:rsid w:val="0028055A"/>
    <w:rsid w:val="002823AB"/>
    <w:rsid w:val="002824FF"/>
    <w:rsid w:val="002825D2"/>
    <w:rsid w:val="002826CE"/>
    <w:rsid w:val="00284AE2"/>
    <w:rsid w:val="0028592F"/>
    <w:rsid w:val="002902F9"/>
    <w:rsid w:val="002906EA"/>
    <w:rsid w:val="002909F9"/>
    <w:rsid w:val="00291A21"/>
    <w:rsid w:val="00292431"/>
    <w:rsid w:val="00292F94"/>
    <w:rsid w:val="002932C3"/>
    <w:rsid w:val="0029420F"/>
    <w:rsid w:val="002943CB"/>
    <w:rsid w:val="00294F7D"/>
    <w:rsid w:val="00295AA1"/>
    <w:rsid w:val="00295C9F"/>
    <w:rsid w:val="00297AD4"/>
    <w:rsid w:val="002A24D1"/>
    <w:rsid w:val="002A261F"/>
    <w:rsid w:val="002A3056"/>
    <w:rsid w:val="002A3312"/>
    <w:rsid w:val="002A39EE"/>
    <w:rsid w:val="002A3C5C"/>
    <w:rsid w:val="002A5002"/>
    <w:rsid w:val="002A7143"/>
    <w:rsid w:val="002A71A7"/>
    <w:rsid w:val="002A7250"/>
    <w:rsid w:val="002B20CA"/>
    <w:rsid w:val="002B32A6"/>
    <w:rsid w:val="002B32E3"/>
    <w:rsid w:val="002B379A"/>
    <w:rsid w:val="002B44FC"/>
    <w:rsid w:val="002B4B27"/>
    <w:rsid w:val="002B4B4E"/>
    <w:rsid w:val="002B4C48"/>
    <w:rsid w:val="002B549E"/>
    <w:rsid w:val="002C1056"/>
    <w:rsid w:val="002C12B2"/>
    <w:rsid w:val="002C160A"/>
    <w:rsid w:val="002C1C4D"/>
    <w:rsid w:val="002C2476"/>
    <w:rsid w:val="002C651F"/>
    <w:rsid w:val="002C677C"/>
    <w:rsid w:val="002C6FE8"/>
    <w:rsid w:val="002C73C6"/>
    <w:rsid w:val="002C79D3"/>
    <w:rsid w:val="002D0173"/>
    <w:rsid w:val="002D181D"/>
    <w:rsid w:val="002D203A"/>
    <w:rsid w:val="002D2468"/>
    <w:rsid w:val="002D26EF"/>
    <w:rsid w:val="002D28B6"/>
    <w:rsid w:val="002D3058"/>
    <w:rsid w:val="002D399D"/>
    <w:rsid w:val="002D68E3"/>
    <w:rsid w:val="002D6CF8"/>
    <w:rsid w:val="002D71D7"/>
    <w:rsid w:val="002D77BB"/>
    <w:rsid w:val="002E0CD0"/>
    <w:rsid w:val="002E19AB"/>
    <w:rsid w:val="002E1A31"/>
    <w:rsid w:val="002E1F23"/>
    <w:rsid w:val="002E3B60"/>
    <w:rsid w:val="002E43D7"/>
    <w:rsid w:val="002E536C"/>
    <w:rsid w:val="002E557D"/>
    <w:rsid w:val="002E5791"/>
    <w:rsid w:val="002E59A6"/>
    <w:rsid w:val="002E5B7E"/>
    <w:rsid w:val="002E5D39"/>
    <w:rsid w:val="002E6266"/>
    <w:rsid w:val="002E65A8"/>
    <w:rsid w:val="002E6CFC"/>
    <w:rsid w:val="002F2348"/>
    <w:rsid w:val="002F283B"/>
    <w:rsid w:val="002F3CFD"/>
    <w:rsid w:val="002F451B"/>
    <w:rsid w:val="002F4B5F"/>
    <w:rsid w:val="002F5280"/>
    <w:rsid w:val="002F64DA"/>
    <w:rsid w:val="002F6865"/>
    <w:rsid w:val="002F7133"/>
    <w:rsid w:val="002F7C2D"/>
    <w:rsid w:val="0030149E"/>
    <w:rsid w:val="00301A4E"/>
    <w:rsid w:val="00301ADE"/>
    <w:rsid w:val="00302E2B"/>
    <w:rsid w:val="00302E38"/>
    <w:rsid w:val="003043CB"/>
    <w:rsid w:val="00305347"/>
    <w:rsid w:val="003059B6"/>
    <w:rsid w:val="003061A0"/>
    <w:rsid w:val="00310E8B"/>
    <w:rsid w:val="003115C9"/>
    <w:rsid w:val="003119C1"/>
    <w:rsid w:val="00313570"/>
    <w:rsid w:val="00313584"/>
    <w:rsid w:val="00314457"/>
    <w:rsid w:val="00315C7C"/>
    <w:rsid w:val="00316B6F"/>
    <w:rsid w:val="0031789C"/>
    <w:rsid w:val="00320E69"/>
    <w:rsid w:val="00321260"/>
    <w:rsid w:val="00322EAE"/>
    <w:rsid w:val="0032471A"/>
    <w:rsid w:val="00324BE2"/>
    <w:rsid w:val="003251A1"/>
    <w:rsid w:val="0032698D"/>
    <w:rsid w:val="00327204"/>
    <w:rsid w:val="003274AF"/>
    <w:rsid w:val="003306B8"/>
    <w:rsid w:val="00330F7A"/>
    <w:rsid w:val="003313E6"/>
    <w:rsid w:val="00332020"/>
    <w:rsid w:val="003328D9"/>
    <w:rsid w:val="00334389"/>
    <w:rsid w:val="00336823"/>
    <w:rsid w:val="003369DA"/>
    <w:rsid w:val="00336AB4"/>
    <w:rsid w:val="00336E0D"/>
    <w:rsid w:val="0034008A"/>
    <w:rsid w:val="00340BC3"/>
    <w:rsid w:val="00340E7C"/>
    <w:rsid w:val="00341054"/>
    <w:rsid w:val="00341BB1"/>
    <w:rsid w:val="00341C96"/>
    <w:rsid w:val="003425D5"/>
    <w:rsid w:val="00342821"/>
    <w:rsid w:val="003438BC"/>
    <w:rsid w:val="003450C0"/>
    <w:rsid w:val="003470EF"/>
    <w:rsid w:val="00347756"/>
    <w:rsid w:val="00347A29"/>
    <w:rsid w:val="00347B22"/>
    <w:rsid w:val="00347F8D"/>
    <w:rsid w:val="0035130A"/>
    <w:rsid w:val="00351F18"/>
    <w:rsid w:val="00352A64"/>
    <w:rsid w:val="00352D21"/>
    <w:rsid w:val="00354B6A"/>
    <w:rsid w:val="00355067"/>
    <w:rsid w:val="00355591"/>
    <w:rsid w:val="00355870"/>
    <w:rsid w:val="003565D8"/>
    <w:rsid w:val="00361BF5"/>
    <w:rsid w:val="003635D3"/>
    <w:rsid w:val="00363BFD"/>
    <w:rsid w:val="003647AF"/>
    <w:rsid w:val="00364F01"/>
    <w:rsid w:val="00365412"/>
    <w:rsid w:val="003671B0"/>
    <w:rsid w:val="00370049"/>
    <w:rsid w:val="00372EBC"/>
    <w:rsid w:val="00373331"/>
    <w:rsid w:val="003737EA"/>
    <w:rsid w:val="00374831"/>
    <w:rsid w:val="00374A52"/>
    <w:rsid w:val="00376F6B"/>
    <w:rsid w:val="00380350"/>
    <w:rsid w:val="00380BF3"/>
    <w:rsid w:val="00380C28"/>
    <w:rsid w:val="00380FA7"/>
    <w:rsid w:val="00383EF3"/>
    <w:rsid w:val="0038595F"/>
    <w:rsid w:val="00387C26"/>
    <w:rsid w:val="00390CB4"/>
    <w:rsid w:val="0039169F"/>
    <w:rsid w:val="00392C7A"/>
    <w:rsid w:val="003931E4"/>
    <w:rsid w:val="0039427C"/>
    <w:rsid w:val="00394800"/>
    <w:rsid w:val="0039505C"/>
    <w:rsid w:val="0039563C"/>
    <w:rsid w:val="00397164"/>
    <w:rsid w:val="003A035E"/>
    <w:rsid w:val="003A0694"/>
    <w:rsid w:val="003A09D3"/>
    <w:rsid w:val="003A168B"/>
    <w:rsid w:val="003A1809"/>
    <w:rsid w:val="003A33FC"/>
    <w:rsid w:val="003A36E5"/>
    <w:rsid w:val="003A5BE0"/>
    <w:rsid w:val="003A5C2B"/>
    <w:rsid w:val="003A7920"/>
    <w:rsid w:val="003A7E52"/>
    <w:rsid w:val="003B0077"/>
    <w:rsid w:val="003B0323"/>
    <w:rsid w:val="003B07D9"/>
    <w:rsid w:val="003B0B50"/>
    <w:rsid w:val="003B1437"/>
    <w:rsid w:val="003B26EB"/>
    <w:rsid w:val="003B436A"/>
    <w:rsid w:val="003B447B"/>
    <w:rsid w:val="003B4DD7"/>
    <w:rsid w:val="003B57C8"/>
    <w:rsid w:val="003B5B6E"/>
    <w:rsid w:val="003B67C2"/>
    <w:rsid w:val="003B7088"/>
    <w:rsid w:val="003B7143"/>
    <w:rsid w:val="003B74DE"/>
    <w:rsid w:val="003C0072"/>
    <w:rsid w:val="003C08A9"/>
    <w:rsid w:val="003C09E8"/>
    <w:rsid w:val="003C13BF"/>
    <w:rsid w:val="003C1A92"/>
    <w:rsid w:val="003C2A15"/>
    <w:rsid w:val="003C33BE"/>
    <w:rsid w:val="003C456C"/>
    <w:rsid w:val="003C5555"/>
    <w:rsid w:val="003C5C15"/>
    <w:rsid w:val="003D09F7"/>
    <w:rsid w:val="003D16B4"/>
    <w:rsid w:val="003D1EEA"/>
    <w:rsid w:val="003D25AB"/>
    <w:rsid w:val="003D3967"/>
    <w:rsid w:val="003D3D5F"/>
    <w:rsid w:val="003D4BF3"/>
    <w:rsid w:val="003D5F60"/>
    <w:rsid w:val="003D61B7"/>
    <w:rsid w:val="003D74AB"/>
    <w:rsid w:val="003E0845"/>
    <w:rsid w:val="003E16E6"/>
    <w:rsid w:val="003E374D"/>
    <w:rsid w:val="003E3DFB"/>
    <w:rsid w:val="003E500E"/>
    <w:rsid w:val="003F07C2"/>
    <w:rsid w:val="003F3E3F"/>
    <w:rsid w:val="003F5391"/>
    <w:rsid w:val="003F5FD2"/>
    <w:rsid w:val="003F6B1E"/>
    <w:rsid w:val="003F6EBF"/>
    <w:rsid w:val="003F722B"/>
    <w:rsid w:val="003F79C6"/>
    <w:rsid w:val="004003AB"/>
    <w:rsid w:val="00400466"/>
    <w:rsid w:val="00400CA5"/>
    <w:rsid w:val="00401557"/>
    <w:rsid w:val="00402469"/>
    <w:rsid w:val="0040596C"/>
    <w:rsid w:val="00405D32"/>
    <w:rsid w:val="00406F2E"/>
    <w:rsid w:val="004078FC"/>
    <w:rsid w:val="004101A7"/>
    <w:rsid w:val="0041226D"/>
    <w:rsid w:val="00412452"/>
    <w:rsid w:val="00412768"/>
    <w:rsid w:val="004131D0"/>
    <w:rsid w:val="004137EF"/>
    <w:rsid w:val="00415A4E"/>
    <w:rsid w:val="00415BC9"/>
    <w:rsid w:val="00416750"/>
    <w:rsid w:val="0041739F"/>
    <w:rsid w:val="00417C31"/>
    <w:rsid w:val="00421008"/>
    <w:rsid w:val="004211EE"/>
    <w:rsid w:val="004226E4"/>
    <w:rsid w:val="0042374A"/>
    <w:rsid w:val="00424E07"/>
    <w:rsid w:val="0042699F"/>
    <w:rsid w:val="00427233"/>
    <w:rsid w:val="00427E50"/>
    <w:rsid w:val="00430388"/>
    <w:rsid w:val="00430999"/>
    <w:rsid w:val="004316B9"/>
    <w:rsid w:val="004316D1"/>
    <w:rsid w:val="00431CED"/>
    <w:rsid w:val="004348B7"/>
    <w:rsid w:val="00435247"/>
    <w:rsid w:val="004356C9"/>
    <w:rsid w:val="00436B0E"/>
    <w:rsid w:val="00436CD3"/>
    <w:rsid w:val="0043707D"/>
    <w:rsid w:val="004378C0"/>
    <w:rsid w:val="00437BDC"/>
    <w:rsid w:val="00440B6C"/>
    <w:rsid w:val="004419FB"/>
    <w:rsid w:val="00441A4C"/>
    <w:rsid w:val="004423EB"/>
    <w:rsid w:val="00442D3D"/>
    <w:rsid w:val="00442D72"/>
    <w:rsid w:val="00443842"/>
    <w:rsid w:val="004439DC"/>
    <w:rsid w:val="00443C3E"/>
    <w:rsid w:val="004443A0"/>
    <w:rsid w:val="0044456E"/>
    <w:rsid w:val="004451A6"/>
    <w:rsid w:val="00445CAE"/>
    <w:rsid w:val="00446053"/>
    <w:rsid w:val="00446887"/>
    <w:rsid w:val="004468AD"/>
    <w:rsid w:val="00446AFD"/>
    <w:rsid w:val="00446B46"/>
    <w:rsid w:val="00447126"/>
    <w:rsid w:val="004471BD"/>
    <w:rsid w:val="004473A5"/>
    <w:rsid w:val="00447725"/>
    <w:rsid w:val="00450B4C"/>
    <w:rsid w:val="004521D8"/>
    <w:rsid w:val="004529AF"/>
    <w:rsid w:val="00452CC1"/>
    <w:rsid w:val="00452E6F"/>
    <w:rsid w:val="00452EB9"/>
    <w:rsid w:val="004534FF"/>
    <w:rsid w:val="004547E1"/>
    <w:rsid w:val="00454DE3"/>
    <w:rsid w:val="004554C8"/>
    <w:rsid w:val="004571B3"/>
    <w:rsid w:val="0045787B"/>
    <w:rsid w:val="0046015C"/>
    <w:rsid w:val="00460E1B"/>
    <w:rsid w:val="00461A89"/>
    <w:rsid w:val="0046269B"/>
    <w:rsid w:val="00463B89"/>
    <w:rsid w:val="00464995"/>
    <w:rsid w:val="00465260"/>
    <w:rsid w:val="00465533"/>
    <w:rsid w:val="004655AB"/>
    <w:rsid w:val="004704BE"/>
    <w:rsid w:val="00471D92"/>
    <w:rsid w:val="00474352"/>
    <w:rsid w:val="00474700"/>
    <w:rsid w:val="00474B44"/>
    <w:rsid w:val="004752FD"/>
    <w:rsid w:val="0047538C"/>
    <w:rsid w:val="00475423"/>
    <w:rsid w:val="00475708"/>
    <w:rsid w:val="00475904"/>
    <w:rsid w:val="00475DD3"/>
    <w:rsid w:val="00476F35"/>
    <w:rsid w:val="004771EA"/>
    <w:rsid w:val="00477641"/>
    <w:rsid w:val="00480ABA"/>
    <w:rsid w:val="0048108B"/>
    <w:rsid w:val="004814C8"/>
    <w:rsid w:val="0048165C"/>
    <w:rsid w:val="004839AA"/>
    <w:rsid w:val="00486924"/>
    <w:rsid w:val="004871D3"/>
    <w:rsid w:val="0048785C"/>
    <w:rsid w:val="004878C4"/>
    <w:rsid w:val="00487945"/>
    <w:rsid w:val="00487E4A"/>
    <w:rsid w:val="00490878"/>
    <w:rsid w:val="0049103D"/>
    <w:rsid w:val="004915A9"/>
    <w:rsid w:val="00491A42"/>
    <w:rsid w:val="0049200F"/>
    <w:rsid w:val="00492370"/>
    <w:rsid w:val="0049309B"/>
    <w:rsid w:val="00494760"/>
    <w:rsid w:val="00495EF7"/>
    <w:rsid w:val="00496A12"/>
    <w:rsid w:val="00496E86"/>
    <w:rsid w:val="00497395"/>
    <w:rsid w:val="004A1150"/>
    <w:rsid w:val="004A1B32"/>
    <w:rsid w:val="004A1D49"/>
    <w:rsid w:val="004A1FCA"/>
    <w:rsid w:val="004A261D"/>
    <w:rsid w:val="004A2CC6"/>
    <w:rsid w:val="004A3596"/>
    <w:rsid w:val="004B14A2"/>
    <w:rsid w:val="004B17E5"/>
    <w:rsid w:val="004B2481"/>
    <w:rsid w:val="004B33EC"/>
    <w:rsid w:val="004B42E7"/>
    <w:rsid w:val="004B4F77"/>
    <w:rsid w:val="004C175D"/>
    <w:rsid w:val="004C1EED"/>
    <w:rsid w:val="004C23A9"/>
    <w:rsid w:val="004C2A35"/>
    <w:rsid w:val="004C33F9"/>
    <w:rsid w:val="004C3ACE"/>
    <w:rsid w:val="004C4099"/>
    <w:rsid w:val="004C409D"/>
    <w:rsid w:val="004C5D35"/>
    <w:rsid w:val="004C6079"/>
    <w:rsid w:val="004C7085"/>
    <w:rsid w:val="004D03EE"/>
    <w:rsid w:val="004D0BBC"/>
    <w:rsid w:val="004D0C98"/>
    <w:rsid w:val="004D1420"/>
    <w:rsid w:val="004D205D"/>
    <w:rsid w:val="004D2E9D"/>
    <w:rsid w:val="004D4644"/>
    <w:rsid w:val="004D4D24"/>
    <w:rsid w:val="004D55E9"/>
    <w:rsid w:val="004D5D7C"/>
    <w:rsid w:val="004D5EED"/>
    <w:rsid w:val="004D6BB8"/>
    <w:rsid w:val="004E19A9"/>
    <w:rsid w:val="004E1E8B"/>
    <w:rsid w:val="004E2103"/>
    <w:rsid w:val="004E2DA2"/>
    <w:rsid w:val="004E313A"/>
    <w:rsid w:val="004E50B8"/>
    <w:rsid w:val="004E5867"/>
    <w:rsid w:val="004E73F1"/>
    <w:rsid w:val="004E7831"/>
    <w:rsid w:val="004F12C6"/>
    <w:rsid w:val="004F160C"/>
    <w:rsid w:val="004F2157"/>
    <w:rsid w:val="004F225B"/>
    <w:rsid w:val="004F34F1"/>
    <w:rsid w:val="004F5856"/>
    <w:rsid w:val="004F69F8"/>
    <w:rsid w:val="004F7B5F"/>
    <w:rsid w:val="0050037D"/>
    <w:rsid w:val="005009DA"/>
    <w:rsid w:val="00501E44"/>
    <w:rsid w:val="00502079"/>
    <w:rsid w:val="005022AF"/>
    <w:rsid w:val="00502865"/>
    <w:rsid w:val="00503C44"/>
    <w:rsid w:val="00504C52"/>
    <w:rsid w:val="00504FA1"/>
    <w:rsid w:val="00504FE7"/>
    <w:rsid w:val="00505ACD"/>
    <w:rsid w:val="00506020"/>
    <w:rsid w:val="0050616C"/>
    <w:rsid w:val="00506197"/>
    <w:rsid w:val="00507146"/>
    <w:rsid w:val="00510DA3"/>
    <w:rsid w:val="00511C20"/>
    <w:rsid w:val="005123CA"/>
    <w:rsid w:val="00512559"/>
    <w:rsid w:val="005125C2"/>
    <w:rsid w:val="0051323A"/>
    <w:rsid w:val="005140D6"/>
    <w:rsid w:val="0051649C"/>
    <w:rsid w:val="005202FB"/>
    <w:rsid w:val="00520B9D"/>
    <w:rsid w:val="0052133D"/>
    <w:rsid w:val="00521B96"/>
    <w:rsid w:val="0052287A"/>
    <w:rsid w:val="0052305D"/>
    <w:rsid w:val="00523D97"/>
    <w:rsid w:val="005240DB"/>
    <w:rsid w:val="00525CDC"/>
    <w:rsid w:val="00525EE5"/>
    <w:rsid w:val="005304B2"/>
    <w:rsid w:val="005313A4"/>
    <w:rsid w:val="005314D0"/>
    <w:rsid w:val="00531A66"/>
    <w:rsid w:val="00531E12"/>
    <w:rsid w:val="00533ACA"/>
    <w:rsid w:val="0053460F"/>
    <w:rsid w:val="0053538A"/>
    <w:rsid w:val="005355C7"/>
    <w:rsid w:val="00535C3C"/>
    <w:rsid w:val="00535E21"/>
    <w:rsid w:val="00537C11"/>
    <w:rsid w:val="00540A77"/>
    <w:rsid w:val="00541CCD"/>
    <w:rsid w:val="00542068"/>
    <w:rsid w:val="005455AF"/>
    <w:rsid w:val="005467D8"/>
    <w:rsid w:val="005501D9"/>
    <w:rsid w:val="00550647"/>
    <w:rsid w:val="00550FF9"/>
    <w:rsid w:val="0055161D"/>
    <w:rsid w:val="00551673"/>
    <w:rsid w:val="005538C4"/>
    <w:rsid w:val="00555E61"/>
    <w:rsid w:val="00557500"/>
    <w:rsid w:val="00560E8A"/>
    <w:rsid w:val="0056139D"/>
    <w:rsid w:val="0056178D"/>
    <w:rsid w:val="00562637"/>
    <w:rsid w:val="00562BC6"/>
    <w:rsid w:val="005645FB"/>
    <w:rsid w:val="00565F19"/>
    <w:rsid w:val="00567A31"/>
    <w:rsid w:val="005708B5"/>
    <w:rsid w:val="0057171F"/>
    <w:rsid w:val="00572911"/>
    <w:rsid w:val="00572D6E"/>
    <w:rsid w:val="0057363B"/>
    <w:rsid w:val="0057383A"/>
    <w:rsid w:val="005755AE"/>
    <w:rsid w:val="00575A7E"/>
    <w:rsid w:val="0057724D"/>
    <w:rsid w:val="00577D64"/>
    <w:rsid w:val="00577DDF"/>
    <w:rsid w:val="00580461"/>
    <w:rsid w:val="00581185"/>
    <w:rsid w:val="00581801"/>
    <w:rsid w:val="0058224A"/>
    <w:rsid w:val="0058395F"/>
    <w:rsid w:val="00584663"/>
    <w:rsid w:val="00584ABF"/>
    <w:rsid w:val="00584DB9"/>
    <w:rsid w:val="00585027"/>
    <w:rsid w:val="00590D97"/>
    <w:rsid w:val="00591601"/>
    <w:rsid w:val="00593D44"/>
    <w:rsid w:val="00593E71"/>
    <w:rsid w:val="005940F0"/>
    <w:rsid w:val="005951DC"/>
    <w:rsid w:val="00595257"/>
    <w:rsid w:val="00595CC9"/>
    <w:rsid w:val="00596296"/>
    <w:rsid w:val="005A0C0D"/>
    <w:rsid w:val="005A0E81"/>
    <w:rsid w:val="005A272D"/>
    <w:rsid w:val="005A2CD1"/>
    <w:rsid w:val="005A3123"/>
    <w:rsid w:val="005A45F6"/>
    <w:rsid w:val="005A4DE5"/>
    <w:rsid w:val="005A5DFE"/>
    <w:rsid w:val="005A62CA"/>
    <w:rsid w:val="005A6CC5"/>
    <w:rsid w:val="005A7520"/>
    <w:rsid w:val="005A7C5E"/>
    <w:rsid w:val="005B13C5"/>
    <w:rsid w:val="005B15E0"/>
    <w:rsid w:val="005B1F66"/>
    <w:rsid w:val="005B1FED"/>
    <w:rsid w:val="005B233E"/>
    <w:rsid w:val="005B2771"/>
    <w:rsid w:val="005B27FF"/>
    <w:rsid w:val="005B34A7"/>
    <w:rsid w:val="005B35BB"/>
    <w:rsid w:val="005B3861"/>
    <w:rsid w:val="005B38C8"/>
    <w:rsid w:val="005B6772"/>
    <w:rsid w:val="005B6AFD"/>
    <w:rsid w:val="005C05EB"/>
    <w:rsid w:val="005C13B8"/>
    <w:rsid w:val="005C1E6A"/>
    <w:rsid w:val="005C3492"/>
    <w:rsid w:val="005C365D"/>
    <w:rsid w:val="005C4171"/>
    <w:rsid w:val="005C4DFB"/>
    <w:rsid w:val="005C51EC"/>
    <w:rsid w:val="005D022B"/>
    <w:rsid w:val="005D24A7"/>
    <w:rsid w:val="005D24FD"/>
    <w:rsid w:val="005D349D"/>
    <w:rsid w:val="005D34D6"/>
    <w:rsid w:val="005D523F"/>
    <w:rsid w:val="005D5CB9"/>
    <w:rsid w:val="005D6061"/>
    <w:rsid w:val="005D6A83"/>
    <w:rsid w:val="005D7BB7"/>
    <w:rsid w:val="005E02F0"/>
    <w:rsid w:val="005E0CF4"/>
    <w:rsid w:val="005E0E11"/>
    <w:rsid w:val="005E0FAA"/>
    <w:rsid w:val="005E10D4"/>
    <w:rsid w:val="005E4104"/>
    <w:rsid w:val="005E51AA"/>
    <w:rsid w:val="005E61A5"/>
    <w:rsid w:val="005E6F8B"/>
    <w:rsid w:val="005E7F6F"/>
    <w:rsid w:val="005F0A51"/>
    <w:rsid w:val="005F1B5B"/>
    <w:rsid w:val="005F2669"/>
    <w:rsid w:val="005F2821"/>
    <w:rsid w:val="005F28F0"/>
    <w:rsid w:val="005F29C4"/>
    <w:rsid w:val="005F3000"/>
    <w:rsid w:val="005F5539"/>
    <w:rsid w:val="005F6CB7"/>
    <w:rsid w:val="005F740E"/>
    <w:rsid w:val="005F74FE"/>
    <w:rsid w:val="005F7762"/>
    <w:rsid w:val="00600B1E"/>
    <w:rsid w:val="0060231E"/>
    <w:rsid w:val="006031C7"/>
    <w:rsid w:val="0060584A"/>
    <w:rsid w:val="006059C3"/>
    <w:rsid w:val="00606742"/>
    <w:rsid w:val="006077DE"/>
    <w:rsid w:val="00607C66"/>
    <w:rsid w:val="006109F3"/>
    <w:rsid w:val="00611754"/>
    <w:rsid w:val="0061337C"/>
    <w:rsid w:val="00613A62"/>
    <w:rsid w:val="00615A36"/>
    <w:rsid w:val="00617517"/>
    <w:rsid w:val="00617AC0"/>
    <w:rsid w:val="0062245B"/>
    <w:rsid w:val="00622E38"/>
    <w:rsid w:val="00622F18"/>
    <w:rsid w:val="0062345C"/>
    <w:rsid w:val="00623DE0"/>
    <w:rsid w:val="00624FC8"/>
    <w:rsid w:val="00625223"/>
    <w:rsid w:val="0062586D"/>
    <w:rsid w:val="006258F2"/>
    <w:rsid w:val="00625944"/>
    <w:rsid w:val="00625BFF"/>
    <w:rsid w:val="00626171"/>
    <w:rsid w:val="00627423"/>
    <w:rsid w:val="00627A8F"/>
    <w:rsid w:val="00627C0E"/>
    <w:rsid w:val="00627CE7"/>
    <w:rsid w:val="00632C99"/>
    <w:rsid w:val="0063532B"/>
    <w:rsid w:val="006358F5"/>
    <w:rsid w:val="006362AB"/>
    <w:rsid w:val="00636DDE"/>
    <w:rsid w:val="006370B8"/>
    <w:rsid w:val="00640941"/>
    <w:rsid w:val="00642058"/>
    <w:rsid w:val="006447AD"/>
    <w:rsid w:val="00644B77"/>
    <w:rsid w:val="006458AA"/>
    <w:rsid w:val="00646530"/>
    <w:rsid w:val="006466DF"/>
    <w:rsid w:val="00646CE6"/>
    <w:rsid w:val="00646E33"/>
    <w:rsid w:val="00646E6F"/>
    <w:rsid w:val="0065017F"/>
    <w:rsid w:val="00652B50"/>
    <w:rsid w:val="0065431A"/>
    <w:rsid w:val="0065461C"/>
    <w:rsid w:val="006548A9"/>
    <w:rsid w:val="00655750"/>
    <w:rsid w:val="00655931"/>
    <w:rsid w:val="006570EE"/>
    <w:rsid w:val="00660E6F"/>
    <w:rsid w:val="0066392E"/>
    <w:rsid w:val="00663CD9"/>
    <w:rsid w:val="00664224"/>
    <w:rsid w:val="00670254"/>
    <w:rsid w:val="006722C0"/>
    <w:rsid w:val="00674D43"/>
    <w:rsid w:val="006756F1"/>
    <w:rsid w:val="00675AAB"/>
    <w:rsid w:val="00675C81"/>
    <w:rsid w:val="006767DA"/>
    <w:rsid w:val="006769C6"/>
    <w:rsid w:val="00677FE8"/>
    <w:rsid w:val="0068076A"/>
    <w:rsid w:val="00682355"/>
    <w:rsid w:val="00684111"/>
    <w:rsid w:val="00684387"/>
    <w:rsid w:val="006843CE"/>
    <w:rsid w:val="00687FA2"/>
    <w:rsid w:val="00690264"/>
    <w:rsid w:val="00690ABA"/>
    <w:rsid w:val="0069123A"/>
    <w:rsid w:val="006916AE"/>
    <w:rsid w:val="0069216E"/>
    <w:rsid w:val="00692535"/>
    <w:rsid w:val="00693CDF"/>
    <w:rsid w:val="00694C2B"/>
    <w:rsid w:val="006953EB"/>
    <w:rsid w:val="00697D8B"/>
    <w:rsid w:val="006A1024"/>
    <w:rsid w:val="006A1336"/>
    <w:rsid w:val="006A1E32"/>
    <w:rsid w:val="006A329D"/>
    <w:rsid w:val="006A39C6"/>
    <w:rsid w:val="006A3EA8"/>
    <w:rsid w:val="006A430E"/>
    <w:rsid w:val="006A4BB9"/>
    <w:rsid w:val="006A4E23"/>
    <w:rsid w:val="006A531D"/>
    <w:rsid w:val="006A6291"/>
    <w:rsid w:val="006A6D32"/>
    <w:rsid w:val="006A6E7D"/>
    <w:rsid w:val="006A7C0C"/>
    <w:rsid w:val="006B09F7"/>
    <w:rsid w:val="006B1966"/>
    <w:rsid w:val="006B1EE5"/>
    <w:rsid w:val="006B2C33"/>
    <w:rsid w:val="006B30C1"/>
    <w:rsid w:val="006B3E11"/>
    <w:rsid w:val="006B4214"/>
    <w:rsid w:val="006B4E20"/>
    <w:rsid w:val="006B532B"/>
    <w:rsid w:val="006B597D"/>
    <w:rsid w:val="006B5FEE"/>
    <w:rsid w:val="006B7266"/>
    <w:rsid w:val="006B7C24"/>
    <w:rsid w:val="006C235B"/>
    <w:rsid w:val="006C29B8"/>
    <w:rsid w:val="006C2F75"/>
    <w:rsid w:val="006C53EA"/>
    <w:rsid w:val="006C72DC"/>
    <w:rsid w:val="006C7CCC"/>
    <w:rsid w:val="006C7F0E"/>
    <w:rsid w:val="006D02DF"/>
    <w:rsid w:val="006D1523"/>
    <w:rsid w:val="006D1A93"/>
    <w:rsid w:val="006D1BCA"/>
    <w:rsid w:val="006D28A0"/>
    <w:rsid w:val="006D3ABA"/>
    <w:rsid w:val="006D49C5"/>
    <w:rsid w:val="006D5BE9"/>
    <w:rsid w:val="006D5E0B"/>
    <w:rsid w:val="006D6F3E"/>
    <w:rsid w:val="006D7071"/>
    <w:rsid w:val="006E0010"/>
    <w:rsid w:val="006E005A"/>
    <w:rsid w:val="006E058F"/>
    <w:rsid w:val="006E0D7F"/>
    <w:rsid w:val="006E0FA2"/>
    <w:rsid w:val="006E298F"/>
    <w:rsid w:val="006E2DCD"/>
    <w:rsid w:val="006E36A2"/>
    <w:rsid w:val="006E44CC"/>
    <w:rsid w:val="006E5864"/>
    <w:rsid w:val="006E60BA"/>
    <w:rsid w:val="006E6843"/>
    <w:rsid w:val="006E6E95"/>
    <w:rsid w:val="006E71A9"/>
    <w:rsid w:val="006E762F"/>
    <w:rsid w:val="006F0E99"/>
    <w:rsid w:val="006F1C5F"/>
    <w:rsid w:val="006F2BC5"/>
    <w:rsid w:val="006F304A"/>
    <w:rsid w:val="006F4B49"/>
    <w:rsid w:val="006F5E91"/>
    <w:rsid w:val="006F66BF"/>
    <w:rsid w:val="006F6D6B"/>
    <w:rsid w:val="006F6E00"/>
    <w:rsid w:val="00700B6A"/>
    <w:rsid w:val="00700CC0"/>
    <w:rsid w:val="00702342"/>
    <w:rsid w:val="00702836"/>
    <w:rsid w:val="00703023"/>
    <w:rsid w:val="007042C8"/>
    <w:rsid w:val="00704454"/>
    <w:rsid w:val="00705555"/>
    <w:rsid w:val="007057D1"/>
    <w:rsid w:val="00710031"/>
    <w:rsid w:val="00710D92"/>
    <w:rsid w:val="00711178"/>
    <w:rsid w:val="007121C6"/>
    <w:rsid w:val="00712351"/>
    <w:rsid w:val="007126C7"/>
    <w:rsid w:val="00712B8F"/>
    <w:rsid w:val="00712FF6"/>
    <w:rsid w:val="00713E53"/>
    <w:rsid w:val="0071408F"/>
    <w:rsid w:val="007164C4"/>
    <w:rsid w:val="00716A5D"/>
    <w:rsid w:val="00717A15"/>
    <w:rsid w:val="007203DC"/>
    <w:rsid w:val="00722789"/>
    <w:rsid w:val="00722854"/>
    <w:rsid w:val="0072343C"/>
    <w:rsid w:val="007238CC"/>
    <w:rsid w:val="007248D8"/>
    <w:rsid w:val="00725C39"/>
    <w:rsid w:val="007264EE"/>
    <w:rsid w:val="007271C9"/>
    <w:rsid w:val="007276E4"/>
    <w:rsid w:val="00730033"/>
    <w:rsid w:val="00730554"/>
    <w:rsid w:val="007315B6"/>
    <w:rsid w:val="007324CB"/>
    <w:rsid w:val="00732AD3"/>
    <w:rsid w:val="00733103"/>
    <w:rsid w:val="007349ED"/>
    <w:rsid w:val="00735A14"/>
    <w:rsid w:val="00735A8B"/>
    <w:rsid w:val="007367E5"/>
    <w:rsid w:val="00737349"/>
    <w:rsid w:val="00737949"/>
    <w:rsid w:val="0074031D"/>
    <w:rsid w:val="0074071C"/>
    <w:rsid w:val="007408E7"/>
    <w:rsid w:val="00740990"/>
    <w:rsid w:val="00740AD5"/>
    <w:rsid w:val="00740E0E"/>
    <w:rsid w:val="00742701"/>
    <w:rsid w:val="00742CC5"/>
    <w:rsid w:val="007433A0"/>
    <w:rsid w:val="0074545C"/>
    <w:rsid w:val="00745708"/>
    <w:rsid w:val="00746D48"/>
    <w:rsid w:val="00750B1A"/>
    <w:rsid w:val="00751C65"/>
    <w:rsid w:val="00752A64"/>
    <w:rsid w:val="00752B00"/>
    <w:rsid w:val="00753CA6"/>
    <w:rsid w:val="00756104"/>
    <w:rsid w:val="00756587"/>
    <w:rsid w:val="007618FA"/>
    <w:rsid w:val="00762C36"/>
    <w:rsid w:val="0076398E"/>
    <w:rsid w:val="00765ABA"/>
    <w:rsid w:val="00766ECA"/>
    <w:rsid w:val="00770312"/>
    <w:rsid w:val="007715CC"/>
    <w:rsid w:val="00771D4A"/>
    <w:rsid w:val="0077274F"/>
    <w:rsid w:val="00772F41"/>
    <w:rsid w:val="00773180"/>
    <w:rsid w:val="007749E4"/>
    <w:rsid w:val="00774C72"/>
    <w:rsid w:val="00775D12"/>
    <w:rsid w:val="007766CF"/>
    <w:rsid w:val="00777196"/>
    <w:rsid w:val="007778B1"/>
    <w:rsid w:val="00780E1E"/>
    <w:rsid w:val="00780F9A"/>
    <w:rsid w:val="00781BAF"/>
    <w:rsid w:val="00781D2C"/>
    <w:rsid w:val="007832E9"/>
    <w:rsid w:val="007833B2"/>
    <w:rsid w:val="00783BEA"/>
    <w:rsid w:val="00783DC5"/>
    <w:rsid w:val="00785E26"/>
    <w:rsid w:val="00786135"/>
    <w:rsid w:val="007863A0"/>
    <w:rsid w:val="00786CE4"/>
    <w:rsid w:val="00786E32"/>
    <w:rsid w:val="007873CF"/>
    <w:rsid w:val="0078770B"/>
    <w:rsid w:val="0079069B"/>
    <w:rsid w:val="00790B0C"/>
    <w:rsid w:val="007916E3"/>
    <w:rsid w:val="00791BBC"/>
    <w:rsid w:val="007923C5"/>
    <w:rsid w:val="00793C5E"/>
    <w:rsid w:val="007947E9"/>
    <w:rsid w:val="00794F40"/>
    <w:rsid w:val="0079788C"/>
    <w:rsid w:val="0079792F"/>
    <w:rsid w:val="00797CA3"/>
    <w:rsid w:val="007A1EA0"/>
    <w:rsid w:val="007A2873"/>
    <w:rsid w:val="007A2CE1"/>
    <w:rsid w:val="007A33B8"/>
    <w:rsid w:val="007A4CD7"/>
    <w:rsid w:val="007A70E6"/>
    <w:rsid w:val="007B1151"/>
    <w:rsid w:val="007B17C3"/>
    <w:rsid w:val="007B1A14"/>
    <w:rsid w:val="007B2EFF"/>
    <w:rsid w:val="007B586A"/>
    <w:rsid w:val="007B5921"/>
    <w:rsid w:val="007B6180"/>
    <w:rsid w:val="007B7546"/>
    <w:rsid w:val="007B75E5"/>
    <w:rsid w:val="007C1AFC"/>
    <w:rsid w:val="007C2C42"/>
    <w:rsid w:val="007C3543"/>
    <w:rsid w:val="007C3AEF"/>
    <w:rsid w:val="007C3F71"/>
    <w:rsid w:val="007C45F2"/>
    <w:rsid w:val="007C49A6"/>
    <w:rsid w:val="007C4BE1"/>
    <w:rsid w:val="007C59B5"/>
    <w:rsid w:val="007C5C95"/>
    <w:rsid w:val="007C5F1A"/>
    <w:rsid w:val="007C69C5"/>
    <w:rsid w:val="007C7198"/>
    <w:rsid w:val="007C788D"/>
    <w:rsid w:val="007D0D85"/>
    <w:rsid w:val="007D363A"/>
    <w:rsid w:val="007D3CB2"/>
    <w:rsid w:val="007D4B6F"/>
    <w:rsid w:val="007D4FA6"/>
    <w:rsid w:val="007D6D7C"/>
    <w:rsid w:val="007D7D27"/>
    <w:rsid w:val="007E070E"/>
    <w:rsid w:val="007E1005"/>
    <w:rsid w:val="007E1475"/>
    <w:rsid w:val="007E2716"/>
    <w:rsid w:val="007E2C4D"/>
    <w:rsid w:val="007E4BCC"/>
    <w:rsid w:val="007E5083"/>
    <w:rsid w:val="007E56FE"/>
    <w:rsid w:val="007E5A5B"/>
    <w:rsid w:val="007E6A64"/>
    <w:rsid w:val="007E6BE0"/>
    <w:rsid w:val="007F02D0"/>
    <w:rsid w:val="007F0680"/>
    <w:rsid w:val="007F283D"/>
    <w:rsid w:val="007F36BA"/>
    <w:rsid w:val="007F42BB"/>
    <w:rsid w:val="007F4D86"/>
    <w:rsid w:val="007F52B8"/>
    <w:rsid w:val="007F54C4"/>
    <w:rsid w:val="007F7BE9"/>
    <w:rsid w:val="008000E7"/>
    <w:rsid w:val="00800E03"/>
    <w:rsid w:val="00801AE2"/>
    <w:rsid w:val="008035BF"/>
    <w:rsid w:val="0080511D"/>
    <w:rsid w:val="00806D54"/>
    <w:rsid w:val="008076C1"/>
    <w:rsid w:val="00807761"/>
    <w:rsid w:val="00807B81"/>
    <w:rsid w:val="00807EB3"/>
    <w:rsid w:val="008100DA"/>
    <w:rsid w:val="0081097C"/>
    <w:rsid w:val="008112D3"/>
    <w:rsid w:val="008115FA"/>
    <w:rsid w:val="00812634"/>
    <w:rsid w:val="00813066"/>
    <w:rsid w:val="00813D9F"/>
    <w:rsid w:val="00814C0B"/>
    <w:rsid w:val="00815080"/>
    <w:rsid w:val="0081554E"/>
    <w:rsid w:val="00816637"/>
    <w:rsid w:val="00817193"/>
    <w:rsid w:val="00817A67"/>
    <w:rsid w:val="00817C8D"/>
    <w:rsid w:val="0082007F"/>
    <w:rsid w:val="00820CD0"/>
    <w:rsid w:val="008217E6"/>
    <w:rsid w:val="00822F3B"/>
    <w:rsid w:val="00823031"/>
    <w:rsid w:val="00823107"/>
    <w:rsid w:val="008233EC"/>
    <w:rsid w:val="0082369E"/>
    <w:rsid w:val="008246C7"/>
    <w:rsid w:val="00825C3F"/>
    <w:rsid w:val="00825F3E"/>
    <w:rsid w:val="00825FB0"/>
    <w:rsid w:val="00827984"/>
    <w:rsid w:val="008301F5"/>
    <w:rsid w:val="00830FD0"/>
    <w:rsid w:val="00832AD6"/>
    <w:rsid w:val="008333D3"/>
    <w:rsid w:val="00834050"/>
    <w:rsid w:val="00834987"/>
    <w:rsid w:val="00836795"/>
    <w:rsid w:val="008370B0"/>
    <w:rsid w:val="00840671"/>
    <w:rsid w:val="0084079A"/>
    <w:rsid w:val="008409A6"/>
    <w:rsid w:val="008410AD"/>
    <w:rsid w:val="0084139B"/>
    <w:rsid w:val="008415CA"/>
    <w:rsid w:val="00842523"/>
    <w:rsid w:val="00844069"/>
    <w:rsid w:val="0084440B"/>
    <w:rsid w:val="00844F3B"/>
    <w:rsid w:val="008464B5"/>
    <w:rsid w:val="00847263"/>
    <w:rsid w:val="00847542"/>
    <w:rsid w:val="00850155"/>
    <w:rsid w:val="00850A53"/>
    <w:rsid w:val="00851C17"/>
    <w:rsid w:val="0085246A"/>
    <w:rsid w:val="00853C61"/>
    <w:rsid w:val="0085418B"/>
    <w:rsid w:val="008558E4"/>
    <w:rsid w:val="00855A7D"/>
    <w:rsid w:val="00856C40"/>
    <w:rsid w:val="00857712"/>
    <w:rsid w:val="008617DF"/>
    <w:rsid w:val="00861ADC"/>
    <w:rsid w:val="0086284D"/>
    <w:rsid w:val="00862B41"/>
    <w:rsid w:val="0086620E"/>
    <w:rsid w:val="00867272"/>
    <w:rsid w:val="00870C47"/>
    <w:rsid w:val="008712E4"/>
    <w:rsid w:val="00871C81"/>
    <w:rsid w:val="00871C88"/>
    <w:rsid w:val="00872950"/>
    <w:rsid w:val="00872B17"/>
    <w:rsid w:val="00872DC7"/>
    <w:rsid w:val="0087320E"/>
    <w:rsid w:val="00875EF9"/>
    <w:rsid w:val="008774C3"/>
    <w:rsid w:val="008774F8"/>
    <w:rsid w:val="008803F8"/>
    <w:rsid w:val="00880DA4"/>
    <w:rsid w:val="00881CB1"/>
    <w:rsid w:val="00882782"/>
    <w:rsid w:val="00882D5A"/>
    <w:rsid w:val="008831FE"/>
    <w:rsid w:val="00883E23"/>
    <w:rsid w:val="00883E69"/>
    <w:rsid w:val="00884E3F"/>
    <w:rsid w:val="00885BCE"/>
    <w:rsid w:val="008877D7"/>
    <w:rsid w:val="00890384"/>
    <w:rsid w:val="00890DE2"/>
    <w:rsid w:val="00891BB9"/>
    <w:rsid w:val="00892DCE"/>
    <w:rsid w:val="00893C90"/>
    <w:rsid w:val="00894448"/>
    <w:rsid w:val="00894706"/>
    <w:rsid w:val="00894E9D"/>
    <w:rsid w:val="008955B9"/>
    <w:rsid w:val="00895888"/>
    <w:rsid w:val="00896AD7"/>
    <w:rsid w:val="00896F32"/>
    <w:rsid w:val="008A17E4"/>
    <w:rsid w:val="008A3081"/>
    <w:rsid w:val="008A3D42"/>
    <w:rsid w:val="008A4E6B"/>
    <w:rsid w:val="008A573A"/>
    <w:rsid w:val="008A5D17"/>
    <w:rsid w:val="008A5FC8"/>
    <w:rsid w:val="008B2348"/>
    <w:rsid w:val="008B2BD0"/>
    <w:rsid w:val="008B2CCF"/>
    <w:rsid w:val="008B3753"/>
    <w:rsid w:val="008B380E"/>
    <w:rsid w:val="008B5DBC"/>
    <w:rsid w:val="008B60F7"/>
    <w:rsid w:val="008B638D"/>
    <w:rsid w:val="008B7590"/>
    <w:rsid w:val="008B7F5F"/>
    <w:rsid w:val="008C013F"/>
    <w:rsid w:val="008C10A0"/>
    <w:rsid w:val="008C1C7A"/>
    <w:rsid w:val="008C268F"/>
    <w:rsid w:val="008C3CBE"/>
    <w:rsid w:val="008C4485"/>
    <w:rsid w:val="008C538E"/>
    <w:rsid w:val="008C5A68"/>
    <w:rsid w:val="008C661F"/>
    <w:rsid w:val="008C6846"/>
    <w:rsid w:val="008C798F"/>
    <w:rsid w:val="008D1E7C"/>
    <w:rsid w:val="008D2C18"/>
    <w:rsid w:val="008D2C7A"/>
    <w:rsid w:val="008D544D"/>
    <w:rsid w:val="008D61F2"/>
    <w:rsid w:val="008D6ED9"/>
    <w:rsid w:val="008E0AED"/>
    <w:rsid w:val="008E0C6C"/>
    <w:rsid w:val="008E0D77"/>
    <w:rsid w:val="008E1AFB"/>
    <w:rsid w:val="008E2CBA"/>
    <w:rsid w:val="008E32DC"/>
    <w:rsid w:val="008E37D4"/>
    <w:rsid w:val="008E3958"/>
    <w:rsid w:val="008E3AD2"/>
    <w:rsid w:val="008E4070"/>
    <w:rsid w:val="008E485A"/>
    <w:rsid w:val="008E5880"/>
    <w:rsid w:val="008E5ECF"/>
    <w:rsid w:val="008E7534"/>
    <w:rsid w:val="008E7C53"/>
    <w:rsid w:val="008F0A72"/>
    <w:rsid w:val="008F1066"/>
    <w:rsid w:val="008F2C3B"/>
    <w:rsid w:val="008F2DF5"/>
    <w:rsid w:val="008F30B8"/>
    <w:rsid w:val="008F344A"/>
    <w:rsid w:val="008F4645"/>
    <w:rsid w:val="008F48B6"/>
    <w:rsid w:val="008F4BAE"/>
    <w:rsid w:val="008F6115"/>
    <w:rsid w:val="008F7245"/>
    <w:rsid w:val="008F7278"/>
    <w:rsid w:val="008F7935"/>
    <w:rsid w:val="00900ACA"/>
    <w:rsid w:val="009025D2"/>
    <w:rsid w:val="00904436"/>
    <w:rsid w:val="009066F0"/>
    <w:rsid w:val="00910583"/>
    <w:rsid w:val="00910C2B"/>
    <w:rsid w:val="009114E8"/>
    <w:rsid w:val="00911776"/>
    <w:rsid w:val="0091274E"/>
    <w:rsid w:val="00912FB8"/>
    <w:rsid w:val="00915FB8"/>
    <w:rsid w:val="00916A54"/>
    <w:rsid w:val="00917E09"/>
    <w:rsid w:val="00921794"/>
    <w:rsid w:val="00922B8E"/>
    <w:rsid w:val="00922CE2"/>
    <w:rsid w:val="009239D0"/>
    <w:rsid w:val="00923A3B"/>
    <w:rsid w:val="0092435C"/>
    <w:rsid w:val="009247E1"/>
    <w:rsid w:val="00925396"/>
    <w:rsid w:val="009257B6"/>
    <w:rsid w:val="00926153"/>
    <w:rsid w:val="00927207"/>
    <w:rsid w:val="00927213"/>
    <w:rsid w:val="009274A4"/>
    <w:rsid w:val="00931E4C"/>
    <w:rsid w:val="0093316B"/>
    <w:rsid w:val="009335DA"/>
    <w:rsid w:val="009346A3"/>
    <w:rsid w:val="009357F4"/>
    <w:rsid w:val="00935F32"/>
    <w:rsid w:val="009363BD"/>
    <w:rsid w:val="009364AE"/>
    <w:rsid w:val="0093678D"/>
    <w:rsid w:val="00936E50"/>
    <w:rsid w:val="00937EE5"/>
    <w:rsid w:val="00940003"/>
    <w:rsid w:val="0094146A"/>
    <w:rsid w:val="00942E2E"/>
    <w:rsid w:val="00944372"/>
    <w:rsid w:val="0094778E"/>
    <w:rsid w:val="00947981"/>
    <w:rsid w:val="00951E4F"/>
    <w:rsid w:val="00953476"/>
    <w:rsid w:val="00953603"/>
    <w:rsid w:val="00956900"/>
    <w:rsid w:val="009608B2"/>
    <w:rsid w:val="00961317"/>
    <w:rsid w:val="00962015"/>
    <w:rsid w:val="009624EB"/>
    <w:rsid w:val="00963E3F"/>
    <w:rsid w:val="009645F9"/>
    <w:rsid w:val="00964B80"/>
    <w:rsid w:val="00970441"/>
    <w:rsid w:val="009709F2"/>
    <w:rsid w:val="00971FA0"/>
    <w:rsid w:val="00972FCD"/>
    <w:rsid w:val="00973A4D"/>
    <w:rsid w:val="009742B3"/>
    <w:rsid w:val="009743AB"/>
    <w:rsid w:val="00976261"/>
    <w:rsid w:val="0097636A"/>
    <w:rsid w:val="00981409"/>
    <w:rsid w:val="00982E98"/>
    <w:rsid w:val="009831F4"/>
    <w:rsid w:val="00983779"/>
    <w:rsid w:val="00984D19"/>
    <w:rsid w:val="0098602C"/>
    <w:rsid w:val="0098606D"/>
    <w:rsid w:val="00991673"/>
    <w:rsid w:val="009921AA"/>
    <w:rsid w:val="00993102"/>
    <w:rsid w:val="00993231"/>
    <w:rsid w:val="009936D5"/>
    <w:rsid w:val="009942AC"/>
    <w:rsid w:val="009946EA"/>
    <w:rsid w:val="00995365"/>
    <w:rsid w:val="0099585A"/>
    <w:rsid w:val="009977FE"/>
    <w:rsid w:val="009A0356"/>
    <w:rsid w:val="009A25D8"/>
    <w:rsid w:val="009A27B4"/>
    <w:rsid w:val="009A3CBF"/>
    <w:rsid w:val="009A4BB3"/>
    <w:rsid w:val="009A4BCA"/>
    <w:rsid w:val="009A4CD1"/>
    <w:rsid w:val="009A4DB2"/>
    <w:rsid w:val="009A53DD"/>
    <w:rsid w:val="009A7CFD"/>
    <w:rsid w:val="009B28DC"/>
    <w:rsid w:val="009B325F"/>
    <w:rsid w:val="009B4534"/>
    <w:rsid w:val="009B455E"/>
    <w:rsid w:val="009B5541"/>
    <w:rsid w:val="009B65CD"/>
    <w:rsid w:val="009C3524"/>
    <w:rsid w:val="009C37F8"/>
    <w:rsid w:val="009C4700"/>
    <w:rsid w:val="009C4B84"/>
    <w:rsid w:val="009C5940"/>
    <w:rsid w:val="009C629A"/>
    <w:rsid w:val="009C693D"/>
    <w:rsid w:val="009C7230"/>
    <w:rsid w:val="009C7D51"/>
    <w:rsid w:val="009C7DCA"/>
    <w:rsid w:val="009D10D4"/>
    <w:rsid w:val="009D1D6F"/>
    <w:rsid w:val="009D1DFC"/>
    <w:rsid w:val="009D2619"/>
    <w:rsid w:val="009D2827"/>
    <w:rsid w:val="009D3069"/>
    <w:rsid w:val="009D3281"/>
    <w:rsid w:val="009D34E8"/>
    <w:rsid w:val="009D3AFB"/>
    <w:rsid w:val="009D42A7"/>
    <w:rsid w:val="009D485C"/>
    <w:rsid w:val="009D4C0A"/>
    <w:rsid w:val="009D545E"/>
    <w:rsid w:val="009D5DCB"/>
    <w:rsid w:val="009D6F50"/>
    <w:rsid w:val="009D7FFA"/>
    <w:rsid w:val="009E0D99"/>
    <w:rsid w:val="009E0F35"/>
    <w:rsid w:val="009E23D2"/>
    <w:rsid w:val="009E25E4"/>
    <w:rsid w:val="009E2709"/>
    <w:rsid w:val="009E5664"/>
    <w:rsid w:val="009E681F"/>
    <w:rsid w:val="009E73D6"/>
    <w:rsid w:val="009E780F"/>
    <w:rsid w:val="009F06EB"/>
    <w:rsid w:val="009F10C1"/>
    <w:rsid w:val="009F1495"/>
    <w:rsid w:val="009F1FF0"/>
    <w:rsid w:val="009F2435"/>
    <w:rsid w:val="009F24D8"/>
    <w:rsid w:val="009F31F4"/>
    <w:rsid w:val="009F409E"/>
    <w:rsid w:val="009F40E4"/>
    <w:rsid w:val="009F419B"/>
    <w:rsid w:val="009F4701"/>
    <w:rsid w:val="009F61C9"/>
    <w:rsid w:val="009F6F56"/>
    <w:rsid w:val="009F6F5C"/>
    <w:rsid w:val="009F7122"/>
    <w:rsid w:val="009F74B6"/>
    <w:rsid w:val="009F7D49"/>
    <w:rsid w:val="00A01B56"/>
    <w:rsid w:val="00A01E92"/>
    <w:rsid w:val="00A02383"/>
    <w:rsid w:val="00A02612"/>
    <w:rsid w:val="00A04D5F"/>
    <w:rsid w:val="00A05A41"/>
    <w:rsid w:val="00A05F20"/>
    <w:rsid w:val="00A05FC5"/>
    <w:rsid w:val="00A06F81"/>
    <w:rsid w:val="00A07CE1"/>
    <w:rsid w:val="00A11A23"/>
    <w:rsid w:val="00A12761"/>
    <w:rsid w:val="00A147B1"/>
    <w:rsid w:val="00A14FF4"/>
    <w:rsid w:val="00A15FC5"/>
    <w:rsid w:val="00A16A26"/>
    <w:rsid w:val="00A201E4"/>
    <w:rsid w:val="00A20E00"/>
    <w:rsid w:val="00A21248"/>
    <w:rsid w:val="00A21748"/>
    <w:rsid w:val="00A21F2B"/>
    <w:rsid w:val="00A22434"/>
    <w:rsid w:val="00A2482B"/>
    <w:rsid w:val="00A25563"/>
    <w:rsid w:val="00A26356"/>
    <w:rsid w:val="00A275C5"/>
    <w:rsid w:val="00A301A7"/>
    <w:rsid w:val="00A3140A"/>
    <w:rsid w:val="00A3154D"/>
    <w:rsid w:val="00A31896"/>
    <w:rsid w:val="00A327F3"/>
    <w:rsid w:val="00A32A29"/>
    <w:rsid w:val="00A332DB"/>
    <w:rsid w:val="00A34A40"/>
    <w:rsid w:val="00A355DA"/>
    <w:rsid w:val="00A359A3"/>
    <w:rsid w:val="00A3719B"/>
    <w:rsid w:val="00A3755F"/>
    <w:rsid w:val="00A37DF8"/>
    <w:rsid w:val="00A40F44"/>
    <w:rsid w:val="00A41FB6"/>
    <w:rsid w:val="00A42461"/>
    <w:rsid w:val="00A437D4"/>
    <w:rsid w:val="00A43E7B"/>
    <w:rsid w:val="00A444BB"/>
    <w:rsid w:val="00A445BF"/>
    <w:rsid w:val="00A46356"/>
    <w:rsid w:val="00A466E1"/>
    <w:rsid w:val="00A46E13"/>
    <w:rsid w:val="00A5123F"/>
    <w:rsid w:val="00A5196B"/>
    <w:rsid w:val="00A52B52"/>
    <w:rsid w:val="00A53909"/>
    <w:rsid w:val="00A54BCA"/>
    <w:rsid w:val="00A54CE5"/>
    <w:rsid w:val="00A5502B"/>
    <w:rsid w:val="00A552DF"/>
    <w:rsid w:val="00A6049C"/>
    <w:rsid w:val="00A6082B"/>
    <w:rsid w:val="00A60DB8"/>
    <w:rsid w:val="00A615A6"/>
    <w:rsid w:val="00A63463"/>
    <w:rsid w:val="00A63549"/>
    <w:rsid w:val="00A635BE"/>
    <w:rsid w:val="00A65464"/>
    <w:rsid w:val="00A6581C"/>
    <w:rsid w:val="00A65831"/>
    <w:rsid w:val="00A6597D"/>
    <w:rsid w:val="00A65ED7"/>
    <w:rsid w:val="00A661DF"/>
    <w:rsid w:val="00A665DF"/>
    <w:rsid w:val="00A668D1"/>
    <w:rsid w:val="00A668DB"/>
    <w:rsid w:val="00A66DB2"/>
    <w:rsid w:val="00A6723D"/>
    <w:rsid w:val="00A673D7"/>
    <w:rsid w:val="00A676B8"/>
    <w:rsid w:val="00A67900"/>
    <w:rsid w:val="00A67922"/>
    <w:rsid w:val="00A67E3A"/>
    <w:rsid w:val="00A67FCA"/>
    <w:rsid w:val="00A7249C"/>
    <w:rsid w:val="00A7264D"/>
    <w:rsid w:val="00A72753"/>
    <w:rsid w:val="00A73553"/>
    <w:rsid w:val="00A742B1"/>
    <w:rsid w:val="00A74402"/>
    <w:rsid w:val="00A74991"/>
    <w:rsid w:val="00A75603"/>
    <w:rsid w:val="00A8016E"/>
    <w:rsid w:val="00A80DF2"/>
    <w:rsid w:val="00A83D48"/>
    <w:rsid w:val="00A851A6"/>
    <w:rsid w:val="00A86031"/>
    <w:rsid w:val="00A86174"/>
    <w:rsid w:val="00A87A43"/>
    <w:rsid w:val="00A87C15"/>
    <w:rsid w:val="00A9002B"/>
    <w:rsid w:val="00A90328"/>
    <w:rsid w:val="00A90352"/>
    <w:rsid w:val="00A9061F"/>
    <w:rsid w:val="00A90D87"/>
    <w:rsid w:val="00A910AD"/>
    <w:rsid w:val="00A92591"/>
    <w:rsid w:val="00A926CF"/>
    <w:rsid w:val="00A939E1"/>
    <w:rsid w:val="00A94421"/>
    <w:rsid w:val="00A94693"/>
    <w:rsid w:val="00A97FA3"/>
    <w:rsid w:val="00AA01E2"/>
    <w:rsid w:val="00AA09BE"/>
    <w:rsid w:val="00AA207F"/>
    <w:rsid w:val="00AA4C57"/>
    <w:rsid w:val="00AA53F3"/>
    <w:rsid w:val="00AA57AF"/>
    <w:rsid w:val="00AA5A6C"/>
    <w:rsid w:val="00AA6445"/>
    <w:rsid w:val="00AA6BD6"/>
    <w:rsid w:val="00AA7637"/>
    <w:rsid w:val="00AB02A2"/>
    <w:rsid w:val="00AB050C"/>
    <w:rsid w:val="00AB12A7"/>
    <w:rsid w:val="00AB1587"/>
    <w:rsid w:val="00AB1F44"/>
    <w:rsid w:val="00AB21A3"/>
    <w:rsid w:val="00AB3557"/>
    <w:rsid w:val="00AB569D"/>
    <w:rsid w:val="00AB58D0"/>
    <w:rsid w:val="00AB59DF"/>
    <w:rsid w:val="00AB6117"/>
    <w:rsid w:val="00AB755B"/>
    <w:rsid w:val="00AB75DB"/>
    <w:rsid w:val="00AC1B5E"/>
    <w:rsid w:val="00AC3141"/>
    <w:rsid w:val="00AC3B2F"/>
    <w:rsid w:val="00AC3FBD"/>
    <w:rsid w:val="00AC46D1"/>
    <w:rsid w:val="00AC4DC3"/>
    <w:rsid w:val="00AC518E"/>
    <w:rsid w:val="00AC5B8C"/>
    <w:rsid w:val="00AD0A16"/>
    <w:rsid w:val="00AD0EC0"/>
    <w:rsid w:val="00AD2556"/>
    <w:rsid w:val="00AD2CA6"/>
    <w:rsid w:val="00AD3D00"/>
    <w:rsid w:val="00AD4202"/>
    <w:rsid w:val="00AD566B"/>
    <w:rsid w:val="00AD5983"/>
    <w:rsid w:val="00AD5CA3"/>
    <w:rsid w:val="00AD5F16"/>
    <w:rsid w:val="00AD70E9"/>
    <w:rsid w:val="00AD710E"/>
    <w:rsid w:val="00AE08A4"/>
    <w:rsid w:val="00AE1373"/>
    <w:rsid w:val="00AE1665"/>
    <w:rsid w:val="00AE20D3"/>
    <w:rsid w:val="00AE23AA"/>
    <w:rsid w:val="00AE31A2"/>
    <w:rsid w:val="00AE3460"/>
    <w:rsid w:val="00AE4751"/>
    <w:rsid w:val="00AE4754"/>
    <w:rsid w:val="00AE4769"/>
    <w:rsid w:val="00AF10F2"/>
    <w:rsid w:val="00AF2206"/>
    <w:rsid w:val="00AF2488"/>
    <w:rsid w:val="00AF3173"/>
    <w:rsid w:val="00AF46CF"/>
    <w:rsid w:val="00AF4AC8"/>
    <w:rsid w:val="00AF5088"/>
    <w:rsid w:val="00AF5B66"/>
    <w:rsid w:val="00AF76F7"/>
    <w:rsid w:val="00B009C0"/>
    <w:rsid w:val="00B01593"/>
    <w:rsid w:val="00B01651"/>
    <w:rsid w:val="00B0260F"/>
    <w:rsid w:val="00B0287D"/>
    <w:rsid w:val="00B0359C"/>
    <w:rsid w:val="00B03EC8"/>
    <w:rsid w:val="00B05C34"/>
    <w:rsid w:val="00B061AE"/>
    <w:rsid w:val="00B068B2"/>
    <w:rsid w:val="00B078CF"/>
    <w:rsid w:val="00B10507"/>
    <w:rsid w:val="00B119C6"/>
    <w:rsid w:val="00B122C7"/>
    <w:rsid w:val="00B12B09"/>
    <w:rsid w:val="00B131FD"/>
    <w:rsid w:val="00B13F23"/>
    <w:rsid w:val="00B1485F"/>
    <w:rsid w:val="00B14F51"/>
    <w:rsid w:val="00B16CE5"/>
    <w:rsid w:val="00B173F3"/>
    <w:rsid w:val="00B20056"/>
    <w:rsid w:val="00B21A9C"/>
    <w:rsid w:val="00B21C03"/>
    <w:rsid w:val="00B22A54"/>
    <w:rsid w:val="00B2396B"/>
    <w:rsid w:val="00B23BA6"/>
    <w:rsid w:val="00B23C7B"/>
    <w:rsid w:val="00B23E1F"/>
    <w:rsid w:val="00B25A70"/>
    <w:rsid w:val="00B2700F"/>
    <w:rsid w:val="00B32135"/>
    <w:rsid w:val="00B33B38"/>
    <w:rsid w:val="00B33B39"/>
    <w:rsid w:val="00B34444"/>
    <w:rsid w:val="00B3743F"/>
    <w:rsid w:val="00B400D8"/>
    <w:rsid w:val="00B418D9"/>
    <w:rsid w:val="00B427AA"/>
    <w:rsid w:val="00B4490D"/>
    <w:rsid w:val="00B4776C"/>
    <w:rsid w:val="00B47C46"/>
    <w:rsid w:val="00B50D45"/>
    <w:rsid w:val="00B52894"/>
    <w:rsid w:val="00B52C78"/>
    <w:rsid w:val="00B55010"/>
    <w:rsid w:val="00B56B62"/>
    <w:rsid w:val="00B5791C"/>
    <w:rsid w:val="00B57B17"/>
    <w:rsid w:val="00B6186F"/>
    <w:rsid w:val="00B62148"/>
    <w:rsid w:val="00B629AD"/>
    <w:rsid w:val="00B630B6"/>
    <w:rsid w:val="00B6412D"/>
    <w:rsid w:val="00B64851"/>
    <w:rsid w:val="00B64F7C"/>
    <w:rsid w:val="00B65243"/>
    <w:rsid w:val="00B65C96"/>
    <w:rsid w:val="00B65E58"/>
    <w:rsid w:val="00B66027"/>
    <w:rsid w:val="00B6663F"/>
    <w:rsid w:val="00B66E7C"/>
    <w:rsid w:val="00B70365"/>
    <w:rsid w:val="00B71545"/>
    <w:rsid w:val="00B72984"/>
    <w:rsid w:val="00B7677A"/>
    <w:rsid w:val="00B771BE"/>
    <w:rsid w:val="00B771E4"/>
    <w:rsid w:val="00B77541"/>
    <w:rsid w:val="00B80DFD"/>
    <w:rsid w:val="00B80EE6"/>
    <w:rsid w:val="00B817C3"/>
    <w:rsid w:val="00B83282"/>
    <w:rsid w:val="00B83693"/>
    <w:rsid w:val="00B84ABE"/>
    <w:rsid w:val="00B84B6C"/>
    <w:rsid w:val="00B85030"/>
    <w:rsid w:val="00B8648A"/>
    <w:rsid w:val="00B879D8"/>
    <w:rsid w:val="00B87BD0"/>
    <w:rsid w:val="00B87C0A"/>
    <w:rsid w:val="00B91171"/>
    <w:rsid w:val="00B92002"/>
    <w:rsid w:val="00B92A8A"/>
    <w:rsid w:val="00B94EEF"/>
    <w:rsid w:val="00B957FE"/>
    <w:rsid w:val="00B95F98"/>
    <w:rsid w:val="00B96B82"/>
    <w:rsid w:val="00BA0908"/>
    <w:rsid w:val="00BA1580"/>
    <w:rsid w:val="00BA4112"/>
    <w:rsid w:val="00BA5702"/>
    <w:rsid w:val="00BA7487"/>
    <w:rsid w:val="00BB2A70"/>
    <w:rsid w:val="00BB3070"/>
    <w:rsid w:val="00BB34D1"/>
    <w:rsid w:val="00BC0C2C"/>
    <w:rsid w:val="00BC169C"/>
    <w:rsid w:val="00BC23CD"/>
    <w:rsid w:val="00BC38B7"/>
    <w:rsid w:val="00BC3C19"/>
    <w:rsid w:val="00BC4B38"/>
    <w:rsid w:val="00BC6420"/>
    <w:rsid w:val="00BC6D95"/>
    <w:rsid w:val="00BD077C"/>
    <w:rsid w:val="00BD094B"/>
    <w:rsid w:val="00BD0DD7"/>
    <w:rsid w:val="00BD179D"/>
    <w:rsid w:val="00BD1974"/>
    <w:rsid w:val="00BD1E86"/>
    <w:rsid w:val="00BD2637"/>
    <w:rsid w:val="00BD41BF"/>
    <w:rsid w:val="00BD4EE2"/>
    <w:rsid w:val="00BD68C9"/>
    <w:rsid w:val="00BD6D53"/>
    <w:rsid w:val="00BE1982"/>
    <w:rsid w:val="00BE2231"/>
    <w:rsid w:val="00BE2BF3"/>
    <w:rsid w:val="00BE2DCC"/>
    <w:rsid w:val="00BE44B2"/>
    <w:rsid w:val="00BE503D"/>
    <w:rsid w:val="00BE507F"/>
    <w:rsid w:val="00BE6D3B"/>
    <w:rsid w:val="00BE77F8"/>
    <w:rsid w:val="00BE7840"/>
    <w:rsid w:val="00BE7AA8"/>
    <w:rsid w:val="00BF0805"/>
    <w:rsid w:val="00BF239F"/>
    <w:rsid w:val="00BF38A2"/>
    <w:rsid w:val="00BF3965"/>
    <w:rsid w:val="00BF428C"/>
    <w:rsid w:val="00BF462C"/>
    <w:rsid w:val="00BF5551"/>
    <w:rsid w:val="00BF6D59"/>
    <w:rsid w:val="00BF727E"/>
    <w:rsid w:val="00BF7BDA"/>
    <w:rsid w:val="00C00551"/>
    <w:rsid w:val="00C00CDC"/>
    <w:rsid w:val="00C0138D"/>
    <w:rsid w:val="00C014BA"/>
    <w:rsid w:val="00C02DDC"/>
    <w:rsid w:val="00C04B47"/>
    <w:rsid w:val="00C065E1"/>
    <w:rsid w:val="00C07A72"/>
    <w:rsid w:val="00C07F16"/>
    <w:rsid w:val="00C116BC"/>
    <w:rsid w:val="00C138BC"/>
    <w:rsid w:val="00C143BF"/>
    <w:rsid w:val="00C14978"/>
    <w:rsid w:val="00C149A4"/>
    <w:rsid w:val="00C16FB3"/>
    <w:rsid w:val="00C17EFB"/>
    <w:rsid w:val="00C20C8B"/>
    <w:rsid w:val="00C212F7"/>
    <w:rsid w:val="00C21685"/>
    <w:rsid w:val="00C21D03"/>
    <w:rsid w:val="00C22189"/>
    <w:rsid w:val="00C2252A"/>
    <w:rsid w:val="00C22D05"/>
    <w:rsid w:val="00C22F45"/>
    <w:rsid w:val="00C244DC"/>
    <w:rsid w:val="00C24595"/>
    <w:rsid w:val="00C24BCD"/>
    <w:rsid w:val="00C2511D"/>
    <w:rsid w:val="00C26EBE"/>
    <w:rsid w:val="00C2701D"/>
    <w:rsid w:val="00C27C0A"/>
    <w:rsid w:val="00C30681"/>
    <w:rsid w:val="00C322E7"/>
    <w:rsid w:val="00C329F1"/>
    <w:rsid w:val="00C33BA5"/>
    <w:rsid w:val="00C33CF4"/>
    <w:rsid w:val="00C3595D"/>
    <w:rsid w:val="00C36142"/>
    <w:rsid w:val="00C36DBA"/>
    <w:rsid w:val="00C36F09"/>
    <w:rsid w:val="00C37F03"/>
    <w:rsid w:val="00C37F33"/>
    <w:rsid w:val="00C418FE"/>
    <w:rsid w:val="00C41CB8"/>
    <w:rsid w:val="00C41E66"/>
    <w:rsid w:val="00C42933"/>
    <w:rsid w:val="00C446F0"/>
    <w:rsid w:val="00C45125"/>
    <w:rsid w:val="00C45DD8"/>
    <w:rsid w:val="00C4677E"/>
    <w:rsid w:val="00C467E9"/>
    <w:rsid w:val="00C46865"/>
    <w:rsid w:val="00C47B78"/>
    <w:rsid w:val="00C513AE"/>
    <w:rsid w:val="00C54C8E"/>
    <w:rsid w:val="00C550BD"/>
    <w:rsid w:val="00C55A15"/>
    <w:rsid w:val="00C55EE6"/>
    <w:rsid w:val="00C568DB"/>
    <w:rsid w:val="00C57145"/>
    <w:rsid w:val="00C60B6D"/>
    <w:rsid w:val="00C61A5C"/>
    <w:rsid w:val="00C621D4"/>
    <w:rsid w:val="00C62A5B"/>
    <w:rsid w:val="00C63200"/>
    <w:rsid w:val="00C64A4E"/>
    <w:rsid w:val="00C6508B"/>
    <w:rsid w:val="00C6550C"/>
    <w:rsid w:val="00C657EF"/>
    <w:rsid w:val="00C667FD"/>
    <w:rsid w:val="00C672B3"/>
    <w:rsid w:val="00C6780B"/>
    <w:rsid w:val="00C706A7"/>
    <w:rsid w:val="00C70B68"/>
    <w:rsid w:val="00C71DB9"/>
    <w:rsid w:val="00C7208E"/>
    <w:rsid w:val="00C7287B"/>
    <w:rsid w:val="00C745A4"/>
    <w:rsid w:val="00C76060"/>
    <w:rsid w:val="00C76792"/>
    <w:rsid w:val="00C77E3B"/>
    <w:rsid w:val="00C809A8"/>
    <w:rsid w:val="00C80C4A"/>
    <w:rsid w:val="00C83AFC"/>
    <w:rsid w:val="00C86239"/>
    <w:rsid w:val="00C873EB"/>
    <w:rsid w:val="00C87868"/>
    <w:rsid w:val="00C90113"/>
    <w:rsid w:val="00C90F98"/>
    <w:rsid w:val="00C91159"/>
    <w:rsid w:val="00C91749"/>
    <w:rsid w:val="00C93153"/>
    <w:rsid w:val="00C95A68"/>
    <w:rsid w:val="00C95F29"/>
    <w:rsid w:val="00C9690B"/>
    <w:rsid w:val="00C96ADB"/>
    <w:rsid w:val="00C97E20"/>
    <w:rsid w:val="00CA0869"/>
    <w:rsid w:val="00CA0FC3"/>
    <w:rsid w:val="00CA264F"/>
    <w:rsid w:val="00CA2C85"/>
    <w:rsid w:val="00CA2DA9"/>
    <w:rsid w:val="00CA39F5"/>
    <w:rsid w:val="00CA4385"/>
    <w:rsid w:val="00CA573A"/>
    <w:rsid w:val="00CA6241"/>
    <w:rsid w:val="00CA6CA5"/>
    <w:rsid w:val="00CA7212"/>
    <w:rsid w:val="00CA7244"/>
    <w:rsid w:val="00CA7B63"/>
    <w:rsid w:val="00CA7D3D"/>
    <w:rsid w:val="00CB0833"/>
    <w:rsid w:val="00CB1310"/>
    <w:rsid w:val="00CB1902"/>
    <w:rsid w:val="00CB2E7B"/>
    <w:rsid w:val="00CB4572"/>
    <w:rsid w:val="00CB516C"/>
    <w:rsid w:val="00CB54D6"/>
    <w:rsid w:val="00CB598E"/>
    <w:rsid w:val="00CB5B66"/>
    <w:rsid w:val="00CB658E"/>
    <w:rsid w:val="00CC05E2"/>
    <w:rsid w:val="00CC19EF"/>
    <w:rsid w:val="00CC25D3"/>
    <w:rsid w:val="00CC28B6"/>
    <w:rsid w:val="00CC2C05"/>
    <w:rsid w:val="00CC38F8"/>
    <w:rsid w:val="00CC445A"/>
    <w:rsid w:val="00CC4488"/>
    <w:rsid w:val="00CC468B"/>
    <w:rsid w:val="00CC4CEA"/>
    <w:rsid w:val="00CC6148"/>
    <w:rsid w:val="00CC6395"/>
    <w:rsid w:val="00CC6A2A"/>
    <w:rsid w:val="00CC77A0"/>
    <w:rsid w:val="00CC7B1F"/>
    <w:rsid w:val="00CD0F87"/>
    <w:rsid w:val="00CD1847"/>
    <w:rsid w:val="00CD18F9"/>
    <w:rsid w:val="00CD2355"/>
    <w:rsid w:val="00CD2B61"/>
    <w:rsid w:val="00CD4444"/>
    <w:rsid w:val="00CD4913"/>
    <w:rsid w:val="00CD4A8C"/>
    <w:rsid w:val="00CD4EB1"/>
    <w:rsid w:val="00CD5079"/>
    <w:rsid w:val="00CD5798"/>
    <w:rsid w:val="00CD588A"/>
    <w:rsid w:val="00CD6C71"/>
    <w:rsid w:val="00CD6F9F"/>
    <w:rsid w:val="00CD74DD"/>
    <w:rsid w:val="00CE0636"/>
    <w:rsid w:val="00CE088D"/>
    <w:rsid w:val="00CE0ACC"/>
    <w:rsid w:val="00CE0FBD"/>
    <w:rsid w:val="00CE2CEB"/>
    <w:rsid w:val="00CE2EAA"/>
    <w:rsid w:val="00CE32F4"/>
    <w:rsid w:val="00CE35A4"/>
    <w:rsid w:val="00CE367D"/>
    <w:rsid w:val="00CE40E8"/>
    <w:rsid w:val="00CE5DF7"/>
    <w:rsid w:val="00CF0796"/>
    <w:rsid w:val="00CF0A52"/>
    <w:rsid w:val="00CF0A8B"/>
    <w:rsid w:val="00CF3F55"/>
    <w:rsid w:val="00CF41AD"/>
    <w:rsid w:val="00CF4A49"/>
    <w:rsid w:val="00CF4B03"/>
    <w:rsid w:val="00CF5D8A"/>
    <w:rsid w:val="00CF6CEB"/>
    <w:rsid w:val="00CF6DF5"/>
    <w:rsid w:val="00CF738B"/>
    <w:rsid w:val="00CF73E0"/>
    <w:rsid w:val="00D01201"/>
    <w:rsid w:val="00D01E23"/>
    <w:rsid w:val="00D022AD"/>
    <w:rsid w:val="00D02550"/>
    <w:rsid w:val="00D02C8F"/>
    <w:rsid w:val="00D035F6"/>
    <w:rsid w:val="00D03C43"/>
    <w:rsid w:val="00D0432E"/>
    <w:rsid w:val="00D047A3"/>
    <w:rsid w:val="00D056C9"/>
    <w:rsid w:val="00D05DA8"/>
    <w:rsid w:val="00D0639E"/>
    <w:rsid w:val="00D117DA"/>
    <w:rsid w:val="00D1184F"/>
    <w:rsid w:val="00D11AC9"/>
    <w:rsid w:val="00D12F77"/>
    <w:rsid w:val="00D145B6"/>
    <w:rsid w:val="00D1520D"/>
    <w:rsid w:val="00D15629"/>
    <w:rsid w:val="00D15AF0"/>
    <w:rsid w:val="00D1618E"/>
    <w:rsid w:val="00D164A6"/>
    <w:rsid w:val="00D16767"/>
    <w:rsid w:val="00D200E5"/>
    <w:rsid w:val="00D2014F"/>
    <w:rsid w:val="00D20BD9"/>
    <w:rsid w:val="00D2280A"/>
    <w:rsid w:val="00D22BB3"/>
    <w:rsid w:val="00D22BF6"/>
    <w:rsid w:val="00D2405D"/>
    <w:rsid w:val="00D252F3"/>
    <w:rsid w:val="00D25F78"/>
    <w:rsid w:val="00D26397"/>
    <w:rsid w:val="00D268FC"/>
    <w:rsid w:val="00D26A86"/>
    <w:rsid w:val="00D2740D"/>
    <w:rsid w:val="00D27678"/>
    <w:rsid w:val="00D27FD4"/>
    <w:rsid w:val="00D30270"/>
    <w:rsid w:val="00D30B1B"/>
    <w:rsid w:val="00D3352B"/>
    <w:rsid w:val="00D34963"/>
    <w:rsid w:val="00D34CBE"/>
    <w:rsid w:val="00D37E0B"/>
    <w:rsid w:val="00D41D6C"/>
    <w:rsid w:val="00D43AA8"/>
    <w:rsid w:val="00D4595E"/>
    <w:rsid w:val="00D47E22"/>
    <w:rsid w:val="00D5053A"/>
    <w:rsid w:val="00D50D9C"/>
    <w:rsid w:val="00D516A9"/>
    <w:rsid w:val="00D51C77"/>
    <w:rsid w:val="00D523C7"/>
    <w:rsid w:val="00D535F4"/>
    <w:rsid w:val="00D55530"/>
    <w:rsid w:val="00D563FA"/>
    <w:rsid w:val="00D57092"/>
    <w:rsid w:val="00D57574"/>
    <w:rsid w:val="00D578AC"/>
    <w:rsid w:val="00D60473"/>
    <w:rsid w:val="00D60F54"/>
    <w:rsid w:val="00D62D69"/>
    <w:rsid w:val="00D63CDB"/>
    <w:rsid w:val="00D641BF"/>
    <w:rsid w:val="00D64B17"/>
    <w:rsid w:val="00D66B3F"/>
    <w:rsid w:val="00D66B77"/>
    <w:rsid w:val="00D66E79"/>
    <w:rsid w:val="00D70775"/>
    <w:rsid w:val="00D71EC2"/>
    <w:rsid w:val="00D72D3F"/>
    <w:rsid w:val="00D73485"/>
    <w:rsid w:val="00D74BDE"/>
    <w:rsid w:val="00D76AF5"/>
    <w:rsid w:val="00D76D53"/>
    <w:rsid w:val="00D7702C"/>
    <w:rsid w:val="00D772B5"/>
    <w:rsid w:val="00D7776B"/>
    <w:rsid w:val="00D77E44"/>
    <w:rsid w:val="00D802A5"/>
    <w:rsid w:val="00D80DFC"/>
    <w:rsid w:val="00D8212A"/>
    <w:rsid w:val="00D82141"/>
    <w:rsid w:val="00D83D14"/>
    <w:rsid w:val="00D84399"/>
    <w:rsid w:val="00D8796C"/>
    <w:rsid w:val="00D87C1C"/>
    <w:rsid w:val="00D947FF"/>
    <w:rsid w:val="00D9549F"/>
    <w:rsid w:val="00D95A94"/>
    <w:rsid w:val="00D962AB"/>
    <w:rsid w:val="00D9677D"/>
    <w:rsid w:val="00D97156"/>
    <w:rsid w:val="00D97691"/>
    <w:rsid w:val="00DA0100"/>
    <w:rsid w:val="00DA1829"/>
    <w:rsid w:val="00DA2CCF"/>
    <w:rsid w:val="00DA34A1"/>
    <w:rsid w:val="00DA3B1D"/>
    <w:rsid w:val="00DA4AFE"/>
    <w:rsid w:val="00DA7513"/>
    <w:rsid w:val="00DB0922"/>
    <w:rsid w:val="00DB1585"/>
    <w:rsid w:val="00DB24D6"/>
    <w:rsid w:val="00DB2789"/>
    <w:rsid w:val="00DB2863"/>
    <w:rsid w:val="00DB2CAC"/>
    <w:rsid w:val="00DB3F04"/>
    <w:rsid w:val="00DB4138"/>
    <w:rsid w:val="00DB495C"/>
    <w:rsid w:val="00DB4D58"/>
    <w:rsid w:val="00DB4D7C"/>
    <w:rsid w:val="00DB4DF1"/>
    <w:rsid w:val="00DB4E63"/>
    <w:rsid w:val="00DB68D0"/>
    <w:rsid w:val="00DB7BB1"/>
    <w:rsid w:val="00DC072F"/>
    <w:rsid w:val="00DC114E"/>
    <w:rsid w:val="00DC12E6"/>
    <w:rsid w:val="00DC18AD"/>
    <w:rsid w:val="00DC2562"/>
    <w:rsid w:val="00DC25CF"/>
    <w:rsid w:val="00DC2ACB"/>
    <w:rsid w:val="00DC31FA"/>
    <w:rsid w:val="00DC3F9F"/>
    <w:rsid w:val="00DC6C38"/>
    <w:rsid w:val="00DC748D"/>
    <w:rsid w:val="00DC7F74"/>
    <w:rsid w:val="00DD0B73"/>
    <w:rsid w:val="00DD12A1"/>
    <w:rsid w:val="00DD4B94"/>
    <w:rsid w:val="00DD4E0E"/>
    <w:rsid w:val="00DD51F5"/>
    <w:rsid w:val="00DD5A33"/>
    <w:rsid w:val="00DD72BD"/>
    <w:rsid w:val="00DE18D3"/>
    <w:rsid w:val="00DE335E"/>
    <w:rsid w:val="00DE416D"/>
    <w:rsid w:val="00DE4335"/>
    <w:rsid w:val="00DE59F1"/>
    <w:rsid w:val="00DE5E77"/>
    <w:rsid w:val="00DE6C75"/>
    <w:rsid w:val="00DE7952"/>
    <w:rsid w:val="00DE7BEB"/>
    <w:rsid w:val="00DF0633"/>
    <w:rsid w:val="00DF209C"/>
    <w:rsid w:val="00DF243C"/>
    <w:rsid w:val="00DF2AD3"/>
    <w:rsid w:val="00DF7206"/>
    <w:rsid w:val="00DF78E4"/>
    <w:rsid w:val="00E01B03"/>
    <w:rsid w:val="00E0207E"/>
    <w:rsid w:val="00E0233E"/>
    <w:rsid w:val="00E048A4"/>
    <w:rsid w:val="00E04CD1"/>
    <w:rsid w:val="00E05FA2"/>
    <w:rsid w:val="00E07BDC"/>
    <w:rsid w:val="00E1122E"/>
    <w:rsid w:val="00E122B4"/>
    <w:rsid w:val="00E125B1"/>
    <w:rsid w:val="00E142AB"/>
    <w:rsid w:val="00E1603A"/>
    <w:rsid w:val="00E1746C"/>
    <w:rsid w:val="00E17E0D"/>
    <w:rsid w:val="00E20375"/>
    <w:rsid w:val="00E20D1A"/>
    <w:rsid w:val="00E22C59"/>
    <w:rsid w:val="00E2354B"/>
    <w:rsid w:val="00E27850"/>
    <w:rsid w:val="00E2797A"/>
    <w:rsid w:val="00E30F7D"/>
    <w:rsid w:val="00E31764"/>
    <w:rsid w:val="00E3270D"/>
    <w:rsid w:val="00E33782"/>
    <w:rsid w:val="00E348A8"/>
    <w:rsid w:val="00E35670"/>
    <w:rsid w:val="00E35981"/>
    <w:rsid w:val="00E36CAB"/>
    <w:rsid w:val="00E3720C"/>
    <w:rsid w:val="00E37B9A"/>
    <w:rsid w:val="00E4119C"/>
    <w:rsid w:val="00E425C8"/>
    <w:rsid w:val="00E4270D"/>
    <w:rsid w:val="00E42D9B"/>
    <w:rsid w:val="00E44387"/>
    <w:rsid w:val="00E44636"/>
    <w:rsid w:val="00E44685"/>
    <w:rsid w:val="00E44911"/>
    <w:rsid w:val="00E44ACC"/>
    <w:rsid w:val="00E458ED"/>
    <w:rsid w:val="00E47EFC"/>
    <w:rsid w:val="00E50029"/>
    <w:rsid w:val="00E50FBC"/>
    <w:rsid w:val="00E523C9"/>
    <w:rsid w:val="00E536E6"/>
    <w:rsid w:val="00E55125"/>
    <w:rsid w:val="00E551B1"/>
    <w:rsid w:val="00E55453"/>
    <w:rsid w:val="00E55572"/>
    <w:rsid w:val="00E55A4D"/>
    <w:rsid w:val="00E6006C"/>
    <w:rsid w:val="00E61EB1"/>
    <w:rsid w:val="00E62F09"/>
    <w:rsid w:val="00E6452C"/>
    <w:rsid w:val="00E64C1E"/>
    <w:rsid w:val="00E64DC4"/>
    <w:rsid w:val="00E6552F"/>
    <w:rsid w:val="00E65CF4"/>
    <w:rsid w:val="00E67685"/>
    <w:rsid w:val="00E710CD"/>
    <w:rsid w:val="00E71618"/>
    <w:rsid w:val="00E7191C"/>
    <w:rsid w:val="00E71CCE"/>
    <w:rsid w:val="00E71FE2"/>
    <w:rsid w:val="00E725CD"/>
    <w:rsid w:val="00E73C5A"/>
    <w:rsid w:val="00E73D2A"/>
    <w:rsid w:val="00E74701"/>
    <w:rsid w:val="00E74B02"/>
    <w:rsid w:val="00E74CBE"/>
    <w:rsid w:val="00E74CE9"/>
    <w:rsid w:val="00E74D80"/>
    <w:rsid w:val="00E75123"/>
    <w:rsid w:val="00E752F0"/>
    <w:rsid w:val="00E76057"/>
    <w:rsid w:val="00E80833"/>
    <w:rsid w:val="00E816F8"/>
    <w:rsid w:val="00E818E3"/>
    <w:rsid w:val="00E8214F"/>
    <w:rsid w:val="00E82376"/>
    <w:rsid w:val="00E83099"/>
    <w:rsid w:val="00E831AC"/>
    <w:rsid w:val="00E8343E"/>
    <w:rsid w:val="00E83906"/>
    <w:rsid w:val="00E83B98"/>
    <w:rsid w:val="00E84923"/>
    <w:rsid w:val="00E85CA0"/>
    <w:rsid w:val="00E8748E"/>
    <w:rsid w:val="00E87A14"/>
    <w:rsid w:val="00E87F64"/>
    <w:rsid w:val="00E903DD"/>
    <w:rsid w:val="00E9050A"/>
    <w:rsid w:val="00E9090F"/>
    <w:rsid w:val="00E90999"/>
    <w:rsid w:val="00E90E6F"/>
    <w:rsid w:val="00E90EB3"/>
    <w:rsid w:val="00E91D4C"/>
    <w:rsid w:val="00E92082"/>
    <w:rsid w:val="00E945D6"/>
    <w:rsid w:val="00E94DBC"/>
    <w:rsid w:val="00E95657"/>
    <w:rsid w:val="00E957E6"/>
    <w:rsid w:val="00E970EF"/>
    <w:rsid w:val="00E979C8"/>
    <w:rsid w:val="00EA1C33"/>
    <w:rsid w:val="00EA2AFB"/>
    <w:rsid w:val="00EA3743"/>
    <w:rsid w:val="00EA452D"/>
    <w:rsid w:val="00EA4ACB"/>
    <w:rsid w:val="00EA5B0D"/>
    <w:rsid w:val="00EA5B36"/>
    <w:rsid w:val="00EA6443"/>
    <w:rsid w:val="00EA6D4D"/>
    <w:rsid w:val="00EA6DFE"/>
    <w:rsid w:val="00EA6F7F"/>
    <w:rsid w:val="00EA79E9"/>
    <w:rsid w:val="00EB195F"/>
    <w:rsid w:val="00EB33CA"/>
    <w:rsid w:val="00EB453C"/>
    <w:rsid w:val="00EB45FE"/>
    <w:rsid w:val="00EB490B"/>
    <w:rsid w:val="00EB62AE"/>
    <w:rsid w:val="00EB703F"/>
    <w:rsid w:val="00EB71CE"/>
    <w:rsid w:val="00EB7953"/>
    <w:rsid w:val="00EC03C0"/>
    <w:rsid w:val="00EC0639"/>
    <w:rsid w:val="00EC110A"/>
    <w:rsid w:val="00EC11C6"/>
    <w:rsid w:val="00EC2A1D"/>
    <w:rsid w:val="00EC2C9E"/>
    <w:rsid w:val="00EC2E42"/>
    <w:rsid w:val="00EC36DE"/>
    <w:rsid w:val="00EC4FB7"/>
    <w:rsid w:val="00EC7273"/>
    <w:rsid w:val="00EC7D8E"/>
    <w:rsid w:val="00ED0C5B"/>
    <w:rsid w:val="00ED33E2"/>
    <w:rsid w:val="00ED36EA"/>
    <w:rsid w:val="00ED43BB"/>
    <w:rsid w:val="00ED568F"/>
    <w:rsid w:val="00ED668D"/>
    <w:rsid w:val="00ED689E"/>
    <w:rsid w:val="00ED7734"/>
    <w:rsid w:val="00EE1B12"/>
    <w:rsid w:val="00EE3C12"/>
    <w:rsid w:val="00EE4825"/>
    <w:rsid w:val="00EE5B95"/>
    <w:rsid w:val="00EE689C"/>
    <w:rsid w:val="00EE6B6D"/>
    <w:rsid w:val="00EE7DA7"/>
    <w:rsid w:val="00EF043F"/>
    <w:rsid w:val="00EF0600"/>
    <w:rsid w:val="00EF11E6"/>
    <w:rsid w:val="00EF2DDE"/>
    <w:rsid w:val="00EF467A"/>
    <w:rsid w:val="00EF4791"/>
    <w:rsid w:val="00EF7191"/>
    <w:rsid w:val="00EF79B2"/>
    <w:rsid w:val="00F008B4"/>
    <w:rsid w:val="00F00D30"/>
    <w:rsid w:val="00F01BC9"/>
    <w:rsid w:val="00F01C38"/>
    <w:rsid w:val="00F0223A"/>
    <w:rsid w:val="00F026BD"/>
    <w:rsid w:val="00F03972"/>
    <w:rsid w:val="00F03B97"/>
    <w:rsid w:val="00F056A4"/>
    <w:rsid w:val="00F069C9"/>
    <w:rsid w:val="00F06D13"/>
    <w:rsid w:val="00F1275B"/>
    <w:rsid w:val="00F157A9"/>
    <w:rsid w:val="00F16948"/>
    <w:rsid w:val="00F1722A"/>
    <w:rsid w:val="00F20073"/>
    <w:rsid w:val="00F20085"/>
    <w:rsid w:val="00F20BA5"/>
    <w:rsid w:val="00F21BCC"/>
    <w:rsid w:val="00F2298C"/>
    <w:rsid w:val="00F25033"/>
    <w:rsid w:val="00F2717E"/>
    <w:rsid w:val="00F274C8"/>
    <w:rsid w:val="00F27B6F"/>
    <w:rsid w:val="00F3061B"/>
    <w:rsid w:val="00F31289"/>
    <w:rsid w:val="00F31834"/>
    <w:rsid w:val="00F31F30"/>
    <w:rsid w:val="00F32A05"/>
    <w:rsid w:val="00F335A3"/>
    <w:rsid w:val="00F35040"/>
    <w:rsid w:val="00F4106F"/>
    <w:rsid w:val="00F41615"/>
    <w:rsid w:val="00F41921"/>
    <w:rsid w:val="00F42383"/>
    <w:rsid w:val="00F42516"/>
    <w:rsid w:val="00F44288"/>
    <w:rsid w:val="00F45416"/>
    <w:rsid w:val="00F45923"/>
    <w:rsid w:val="00F45FF5"/>
    <w:rsid w:val="00F475F7"/>
    <w:rsid w:val="00F47961"/>
    <w:rsid w:val="00F479C5"/>
    <w:rsid w:val="00F50283"/>
    <w:rsid w:val="00F509DD"/>
    <w:rsid w:val="00F51052"/>
    <w:rsid w:val="00F5123B"/>
    <w:rsid w:val="00F51B2B"/>
    <w:rsid w:val="00F51B32"/>
    <w:rsid w:val="00F52226"/>
    <w:rsid w:val="00F52792"/>
    <w:rsid w:val="00F530B7"/>
    <w:rsid w:val="00F53B7F"/>
    <w:rsid w:val="00F5449D"/>
    <w:rsid w:val="00F54571"/>
    <w:rsid w:val="00F55339"/>
    <w:rsid w:val="00F55B6C"/>
    <w:rsid w:val="00F61485"/>
    <w:rsid w:val="00F61E8A"/>
    <w:rsid w:val="00F61F5E"/>
    <w:rsid w:val="00F62C37"/>
    <w:rsid w:val="00F6392A"/>
    <w:rsid w:val="00F63946"/>
    <w:rsid w:val="00F65AFF"/>
    <w:rsid w:val="00F66098"/>
    <w:rsid w:val="00F66510"/>
    <w:rsid w:val="00F66A94"/>
    <w:rsid w:val="00F66AFB"/>
    <w:rsid w:val="00F67046"/>
    <w:rsid w:val="00F6759B"/>
    <w:rsid w:val="00F67E0D"/>
    <w:rsid w:val="00F71122"/>
    <w:rsid w:val="00F7140D"/>
    <w:rsid w:val="00F7383C"/>
    <w:rsid w:val="00F74638"/>
    <w:rsid w:val="00F76027"/>
    <w:rsid w:val="00F76806"/>
    <w:rsid w:val="00F76FB5"/>
    <w:rsid w:val="00F7786E"/>
    <w:rsid w:val="00F80B4B"/>
    <w:rsid w:val="00F81039"/>
    <w:rsid w:val="00F82EC3"/>
    <w:rsid w:val="00F8323A"/>
    <w:rsid w:val="00F833AC"/>
    <w:rsid w:val="00F83708"/>
    <w:rsid w:val="00F83CAF"/>
    <w:rsid w:val="00F84C7F"/>
    <w:rsid w:val="00F85D69"/>
    <w:rsid w:val="00F86654"/>
    <w:rsid w:val="00F877A7"/>
    <w:rsid w:val="00F8790F"/>
    <w:rsid w:val="00F90D86"/>
    <w:rsid w:val="00F90FD4"/>
    <w:rsid w:val="00F91063"/>
    <w:rsid w:val="00F91927"/>
    <w:rsid w:val="00F91C83"/>
    <w:rsid w:val="00F91DF2"/>
    <w:rsid w:val="00F934B4"/>
    <w:rsid w:val="00F963BD"/>
    <w:rsid w:val="00F97547"/>
    <w:rsid w:val="00F9759D"/>
    <w:rsid w:val="00F9763D"/>
    <w:rsid w:val="00FA1316"/>
    <w:rsid w:val="00FA2B2B"/>
    <w:rsid w:val="00FA3270"/>
    <w:rsid w:val="00FA427C"/>
    <w:rsid w:val="00FA5FB4"/>
    <w:rsid w:val="00FA6DD5"/>
    <w:rsid w:val="00FB02FA"/>
    <w:rsid w:val="00FB1633"/>
    <w:rsid w:val="00FB1813"/>
    <w:rsid w:val="00FB1D15"/>
    <w:rsid w:val="00FB27DD"/>
    <w:rsid w:val="00FB38AD"/>
    <w:rsid w:val="00FB3EE8"/>
    <w:rsid w:val="00FB5140"/>
    <w:rsid w:val="00FB5890"/>
    <w:rsid w:val="00FB6886"/>
    <w:rsid w:val="00FB6C0F"/>
    <w:rsid w:val="00FB7230"/>
    <w:rsid w:val="00FB78BC"/>
    <w:rsid w:val="00FB7C62"/>
    <w:rsid w:val="00FC1572"/>
    <w:rsid w:val="00FC1B18"/>
    <w:rsid w:val="00FC1CDF"/>
    <w:rsid w:val="00FC3484"/>
    <w:rsid w:val="00FC36A3"/>
    <w:rsid w:val="00FC40A1"/>
    <w:rsid w:val="00FC50AE"/>
    <w:rsid w:val="00FC5450"/>
    <w:rsid w:val="00FC56F7"/>
    <w:rsid w:val="00FC743D"/>
    <w:rsid w:val="00FD0A19"/>
    <w:rsid w:val="00FD151F"/>
    <w:rsid w:val="00FD1DC2"/>
    <w:rsid w:val="00FD23EA"/>
    <w:rsid w:val="00FD2E3C"/>
    <w:rsid w:val="00FD3A06"/>
    <w:rsid w:val="00FD3F8D"/>
    <w:rsid w:val="00FD4F79"/>
    <w:rsid w:val="00FD55CA"/>
    <w:rsid w:val="00FD66A5"/>
    <w:rsid w:val="00FD6BA8"/>
    <w:rsid w:val="00FD7D8B"/>
    <w:rsid w:val="00FE054C"/>
    <w:rsid w:val="00FE166E"/>
    <w:rsid w:val="00FE16F9"/>
    <w:rsid w:val="00FE17CE"/>
    <w:rsid w:val="00FE1F87"/>
    <w:rsid w:val="00FE2699"/>
    <w:rsid w:val="00FE2B19"/>
    <w:rsid w:val="00FE45A2"/>
    <w:rsid w:val="00FE4992"/>
    <w:rsid w:val="00FE4F74"/>
    <w:rsid w:val="00FE5026"/>
    <w:rsid w:val="00FE70E2"/>
    <w:rsid w:val="00FE73E2"/>
    <w:rsid w:val="00FE7F3A"/>
    <w:rsid w:val="00FF1014"/>
    <w:rsid w:val="00FF177D"/>
    <w:rsid w:val="00FF4964"/>
    <w:rsid w:val="00FF4C00"/>
    <w:rsid w:val="00FF5494"/>
    <w:rsid w:val="00FF55A2"/>
    <w:rsid w:val="00FF5B1C"/>
    <w:rsid w:val="00FF5B9F"/>
    <w:rsid w:val="00FF62C2"/>
    <w:rsid w:val="00FF6BF2"/>
    <w:rsid w:val="00FF6F6D"/>
    <w:rsid w:val="00FF73DD"/>
    <w:rsid w:val="00FF7A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827A6"/>
  <w15:chartTrackingRefBased/>
  <w15:docId w15:val="{8C407521-FBD8-4A8D-9093-F9CD90AF1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71D92"/>
    <w:rPr>
      <w:color w:val="0563C1" w:themeColor="hyperlink"/>
      <w:u w:val="single"/>
    </w:rPr>
  </w:style>
  <w:style w:type="paragraph" w:styleId="Antrats">
    <w:name w:val="header"/>
    <w:basedOn w:val="prastasis"/>
    <w:link w:val="AntratsDiagrama"/>
    <w:uiPriority w:val="99"/>
    <w:unhideWhenUsed/>
    <w:rsid w:val="009117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11776"/>
  </w:style>
  <w:style w:type="paragraph" w:styleId="Porat">
    <w:name w:val="footer"/>
    <w:basedOn w:val="prastasis"/>
    <w:link w:val="PoratDiagrama"/>
    <w:uiPriority w:val="99"/>
    <w:unhideWhenUsed/>
    <w:rsid w:val="009117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11776"/>
  </w:style>
  <w:style w:type="paragraph" w:styleId="Puslapioinaostekstas">
    <w:name w:val="footnote text"/>
    <w:basedOn w:val="prastasis"/>
    <w:link w:val="PuslapioinaostekstasDiagrama"/>
    <w:uiPriority w:val="99"/>
    <w:unhideWhenUsed/>
    <w:rsid w:val="00CF3F5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CF3F55"/>
    <w:rPr>
      <w:sz w:val="20"/>
      <w:szCs w:val="20"/>
    </w:rPr>
  </w:style>
  <w:style w:type="character" w:styleId="Puslapioinaosnuoroda">
    <w:name w:val="footnote reference"/>
    <w:basedOn w:val="Numatytasispastraiposriftas"/>
    <w:uiPriority w:val="99"/>
    <w:unhideWhenUsed/>
    <w:rsid w:val="00CF3F55"/>
    <w:rPr>
      <w:vertAlign w:val="superscript"/>
    </w:rPr>
  </w:style>
  <w:style w:type="paragraph" w:styleId="Sraopastraipa">
    <w:name w:val="List Paragraph"/>
    <w:basedOn w:val="prastasis"/>
    <w:link w:val="SraopastraipaDiagrama"/>
    <w:uiPriority w:val="34"/>
    <w:qFormat/>
    <w:rsid w:val="005D6A83"/>
    <w:pPr>
      <w:ind w:left="720"/>
      <w:contextualSpacing/>
    </w:pPr>
  </w:style>
  <w:style w:type="paragraph" w:styleId="Debesliotekstas">
    <w:name w:val="Balloon Text"/>
    <w:basedOn w:val="prastasis"/>
    <w:link w:val="DebesliotekstasDiagrama"/>
    <w:uiPriority w:val="99"/>
    <w:semiHidden/>
    <w:unhideWhenUsed/>
    <w:rsid w:val="002C160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C160A"/>
    <w:rPr>
      <w:rFonts w:ascii="Segoe UI" w:hAnsi="Segoe UI" w:cs="Segoe UI"/>
      <w:sz w:val="18"/>
      <w:szCs w:val="18"/>
    </w:rPr>
  </w:style>
  <w:style w:type="paragraph" w:customStyle="1" w:styleId="Default">
    <w:name w:val="Default"/>
    <w:rsid w:val="00295AA1"/>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uiPriority w:val="99"/>
    <w:unhideWhenUsed/>
    <w:rsid w:val="00FE17CE"/>
    <w:rPr>
      <w:sz w:val="16"/>
      <w:szCs w:val="16"/>
    </w:rPr>
  </w:style>
  <w:style w:type="paragraph" w:styleId="Komentarotekstas">
    <w:name w:val="annotation text"/>
    <w:basedOn w:val="prastasis"/>
    <w:link w:val="KomentarotekstasDiagrama"/>
    <w:unhideWhenUsed/>
    <w:rsid w:val="00152F25"/>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152F25"/>
    <w:rPr>
      <w:rFonts w:ascii="Times New Roman" w:eastAsia="Times New Roman" w:hAnsi="Times New Roman" w:cs="Times New Roman"/>
      <w:sz w:val="20"/>
      <w:szCs w:val="20"/>
    </w:rPr>
  </w:style>
  <w:style w:type="character" w:styleId="Grietas">
    <w:name w:val="Strong"/>
    <w:basedOn w:val="Numatytasispastraiposriftas"/>
    <w:uiPriority w:val="22"/>
    <w:qFormat/>
    <w:rsid w:val="00981409"/>
    <w:rPr>
      <w:b/>
      <w:bCs/>
    </w:rPr>
  </w:style>
  <w:style w:type="table" w:styleId="Lentelstinklelis">
    <w:name w:val="Table Grid"/>
    <w:basedOn w:val="prastojilentel"/>
    <w:rsid w:val="002A7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4D4D2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Komentarotema">
    <w:name w:val="annotation subject"/>
    <w:basedOn w:val="Komentarotekstas"/>
    <w:next w:val="Komentarotekstas"/>
    <w:link w:val="KomentarotemaDiagrama"/>
    <w:uiPriority w:val="99"/>
    <w:semiHidden/>
    <w:unhideWhenUsed/>
    <w:rsid w:val="00CA6241"/>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CA6241"/>
    <w:rPr>
      <w:rFonts w:ascii="Times New Roman" w:eastAsia="Times New Roman" w:hAnsi="Times New Roman" w:cs="Times New Roman"/>
      <w:b/>
      <w:bCs/>
      <w:sz w:val="20"/>
      <w:szCs w:val="20"/>
    </w:rPr>
  </w:style>
  <w:style w:type="paragraph" w:styleId="Pagrindinistekstas">
    <w:name w:val="Body Text"/>
    <w:basedOn w:val="prastasis"/>
    <w:link w:val="PagrindinistekstasDiagrama"/>
    <w:rsid w:val="00F479C5"/>
    <w:pPr>
      <w:spacing w:after="0" w:line="240" w:lineRule="auto"/>
      <w:ind w:firstLine="1247"/>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F479C5"/>
    <w:rPr>
      <w:rFonts w:ascii="Times New Roman" w:eastAsia="Times New Roman" w:hAnsi="Times New Roman" w:cs="Times New Roman"/>
      <w:sz w:val="24"/>
      <w:szCs w:val="20"/>
    </w:rPr>
  </w:style>
  <w:style w:type="paragraph" w:customStyle="1" w:styleId="norm">
    <w:name w:val="norm"/>
    <w:basedOn w:val="prastasis"/>
    <w:rsid w:val="00A9061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normal1">
    <w:name w:val="normal1"/>
    <w:basedOn w:val="prastasis"/>
    <w:rsid w:val="00E80833"/>
    <w:pPr>
      <w:spacing w:before="120" w:after="0" w:line="312" w:lineRule="atLeast"/>
      <w:jc w:val="both"/>
    </w:pPr>
    <w:rPr>
      <w:rFonts w:ascii="Times New Roman" w:eastAsia="Times New Roman" w:hAnsi="Times New Roman" w:cs="Times New Roman"/>
      <w:sz w:val="24"/>
      <w:szCs w:val="24"/>
      <w:lang w:eastAsia="lt-LT"/>
    </w:rPr>
  </w:style>
  <w:style w:type="character" w:customStyle="1" w:styleId="SraopastraipaDiagrama">
    <w:name w:val="Sąrašo pastraipa Diagrama"/>
    <w:basedOn w:val="Numatytasispastraiposriftas"/>
    <w:link w:val="Sraopastraipa"/>
    <w:uiPriority w:val="34"/>
    <w:locked/>
    <w:rsid w:val="005645FB"/>
  </w:style>
  <w:style w:type="character" w:customStyle="1" w:styleId="KTpstrnumChar">
    <w:name w:val="KT pstr num Char"/>
    <w:basedOn w:val="Numatytasispastraiposriftas"/>
    <w:link w:val="KTpstrnum"/>
    <w:locked/>
    <w:rsid w:val="00C55EE6"/>
  </w:style>
  <w:style w:type="paragraph" w:customStyle="1" w:styleId="KTpstrnum">
    <w:name w:val="KT pstr num"/>
    <w:basedOn w:val="prastasis"/>
    <w:link w:val="KTpstrnumChar"/>
    <w:rsid w:val="00C55EE6"/>
    <w:pPr>
      <w:numPr>
        <w:numId w:val="11"/>
      </w:numPr>
      <w:spacing w:after="0" w:line="240" w:lineRule="auto"/>
      <w:jc w:val="both"/>
    </w:pPr>
  </w:style>
  <w:style w:type="paragraph" w:styleId="Pataisymai">
    <w:name w:val="Revision"/>
    <w:hidden/>
    <w:uiPriority w:val="99"/>
    <w:semiHidden/>
    <w:rsid w:val="005467D8"/>
    <w:pPr>
      <w:spacing w:after="0" w:line="240" w:lineRule="auto"/>
    </w:pPr>
  </w:style>
  <w:style w:type="paragraph" w:styleId="Dokumentoinaostekstas">
    <w:name w:val="endnote text"/>
    <w:basedOn w:val="prastasis"/>
    <w:link w:val="DokumentoinaostekstasDiagrama"/>
    <w:uiPriority w:val="99"/>
    <w:semiHidden/>
    <w:unhideWhenUsed/>
    <w:rsid w:val="008C798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C798F"/>
    <w:rPr>
      <w:sz w:val="20"/>
      <w:szCs w:val="20"/>
    </w:rPr>
  </w:style>
  <w:style w:type="character" w:styleId="Dokumentoinaosnumeris">
    <w:name w:val="endnote reference"/>
    <w:basedOn w:val="Numatytasispastraiposriftas"/>
    <w:uiPriority w:val="99"/>
    <w:semiHidden/>
    <w:unhideWhenUsed/>
    <w:rsid w:val="008C798F"/>
    <w:rPr>
      <w:vertAlign w:val="superscript"/>
    </w:rPr>
  </w:style>
  <w:style w:type="paragraph" w:customStyle="1" w:styleId="xxmsonormal">
    <w:name w:val="x_xmsonormal"/>
    <w:basedOn w:val="prastasis"/>
    <w:rsid w:val="00AC3141"/>
    <w:pPr>
      <w:spacing w:after="0"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3048">
      <w:bodyDiv w:val="1"/>
      <w:marLeft w:val="0"/>
      <w:marRight w:val="0"/>
      <w:marTop w:val="0"/>
      <w:marBottom w:val="0"/>
      <w:divBdr>
        <w:top w:val="none" w:sz="0" w:space="0" w:color="auto"/>
        <w:left w:val="none" w:sz="0" w:space="0" w:color="auto"/>
        <w:bottom w:val="none" w:sz="0" w:space="0" w:color="auto"/>
        <w:right w:val="none" w:sz="0" w:space="0" w:color="auto"/>
      </w:divBdr>
      <w:divsChild>
        <w:div w:id="551163111">
          <w:marLeft w:val="0"/>
          <w:marRight w:val="0"/>
          <w:marTop w:val="0"/>
          <w:marBottom w:val="0"/>
          <w:divBdr>
            <w:top w:val="none" w:sz="0" w:space="0" w:color="auto"/>
            <w:left w:val="none" w:sz="0" w:space="0" w:color="auto"/>
            <w:bottom w:val="none" w:sz="0" w:space="0" w:color="auto"/>
            <w:right w:val="none" w:sz="0" w:space="0" w:color="auto"/>
          </w:divBdr>
          <w:divsChild>
            <w:div w:id="126436738">
              <w:marLeft w:val="0"/>
              <w:marRight w:val="0"/>
              <w:marTop w:val="0"/>
              <w:marBottom w:val="0"/>
              <w:divBdr>
                <w:top w:val="none" w:sz="0" w:space="0" w:color="auto"/>
                <w:left w:val="none" w:sz="0" w:space="0" w:color="auto"/>
                <w:bottom w:val="none" w:sz="0" w:space="0" w:color="auto"/>
                <w:right w:val="none" w:sz="0" w:space="0" w:color="auto"/>
              </w:divBdr>
              <w:divsChild>
                <w:div w:id="606079137">
                  <w:marLeft w:val="0"/>
                  <w:marRight w:val="0"/>
                  <w:marTop w:val="0"/>
                  <w:marBottom w:val="0"/>
                  <w:divBdr>
                    <w:top w:val="none" w:sz="0" w:space="0" w:color="auto"/>
                    <w:left w:val="none" w:sz="0" w:space="0" w:color="auto"/>
                    <w:bottom w:val="none" w:sz="0" w:space="0" w:color="auto"/>
                    <w:right w:val="none" w:sz="0" w:space="0" w:color="auto"/>
                  </w:divBdr>
                  <w:divsChild>
                    <w:div w:id="65686597">
                      <w:marLeft w:val="0"/>
                      <w:marRight w:val="0"/>
                      <w:marTop w:val="0"/>
                      <w:marBottom w:val="0"/>
                      <w:divBdr>
                        <w:top w:val="none" w:sz="0" w:space="0" w:color="auto"/>
                        <w:left w:val="none" w:sz="0" w:space="0" w:color="auto"/>
                        <w:bottom w:val="none" w:sz="0" w:space="0" w:color="auto"/>
                        <w:right w:val="none" w:sz="0" w:space="0" w:color="auto"/>
                      </w:divBdr>
                      <w:divsChild>
                        <w:div w:id="1954167876">
                          <w:marLeft w:val="0"/>
                          <w:marRight w:val="0"/>
                          <w:marTop w:val="0"/>
                          <w:marBottom w:val="0"/>
                          <w:divBdr>
                            <w:top w:val="none" w:sz="0" w:space="0" w:color="auto"/>
                            <w:left w:val="none" w:sz="0" w:space="0" w:color="auto"/>
                            <w:bottom w:val="none" w:sz="0" w:space="0" w:color="auto"/>
                            <w:right w:val="none" w:sz="0" w:space="0" w:color="auto"/>
                          </w:divBdr>
                        </w:div>
                        <w:div w:id="596910469">
                          <w:marLeft w:val="0"/>
                          <w:marRight w:val="0"/>
                          <w:marTop w:val="0"/>
                          <w:marBottom w:val="0"/>
                          <w:divBdr>
                            <w:top w:val="none" w:sz="0" w:space="0" w:color="auto"/>
                            <w:left w:val="none" w:sz="0" w:space="0" w:color="auto"/>
                            <w:bottom w:val="none" w:sz="0" w:space="0" w:color="auto"/>
                            <w:right w:val="none" w:sz="0" w:space="0" w:color="auto"/>
                          </w:divBdr>
                        </w:div>
                        <w:div w:id="1938128468">
                          <w:marLeft w:val="0"/>
                          <w:marRight w:val="0"/>
                          <w:marTop w:val="0"/>
                          <w:marBottom w:val="0"/>
                          <w:divBdr>
                            <w:top w:val="none" w:sz="0" w:space="0" w:color="auto"/>
                            <w:left w:val="none" w:sz="0" w:space="0" w:color="auto"/>
                            <w:bottom w:val="none" w:sz="0" w:space="0" w:color="auto"/>
                            <w:right w:val="none" w:sz="0" w:space="0" w:color="auto"/>
                          </w:divBdr>
                        </w:div>
                        <w:div w:id="1666807">
                          <w:marLeft w:val="0"/>
                          <w:marRight w:val="0"/>
                          <w:marTop w:val="0"/>
                          <w:marBottom w:val="0"/>
                          <w:divBdr>
                            <w:top w:val="none" w:sz="0" w:space="0" w:color="auto"/>
                            <w:left w:val="none" w:sz="0" w:space="0" w:color="auto"/>
                            <w:bottom w:val="none" w:sz="0" w:space="0" w:color="auto"/>
                            <w:right w:val="none" w:sz="0" w:space="0" w:color="auto"/>
                          </w:divBdr>
                        </w:div>
                        <w:div w:id="736127917">
                          <w:marLeft w:val="0"/>
                          <w:marRight w:val="0"/>
                          <w:marTop w:val="0"/>
                          <w:marBottom w:val="0"/>
                          <w:divBdr>
                            <w:top w:val="none" w:sz="0" w:space="0" w:color="auto"/>
                            <w:left w:val="none" w:sz="0" w:space="0" w:color="auto"/>
                            <w:bottom w:val="none" w:sz="0" w:space="0" w:color="auto"/>
                            <w:right w:val="none" w:sz="0" w:space="0" w:color="auto"/>
                          </w:divBdr>
                        </w:div>
                      </w:divsChild>
                    </w:div>
                    <w:div w:id="15977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05876">
      <w:bodyDiv w:val="1"/>
      <w:marLeft w:val="0"/>
      <w:marRight w:val="0"/>
      <w:marTop w:val="0"/>
      <w:marBottom w:val="0"/>
      <w:divBdr>
        <w:top w:val="none" w:sz="0" w:space="0" w:color="auto"/>
        <w:left w:val="none" w:sz="0" w:space="0" w:color="auto"/>
        <w:bottom w:val="none" w:sz="0" w:space="0" w:color="auto"/>
        <w:right w:val="none" w:sz="0" w:space="0" w:color="auto"/>
      </w:divBdr>
    </w:div>
    <w:div w:id="108160566">
      <w:bodyDiv w:val="1"/>
      <w:marLeft w:val="0"/>
      <w:marRight w:val="0"/>
      <w:marTop w:val="0"/>
      <w:marBottom w:val="0"/>
      <w:divBdr>
        <w:top w:val="none" w:sz="0" w:space="0" w:color="auto"/>
        <w:left w:val="none" w:sz="0" w:space="0" w:color="auto"/>
        <w:bottom w:val="none" w:sz="0" w:space="0" w:color="auto"/>
        <w:right w:val="none" w:sz="0" w:space="0" w:color="auto"/>
      </w:divBdr>
    </w:div>
    <w:div w:id="196894496">
      <w:bodyDiv w:val="1"/>
      <w:marLeft w:val="0"/>
      <w:marRight w:val="0"/>
      <w:marTop w:val="0"/>
      <w:marBottom w:val="0"/>
      <w:divBdr>
        <w:top w:val="none" w:sz="0" w:space="0" w:color="auto"/>
        <w:left w:val="none" w:sz="0" w:space="0" w:color="auto"/>
        <w:bottom w:val="none" w:sz="0" w:space="0" w:color="auto"/>
        <w:right w:val="none" w:sz="0" w:space="0" w:color="auto"/>
      </w:divBdr>
    </w:div>
    <w:div w:id="222717778">
      <w:bodyDiv w:val="1"/>
      <w:marLeft w:val="0"/>
      <w:marRight w:val="0"/>
      <w:marTop w:val="0"/>
      <w:marBottom w:val="0"/>
      <w:divBdr>
        <w:top w:val="none" w:sz="0" w:space="0" w:color="auto"/>
        <w:left w:val="none" w:sz="0" w:space="0" w:color="auto"/>
        <w:bottom w:val="none" w:sz="0" w:space="0" w:color="auto"/>
        <w:right w:val="none" w:sz="0" w:space="0" w:color="auto"/>
      </w:divBdr>
    </w:div>
    <w:div w:id="391120305">
      <w:bodyDiv w:val="1"/>
      <w:marLeft w:val="0"/>
      <w:marRight w:val="0"/>
      <w:marTop w:val="0"/>
      <w:marBottom w:val="0"/>
      <w:divBdr>
        <w:top w:val="none" w:sz="0" w:space="0" w:color="auto"/>
        <w:left w:val="none" w:sz="0" w:space="0" w:color="auto"/>
        <w:bottom w:val="none" w:sz="0" w:space="0" w:color="auto"/>
        <w:right w:val="none" w:sz="0" w:space="0" w:color="auto"/>
      </w:divBdr>
      <w:divsChild>
        <w:div w:id="1186595370">
          <w:marLeft w:val="0"/>
          <w:marRight w:val="0"/>
          <w:marTop w:val="0"/>
          <w:marBottom w:val="0"/>
          <w:divBdr>
            <w:top w:val="none" w:sz="0" w:space="0" w:color="auto"/>
            <w:left w:val="none" w:sz="0" w:space="0" w:color="auto"/>
            <w:bottom w:val="none" w:sz="0" w:space="0" w:color="auto"/>
            <w:right w:val="none" w:sz="0" w:space="0" w:color="auto"/>
          </w:divBdr>
          <w:divsChild>
            <w:div w:id="14237545">
              <w:marLeft w:val="0"/>
              <w:marRight w:val="0"/>
              <w:marTop w:val="0"/>
              <w:marBottom w:val="0"/>
              <w:divBdr>
                <w:top w:val="none" w:sz="0" w:space="0" w:color="auto"/>
                <w:left w:val="none" w:sz="0" w:space="0" w:color="auto"/>
                <w:bottom w:val="none" w:sz="0" w:space="0" w:color="auto"/>
                <w:right w:val="none" w:sz="0" w:space="0" w:color="auto"/>
              </w:divBdr>
              <w:divsChild>
                <w:div w:id="1899979025">
                  <w:marLeft w:val="0"/>
                  <w:marRight w:val="0"/>
                  <w:marTop w:val="0"/>
                  <w:marBottom w:val="0"/>
                  <w:divBdr>
                    <w:top w:val="none" w:sz="0" w:space="0" w:color="auto"/>
                    <w:left w:val="none" w:sz="0" w:space="0" w:color="auto"/>
                    <w:bottom w:val="none" w:sz="0" w:space="0" w:color="auto"/>
                    <w:right w:val="none" w:sz="0" w:space="0" w:color="auto"/>
                  </w:divBdr>
                  <w:divsChild>
                    <w:div w:id="202835321">
                      <w:marLeft w:val="0"/>
                      <w:marRight w:val="0"/>
                      <w:marTop w:val="0"/>
                      <w:marBottom w:val="0"/>
                      <w:divBdr>
                        <w:top w:val="none" w:sz="0" w:space="0" w:color="auto"/>
                        <w:left w:val="none" w:sz="0" w:space="0" w:color="auto"/>
                        <w:bottom w:val="none" w:sz="0" w:space="0" w:color="auto"/>
                        <w:right w:val="none" w:sz="0" w:space="0" w:color="auto"/>
                      </w:divBdr>
                      <w:divsChild>
                        <w:div w:id="155609346">
                          <w:marLeft w:val="0"/>
                          <w:marRight w:val="0"/>
                          <w:marTop w:val="0"/>
                          <w:marBottom w:val="0"/>
                          <w:divBdr>
                            <w:top w:val="none" w:sz="0" w:space="0" w:color="auto"/>
                            <w:left w:val="none" w:sz="0" w:space="0" w:color="auto"/>
                            <w:bottom w:val="none" w:sz="0" w:space="0" w:color="auto"/>
                            <w:right w:val="none" w:sz="0" w:space="0" w:color="auto"/>
                          </w:divBdr>
                          <w:divsChild>
                            <w:div w:id="1573614243">
                              <w:marLeft w:val="0"/>
                              <w:marRight w:val="0"/>
                              <w:marTop w:val="0"/>
                              <w:marBottom w:val="0"/>
                              <w:divBdr>
                                <w:top w:val="none" w:sz="0" w:space="0" w:color="auto"/>
                                <w:left w:val="none" w:sz="0" w:space="0" w:color="auto"/>
                                <w:bottom w:val="none" w:sz="0" w:space="0" w:color="auto"/>
                                <w:right w:val="none" w:sz="0" w:space="0" w:color="auto"/>
                              </w:divBdr>
                              <w:divsChild>
                                <w:div w:id="1389767158">
                                  <w:marLeft w:val="0"/>
                                  <w:marRight w:val="0"/>
                                  <w:marTop w:val="0"/>
                                  <w:marBottom w:val="0"/>
                                  <w:divBdr>
                                    <w:top w:val="none" w:sz="0" w:space="0" w:color="auto"/>
                                    <w:left w:val="none" w:sz="0" w:space="0" w:color="auto"/>
                                    <w:bottom w:val="none" w:sz="0" w:space="0" w:color="auto"/>
                                    <w:right w:val="none" w:sz="0" w:space="0" w:color="auto"/>
                                  </w:divBdr>
                                  <w:divsChild>
                                    <w:div w:id="89346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036005">
      <w:bodyDiv w:val="1"/>
      <w:marLeft w:val="0"/>
      <w:marRight w:val="0"/>
      <w:marTop w:val="0"/>
      <w:marBottom w:val="0"/>
      <w:divBdr>
        <w:top w:val="none" w:sz="0" w:space="0" w:color="auto"/>
        <w:left w:val="none" w:sz="0" w:space="0" w:color="auto"/>
        <w:bottom w:val="none" w:sz="0" w:space="0" w:color="auto"/>
        <w:right w:val="none" w:sz="0" w:space="0" w:color="auto"/>
      </w:divBdr>
      <w:divsChild>
        <w:div w:id="955404364">
          <w:marLeft w:val="0"/>
          <w:marRight w:val="0"/>
          <w:marTop w:val="0"/>
          <w:marBottom w:val="0"/>
          <w:divBdr>
            <w:top w:val="none" w:sz="0" w:space="0" w:color="auto"/>
            <w:left w:val="none" w:sz="0" w:space="0" w:color="auto"/>
            <w:bottom w:val="none" w:sz="0" w:space="0" w:color="auto"/>
            <w:right w:val="none" w:sz="0" w:space="0" w:color="auto"/>
          </w:divBdr>
          <w:divsChild>
            <w:div w:id="742722892">
              <w:marLeft w:val="0"/>
              <w:marRight w:val="0"/>
              <w:marTop w:val="0"/>
              <w:marBottom w:val="0"/>
              <w:divBdr>
                <w:top w:val="none" w:sz="0" w:space="0" w:color="auto"/>
                <w:left w:val="none" w:sz="0" w:space="0" w:color="auto"/>
                <w:bottom w:val="none" w:sz="0" w:space="0" w:color="auto"/>
                <w:right w:val="none" w:sz="0" w:space="0" w:color="auto"/>
              </w:divBdr>
              <w:divsChild>
                <w:div w:id="338389130">
                  <w:marLeft w:val="0"/>
                  <w:marRight w:val="0"/>
                  <w:marTop w:val="0"/>
                  <w:marBottom w:val="0"/>
                  <w:divBdr>
                    <w:top w:val="none" w:sz="0" w:space="0" w:color="auto"/>
                    <w:left w:val="none" w:sz="0" w:space="0" w:color="auto"/>
                    <w:bottom w:val="none" w:sz="0" w:space="0" w:color="auto"/>
                    <w:right w:val="none" w:sz="0" w:space="0" w:color="auto"/>
                  </w:divBdr>
                  <w:divsChild>
                    <w:div w:id="761222814">
                      <w:marLeft w:val="0"/>
                      <w:marRight w:val="0"/>
                      <w:marTop w:val="0"/>
                      <w:marBottom w:val="0"/>
                      <w:divBdr>
                        <w:top w:val="none" w:sz="0" w:space="0" w:color="auto"/>
                        <w:left w:val="none" w:sz="0" w:space="0" w:color="auto"/>
                        <w:bottom w:val="none" w:sz="0" w:space="0" w:color="auto"/>
                        <w:right w:val="none" w:sz="0" w:space="0" w:color="auto"/>
                      </w:divBdr>
                    </w:div>
                    <w:div w:id="44650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760513">
      <w:bodyDiv w:val="1"/>
      <w:marLeft w:val="0"/>
      <w:marRight w:val="0"/>
      <w:marTop w:val="0"/>
      <w:marBottom w:val="0"/>
      <w:divBdr>
        <w:top w:val="none" w:sz="0" w:space="0" w:color="auto"/>
        <w:left w:val="none" w:sz="0" w:space="0" w:color="auto"/>
        <w:bottom w:val="none" w:sz="0" w:space="0" w:color="auto"/>
        <w:right w:val="none" w:sz="0" w:space="0" w:color="auto"/>
      </w:divBdr>
      <w:divsChild>
        <w:div w:id="1706058903">
          <w:marLeft w:val="0"/>
          <w:marRight w:val="0"/>
          <w:marTop w:val="0"/>
          <w:marBottom w:val="0"/>
          <w:divBdr>
            <w:top w:val="none" w:sz="0" w:space="0" w:color="auto"/>
            <w:left w:val="none" w:sz="0" w:space="0" w:color="auto"/>
            <w:bottom w:val="none" w:sz="0" w:space="0" w:color="auto"/>
            <w:right w:val="none" w:sz="0" w:space="0" w:color="auto"/>
          </w:divBdr>
          <w:divsChild>
            <w:div w:id="1876653000">
              <w:marLeft w:val="0"/>
              <w:marRight w:val="0"/>
              <w:marTop w:val="0"/>
              <w:marBottom w:val="0"/>
              <w:divBdr>
                <w:top w:val="none" w:sz="0" w:space="0" w:color="auto"/>
                <w:left w:val="none" w:sz="0" w:space="0" w:color="auto"/>
                <w:bottom w:val="none" w:sz="0" w:space="0" w:color="auto"/>
                <w:right w:val="none" w:sz="0" w:space="0" w:color="auto"/>
              </w:divBdr>
              <w:divsChild>
                <w:div w:id="336077813">
                  <w:marLeft w:val="0"/>
                  <w:marRight w:val="0"/>
                  <w:marTop w:val="0"/>
                  <w:marBottom w:val="0"/>
                  <w:divBdr>
                    <w:top w:val="none" w:sz="0" w:space="0" w:color="auto"/>
                    <w:left w:val="none" w:sz="0" w:space="0" w:color="auto"/>
                    <w:bottom w:val="none" w:sz="0" w:space="0" w:color="auto"/>
                    <w:right w:val="none" w:sz="0" w:space="0" w:color="auto"/>
                  </w:divBdr>
                  <w:divsChild>
                    <w:div w:id="1454057907">
                      <w:marLeft w:val="0"/>
                      <w:marRight w:val="0"/>
                      <w:marTop w:val="0"/>
                      <w:marBottom w:val="0"/>
                      <w:divBdr>
                        <w:top w:val="none" w:sz="0" w:space="0" w:color="auto"/>
                        <w:left w:val="none" w:sz="0" w:space="0" w:color="auto"/>
                        <w:bottom w:val="none" w:sz="0" w:space="0" w:color="auto"/>
                        <w:right w:val="none" w:sz="0" w:space="0" w:color="auto"/>
                      </w:divBdr>
                    </w:div>
                    <w:div w:id="115201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298035">
      <w:bodyDiv w:val="1"/>
      <w:marLeft w:val="0"/>
      <w:marRight w:val="0"/>
      <w:marTop w:val="0"/>
      <w:marBottom w:val="0"/>
      <w:divBdr>
        <w:top w:val="none" w:sz="0" w:space="0" w:color="auto"/>
        <w:left w:val="none" w:sz="0" w:space="0" w:color="auto"/>
        <w:bottom w:val="none" w:sz="0" w:space="0" w:color="auto"/>
        <w:right w:val="none" w:sz="0" w:space="0" w:color="auto"/>
      </w:divBdr>
    </w:div>
    <w:div w:id="808984171">
      <w:bodyDiv w:val="1"/>
      <w:marLeft w:val="0"/>
      <w:marRight w:val="0"/>
      <w:marTop w:val="0"/>
      <w:marBottom w:val="0"/>
      <w:divBdr>
        <w:top w:val="none" w:sz="0" w:space="0" w:color="auto"/>
        <w:left w:val="none" w:sz="0" w:space="0" w:color="auto"/>
        <w:bottom w:val="none" w:sz="0" w:space="0" w:color="auto"/>
        <w:right w:val="none" w:sz="0" w:space="0" w:color="auto"/>
      </w:divBdr>
      <w:divsChild>
        <w:div w:id="1250655509">
          <w:marLeft w:val="0"/>
          <w:marRight w:val="0"/>
          <w:marTop w:val="0"/>
          <w:marBottom w:val="0"/>
          <w:divBdr>
            <w:top w:val="none" w:sz="0" w:space="0" w:color="auto"/>
            <w:left w:val="none" w:sz="0" w:space="0" w:color="auto"/>
            <w:bottom w:val="none" w:sz="0" w:space="0" w:color="auto"/>
            <w:right w:val="none" w:sz="0" w:space="0" w:color="auto"/>
          </w:divBdr>
          <w:divsChild>
            <w:div w:id="1976568871">
              <w:marLeft w:val="0"/>
              <w:marRight w:val="0"/>
              <w:marTop w:val="0"/>
              <w:marBottom w:val="0"/>
              <w:divBdr>
                <w:top w:val="none" w:sz="0" w:space="0" w:color="auto"/>
                <w:left w:val="none" w:sz="0" w:space="0" w:color="auto"/>
                <w:bottom w:val="none" w:sz="0" w:space="0" w:color="auto"/>
                <w:right w:val="none" w:sz="0" w:space="0" w:color="auto"/>
              </w:divBdr>
              <w:divsChild>
                <w:div w:id="1290547633">
                  <w:marLeft w:val="0"/>
                  <w:marRight w:val="0"/>
                  <w:marTop w:val="0"/>
                  <w:marBottom w:val="0"/>
                  <w:divBdr>
                    <w:top w:val="none" w:sz="0" w:space="0" w:color="auto"/>
                    <w:left w:val="none" w:sz="0" w:space="0" w:color="auto"/>
                    <w:bottom w:val="none" w:sz="0" w:space="0" w:color="auto"/>
                    <w:right w:val="none" w:sz="0" w:space="0" w:color="auto"/>
                  </w:divBdr>
                  <w:divsChild>
                    <w:div w:id="800224773">
                      <w:marLeft w:val="0"/>
                      <w:marRight w:val="0"/>
                      <w:marTop w:val="0"/>
                      <w:marBottom w:val="0"/>
                      <w:divBdr>
                        <w:top w:val="none" w:sz="0" w:space="0" w:color="auto"/>
                        <w:left w:val="none" w:sz="0" w:space="0" w:color="auto"/>
                        <w:bottom w:val="none" w:sz="0" w:space="0" w:color="auto"/>
                        <w:right w:val="none" w:sz="0" w:space="0" w:color="auto"/>
                      </w:divBdr>
                    </w:div>
                    <w:div w:id="1060324346">
                      <w:marLeft w:val="0"/>
                      <w:marRight w:val="0"/>
                      <w:marTop w:val="0"/>
                      <w:marBottom w:val="0"/>
                      <w:divBdr>
                        <w:top w:val="none" w:sz="0" w:space="0" w:color="auto"/>
                        <w:left w:val="none" w:sz="0" w:space="0" w:color="auto"/>
                        <w:bottom w:val="none" w:sz="0" w:space="0" w:color="auto"/>
                        <w:right w:val="none" w:sz="0" w:space="0" w:color="auto"/>
                      </w:divBdr>
                    </w:div>
                    <w:div w:id="185390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275132">
      <w:bodyDiv w:val="1"/>
      <w:marLeft w:val="0"/>
      <w:marRight w:val="0"/>
      <w:marTop w:val="0"/>
      <w:marBottom w:val="0"/>
      <w:divBdr>
        <w:top w:val="none" w:sz="0" w:space="0" w:color="auto"/>
        <w:left w:val="none" w:sz="0" w:space="0" w:color="auto"/>
        <w:bottom w:val="none" w:sz="0" w:space="0" w:color="auto"/>
        <w:right w:val="none" w:sz="0" w:space="0" w:color="auto"/>
      </w:divBdr>
    </w:div>
    <w:div w:id="1130055126">
      <w:bodyDiv w:val="1"/>
      <w:marLeft w:val="0"/>
      <w:marRight w:val="0"/>
      <w:marTop w:val="0"/>
      <w:marBottom w:val="0"/>
      <w:divBdr>
        <w:top w:val="none" w:sz="0" w:space="0" w:color="auto"/>
        <w:left w:val="none" w:sz="0" w:space="0" w:color="auto"/>
        <w:bottom w:val="none" w:sz="0" w:space="0" w:color="auto"/>
        <w:right w:val="none" w:sz="0" w:space="0" w:color="auto"/>
      </w:divBdr>
      <w:divsChild>
        <w:div w:id="378633380">
          <w:marLeft w:val="0"/>
          <w:marRight w:val="0"/>
          <w:marTop w:val="0"/>
          <w:marBottom w:val="0"/>
          <w:divBdr>
            <w:top w:val="none" w:sz="0" w:space="0" w:color="auto"/>
            <w:left w:val="none" w:sz="0" w:space="0" w:color="auto"/>
            <w:bottom w:val="none" w:sz="0" w:space="0" w:color="auto"/>
            <w:right w:val="none" w:sz="0" w:space="0" w:color="auto"/>
          </w:divBdr>
          <w:divsChild>
            <w:div w:id="51732457">
              <w:marLeft w:val="0"/>
              <w:marRight w:val="0"/>
              <w:marTop w:val="0"/>
              <w:marBottom w:val="0"/>
              <w:divBdr>
                <w:top w:val="none" w:sz="0" w:space="0" w:color="auto"/>
                <w:left w:val="none" w:sz="0" w:space="0" w:color="auto"/>
                <w:bottom w:val="none" w:sz="0" w:space="0" w:color="auto"/>
                <w:right w:val="none" w:sz="0" w:space="0" w:color="auto"/>
              </w:divBdr>
              <w:divsChild>
                <w:div w:id="177431782">
                  <w:marLeft w:val="0"/>
                  <w:marRight w:val="0"/>
                  <w:marTop w:val="0"/>
                  <w:marBottom w:val="0"/>
                  <w:divBdr>
                    <w:top w:val="none" w:sz="0" w:space="0" w:color="auto"/>
                    <w:left w:val="none" w:sz="0" w:space="0" w:color="auto"/>
                    <w:bottom w:val="none" w:sz="0" w:space="0" w:color="auto"/>
                    <w:right w:val="none" w:sz="0" w:space="0" w:color="auto"/>
                  </w:divBdr>
                  <w:divsChild>
                    <w:div w:id="1522040000">
                      <w:marLeft w:val="0"/>
                      <w:marRight w:val="0"/>
                      <w:marTop w:val="0"/>
                      <w:marBottom w:val="0"/>
                      <w:divBdr>
                        <w:top w:val="none" w:sz="0" w:space="0" w:color="auto"/>
                        <w:left w:val="none" w:sz="0" w:space="0" w:color="auto"/>
                        <w:bottom w:val="none" w:sz="0" w:space="0" w:color="auto"/>
                        <w:right w:val="none" w:sz="0" w:space="0" w:color="auto"/>
                      </w:divBdr>
                      <w:divsChild>
                        <w:div w:id="153223409">
                          <w:marLeft w:val="0"/>
                          <w:marRight w:val="0"/>
                          <w:marTop w:val="0"/>
                          <w:marBottom w:val="0"/>
                          <w:divBdr>
                            <w:top w:val="none" w:sz="0" w:space="0" w:color="auto"/>
                            <w:left w:val="none" w:sz="0" w:space="0" w:color="auto"/>
                            <w:bottom w:val="none" w:sz="0" w:space="0" w:color="auto"/>
                            <w:right w:val="none" w:sz="0" w:space="0" w:color="auto"/>
                          </w:divBdr>
                        </w:div>
                        <w:div w:id="729773086">
                          <w:marLeft w:val="0"/>
                          <w:marRight w:val="0"/>
                          <w:marTop w:val="0"/>
                          <w:marBottom w:val="0"/>
                          <w:divBdr>
                            <w:top w:val="none" w:sz="0" w:space="0" w:color="auto"/>
                            <w:left w:val="none" w:sz="0" w:space="0" w:color="auto"/>
                            <w:bottom w:val="none" w:sz="0" w:space="0" w:color="auto"/>
                            <w:right w:val="none" w:sz="0" w:space="0" w:color="auto"/>
                          </w:divBdr>
                        </w:div>
                        <w:div w:id="125216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398639">
      <w:bodyDiv w:val="1"/>
      <w:marLeft w:val="0"/>
      <w:marRight w:val="0"/>
      <w:marTop w:val="0"/>
      <w:marBottom w:val="0"/>
      <w:divBdr>
        <w:top w:val="none" w:sz="0" w:space="0" w:color="auto"/>
        <w:left w:val="none" w:sz="0" w:space="0" w:color="auto"/>
        <w:bottom w:val="none" w:sz="0" w:space="0" w:color="auto"/>
        <w:right w:val="none" w:sz="0" w:space="0" w:color="auto"/>
      </w:divBdr>
      <w:divsChild>
        <w:div w:id="435641509">
          <w:marLeft w:val="0"/>
          <w:marRight w:val="0"/>
          <w:marTop w:val="0"/>
          <w:marBottom w:val="0"/>
          <w:divBdr>
            <w:top w:val="none" w:sz="0" w:space="0" w:color="auto"/>
            <w:left w:val="none" w:sz="0" w:space="0" w:color="auto"/>
            <w:bottom w:val="none" w:sz="0" w:space="0" w:color="auto"/>
            <w:right w:val="none" w:sz="0" w:space="0" w:color="auto"/>
          </w:divBdr>
        </w:div>
      </w:divsChild>
    </w:div>
    <w:div w:id="1208177545">
      <w:bodyDiv w:val="1"/>
      <w:marLeft w:val="0"/>
      <w:marRight w:val="0"/>
      <w:marTop w:val="0"/>
      <w:marBottom w:val="0"/>
      <w:divBdr>
        <w:top w:val="none" w:sz="0" w:space="0" w:color="auto"/>
        <w:left w:val="none" w:sz="0" w:space="0" w:color="auto"/>
        <w:bottom w:val="none" w:sz="0" w:space="0" w:color="auto"/>
        <w:right w:val="none" w:sz="0" w:space="0" w:color="auto"/>
      </w:divBdr>
    </w:div>
    <w:div w:id="1354453707">
      <w:bodyDiv w:val="1"/>
      <w:marLeft w:val="0"/>
      <w:marRight w:val="0"/>
      <w:marTop w:val="0"/>
      <w:marBottom w:val="0"/>
      <w:divBdr>
        <w:top w:val="none" w:sz="0" w:space="0" w:color="auto"/>
        <w:left w:val="none" w:sz="0" w:space="0" w:color="auto"/>
        <w:bottom w:val="none" w:sz="0" w:space="0" w:color="auto"/>
        <w:right w:val="none" w:sz="0" w:space="0" w:color="auto"/>
      </w:divBdr>
      <w:divsChild>
        <w:div w:id="980118040">
          <w:marLeft w:val="0"/>
          <w:marRight w:val="0"/>
          <w:marTop w:val="0"/>
          <w:marBottom w:val="0"/>
          <w:divBdr>
            <w:top w:val="none" w:sz="0" w:space="0" w:color="auto"/>
            <w:left w:val="none" w:sz="0" w:space="0" w:color="auto"/>
            <w:bottom w:val="none" w:sz="0" w:space="0" w:color="auto"/>
            <w:right w:val="none" w:sz="0" w:space="0" w:color="auto"/>
          </w:divBdr>
          <w:divsChild>
            <w:div w:id="595019239">
              <w:marLeft w:val="0"/>
              <w:marRight w:val="0"/>
              <w:marTop w:val="0"/>
              <w:marBottom w:val="0"/>
              <w:divBdr>
                <w:top w:val="none" w:sz="0" w:space="0" w:color="auto"/>
                <w:left w:val="none" w:sz="0" w:space="0" w:color="auto"/>
                <w:bottom w:val="none" w:sz="0" w:space="0" w:color="auto"/>
                <w:right w:val="none" w:sz="0" w:space="0" w:color="auto"/>
              </w:divBdr>
              <w:divsChild>
                <w:div w:id="1916164213">
                  <w:marLeft w:val="0"/>
                  <w:marRight w:val="0"/>
                  <w:marTop w:val="0"/>
                  <w:marBottom w:val="0"/>
                  <w:divBdr>
                    <w:top w:val="none" w:sz="0" w:space="0" w:color="auto"/>
                    <w:left w:val="none" w:sz="0" w:space="0" w:color="auto"/>
                    <w:bottom w:val="none" w:sz="0" w:space="0" w:color="auto"/>
                    <w:right w:val="none" w:sz="0" w:space="0" w:color="auto"/>
                  </w:divBdr>
                  <w:divsChild>
                    <w:div w:id="202867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637588">
      <w:bodyDiv w:val="1"/>
      <w:marLeft w:val="0"/>
      <w:marRight w:val="0"/>
      <w:marTop w:val="0"/>
      <w:marBottom w:val="0"/>
      <w:divBdr>
        <w:top w:val="none" w:sz="0" w:space="0" w:color="auto"/>
        <w:left w:val="none" w:sz="0" w:space="0" w:color="auto"/>
        <w:bottom w:val="none" w:sz="0" w:space="0" w:color="auto"/>
        <w:right w:val="none" w:sz="0" w:space="0" w:color="auto"/>
      </w:divBdr>
      <w:divsChild>
        <w:div w:id="424305086">
          <w:marLeft w:val="0"/>
          <w:marRight w:val="0"/>
          <w:marTop w:val="0"/>
          <w:marBottom w:val="0"/>
          <w:divBdr>
            <w:top w:val="none" w:sz="0" w:space="0" w:color="auto"/>
            <w:left w:val="none" w:sz="0" w:space="0" w:color="auto"/>
            <w:bottom w:val="none" w:sz="0" w:space="0" w:color="auto"/>
            <w:right w:val="none" w:sz="0" w:space="0" w:color="auto"/>
          </w:divBdr>
          <w:divsChild>
            <w:div w:id="1042022744">
              <w:marLeft w:val="0"/>
              <w:marRight w:val="0"/>
              <w:marTop w:val="0"/>
              <w:marBottom w:val="0"/>
              <w:divBdr>
                <w:top w:val="none" w:sz="0" w:space="0" w:color="auto"/>
                <w:left w:val="none" w:sz="0" w:space="0" w:color="auto"/>
                <w:bottom w:val="none" w:sz="0" w:space="0" w:color="auto"/>
                <w:right w:val="none" w:sz="0" w:space="0" w:color="auto"/>
              </w:divBdr>
              <w:divsChild>
                <w:div w:id="360979559">
                  <w:marLeft w:val="0"/>
                  <w:marRight w:val="0"/>
                  <w:marTop w:val="0"/>
                  <w:marBottom w:val="0"/>
                  <w:divBdr>
                    <w:top w:val="none" w:sz="0" w:space="0" w:color="auto"/>
                    <w:left w:val="none" w:sz="0" w:space="0" w:color="auto"/>
                    <w:bottom w:val="none" w:sz="0" w:space="0" w:color="auto"/>
                    <w:right w:val="none" w:sz="0" w:space="0" w:color="auto"/>
                  </w:divBdr>
                  <w:divsChild>
                    <w:div w:id="508524633">
                      <w:marLeft w:val="-150"/>
                      <w:marRight w:val="-150"/>
                      <w:marTop w:val="0"/>
                      <w:marBottom w:val="0"/>
                      <w:divBdr>
                        <w:top w:val="none" w:sz="0" w:space="0" w:color="auto"/>
                        <w:left w:val="none" w:sz="0" w:space="0" w:color="auto"/>
                        <w:bottom w:val="none" w:sz="0" w:space="0" w:color="auto"/>
                        <w:right w:val="none" w:sz="0" w:space="0" w:color="auto"/>
                      </w:divBdr>
                      <w:divsChild>
                        <w:div w:id="1353726420">
                          <w:marLeft w:val="0"/>
                          <w:marRight w:val="0"/>
                          <w:marTop w:val="0"/>
                          <w:marBottom w:val="0"/>
                          <w:divBdr>
                            <w:top w:val="none" w:sz="0" w:space="0" w:color="auto"/>
                            <w:left w:val="none" w:sz="0" w:space="0" w:color="auto"/>
                            <w:bottom w:val="none" w:sz="0" w:space="0" w:color="auto"/>
                            <w:right w:val="none" w:sz="0" w:space="0" w:color="auto"/>
                          </w:divBdr>
                          <w:divsChild>
                            <w:div w:id="797382766">
                              <w:marLeft w:val="0"/>
                              <w:marRight w:val="0"/>
                              <w:marTop w:val="0"/>
                              <w:marBottom w:val="0"/>
                              <w:divBdr>
                                <w:top w:val="none" w:sz="0" w:space="0" w:color="auto"/>
                                <w:left w:val="none" w:sz="0" w:space="0" w:color="auto"/>
                                <w:bottom w:val="none" w:sz="0" w:space="0" w:color="auto"/>
                                <w:right w:val="none" w:sz="0" w:space="0" w:color="auto"/>
                              </w:divBdr>
                              <w:divsChild>
                                <w:div w:id="1675231393">
                                  <w:marLeft w:val="0"/>
                                  <w:marRight w:val="0"/>
                                  <w:marTop w:val="0"/>
                                  <w:marBottom w:val="300"/>
                                  <w:divBdr>
                                    <w:top w:val="none" w:sz="0" w:space="0" w:color="auto"/>
                                    <w:left w:val="none" w:sz="0" w:space="0" w:color="auto"/>
                                    <w:bottom w:val="none" w:sz="0" w:space="0" w:color="auto"/>
                                    <w:right w:val="none" w:sz="0" w:space="0" w:color="auto"/>
                                  </w:divBdr>
                                  <w:divsChild>
                                    <w:div w:id="1688872211">
                                      <w:marLeft w:val="0"/>
                                      <w:marRight w:val="0"/>
                                      <w:marTop w:val="0"/>
                                      <w:marBottom w:val="0"/>
                                      <w:divBdr>
                                        <w:top w:val="none" w:sz="0" w:space="0" w:color="auto"/>
                                        <w:left w:val="none" w:sz="0" w:space="0" w:color="auto"/>
                                        <w:bottom w:val="none" w:sz="0" w:space="0" w:color="auto"/>
                                        <w:right w:val="none" w:sz="0" w:space="0" w:color="auto"/>
                                      </w:divBdr>
                                      <w:divsChild>
                                        <w:div w:id="1710760932">
                                          <w:marLeft w:val="0"/>
                                          <w:marRight w:val="0"/>
                                          <w:marTop w:val="0"/>
                                          <w:marBottom w:val="0"/>
                                          <w:divBdr>
                                            <w:top w:val="none" w:sz="0" w:space="0" w:color="auto"/>
                                            <w:left w:val="none" w:sz="0" w:space="0" w:color="auto"/>
                                            <w:bottom w:val="none" w:sz="0" w:space="0" w:color="auto"/>
                                            <w:right w:val="none" w:sz="0" w:space="0" w:color="auto"/>
                                          </w:divBdr>
                                          <w:divsChild>
                                            <w:div w:id="652175760">
                                              <w:marLeft w:val="0"/>
                                              <w:marRight w:val="0"/>
                                              <w:marTop w:val="0"/>
                                              <w:marBottom w:val="0"/>
                                              <w:divBdr>
                                                <w:top w:val="none" w:sz="0" w:space="0" w:color="auto"/>
                                                <w:left w:val="none" w:sz="0" w:space="0" w:color="auto"/>
                                                <w:bottom w:val="none" w:sz="0" w:space="0" w:color="auto"/>
                                                <w:right w:val="none" w:sz="0" w:space="0" w:color="auto"/>
                                              </w:divBdr>
                                              <w:divsChild>
                                                <w:div w:id="916279876">
                                                  <w:marLeft w:val="0"/>
                                                  <w:marRight w:val="0"/>
                                                  <w:marTop w:val="0"/>
                                                  <w:marBottom w:val="0"/>
                                                  <w:divBdr>
                                                    <w:top w:val="none" w:sz="0" w:space="0" w:color="auto"/>
                                                    <w:left w:val="none" w:sz="0" w:space="0" w:color="auto"/>
                                                    <w:bottom w:val="none" w:sz="0" w:space="0" w:color="auto"/>
                                                    <w:right w:val="none" w:sz="0" w:space="0" w:color="auto"/>
                                                  </w:divBdr>
                                                  <w:divsChild>
                                                    <w:div w:id="1340278782">
                                                      <w:marLeft w:val="0"/>
                                                      <w:marRight w:val="0"/>
                                                      <w:marTop w:val="0"/>
                                                      <w:marBottom w:val="0"/>
                                                      <w:divBdr>
                                                        <w:top w:val="none" w:sz="0" w:space="0" w:color="auto"/>
                                                        <w:left w:val="none" w:sz="0" w:space="0" w:color="auto"/>
                                                        <w:bottom w:val="none" w:sz="0" w:space="0" w:color="auto"/>
                                                        <w:right w:val="none" w:sz="0" w:space="0" w:color="auto"/>
                                                      </w:divBdr>
                                                      <w:divsChild>
                                                        <w:div w:id="47150534">
                                                          <w:marLeft w:val="0"/>
                                                          <w:marRight w:val="0"/>
                                                          <w:marTop w:val="0"/>
                                                          <w:marBottom w:val="0"/>
                                                          <w:divBdr>
                                                            <w:top w:val="none" w:sz="0" w:space="0" w:color="auto"/>
                                                            <w:left w:val="none" w:sz="0" w:space="0" w:color="auto"/>
                                                            <w:bottom w:val="none" w:sz="0" w:space="0" w:color="auto"/>
                                                            <w:right w:val="none" w:sz="0" w:space="0" w:color="auto"/>
                                                          </w:divBdr>
                                                          <w:divsChild>
                                                            <w:div w:id="1667316420">
                                                              <w:marLeft w:val="0"/>
                                                              <w:marRight w:val="0"/>
                                                              <w:marTop w:val="0"/>
                                                              <w:marBottom w:val="0"/>
                                                              <w:divBdr>
                                                                <w:top w:val="none" w:sz="0" w:space="0" w:color="auto"/>
                                                                <w:left w:val="none" w:sz="0" w:space="0" w:color="auto"/>
                                                                <w:bottom w:val="none" w:sz="0" w:space="0" w:color="auto"/>
                                                                <w:right w:val="none" w:sz="0" w:space="0" w:color="auto"/>
                                                              </w:divBdr>
                                                              <w:divsChild>
                                                                <w:div w:id="491411665">
                                                                  <w:marLeft w:val="0"/>
                                                                  <w:marRight w:val="0"/>
                                                                  <w:marTop w:val="0"/>
                                                                  <w:marBottom w:val="0"/>
                                                                  <w:divBdr>
                                                                    <w:top w:val="none" w:sz="0" w:space="0" w:color="auto"/>
                                                                    <w:left w:val="none" w:sz="0" w:space="0" w:color="auto"/>
                                                                    <w:bottom w:val="none" w:sz="0" w:space="0" w:color="auto"/>
                                                                    <w:right w:val="none" w:sz="0" w:space="0" w:color="auto"/>
                                                                  </w:divBdr>
                                                                  <w:divsChild>
                                                                    <w:div w:id="126526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05953416">
      <w:bodyDiv w:val="1"/>
      <w:marLeft w:val="0"/>
      <w:marRight w:val="0"/>
      <w:marTop w:val="0"/>
      <w:marBottom w:val="0"/>
      <w:divBdr>
        <w:top w:val="none" w:sz="0" w:space="0" w:color="auto"/>
        <w:left w:val="none" w:sz="0" w:space="0" w:color="auto"/>
        <w:bottom w:val="none" w:sz="0" w:space="0" w:color="auto"/>
        <w:right w:val="none" w:sz="0" w:space="0" w:color="auto"/>
      </w:divBdr>
    </w:div>
    <w:div w:id="1624119614">
      <w:bodyDiv w:val="1"/>
      <w:marLeft w:val="0"/>
      <w:marRight w:val="0"/>
      <w:marTop w:val="0"/>
      <w:marBottom w:val="0"/>
      <w:divBdr>
        <w:top w:val="none" w:sz="0" w:space="0" w:color="auto"/>
        <w:left w:val="none" w:sz="0" w:space="0" w:color="auto"/>
        <w:bottom w:val="none" w:sz="0" w:space="0" w:color="auto"/>
        <w:right w:val="none" w:sz="0" w:space="0" w:color="auto"/>
      </w:divBdr>
    </w:div>
    <w:div w:id="1819684893">
      <w:bodyDiv w:val="1"/>
      <w:marLeft w:val="0"/>
      <w:marRight w:val="0"/>
      <w:marTop w:val="0"/>
      <w:marBottom w:val="0"/>
      <w:divBdr>
        <w:top w:val="none" w:sz="0" w:space="0" w:color="auto"/>
        <w:left w:val="none" w:sz="0" w:space="0" w:color="auto"/>
        <w:bottom w:val="none" w:sz="0" w:space="0" w:color="auto"/>
        <w:right w:val="none" w:sz="0" w:space="0" w:color="auto"/>
      </w:divBdr>
      <w:divsChild>
        <w:div w:id="909925665">
          <w:marLeft w:val="0"/>
          <w:marRight w:val="0"/>
          <w:marTop w:val="0"/>
          <w:marBottom w:val="0"/>
          <w:divBdr>
            <w:top w:val="none" w:sz="0" w:space="0" w:color="auto"/>
            <w:left w:val="none" w:sz="0" w:space="0" w:color="auto"/>
            <w:bottom w:val="none" w:sz="0" w:space="0" w:color="auto"/>
            <w:right w:val="none" w:sz="0" w:space="0" w:color="auto"/>
          </w:divBdr>
          <w:divsChild>
            <w:div w:id="308438481">
              <w:marLeft w:val="0"/>
              <w:marRight w:val="0"/>
              <w:marTop w:val="0"/>
              <w:marBottom w:val="0"/>
              <w:divBdr>
                <w:top w:val="none" w:sz="0" w:space="0" w:color="auto"/>
                <w:left w:val="none" w:sz="0" w:space="0" w:color="auto"/>
                <w:bottom w:val="none" w:sz="0" w:space="0" w:color="auto"/>
                <w:right w:val="none" w:sz="0" w:space="0" w:color="auto"/>
              </w:divBdr>
              <w:divsChild>
                <w:div w:id="1567184282">
                  <w:marLeft w:val="0"/>
                  <w:marRight w:val="0"/>
                  <w:marTop w:val="0"/>
                  <w:marBottom w:val="0"/>
                  <w:divBdr>
                    <w:top w:val="none" w:sz="0" w:space="0" w:color="auto"/>
                    <w:left w:val="none" w:sz="0" w:space="0" w:color="auto"/>
                    <w:bottom w:val="none" w:sz="0" w:space="0" w:color="auto"/>
                    <w:right w:val="none" w:sz="0" w:space="0" w:color="auto"/>
                  </w:divBdr>
                  <w:divsChild>
                    <w:div w:id="605234835">
                      <w:marLeft w:val="0"/>
                      <w:marRight w:val="0"/>
                      <w:marTop w:val="0"/>
                      <w:marBottom w:val="0"/>
                      <w:divBdr>
                        <w:top w:val="none" w:sz="0" w:space="0" w:color="auto"/>
                        <w:left w:val="none" w:sz="0" w:space="0" w:color="auto"/>
                        <w:bottom w:val="none" w:sz="0" w:space="0" w:color="auto"/>
                        <w:right w:val="none" w:sz="0" w:space="0" w:color="auto"/>
                      </w:divBdr>
                      <w:divsChild>
                        <w:div w:id="82774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175896">
      <w:bodyDiv w:val="1"/>
      <w:marLeft w:val="0"/>
      <w:marRight w:val="0"/>
      <w:marTop w:val="0"/>
      <w:marBottom w:val="0"/>
      <w:divBdr>
        <w:top w:val="none" w:sz="0" w:space="0" w:color="auto"/>
        <w:left w:val="none" w:sz="0" w:space="0" w:color="auto"/>
        <w:bottom w:val="none" w:sz="0" w:space="0" w:color="auto"/>
        <w:right w:val="none" w:sz="0" w:space="0" w:color="auto"/>
      </w:divBdr>
      <w:divsChild>
        <w:div w:id="669139702">
          <w:marLeft w:val="0"/>
          <w:marRight w:val="0"/>
          <w:marTop w:val="0"/>
          <w:marBottom w:val="0"/>
          <w:divBdr>
            <w:top w:val="none" w:sz="0" w:space="0" w:color="auto"/>
            <w:left w:val="none" w:sz="0" w:space="0" w:color="auto"/>
            <w:bottom w:val="none" w:sz="0" w:space="0" w:color="auto"/>
            <w:right w:val="none" w:sz="0" w:space="0" w:color="auto"/>
          </w:divBdr>
        </w:div>
      </w:divsChild>
    </w:div>
    <w:div w:id="207415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header2.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jurgita.norkiene@sumin.lt"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8AE2A-D89C-4E92-89D0-F55F73120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83866</Words>
  <Characters>47805</Characters>
  <Application>Microsoft Office Word</Application>
  <DocSecurity>0</DocSecurity>
  <Lines>398</Lines>
  <Paragraphs>262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2021-10-14T12:22:00Z</dcterms:created>
  <dc:creator>Jurgita Norkienė</dc:creator>
  <cp:lastModifiedBy>Jurgita Norkienė</cp:lastModifiedBy>
  <dcterms:modified xsi:type="dcterms:W3CDTF">2021-10-14T13:44:00Z</dcterms:modified>
  <cp:revision>3</cp:revision>
</cp:coreProperties>
</file>