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alias w:val="pagrindine"/>
        <w:tag w:val="part_ee6b2c2af8d6420f8391476a1a784c1f"/>
        <w:id w:val="-800077324"/>
        <w:lock w:val="sdtLocked"/>
      </w:sdtPr>
      <w:sdtEndPr/>
      <w:sdtContent>
        <w:p w14:paraId="0A337B99" w14:textId="77777777" w:rsidR="00220383" w:rsidRDefault="00220383">
          <w:pPr>
            <w:tabs>
              <w:tab w:val="center" w:pos="4153"/>
              <w:tab w:val="right" w:pos="8306"/>
            </w:tabs>
            <w:ind w:firstLine="720"/>
            <w:rPr>
              <w:rFonts w:ascii="Arial" w:hAnsi="Arial" w:cs="Arial"/>
              <w:sz w:val="20"/>
              <w:lang w:val="en-GB"/>
            </w:rPr>
          </w:pPr>
        </w:p>
        <w:p w14:paraId="58A0F451" w14:textId="4A6A8C64" w:rsidR="00220383" w:rsidRDefault="00513DF9">
          <w:pPr>
            <w:tabs>
              <w:tab w:val="left" w:pos="7371"/>
            </w:tabs>
            <w:ind w:firstLine="5642"/>
            <w:jc w:val="center"/>
            <w:rPr>
              <w:b/>
              <w:szCs w:val="24"/>
            </w:rPr>
          </w:pPr>
          <w:r>
            <w:rPr>
              <w:b/>
              <w:szCs w:val="24"/>
            </w:rPr>
            <w:t>Projekto</w:t>
          </w:r>
        </w:p>
        <w:p w14:paraId="7A694070" w14:textId="54BA40AC" w:rsidR="00220383" w:rsidRDefault="00513DF9">
          <w:pPr>
            <w:tabs>
              <w:tab w:val="left" w:pos="7371"/>
            </w:tabs>
            <w:ind w:firstLine="7068"/>
            <w:jc w:val="center"/>
            <w:rPr>
              <w:b/>
              <w:szCs w:val="24"/>
            </w:rPr>
          </w:pPr>
          <w:r>
            <w:rPr>
              <w:b/>
              <w:szCs w:val="24"/>
            </w:rPr>
            <w:t>lyginamasis variantas</w:t>
          </w:r>
        </w:p>
        <w:p w14:paraId="31C9AB75" w14:textId="77777777" w:rsidR="00220383" w:rsidRDefault="00220383">
          <w:pPr>
            <w:tabs>
              <w:tab w:val="left" w:pos="7371"/>
            </w:tabs>
            <w:ind w:firstLine="6386"/>
            <w:rPr>
              <w:b/>
              <w:szCs w:val="24"/>
            </w:rPr>
          </w:pPr>
        </w:p>
        <w:p w14:paraId="20C36DCA" w14:textId="77777777" w:rsidR="00220383" w:rsidRDefault="00220383">
          <w:pPr>
            <w:spacing w:line="360" w:lineRule="atLeast"/>
            <w:jc w:val="center"/>
            <w:rPr>
              <w:b/>
              <w:szCs w:val="24"/>
            </w:rPr>
          </w:pPr>
        </w:p>
        <w:p w14:paraId="0457A066" w14:textId="77777777" w:rsidR="00220383" w:rsidRDefault="00513DF9">
          <w:pPr>
            <w:spacing w:line="360" w:lineRule="atLeast"/>
            <w:jc w:val="center"/>
            <w:rPr>
              <w:b/>
              <w:szCs w:val="24"/>
            </w:rPr>
          </w:pPr>
          <w:r>
            <w:rPr>
              <w:b/>
              <w:szCs w:val="24"/>
            </w:rPr>
            <w:t>LIETUVOS RESPUBLIKOS VYRIAUSYBĖ</w:t>
          </w:r>
        </w:p>
        <w:p w14:paraId="30B11D81" w14:textId="77777777" w:rsidR="00220383" w:rsidRDefault="00220383">
          <w:pPr>
            <w:spacing w:line="360" w:lineRule="atLeast"/>
            <w:jc w:val="center"/>
            <w:rPr>
              <w:b/>
              <w:szCs w:val="24"/>
            </w:rPr>
          </w:pPr>
        </w:p>
        <w:p w14:paraId="15C5BD66" w14:textId="77777777" w:rsidR="00220383" w:rsidRDefault="00513DF9">
          <w:pPr>
            <w:jc w:val="center"/>
            <w:rPr>
              <w:b/>
              <w:szCs w:val="24"/>
            </w:rPr>
          </w:pPr>
          <w:r>
            <w:rPr>
              <w:b/>
              <w:szCs w:val="24"/>
            </w:rPr>
            <w:t>NUTARIMAS</w:t>
          </w:r>
        </w:p>
        <w:p w14:paraId="09005BE5" w14:textId="77777777" w:rsidR="00220383" w:rsidRDefault="00513DF9">
          <w:pPr>
            <w:jc w:val="center"/>
            <w:rPr>
              <w:b/>
              <w:sz w:val="22"/>
            </w:rPr>
          </w:pPr>
          <w:r>
            <w:rPr>
              <w:b/>
              <w:sz w:val="22"/>
            </w:rPr>
            <w:t xml:space="preserve">DĖL LIETUVOS RESPUBLIKOS VYRIAUSYBĖS 2003 M. VASARIO 18 D. NUTARIMO NR. 236 „DĖL VALSTYBINĖS ŽEMĖS ŪKIO PASKIRTIES ŽEMĖS SKLYPŲ </w:t>
          </w:r>
        </w:p>
        <w:p w14:paraId="5DFFBC3B" w14:textId="23081AFF" w:rsidR="00220383" w:rsidRDefault="00513DF9">
          <w:pPr>
            <w:jc w:val="center"/>
            <w:rPr>
              <w:b/>
              <w:sz w:val="22"/>
            </w:rPr>
          </w:pPr>
          <w:r>
            <w:rPr>
              <w:b/>
              <w:sz w:val="22"/>
            </w:rPr>
            <w:t>PARDAVIMO IR NUOMOS“ PAKEITIMO</w:t>
          </w:r>
        </w:p>
        <w:p w14:paraId="36E51CE5" w14:textId="77777777" w:rsidR="00220383" w:rsidRDefault="00513DF9">
          <w:pPr>
            <w:spacing w:line="360" w:lineRule="atLeast"/>
            <w:ind w:firstLine="62"/>
            <w:jc w:val="center"/>
            <w:rPr>
              <w:szCs w:val="24"/>
            </w:rPr>
          </w:pPr>
          <w:r>
            <w:rPr>
              <w:szCs w:val="24"/>
            </w:rPr>
            <w:t xml:space="preserve">Nr. </w:t>
          </w:r>
        </w:p>
        <w:p w14:paraId="0E924188" w14:textId="77777777" w:rsidR="00220383" w:rsidRDefault="00513DF9">
          <w:pPr>
            <w:spacing w:line="360" w:lineRule="atLeast"/>
            <w:jc w:val="center"/>
            <w:rPr>
              <w:szCs w:val="24"/>
            </w:rPr>
          </w:pPr>
          <w:r>
            <w:rPr>
              <w:szCs w:val="24"/>
            </w:rPr>
            <w:t xml:space="preserve">Vilnius   </w:t>
          </w:r>
        </w:p>
        <w:p w14:paraId="1BE8A4B2" w14:textId="77777777" w:rsidR="00220383" w:rsidRDefault="00220383">
          <w:pPr>
            <w:spacing w:line="360" w:lineRule="auto"/>
            <w:jc w:val="center"/>
            <w:rPr>
              <w:color w:val="000000"/>
              <w:szCs w:val="24"/>
            </w:rPr>
          </w:pPr>
        </w:p>
        <w:sdt>
          <w:sdtPr>
            <w:alias w:val="preambule"/>
            <w:tag w:val="part_1c30da6128cd4ae28b0b2dd92683cd2a"/>
            <w:id w:val="-392656164"/>
            <w:lock w:val="sdtLocked"/>
          </w:sdtPr>
          <w:sdtEndPr/>
          <w:sdtContent>
            <w:p w14:paraId="47031389" w14:textId="6DD20D98" w:rsidR="00220383" w:rsidRDefault="00513DF9">
              <w:pPr>
                <w:spacing w:line="360" w:lineRule="auto"/>
                <w:ind w:firstLine="567"/>
                <w:jc w:val="both"/>
                <w:rPr>
                  <w:szCs w:val="24"/>
                </w:rPr>
              </w:pPr>
              <w:r>
                <w:rPr>
                  <w:szCs w:val="24"/>
                </w:rPr>
                <w:t>Lietuvos Respublikos Vyriausybė  n u t a r i a:</w:t>
              </w:r>
            </w:p>
          </w:sdtContent>
        </w:sdt>
        <w:sdt>
          <w:sdtPr>
            <w:alias w:val="pastraipa"/>
            <w:tag w:val="part_ce5c7dd74435411087d9b7037178c335"/>
            <w:id w:val="2096888753"/>
            <w:lock w:val="sdtLocked"/>
          </w:sdtPr>
          <w:sdtEndPr/>
          <w:sdtContent>
            <w:p w14:paraId="6DDFE069" w14:textId="2204F6C8" w:rsidR="00220383" w:rsidRDefault="00513DF9">
              <w:pPr>
                <w:spacing w:line="360" w:lineRule="auto"/>
                <w:ind w:firstLine="567"/>
                <w:jc w:val="both"/>
                <w:rPr>
                  <w:szCs w:val="24"/>
                </w:rPr>
              </w:pPr>
              <w:r>
                <w:rPr>
                  <w:szCs w:val="24"/>
                </w:rPr>
                <w:t>Pakeisti Valstybinės žemės ūk</w:t>
              </w:r>
              <w:r>
                <w:rPr>
                  <w:szCs w:val="24"/>
                </w:rPr>
                <w:t>io paskirties žemės sklypų nuomos taisykles, patvirtintas Lietuvos Respublikos Vyriausybės 2003 m. vasario 18 d. nutarimu Nr. 236 „Dėl valstybinės žemės ūkio paskirties žemės sklypų pardavimo ir nuomos“, ir 8 punktą išdėstyti taip:</w:t>
              </w:r>
            </w:p>
            <w:sdt>
              <w:sdtPr>
                <w:alias w:val="citata"/>
                <w:tag w:val="part_f81d7524609047e38380e4cc07160e28"/>
                <w:id w:val="-1282344773"/>
                <w:lock w:val="sdtLocked"/>
              </w:sdtPr>
              <w:sdtEndPr/>
              <w:sdtContent>
                <w:sdt>
                  <w:sdtPr>
                    <w:alias w:val="8 p."/>
                    <w:tag w:val="part_f3feb9c7c27a4cd4ae08e52df0b03c08"/>
                    <w:id w:val="666909298"/>
                    <w:lock w:val="sdtLocked"/>
                  </w:sdtPr>
                  <w:sdtEndPr/>
                  <w:sdtContent>
                    <w:p w14:paraId="6A97E55C" w14:textId="62A415F4" w:rsidR="00220383" w:rsidRDefault="00513DF9">
                      <w:pPr>
                        <w:spacing w:line="360" w:lineRule="auto"/>
                        <w:ind w:firstLine="567"/>
                        <w:jc w:val="both"/>
                        <w:rPr>
                          <w:szCs w:val="24"/>
                        </w:rPr>
                      </w:pPr>
                      <w:r>
                        <w:rPr>
                          <w:szCs w:val="24"/>
                        </w:rPr>
                        <w:t>„</w:t>
                      </w:r>
                      <w:sdt>
                        <w:sdtPr>
                          <w:alias w:val="Numeris"/>
                          <w:tag w:val="nr_f3feb9c7c27a4cd4ae08e52df0b03c08"/>
                          <w:id w:val="2118256019"/>
                          <w:lock w:val="sdtLocked"/>
                        </w:sdtPr>
                        <w:sdtEndPr/>
                        <w:sdtContent>
                          <w:r>
                            <w:rPr>
                              <w:szCs w:val="24"/>
                            </w:rPr>
                            <w:t>8</w:t>
                          </w:r>
                        </w:sdtContent>
                      </w:sdt>
                      <w:r>
                        <w:rPr>
                          <w:szCs w:val="24"/>
                        </w:rPr>
                        <w:t>. Žemės nuomos termi</w:t>
                      </w:r>
                      <w:r>
                        <w:rPr>
                          <w:szCs w:val="24"/>
                        </w:rPr>
                        <w:t>nas nustatomas nuomotojo ir nuomininko susitarimu, bet ne ilgesniam kaip 25 metų laikotarpiui.</w:t>
                      </w:r>
                    </w:p>
                    <w:p w14:paraId="4973B563" w14:textId="76DEC6FA" w:rsidR="00220383" w:rsidRDefault="00513DF9">
                      <w:pPr>
                        <w:spacing w:line="360" w:lineRule="auto"/>
                        <w:ind w:firstLine="567"/>
                        <w:jc w:val="both"/>
                        <w:rPr>
                          <w:szCs w:val="24"/>
                        </w:rPr>
                      </w:pPr>
                      <w:r>
                        <w:rPr>
                          <w:szCs w:val="24"/>
                        </w:rPr>
                        <w:t xml:space="preserve">Jeigu pagal teritorijų planavimo dokumentus </w:t>
                      </w:r>
                      <w:r>
                        <w:rPr>
                          <w:b/>
                          <w:bCs/>
                          <w:szCs w:val="24"/>
                        </w:rPr>
                        <w:t xml:space="preserve">valstybinės </w:t>
                      </w:r>
                      <w:r>
                        <w:rPr>
                          <w:szCs w:val="24"/>
                        </w:rPr>
                        <w:t xml:space="preserve">žemės sklypą numatyta naudoti visuomenės poreikiams (ar ne žemės ūkio veiklai), šis </w:t>
                      </w:r>
                      <w:r>
                        <w:rPr>
                          <w:b/>
                          <w:bCs/>
                          <w:szCs w:val="24"/>
                        </w:rPr>
                        <w:t xml:space="preserve">valstybinės </w:t>
                      </w:r>
                      <w:r>
                        <w:rPr>
                          <w:szCs w:val="24"/>
                        </w:rPr>
                        <w:t>žemės skl</w:t>
                      </w:r>
                      <w:r>
                        <w:rPr>
                          <w:szCs w:val="24"/>
                        </w:rPr>
                        <w:t>ypas išnuomojamas tik iki to laiko, kol jis bus pradėtas naudoti šiems tikslams.</w:t>
                      </w:r>
                    </w:p>
                  </w:sdtContent>
                </w:sdt>
                <w:sdt>
                  <w:sdtPr>
                    <w:alias w:val="skirsnis"/>
                    <w:tag w:val="part_d5804ab69450412589039ad13e2b62ac"/>
                    <w:id w:val="-1040666795"/>
                    <w:lock w:val="sdtLocked"/>
                  </w:sdtPr>
                  <w:sdtEndPr/>
                  <w:sdtContent>
                    <w:sdt>
                      <w:sdtPr>
                        <w:alias w:val="Pavadinimas"/>
                        <w:tag w:val="title_d5804ab69450412589039ad13e2b62ac"/>
                        <w:id w:val="2042860928"/>
                        <w:lock w:val="sdtLocked"/>
                      </w:sdtPr>
                      <w:sdtEndPr/>
                      <w:sdtContent>
                        <w:p w14:paraId="18557697" w14:textId="79FDF0C9" w:rsidR="00220383" w:rsidRDefault="00513DF9">
                          <w:pPr>
                            <w:spacing w:line="360" w:lineRule="auto"/>
                            <w:ind w:firstLine="567"/>
                            <w:jc w:val="both"/>
                            <w:rPr>
                              <w:b/>
                              <w:bCs/>
                              <w:szCs w:val="24"/>
                            </w:rPr>
                          </w:pPr>
                          <w:r>
                            <w:rPr>
                              <w:b/>
                              <w:bCs/>
                              <w:szCs w:val="24"/>
                            </w:rPr>
                            <w:t>Tais atvejais, kai prašomas nuomoti valstybinės žemės sklypas patenka į teritoriją numatomą naudoti pramonės parkui steigti ir kurios ribos nustatytos Lietuvos Respublikos V</w:t>
                          </w:r>
                          <w:r>
                            <w:rPr>
                              <w:b/>
                              <w:bCs/>
                              <w:szCs w:val="24"/>
                            </w:rPr>
                            <w:t>yriausybės ir šis valstybinės žemės sklypas patikėjimo teise valdomas Nacionalinės žemės tarnybos, Nacionalinės žemės tarnybos teritorinis skyrius, ne vėliau kaip per 5 darbo dienas nuo prašymo nuomoti valstybinės žemės sklypą gavimo dienos, raštu kreipias</w:t>
                          </w:r>
                          <w:r>
                            <w:rPr>
                              <w:b/>
                              <w:bCs/>
                              <w:szCs w:val="24"/>
                            </w:rPr>
                            <w:t>i į savivaldybės administracijos direktorių dėl sutikimo leisti nuomoti valstybinės žemės sklypą asmeniui iki Investicijų įstatymo 9</w:t>
                          </w:r>
                          <w:r>
                            <w:rPr>
                              <w:b/>
                              <w:bCs/>
                              <w:szCs w:val="24"/>
                              <w:vertAlign w:val="superscript"/>
                            </w:rPr>
                            <w:t>1</w:t>
                          </w:r>
                          <w:r>
                            <w:rPr>
                              <w:b/>
                              <w:bCs/>
                              <w:szCs w:val="24"/>
                            </w:rPr>
                            <w:t xml:space="preserve"> straipsnio 6 dalyje numatyto sprendimo priėmimo.</w:t>
                          </w:r>
                        </w:p>
                        <w:p w14:paraId="4F4B7B3C" w14:textId="25FABDF9" w:rsidR="00220383" w:rsidRDefault="00513DF9">
                          <w:pPr>
                            <w:spacing w:line="360" w:lineRule="auto"/>
                            <w:ind w:firstLine="567"/>
                            <w:jc w:val="both"/>
                            <w:rPr>
                              <w:b/>
                              <w:bCs/>
                              <w:szCs w:val="24"/>
                            </w:rPr>
                          </w:pPr>
                          <w:r>
                            <w:rPr>
                              <w:b/>
                              <w:bCs/>
                              <w:szCs w:val="24"/>
                            </w:rPr>
                            <w:t xml:space="preserve">Savivaldybės administracijos direktoriui per 10 darbo dienų </w:t>
                          </w:r>
                          <w:r>
                            <w:rPr>
                              <w:b/>
                              <w:bCs/>
                              <w:szCs w:val="24"/>
                            </w:rPr>
                            <w:t>išnagrinėjus prašymą ir priėmus motyvuotą sprendimą dėl sutikimo leisti nuomoti valstybinės žemės sklypą, Nacionalinė žemės tarnyba išnuomoja valstybinės žemės sklypą iki Investicijų įstatymo 9</w:t>
                          </w:r>
                          <w:r>
                            <w:rPr>
                              <w:b/>
                              <w:bCs/>
                              <w:szCs w:val="24"/>
                              <w:vertAlign w:val="superscript"/>
                            </w:rPr>
                            <w:t>1</w:t>
                          </w:r>
                          <w:r>
                            <w:rPr>
                              <w:b/>
                              <w:bCs/>
                              <w:szCs w:val="24"/>
                            </w:rPr>
                            <w:t xml:space="preserve"> straipsnio 6 dalyje numatyto sprendimo priėmimo.“</w:t>
                          </w:r>
                        </w:p>
                      </w:sdtContent>
                    </w:sdt>
                    <w:p w14:paraId="188E09EE" w14:textId="03186351" w:rsidR="00220383" w:rsidRDefault="00220383">
                      <w:pPr>
                        <w:tabs>
                          <w:tab w:val="left" w:pos="6240"/>
                        </w:tabs>
                        <w:spacing w:line="360" w:lineRule="auto"/>
                        <w:jc w:val="both"/>
                        <w:rPr>
                          <w:bCs/>
                          <w:szCs w:val="24"/>
                        </w:rPr>
                      </w:pPr>
                    </w:p>
                    <w:p w14:paraId="59A6DA30" w14:textId="77777777" w:rsidR="00220383" w:rsidRDefault="00513DF9">
                      <w:pPr>
                        <w:tabs>
                          <w:tab w:val="left" w:pos="6240"/>
                        </w:tabs>
                        <w:spacing w:line="360" w:lineRule="auto"/>
                        <w:jc w:val="both"/>
                        <w:rPr>
                          <w:bCs/>
                          <w:szCs w:val="24"/>
                        </w:rPr>
                      </w:pPr>
                    </w:p>
                  </w:sdtContent>
                </w:sdt>
              </w:sdtContent>
            </w:sdt>
          </w:sdtContent>
        </w:sdt>
        <w:sdt>
          <w:sdtPr>
            <w:alias w:val="signatura"/>
            <w:tag w:val="part_4b3f53ddfdbb4b478fe5be8d9afa2114"/>
            <w:id w:val="822316890"/>
            <w:lock w:val="sdtLocked"/>
          </w:sdtPr>
          <w:sdtEndPr/>
          <w:sdtContent>
            <w:p w14:paraId="1C1FA929" w14:textId="77777777" w:rsidR="00220383" w:rsidRDefault="00513DF9">
              <w:pPr>
                <w:tabs>
                  <w:tab w:val="left" w:pos="6240"/>
                </w:tabs>
                <w:spacing w:line="360" w:lineRule="auto"/>
                <w:jc w:val="both"/>
                <w:rPr>
                  <w:bCs/>
                  <w:szCs w:val="24"/>
                </w:rPr>
              </w:pPr>
              <w:r>
                <w:rPr>
                  <w:bCs/>
                  <w:szCs w:val="24"/>
                </w:rPr>
                <w:t>M</w:t>
              </w:r>
              <w:r>
                <w:rPr>
                  <w:bCs/>
                  <w:szCs w:val="24"/>
                </w:rPr>
                <w:t xml:space="preserve">inistras Pirmininkas </w:t>
              </w:r>
            </w:p>
            <w:p w14:paraId="05A93821" w14:textId="77777777" w:rsidR="00220383" w:rsidRDefault="00220383">
              <w:pPr>
                <w:tabs>
                  <w:tab w:val="left" w:pos="6240"/>
                </w:tabs>
                <w:spacing w:line="360" w:lineRule="auto"/>
                <w:jc w:val="both"/>
                <w:rPr>
                  <w:bCs/>
                  <w:szCs w:val="24"/>
                </w:rPr>
              </w:pPr>
            </w:p>
            <w:p w14:paraId="47DB003C" w14:textId="77777777" w:rsidR="00220383" w:rsidRDefault="00513DF9">
              <w:pPr>
                <w:tabs>
                  <w:tab w:val="left" w:pos="6240"/>
                </w:tabs>
                <w:spacing w:line="360" w:lineRule="auto"/>
                <w:jc w:val="both"/>
                <w:rPr>
                  <w:bCs/>
                  <w:szCs w:val="24"/>
                </w:rPr>
              </w:pPr>
              <w:r>
                <w:rPr>
                  <w:bCs/>
                  <w:szCs w:val="24"/>
                </w:rPr>
                <w:lastRenderedPageBreak/>
                <w:t xml:space="preserve">Žemės ūkio ministras  </w:t>
              </w:r>
            </w:p>
            <w:p w14:paraId="37A4EB1E" w14:textId="77777777" w:rsidR="00220383" w:rsidRDefault="00513DF9">
              <w:pPr>
                <w:spacing w:line="360" w:lineRule="auto"/>
                <w:ind w:firstLine="567"/>
                <w:jc w:val="both"/>
                <w:rPr>
                  <w:bCs/>
                  <w:szCs w:val="24"/>
                </w:rPr>
              </w:pPr>
            </w:p>
          </w:sdtContent>
        </w:sdt>
      </w:sdtContent>
    </w:sdt>
    <w:sectPr w:rsidR="00220383">
      <w:headerReference w:type="even" r:id="rId8"/>
      <w:headerReference w:type="default" r:id="rId9"/>
      <w:footerReference w:type="even" r:id="rId10"/>
      <w:footerReference w:type="default" r:id="rId11"/>
      <w:headerReference w:type="first" r:id="rId12"/>
      <w:footerReference w:type="first" r:id="rId13"/>
      <w:pgSz w:w="11907" w:h="16839"/>
      <w:pgMar w:top="851" w:right="1134"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C4A1C5" w14:textId="77777777" w:rsidR="00513DF9" w:rsidRDefault="00513DF9">
      <w:pPr>
        <w:ind w:firstLine="720"/>
        <w:rPr>
          <w:rFonts w:ascii="Arial" w:hAnsi="Arial" w:cs="Arial"/>
          <w:sz w:val="20"/>
        </w:rPr>
      </w:pPr>
      <w:r>
        <w:rPr>
          <w:rFonts w:ascii="Arial" w:hAnsi="Arial" w:cs="Arial"/>
          <w:sz w:val="20"/>
        </w:rPr>
        <w:separator/>
      </w:r>
    </w:p>
  </w:endnote>
  <w:endnote w:type="continuationSeparator" w:id="0">
    <w:p w14:paraId="6C281B78" w14:textId="77777777" w:rsidR="00513DF9" w:rsidRDefault="00513DF9">
      <w:pPr>
        <w:ind w:firstLine="720"/>
        <w:rPr>
          <w:rFonts w:ascii="Arial" w:hAnsi="Arial" w:cs="Arial"/>
          <w:sz w:val="20"/>
        </w:rPr>
      </w:pPr>
      <w:r>
        <w:rPr>
          <w:rFonts w:ascii="Arial" w:hAnsi="Arial" w:cs="Arial"/>
          <w:sz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4A0558" w14:textId="77777777" w:rsidR="00220383" w:rsidRDefault="00220383">
    <w:pPr>
      <w:tabs>
        <w:tab w:val="center" w:pos="4819"/>
        <w:tab w:val="right" w:pos="9638"/>
      </w:tabs>
      <w:ind w:firstLine="720"/>
      <w:rPr>
        <w:rFonts w:ascii="Arial" w:hAnsi="Arial" w:cs="Arial"/>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6C6A6E" w14:textId="77777777" w:rsidR="00220383" w:rsidRDefault="00220383">
    <w:pPr>
      <w:tabs>
        <w:tab w:val="center" w:pos="4819"/>
        <w:tab w:val="right" w:pos="9638"/>
      </w:tabs>
      <w:ind w:firstLine="720"/>
      <w:rPr>
        <w:rFonts w:ascii="Arial" w:hAnsi="Arial" w:cs="Arial"/>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90EFCD" w14:textId="77777777" w:rsidR="00220383" w:rsidRDefault="00220383">
    <w:pPr>
      <w:tabs>
        <w:tab w:val="center" w:pos="4819"/>
        <w:tab w:val="right" w:pos="9638"/>
      </w:tabs>
      <w:ind w:firstLine="720"/>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3C62CA" w14:textId="77777777" w:rsidR="00513DF9" w:rsidRDefault="00513DF9">
      <w:pPr>
        <w:ind w:firstLine="720"/>
        <w:rPr>
          <w:rFonts w:ascii="Arial" w:hAnsi="Arial" w:cs="Arial"/>
          <w:sz w:val="20"/>
        </w:rPr>
      </w:pPr>
      <w:r>
        <w:rPr>
          <w:rFonts w:ascii="Arial" w:hAnsi="Arial" w:cs="Arial"/>
          <w:sz w:val="20"/>
        </w:rPr>
        <w:separator/>
      </w:r>
    </w:p>
  </w:footnote>
  <w:footnote w:type="continuationSeparator" w:id="0">
    <w:p w14:paraId="39C5D2BB" w14:textId="77777777" w:rsidR="00513DF9" w:rsidRDefault="00513DF9">
      <w:pPr>
        <w:ind w:firstLine="720"/>
        <w:rPr>
          <w:rFonts w:ascii="Arial" w:hAnsi="Arial" w:cs="Arial"/>
          <w:sz w:val="20"/>
        </w:rPr>
      </w:pPr>
      <w:r>
        <w:rPr>
          <w:rFonts w:ascii="Arial" w:hAnsi="Arial" w:cs="Arial"/>
          <w:sz w:val="20"/>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D1A04F" w14:textId="77777777" w:rsidR="00220383" w:rsidRDefault="00220383">
    <w:pPr>
      <w:tabs>
        <w:tab w:val="center" w:pos="4153"/>
        <w:tab w:val="right" w:pos="8306"/>
      </w:tabs>
      <w:ind w:firstLine="720"/>
      <w:rPr>
        <w:rFonts w:ascii="Arial" w:hAnsi="Arial" w:cs="Arial"/>
        <w:sz w:val="20"/>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519DE5" w14:textId="77777777" w:rsidR="00220383" w:rsidRDefault="00513DF9">
    <w:pPr>
      <w:tabs>
        <w:tab w:val="center" w:pos="4153"/>
        <w:tab w:val="right" w:pos="8306"/>
      </w:tabs>
      <w:ind w:firstLine="720"/>
      <w:jc w:val="center"/>
      <w:rPr>
        <w:szCs w:val="24"/>
        <w:lang w:val="en-GB"/>
      </w:rPr>
    </w:pPr>
    <w:r>
      <w:rPr>
        <w:szCs w:val="24"/>
        <w:lang w:val="en-GB"/>
      </w:rPr>
      <w:fldChar w:fldCharType="begin"/>
    </w:r>
    <w:r>
      <w:rPr>
        <w:szCs w:val="24"/>
        <w:lang w:val="en-GB"/>
      </w:rPr>
      <w:instrText xml:space="preserve"> PAGE   \* MERGEFORMAT </w:instrText>
    </w:r>
    <w:r>
      <w:rPr>
        <w:szCs w:val="24"/>
        <w:lang w:val="en-GB"/>
      </w:rPr>
      <w:fldChar w:fldCharType="separate"/>
    </w:r>
    <w:r>
      <w:rPr>
        <w:szCs w:val="24"/>
        <w:lang w:val="en-GB"/>
      </w:rPr>
      <w:t>2</w:t>
    </w:r>
    <w:r>
      <w:rPr>
        <w:szCs w:val="24"/>
        <w:lang w:val="en-GB"/>
      </w:rPr>
      <w:fldChar w:fldCharType="end"/>
    </w:r>
  </w:p>
  <w:p w14:paraId="432328A4" w14:textId="77777777" w:rsidR="00220383" w:rsidRDefault="00220383">
    <w:pPr>
      <w:tabs>
        <w:tab w:val="center" w:pos="4153"/>
        <w:tab w:val="right" w:pos="8306"/>
      </w:tabs>
      <w:ind w:firstLine="720"/>
      <w:rPr>
        <w:rFonts w:ascii="Arial" w:hAnsi="Arial" w:cs="Arial"/>
        <w:sz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079363" w14:textId="77777777" w:rsidR="00220383" w:rsidRDefault="00220383">
    <w:pPr>
      <w:tabs>
        <w:tab w:val="center" w:pos="4153"/>
        <w:tab w:val="right" w:pos="8306"/>
      </w:tabs>
      <w:ind w:firstLine="720"/>
      <w:rPr>
        <w:rFonts w:ascii="Arial" w:hAnsi="Arial" w:cs="Arial"/>
        <w:sz w:val="20"/>
        <w:lang w:val="en-G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1296"/>
  <w:hyphenationZone w:val="396"/>
  <w:doNotHyphenateCaps/>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2778"/>
    <w:rsid w:val="00220383"/>
    <w:rsid w:val="00513DF9"/>
    <w:rsid w:val="00734C5E"/>
    <w:rsid w:val="00B32006"/>
    <w:rsid w:val="00E0277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812124"/>
  <w15:docId w15:val="{7AB0EFA4-F490-4028-8A42-9FA50375E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136025">
      <w:bodyDiv w:val="1"/>
      <w:marLeft w:val="0"/>
      <w:marRight w:val="0"/>
      <w:marTop w:val="0"/>
      <w:marBottom w:val="0"/>
      <w:divBdr>
        <w:top w:val="none" w:sz="0" w:space="0" w:color="auto"/>
        <w:left w:val="none" w:sz="0" w:space="0" w:color="auto"/>
        <w:bottom w:val="none" w:sz="0" w:space="0" w:color="auto"/>
        <w:right w:val="none" w:sz="0" w:space="0" w:color="auto"/>
      </w:divBdr>
    </w:div>
    <w:div w:id="117190486">
      <w:bodyDiv w:val="1"/>
      <w:marLeft w:val="0"/>
      <w:marRight w:val="0"/>
      <w:marTop w:val="0"/>
      <w:marBottom w:val="0"/>
      <w:divBdr>
        <w:top w:val="none" w:sz="0" w:space="0" w:color="auto"/>
        <w:left w:val="none" w:sz="0" w:space="0" w:color="auto"/>
        <w:bottom w:val="none" w:sz="0" w:space="0" w:color="auto"/>
        <w:right w:val="none" w:sz="0" w:space="0" w:color="auto"/>
      </w:divBdr>
    </w:div>
    <w:div w:id="224143136">
      <w:bodyDiv w:val="1"/>
      <w:marLeft w:val="0"/>
      <w:marRight w:val="0"/>
      <w:marTop w:val="0"/>
      <w:marBottom w:val="0"/>
      <w:divBdr>
        <w:top w:val="none" w:sz="0" w:space="0" w:color="auto"/>
        <w:left w:val="none" w:sz="0" w:space="0" w:color="auto"/>
        <w:bottom w:val="none" w:sz="0" w:space="0" w:color="auto"/>
        <w:right w:val="none" w:sz="0" w:space="0" w:color="auto"/>
      </w:divBdr>
    </w:div>
    <w:div w:id="231889004">
      <w:bodyDiv w:val="1"/>
      <w:marLeft w:val="0"/>
      <w:marRight w:val="0"/>
      <w:marTop w:val="0"/>
      <w:marBottom w:val="150"/>
      <w:divBdr>
        <w:top w:val="none" w:sz="0" w:space="0" w:color="auto"/>
        <w:left w:val="none" w:sz="0" w:space="0" w:color="auto"/>
        <w:bottom w:val="none" w:sz="0" w:space="0" w:color="auto"/>
        <w:right w:val="none" w:sz="0" w:space="0" w:color="auto"/>
      </w:divBdr>
      <w:divsChild>
        <w:div w:id="107432458">
          <w:marLeft w:val="615"/>
          <w:marRight w:val="0"/>
          <w:marTop w:val="0"/>
          <w:marBottom w:val="0"/>
          <w:divBdr>
            <w:top w:val="none" w:sz="0" w:space="0" w:color="auto"/>
            <w:left w:val="none" w:sz="0" w:space="0" w:color="auto"/>
            <w:bottom w:val="none" w:sz="0" w:space="0" w:color="auto"/>
            <w:right w:val="none" w:sz="0" w:space="0" w:color="auto"/>
          </w:divBdr>
          <w:divsChild>
            <w:div w:id="1252619052">
              <w:marLeft w:val="0"/>
              <w:marRight w:val="0"/>
              <w:marTop w:val="0"/>
              <w:marBottom w:val="0"/>
              <w:divBdr>
                <w:top w:val="none" w:sz="0" w:space="0" w:color="auto"/>
                <w:left w:val="none" w:sz="0" w:space="0" w:color="auto"/>
                <w:bottom w:val="none" w:sz="0" w:space="0" w:color="auto"/>
                <w:right w:val="none" w:sz="0" w:space="0" w:color="auto"/>
              </w:divBdr>
              <w:divsChild>
                <w:div w:id="1153639785">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299196157">
      <w:bodyDiv w:val="1"/>
      <w:marLeft w:val="0"/>
      <w:marRight w:val="0"/>
      <w:marTop w:val="0"/>
      <w:marBottom w:val="0"/>
      <w:divBdr>
        <w:top w:val="none" w:sz="0" w:space="0" w:color="auto"/>
        <w:left w:val="none" w:sz="0" w:space="0" w:color="auto"/>
        <w:bottom w:val="none" w:sz="0" w:space="0" w:color="auto"/>
        <w:right w:val="none" w:sz="0" w:space="0" w:color="auto"/>
      </w:divBdr>
    </w:div>
    <w:div w:id="325788711">
      <w:bodyDiv w:val="1"/>
      <w:marLeft w:val="0"/>
      <w:marRight w:val="0"/>
      <w:marTop w:val="0"/>
      <w:marBottom w:val="0"/>
      <w:divBdr>
        <w:top w:val="none" w:sz="0" w:space="0" w:color="auto"/>
        <w:left w:val="none" w:sz="0" w:space="0" w:color="auto"/>
        <w:bottom w:val="none" w:sz="0" w:space="0" w:color="auto"/>
        <w:right w:val="none" w:sz="0" w:space="0" w:color="auto"/>
      </w:divBdr>
    </w:div>
    <w:div w:id="325863681">
      <w:bodyDiv w:val="1"/>
      <w:marLeft w:val="0"/>
      <w:marRight w:val="0"/>
      <w:marTop w:val="0"/>
      <w:marBottom w:val="125"/>
      <w:divBdr>
        <w:top w:val="none" w:sz="0" w:space="0" w:color="auto"/>
        <w:left w:val="none" w:sz="0" w:space="0" w:color="auto"/>
        <w:bottom w:val="none" w:sz="0" w:space="0" w:color="auto"/>
        <w:right w:val="none" w:sz="0" w:space="0" w:color="auto"/>
      </w:divBdr>
      <w:divsChild>
        <w:div w:id="1202011274">
          <w:marLeft w:val="501"/>
          <w:marRight w:val="0"/>
          <w:marTop w:val="0"/>
          <w:marBottom w:val="0"/>
          <w:divBdr>
            <w:top w:val="none" w:sz="0" w:space="0" w:color="auto"/>
            <w:left w:val="none" w:sz="0" w:space="0" w:color="auto"/>
            <w:bottom w:val="none" w:sz="0" w:space="0" w:color="auto"/>
            <w:right w:val="none" w:sz="0" w:space="0" w:color="auto"/>
          </w:divBdr>
          <w:divsChild>
            <w:div w:id="15692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948735">
      <w:bodyDiv w:val="1"/>
      <w:marLeft w:val="225"/>
      <w:marRight w:val="225"/>
      <w:marTop w:val="0"/>
      <w:marBottom w:val="0"/>
      <w:divBdr>
        <w:top w:val="none" w:sz="0" w:space="0" w:color="auto"/>
        <w:left w:val="none" w:sz="0" w:space="0" w:color="auto"/>
        <w:bottom w:val="none" w:sz="0" w:space="0" w:color="auto"/>
        <w:right w:val="none" w:sz="0" w:space="0" w:color="auto"/>
      </w:divBdr>
      <w:divsChild>
        <w:div w:id="1594316723">
          <w:marLeft w:val="0"/>
          <w:marRight w:val="0"/>
          <w:marTop w:val="0"/>
          <w:marBottom w:val="0"/>
          <w:divBdr>
            <w:top w:val="none" w:sz="0" w:space="0" w:color="auto"/>
            <w:left w:val="none" w:sz="0" w:space="0" w:color="auto"/>
            <w:bottom w:val="none" w:sz="0" w:space="0" w:color="auto"/>
            <w:right w:val="none" w:sz="0" w:space="0" w:color="auto"/>
          </w:divBdr>
        </w:div>
      </w:divsChild>
    </w:div>
    <w:div w:id="368265418">
      <w:bodyDiv w:val="1"/>
      <w:marLeft w:val="0"/>
      <w:marRight w:val="0"/>
      <w:marTop w:val="0"/>
      <w:marBottom w:val="0"/>
      <w:divBdr>
        <w:top w:val="none" w:sz="0" w:space="0" w:color="auto"/>
        <w:left w:val="none" w:sz="0" w:space="0" w:color="auto"/>
        <w:bottom w:val="none" w:sz="0" w:space="0" w:color="auto"/>
        <w:right w:val="none" w:sz="0" w:space="0" w:color="auto"/>
      </w:divBdr>
    </w:div>
    <w:div w:id="392125416">
      <w:bodyDiv w:val="1"/>
      <w:marLeft w:val="0"/>
      <w:marRight w:val="0"/>
      <w:marTop w:val="0"/>
      <w:marBottom w:val="0"/>
      <w:divBdr>
        <w:top w:val="none" w:sz="0" w:space="0" w:color="auto"/>
        <w:left w:val="none" w:sz="0" w:space="0" w:color="auto"/>
        <w:bottom w:val="none" w:sz="0" w:space="0" w:color="auto"/>
        <w:right w:val="none" w:sz="0" w:space="0" w:color="auto"/>
      </w:divBdr>
    </w:div>
    <w:div w:id="430855219">
      <w:bodyDiv w:val="1"/>
      <w:marLeft w:val="0"/>
      <w:marRight w:val="0"/>
      <w:marTop w:val="0"/>
      <w:marBottom w:val="0"/>
      <w:divBdr>
        <w:top w:val="none" w:sz="0" w:space="0" w:color="auto"/>
        <w:left w:val="none" w:sz="0" w:space="0" w:color="auto"/>
        <w:bottom w:val="none" w:sz="0" w:space="0" w:color="auto"/>
        <w:right w:val="none" w:sz="0" w:space="0" w:color="auto"/>
      </w:divBdr>
    </w:div>
    <w:div w:id="444233409">
      <w:bodyDiv w:val="1"/>
      <w:marLeft w:val="0"/>
      <w:marRight w:val="0"/>
      <w:marTop w:val="0"/>
      <w:marBottom w:val="125"/>
      <w:divBdr>
        <w:top w:val="none" w:sz="0" w:space="0" w:color="auto"/>
        <w:left w:val="none" w:sz="0" w:space="0" w:color="auto"/>
        <w:bottom w:val="none" w:sz="0" w:space="0" w:color="auto"/>
        <w:right w:val="none" w:sz="0" w:space="0" w:color="auto"/>
      </w:divBdr>
      <w:divsChild>
        <w:div w:id="91898345">
          <w:marLeft w:val="501"/>
          <w:marRight w:val="0"/>
          <w:marTop w:val="0"/>
          <w:marBottom w:val="0"/>
          <w:divBdr>
            <w:top w:val="none" w:sz="0" w:space="0" w:color="auto"/>
            <w:left w:val="none" w:sz="0" w:space="0" w:color="auto"/>
            <w:bottom w:val="none" w:sz="0" w:space="0" w:color="auto"/>
            <w:right w:val="none" w:sz="0" w:space="0" w:color="auto"/>
          </w:divBdr>
          <w:divsChild>
            <w:div w:id="17885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009235">
      <w:bodyDiv w:val="1"/>
      <w:marLeft w:val="0"/>
      <w:marRight w:val="0"/>
      <w:marTop w:val="0"/>
      <w:marBottom w:val="0"/>
      <w:divBdr>
        <w:top w:val="none" w:sz="0" w:space="0" w:color="auto"/>
        <w:left w:val="none" w:sz="0" w:space="0" w:color="auto"/>
        <w:bottom w:val="none" w:sz="0" w:space="0" w:color="auto"/>
        <w:right w:val="none" w:sz="0" w:space="0" w:color="auto"/>
      </w:divBdr>
    </w:div>
    <w:div w:id="546992914">
      <w:bodyDiv w:val="1"/>
      <w:marLeft w:val="0"/>
      <w:marRight w:val="0"/>
      <w:marTop w:val="0"/>
      <w:marBottom w:val="0"/>
      <w:divBdr>
        <w:top w:val="none" w:sz="0" w:space="0" w:color="auto"/>
        <w:left w:val="none" w:sz="0" w:space="0" w:color="auto"/>
        <w:bottom w:val="none" w:sz="0" w:space="0" w:color="auto"/>
        <w:right w:val="none" w:sz="0" w:space="0" w:color="auto"/>
      </w:divBdr>
    </w:div>
    <w:div w:id="600574401">
      <w:bodyDiv w:val="1"/>
      <w:marLeft w:val="0"/>
      <w:marRight w:val="0"/>
      <w:marTop w:val="0"/>
      <w:marBottom w:val="125"/>
      <w:divBdr>
        <w:top w:val="none" w:sz="0" w:space="0" w:color="auto"/>
        <w:left w:val="none" w:sz="0" w:space="0" w:color="auto"/>
        <w:bottom w:val="none" w:sz="0" w:space="0" w:color="auto"/>
        <w:right w:val="none" w:sz="0" w:space="0" w:color="auto"/>
      </w:divBdr>
      <w:divsChild>
        <w:div w:id="435561202">
          <w:marLeft w:val="501"/>
          <w:marRight w:val="0"/>
          <w:marTop w:val="0"/>
          <w:marBottom w:val="0"/>
          <w:divBdr>
            <w:top w:val="none" w:sz="0" w:space="0" w:color="auto"/>
            <w:left w:val="none" w:sz="0" w:space="0" w:color="auto"/>
            <w:bottom w:val="none" w:sz="0" w:space="0" w:color="auto"/>
            <w:right w:val="none" w:sz="0" w:space="0" w:color="auto"/>
          </w:divBdr>
          <w:divsChild>
            <w:div w:id="214106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088529">
      <w:bodyDiv w:val="1"/>
      <w:marLeft w:val="0"/>
      <w:marRight w:val="0"/>
      <w:marTop w:val="0"/>
      <w:marBottom w:val="0"/>
      <w:divBdr>
        <w:top w:val="none" w:sz="0" w:space="0" w:color="auto"/>
        <w:left w:val="none" w:sz="0" w:space="0" w:color="auto"/>
        <w:bottom w:val="none" w:sz="0" w:space="0" w:color="auto"/>
        <w:right w:val="none" w:sz="0" w:space="0" w:color="auto"/>
      </w:divBdr>
    </w:div>
    <w:div w:id="634218897">
      <w:bodyDiv w:val="1"/>
      <w:marLeft w:val="0"/>
      <w:marRight w:val="0"/>
      <w:marTop w:val="0"/>
      <w:marBottom w:val="125"/>
      <w:divBdr>
        <w:top w:val="none" w:sz="0" w:space="0" w:color="auto"/>
        <w:left w:val="none" w:sz="0" w:space="0" w:color="auto"/>
        <w:bottom w:val="none" w:sz="0" w:space="0" w:color="auto"/>
        <w:right w:val="none" w:sz="0" w:space="0" w:color="auto"/>
      </w:divBdr>
      <w:divsChild>
        <w:div w:id="29497570">
          <w:marLeft w:val="501"/>
          <w:marRight w:val="0"/>
          <w:marTop w:val="0"/>
          <w:marBottom w:val="0"/>
          <w:divBdr>
            <w:top w:val="none" w:sz="0" w:space="0" w:color="auto"/>
            <w:left w:val="none" w:sz="0" w:space="0" w:color="auto"/>
            <w:bottom w:val="none" w:sz="0" w:space="0" w:color="auto"/>
            <w:right w:val="none" w:sz="0" w:space="0" w:color="auto"/>
          </w:divBdr>
          <w:divsChild>
            <w:div w:id="22826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637910">
      <w:bodyDiv w:val="1"/>
      <w:marLeft w:val="0"/>
      <w:marRight w:val="0"/>
      <w:marTop w:val="0"/>
      <w:marBottom w:val="0"/>
      <w:divBdr>
        <w:top w:val="none" w:sz="0" w:space="0" w:color="auto"/>
        <w:left w:val="none" w:sz="0" w:space="0" w:color="auto"/>
        <w:bottom w:val="none" w:sz="0" w:space="0" w:color="auto"/>
        <w:right w:val="none" w:sz="0" w:space="0" w:color="auto"/>
      </w:divBdr>
    </w:div>
    <w:div w:id="680468908">
      <w:bodyDiv w:val="1"/>
      <w:marLeft w:val="0"/>
      <w:marRight w:val="0"/>
      <w:marTop w:val="0"/>
      <w:marBottom w:val="0"/>
      <w:divBdr>
        <w:top w:val="none" w:sz="0" w:space="0" w:color="auto"/>
        <w:left w:val="none" w:sz="0" w:space="0" w:color="auto"/>
        <w:bottom w:val="none" w:sz="0" w:space="0" w:color="auto"/>
        <w:right w:val="none" w:sz="0" w:space="0" w:color="auto"/>
      </w:divBdr>
    </w:div>
    <w:div w:id="691881735">
      <w:bodyDiv w:val="1"/>
      <w:marLeft w:val="0"/>
      <w:marRight w:val="0"/>
      <w:marTop w:val="0"/>
      <w:marBottom w:val="125"/>
      <w:divBdr>
        <w:top w:val="none" w:sz="0" w:space="0" w:color="auto"/>
        <w:left w:val="none" w:sz="0" w:space="0" w:color="auto"/>
        <w:bottom w:val="none" w:sz="0" w:space="0" w:color="auto"/>
        <w:right w:val="none" w:sz="0" w:space="0" w:color="auto"/>
      </w:divBdr>
      <w:divsChild>
        <w:div w:id="137768417">
          <w:marLeft w:val="501"/>
          <w:marRight w:val="0"/>
          <w:marTop w:val="0"/>
          <w:marBottom w:val="0"/>
          <w:divBdr>
            <w:top w:val="none" w:sz="0" w:space="0" w:color="auto"/>
            <w:left w:val="none" w:sz="0" w:space="0" w:color="auto"/>
            <w:bottom w:val="none" w:sz="0" w:space="0" w:color="auto"/>
            <w:right w:val="none" w:sz="0" w:space="0" w:color="auto"/>
          </w:divBdr>
          <w:divsChild>
            <w:div w:id="34552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506545">
      <w:bodyDiv w:val="1"/>
      <w:marLeft w:val="0"/>
      <w:marRight w:val="0"/>
      <w:marTop w:val="0"/>
      <w:marBottom w:val="0"/>
      <w:divBdr>
        <w:top w:val="none" w:sz="0" w:space="0" w:color="auto"/>
        <w:left w:val="none" w:sz="0" w:space="0" w:color="auto"/>
        <w:bottom w:val="none" w:sz="0" w:space="0" w:color="auto"/>
        <w:right w:val="none" w:sz="0" w:space="0" w:color="auto"/>
      </w:divBdr>
    </w:div>
    <w:div w:id="789514876">
      <w:bodyDiv w:val="1"/>
      <w:marLeft w:val="0"/>
      <w:marRight w:val="0"/>
      <w:marTop w:val="0"/>
      <w:marBottom w:val="125"/>
      <w:divBdr>
        <w:top w:val="none" w:sz="0" w:space="0" w:color="auto"/>
        <w:left w:val="none" w:sz="0" w:space="0" w:color="auto"/>
        <w:bottom w:val="none" w:sz="0" w:space="0" w:color="auto"/>
        <w:right w:val="none" w:sz="0" w:space="0" w:color="auto"/>
      </w:divBdr>
      <w:divsChild>
        <w:div w:id="1168406177">
          <w:marLeft w:val="501"/>
          <w:marRight w:val="0"/>
          <w:marTop w:val="0"/>
          <w:marBottom w:val="0"/>
          <w:divBdr>
            <w:top w:val="none" w:sz="0" w:space="0" w:color="auto"/>
            <w:left w:val="none" w:sz="0" w:space="0" w:color="auto"/>
            <w:bottom w:val="none" w:sz="0" w:space="0" w:color="auto"/>
            <w:right w:val="none" w:sz="0" w:space="0" w:color="auto"/>
          </w:divBdr>
          <w:divsChild>
            <w:div w:id="2078359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247780">
      <w:bodyDiv w:val="1"/>
      <w:marLeft w:val="188"/>
      <w:marRight w:val="188"/>
      <w:marTop w:val="0"/>
      <w:marBottom w:val="0"/>
      <w:divBdr>
        <w:top w:val="none" w:sz="0" w:space="0" w:color="auto"/>
        <w:left w:val="none" w:sz="0" w:space="0" w:color="auto"/>
        <w:bottom w:val="none" w:sz="0" w:space="0" w:color="auto"/>
        <w:right w:val="none" w:sz="0" w:space="0" w:color="auto"/>
      </w:divBdr>
      <w:divsChild>
        <w:div w:id="658847509">
          <w:marLeft w:val="0"/>
          <w:marRight w:val="0"/>
          <w:marTop w:val="0"/>
          <w:marBottom w:val="0"/>
          <w:divBdr>
            <w:top w:val="none" w:sz="0" w:space="0" w:color="auto"/>
            <w:left w:val="none" w:sz="0" w:space="0" w:color="auto"/>
            <w:bottom w:val="none" w:sz="0" w:space="0" w:color="auto"/>
            <w:right w:val="none" w:sz="0" w:space="0" w:color="auto"/>
          </w:divBdr>
        </w:div>
      </w:divsChild>
    </w:div>
    <w:div w:id="861363729">
      <w:bodyDiv w:val="1"/>
      <w:marLeft w:val="0"/>
      <w:marRight w:val="0"/>
      <w:marTop w:val="0"/>
      <w:marBottom w:val="0"/>
      <w:divBdr>
        <w:top w:val="none" w:sz="0" w:space="0" w:color="auto"/>
        <w:left w:val="none" w:sz="0" w:space="0" w:color="auto"/>
        <w:bottom w:val="none" w:sz="0" w:space="0" w:color="auto"/>
        <w:right w:val="none" w:sz="0" w:space="0" w:color="auto"/>
      </w:divBdr>
    </w:div>
    <w:div w:id="864714064">
      <w:bodyDiv w:val="1"/>
      <w:marLeft w:val="0"/>
      <w:marRight w:val="0"/>
      <w:marTop w:val="0"/>
      <w:marBottom w:val="0"/>
      <w:divBdr>
        <w:top w:val="none" w:sz="0" w:space="0" w:color="auto"/>
        <w:left w:val="none" w:sz="0" w:space="0" w:color="auto"/>
        <w:bottom w:val="none" w:sz="0" w:space="0" w:color="auto"/>
        <w:right w:val="none" w:sz="0" w:space="0" w:color="auto"/>
      </w:divBdr>
    </w:div>
    <w:div w:id="914582589">
      <w:bodyDiv w:val="1"/>
      <w:marLeft w:val="0"/>
      <w:marRight w:val="0"/>
      <w:marTop w:val="0"/>
      <w:marBottom w:val="125"/>
      <w:divBdr>
        <w:top w:val="none" w:sz="0" w:space="0" w:color="auto"/>
        <w:left w:val="none" w:sz="0" w:space="0" w:color="auto"/>
        <w:bottom w:val="none" w:sz="0" w:space="0" w:color="auto"/>
        <w:right w:val="none" w:sz="0" w:space="0" w:color="auto"/>
      </w:divBdr>
      <w:divsChild>
        <w:div w:id="1262451649">
          <w:marLeft w:val="501"/>
          <w:marRight w:val="0"/>
          <w:marTop w:val="0"/>
          <w:marBottom w:val="0"/>
          <w:divBdr>
            <w:top w:val="none" w:sz="0" w:space="0" w:color="auto"/>
            <w:left w:val="none" w:sz="0" w:space="0" w:color="auto"/>
            <w:bottom w:val="none" w:sz="0" w:space="0" w:color="auto"/>
            <w:right w:val="none" w:sz="0" w:space="0" w:color="auto"/>
          </w:divBdr>
          <w:divsChild>
            <w:div w:id="1772240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231958">
      <w:bodyDiv w:val="1"/>
      <w:marLeft w:val="0"/>
      <w:marRight w:val="0"/>
      <w:marTop w:val="0"/>
      <w:marBottom w:val="0"/>
      <w:divBdr>
        <w:top w:val="none" w:sz="0" w:space="0" w:color="auto"/>
        <w:left w:val="none" w:sz="0" w:space="0" w:color="auto"/>
        <w:bottom w:val="none" w:sz="0" w:space="0" w:color="auto"/>
        <w:right w:val="none" w:sz="0" w:space="0" w:color="auto"/>
      </w:divBdr>
    </w:div>
    <w:div w:id="931010264">
      <w:bodyDiv w:val="1"/>
      <w:marLeft w:val="0"/>
      <w:marRight w:val="0"/>
      <w:marTop w:val="0"/>
      <w:marBottom w:val="125"/>
      <w:divBdr>
        <w:top w:val="none" w:sz="0" w:space="0" w:color="auto"/>
        <w:left w:val="none" w:sz="0" w:space="0" w:color="auto"/>
        <w:bottom w:val="none" w:sz="0" w:space="0" w:color="auto"/>
        <w:right w:val="none" w:sz="0" w:space="0" w:color="auto"/>
      </w:divBdr>
      <w:divsChild>
        <w:div w:id="1722170240">
          <w:marLeft w:val="501"/>
          <w:marRight w:val="0"/>
          <w:marTop w:val="0"/>
          <w:marBottom w:val="0"/>
          <w:divBdr>
            <w:top w:val="none" w:sz="0" w:space="0" w:color="auto"/>
            <w:left w:val="none" w:sz="0" w:space="0" w:color="auto"/>
            <w:bottom w:val="none" w:sz="0" w:space="0" w:color="auto"/>
            <w:right w:val="none" w:sz="0" w:space="0" w:color="auto"/>
          </w:divBdr>
          <w:divsChild>
            <w:div w:id="564995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859051">
      <w:bodyDiv w:val="1"/>
      <w:marLeft w:val="0"/>
      <w:marRight w:val="0"/>
      <w:marTop w:val="0"/>
      <w:marBottom w:val="125"/>
      <w:divBdr>
        <w:top w:val="none" w:sz="0" w:space="0" w:color="auto"/>
        <w:left w:val="none" w:sz="0" w:space="0" w:color="auto"/>
        <w:bottom w:val="none" w:sz="0" w:space="0" w:color="auto"/>
        <w:right w:val="none" w:sz="0" w:space="0" w:color="auto"/>
      </w:divBdr>
      <w:divsChild>
        <w:div w:id="1157572182">
          <w:marLeft w:val="501"/>
          <w:marRight w:val="0"/>
          <w:marTop w:val="0"/>
          <w:marBottom w:val="0"/>
          <w:divBdr>
            <w:top w:val="none" w:sz="0" w:space="0" w:color="auto"/>
            <w:left w:val="none" w:sz="0" w:space="0" w:color="auto"/>
            <w:bottom w:val="none" w:sz="0" w:space="0" w:color="auto"/>
            <w:right w:val="none" w:sz="0" w:space="0" w:color="auto"/>
          </w:divBdr>
          <w:divsChild>
            <w:div w:id="81233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010488">
      <w:bodyDiv w:val="1"/>
      <w:marLeft w:val="0"/>
      <w:marRight w:val="0"/>
      <w:marTop w:val="0"/>
      <w:marBottom w:val="125"/>
      <w:divBdr>
        <w:top w:val="none" w:sz="0" w:space="0" w:color="auto"/>
        <w:left w:val="none" w:sz="0" w:space="0" w:color="auto"/>
        <w:bottom w:val="none" w:sz="0" w:space="0" w:color="auto"/>
        <w:right w:val="none" w:sz="0" w:space="0" w:color="auto"/>
      </w:divBdr>
      <w:divsChild>
        <w:div w:id="1883134697">
          <w:marLeft w:val="501"/>
          <w:marRight w:val="0"/>
          <w:marTop w:val="0"/>
          <w:marBottom w:val="0"/>
          <w:divBdr>
            <w:top w:val="none" w:sz="0" w:space="0" w:color="auto"/>
            <w:left w:val="none" w:sz="0" w:space="0" w:color="auto"/>
            <w:bottom w:val="none" w:sz="0" w:space="0" w:color="auto"/>
            <w:right w:val="none" w:sz="0" w:space="0" w:color="auto"/>
          </w:divBdr>
          <w:divsChild>
            <w:div w:id="201569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508371">
      <w:bodyDiv w:val="1"/>
      <w:marLeft w:val="0"/>
      <w:marRight w:val="0"/>
      <w:marTop w:val="0"/>
      <w:marBottom w:val="0"/>
      <w:divBdr>
        <w:top w:val="none" w:sz="0" w:space="0" w:color="auto"/>
        <w:left w:val="none" w:sz="0" w:space="0" w:color="auto"/>
        <w:bottom w:val="none" w:sz="0" w:space="0" w:color="auto"/>
        <w:right w:val="none" w:sz="0" w:space="0" w:color="auto"/>
      </w:divBdr>
    </w:div>
    <w:div w:id="1092356066">
      <w:bodyDiv w:val="1"/>
      <w:marLeft w:val="0"/>
      <w:marRight w:val="0"/>
      <w:marTop w:val="0"/>
      <w:marBottom w:val="125"/>
      <w:divBdr>
        <w:top w:val="none" w:sz="0" w:space="0" w:color="auto"/>
        <w:left w:val="none" w:sz="0" w:space="0" w:color="auto"/>
        <w:bottom w:val="none" w:sz="0" w:space="0" w:color="auto"/>
        <w:right w:val="none" w:sz="0" w:space="0" w:color="auto"/>
      </w:divBdr>
      <w:divsChild>
        <w:div w:id="1401126639">
          <w:marLeft w:val="501"/>
          <w:marRight w:val="0"/>
          <w:marTop w:val="0"/>
          <w:marBottom w:val="0"/>
          <w:divBdr>
            <w:top w:val="none" w:sz="0" w:space="0" w:color="auto"/>
            <w:left w:val="none" w:sz="0" w:space="0" w:color="auto"/>
            <w:bottom w:val="none" w:sz="0" w:space="0" w:color="auto"/>
            <w:right w:val="none" w:sz="0" w:space="0" w:color="auto"/>
          </w:divBdr>
          <w:divsChild>
            <w:div w:id="148493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471447">
      <w:bodyDiv w:val="1"/>
      <w:marLeft w:val="0"/>
      <w:marRight w:val="0"/>
      <w:marTop w:val="0"/>
      <w:marBottom w:val="0"/>
      <w:divBdr>
        <w:top w:val="none" w:sz="0" w:space="0" w:color="auto"/>
        <w:left w:val="none" w:sz="0" w:space="0" w:color="auto"/>
        <w:bottom w:val="none" w:sz="0" w:space="0" w:color="auto"/>
        <w:right w:val="none" w:sz="0" w:space="0" w:color="auto"/>
      </w:divBdr>
    </w:div>
    <w:div w:id="1262563148">
      <w:bodyDiv w:val="1"/>
      <w:marLeft w:val="0"/>
      <w:marRight w:val="0"/>
      <w:marTop w:val="0"/>
      <w:marBottom w:val="0"/>
      <w:divBdr>
        <w:top w:val="none" w:sz="0" w:space="0" w:color="auto"/>
        <w:left w:val="none" w:sz="0" w:space="0" w:color="auto"/>
        <w:bottom w:val="none" w:sz="0" w:space="0" w:color="auto"/>
        <w:right w:val="none" w:sz="0" w:space="0" w:color="auto"/>
      </w:divBdr>
    </w:div>
    <w:div w:id="1352301254">
      <w:bodyDiv w:val="1"/>
      <w:marLeft w:val="188"/>
      <w:marRight w:val="188"/>
      <w:marTop w:val="0"/>
      <w:marBottom w:val="0"/>
      <w:divBdr>
        <w:top w:val="none" w:sz="0" w:space="0" w:color="auto"/>
        <w:left w:val="none" w:sz="0" w:space="0" w:color="auto"/>
        <w:bottom w:val="none" w:sz="0" w:space="0" w:color="auto"/>
        <w:right w:val="none" w:sz="0" w:space="0" w:color="auto"/>
      </w:divBdr>
      <w:divsChild>
        <w:div w:id="1959527436">
          <w:marLeft w:val="0"/>
          <w:marRight w:val="0"/>
          <w:marTop w:val="0"/>
          <w:marBottom w:val="0"/>
          <w:divBdr>
            <w:top w:val="none" w:sz="0" w:space="0" w:color="auto"/>
            <w:left w:val="none" w:sz="0" w:space="0" w:color="auto"/>
            <w:bottom w:val="none" w:sz="0" w:space="0" w:color="auto"/>
            <w:right w:val="none" w:sz="0" w:space="0" w:color="auto"/>
          </w:divBdr>
        </w:div>
      </w:divsChild>
    </w:div>
    <w:div w:id="1402603597">
      <w:bodyDiv w:val="1"/>
      <w:marLeft w:val="0"/>
      <w:marRight w:val="0"/>
      <w:marTop w:val="0"/>
      <w:marBottom w:val="0"/>
      <w:divBdr>
        <w:top w:val="none" w:sz="0" w:space="0" w:color="auto"/>
        <w:left w:val="none" w:sz="0" w:space="0" w:color="auto"/>
        <w:bottom w:val="none" w:sz="0" w:space="0" w:color="auto"/>
        <w:right w:val="none" w:sz="0" w:space="0" w:color="auto"/>
      </w:divBdr>
    </w:div>
    <w:div w:id="1438450378">
      <w:bodyDiv w:val="1"/>
      <w:marLeft w:val="0"/>
      <w:marRight w:val="0"/>
      <w:marTop w:val="0"/>
      <w:marBottom w:val="125"/>
      <w:divBdr>
        <w:top w:val="none" w:sz="0" w:space="0" w:color="auto"/>
        <w:left w:val="none" w:sz="0" w:space="0" w:color="auto"/>
        <w:bottom w:val="none" w:sz="0" w:space="0" w:color="auto"/>
        <w:right w:val="none" w:sz="0" w:space="0" w:color="auto"/>
      </w:divBdr>
      <w:divsChild>
        <w:div w:id="1550334528">
          <w:marLeft w:val="501"/>
          <w:marRight w:val="0"/>
          <w:marTop w:val="0"/>
          <w:marBottom w:val="0"/>
          <w:divBdr>
            <w:top w:val="none" w:sz="0" w:space="0" w:color="auto"/>
            <w:left w:val="none" w:sz="0" w:space="0" w:color="auto"/>
            <w:bottom w:val="none" w:sz="0" w:space="0" w:color="auto"/>
            <w:right w:val="none" w:sz="0" w:space="0" w:color="auto"/>
          </w:divBdr>
          <w:divsChild>
            <w:div w:id="204062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803493">
      <w:bodyDiv w:val="1"/>
      <w:marLeft w:val="0"/>
      <w:marRight w:val="0"/>
      <w:marTop w:val="0"/>
      <w:marBottom w:val="125"/>
      <w:divBdr>
        <w:top w:val="none" w:sz="0" w:space="0" w:color="auto"/>
        <w:left w:val="none" w:sz="0" w:space="0" w:color="auto"/>
        <w:bottom w:val="none" w:sz="0" w:space="0" w:color="auto"/>
        <w:right w:val="none" w:sz="0" w:space="0" w:color="auto"/>
      </w:divBdr>
      <w:divsChild>
        <w:div w:id="1379473398">
          <w:marLeft w:val="501"/>
          <w:marRight w:val="0"/>
          <w:marTop w:val="0"/>
          <w:marBottom w:val="0"/>
          <w:divBdr>
            <w:top w:val="none" w:sz="0" w:space="0" w:color="auto"/>
            <w:left w:val="none" w:sz="0" w:space="0" w:color="auto"/>
            <w:bottom w:val="none" w:sz="0" w:space="0" w:color="auto"/>
            <w:right w:val="none" w:sz="0" w:space="0" w:color="auto"/>
          </w:divBdr>
          <w:divsChild>
            <w:div w:id="109952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130387">
      <w:bodyDiv w:val="1"/>
      <w:marLeft w:val="0"/>
      <w:marRight w:val="0"/>
      <w:marTop w:val="0"/>
      <w:marBottom w:val="125"/>
      <w:divBdr>
        <w:top w:val="none" w:sz="0" w:space="0" w:color="auto"/>
        <w:left w:val="none" w:sz="0" w:space="0" w:color="auto"/>
        <w:bottom w:val="none" w:sz="0" w:space="0" w:color="auto"/>
        <w:right w:val="none" w:sz="0" w:space="0" w:color="auto"/>
      </w:divBdr>
      <w:divsChild>
        <w:div w:id="170145137">
          <w:marLeft w:val="501"/>
          <w:marRight w:val="0"/>
          <w:marTop w:val="0"/>
          <w:marBottom w:val="0"/>
          <w:divBdr>
            <w:top w:val="none" w:sz="0" w:space="0" w:color="auto"/>
            <w:left w:val="none" w:sz="0" w:space="0" w:color="auto"/>
            <w:bottom w:val="none" w:sz="0" w:space="0" w:color="auto"/>
            <w:right w:val="none" w:sz="0" w:space="0" w:color="auto"/>
          </w:divBdr>
          <w:divsChild>
            <w:div w:id="49842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167449">
      <w:bodyDiv w:val="1"/>
      <w:marLeft w:val="0"/>
      <w:marRight w:val="0"/>
      <w:marTop w:val="0"/>
      <w:marBottom w:val="0"/>
      <w:divBdr>
        <w:top w:val="none" w:sz="0" w:space="0" w:color="auto"/>
        <w:left w:val="none" w:sz="0" w:space="0" w:color="auto"/>
        <w:bottom w:val="none" w:sz="0" w:space="0" w:color="auto"/>
        <w:right w:val="none" w:sz="0" w:space="0" w:color="auto"/>
      </w:divBdr>
    </w:div>
    <w:div w:id="1538159524">
      <w:bodyDiv w:val="1"/>
      <w:marLeft w:val="0"/>
      <w:marRight w:val="0"/>
      <w:marTop w:val="0"/>
      <w:marBottom w:val="125"/>
      <w:divBdr>
        <w:top w:val="none" w:sz="0" w:space="0" w:color="auto"/>
        <w:left w:val="none" w:sz="0" w:space="0" w:color="auto"/>
        <w:bottom w:val="none" w:sz="0" w:space="0" w:color="auto"/>
        <w:right w:val="none" w:sz="0" w:space="0" w:color="auto"/>
      </w:divBdr>
      <w:divsChild>
        <w:div w:id="166558494">
          <w:marLeft w:val="501"/>
          <w:marRight w:val="0"/>
          <w:marTop w:val="0"/>
          <w:marBottom w:val="0"/>
          <w:divBdr>
            <w:top w:val="none" w:sz="0" w:space="0" w:color="auto"/>
            <w:left w:val="none" w:sz="0" w:space="0" w:color="auto"/>
            <w:bottom w:val="none" w:sz="0" w:space="0" w:color="auto"/>
            <w:right w:val="none" w:sz="0" w:space="0" w:color="auto"/>
          </w:divBdr>
          <w:divsChild>
            <w:div w:id="1718579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047545">
      <w:bodyDiv w:val="1"/>
      <w:marLeft w:val="0"/>
      <w:marRight w:val="0"/>
      <w:marTop w:val="0"/>
      <w:marBottom w:val="125"/>
      <w:divBdr>
        <w:top w:val="none" w:sz="0" w:space="0" w:color="auto"/>
        <w:left w:val="none" w:sz="0" w:space="0" w:color="auto"/>
        <w:bottom w:val="none" w:sz="0" w:space="0" w:color="auto"/>
        <w:right w:val="none" w:sz="0" w:space="0" w:color="auto"/>
      </w:divBdr>
      <w:divsChild>
        <w:div w:id="360210494">
          <w:marLeft w:val="501"/>
          <w:marRight w:val="0"/>
          <w:marTop w:val="0"/>
          <w:marBottom w:val="0"/>
          <w:divBdr>
            <w:top w:val="none" w:sz="0" w:space="0" w:color="auto"/>
            <w:left w:val="none" w:sz="0" w:space="0" w:color="auto"/>
            <w:bottom w:val="none" w:sz="0" w:space="0" w:color="auto"/>
            <w:right w:val="none" w:sz="0" w:space="0" w:color="auto"/>
          </w:divBdr>
          <w:divsChild>
            <w:div w:id="306862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703126">
      <w:bodyDiv w:val="1"/>
      <w:marLeft w:val="0"/>
      <w:marRight w:val="0"/>
      <w:marTop w:val="0"/>
      <w:marBottom w:val="0"/>
      <w:divBdr>
        <w:top w:val="none" w:sz="0" w:space="0" w:color="auto"/>
        <w:left w:val="none" w:sz="0" w:space="0" w:color="auto"/>
        <w:bottom w:val="none" w:sz="0" w:space="0" w:color="auto"/>
        <w:right w:val="none" w:sz="0" w:space="0" w:color="auto"/>
      </w:divBdr>
    </w:div>
    <w:div w:id="1634864233">
      <w:bodyDiv w:val="1"/>
      <w:marLeft w:val="0"/>
      <w:marRight w:val="0"/>
      <w:marTop w:val="0"/>
      <w:marBottom w:val="125"/>
      <w:divBdr>
        <w:top w:val="none" w:sz="0" w:space="0" w:color="auto"/>
        <w:left w:val="none" w:sz="0" w:space="0" w:color="auto"/>
        <w:bottom w:val="none" w:sz="0" w:space="0" w:color="auto"/>
        <w:right w:val="none" w:sz="0" w:space="0" w:color="auto"/>
      </w:divBdr>
      <w:divsChild>
        <w:div w:id="423917879">
          <w:marLeft w:val="501"/>
          <w:marRight w:val="0"/>
          <w:marTop w:val="0"/>
          <w:marBottom w:val="0"/>
          <w:divBdr>
            <w:top w:val="none" w:sz="0" w:space="0" w:color="auto"/>
            <w:left w:val="none" w:sz="0" w:space="0" w:color="auto"/>
            <w:bottom w:val="none" w:sz="0" w:space="0" w:color="auto"/>
            <w:right w:val="none" w:sz="0" w:space="0" w:color="auto"/>
          </w:divBdr>
          <w:divsChild>
            <w:div w:id="1723753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643938">
      <w:bodyDiv w:val="1"/>
      <w:marLeft w:val="0"/>
      <w:marRight w:val="0"/>
      <w:marTop w:val="0"/>
      <w:marBottom w:val="125"/>
      <w:divBdr>
        <w:top w:val="none" w:sz="0" w:space="0" w:color="auto"/>
        <w:left w:val="none" w:sz="0" w:space="0" w:color="auto"/>
        <w:bottom w:val="none" w:sz="0" w:space="0" w:color="auto"/>
        <w:right w:val="none" w:sz="0" w:space="0" w:color="auto"/>
      </w:divBdr>
      <w:divsChild>
        <w:div w:id="1154184229">
          <w:marLeft w:val="501"/>
          <w:marRight w:val="0"/>
          <w:marTop w:val="0"/>
          <w:marBottom w:val="0"/>
          <w:divBdr>
            <w:top w:val="none" w:sz="0" w:space="0" w:color="auto"/>
            <w:left w:val="none" w:sz="0" w:space="0" w:color="auto"/>
            <w:bottom w:val="none" w:sz="0" w:space="0" w:color="auto"/>
            <w:right w:val="none" w:sz="0" w:space="0" w:color="auto"/>
          </w:divBdr>
          <w:divsChild>
            <w:div w:id="969094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403573">
      <w:bodyDiv w:val="1"/>
      <w:marLeft w:val="0"/>
      <w:marRight w:val="0"/>
      <w:marTop w:val="0"/>
      <w:marBottom w:val="0"/>
      <w:divBdr>
        <w:top w:val="none" w:sz="0" w:space="0" w:color="auto"/>
        <w:left w:val="none" w:sz="0" w:space="0" w:color="auto"/>
        <w:bottom w:val="none" w:sz="0" w:space="0" w:color="auto"/>
        <w:right w:val="none" w:sz="0" w:space="0" w:color="auto"/>
      </w:divBdr>
    </w:div>
    <w:div w:id="1754542648">
      <w:bodyDiv w:val="1"/>
      <w:marLeft w:val="0"/>
      <w:marRight w:val="0"/>
      <w:marTop w:val="0"/>
      <w:marBottom w:val="125"/>
      <w:divBdr>
        <w:top w:val="none" w:sz="0" w:space="0" w:color="auto"/>
        <w:left w:val="none" w:sz="0" w:space="0" w:color="auto"/>
        <w:bottom w:val="none" w:sz="0" w:space="0" w:color="auto"/>
        <w:right w:val="none" w:sz="0" w:space="0" w:color="auto"/>
      </w:divBdr>
      <w:divsChild>
        <w:div w:id="1254782083">
          <w:marLeft w:val="501"/>
          <w:marRight w:val="0"/>
          <w:marTop w:val="0"/>
          <w:marBottom w:val="0"/>
          <w:divBdr>
            <w:top w:val="none" w:sz="0" w:space="0" w:color="auto"/>
            <w:left w:val="none" w:sz="0" w:space="0" w:color="auto"/>
            <w:bottom w:val="none" w:sz="0" w:space="0" w:color="auto"/>
            <w:right w:val="none" w:sz="0" w:space="0" w:color="auto"/>
          </w:divBdr>
          <w:divsChild>
            <w:div w:id="191497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609798">
      <w:bodyDiv w:val="1"/>
      <w:marLeft w:val="0"/>
      <w:marRight w:val="0"/>
      <w:marTop w:val="0"/>
      <w:marBottom w:val="0"/>
      <w:divBdr>
        <w:top w:val="none" w:sz="0" w:space="0" w:color="auto"/>
        <w:left w:val="none" w:sz="0" w:space="0" w:color="auto"/>
        <w:bottom w:val="none" w:sz="0" w:space="0" w:color="auto"/>
        <w:right w:val="none" w:sz="0" w:space="0" w:color="auto"/>
      </w:divBdr>
    </w:div>
    <w:div w:id="1826774580">
      <w:bodyDiv w:val="1"/>
      <w:marLeft w:val="0"/>
      <w:marRight w:val="0"/>
      <w:marTop w:val="0"/>
      <w:marBottom w:val="0"/>
      <w:divBdr>
        <w:top w:val="none" w:sz="0" w:space="0" w:color="auto"/>
        <w:left w:val="none" w:sz="0" w:space="0" w:color="auto"/>
        <w:bottom w:val="none" w:sz="0" w:space="0" w:color="auto"/>
        <w:right w:val="none" w:sz="0" w:space="0" w:color="auto"/>
      </w:divBdr>
    </w:div>
    <w:div w:id="1871413009">
      <w:bodyDiv w:val="1"/>
      <w:marLeft w:val="0"/>
      <w:marRight w:val="0"/>
      <w:marTop w:val="0"/>
      <w:marBottom w:val="125"/>
      <w:divBdr>
        <w:top w:val="none" w:sz="0" w:space="0" w:color="auto"/>
        <w:left w:val="none" w:sz="0" w:space="0" w:color="auto"/>
        <w:bottom w:val="none" w:sz="0" w:space="0" w:color="auto"/>
        <w:right w:val="none" w:sz="0" w:space="0" w:color="auto"/>
      </w:divBdr>
      <w:divsChild>
        <w:div w:id="601915187">
          <w:marLeft w:val="501"/>
          <w:marRight w:val="0"/>
          <w:marTop w:val="0"/>
          <w:marBottom w:val="0"/>
          <w:divBdr>
            <w:top w:val="none" w:sz="0" w:space="0" w:color="auto"/>
            <w:left w:val="none" w:sz="0" w:space="0" w:color="auto"/>
            <w:bottom w:val="none" w:sz="0" w:space="0" w:color="auto"/>
            <w:right w:val="none" w:sz="0" w:space="0" w:color="auto"/>
          </w:divBdr>
          <w:divsChild>
            <w:div w:id="161868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237965">
      <w:bodyDiv w:val="1"/>
      <w:marLeft w:val="0"/>
      <w:marRight w:val="0"/>
      <w:marTop w:val="0"/>
      <w:marBottom w:val="0"/>
      <w:divBdr>
        <w:top w:val="none" w:sz="0" w:space="0" w:color="auto"/>
        <w:left w:val="none" w:sz="0" w:space="0" w:color="auto"/>
        <w:bottom w:val="none" w:sz="0" w:space="0" w:color="auto"/>
        <w:right w:val="none" w:sz="0" w:space="0" w:color="auto"/>
      </w:divBdr>
      <w:divsChild>
        <w:div w:id="1542328788">
          <w:marLeft w:val="0"/>
          <w:marRight w:val="0"/>
          <w:marTop w:val="0"/>
          <w:marBottom w:val="0"/>
          <w:divBdr>
            <w:top w:val="none" w:sz="0" w:space="0" w:color="auto"/>
            <w:left w:val="none" w:sz="0" w:space="0" w:color="auto"/>
            <w:bottom w:val="none" w:sz="0" w:space="0" w:color="auto"/>
            <w:right w:val="none" w:sz="0" w:space="0" w:color="auto"/>
          </w:divBdr>
          <w:divsChild>
            <w:div w:id="1118068945">
              <w:marLeft w:val="0"/>
              <w:marRight w:val="0"/>
              <w:marTop w:val="0"/>
              <w:marBottom w:val="0"/>
              <w:divBdr>
                <w:top w:val="none" w:sz="0" w:space="0" w:color="auto"/>
                <w:left w:val="none" w:sz="0" w:space="0" w:color="auto"/>
                <w:bottom w:val="none" w:sz="0" w:space="0" w:color="auto"/>
                <w:right w:val="none" w:sz="0" w:space="0" w:color="auto"/>
              </w:divBdr>
              <w:divsChild>
                <w:div w:id="1657224662">
                  <w:marLeft w:val="0"/>
                  <w:marRight w:val="0"/>
                  <w:marTop w:val="0"/>
                  <w:marBottom w:val="0"/>
                  <w:divBdr>
                    <w:top w:val="none" w:sz="0" w:space="0" w:color="auto"/>
                    <w:left w:val="none" w:sz="0" w:space="0" w:color="auto"/>
                    <w:bottom w:val="none" w:sz="0" w:space="0" w:color="auto"/>
                    <w:right w:val="none" w:sz="0" w:space="0" w:color="auto"/>
                  </w:divBdr>
                  <w:divsChild>
                    <w:div w:id="1911839479">
                      <w:marLeft w:val="0"/>
                      <w:marRight w:val="0"/>
                      <w:marTop w:val="0"/>
                      <w:marBottom w:val="0"/>
                      <w:divBdr>
                        <w:top w:val="none" w:sz="0" w:space="0" w:color="auto"/>
                        <w:left w:val="none" w:sz="0" w:space="0" w:color="auto"/>
                        <w:bottom w:val="none" w:sz="0" w:space="0" w:color="auto"/>
                        <w:right w:val="none" w:sz="0" w:space="0" w:color="auto"/>
                      </w:divBdr>
                      <w:divsChild>
                        <w:div w:id="2024897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1813664">
      <w:bodyDiv w:val="1"/>
      <w:marLeft w:val="0"/>
      <w:marRight w:val="0"/>
      <w:marTop w:val="0"/>
      <w:marBottom w:val="0"/>
      <w:divBdr>
        <w:top w:val="none" w:sz="0" w:space="0" w:color="auto"/>
        <w:left w:val="none" w:sz="0" w:space="0" w:color="auto"/>
        <w:bottom w:val="none" w:sz="0" w:space="0" w:color="auto"/>
        <w:right w:val="none" w:sz="0" w:space="0" w:color="auto"/>
      </w:divBdr>
    </w:div>
    <w:div w:id="1932158719">
      <w:bodyDiv w:val="1"/>
      <w:marLeft w:val="0"/>
      <w:marRight w:val="0"/>
      <w:marTop w:val="0"/>
      <w:marBottom w:val="0"/>
      <w:divBdr>
        <w:top w:val="none" w:sz="0" w:space="0" w:color="auto"/>
        <w:left w:val="none" w:sz="0" w:space="0" w:color="auto"/>
        <w:bottom w:val="none" w:sz="0" w:space="0" w:color="auto"/>
        <w:right w:val="none" w:sz="0" w:space="0" w:color="auto"/>
      </w:divBdr>
      <w:divsChild>
        <w:div w:id="879323313">
          <w:marLeft w:val="0"/>
          <w:marRight w:val="0"/>
          <w:marTop w:val="0"/>
          <w:marBottom w:val="0"/>
          <w:divBdr>
            <w:top w:val="none" w:sz="0" w:space="0" w:color="auto"/>
            <w:left w:val="none" w:sz="0" w:space="0" w:color="auto"/>
            <w:bottom w:val="none" w:sz="0" w:space="0" w:color="auto"/>
            <w:right w:val="none" w:sz="0" w:space="0" w:color="auto"/>
          </w:divBdr>
          <w:divsChild>
            <w:div w:id="1474566440">
              <w:marLeft w:val="0"/>
              <w:marRight w:val="0"/>
              <w:marTop w:val="0"/>
              <w:marBottom w:val="0"/>
              <w:divBdr>
                <w:top w:val="none" w:sz="0" w:space="0" w:color="auto"/>
                <w:left w:val="none" w:sz="0" w:space="0" w:color="auto"/>
                <w:bottom w:val="none" w:sz="0" w:space="0" w:color="auto"/>
                <w:right w:val="none" w:sz="0" w:space="0" w:color="auto"/>
              </w:divBdr>
              <w:divsChild>
                <w:div w:id="1346203908">
                  <w:marLeft w:val="0"/>
                  <w:marRight w:val="0"/>
                  <w:marTop w:val="0"/>
                  <w:marBottom w:val="0"/>
                  <w:divBdr>
                    <w:top w:val="none" w:sz="0" w:space="0" w:color="auto"/>
                    <w:left w:val="none" w:sz="0" w:space="0" w:color="auto"/>
                    <w:bottom w:val="none" w:sz="0" w:space="0" w:color="auto"/>
                    <w:right w:val="none" w:sz="0" w:space="0" w:color="auto"/>
                  </w:divBdr>
                  <w:divsChild>
                    <w:div w:id="2112166445">
                      <w:marLeft w:val="0"/>
                      <w:marRight w:val="0"/>
                      <w:marTop w:val="0"/>
                      <w:marBottom w:val="0"/>
                      <w:divBdr>
                        <w:top w:val="none" w:sz="0" w:space="0" w:color="auto"/>
                        <w:left w:val="none" w:sz="0" w:space="0" w:color="auto"/>
                        <w:bottom w:val="none" w:sz="0" w:space="0" w:color="auto"/>
                        <w:right w:val="none" w:sz="0" w:space="0" w:color="auto"/>
                      </w:divBdr>
                      <w:divsChild>
                        <w:div w:id="1423260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8247420">
      <w:bodyDiv w:val="1"/>
      <w:marLeft w:val="0"/>
      <w:marRight w:val="0"/>
      <w:marTop w:val="0"/>
      <w:marBottom w:val="0"/>
      <w:divBdr>
        <w:top w:val="none" w:sz="0" w:space="0" w:color="auto"/>
        <w:left w:val="none" w:sz="0" w:space="0" w:color="auto"/>
        <w:bottom w:val="none" w:sz="0" w:space="0" w:color="auto"/>
        <w:right w:val="none" w:sz="0" w:space="0" w:color="auto"/>
      </w:divBdr>
    </w:div>
    <w:div w:id="1949114609">
      <w:bodyDiv w:val="1"/>
      <w:marLeft w:val="0"/>
      <w:marRight w:val="0"/>
      <w:marTop w:val="0"/>
      <w:marBottom w:val="125"/>
      <w:divBdr>
        <w:top w:val="none" w:sz="0" w:space="0" w:color="auto"/>
        <w:left w:val="none" w:sz="0" w:space="0" w:color="auto"/>
        <w:bottom w:val="none" w:sz="0" w:space="0" w:color="auto"/>
        <w:right w:val="none" w:sz="0" w:space="0" w:color="auto"/>
      </w:divBdr>
      <w:divsChild>
        <w:div w:id="2011592622">
          <w:marLeft w:val="501"/>
          <w:marRight w:val="0"/>
          <w:marTop w:val="0"/>
          <w:marBottom w:val="0"/>
          <w:divBdr>
            <w:top w:val="none" w:sz="0" w:space="0" w:color="auto"/>
            <w:left w:val="none" w:sz="0" w:space="0" w:color="auto"/>
            <w:bottom w:val="none" w:sz="0" w:space="0" w:color="auto"/>
            <w:right w:val="none" w:sz="0" w:space="0" w:color="auto"/>
          </w:divBdr>
          <w:divsChild>
            <w:div w:id="28392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172270">
      <w:bodyDiv w:val="1"/>
      <w:marLeft w:val="0"/>
      <w:marRight w:val="0"/>
      <w:marTop w:val="0"/>
      <w:marBottom w:val="125"/>
      <w:divBdr>
        <w:top w:val="none" w:sz="0" w:space="0" w:color="auto"/>
        <w:left w:val="none" w:sz="0" w:space="0" w:color="auto"/>
        <w:bottom w:val="none" w:sz="0" w:space="0" w:color="auto"/>
        <w:right w:val="none" w:sz="0" w:space="0" w:color="auto"/>
      </w:divBdr>
      <w:divsChild>
        <w:div w:id="1652979270">
          <w:marLeft w:val="501"/>
          <w:marRight w:val="0"/>
          <w:marTop w:val="0"/>
          <w:marBottom w:val="0"/>
          <w:divBdr>
            <w:top w:val="none" w:sz="0" w:space="0" w:color="auto"/>
            <w:left w:val="none" w:sz="0" w:space="0" w:color="auto"/>
            <w:bottom w:val="none" w:sz="0" w:space="0" w:color="auto"/>
            <w:right w:val="none" w:sz="0" w:space="0" w:color="auto"/>
          </w:divBdr>
          <w:divsChild>
            <w:div w:id="14740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766149">
      <w:bodyDiv w:val="1"/>
      <w:marLeft w:val="0"/>
      <w:marRight w:val="0"/>
      <w:marTop w:val="0"/>
      <w:marBottom w:val="125"/>
      <w:divBdr>
        <w:top w:val="none" w:sz="0" w:space="0" w:color="auto"/>
        <w:left w:val="none" w:sz="0" w:space="0" w:color="auto"/>
        <w:bottom w:val="none" w:sz="0" w:space="0" w:color="auto"/>
        <w:right w:val="none" w:sz="0" w:space="0" w:color="auto"/>
      </w:divBdr>
      <w:divsChild>
        <w:div w:id="1961299875">
          <w:marLeft w:val="501"/>
          <w:marRight w:val="0"/>
          <w:marTop w:val="0"/>
          <w:marBottom w:val="0"/>
          <w:divBdr>
            <w:top w:val="none" w:sz="0" w:space="0" w:color="auto"/>
            <w:left w:val="none" w:sz="0" w:space="0" w:color="auto"/>
            <w:bottom w:val="none" w:sz="0" w:space="0" w:color="auto"/>
            <w:right w:val="none" w:sz="0" w:space="0" w:color="auto"/>
          </w:divBdr>
          <w:divsChild>
            <w:div w:id="19262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189291">
      <w:bodyDiv w:val="1"/>
      <w:marLeft w:val="0"/>
      <w:marRight w:val="0"/>
      <w:marTop w:val="0"/>
      <w:marBottom w:val="0"/>
      <w:divBdr>
        <w:top w:val="none" w:sz="0" w:space="0" w:color="auto"/>
        <w:left w:val="none" w:sz="0" w:space="0" w:color="auto"/>
        <w:bottom w:val="none" w:sz="0" w:space="0" w:color="auto"/>
        <w:right w:val="none" w:sz="0" w:space="0" w:color="auto"/>
      </w:divBdr>
    </w:div>
    <w:div w:id="2105491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2" Target="../customXml/item2.xml"
                 Type="http://schemas.openxmlformats.org/officeDocument/2006/relationships/customXml"/>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item1.xml><?xml version="1.0" encoding="utf-8"?>
<Parts xmlns="http://lrs.lt/TAIS/DocParts">
  <Part Type="pagrindine" DocPartId="0e6e4ed93f1446fda7a3486a71f6b95a" PartId="ee6b2c2af8d6420f8391476a1a784c1f">
    <Part Type="preambule" DocPartId="6628366bc45645a0b54f4b901bdc8b9e" PartId="1c30da6128cd4ae28b0b2dd92683cd2a"/>
    <Part Type="pastraipa" DocPartId="43081b6f4fa84d819e70331cfedb8546" PartId="ce5c7dd74435411087d9b7037178c335">
      <Part Type="citata" DocPartId="ef7847ab4ddc4e59b8b6352e5d02f656" PartId="f81d7524609047e38380e4cc07160e28">
        <Part Type="punktas" Nr="8" Abbr="8 p." DocPartId="7f6bfc57e0664ea59151d1373a300218" PartId="f3feb9c7c27a4cd4ae08e52df0b03c08"/>
        <Part Type="skirsnis" Title="Tais atvejais, kai prašomas nuomoti valstybinės žemės sklypas patenka į teritoriją numatomą naudoti pramonės parkui steigti ir kurios ribos nustatytos Lietuvos Respublikos Vyriausybės ir šis valstybinės žemės sklypas patikėjimo teise valdomas Nacionalinės žemės tarnybos, Nacionalinės žemės tarnybos teritorinis skyrius, ne vėliau kaip per 5 darbo dienas nuo prašymo nuomoti valstybinės žemės sklypą gavimo dienos, raštu kreipiasi į savivaldybės administracijos direktorių dėl sutikimo leisti nuomoti valstybinės žemės sklypą asmeniui iki Investicijų įstatymo 9¹ straipsnio 6 dalyje numatyto sprendimo priėmimo. Savivaldybės administracijos direktoriui per 10 darbo dienų išnagrinėjus prašymą ir priėmus motyvuotą sprendimą dėl sutikimo leisti nuomoti valstybinės žemės sklypą, Nacionalinė žemės tarnyba išnuomoja valstybinės žemės sklypą iki Investicijų įstatymo 9¹ straipsnio 6 dalyje numatyto sprendimo priėmimo.“" DocPartId="c9707b7e1b8646169f773a09f120d789" PartId="d5804ab69450412589039ad13e2b62ac"/>
      </Part>
    </Part>
    <Part Type="signatura" DocPartId="d6b5a598bb674b5b8b7a12b38db69654" PartId="4b3f53ddfdbb4b478fe5be8d9afa2114"/>
  </Part>
</Part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0EB25F-1D89-4F46-8904-3C9394E2326F}">
  <ds:schemaRefs>
    <ds:schemaRef ds:uri="http://lrs.lt/TAIS/DocParts"/>
  </ds:schemaRefs>
</ds:datastoreItem>
</file>

<file path=customXml/itemProps2.xml><?xml version="1.0" encoding="utf-8"?>
<ds:datastoreItem xmlns:ds="http://schemas.openxmlformats.org/officeDocument/2006/customXml" ds:itemID="{D72FEBED-7E47-44F8-953F-D83FE3B84B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1214</Words>
  <Characters>693</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LIETUVOS RESPUBLIKOS VYRIAUSYBĖ</vt:lpstr>
    </vt:vector>
  </TitlesOfParts>
  <Company/>
  <LinksUpToDate>false</LinksUpToDate>
  <CharactersWithSpaces>1904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2021-03-16T12:39:00Z</dcterms:created>
  <dc:creator>ramutep</dc:creator>
  <cp:lastModifiedBy>Liuda Liudvika Kiaunienė</cp:lastModifiedBy>
  <cp:lastPrinted>2015-01-29T12:02:00Z</cp:lastPrinted>
  <dcterms:modified xsi:type="dcterms:W3CDTF">2021-03-16T12:39:00Z</dcterms:modified>
  <cp:revision>2</cp:revision>
  <dc:title>LIETUVOS RESPUBLIKOS VYRIAUSYBĖ</dc:title>
</cp:coreProperties>
</file>