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9230" w14:textId="77777777" w:rsidR="00275D2C" w:rsidRPr="00657C54" w:rsidRDefault="00635A8B" w:rsidP="00275D2C">
      <w:pPr>
        <w:pStyle w:val="Title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224CFBA9" wp14:editId="7E5F47ED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92875" w14:textId="77777777" w:rsidR="00275D2C" w:rsidRPr="007A7551" w:rsidRDefault="00275D2C" w:rsidP="00275D2C">
      <w:pPr>
        <w:pStyle w:val="Title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7EA1F56E" w14:textId="77777777" w:rsidR="00275D2C" w:rsidRPr="00657C54" w:rsidRDefault="021EA56B" w:rsidP="021EA56B">
      <w:pPr>
        <w:spacing w:after="20"/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21EA56B">
        <w:rPr>
          <w:rFonts w:ascii="Times New Roman" w:hAnsi="Times New Roman"/>
          <w:b/>
          <w:bCs/>
          <w:sz w:val="28"/>
          <w:szCs w:val="28"/>
          <w:lang w:val="lt-LT"/>
        </w:rPr>
        <w:t>LIETUVOS RESPUBLIKOS ŠVIETIMO, MOKSLO IR SPORTO MINISTERIJA</w:t>
      </w:r>
    </w:p>
    <w:p w14:paraId="26517081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1D55BBF0" w14:textId="77777777" w:rsidR="00337854" w:rsidRDefault="021EA56B" w:rsidP="021EA56B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21EA56B">
        <w:rPr>
          <w:rFonts w:ascii="Times New Roman" w:hAnsi="Times New Roman"/>
          <w:sz w:val="18"/>
          <w:szCs w:val="18"/>
          <w:lang w:val="lt-LT"/>
        </w:rPr>
        <w:t xml:space="preserve">Biudžetinė įstaiga, A. Volano g. 2, 01124 Vilnius, tel. (8 5) 219 1225/219 1152, el. p. smmin@smm.lt, http://www.smm.lt. Duomenys kaupiami ir saugomi Juridinių asmenų registre, kodas </w:t>
      </w:r>
      <w:r w:rsidRPr="021EA56B">
        <w:rPr>
          <w:rFonts w:ascii="Times New Roman" w:hAnsi="Times New Roman"/>
          <w:sz w:val="18"/>
          <w:szCs w:val="18"/>
          <w:lang w:val="lt-LT" w:eastAsia="en-GB"/>
        </w:rPr>
        <w:t>188603091.</w:t>
      </w:r>
      <w:smartTag w:uri="urn:schemas-tilde-lv/tildestengine" w:element="firmas"/>
    </w:p>
    <w:p w14:paraId="7D17AD11" w14:textId="77777777" w:rsidR="00337854" w:rsidRDefault="021EA56B" w:rsidP="021EA56B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21EA56B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  <w:smartTag w:uri="urn:schemas-microsoft-com:office:smarttags" w:element="PersonName"/>
    </w:p>
    <w:p w14:paraId="10575EF0" w14:textId="77777777" w:rsidR="00275D2C" w:rsidRPr="000A764D" w:rsidRDefault="00275D2C" w:rsidP="021EA56B">
      <w:pPr>
        <w:rPr>
          <w:sz w:val="24"/>
          <w:szCs w:val="24"/>
          <w:lang w:val="lt-LT"/>
        </w:rPr>
      </w:pPr>
      <w:r w:rsidRPr="021EA56B">
        <w:rPr>
          <w:rFonts w:ascii="Times New Roman" w:hAnsi="Times New Roman"/>
          <w:position w:val="10"/>
          <w:sz w:val="16"/>
          <w:szCs w:val="16"/>
          <w:lang w:val="lt-LT"/>
        </w:rPr>
        <w:t>____________________________________________________________________________________________________________________</w:t>
      </w:r>
    </w:p>
    <w:p w14:paraId="02E1D71C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14:paraId="6BFE70C6" w14:textId="77777777" w:rsidTr="021EA56B">
        <w:tc>
          <w:tcPr>
            <w:tcW w:w="3369" w:type="dxa"/>
          </w:tcPr>
          <w:p w14:paraId="665902EF" w14:textId="446CD6BA" w:rsidR="00275D2C" w:rsidRDefault="021EA56B" w:rsidP="021EA56B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21EA56B">
              <w:rPr>
                <w:rFonts w:ascii="Times New Roman" w:hAnsi="Times New Roman"/>
                <w:sz w:val="24"/>
                <w:szCs w:val="24"/>
                <w:lang w:val="lt-LT"/>
              </w:rPr>
              <w:t>Lietuvos Respublikos užsienio reikalų ministerijai</w:t>
            </w:r>
          </w:p>
          <w:p w14:paraId="18323356" w14:textId="660637BD" w:rsidR="007E4AF5" w:rsidRDefault="021EA56B" w:rsidP="021EA56B">
            <w:pPr>
              <w:pStyle w:val="Footer"/>
              <w:tabs>
                <w:tab w:val="clear" w:pos="4153"/>
                <w:tab w:val="clear" w:pos="8306"/>
                <w:tab w:val="left" w:pos="624"/>
                <w:tab w:val="left" w:pos="1980"/>
                <w:tab w:val="left" w:pos="2160"/>
                <w:tab w:val="left" w:pos="2444"/>
                <w:tab w:val="left" w:pos="2472"/>
                <w:tab w:val="left" w:pos="2727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21EA56B">
              <w:rPr>
                <w:rFonts w:ascii="Times New Roman" w:hAnsi="Times New Roman"/>
                <w:sz w:val="24"/>
                <w:szCs w:val="24"/>
                <w:lang w:val="lt-LT"/>
              </w:rPr>
              <w:t>Kopija:</w:t>
            </w:r>
          </w:p>
          <w:p w14:paraId="58E82D9A" w14:textId="77777777" w:rsidR="007E4AF5" w:rsidRDefault="021EA56B" w:rsidP="021EA56B">
            <w:pPr>
              <w:pStyle w:val="Footer"/>
              <w:tabs>
                <w:tab w:val="clear" w:pos="4153"/>
                <w:tab w:val="clear" w:pos="8306"/>
                <w:tab w:val="left" w:pos="624"/>
                <w:tab w:val="left" w:pos="1980"/>
                <w:tab w:val="left" w:pos="2160"/>
                <w:tab w:val="left" w:pos="2444"/>
                <w:tab w:val="left" w:pos="2472"/>
                <w:tab w:val="left" w:pos="2727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21EA56B">
              <w:rPr>
                <w:rFonts w:ascii="Times New Roman" w:hAnsi="Times New Roman"/>
                <w:sz w:val="24"/>
                <w:szCs w:val="24"/>
                <w:lang w:val="lt-LT"/>
              </w:rPr>
              <w:t>Lietuvos Respublikos Vyriausybės kanceliarijai</w:t>
            </w:r>
          </w:p>
          <w:p w14:paraId="2D06104F" w14:textId="5E2A5219" w:rsidR="007E4AF5" w:rsidRPr="00973309" w:rsidRDefault="021EA56B" w:rsidP="021EA56B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21EA56B">
              <w:rPr>
                <w:rFonts w:ascii="Times New Roman" w:hAnsi="Times New Roman"/>
                <w:sz w:val="24"/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984" w:type="dxa"/>
          </w:tcPr>
          <w:p w14:paraId="5CAC76F3" w14:textId="77777777" w:rsidR="00275D2C" w:rsidRPr="000A764D" w:rsidRDefault="00275D2C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5F5C275C" w14:textId="4D5E01DC" w:rsidR="00275D2C" w:rsidRPr="000A764D" w:rsidRDefault="00275D2C" w:rsidP="021EA56B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1" w:name="Data"/>
            <w:r w:rsidRPr="021EA5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bookmarkEnd w:id="1"/>
            <w:r w:rsidR="00491B3D" w:rsidRPr="021EA56B">
              <w:rPr>
                <w:rFonts w:ascii="Times New Roman" w:hAnsi="Times New Roman"/>
                <w:sz w:val="24"/>
                <w:szCs w:val="24"/>
                <w:lang w:val="lt-LT"/>
              </w:rPr>
              <w:t>2021-</w:t>
            </w:r>
            <w:r w:rsidR="00990986" w:rsidRPr="021EA56B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 w:rsidR="00EA3148" w:rsidRPr="021EA56B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491B3D" w:rsidRPr="021EA5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</w:t>
            </w:r>
            <w:r w:rsidR="00B566EE" w:rsidRPr="021EA5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491B3D" w:rsidRPr="021EA5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855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</w:p>
          <w:p w14:paraId="53343A93" w14:textId="647B076C" w:rsidR="005721EB" w:rsidRPr="00E47A15" w:rsidRDefault="007E4AF5" w:rsidP="021EA56B">
            <w:pPr>
              <w:spacing w:after="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r w:rsidRPr="00B433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 </w:t>
            </w:r>
            <w:bookmarkStart w:id="2" w:name="Numeris"/>
            <w:r w:rsidRPr="021EA56B">
              <w:rPr>
                <w:rFonts w:asciiTheme="majorBidi" w:hAnsiTheme="majorBidi" w:cstheme="majorBidi"/>
                <w:sz w:val="24"/>
                <w:szCs w:val="24"/>
              </w:rPr>
              <w:t>2021</w:t>
            </w:r>
            <w:r w:rsidR="002669BC" w:rsidRPr="021EA56B">
              <w:rPr>
                <w:rFonts w:asciiTheme="majorBidi" w:hAnsiTheme="majorBidi" w:cstheme="majorBidi"/>
                <w:sz w:val="24"/>
                <w:szCs w:val="24"/>
              </w:rPr>
              <w:t>-10-</w:t>
            </w:r>
            <w:r w:rsidR="005721EB" w:rsidRPr="00E47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2669BC" w:rsidRPr="00E47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  <w:r w:rsidR="005721EB" w:rsidRPr="00E47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R-10769</w:t>
            </w:r>
          </w:p>
          <w:p w14:paraId="59EA25C9" w14:textId="0CE0642D" w:rsidR="007E4AF5" w:rsidRDefault="007E4AF5" w:rsidP="007E4AF5">
            <w:pPr>
              <w:spacing w:after="2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5EE184" w14:textId="2C641F09" w:rsidR="00275D2C" w:rsidRPr="000A764D" w:rsidRDefault="007E4AF5" w:rsidP="002669B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bookmarkEnd w:id="2"/>
          </w:p>
        </w:tc>
      </w:tr>
    </w:tbl>
    <w:p w14:paraId="1B394475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7F03FEF6" w14:textId="77777777" w:rsidR="00275D2C" w:rsidRPr="00BB209A" w:rsidRDefault="00275D2C" w:rsidP="00275D2C">
      <w:pPr>
        <w:spacing w:after="20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7E4AF5" w:rsidRPr="00B433F3" w14:paraId="3F7EA2C8" w14:textId="77777777" w:rsidTr="00D475B9">
        <w:trPr>
          <w:trHeight w:val="372"/>
        </w:trPr>
        <w:tc>
          <w:tcPr>
            <w:tcW w:w="9639" w:type="dxa"/>
          </w:tcPr>
          <w:p w14:paraId="2053876A" w14:textId="3E25BC0B" w:rsidR="007E4AF5" w:rsidRPr="00B433F3" w:rsidRDefault="00C00F40" w:rsidP="00996CC8">
            <w:pPr>
              <w:spacing w:after="2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Dokumento antraštė"/>
                  <w:textInput>
                    <w:default w:val="DĖL 2021–2030 METŲ PLĖTROS PROGRAMOS VALDYTOJOS LIETUVOS RESPUBLIKOS UŽSIENIO REIKALŲ MINISTERIJOS UŽSIENYJE MATOMOS IR ĮTAKINGOS LIETUVOS  PLĖTROS PROGRAMOS PROJEKTO"/>
                    <w:format w:val="Uppercase"/>
                  </w:textInput>
                </w:ffData>
              </w:fldChar>
            </w:r>
            <w:bookmarkStart w:id="3" w:name="r17"/>
            <w:r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</w:rPr>
              <w:t>DĖL 2021–2030 METŲ PLĖTROS PROGRAMOS VALDYTOJOS LIETUVOS RESPUBLIKOS UŽSIENIO REIKALŲ MINISTERIJOS UŽSIENYJE MATOMOS IR ĮTAKINGOS LIETUVOS  PLĖTROS PROGRAMOS PROJEKTO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3"/>
          </w:p>
        </w:tc>
      </w:tr>
    </w:tbl>
    <w:p w14:paraId="7837B21D" w14:textId="77777777" w:rsidR="007E4AF5" w:rsidRPr="00B433F3" w:rsidRDefault="007E4AF5" w:rsidP="007E4AF5">
      <w:pPr>
        <w:spacing w:after="20"/>
        <w:rPr>
          <w:rFonts w:ascii="Times New Roman" w:hAnsi="Times New Roman"/>
          <w:sz w:val="24"/>
          <w:szCs w:val="24"/>
          <w:lang w:val="lt-LT"/>
        </w:rPr>
      </w:pPr>
    </w:p>
    <w:p w14:paraId="0BB8EC1D" w14:textId="478CE1E0" w:rsidR="007E4AF5" w:rsidRDefault="021EA56B" w:rsidP="021EA56B">
      <w:pPr>
        <w:spacing w:after="20"/>
        <w:ind w:firstLine="852"/>
        <w:jc w:val="both"/>
        <w:rPr>
          <w:rFonts w:ascii="Times New Roman" w:hAnsi="Times New Roman"/>
          <w:sz w:val="24"/>
          <w:szCs w:val="24"/>
          <w:lang w:val="lt-LT"/>
        </w:rPr>
      </w:pPr>
      <w:r w:rsidRPr="021EA56B">
        <w:rPr>
          <w:rFonts w:ascii="Times New Roman" w:hAnsi="Times New Roman"/>
          <w:sz w:val="24"/>
          <w:szCs w:val="24"/>
          <w:lang w:val="lt-LT"/>
        </w:rPr>
        <w:t>Lietuvos Respublikos švietimo, mokslo ir sporto ministerija teikia šiuos pastebėjimus Užsienio reikalų ministerijos plėtros programai (toliau – PP), pagrindimui ir problemų / priežasčių medžiui:</w:t>
      </w:r>
    </w:p>
    <w:p w14:paraId="0D7163BC" w14:textId="474928FE" w:rsidR="00C00F40" w:rsidRDefault="00CD789D" w:rsidP="021EA56B">
      <w:pPr>
        <w:spacing w:after="20"/>
        <w:ind w:firstLine="852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Atkreipiame dėmesį, kad 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P</w:t>
      </w:r>
      <w:r w:rsid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P pagrindime 1.4. priežasties (T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rūksta kompetenci</w:t>
      </w:r>
      <w:r w:rsid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jų veikti tarptautinėje erdvėje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) aprašyme nurodoma</w:t>
      </w:r>
      <w:r w:rsid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: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 </w:t>
      </w:r>
      <w:r w:rsidR="00D86A9B" w:rsidRPr="021EA56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lt-LT"/>
        </w:rPr>
        <w:t>,,Institucijos, siųsdamos savo atstovus dirbti į diplomatines atstovybes, neorganizuoja specializuotų kursų, mokymų, skirtų konkrečiam regionui, stinga atitinkamo pasirengimo dirbti su konkretaus pasaulio regiono partneriais, regiono specifikos išmanymo, kalbinių įgūdžių. Taip pat neauginamos naujos kompetencijos,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lt-LT"/>
        </w:rPr>
        <w:t> </w:t>
      </w:r>
      <w:r w:rsidR="00D86A9B" w:rsidRPr="021EA56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lt-LT"/>
        </w:rPr>
        <w:t>nerengiami nauji darbuotojai, nėra specializuotų studijų programų, bendradarbiavimo su aukštosiomis mokyklomis mechanizmo, neidentifikuoti kiti įrankiai, kurie paskatintų ir prisidėtų prie kryptingo specialistų rengimo, ypač aktualaus diplomatiniam darbui Azijos regione“,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lt-LT"/>
        </w:rPr>
        <w:t> 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tačiau nėra nurodoma</w:t>
      </w:r>
      <w:r w:rsidR="00B327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,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kokia</w:t>
      </w:r>
      <w:r w:rsidR="002B768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i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s šaltiniai</w:t>
      </w:r>
      <w:r w:rsidR="002B768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s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ar atliktais tyrimai</w:t>
      </w:r>
      <w:r w:rsidR="002B768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>s</w:t>
      </w:r>
      <w:r w:rsidR="00D86A9B" w:rsidRPr="00D86A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pagrįstos šios išvados ir kokių konkrečiai specialistų ar studijų programų trūksta. </w:t>
      </w:r>
    </w:p>
    <w:p w14:paraId="460F8732" w14:textId="4352A9B6" w:rsidR="00CD789D" w:rsidRDefault="00CD789D" w:rsidP="002A18D6">
      <w:pPr>
        <w:spacing w:after="20"/>
        <w:ind w:firstLine="85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14:paraId="55457512" w14:textId="77777777" w:rsidR="00CD789D" w:rsidRDefault="00CD789D" w:rsidP="002A18D6">
      <w:pPr>
        <w:spacing w:after="20"/>
        <w:ind w:firstLine="85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14:paraId="0B4DF50F" w14:textId="77777777" w:rsidR="005721EB" w:rsidRDefault="005721EB" w:rsidP="002A18D6">
      <w:pPr>
        <w:spacing w:after="20"/>
        <w:ind w:firstLine="85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14:paraId="71229F98" w14:textId="77777777" w:rsidTr="021EA56B">
        <w:trPr>
          <w:cantSplit/>
        </w:trPr>
        <w:tc>
          <w:tcPr>
            <w:tcW w:w="5778" w:type="dxa"/>
          </w:tcPr>
          <w:p w14:paraId="34E55F7F" w14:textId="53D91946" w:rsidR="00275D2C" w:rsidRPr="000A764D" w:rsidRDefault="021EA56B" w:rsidP="021EA56B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21EA56B">
              <w:rPr>
                <w:rFonts w:ascii="Times New Roman" w:hAnsi="Times New Roman"/>
                <w:sz w:val="24"/>
                <w:szCs w:val="24"/>
                <w:lang w:val="lt-LT"/>
              </w:rPr>
              <w:t>Švietimo, mokslo ir sporto viceministras</w:t>
            </w:r>
          </w:p>
        </w:tc>
        <w:tc>
          <w:tcPr>
            <w:tcW w:w="4077" w:type="dxa"/>
          </w:tcPr>
          <w:p w14:paraId="5E8D632D" w14:textId="0B12F096" w:rsidR="00275D2C" w:rsidRPr="000A764D" w:rsidRDefault="021EA56B" w:rsidP="021EA56B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21EA56B">
              <w:rPr>
                <w:rFonts w:ascii="Times New Roman" w:hAnsi="Times New Roman"/>
                <w:sz w:val="24"/>
                <w:szCs w:val="24"/>
                <w:lang w:val="lt-LT"/>
              </w:rPr>
              <w:t>Gintautas Jakštas</w:t>
            </w:r>
          </w:p>
        </w:tc>
      </w:tr>
    </w:tbl>
    <w:p w14:paraId="585179C9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0E95127" w14:textId="77777777" w:rsidR="005637B4" w:rsidRDefault="005637B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CC67AD4" w14:textId="0B6D960C" w:rsidR="002D1A2A" w:rsidRDefault="002D1A2A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09D36BB" w14:textId="78C876D6" w:rsidR="002B7689" w:rsidRDefault="002B7689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D17DDD6" w14:textId="2724D167" w:rsidR="007E4AF5" w:rsidRDefault="007E4AF5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C9A30BF" w14:textId="7DE916CF" w:rsidR="0022494A" w:rsidRDefault="021EA56B" w:rsidP="021EA56B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21EA56B">
        <w:rPr>
          <w:rFonts w:ascii="Times New Roman" w:hAnsi="Times New Roman"/>
          <w:sz w:val="24"/>
          <w:szCs w:val="24"/>
          <w:lang w:val="lt-LT"/>
        </w:rPr>
        <w:t xml:space="preserve">Ričardas Ališauskas, el. p. </w:t>
      </w:r>
      <w:hyperlink r:id="rId12">
        <w:r w:rsidRPr="021EA56B">
          <w:rPr>
            <w:rStyle w:val="Hyperlink"/>
            <w:rFonts w:ascii="Times New Roman" w:hAnsi="Times New Roman"/>
            <w:sz w:val="24"/>
            <w:szCs w:val="24"/>
            <w:lang w:val="lt-LT"/>
          </w:rPr>
          <w:t>Ricardas.Alisauskas@smm.lt</w:t>
        </w:r>
      </w:hyperlink>
      <w:r w:rsidRPr="021EA56B">
        <w:rPr>
          <w:rFonts w:ascii="Times New Roman" w:hAnsi="Times New Roman"/>
          <w:sz w:val="24"/>
          <w:szCs w:val="24"/>
          <w:lang w:val="lt-LT"/>
        </w:rPr>
        <w:t>, tel. (85) 219 1122</w:t>
      </w:r>
    </w:p>
    <w:p w14:paraId="721CF78F" w14:textId="0C3C9121" w:rsidR="005721EB" w:rsidRDefault="005721EB" w:rsidP="021EA56B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21EA56B">
        <w:rPr>
          <w:rFonts w:ascii="Times New Roman" w:hAnsi="Times New Roman"/>
          <w:sz w:val="24"/>
          <w:szCs w:val="24"/>
          <w:lang w:val="lt-LT"/>
        </w:rPr>
        <w:t>Ugnė C</w:t>
      </w:r>
      <w:r w:rsidR="00C3268B" w:rsidRPr="021EA56B">
        <w:rPr>
          <w:rFonts w:ascii="Times New Roman" w:hAnsi="Times New Roman"/>
          <w:sz w:val="24"/>
          <w:szCs w:val="24"/>
          <w:lang w:val="lt-LT"/>
        </w:rPr>
        <w:t xml:space="preserve">ibulskaitė, el. p. </w:t>
      </w:r>
      <w:hyperlink r:id="rId13" w:history="1">
        <w:r w:rsidR="00C3268B" w:rsidRPr="021EA56B">
          <w:rPr>
            <w:rStyle w:val="Hyperlink"/>
            <w:rFonts w:ascii="Times New Roman" w:hAnsi="Times New Roman"/>
            <w:sz w:val="24"/>
            <w:szCs w:val="24"/>
            <w:lang w:val="lt-LT"/>
          </w:rPr>
          <w:t>Ugne.Cibulskaite@smm.lt</w:t>
        </w:r>
      </w:hyperlink>
      <w:r w:rsidR="00C3268B" w:rsidRPr="021EA56B">
        <w:rPr>
          <w:rFonts w:ascii="Times New Roman" w:hAnsi="Times New Roman"/>
          <w:sz w:val="24"/>
          <w:szCs w:val="24"/>
          <w:lang w:val="lt-LT"/>
        </w:rPr>
        <w:t>, mob</w:t>
      </w:r>
      <w:r w:rsidR="00C3268B" w:rsidRPr="00C3268B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. </w:t>
      </w:r>
      <w:r w:rsidR="00C3268B" w:rsidRPr="00C326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+3706 164 8127</w:t>
      </w:r>
    </w:p>
    <w:p w14:paraId="3E415D60" w14:textId="5B307CE1" w:rsidR="002D1A2A" w:rsidRPr="00CD789D" w:rsidRDefault="005721EB" w:rsidP="021EA56B">
      <w:pPr>
        <w:spacing w:after="2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21EA56B">
        <w:rPr>
          <w:rFonts w:ascii="Times New Roman" w:hAnsi="Times New Roman"/>
          <w:sz w:val="24"/>
          <w:szCs w:val="24"/>
          <w:lang w:val="lt-LT"/>
        </w:rPr>
        <w:t>Skirmantė Smalskytė</w:t>
      </w:r>
      <w:r w:rsidR="00C3268B" w:rsidRPr="021EA56B">
        <w:rPr>
          <w:rFonts w:ascii="Times New Roman" w:hAnsi="Times New Roman"/>
          <w:sz w:val="24"/>
          <w:szCs w:val="24"/>
          <w:lang w:val="lt-LT"/>
        </w:rPr>
        <w:t xml:space="preserve">, el. p. </w:t>
      </w:r>
      <w:hyperlink r:id="rId14" w:history="1">
        <w:r w:rsidR="00C3268B" w:rsidRPr="021EA56B">
          <w:rPr>
            <w:rStyle w:val="Hyperlink"/>
            <w:rFonts w:ascii="Times New Roman" w:hAnsi="Times New Roman"/>
            <w:sz w:val="24"/>
            <w:szCs w:val="24"/>
            <w:lang w:val="lt-LT"/>
          </w:rPr>
          <w:t>Skirmante.Smalskyte@smm.lt</w:t>
        </w:r>
      </w:hyperlink>
      <w:r w:rsidR="00C3268B" w:rsidRPr="021EA56B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C3268B" w:rsidRPr="00C3268B">
        <w:rPr>
          <w:rFonts w:ascii="Times New Roman" w:hAnsi="Times New Roman"/>
          <w:color w:val="000000" w:themeColor="text1"/>
          <w:sz w:val="24"/>
          <w:szCs w:val="24"/>
          <w:lang w:val="lt-LT"/>
        </w:rPr>
        <w:t>tel. (8</w:t>
      </w:r>
      <w:r w:rsidR="00C3268B" w:rsidRPr="00C326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5) </w:t>
      </w:r>
      <w:r w:rsidR="00C3268B" w:rsidRPr="003E1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219 1218</w:t>
      </w:r>
    </w:p>
    <w:sectPr w:rsidR="002D1A2A" w:rsidRPr="00CD789D" w:rsidSect="007C517C">
      <w:footerReference w:type="even" r:id="rId15"/>
      <w:footerReference w:type="default" r:id="rId16"/>
      <w:type w:val="continuous"/>
      <w:pgSz w:w="11907" w:h="16840" w:code="9"/>
      <w:pgMar w:top="1138" w:right="562" w:bottom="1138" w:left="1699" w:header="288" w:footer="67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D5F6" w14:textId="77777777" w:rsidR="003059F4" w:rsidRDefault="003059F4">
      <w:r>
        <w:separator/>
      </w:r>
    </w:p>
  </w:endnote>
  <w:endnote w:type="continuationSeparator" w:id="0">
    <w:p w14:paraId="1FFDDF91" w14:textId="77777777" w:rsidR="003059F4" w:rsidRDefault="0030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41E47" w14:textId="77777777" w:rsidR="00825CDB" w:rsidRDefault="0082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A771D" w14:textId="77777777" w:rsidR="00825CDB" w:rsidRDefault="0082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34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CECA5" w14:textId="7B328FA7" w:rsidR="0089193D" w:rsidRDefault="008919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8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F328E" w14:textId="77777777" w:rsidR="00825CDB" w:rsidRDefault="00825CDB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142F3" w14:textId="77777777" w:rsidR="003059F4" w:rsidRDefault="003059F4">
      <w:r>
        <w:separator/>
      </w:r>
    </w:p>
  </w:footnote>
  <w:footnote w:type="continuationSeparator" w:id="0">
    <w:p w14:paraId="79F01CFA" w14:textId="77777777" w:rsidR="003059F4" w:rsidRDefault="0030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81D"/>
    <w:multiLevelType w:val="multilevel"/>
    <w:tmpl w:val="D786C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6E4403"/>
    <w:multiLevelType w:val="hybridMultilevel"/>
    <w:tmpl w:val="9BEEA14C"/>
    <w:lvl w:ilvl="0" w:tplc="82C4F6F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A393D3D"/>
    <w:multiLevelType w:val="hybridMultilevel"/>
    <w:tmpl w:val="A37C5070"/>
    <w:lvl w:ilvl="0" w:tplc="47388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874908"/>
    <w:multiLevelType w:val="hybridMultilevel"/>
    <w:tmpl w:val="DE063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7EC3"/>
    <w:multiLevelType w:val="hybridMultilevel"/>
    <w:tmpl w:val="BB36944E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4751882"/>
    <w:multiLevelType w:val="hybridMultilevel"/>
    <w:tmpl w:val="D7D6BCF0"/>
    <w:lvl w:ilvl="0" w:tplc="B8B8039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F584A"/>
    <w:multiLevelType w:val="hybridMultilevel"/>
    <w:tmpl w:val="3970EF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6511"/>
    <w:multiLevelType w:val="hybridMultilevel"/>
    <w:tmpl w:val="F8522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E5494"/>
    <w:multiLevelType w:val="hybridMultilevel"/>
    <w:tmpl w:val="9610558A"/>
    <w:lvl w:ilvl="0" w:tplc="1F405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2C170F"/>
    <w:multiLevelType w:val="hybridMultilevel"/>
    <w:tmpl w:val="CAEE9F80"/>
    <w:lvl w:ilvl="0" w:tplc="8570B46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2A94047"/>
    <w:multiLevelType w:val="hybridMultilevel"/>
    <w:tmpl w:val="46B615E0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AB539B6"/>
    <w:multiLevelType w:val="hybridMultilevel"/>
    <w:tmpl w:val="398AB152"/>
    <w:lvl w:ilvl="0" w:tplc="6DC6B2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565BF0"/>
    <w:multiLevelType w:val="hybridMultilevel"/>
    <w:tmpl w:val="60E6D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C4"/>
    <w:rsid w:val="00004DD1"/>
    <w:rsid w:val="000222F6"/>
    <w:rsid w:val="0003210E"/>
    <w:rsid w:val="000556FC"/>
    <w:rsid w:val="00060042"/>
    <w:rsid w:val="00061AFB"/>
    <w:rsid w:val="00062B2A"/>
    <w:rsid w:val="00066466"/>
    <w:rsid w:val="0008504D"/>
    <w:rsid w:val="0008531F"/>
    <w:rsid w:val="00092AD4"/>
    <w:rsid w:val="00094956"/>
    <w:rsid w:val="000A5C3B"/>
    <w:rsid w:val="000A764D"/>
    <w:rsid w:val="000D3AB3"/>
    <w:rsid w:val="000D77D8"/>
    <w:rsid w:val="000E4FAB"/>
    <w:rsid w:val="000F33C9"/>
    <w:rsid w:val="000F6DF5"/>
    <w:rsid w:val="00105EDB"/>
    <w:rsid w:val="001221B7"/>
    <w:rsid w:val="00132EB1"/>
    <w:rsid w:val="001349D6"/>
    <w:rsid w:val="001557AC"/>
    <w:rsid w:val="00171F7B"/>
    <w:rsid w:val="001725BA"/>
    <w:rsid w:val="00177C10"/>
    <w:rsid w:val="0018375B"/>
    <w:rsid w:val="001974E0"/>
    <w:rsid w:val="001C4144"/>
    <w:rsid w:val="001F11AA"/>
    <w:rsid w:val="00203A76"/>
    <w:rsid w:val="0020712A"/>
    <w:rsid w:val="00211E06"/>
    <w:rsid w:val="00217621"/>
    <w:rsid w:val="0022494A"/>
    <w:rsid w:val="002649AB"/>
    <w:rsid w:val="002669BC"/>
    <w:rsid w:val="00267DAC"/>
    <w:rsid w:val="00273A47"/>
    <w:rsid w:val="00275D2C"/>
    <w:rsid w:val="002825A7"/>
    <w:rsid w:val="00293B0B"/>
    <w:rsid w:val="0029508F"/>
    <w:rsid w:val="002A04B8"/>
    <w:rsid w:val="002A18D6"/>
    <w:rsid w:val="002A75F2"/>
    <w:rsid w:val="002B24EE"/>
    <w:rsid w:val="002B589F"/>
    <w:rsid w:val="002B7689"/>
    <w:rsid w:val="002B7BE1"/>
    <w:rsid w:val="002D1A2A"/>
    <w:rsid w:val="002D6AC4"/>
    <w:rsid w:val="002F44C1"/>
    <w:rsid w:val="002F4A20"/>
    <w:rsid w:val="00300744"/>
    <w:rsid w:val="003059F4"/>
    <w:rsid w:val="003168DB"/>
    <w:rsid w:val="00322675"/>
    <w:rsid w:val="00322863"/>
    <w:rsid w:val="00325A0A"/>
    <w:rsid w:val="0033503E"/>
    <w:rsid w:val="00337449"/>
    <w:rsid w:val="00337854"/>
    <w:rsid w:val="00341463"/>
    <w:rsid w:val="003656F2"/>
    <w:rsid w:val="00366E8E"/>
    <w:rsid w:val="00372CF6"/>
    <w:rsid w:val="00385D08"/>
    <w:rsid w:val="00386581"/>
    <w:rsid w:val="00394F53"/>
    <w:rsid w:val="003976EE"/>
    <w:rsid w:val="003A3158"/>
    <w:rsid w:val="003A49F7"/>
    <w:rsid w:val="003B564D"/>
    <w:rsid w:val="003C44D9"/>
    <w:rsid w:val="003C5B91"/>
    <w:rsid w:val="003E1880"/>
    <w:rsid w:val="003E1DC2"/>
    <w:rsid w:val="003E4F79"/>
    <w:rsid w:val="003F7AFE"/>
    <w:rsid w:val="00407A48"/>
    <w:rsid w:val="004105DA"/>
    <w:rsid w:val="004134A2"/>
    <w:rsid w:val="00420049"/>
    <w:rsid w:val="00422F2C"/>
    <w:rsid w:val="004235D9"/>
    <w:rsid w:val="0043112A"/>
    <w:rsid w:val="00436A9E"/>
    <w:rsid w:val="00437801"/>
    <w:rsid w:val="00455CC3"/>
    <w:rsid w:val="004650EC"/>
    <w:rsid w:val="00470997"/>
    <w:rsid w:val="00470D1C"/>
    <w:rsid w:val="00487E5A"/>
    <w:rsid w:val="00491B3D"/>
    <w:rsid w:val="004978BD"/>
    <w:rsid w:val="00497B75"/>
    <w:rsid w:val="004A4DD5"/>
    <w:rsid w:val="004C2EB4"/>
    <w:rsid w:val="004C7BE2"/>
    <w:rsid w:val="004D2DBD"/>
    <w:rsid w:val="004D6ADD"/>
    <w:rsid w:val="004F725A"/>
    <w:rsid w:val="00500F6A"/>
    <w:rsid w:val="00505252"/>
    <w:rsid w:val="005107CB"/>
    <w:rsid w:val="005303E5"/>
    <w:rsid w:val="005347B2"/>
    <w:rsid w:val="00562E64"/>
    <w:rsid w:val="005637B4"/>
    <w:rsid w:val="005721EB"/>
    <w:rsid w:val="0057433E"/>
    <w:rsid w:val="005B01DD"/>
    <w:rsid w:val="005B29EE"/>
    <w:rsid w:val="005C56F0"/>
    <w:rsid w:val="005D0C6B"/>
    <w:rsid w:val="005D19B2"/>
    <w:rsid w:val="005E4C3C"/>
    <w:rsid w:val="005F095B"/>
    <w:rsid w:val="005F3F21"/>
    <w:rsid w:val="005F46D4"/>
    <w:rsid w:val="00601396"/>
    <w:rsid w:val="006161D1"/>
    <w:rsid w:val="006223DE"/>
    <w:rsid w:val="00635A8B"/>
    <w:rsid w:val="006419A8"/>
    <w:rsid w:val="006440B4"/>
    <w:rsid w:val="00650172"/>
    <w:rsid w:val="00651849"/>
    <w:rsid w:val="00653BEB"/>
    <w:rsid w:val="00666083"/>
    <w:rsid w:val="00693FAF"/>
    <w:rsid w:val="00697EF8"/>
    <w:rsid w:val="006A00D1"/>
    <w:rsid w:val="006D2BAF"/>
    <w:rsid w:val="006D41AA"/>
    <w:rsid w:val="006E08CD"/>
    <w:rsid w:val="006E3B36"/>
    <w:rsid w:val="006F3329"/>
    <w:rsid w:val="00705B61"/>
    <w:rsid w:val="00713878"/>
    <w:rsid w:val="007245CD"/>
    <w:rsid w:val="007252C5"/>
    <w:rsid w:val="00725960"/>
    <w:rsid w:val="0074098C"/>
    <w:rsid w:val="00740FEB"/>
    <w:rsid w:val="00750C1D"/>
    <w:rsid w:val="00763998"/>
    <w:rsid w:val="00771F8C"/>
    <w:rsid w:val="00785DBE"/>
    <w:rsid w:val="00786C8C"/>
    <w:rsid w:val="0079755C"/>
    <w:rsid w:val="007A10FC"/>
    <w:rsid w:val="007B2D1B"/>
    <w:rsid w:val="007B39C8"/>
    <w:rsid w:val="007C376C"/>
    <w:rsid w:val="007C517C"/>
    <w:rsid w:val="007C6C37"/>
    <w:rsid w:val="007E4AF5"/>
    <w:rsid w:val="007F22CA"/>
    <w:rsid w:val="007F3D52"/>
    <w:rsid w:val="007F4EE5"/>
    <w:rsid w:val="008042ED"/>
    <w:rsid w:val="008053EA"/>
    <w:rsid w:val="00816746"/>
    <w:rsid w:val="00825CDB"/>
    <w:rsid w:val="00833E71"/>
    <w:rsid w:val="008340C4"/>
    <w:rsid w:val="00871DF6"/>
    <w:rsid w:val="00874C6E"/>
    <w:rsid w:val="008754B9"/>
    <w:rsid w:val="00887399"/>
    <w:rsid w:val="0089193D"/>
    <w:rsid w:val="008961DC"/>
    <w:rsid w:val="008A3621"/>
    <w:rsid w:val="008B18A5"/>
    <w:rsid w:val="008B71AA"/>
    <w:rsid w:val="008C67B1"/>
    <w:rsid w:val="008D0EA2"/>
    <w:rsid w:val="008D39D5"/>
    <w:rsid w:val="008E57B4"/>
    <w:rsid w:val="00903008"/>
    <w:rsid w:val="00907209"/>
    <w:rsid w:val="009217A8"/>
    <w:rsid w:val="00945B7C"/>
    <w:rsid w:val="00964DA9"/>
    <w:rsid w:val="009725B0"/>
    <w:rsid w:val="00973309"/>
    <w:rsid w:val="00973D74"/>
    <w:rsid w:val="00990986"/>
    <w:rsid w:val="009915EF"/>
    <w:rsid w:val="00996CC8"/>
    <w:rsid w:val="00A06E25"/>
    <w:rsid w:val="00A34044"/>
    <w:rsid w:val="00A36259"/>
    <w:rsid w:val="00A5334B"/>
    <w:rsid w:val="00A61C39"/>
    <w:rsid w:val="00A779EC"/>
    <w:rsid w:val="00A82D2A"/>
    <w:rsid w:val="00A855EA"/>
    <w:rsid w:val="00A922EA"/>
    <w:rsid w:val="00AA57E5"/>
    <w:rsid w:val="00AC0A2C"/>
    <w:rsid w:val="00AC5DA3"/>
    <w:rsid w:val="00AC6D47"/>
    <w:rsid w:val="00AE221D"/>
    <w:rsid w:val="00AE77BF"/>
    <w:rsid w:val="00AF3D2F"/>
    <w:rsid w:val="00B22380"/>
    <w:rsid w:val="00B3276A"/>
    <w:rsid w:val="00B50EFA"/>
    <w:rsid w:val="00B566EE"/>
    <w:rsid w:val="00B61E3D"/>
    <w:rsid w:val="00B6762E"/>
    <w:rsid w:val="00B73162"/>
    <w:rsid w:val="00B772AC"/>
    <w:rsid w:val="00B87F2C"/>
    <w:rsid w:val="00B95621"/>
    <w:rsid w:val="00BA1081"/>
    <w:rsid w:val="00BA1503"/>
    <w:rsid w:val="00BB121D"/>
    <w:rsid w:val="00BB209A"/>
    <w:rsid w:val="00BB752D"/>
    <w:rsid w:val="00BD670A"/>
    <w:rsid w:val="00BD695C"/>
    <w:rsid w:val="00BE0D14"/>
    <w:rsid w:val="00BE3FB6"/>
    <w:rsid w:val="00BE6719"/>
    <w:rsid w:val="00BF3FE0"/>
    <w:rsid w:val="00BF53EC"/>
    <w:rsid w:val="00C00F40"/>
    <w:rsid w:val="00C01073"/>
    <w:rsid w:val="00C057BA"/>
    <w:rsid w:val="00C10438"/>
    <w:rsid w:val="00C21DBF"/>
    <w:rsid w:val="00C3268B"/>
    <w:rsid w:val="00C4737C"/>
    <w:rsid w:val="00C5083C"/>
    <w:rsid w:val="00C51559"/>
    <w:rsid w:val="00C56970"/>
    <w:rsid w:val="00C60208"/>
    <w:rsid w:val="00C617FF"/>
    <w:rsid w:val="00C65B2D"/>
    <w:rsid w:val="00C75DAD"/>
    <w:rsid w:val="00C86EC8"/>
    <w:rsid w:val="00C87C45"/>
    <w:rsid w:val="00C936B4"/>
    <w:rsid w:val="00CA567B"/>
    <w:rsid w:val="00CA5FC4"/>
    <w:rsid w:val="00CB1AE4"/>
    <w:rsid w:val="00CB539B"/>
    <w:rsid w:val="00CC020B"/>
    <w:rsid w:val="00CD789D"/>
    <w:rsid w:val="00CE2BF1"/>
    <w:rsid w:val="00CE7232"/>
    <w:rsid w:val="00CF1A78"/>
    <w:rsid w:val="00CF51D3"/>
    <w:rsid w:val="00CF6D45"/>
    <w:rsid w:val="00D02622"/>
    <w:rsid w:val="00D073C5"/>
    <w:rsid w:val="00D11FDF"/>
    <w:rsid w:val="00D25434"/>
    <w:rsid w:val="00D42CB1"/>
    <w:rsid w:val="00D562E7"/>
    <w:rsid w:val="00D81119"/>
    <w:rsid w:val="00D86A9B"/>
    <w:rsid w:val="00D902E2"/>
    <w:rsid w:val="00D91BB9"/>
    <w:rsid w:val="00D92054"/>
    <w:rsid w:val="00D96768"/>
    <w:rsid w:val="00DA4683"/>
    <w:rsid w:val="00DC498E"/>
    <w:rsid w:val="00DE3C20"/>
    <w:rsid w:val="00DF0EC4"/>
    <w:rsid w:val="00DF3A69"/>
    <w:rsid w:val="00DF5847"/>
    <w:rsid w:val="00DF68BA"/>
    <w:rsid w:val="00DF7B21"/>
    <w:rsid w:val="00E043A0"/>
    <w:rsid w:val="00E0580E"/>
    <w:rsid w:val="00E17CD1"/>
    <w:rsid w:val="00E30D62"/>
    <w:rsid w:val="00E3565D"/>
    <w:rsid w:val="00E4638D"/>
    <w:rsid w:val="00E46A64"/>
    <w:rsid w:val="00E47A15"/>
    <w:rsid w:val="00E47A70"/>
    <w:rsid w:val="00E51933"/>
    <w:rsid w:val="00E662AC"/>
    <w:rsid w:val="00E67928"/>
    <w:rsid w:val="00E71F6D"/>
    <w:rsid w:val="00E73E21"/>
    <w:rsid w:val="00E81EA2"/>
    <w:rsid w:val="00E94B86"/>
    <w:rsid w:val="00E97596"/>
    <w:rsid w:val="00E9791F"/>
    <w:rsid w:val="00EA3148"/>
    <w:rsid w:val="00EA3746"/>
    <w:rsid w:val="00EA45DB"/>
    <w:rsid w:val="00EC0E61"/>
    <w:rsid w:val="00EC2CE5"/>
    <w:rsid w:val="00EC4FCF"/>
    <w:rsid w:val="00EF3FFC"/>
    <w:rsid w:val="00F01B3F"/>
    <w:rsid w:val="00F103BC"/>
    <w:rsid w:val="00F13312"/>
    <w:rsid w:val="00F15BA5"/>
    <w:rsid w:val="00F20D41"/>
    <w:rsid w:val="00F315A7"/>
    <w:rsid w:val="00F43EC2"/>
    <w:rsid w:val="00F5454A"/>
    <w:rsid w:val="00F6270F"/>
    <w:rsid w:val="00F76E62"/>
    <w:rsid w:val="00F7763D"/>
    <w:rsid w:val="00F835D2"/>
    <w:rsid w:val="00F94A03"/>
    <w:rsid w:val="00F95D87"/>
    <w:rsid w:val="00F966CD"/>
    <w:rsid w:val="00FB47DA"/>
    <w:rsid w:val="00FD238F"/>
    <w:rsid w:val="00FE5990"/>
    <w:rsid w:val="00FF52E1"/>
    <w:rsid w:val="00FF6C0B"/>
    <w:rsid w:val="021EA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4E7267EB"/>
  <w15:chartTrackingRefBased/>
  <w15:docId w15:val="{8579121D-116E-416F-9317-0012E3E2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rsid w:val="00337854"/>
    <w:rPr>
      <w:rFonts w:ascii="HelveticaLT" w:hAnsi="HelveticaLT"/>
      <w:lang w:val="en-GB"/>
    </w:rPr>
  </w:style>
  <w:style w:type="paragraph" w:styleId="ListParagraph">
    <w:name w:val="List Paragraph"/>
    <w:basedOn w:val="Normal"/>
    <w:uiPriority w:val="34"/>
    <w:qFormat/>
    <w:rsid w:val="00F7763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DC2"/>
    <w:rPr>
      <w:rFonts w:ascii="HelveticaLT" w:hAnsi="HelveticaLT"/>
      <w:lang w:val="en-GB" w:eastAsia="en-US"/>
    </w:rPr>
  </w:style>
  <w:style w:type="paragraph" w:styleId="BalloonText">
    <w:name w:val="Balloon Text"/>
    <w:basedOn w:val="Normal"/>
    <w:link w:val="BalloonTextChar"/>
    <w:rsid w:val="00F31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15A7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6D2B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2A75F2"/>
  </w:style>
  <w:style w:type="paragraph" w:styleId="CommentSubject">
    <w:name w:val="annotation subject"/>
    <w:basedOn w:val="CommentText"/>
    <w:next w:val="CommentText"/>
    <w:link w:val="CommentSubjectChar"/>
    <w:rsid w:val="00BD6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95C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Ricardas.Alisauskas@smm.lt" TargetMode="External"
                 Type="http://schemas.openxmlformats.org/officeDocument/2006/relationships/hyperlink"/>
   <Relationship Id="rId13" Target="mailto:Ugne.Cibulskaite@smm.lt" TargetMode="External"
                 Type="http://schemas.openxmlformats.org/officeDocument/2006/relationships/hyperlink"/>
   <Relationship Id="rId14" Target="mailto:Skirmante.Smalskyte@smm.lt" TargetMode="External"
                 Type="http://schemas.openxmlformats.org/officeDocument/2006/relationships/hyperlink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9E12-6173-4301-942A-02466DAA9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07A1A-0A76-4722-BFE5-233BC73A71E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66E932-8DE1-4E6B-8755-DFB33D90C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046A9-185F-4928-89A5-2AF8F57E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f6546e10-ef5a-4305-be2a-c93eeddc53dc</vt:lpstr>
    </vt:vector>
  </TitlesOfParts>
  <Company>VKS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2021-11-09T14:49:00Z</dcterms:created>
  <dc:creator>Ališauskas Ričardas | ŠMSM</dc:creator>
  <cp:lastModifiedBy>Marius Radžiūnas</cp:lastModifiedBy>
  <cp:lastPrinted>2001-05-31T14:38:00Z</cp:lastPrinted>
  <dcterms:modified xsi:type="dcterms:W3CDTF">2021-11-09T14:49:00Z</dcterms:modified>
  <cp:revision>2</cp:revision>
  <dc:title>f6546e10-ef5a-4305-be2a-c93eeddc53dc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  <property fmtid="{D5CDD505-2E9C-101B-9397-08002B2CF9AE}" pid="5" name="Komentarai">
    <vt:lpwstr>Koreguota po vizavimo</vt:lpwstr>
  </property>
</Properties>
</file>