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D5E3" w14:textId="77777777" w:rsidR="00B42D0B" w:rsidRDefault="00E863AF">
      <w:pPr>
        <w:pStyle w:val="Heading2"/>
        <w:rPr>
          <w:i w:val="0"/>
        </w:rPr>
      </w:pPr>
      <w:r>
        <w:rPr>
          <w:i w:val="0"/>
          <w:sz w:val="24"/>
          <w:szCs w:val="24"/>
        </w:rPr>
        <w:t>Projektas</w:t>
      </w:r>
    </w:p>
    <w:p w14:paraId="61CA6E82" w14:textId="77777777" w:rsidR="00B42D0B" w:rsidRDefault="00B42D0B"/>
    <w:p w14:paraId="2DFE539C" w14:textId="77777777" w:rsidR="00B42D0B" w:rsidRDefault="00E863AF">
      <w:pPr>
        <w:keepNext/>
        <w:jc w:val="center"/>
        <w:rPr>
          <w:rFonts w:ascii="Arial" w:hAnsi="Arial" w:cs="Arial"/>
          <w:caps/>
          <w:sz w:val="36"/>
        </w:rPr>
      </w:pPr>
      <w:r>
        <w:rPr>
          <w:rFonts w:ascii="Arial" w:hAnsi="Arial" w:cs="Arial"/>
          <w:caps/>
          <w:sz w:val="36"/>
        </w:rPr>
        <w:t>Lietuvos Respublikos Vyriausybė</w:t>
      </w:r>
    </w:p>
    <w:p w14:paraId="10DA4E1C" w14:textId="77777777" w:rsidR="00B42D0B" w:rsidRDefault="00B42D0B">
      <w:pPr>
        <w:jc w:val="center"/>
        <w:rPr>
          <w:b/>
        </w:rPr>
      </w:pPr>
    </w:p>
    <w:p w14:paraId="21F331C2" w14:textId="77777777" w:rsidR="00B42D0B" w:rsidRDefault="00E863AF">
      <w:pPr>
        <w:jc w:val="center"/>
        <w:rPr>
          <w:b/>
        </w:rPr>
      </w:pPr>
      <w:r>
        <w:rPr>
          <w:b/>
        </w:rPr>
        <w:t>NUTARIMAS</w:t>
      </w:r>
    </w:p>
    <w:p w14:paraId="09C8B20D" w14:textId="77777777" w:rsidR="00B42D0B" w:rsidRDefault="00E863AF">
      <w:pPr>
        <w:jc w:val="center"/>
        <w:rPr>
          <w:b/>
          <w:bCs/>
          <w:color w:val="000000"/>
          <w:szCs w:val="24"/>
        </w:rPr>
      </w:pPr>
      <w:r>
        <w:rPr>
          <w:b/>
          <w:szCs w:val="24"/>
        </w:rPr>
        <w:t xml:space="preserve">DĖL LIETUVOS RESPUBLIKOS PAKARTOTINIO SVEIKATOS DUOMENŲ NAUDOJIMO ĮSTATYMO, LIETUVOS RESPUBLIKOS SVEIKATOS SISTEMOS ĮSTATYMO NR. I-552 </w:t>
      </w:r>
      <w:r>
        <w:rPr>
          <w:b/>
          <w:bCs/>
          <w:caps/>
          <w:color w:val="000000"/>
          <w:szCs w:val="24"/>
        </w:rPr>
        <w:t xml:space="preserve">I DALIES III SKYRIAUS PAVADINIMO PAKEITIMO IR ĮSTATYMO </w:t>
      </w:r>
      <w:r>
        <w:rPr>
          <w:b/>
          <w:szCs w:val="24"/>
        </w:rPr>
        <w:t>PAPILDYMO 13</w:t>
      </w:r>
      <w:r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 STRAIPSNIU ĮSTATYMO IR LIETUVOS RESPUBLIKOS PACIENTŲ</w:t>
      </w:r>
      <w:r>
        <w:rPr>
          <w:b/>
          <w:szCs w:val="24"/>
        </w:rPr>
        <w:t xml:space="preserve"> TEISIŲ IR ŽALOS SVEIKATAI ATLYGINIMO ĮSTATYMO NR. I-1562 9 STRAIPSNIO PAKEITIMO ĮSTATYMO PROJEKTŲ PATEIKIMO </w:t>
      </w:r>
      <w:r>
        <w:rPr>
          <w:b/>
          <w:bCs/>
        </w:rPr>
        <w:t>LIETUVOS RESPUBLIKOS SEIMUI</w:t>
      </w:r>
    </w:p>
    <w:p w14:paraId="736356A4" w14:textId="77777777" w:rsidR="00B42D0B" w:rsidRDefault="00B42D0B">
      <w:pPr>
        <w:jc w:val="center"/>
        <w:rPr>
          <w:b/>
        </w:rPr>
      </w:pPr>
    </w:p>
    <w:p w14:paraId="44FFBB14" w14:textId="77777777" w:rsidR="00B42D0B" w:rsidRDefault="00E863AF">
      <w:pPr>
        <w:ind w:firstLine="62"/>
        <w:jc w:val="center"/>
      </w:pPr>
      <w:r>
        <w:t xml:space="preserve">Nr. </w:t>
      </w:r>
    </w:p>
    <w:p w14:paraId="21B8BE84" w14:textId="77777777" w:rsidR="00B42D0B" w:rsidRDefault="00E863AF">
      <w:pPr>
        <w:jc w:val="center"/>
      </w:pPr>
      <w:r>
        <w:t>Vilnius</w:t>
      </w:r>
    </w:p>
    <w:p w14:paraId="47719609" w14:textId="77777777" w:rsidR="00B42D0B" w:rsidRDefault="00B42D0B"/>
    <w:p w14:paraId="6B95A711" w14:textId="77777777" w:rsidR="00B42D0B" w:rsidRDefault="00B42D0B"/>
    <w:p w14:paraId="6737222C" w14:textId="77777777" w:rsidR="00B42D0B" w:rsidRDefault="00E863AF">
      <w:pPr>
        <w:pStyle w:val="BodyTextIndent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>Lietuvos Respublikos Vyriausybė  n u t a r i a:</w:t>
      </w:r>
    </w:p>
    <w:p w14:paraId="4926DA82" w14:textId="77777777" w:rsidR="00B42D0B" w:rsidRDefault="00E863AF">
      <w:pPr>
        <w:pStyle w:val="BodyTextIndent"/>
        <w:numPr>
          <w:ilvl w:val="0"/>
          <w:numId w:val="1"/>
        </w:numPr>
        <w:tabs>
          <w:tab w:val="left" w:pos="0"/>
          <w:tab w:val="left" w:pos="993"/>
        </w:tabs>
        <w:spacing w:line="340" w:lineRule="atLeast"/>
        <w:ind w:left="0" w:firstLine="720"/>
        <w:rPr>
          <w:sz w:val="24"/>
          <w:szCs w:val="24"/>
        </w:rPr>
      </w:pPr>
      <w:r>
        <w:rPr>
          <w:sz w:val="24"/>
          <w:szCs w:val="24"/>
        </w:rPr>
        <w:t>Pritarti Lietuvos Respublikos pakartotinio sveikatos du</w:t>
      </w:r>
      <w:r>
        <w:rPr>
          <w:sz w:val="24"/>
          <w:szCs w:val="24"/>
        </w:rPr>
        <w:t xml:space="preserve">omenų naudojimo įstatymo,  Lietuvos Respublikos sveikatos sistemos įstatymo Nr. I-552 </w:t>
      </w:r>
      <w:r>
        <w:rPr>
          <w:caps/>
          <w:color w:val="000000"/>
          <w:sz w:val="24"/>
          <w:szCs w:val="24"/>
        </w:rPr>
        <w:t xml:space="preserve">I </w:t>
      </w:r>
      <w:r>
        <w:rPr>
          <w:color w:val="000000"/>
          <w:sz w:val="24"/>
          <w:szCs w:val="24"/>
        </w:rPr>
        <w:t xml:space="preserve">dalies </w:t>
      </w:r>
      <w:r>
        <w:rPr>
          <w:caps/>
          <w:color w:val="000000"/>
          <w:sz w:val="24"/>
          <w:szCs w:val="24"/>
        </w:rPr>
        <w:t xml:space="preserve">III </w:t>
      </w:r>
      <w:r>
        <w:rPr>
          <w:color w:val="000000"/>
          <w:sz w:val="24"/>
          <w:szCs w:val="24"/>
        </w:rPr>
        <w:t xml:space="preserve">skyriaus pavadinimo pakeitimo ir įstatymo </w:t>
      </w:r>
      <w:r>
        <w:rPr>
          <w:sz w:val="24"/>
          <w:szCs w:val="24"/>
        </w:rPr>
        <w:t>papildymo 13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straipsniu įstatymo ir Lietuvos Respublikos pacientų teisių ir žalos sveikatai atlyginimo įstatymo Nr</w:t>
      </w:r>
      <w:r>
        <w:rPr>
          <w:sz w:val="24"/>
          <w:szCs w:val="24"/>
        </w:rPr>
        <w:t>. I-1562 9 straipsnio pakeitimo įstatymo projektams ir pateikti juos Lietuvos Respublikos Seimui.</w:t>
      </w:r>
    </w:p>
    <w:p w14:paraId="729995F9" w14:textId="77777777" w:rsidR="00B42D0B" w:rsidRDefault="00E863AF">
      <w:pPr>
        <w:numPr>
          <w:ilvl w:val="0"/>
          <w:numId w:val="1"/>
        </w:numPr>
        <w:tabs>
          <w:tab w:val="left" w:pos="993"/>
        </w:tabs>
        <w:spacing w:line="340" w:lineRule="atLeast"/>
        <w:ind w:left="0" w:firstLine="720"/>
        <w:jc w:val="both"/>
      </w:pPr>
      <w:r>
        <w:rPr>
          <w:szCs w:val="24"/>
        </w:rPr>
        <w:t xml:space="preserve">Įgalioti Lietuvos Respublikos sveikatos apsaugos ministrą Arūną Dulkį, o jam negalint dalyvauti – </w:t>
      </w:r>
      <w:r>
        <w:rPr>
          <w:color w:val="0D0D0D"/>
          <w:szCs w:val="24"/>
        </w:rPr>
        <w:t xml:space="preserve">Lietuvos Respublikos </w:t>
      </w:r>
      <w:r>
        <w:rPr>
          <w:szCs w:val="24"/>
        </w:rPr>
        <w:t xml:space="preserve">sveikatos apsaugos viceministrę Živilę </w:t>
      </w:r>
      <w:r>
        <w:rPr>
          <w:szCs w:val="24"/>
        </w:rPr>
        <w:t>Simonaitytę atstovauti Lietuvos Respublikos Vyriausybei, svarstant nurodytus įstatymų projektus Lietuvos Respublikos Seime.</w:t>
      </w:r>
      <w:r>
        <w:t xml:space="preserve"> </w:t>
      </w:r>
    </w:p>
    <w:p w14:paraId="091B6F1E" w14:textId="77777777" w:rsidR="00B42D0B" w:rsidRDefault="00B42D0B"/>
    <w:p w14:paraId="7C827689" w14:textId="77777777" w:rsidR="00B42D0B" w:rsidRDefault="00B42D0B"/>
    <w:p w14:paraId="340A5F28" w14:textId="77777777" w:rsidR="00B42D0B" w:rsidRDefault="00E863AF">
      <w:r>
        <w:t>Ministrė Pirmininkė</w:t>
      </w:r>
    </w:p>
    <w:p w14:paraId="0CF13EE7" w14:textId="77777777" w:rsidR="00B42D0B" w:rsidRDefault="00B42D0B"/>
    <w:p w14:paraId="1E06CE54" w14:textId="77777777" w:rsidR="00B42D0B" w:rsidRDefault="00B42D0B"/>
    <w:p w14:paraId="06263F04" w14:textId="77777777" w:rsidR="00B42D0B" w:rsidRDefault="00E863AF">
      <w:pPr>
        <w:spacing w:line="360" w:lineRule="auto"/>
        <w:jc w:val="both"/>
      </w:pPr>
      <w:r>
        <w:rPr>
          <w:szCs w:val="24"/>
        </w:rPr>
        <w:t>Sveikatos apsaugos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</w:t>
      </w:r>
      <w:r>
        <w:rPr>
          <w:szCs w:val="24"/>
        </w:rPr>
        <w:tab/>
        <w:t xml:space="preserve"> </w:t>
      </w:r>
    </w:p>
    <w:sectPr w:rsidR="00B42D0B">
      <w:pgSz w:w="11906" w:h="16838"/>
      <w:pgMar w:top="1417" w:right="70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05CB9"/>
    <w:multiLevelType w:val="multilevel"/>
    <w:tmpl w:val="F864C6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F5462B1"/>
    <w:multiLevelType w:val="multilevel"/>
    <w:tmpl w:val="B422F9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0B"/>
    <w:rsid w:val="00B42D0B"/>
    <w:rsid w:val="00E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37009"/>
  <w15:docId w15:val="{078FA7C6-ABE7-4EB8-9340-C1EBF8A1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DE"/>
    <w:rPr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0CDE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qFormat/>
    <w:locked/>
    <w:rsid w:val="00562BF8"/>
    <w:rPr>
      <w:rFonts w:ascii="Cambria" w:hAnsi="Cambria" w:cs="Times New Roman"/>
      <w:b/>
      <w:i/>
      <w:sz w:val="28"/>
    </w:rPr>
  </w:style>
  <w:style w:type="character" w:customStyle="1" w:styleId="BodyTextIndentChar">
    <w:name w:val="Body Text Indent Char"/>
    <w:uiPriority w:val="99"/>
    <w:semiHidden/>
    <w:qFormat/>
    <w:locked/>
    <w:rsid w:val="00562BF8"/>
    <w:rPr>
      <w:sz w:val="20"/>
    </w:rPr>
  </w:style>
  <w:style w:type="character" w:customStyle="1" w:styleId="BodyTextChar">
    <w:name w:val="Body Text Char"/>
    <w:uiPriority w:val="99"/>
    <w:semiHidden/>
    <w:qFormat/>
    <w:locked/>
    <w:rsid w:val="00562BF8"/>
    <w:rPr>
      <w:sz w:val="20"/>
    </w:rPr>
  </w:style>
  <w:style w:type="character" w:customStyle="1" w:styleId="BalloonTextChar">
    <w:name w:val="Balloon Text Char"/>
    <w:uiPriority w:val="99"/>
    <w:semiHidden/>
    <w:qFormat/>
    <w:locked/>
    <w:rsid w:val="00562BF8"/>
    <w:rPr>
      <w:sz w:val="2"/>
    </w:rPr>
  </w:style>
  <w:style w:type="character" w:customStyle="1" w:styleId="ListLabel1">
    <w:name w:val="ListLabel 1"/>
    <w:uiPriority w:val="99"/>
    <w:qFormat/>
    <w:rsid w:val="00562BF8"/>
    <w:rPr>
      <w:rFonts w:eastAsia="Times New Roman"/>
    </w:rPr>
  </w:style>
  <w:style w:type="character" w:customStyle="1" w:styleId="ListLabel2">
    <w:name w:val="ListLabel 2"/>
    <w:uiPriority w:val="99"/>
    <w:qFormat/>
    <w:rsid w:val="00562BF8"/>
    <w:rPr>
      <w:rFonts w:eastAsia="Times New Roman"/>
    </w:rPr>
  </w:style>
  <w:style w:type="character" w:customStyle="1" w:styleId="ListLabel3">
    <w:name w:val="ListLabel 3"/>
    <w:uiPriority w:val="99"/>
    <w:qFormat/>
    <w:rsid w:val="00562BF8"/>
    <w:rPr>
      <w:rFonts w:eastAsia="Times New Roman"/>
    </w:rPr>
  </w:style>
  <w:style w:type="character" w:customStyle="1" w:styleId="ListLabel4">
    <w:name w:val="ListLabel 4"/>
    <w:uiPriority w:val="99"/>
    <w:qFormat/>
    <w:rsid w:val="00562BF8"/>
    <w:rPr>
      <w:rFonts w:eastAsia="Times New Roman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locked/>
    <w:rPr>
      <w:rFonts w:cs="Times New Roman"/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qFormat/>
    <w:locked/>
    <w:rPr>
      <w:rFonts w:cs="Times New Roman"/>
      <w:sz w:val="20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qFormat/>
    <w:locked/>
    <w:rPr>
      <w:rFonts w:cs="Times New Roman"/>
      <w:sz w:val="2"/>
    </w:rPr>
  </w:style>
  <w:style w:type="character" w:customStyle="1" w:styleId="ListLabel5">
    <w:name w:val="ListLabel 5"/>
    <w:qFormat/>
    <w:rPr>
      <w:rFonts w:eastAsia="Times New Roman" w:cs="Times New Roman"/>
      <w:sz w:val="24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eastAsia="Times New Roman" w:cs="Times New Roman"/>
      <w:sz w:val="24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Times New Roman" w:cs="Times New Roman"/>
      <w:sz w:val="24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eastAsia="Times New Roman" w:cs="Times New Roman"/>
      <w:sz w:val="24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eastAsia="Times New Roman" w:cs="Times New Roman"/>
      <w:sz w:val="24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qFormat/>
    <w:rsid w:val="00562BF8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FE0CDE"/>
    <w:pPr>
      <w:spacing w:after="120"/>
    </w:pPr>
    <w:rPr>
      <w:sz w:val="20"/>
    </w:rPr>
  </w:style>
  <w:style w:type="paragraph" w:styleId="List">
    <w:name w:val="List"/>
    <w:basedOn w:val="BodyText"/>
    <w:uiPriority w:val="99"/>
    <w:rsid w:val="00562BF8"/>
  </w:style>
  <w:style w:type="paragraph" w:styleId="Caption">
    <w:name w:val="caption"/>
    <w:basedOn w:val="Normal"/>
    <w:uiPriority w:val="99"/>
    <w:qFormat/>
    <w:rsid w:val="00562BF8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uiPriority w:val="99"/>
    <w:qFormat/>
    <w:rsid w:val="00562BF8"/>
    <w:pPr>
      <w:suppressLineNumbers/>
    </w:pPr>
  </w:style>
  <w:style w:type="paragraph" w:styleId="BodyTextIndent">
    <w:name w:val="Body Text Indent"/>
    <w:basedOn w:val="Normal"/>
    <w:link w:val="BodyTextIndentChar1"/>
    <w:uiPriority w:val="99"/>
    <w:rsid w:val="00FE0CDE"/>
    <w:pPr>
      <w:ind w:firstLine="720"/>
      <w:jc w:val="both"/>
    </w:pPr>
    <w:rPr>
      <w:sz w:val="20"/>
    </w:rPr>
  </w:style>
  <w:style w:type="paragraph" w:styleId="BalloonText">
    <w:name w:val="Balloon Text"/>
    <w:basedOn w:val="Normal"/>
    <w:link w:val="BalloonTextChar1"/>
    <w:uiPriority w:val="99"/>
    <w:semiHidden/>
    <w:qFormat/>
    <w:rsid w:val="00FE0CDE"/>
    <w:rPr>
      <w:sz w:val="2"/>
    </w:rPr>
  </w:style>
  <w:style w:type="paragraph" w:customStyle="1" w:styleId="CharDiagrama">
    <w:name w:val="Char Diagrama"/>
    <w:basedOn w:val="Normal"/>
    <w:uiPriority w:val="99"/>
    <w:qFormat/>
    <w:rsid w:val="00FE0CDE"/>
    <w:pPr>
      <w:widowControl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DiagramaCharChar">
    <w:name w:val="Char Diagrama Char Char"/>
    <w:basedOn w:val="Normal"/>
    <w:uiPriority w:val="99"/>
    <w:qFormat/>
    <w:rsid w:val="00FE0CDE"/>
    <w:pPr>
      <w:widowControl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CharDiagramaCharCharDiagramaCharChar">
    <w:name w:val="Char Diagrama Char Char Diagrama Char Char"/>
    <w:basedOn w:val="Normal"/>
    <w:uiPriority w:val="99"/>
    <w:qFormat/>
    <w:rsid w:val="00FE0CDE"/>
    <w:pPr>
      <w:widowControl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paragraph" w:customStyle="1" w:styleId="DiagramaCharChar">
    <w:name w:val="Diagrama Char Char"/>
    <w:basedOn w:val="Normal"/>
    <w:uiPriority w:val="99"/>
    <w:qFormat/>
    <w:rsid w:val="00FE0CDE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FE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4</DocSecurity>
  <Lines>9</Lines>
  <Paragraphs>2</Paragraphs>
  <ScaleCrop>false</ScaleCrop>
  <Company>LR FM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2021-06-30T05:07:00Z</dcterms:created>
  <dc:creator>FM</dc:creator>
  <dc:language>en-US</dc:language>
  <cp:lastModifiedBy>namu.razynka@gmail.com</cp:lastModifiedBy>
  <cp:lastPrinted>2020-03-24T12:41:00Z</cp:lastPrinted>
  <dcterms:modified xsi:type="dcterms:W3CDTF">2021-06-30T05:07:00Z</dcterms:modified>
  <cp:revision>2</cp:revision>
  <dc:title>Projektas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LR FM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