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80" w:rsidRPr="0002095C" w:rsidRDefault="00EC1480">
      <w:pPr>
        <w:tabs>
          <w:tab w:val="center" w:pos="4153"/>
          <w:tab w:val="right" w:pos="8306"/>
        </w:tabs>
        <w:jc w:val="center"/>
        <w:rPr>
          <w:b/>
          <w:caps/>
          <w:szCs w:val="24"/>
        </w:rPr>
      </w:pPr>
    </w:p>
    <w:p w:rsidR="00C00A60" w:rsidRPr="0073588F" w:rsidRDefault="00D32BA8">
      <w:pPr>
        <w:tabs>
          <w:tab w:val="center" w:pos="4153"/>
          <w:tab w:val="right" w:pos="8306"/>
        </w:tabs>
        <w:jc w:val="center"/>
        <w:rPr>
          <w:b/>
          <w:caps/>
          <w:szCs w:val="24"/>
        </w:rPr>
      </w:pPr>
      <w:r w:rsidRPr="0073588F">
        <w:rPr>
          <w:b/>
          <w:caps/>
          <w:szCs w:val="24"/>
        </w:rPr>
        <w:t>LIETUVOS RESPUBLIKOS</w:t>
      </w:r>
    </w:p>
    <w:p w:rsidR="00DE03DA" w:rsidRPr="0073588F" w:rsidRDefault="00D32BA8">
      <w:pPr>
        <w:jc w:val="center"/>
        <w:rPr>
          <w:b/>
          <w:bCs/>
        </w:rPr>
      </w:pPr>
      <w:r w:rsidRPr="0073588F">
        <w:rPr>
          <w:b/>
          <w:szCs w:val="24"/>
        </w:rPr>
        <w:t>PAKUOČIŲ IR PAKUOČIŲ ATLIEKŲ TVARKYMO</w:t>
      </w:r>
      <w:r w:rsidR="004852DA" w:rsidRPr="0073588F">
        <w:rPr>
          <w:b/>
          <w:szCs w:val="24"/>
        </w:rPr>
        <w:t xml:space="preserve"> </w:t>
      </w:r>
      <w:r w:rsidRPr="0073588F">
        <w:rPr>
          <w:b/>
          <w:caps/>
          <w:szCs w:val="24"/>
        </w:rPr>
        <w:t>ĮSTATYM</w:t>
      </w:r>
      <w:r w:rsidR="004852DA" w:rsidRPr="0073588F">
        <w:rPr>
          <w:b/>
          <w:caps/>
          <w:szCs w:val="24"/>
        </w:rPr>
        <w:t>O</w:t>
      </w:r>
      <w:r w:rsidR="008444FA" w:rsidRPr="0073588F">
        <w:rPr>
          <w:b/>
          <w:caps/>
          <w:szCs w:val="24"/>
        </w:rPr>
        <w:t xml:space="preserve"> nr. ix-517</w:t>
      </w:r>
      <w:r w:rsidR="00371BB7" w:rsidRPr="0073588F">
        <w:rPr>
          <w:b/>
          <w:caps/>
          <w:szCs w:val="24"/>
        </w:rPr>
        <w:t xml:space="preserve"> </w:t>
      </w:r>
      <w:r w:rsidR="00371BB7" w:rsidRPr="00EB02D1">
        <w:rPr>
          <w:b/>
          <w:bCs/>
        </w:rPr>
        <w:t>2,</w:t>
      </w:r>
      <w:r w:rsidR="00BD615C">
        <w:rPr>
          <w:b/>
          <w:bCs/>
        </w:rPr>
        <w:t xml:space="preserve"> </w:t>
      </w:r>
      <w:r w:rsidR="00BD615C" w:rsidRPr="00097F15">
        <w:rPr>
          <w:b/>
          <w:bCs/>
        </w:rPr>
        <w:t>5,</w:t>
      </w:r>
      <w:r w:rsidR="00371BB7" w:rsidRPr="00EB02D1">
        <w:rPr>
          <w:b/>
          <w:bCs/>
        </w:rPr>
        <w:t xml:space="preserve"> </w:t>
      </w:r>
      <w:r w:rsidR="0047723B" w:rsidRPr="0047723B">
        <w:rPr>
          <w:b/>
          <w:bCs/>
        </w:rPr>
        <w:t>8</w:t>
      </w:r>
      <w:r w:rsidR="00C74BE8" w:rsidRPr="0047723B">
        <w:rPr>
          <w:b/>
          <w:bCs/>
        </w:rPr>
        <w:t>,</w:t>
      </w:r>
      <w:r w:rsidR="00D81D4A" w:rsidRPr="0047723B">
        <w:rPr>
          <w:b/>
          <w:bCs/>
        </w:rPr>
        <w:t xml:space="preserve"> </w:t>
      </w:r>
      <w:r w:rsidR="00371BB7" w:rsidRPr="0047723B">
        <w:rPr>
          <w:b/>
          <w:bCs/>
        </w:rPr>
        <w:t xml:space="preserve">10, </w:t>
      </w:r>
      <w:r w:rsidR="0058059E">
        <w:rPr>
          <w:b/>
          <w:bCs/>
        </w:rPr>
        <w:t>11</w:t>
      </w:r>
      <w:r w:rsidR="0047723B" w:rsidRPr="0047723B">
        <w:rPr>
          <w:b/>
          <w:bCs/>
        </w:rPr>
        <w:t xml:space="preserve"> </w:t>
      </w:r>
      <w:r w:rsidR="00371BB7" w:rsidRPr="00BE5597">
        <w:rPr>
          <w:b/>
          <w:bCs/>
        </w:rPr>
        <w:t>STRAIPSNIŲ</w:t>
      </w:r>
      <w:r w:rsidR="00A24AF7" w:rsidRPr="00BE5597">
        <w:rPr>
          <w:b/>
          <w:bCs/>
        </w:rPr>
        <w:t xml:space="preserve"> IR </w:t>
      </w:r>
      <w:r w:rsidR="004E0797" w:rsidRPr="00BE5597">
        <w:rPr>
          <w:b/>
          <w:bCs/>
        </w:rPr>
        <w:t>2 PRIEDO</w:t>
      </w:r>
      <w:r w:rsidR="00371BB7" w:rsidRPr="0073588F">
        <w:rPr>
          <w:b/>
          <w:bCs/>
        </w:rPr>
        <w:t xml:space="preserve"> PAKEITIMO </w:t>
      </w:r>
      <w:r w:rsidR="0058059E" w:rsidRPr="00D34C1C">
        <w:rPr>
          <w:rFonts w:eastAsia="Lucida Sans Unicode"/>
          <w:b/>
          <w:bCs/>
          <w:color w:val="000000"/>
          <w:szCs w:val="24"/>
          <w:lang w:eastAsia="lt-LT"/>
        </w:rPr>
        <w:t xml:space="preserve">IR ĮSTATYMO PAPILDYMO </w:t>
      </w:r>
      <w:r w:rsidR="0058059E" w:rsidRPr="0047723B">
        <w:rPr>
          <w:b/>
          <w:bCs/>
        </w:rPr>
        <w:t>7</w:t>
      </w:r>
      <w:r w:rsidR="0058059E" w:rsidRPr="0047723B">
        <w:rPr>
          <w:b/>
          <w:bCs/>
          <w:vertAlign w:val="superscript"/>
        </w:rPr>
        <w:t>2</w:t>
      </w:r>
      <w:r w:rsidR="0058059E" w:rsidRPr="009F5A3E">
        <w:rPr>
          <w:rFonts w:eastAsia="Lucida Sans Unicode"/>
          <w:b/>
          <w:bCs/>
          <w:color w:val="000000"/>
          <w:szCs w:val="24"/>
          <w:lang w:eastAsia="lt-LT"/>
        </w:rPr>
        <w:t xml:space="preserve"> STRAIPSNIU </w:t>
      </w:r>
      <w:r w:rsidR="0058059E" w:rsidRPr="00410BCF">
        <w:rPr>
          <w:rFonts w:eastAsia="Lucida Sans Unicode"/>
          <w:b/>
          <w:bCs/>
          <w:caps/>
          <w:color w:val="000000"/>
          <w:szCs w:val="24"/>
          <w:lang w:eastAsia="lt-LT"/>
        </w:rPr>
        <w:t xml:space="preserve">ir </w:t>
      </w:r>
      <w:r w:rsidR="0058059E">
        <w:rPr>
          <w:b/>
          <w:bCs/>
        </w:rPr>
        <w:t>1</w:t>
      </w:r>
      <w:r w:rsidR="0058059E" w:rsidRPr="0058059E">
        <w:rPr>
          <w:b/>
          <w:bCs/>
          <w:vertAlign w:val="superscript"/>
        </w:rPr>
        <w:t>1</w:t>
      </w:r>
      <w:r w:rsidR="0058059E" w:rsidRPr="00BE5597">
        <w:rPr>
          <w:b/>
          <w:bCs/>
        </w:rPr>
        <w:t xml:space="preserve"> PRIED</w:t>
      </w:r>
      <w:r w:rsidR="0058059E" w:rsidRPr="00D34C1C">
        <w:rPr>
          <w:rFonts w:eastAsia="Lucida Sans Unicode"/>
          <w:b/>
          <w:bCs/>
          <w:color w:val="000000"/>
          <w:szCs w:val="24"/>
          <w:lang w:eastAsia="lt-LT"/>
        </w:rPr>
        <w:t xml:space="preserve">U </w:t>
      </w:r>
    </w:p>
    <w:p w:rsidR="004852DA" w:rsidRPr="0073588F" w:rsidRDefault="004852DA">
      <w:pPr>
        <w:jc w:val="center"/>
        <w:rPr>
          <w:b/>
          <w:caps/>
          <w:szCs w:val="24"/>
        </w:rPr>
      </w:pPr>
      <w:r w:rsidRPr="0073588F">
        <w:rPr>
          <w:b/>
          <w:caps/>
          <w:szCs w:val="24"/>
        </w:rPr>
        <w:t>ĮSTATYMAS</w:t>
      </w:r>
    </w:p>
    <w:p w:rsidR="00D83263" w:rsidRPr="0073588F" w:rsidRDefault="00D83263">
      <w:pPr>
        <w:jc w:val="center"/>
        <w:rPr>
          <w:b/>
          <w:caps/>
          <w:szCs w:val="24"/>
        </w:rPr>
      </w:pPr>
    </w:p>
    <w:p w:rsidR="00D83263" w:rsidRPr="0073588F" w:rsidRDefault="00C608B8">
      <w:pPr>
        <w:jc w:val="center"/>
        <w:rPr>
          <w:caps/>
          <w:szCs w:val="24"/>
        </w:rPr>
      </w:pPr>
      <w:r w:rsidRPr="0073588F">
        <w:rPr>
          <w:szCs w:val="24"/>
        </w:rPr>
        <w:t>20</w:t>
      </w:r>
      <w:r w:rsidR="00C620B2" w:rsidRPr="0073588F">
        <w:rPr>
          <w:szCs w:val="24"/>
        </w:rPr>
        <w:t>2</w:t>
      </w:r>
      <w:r w:rsidR="00A85F43" w:rsidRPr="0073588F">
        <w:rPr>
          <w:szCs w:val="24"/>
        </w:rPr>
        <w:t>1</w:t>
      </w:r>
      <w:r w:rsidRPr="0073588F">
        <w:rPr>
          <w:szCs w:val="24"/>
        </w:rPr>
        <w:t xml:space="preserve"> </w:t>
      </w:r>
      <w:r w:rsidR="00D83263" w:rsidRPr="0073588F">
        <w:rPr>
          <w:szCs w:val="24"/>
        </w:rPr>
        <w:t>m.               d. Nr.</w:t>
      </w:r>
    </w:p>
    <w:p w:rsidR="00D83263" w:rsidRPr="0073588F" w:rsidRDefault="00D83263">
      <w:pPr>
        <w:jc w:val="center"/>
        <w:rPr>
          <w:b/>
          <w:caps/>
          <w:szCs w:val="24"/>
        </w:rPr>
      </w:pPr>
      <w:r w:rsidRPr="0073588F">
        <w:rPr>
          <w:szCs w:val="24"/>
        </w:rPr>
        <w:t>Vilnius</w:t>
      </w:r>
    </w:p>
    <w:p w:rsidR="00C00A60" w:rsidRPr="0073588F" w:rsidRDefault="00C00A60">
      <w:pPr>
        <w:jc w:val="center"/>
        <w:rPr>
          <w:szCs w:val="24"/>
        </w:rPr>
      </w:pPr>
    </w:p>
    <w:p w:rsidR="00F33939" w:rsidRPr="004E52F2" w:rsidRDefault="00F33939" w:rsidP="007E254F">
      <w:pPr>
        <w:ind w:firstLine="567"/>
        <w:jc w:val="both"/>
        <w:rPr>
          <w:b/>
          <w:szCs w:val="24"/>
        </w:rPr>
      </w:pPr>
      <w:r w:rsidRPr="004E52F2">
        <w:rPr>
          <w:b/>
          <w:szCs w:val="24"/>
        </w:rPr>
        <w:t>1</w:t>
      </w:r>
      <w:r w:rsidR="00D9020F" w:rsidRPr="004E52F2">
        <w:rPr>
          <w:b/>
          <w:szCs w:val="24"/>
        </w:rPr>
        <w:t xml:space="preserve"> </w:t>
      </w:r>
      <w:r w:rsidR="00D9020F" w:rsidRPr="00370AFE">
        <w:rPr>
          <w:b/>
          <w:szCs w:val="24"/>
        </w:rPr>
        <w:t>straipsnis</w:t>
      </w:r>
      <w:r w:rsidR="00D9020F" w:rsidRPr="004E52F2">
        <w:rPr>
          <w:b/>
          <w:szCs w:val="24"/>
        </w:rPr>
        <w:t xml:space="preserve">. </w:t>
      </w:r>
      <w:r w:rsidRPr="004E52F2">
        <w:rPr>
          <w:b/>
          <w:szCs w:val="24"/>
        </w:rPr>
        <w:t xml:space="preserve">2 </w:t>
      </w:r>
      <w:r w:rsidRPr="00370AFE">
        <w:rPr>
          <w:b/>
          <w:szCs w:val="24"/>
        </w:rPr>
        <w:t>straipsnio</w:t>
      </w:r>
      <w:r w:rsidRPr="004E52F2">
        <w:rPr>
          <w:b/>
          <w:szCs w:val="24"/>
        </w:rPr>
        <w:t xml:space="preserve"> pakeitimas</w:t>
      </w:r>
    </w:p>
    <w:p w:rsidR="00F33939" w:rsidRPr="004E52F2" w:rsidRDefault="00F33939" w:rsidP="007E254F">
      <w:pPr>
        <w:keepNext/>
        <w:ind w:firstLine="567"/>
        <w:jc w:val="both"/>
        <w:rPr>
          <w:b/>
          <w:szCs w:val="24"/>
        </w:rPr>
      </w:pPr>
      <w:r w:rsidRPr="004E52F2">
        <w:rPr>
          <w:szCs w:val="24"/>
        </w:rPr>
        <w:t>Papildyti 2 straipsnį 26</w:t>
      </w:r>
      <w:r w:rsidRPr="004E52F2">
        <w:rPr>
          <w:szCs w:val="24"/>
          <w:vertAlign w:val="superscript"/>
        </w:rPr>
        <w:t>1</w:t>
      </w:r>
      <w:r w:rsidRPr="004E52F2">
        <w:rPr>
          <w:szCs w:val="24"/>
        </w:rPr>
        <w:t xml:space="preserve"> dalimi:</w:t>
      </w:r>
    </w:p>
    <w:p w:rsidR="00F33939" w:rsidRPr="004E52F2" w:rsidRDefault="00F33939" w:rsidP="007E254F">
      <w:pPr>
        <w:ind w:firstLine="567"/>
        <w:jc w:val="both"/>
        <w:rPr>
          <w:b/>
          <w:szCs w:val="24"/>
        </w:rPr>
      </w:pPr>
      <w:r w:rsidRPr="004E52F2">
        <w:rPr>
          <w:bCs/>
          <w:color w:val="000000"/>
          <w:szCs w:val="24"/>
          <w:lang w:eastAsia="en-GB"/>
        </w:rPr>
        <w:t>„</w:t>
      </w:r>
      <w:r w:rsidRPr="004E52F2">
        <w:rPr>
          <w:b/>
          <w:bCs/>
          <w:color w:val="000000"/>
          <w:szCs w:val="24"/>
          <w:lang w:eastAsia="en-GB"/>
        </w:rPr>
        <w:t>26</w:t>
      </w:r>
      <w:r w:rsidRPr="004E52F2">
        <w:rPr>
          <w:b/>
          <w:bCs/>
          <w:color w:val="000000"/>
          <w:szCs w:val="24"/>
          <w:vertAlign w:val="superscript"/>
          <w:lang w:eastAsia="en-GB"/>
        </w:rPr>
        <w:t>1</w:t>
      </w:r>
      <w:r w:rsidRPr="004E52F2">
        <w:rPr>
          <w:b/>
          <w:bCs/>
          <w:color w:val="000000"/>
          <w:szCs w:val="24"/>
          <w:lang w:eastAsia="en-GB"/>
        </w:rPr>
        <w:t xml:space="preserve">. </w:t>
      </w:r>
      <w:r w:rsidRPr="004E52F2">
        <w:rPr>
          <w:b/>
          <w:color w:val="000000"/>
          <w:szCs w:val="24"/>
          <w:lang w:eastAsia="en-GB"/>
        </w:rPr>
        <w:t xml:space="preserve">Užpildyto vienkartinio plastikinio gaminio </w:t>
      </w:r>
      <w:r w:rsidRPr="004E52F2">
        <w:rPr>
          <w:b/>
          <w:bCs/>
          <w:color w:val="000000"/>
          <w:szCs w:val="24"/>
          <w:lang w:eastAsia="en-GB"/>
        </w:rPr>
        <w:t>pateikimas rinkai</w:t>
      </w:r>
      <w:r w:rsidRPr="004E52F2">
        <w:rPr>
          <w:b/>
          <w:color w:val="000000"/>
          <w:szCs w:val="24"/>
          <w:lang w:eastAsia="en-GB"/>
        </w:rPr>
        <w:t xml:space="preserve"> – užpildyto vienkartinio plastikinio gaminio, nurodyto šio įstatymo 1</w:t>
      </w:r>
      <w:r w:rsidRPr="004E52F2">
        <w:rPr>
          <w:b/>
          <w:color w:val="000000"/>
          <w:szCs w:val="24"/>
          <w:vertAlign w:val="superscript"/>
          <w:lang w:eastAsia="en-GB"/>
        </w:rPr>
        <w:t>1</w:t>
      </w:r>
      <w:r w:rsidRPr="004E52F2">
        <w:rPr>
          <w:b/>
          <w:color w:val="000000"/>
          <w:szCs w:val="24"/>
          <w:lang w:eastAsia="en-GB"/>
        </w:rPr>
        <w:t xml:space="preserve"> priede,</w:t>
      </w:r>
      <w:r w:rsidRPr="004E52F2">
        <w:rPr>
          <w:b/>
          <w:bCs/>
          <w:szCs w:val="24"/>
        </w:rPr>
        <w:t xml:space="preserve"> </w:t>
      </w:r>
      <w:r w:rsidRPr="004E52F2">
        <w:rPr>
          <w:b/>
          <w:color w:val="000000"/>
          <w:szCs w:val="24"/>
          <w:lang w:eastAsia="en-GB"/>
        </w:rPr>
        <w:t xml:space="preserve">tiekimas rinkai </w:t>
      </w:r>
      <w:r w:rsidR="00F80EF2" w:rsidRPr="004E52F2">
        <w:rPr>
          <w:b/>
          <w:color w:val="000000"/>
          <w:szCs w:val="24"/>
          <w:lang w:eastAsia="en-GB"/>
        </w:rPr>
        <w:t>Lietuvos Respubliko</w:t>
      </w:r>
      <w:r w:rsidR="00F80EF2">
        <w:rPr>
          <w:b/>
          <w:color w:val="000000"/>
          <w:szCs w:val="24"/>
          <w:lang w:eastAsia="en-GB"/>
        </w:rPr>
        <w:t>je</w:t>
      </w:r>
      <w:bookmarkStart w:id="0" w:name="_GoBack"/>
      <w:bookmarkEnd w:id="0"/>
      <w:r w:rsidR="00F80EF2" w:rsidRPr="004E52F2">
        <w:rPr>
          <w:color w:val="000000"/>
          <w:sz w:val="22"/>
        </w:rPr>
        <w:t xml:space="preserve"> </w:t>
      </w:r>
      <w:r w:rsidRPr="004E52F2">
        <w:rPr>
          <w:b/>
          <w:color w:val="000000"/>
          <w:szCs w:val="24"/>
          <w:lang w:eastAsia="en-GB"/>
        </w:rPr>
        <w:t>pirmą kartą.</w:t>
      </w:r>
      <w:r w:rsidRPr="004E52F2">
        <w:rPr>
          <w:color w:val="000000"/>
          <w:szCs w:val="24"/>
          <w:lang w:eastAsia="en-GB"/>
        </w:rPr>
        <w:t>“</w:t>
      </w:r>
    </w:p>
    <w:p w:rsidR="00B113B1" w:rsidRPr="004E52F2" w:rsidRDefault="00B113B1" w:rsidP="007E254F">
      <w:pPr>
        <w:ind w:firstLine="567"/>
        <w:jc w:val="both"/>
        <w:rPr>
          <w:b/>
          <w:szCs w:val="24"/>
        </w:rPr>
      </w:pPr>
    </w:p>
    <w:p w:rsidR="0083453E" w:rsidRPr="004E52F2" w:rsidRDefault="00B113B1" w:rsidP="007E254F">
      <w:pPr>
        <w:ind w:firstLine="567"/>
        <w:jc w:val="both"/>
        <w:rPr>
          <w:b/>
          <w:szCs w:val="24"/>
        </w:rPr>
      </w:pPr>
      <w:r w:rsidRPr="004E52F2">
        <w:rPr>
          <w:b/>
          <w:szCs w:val="24"/>
        </w:rPr>
        <w:t xml:space="preserve">2 straipsnis. </w:t>
      </w:r>
      <w:r w:rsidR="0083453E">
        <w:rPr>
          <w:b/>
          <w:szCs w:val="24"/>
        </w:rPr>
        <w:t>5</w:t>
      </w:r>
      <w:r w:rsidR="0083453E" w:rsidRPr="004E52F2">
        <w:rPr>
          <w:b/>
          <w:szCs w:val="24"/>
        </w:rPr>
        <w:t xml:space="preserve"> </w:t>
      </w:r>
      <w:r w:rsidR="0083453E" w:rsidRPr="00370AFE">
        <w:rPr>
          <w:b/>
          <w:szCs w:val="24"/>
        </w:rPr>
        <w:t>straipsnio</w:t>
      </w:r>
      <w:r w:rsidR="0083453E" w:rsidRPr="004E52F2">
        <w:rPr>
          <w:b/>
          <w:szCs w:val="24"/>
        </w:rPr>
        <w:t xml:space="preserve"> pakeitimas</w:t>
      </w:r>
    </w:p>
    <w:p w:rsidR="0083453E" w:rsidRPr="004E52F2" w:rsidRDefault="004B0AA3" w:rsidP="007E254F">
      <w:pPr>
        <w:keepNext/>
        <w:ind w:firstLine="567"/>
        <w:jc w:val="both"/>
        <w:rPr>
          <w:b/>
          <w:szCs w:val="24"/>
        </w:rPr>
      </w:pPr>
      <w:r>
        <w:rPr>
          <w:szCs w:val="24"/>
        </w:rPr>
        <w:t xml:space="preserve">1. </w:t>
      </w:r>
      <w:r w:rsidR="0083453E" w:rsidRPr="004E52F2">
        <w:rPr>
          <w:szCs w:val="24"/>
        </w:rPr>
        <w:t xml:space="preserve">Papildyti </w:t>
      </w:r>
      <w:r w:rsidR="0083453E">
        <w:rPr>
          <w:szCs w:val="24"/>
        </w:rPr>
        <w:t>5</w:t>
      </w:r>
      <w:r w:rsidR="0083453E" w:rsidRPr="004E52F2">
        <w:rPr>
          <w:szCs w:val="24"/>
        </w:rPr>
        <w:t xml:space="preserve"> straipsnį </w:t>
      </w:r>
      <w:r>
        <w:rPr>
          <w:szCs w:val="24"/>
        </w:rPr>
        <w:t>nauja 4</w:t>
      </w:r>
      <w:r w:rsidR="0083453E" w:rsidRPr="004E52F2">
        <w:rPr>
          <w:szCs w:val="24"/>
        </w:rPr>
        <w:t xml:space="preserve"> dalimi:</w:t>
      </w:r>
    </w:p>
    <w:p w:rsidR="0083453E" w:rsidRDefault="0083453E" w:rsidP="007E254F">
      <w:pPr>
        <w:ind w:firstLine="567"/>
        <w:jc w:val="both"/>
        <w:rPr>
          <w:szCs w:val="24"/>
        </w:rPr>
      </w:pPr>
      <w:r w:rsidRPr="0083453E">
        <w:rPr>
          <w:szCs w:val="24"/>
        </w:rPr>
        <w:t>„</w:t>
      </w:r>
      <w:r w:rsidR="00795CC7" w:rsidRPr="00795CC7">
        <w:rPr>
          <w:b/>
          <w:szCs w:val="24"/>
        </w:rPr>
        <w:t xml:space="preserve">4. </w:t>
      </w:r>
      <w:r w:rsidR="00255BAF" w:rsidRPr="00795CC7">
        <w:rPr>
          <w:b/>
          <w:szCs w:val="24"/>
        </w:rPr>
        <w:t>P</w:t>
      </w:r>
      <w:r w:rsidR="00247B3E" w:rsidRPr="00795CC7">
        <w:rPr>
          <w:b/>
          <w:szCs w:val="24"/>
        </w:rPr>
        <w:t>ateik</w:t>
      </w:r>
      <w:r w:rsidR="00EF0BE0" w:rsidRPr="00795CC7">
        <w:rPr>
          <w:b/>
          <w:szCs w:val="24"/>
        </w:rPr>
        <w:t>iamų</w:t>
      </w:r>
      <w:r w:rsidR="00646BA1" w:rsidRPr="00EF0BE0">
        <w:rPr>
          <w:b/>
          <w:szCs w:val="24"/>
        </w:rPr>
        <w:t xml:space="preserve"> rinkai</w:t>
      </w:r>
      <w:r w:rsidR="00247B3E" w:rsidRPr="00EF0BE0">
        <w:rPr>
          <w:b/>
          <w:szCs w:val="24"/>
          <w:lang w:val="en-US"/>
        </w:rPr>
        <w:t xml:space="preserve"> </w:t>
      </w:r>
      <w:r w:rsidR="00FA5ECC" w:rsidRPr="00EF0BE0">
        <w:rPr>
          <w:b/>
          <w:szCs w:val="24"/>
        </w:rPr>
        <w:t>vienkartini</w:t>
      </w:r>
      <w:r w:rsidR="00EF0BE0" w:rsidRPr="00EF0BE0">
        <w:rPr>
          <w:b/>
          <w:szCs w:val="24"/>
        </w:rPr>
        <w:t>ų</w:t>
      </w:r>
      <w:r w:rsidR="00FA5ECC" w:rsidRPr="00EF0BE0">
        <w:rPr>
          <w:b/>
          <w:szCs w:val="24"/>
        </w:rPr>
        <w:t xml:space="preserve"> plastikini</w:t>
      </w:r>
      <w:r w:rsidR="00EF0BE0" w:rsidRPr="00EF0BE0">
        <w:rPr>
          <w:b/>
          <w:szCs w:val="24"/>
        </w:rPr>
        <w:t>ų</w:t>
      </w:r>
      <w:r w:rsidR="00FA5ECC" w:rsidRPr="00EF0BE0">
        <w:rPr>
          <w:b/>
          <w:szCs w:val="24"/>
        </w:rPr>
        <w:t xml:space="preserve"> gamini</w:t>
      </w:r>
      <w:r w:rsidR="00EF0BE0" w:rsidRPr="00EF0BE0">
        <w:rPr>
          <w:b/>
          <w:szCs w:val="24"/>
        </w:rPr>
        <w:t>ų (</w:t>
      </w:r>
      <w:r w:rsidR="005E7ADA" w:rsidRPr="00D81709">
        <w:rPr>
          <w:b/>
          <w:color w:val="000000"/>
          <w:szCs w:val="24"/>
          <w:lang w:eastAsia="en-GB"/>
        </w:rPr>
        <w:t>h</w:t>
      </w:r>
      <w:r w:rsidR="005E7ADA" w:rsidRPr="00D81709">
        <w:rPr>
          <w:b/>
          <w:szCs w:val="24"/>
        </w:rPr>
        <w:t xml:space="preserve">igieninių paketų (įklotų), tamponų, tamponų </w:t>
      </w:r>
      <w:proofErr w:type="spellStart"/>
      <w:r w:rsidR="005E7ADA" w:rsidRPr="00D81709">
        <w:rPr>
          <w:b/>
          <w:szCs w:val="24"/>
        </w:rPr>
        <w:t>aplikatorių</w:t>
      </w:r>
      <w:proofErr w:type="spellEnd"/>
      <w:r w:rsidR="005E7ADA" w:rsidRPr="00D81709">
        <w:rPr>
          <w:b/>
          <w:szCs w:val="24"/>
        </w:rPr>
        <w:t xml:space="preserve">, </w:t>
      </w:r>
      <w:r w:rsidR="005E7ADA" w:rsidRPr="00D81709">
        <w:rPr>
          <w:b/>
          <w:bCs/>
          <w:color w:val="000000"/>
          <w:szCs w:val="24"/>
          <w:lang w:eastAsia="en-GB"/>
        </w:rPr>
        <w:t xml:space="preserve">drėgnųjų servetėlių, </w:t>
      </w:r>
      <w:r w:rsidR="005E7ADA" w:rsidRPr="00D81709">
        <w:rPr>
          <w:b/>
          <w:szCs w:val="24"/>
        </w:rPr>
        <w:t>tabako gaminių su filtrais, filtrų, parduodamų naudoti kartu su tabako gaminiais</w:t>
      </w:r>
      <w:r w:rsidR="00EF0BE0" w:rsidRPr="00EF0BE0">
        <w:rPr>
          <w:b/>
          <w:szCs w:val="24"/>
        </w:rPr>
        <w:t xml:space="preserve">) </w:t>
      </w:r>
      <w:r w:rsidR="00247B3E" w:rsidRPr="00EF0BE0">
        <w:rPr>
          <w:b/>
          <w:szCs w:val="24"/>
        </w:rPr>
        <w:t>pakuotės</w:t>
      </w:r>
      <w:r w:rsidR="00646BA1" w:rsidRPr="00EF0BE0">
        <w:rPr>
          <w:b/>
          <w:szCs w:val="24"/>
        </w:rPr>
        <w:t xml:space="preserve"> ir</w:t>
      </w:r>
      <w:r w:rsidR="00FA5ECC" w:rsidRPr="00EF0BE0">
        <w:rPr>
          <w:b/>
          <w:szCs w:val="24"/>
        </w:rPr>
        <w:t xml:space="preserve"> </w:t>
      </w:r>
      <w:r w:rsidR="00646BA1" w:rsidRPr="00EF0BE0">
        <w:rPr>
          <w:b/>
          <w:szCs w:val="24"/>
        </w:rPr>
        <w:t>vienkartiniams plastikiniams gaminiams priskiriam</w:t>
      </w:r>
      <w:r w:rsidR="00EF0BE0" w:rsidRPr="00EF0BE0">
        <w:rPr>
          <w:b/>
          <w:szCs w:val="24"/>
        </w:rPr>
        <w:t>i</w:t>
      </w:r>
      <w:r w:rsidR="00646BA1" w:rsidRPr="00EF0BE0">
        <w:rPr>
          <w:b/>
          <w:szCs w:val="24"/>
        </w:rPr>
        <w:t xml:space="preserve"> gėrimų indeli</w:t>
      </w:r>
      <w:r w:rsidR="00EF0BE0" w:rsidRPr="00EF0BE0">
        <w:rPr>
          <w:b/>
          <w:szCs w:val="24"/>
        </w:rPr>
        <w:t>ai</w:t>
      </w:r>
      <w:r w:rsidR="00FA5ECC" w:rsidRPr="00EF0BE0">
        <w:rPr>
          <w:b/>
          <w:szCs w:val="24"/>
        </w:rPr>
        <w:t xml:space="preserve"> </w:t>
      </w:r>
      <w:r w:rsidR="00EF0BE0" w:rsidRPr="00EF0BE0">
        <w:rPr>
          <w:b/>
          <w:szCs w:val="24"/>
        </w:rPr>
        <w:t xml:space="preserve">turi būti paženklinti pagal </w:t>
      </w:r>
      <w:r w:rsidR="00B47A49" w:rsidRPr="00EF0BE0">
        <w:rPr>
          <w:b/>
          <w:color w:val="000000"/>
          <w:szCs w:val="24"/>
          <w:lang w:eastAsia="en-GB"/>
        </w:rPr>
        <w:t>Komisijos įgyvendinimo reglamento (ES) 2020/2151 reikalavimus</w:t>
      </w:r>
      <w:r w:rsidR="00EF0BE0" w:rsidRPr="00EF0BE0">
        <w:rPr>
          <w:b/>
          <w:color w:val="000000"/>
          <w:szCs w:val="24"/>
          <w:lang w:eastAsia="en-GB"/>
        </w:rPr>
        <w:t>.</w:t>
      </w:r>
      <w:r w:rsidRPr="0083453E">
        <w:rPr>
          <w:szCs w:val="24"/>
        </w:rPr>
        <w:t>“</w:t>
      </w:r>
    </w:p>
    <w:p w:rsidR="004B0AA3" w:rsidRPr="0083453E" w:rsidRDefault="004B0AA3" w:rsidP="007E254F">
      <w:pPr>
        <w:ind w:firstLine="567"/>
        <w:jc w:val="both"/>
        <w:rPr>
          <w:szCs w:val="24"/>
        </w:rPr>
      </w:pPr>
      <w:r>
        <w:rPr>
          <w:color w:val="000000"/>
        </w:rPr>
        <w:t>2. Buvusią 5 straipsnio 4 dalį laikyti 5 dalimi.</w:t>
      </w:r>
    </w:p>
    <w:p w:rsidR="0083453E" w:rsidRDefault="0083453E" w:rsidP="007E254F">
      <w:pPr>
        <w:ind w:firstLine="567"/>
        <w:jc w:val="both"/>
        <w:rPr>
          <w:b/>
          <w:szCs w:val="24"/>
        </w:rPr>
      </w:pPr>
    </w:p>
    <w:p w:rsidR="00D9020F" w:rsidRPr="004E52F2" w:rsidRDefault="0083453E" w:rsidP="007E254F">
      <w:pPr>
        <w:ind w:firstLine="567"/>
        <w:jc w:val="both"/>
        <w:rPr>
          <w:szCs w:val="24"/>
        </w:rPr>
      </w:pPr>
      <w:r w:rsidRPr="004E52F2">
        <w:rPr>
          <w:rFonts w:eastAsia="Lucida Sans Unicode"/>
          <w:b/>
          <w:color w:val="000000"/>
          <w:szCs w:val="24"/>
          <w:lang w:eastAsia="lt-LT" w:bidi="en-US"/>
        </w:rPr>
        <w:t xml:space="preserve">3 straipsnis. </w:t>
      </w:r>
      <w:r w:rsidR="00D9020F" w:rsidRPr="004E52F2">
        <w:rPr>
          <w:b/>
          <w:szCs w:val="24"/>
        </w:rPr>
        <w:t xml:space="preserve">Įstatymo papildymas </w:t>
      </w:r>
      <w:r w:rsidR="00D9020F" w:rsidRPr="004E52F2">
        <w:rPr>
          <w:b/>
          <w:color w:val="000000"/>
          <w:szCs w:val="24"/>
          <w:lang w:eastAsia="en-GB"/>
        </w:rPr>
        <w:t>7</w:t>
      </w:r>
      <w:r w:rsidR="00D9020F" w:rsidRPr="004E52F2">
        <w:rPr>
          <w:b/>
          <w:color w:val="000000"/>
          <w:szCs w:val="24"/>
          <w:vertAlign w:val="superscript"/>
          <w:lang w:eastAsia="en-GB"/>
        </w:rPr>
        <w:t>2</w:t>
      </w:r>
      <w:r w:rsidR="00D9020F" w:rsidRPr="004E52F2">
        <w:rPr>
          <w:b/>
          <w:color w:val="000000"/>
          <w:szCs w:val="24"/>
          <w:lang w:eastAsia="en-GB"/>
        </w:rPr>
        <w:t xml:space="preserve"> </w:t>
      </w:r>
      <w:r w:rsidR="00D9020F" w:rsidRPr="004E52F2">
        <w:rPr>
          <w:b/>
          <w:szCs w:val="24"/>
        </w:rPr>
        <w:t>straipsniu</w:t>
      </w:r>
    </w:p>
    <w:p w:rsidR="00D9020F" w:rsidRPr="004E52F2" w:rsidRDefault="00D9020F" w:rsidP="007E254F">
      <w:pPr>
        <w:ind w:firstLine="567"/>
        <w:jc w:val="both"/>
        <w:rPr>
          <w:szCs w:val="24"/>
        </w:rPr>
      </w:pPr>
      <w:r w:rsidRPr="004E52F2">
        <w:rPr>
          <w:color w:val="000000"/>
        </w:rPr>
        <w:t xml:space="preserve">Papildyti </w:t>
      </w:r>
      <w:r w:rsidRPr="004E52F2">
        <w:rPr>
          <w:szCs w:val="24"/>
        </w:rPr>
        <w:t xml:space="preserve">Įstatymą </w:t>
      </w:r>
      <w:r w:rsidRPr="004E52F2">
        <w:rPr>
          <w:color w:val="000000"/>
          <w:szCs w:val="24"/>
          <w:lang w:eastAsia="en-GB"/>
        </w:rPr>
        <w:t>7</w:t>
      </w:r>
      <w:r w:rsidRPr="004E52F2">
        <w:rPr>
          <w:color w:val="000000"/>
          <w:szCs w:val="24"/>
          <w:vertAlign w:val="superscript"/>
          <w:lang w:eastAsia="en-GB"/>
        </w:rPr>
        <w:t>2</w:t>
      </w:r>
      <w:r w:rsidRPr="004E52F2">
        <w:rPr>
          <w:color w:val="000000"/>
          <w:szCs w:val="24"/>
          <w:lang w:eastAsia="en-GB"/>
        </w:rPr>
        <w:t xml:space="preserve"> </w:t>
      </w:r>
      <w:r w:rsidRPr="004E52F2">
        <w:rPr>
          <w:szCs w:val="24"/>
        </w:rPr>
        <w:t>straipsniu:</w:t>
      </w:r>
    </w:p>
    <w:p w:rsidR="006C0A2A" w:rsidRPr="004E52F2" w:rsidRDefault="000E7C8B" w:rsidP="007E254F">
      <w:pPr>
        <w:ind w:firstLine="562"/>
        <w:jc w:val="both"/>
        <w:rPr>
          <w:b/>
          <w:color w:val="000000"/>
          <w:szCs w:val="24"/>
          <w:lang w:eastAsia="en-GB"/>
        </w:rPr>
      </w:pPr>
      <w:r w:rsidRPr="004E52F2">
        <w:rPr>
          <w:bCs/>
          <w:color w:val="000000"/>
          <w:szCs w:val="24"/>
          <w:lang w:eastAsia="en-GB"/>
        </w:rPr>
        <w:t>„</w:t>
      </w:r>
      <w:r w:rsidR="006C0A2A" w:rsidRPr="004E52F2">
        <w:rPr>
          <w:b/>
          <w:color w:val="000000"/>
          <w:szCs w:val="24"/>
          <w:lang w:eastAsia="en-GB"/>
        </w:rPr>
        <w:t>7</w:t>
      </w:r>
      <w:r w:rsidR="006C0A2A" w:rsidRPr="004E52F2">
        <w:rPr>
          <w:b/>
          <w:color w:val="000000"/>
          <w:szCs w:val="24"/>
          <w:vertAlign w:val="superscript"/>
          <w:lang w:eastAsia="en-GB"/>
        </w:rPr>
        <w:t>2</w:t>
      </w:r>
      <w:r w:rsidR="006C0A2A" w:rsidRPr="004E52F2">
        <w:rPr>
          <w:b/>
          <w:color w:val="000000"/>
          <w:szCs w:val="24"/>
          <w:lang w:eastAsia="en-GB"/>
        </w:rPr>
        <w:t xml:space="preserve"> straipsnis. </w:t>
      </w:r>
      <w:r w:rsidR="00E77D71" w:rsidRPr="004E52F2">
        <w:rPr>
          <w:b/>
          <w:color w:val="000000"/>
          <w:szCs w:val="24"/>
          <w:lang w:eastAsia="en-GB"/>
        </w:rPr>
        <w:t>Užpildytus vienkartinius plastikinius gaminius pateikiančių rinkai gamintojų ir importuotojų teisės ir pareigos</w:t>
      </w:r>
    </w:p>
    <w:p w:rsidR="00301E70" w:rsidRPr="004E52F2" w:rsidRDefault="00E77D71" w:rsidP="007E254F">
      <w:pPr>
        <w:ind w:firstLine="562"/>
        <w:jc w:val="both"/>
        <w:rPr>
          <w:b/>
          <w:color w:val="000000"/>
          <w:szCs w:val="24"/>
          <w:lang w:eastAsia="en-GB"/>
        </w:rPr>
      </w:pPr>
      <w:r w:rsidRPr="004E52F2">
        <w:rPr>
          <w:b/>
          <w:color w:val="000000"/>
          <w:szCs w:val="24"/>
          <w:lang w:eastAsia="en-GB"/>
        </w:rPr>
        <w:t xml:space="preserve">1. </w:t>
      </w:r>
      <w:r w:rsidR="00301E70" w:rsidRPr="004E52F2">
        <w:rPr>
          <w:b/>
          <w:color w:val="000000"/>
          <w:szCs w:val="24"/>
          <w:lang w:eastAsia="en-GB"/>
        </w:rPr>
        <w:t xml:space="preserve">Be šio </w:t>
      </w:r>
      <w:r w:rsidR="00EB02D1" w:rsidRPr="004E52F2">
        <w:rPr>
          <w:b/>
          <w:color w:val="000000"/>
          <w:szCs w:val="24"/>
          <w:lang w:eastAsia="en-GB"/>
        </w:rPr>
        <w:t>į</w:t>
      </w:r>
      <w:r w:rsidR="00301E70" w:rsidRPr="004E52F2">
        <w:rPr>
          <w:b/>
          <w:color w:val="000000"/>
          <w:szCs w:val="24"/>
          <w:lang w:eastAsia="en-GB"/>
        </w:rPr>
        <w:t>statymo 7 straipsnyje nustatytų pareigų, užpildytus vienkartinius plastikinius gaminius</w:t>
      </w:r>
      <w:r w:rsidR="000E7C8B" w:rsidRPr="004E52F2">
        <w:rPr>
          <w:b/>
          <w:color w:val="000000"/>
          <w:szCs w:val="24"/>
          <w:lang w:eastAsia="en-GB"/>
        </w:rPr>
        <w:t xml:space="preserve"> pateikiantys Lietuvos Respublikos </w:t>
      </w:r>
      <w:r w:rsidR="00301E70" w:rsidRPr="004E52F2">
        <w:rPr>
          <w:b/>
          <w:color w:val="000000"/>
          <w:szCs w:val="24"/>
          <w:lang w:eastAsia="en-GB"/>
        </w:rPr>
        <w:t xml:space="preserve">rinkai </w:t>
      </w:r>
      <w:r w:rsidR="006C0A2A" w:rsidRPr="004E52F2">
        <w:rPr>
          <w:b/>
          <w:color w:val="000000"/>
          <w:szCs w:val="24"/>
          <w:lang w:eastAsia="en-GB"/>
        </w:rPr>
        <w:t>gamintojai ir importuotojai privalo:</w:t>
      </w:r>
    </w:p>
    <w:p w:rsidR="00314AE6" w:rsidRPr="004E52F2" w:rsidRDefault="00584887" w:rsidP="007E254F">
      <w:pPr>
        <w:ind w:firstLine="562"/>
        <w:jc w:val="both"/>
        <w:rPr>
          <w:b/>
          <w:color w:val="000000"/>
          <w:szCs w:val="24"/>
          <w:lang w:eastAsia="en-GB"/>
        </w:rPr>
      </w:pPr>
      <w:r w:rsidRPr="004E52F2">
        <w:rPr>
          <w:b/>
          <w:color w:val="000000"/>
          <w:szCs w:val="24"/>
          <w:lang w:eastAsia="en-GB"/>
        </w:rPr>
        <w:t>1</w:t>
      </w:r>
      <w:r w:rsidR="00314AE6" w:rsidRPr="004E52F2">
        <w:rPr>
          <w:b/>
          <w:color w:val="000000"/>
          <w:szCs w:val="24"/>
          <w:lang w:eastAsia="en-GB"/>
        </w:rPr>
        <w:t xml:space="preserve">) organizuoti </w:t>
      </w:r>
      <w:r w:rsidR="000E7C8B" w:rsidRPr="004E52F2">
        <w:rPr>
          <w:b/>
          <w:color w:val="000000"/>
          <w:szCs w:val="24"/>
          <w:lang w:eastAsia="en-GB"/>
        </w:rPr>
        <w:t>vienkartinių plastikinių gaminių</w:t>
      </w:r>
      <w:r w:rsidR="004D0407" w:rsidRPr="004E52F2">
        <w:rPr>
          <w:b/>
          <w:color w:val="000000"/>
          <w:szCs w:val="24"/>
          <w:lang w:eastAsia="en-GB"/>
        </w:rPr>
        <w:t xml:space="preserve">, nurodytų šio </w:t>
      </w:r>
      <w:r w:rsidR="00EB02D1" w:rsidRPr="004E52F2">
        <w:rPr>
          <w:b/>
          <w:color w:val="000000"/>
          <w:szCs w:val="24"/>
          <w:lang w:eastAsia="en-GB"/>
        </w:rPr>
        <w:t>į</w:t>
      </w:r>
      <w:r w:rsidR="004D0407" w:rsidRPr="004E52F2">
        <w:rPr>
          <w:b/>
          <w:color w:val="000000"/>
          <w:szCs w:val="24"/>
          <w:lang w:eastAsia="en-GB"/>
        </w:rPr>
        <w:t>statymo 1</w:t>
      </w:r>
      <w:r w:rsidR="004D0407" w:rsidRPr="004E52F2">
        <w:rPr>
          <w:b/>
          <w:color w:val="000000"/>
          <w:szCs w:val="24"/>
          <w:vertAlign w:val="superscript"/>
          <w:lang w:eastAsia="en-GB"/>
        </w:rPr>
        <w:t xml:space="preserve">1 </w:t>
      </w:r>
      <w:r w:rsidR="004D0407" w:rsidRPr="004E52F2">
        <w:rPr>
          <w:b/>
          <w:color w:val="000000"/>
          <w:szCs w:val="24"/>
          <w:lang w:eastAsia="en-GB"/>
        </w:rPr>
        <w:t>priede,</w:t>
      </w:r>
      <w:r w:rsidR="000E7C8B" w:rsidRPr="004E52F2">
        <w:rPr>
          <w:b/>
          <w:color w:val="000000"/>
          <w:szCs w:val="24"/>
          <w:lang w:eastAsia="en-GB"/>
        </w:rPr>
        <w:t xml:space="preserve"> </w:t>
      </w:r>
      <w:r w:rsidR="00314AE6" w:rsidRPr="004E52F2">
        <w:rPr>
          <w:b/>
          <w:color w:val="000000"/>
          <w:szCs w:val="24"/>
          <w:lang w:eastAsia="en-GB"/>
        </w:rPr>
        <w:t xml:space="preserve">šiukšlių, kurios susidarė naudojant gamintojų ir importuotojų </w:t>
      </w:r>
      <w:r w:rsidR="00A72373">
        <w:rPr>
          <w:b/>
          <w:color w:val="000000"/>
          <w:szCs w:val="24"/>
          <w:lang w:eastAsia="en-GB"/>
        </w:rPr>
        <w:t>pa</w:t>
      </w:r>
      <w:r w:rsidR="00314AE6" w:rsidRPr="004E52F2">
        <w:rPr>
          <w:b/>
          <w:color w:val="000000"/>
          <w:szCs w:val="24"/>
          <w:lang w:eastAsia="en-GB"/>
        </w:rPr>
        <w:t xml:space="preserve">teiktus Lietuvos Respublikos rinkai </w:t>
      </w:r>
      <w:r w:rsidR="000E7C8B" w:rsidRPr="004E52F2">
        <w:rPr>
          <w:b/>
          <w:color w:val="000000"/>
          <w:szCs w:val="24"/>
          <w:lang w:eastAsia="en-GB"/>
        </w:rPr>
        <w:t>užpildytus vienkartinius plastikinius gaminius</w:t>
      </w:r>
      <w:r w:rsidR="001E7AE9">
        <w:rPr>
          <w:b/>
          <w:color w:val="000000"/>
          <w:szCs w:val="24"/>
          <w:lang w:eastAsia="en-GB"/>
        </w:rPr>
        <w:t xml:space="preserve">, išrinkimo, </w:t>
      </w:r>
      <w:r w:rsidR="001E7AE9" w:rsidRPr="004E52F2">
        <w:rPr>
          <w:b/>
          <w:color w:val="000000"/>
          <w:szCs w:val="24"/>
          <w:lang w:eastAsia="en-GB"/>
        </w:rPr>
        <w:t>surinkim</w:t>
      </w:r>
      <w:r w:rsidR="001E7AE9">
        <w:rPr>
          <w:b/>
          <w:color w:val="000000"/>
          <w:szCs w:val="24"/>
          <w:lang w:eastAsia="en-GB"/>
        </w:rPr>
        <w:t>o</w:t>
      </w:r>
      <w:r w:rsidR="001E7AE9" w:rsidRPr="004E52F2">
        <w:rPr>
          <w:b/>
          <w:color w:val="000000"/>
          <w:szCs w:val="24"/>
          <w:lang w:eastAsia="en-GB"/>
        </w:rPr>
        <w:t>, vežim</w:t>
      </w:r>
      <w:r w:rsidR="001E7AE9">
        <w:rPr>
          <w:b/>
          <w:color w:val="000000"/>
          <w:szCs w:val="24"/>
          <w:lang w:eastAsia="en-GB"/>
        </w:rPr>
        <w:t>o</w:t>
      </w:r>
      <w:r w:rsidR="001E7AE9" w:rsidRPr="004E52F2">
        <w:rPr>
          <w:b/>
          <w:color w:val="000000"/>
          <w:szCs w:val="24"/>
          <w:lang w:eastAsia="en-GB"/>
        </w:rPr>
        <w:t>, apdorojim</w:t>
      </w:r>
      <w:r w:rsidR="001E7AE9">
        <w:rPr>
          <w:b/>
          <w:color w:val="000000"/>
          <w:szCs w:val="24"/>
          <w:lang w:eastAsia="en-GB"/>
        </w:rPr>
        <w:t>o finansavimą</w:t>
      </w:r>
      <w:r w:rsidR="00314AE6" w:rsidRPr="004E52F2">
        <w:rPr>
          <w:b/>
          <w:color w:val="000000"/>
          <w:szCs w:val="24"/>
          <w:lang w:eastAsia="en-GB"/>
        </w:rPr>
        <w:t>;</w:t>
      </w:r>
    </w:p>
    <w:p w:rsidR="00314AE6" w:rsidRPr="004E52F2" w:rsidRDefault="00584887" w:rsidP="007E254F">
      <w:pPr>
        <w:ind w:firstLine="562"/>
        <w:jc w:val="both"/>
        <w:rPr>
          <w:bCs/>
          <w:szCs w:val="22"/>
        </w:rPr>
      </w:pPr>
      <w:r w:rsidRPr="004E52F2">
        <w:rPr>
          <w:b/>
          <w:color w:val="000000"/>
          <w:szCs w:val="24"/>
          <w:lang w:eastAsia="en-GB"/>
        </w:rPr>
        <w:t>2</w:t>
      </w:r>
      <w:r w:rsidR="00314AE6" w:rsidRPr="004E52F2">
        <w:rPr>
          <w:b/>
          <w:color w:val="000000"/>
          <w:szCs w:val="24"/>
          <w:lang w:eastAsia="en-GB"/>
        </w:rPr>
        <w:t xml:space="preserve">) organizuoti į </w:t>
      </w:r>
      <w:r w:rsidR="005B6F93">
        <w:rPr>
          <w:b/>
          <w:color w:val="000000"/>
          <w:szCs w:val="24"/>
          <w:lang w:eastAsia="en-GB"/>
        </w:rPr>
        <w:t xml:space="preserve">viešas surinkimo sistemas </w:t>
      </w:r>
      <w:r w:rsidR="00314AE6" w:rsidRPr="004E52F2">
        <w:rPr>
          <w:b/>
          <w:color w:val="000000"/>
          <w:szCs w:val="24"/>
          <w:lang w:eastAsia="en-GB"/>
        </w:rPr>
        <w:t xml:space="preserve">išmestų </w:t>
      </w:r>
      <w:r w:rsidR="009228A1" w:rsidRPr="004E52F2">
        <w:rPr>
          <w:b/>
          <w:color w:val="000000"/>
          <w:szCs w:val="24"/>
          <w:lang w:eastAsia="en-GB"/>
        </w:rPr>
        <w:t xml:space="preserve">vienkartinių plastikinių gaminių, nurodytų šio </w:t>
      </w:r>
      <w:r w:rsidR="00EB02D1" w:rsidRPr="004E52F2">
        <w:rPr>
          <w:b/>
          <w:color w:val="000000"/>
          <w:szCs w:val="24"/>
          <w:lang w:eastAsia="en-GB"/>
        </w:rPr>
        <w:t>į</w:t>
      </w:r>
      <w:r w:rsidR="009228A1" w:rsidRPr="004E52F2">
        <w:rPr>
          <w:b/>
          <w:color w:val="000000"/>
          <w:szCs w:val="24"/>
          <w:lang w:eastAsia="en-GB"/>
        </w:rPr>
        <w:t>statymo 1</w:t>
      </w:r>
      <w:r w:rsidR="009228A1" w:rsidRPr="004E52F2">
        <w:rPr>
          <w:b/>
          <w:color w:val="000000"/>
          <w:szCs w:val="24"/>
          <w:vertAlign w:val="superscript"/>
          <w:lang w:eastAsia="en-GB"/>
        </w:rPr>
        <w:t xml:space="preserve">1 </w:t>
      </w:r>
      <w:r w:rsidR="009228A1" w:rsidRPr="004E52F2">
        <w:rPr>
          <w:b/>
          <w:color w:val="000000"/>
          <w:szCs w:val="24"/>
          <w:lang w:eastAsia="en-GB"/>
        </w:rPr>
        <w:t xml:space="preserve">priede, </w:t>
      </w:r>
      <w:r w:rsidR="00314AE6" w:rsidRPr="004E52F2">
        <w:rPr>
          <w:b/>
          <w:color w:val="000000"/>
          <w:szCs w:val="24"/>
          <w:lang w:eastAsia="en-GB"/>
        </w:rPr>
        <w:t xml:space="preserve">atliekų, kurios susidarė naudojant gamintojų ir importuotojų </w:t>
      </w:r>
      <w:r w:rsidR="00A72373">
        <w:rPr>
          <w:b/>
          <w:color w:val="000000"/>
          <w:szCs w:val="24"/>
          <w:lang w:eastAsia="en-GB"/>
        </w:rPr>
        <w:t>pa</w:t>
      </w:r>
      <w:r w:rsidR="00314AE6" w:rsidRPr="004E52F2">
        <w:rPr>
          <w:b/>
          <w:color w:val="000000"/>
          <w:szCs w:val="24"/>
          <w:lang w:eastAsia="en-GB"/>
        </w:rPr>
        <w:t xml:space="preserve">teiktus Lietuvos Respublikos rinkai </w:t>
      </w:r>
      <w:r w:rsidR="009228A1" w:rsidRPr="004E52F2">
        <w:rPr>
          <w:b/>
          <w:color w:val="000000"/>
          <w:szCs w:val="24"/>
          <w:lang w:eastAsia="en-GB"/>
        </w:rPr>
        <w:t>užpildytus vienkartinius plastikinius gaminius</w:t>
      </w:r>
      <w:r w:rsidR="001B25D1">
        <w:rPr>
          <w:b/>
          <w:color w:val="000000"/>
          <w:szCs w:val="24"/>
          <w:lang w:eastAsia="en-GB"/>
        </w:rPr>
        <w:t xml:space="preserve">, </w:t>
      </w:r>
      <w:r w:rsidR="001B25D1" w:rsidRPr="004E52F2">
        <w:rPr>
          <w:b/>
          <w:color w:val="000000"/>
          <w:szCs w:val="24"/>
          <w:lang w:eastAsia="en-GB"/>
        </w:rPr>
        <w:t>surinkim</w:t>
      </w:r>
      <w:r w:rsidR="001B25D1">
        <w:rPr>
          <w:b/>
          <w:color w:val="000000"/>
          <w:szCs w:val="24"/>
          <w:lang w:eastAsia="en-GB"/>
        </w:rPr>
        <w:t>o</w:t>
      </w:r>
      <w:r w:rsidR="001B25D1" w:rsidRPr="004E52F2">
        <w:rPr>
          <w:b/>
          <w:color w:val="000000"/>
          <w:szCs w:val="24"/>
          <w:lang w:eastAsia="en-GB"/>
        </w:rPr>
        <w:t>, vežim</w:t>
      </w:r>
      <w:r w:rsidR="001B25D1">
        <w:rPr>
          <w:b/>
          <w:color w:val="000000"/>
          <w:szCs w:val="24"/>
          <w:lang w:eastAsia="en-GB"/>
        </w:rPr>
        <w:t>o</w:t>
      </w:r>
      <w:r w:rsidR="001B25D1" w:rsidRPr="004E52F2">
        <w:rPr>
          <w:b/>
          <w:color w:val="000000"/>
          <w:szCs w:val="24"/>
          <w:lang w:eastAsia="en-GB"/>
        </w:rPr>
        <w:t>, apdorojim</w:t>
      </w:r>
      <w:r w:rsidR="001B25D1">
        <w:rPr>
          <w:b/>
          <w:color w:val="000000"/>
          <w:szCs w:val="24"/>
          <w:lang w:eastAsia="en-GB"/>
        </w:rPr>
        <w:t>o finansavimą</w:t>
      </w:r>
      <w:r w:rsidR="00314AE6" w:rsidRPr="004E52F2">
        <w:rPr>
          <w:b/>
          <w:color w:val="000000"/>
          <w:szCs w:val="24"/>
          <w:lang w:eastAsia="en-GB"/>
        </w:rPr>
        <w:t>;</w:t>
      </w:r>
    </w:p>
    <w:p w:rsidR="00314AE6" w:rsidRPr="004E52F2" w:rsidRDefault="00584887" w:rsidP="007E254F">
      <w:pPr>
        <w:ind w:firstLine="562"/>
        <w:jc w:val="both"/>
        <w:rPr>
          <w:b/>
          <w:color w:val="000000"/>
          <w:szCs w:val="24"/>
          <w:lang w:eastAsia="en-GB"/>
        </w:rPr>
      </w:pPr>
      <w:r w:rsidRPr="004E52F2">
        <w:rPr>
          <w:b/>
          <w:color w:val="000000"/>
          <w:szCs w:val="24"/>
          <w:lang w:eastAsia="en-GB"/>
        </w:rPr>
        <w:t>3</w:t>
      </w:r>
      <w:r w:rsidR="00314AE6" w:rsidRPr="004E52F2">
        <w:rPr>
          <w:b/>
          <w:color w:val="000000"/>
          <w:szCs w:val="24"/>
          <w:lang w:eastAsia="en-GB"/>
        </w:rPr>
        <w:t>) aplinkos ministro nustatyta tvarka šviesti ir informuoti visuomenę</w:t>
      </w:r>
      <w:r w:rsidR="00545458" w:rsidRPr="004E52F2">
        <w:rPr>
          <w:b/>
          <w:color w:val="000000"/>
          <w:szCs w:val="24"/>
          <w:lang w:eastAsia="en-GB"/>
        </w:rPr>
        <w:t xml:space="preserve"> vienkartinių plastikinių gaminių, nurodytų šio </w:t>
      </w:r>
      <w:r w:rsidR="00EB02D1" w:rsidRPr="004E52F2">
        <w:rPr>
          <w:b/>
          <w:color w:val="000000"/>
          <w:szCs w:val="24"/>
          <w:lang w:eastAsia="en-GB"/>
        </w:rPr>
        <w:t>į</w:t>
      </w:r>
      <w:r w:rsidR="00545458" w:rsidRPr="004E52F2">
        <w:rPr>
          <w:b/>
          <w:color w:val="000000"/>
          <w:szCs w:val="24"/>
          <w:lang w:eastAsia="en-GB"/>
        </w:rPr>
        <w:t>statymo 1</w:t>
      </w:r>
      <w:r w:rsidR="00545458" w:rsidRPr="004E52F2">
        <w:rPr>
          <w:b/>
          <w:color w:val="000000"/>
          <w:szCs w:val="24"/>
          <w:vertAlign w:val="superscript"/>
          <w:lang w:eastAsia="en-GB"/>
        </w:rPr>
        <w:t xml:space="preserve">1 </w:t>
      </w:r>
      <w:r w:rsidR="00545458" w:rsidRPr="004E52F2">
        <w:rPr>
          <w:b/>
          <w:color w:val="000000"/>
          <w:szCs w:val="24"/>
          <w:lang w:eastAsia="en-GB"/>
        </w:rPr>
        <w:t xml:space="preserve">priede, </w:t>
      </w:r>
      <w:r w:rsidR="00314AE6" w:rsidRPr="004E52F2">
        <w:rPr>
          <w:b/>
          <w:color w:val="000000"/>
          <w:szCs w:val="24"/>
          <w:lang w:eastAsia="en-GB"/>
        </w:rPr>
        <w:t xml:space="preserve">atliekų prevencijos ir tvarkymo klausimais: apie </w:t>
      </w:r>
      <w:r w:rsidR="00314AE6" w:rsidRPr="004E52F2">
        <w:rPr>
          <w:b/>
          <w:bCs/>
        </w:rPr>
        <w:t>esamus daugkartinius alternatyvius gaminius</w:t>
      </w:r>
      <w:r w:rsidR="0083453E">
        <w:rPr>
          <w:b/>
          <w:bCs/>
        </w:rPr>
        <w:t xml:space="preserve"> ir jų naudojimo galimybes</w:t>
      </w:r>
      <w:r w:rsidR="00314AE6" w:rsidRPr="004E52F2">
        <w:rPr>
          <w:b/>
          <w:bCs/>
        </w:rPr>
        <w:t xml:space="preserve">, pakartotinio naudojimo sistemas, atliekų tvarkymo galimybes, taip pat geriausią tinkamo šių atliekų tvarkymo praktiką, taikomą pagal </w:t>
      </w:r>
      <w:r w:rsidR="007126FD" w:rsidRPr="004E52F2">
        <w:rPr>
          <w:b/>
          <w:bCs/>
        </w:rPr>
        <w:t>Atliekų tvarkymo į</w:t>
      </w:r>
      <w:r w:rsidR="00314AE6" w:rsidRPr="004E52F2">
        <w:rPr>
          <w:b/>
          <w:bCs/>
        </w:rPr>
        <w:t>statymo 4</w:t>
      </w:r>
      <w:r w:rsidR="00314AE6" w:rsidRPr="004E52F2">
        <w:rPr>
          <w:b/>
          <w:bCs/>
          <w:vertAlign w:val="superscript"/>
        </w:rPr>
        <w:t>1</w:t>
      </w:r>
      <w:r w:rsidR="00314AE6" w:rsidRPr="004E52F2">
        <w:rPr>
          <w:b/>
          <w:bCs/>
        </w:rPr>
        <w:t xml:space="preserve"> straipsnį, taršos šiukšlėmis ir kitokio netinkamo šių atliekų šalinimo poveikį aplinkai, visų pirma jūros aplinkai, ir kanalizacijos tinklui</w:t>
      </w:r>
      <w:r w:rsidR="00314AE6" w:rsidRPr="004E52F2">
        <w:rPr>
          <w:b/>
          <w:color w:val="000000"/>
          <w:szCs w:val="24"/>
          <w:lang w:eastAsia="en-GB"/>
        </w:rPr>
        <w:t>;</w:t>
      </w:r>
    </w:p>
    <w:p w:rsidR="007F2525" w:rsidRPr="004E52F2" w:rsidRDefault="00584887" w:rsidP="007E254F">
      <w:pPr>
        <w:ind w:firstLine="562"/>
        <w:jc w:val="both"/>
        <w:rPr>
          <w:b/>
          <w:color w:val="000000"/>
          <w:szCs w:val="24"/>
          <w:lang w:eastAsia="en-GB"/>
        </w:rPr>
      </w:pPr>
      <w:r w:rsidRPr="004E52F2">
        <w:rPr>
          <w:b/>
          <w:color w:val="000000"/>
          <w:szCs w:val="24"/>
          <w:lang w:eastAsia="en-GB"/>
        </w:rPr>
        <w:t>4</w:t>
      </w:r>
      <w:r w:rsidR="00314AE6" w:rsidRPr="004E52F2">
        <w:rPr>
          <w:b/>
          <w:color w:val="000000"/>
          <w:szCs w:val="24"/>
          <w:lang w:eastAsia="en-GB"/>
        </w:rPr>
        <w:t xml:space="preserve">) apmokėti šios dalies </w:t>
      </w:r>
      <w:r w:rsidR="00722922" w:rsidRPr="004E52F2">
        <w:rPr>
          <w:b/>
          <w:color w:val="000000"/>
          <w:szCs w:val="24"/>
          <w:lang w:eastAsia="en-GB"/>
        </w:rPr>
        <w:t xml:space="preserve">1 ir </w:t>
      </w:r>
      <w:r w:rsidR="00314AE6" w:rsidRPr="004E52F2">
        <w:rPr>
          <w:b/>
          <w:color w:val="000000"/>
          <w:szCs w:val="24"/>
          <w:lang w:eastAsia="en-GB"/>
        </w:rPr>
        <w:t xml:space="preserve">2 punktuose nurodyto </w:t>
      </w:r>
      <w:r w:rsidR="009050B0" w:rsidRPr="004E52F2">
        <w:rPr>
          <w:b/>
          <w:color w:val="000000"/>
          <w:szCs w:val="24"/>
          <w:lang w:eastAsia="en-GB"/>
        </w:rPr>
        <w:t xml:space="preserve">vienkartinių plastikinių gaminių, nurodytų šio </w:t>
      </w:r>
      <w:r w:rsidR="00EB02D1" w:rsidRPr="004E52F2">
        <w:rPr>
          <w:b/>
          <w:color w:val="000000"/>
          <w:szCs w:val="24"/>
          <w:lang w:eastAsia="en-GB"/>
        </w:rPr>
        <w:t>į</w:t>
      </w:r>
      <w:r w:rsidR="009050B0" w:rsidRPr="004E52F2">
        <w:rPr>
          <w:b/>
          <w:color w:val="000000"/>
          <w:szCs w:val="24"/>
          <w:lang w:eastAsia="en-GB"/>
        </w:rPr>
        <w:t>statymo 1</w:t>
      </w:r>
      <w:r w:rsidR="009050B0" w:rsidRPr="004E52F2">
        <w:rPr>
          <w:b/>
          <w:color w:val="000000"/>
          <w:szCs w:val="24"/>
          <w:vertAlign w:val="superscript"/>
          <w:lang w:eastAsia="en-GB"/>
        </w:rPr>
        <w:t xml:space="preserve">1 </w:t>
      </w:r>
      <w:r w:rsidR="009050B0" w:rsidRPr="004E52F2">
        <w:rPr>
          <w:b/>
          <w:color w:val="000000"/>
          <w:szCs w:val="24"/>
          <w:lang w:eastAsia="en-GB"/>
        </w:rPr>
        <w:t xml:space="preserve">priede, </w:t>
      </w:r>
      <w:r w:rsidR="00314AE6" w:rsidRPr="004E52F2">
        <w:rPr>
          <w:b/>
          <w:color w:val="000000"/>
          <w:szCs w:val="24"/>
          <w:lang w:eastAsia="en-GB"/>
        </w:rPr>
        <w:t>atliekų</w:t>
      </w:r>
      <w:r w:rsidR="007F5433" w:rsidRPr="009B07DE">
        <w:rPr>
          <w:b/>
        </w:rPr>
        <w:t>, išmestų į viešas surinkimo sistemas,</w:t>
      </w:r>
      <w:r w:rsidR="00314AE6" w:rsidRPr="004E52F2">
        <w:rPr>
          <w:b/>
          <w:color w:val="000000"/>
          <w:szCs w:val="24"/>
          <w:lang w:eastAsia="en-GB"/>
        </w:rPr>
        <w:t xml:space="preserve"> ir šiukšlių </w:t>
      </w:r>
      <w:r w:rsidR="003F743C">
        <w:rPr>
          <w:b/>
          <w:color w:val="000000"/>
          <w:szCs w:val="24"/>
          <w:lang w:eastAsia="en-GB"/>
        </w:rPr>
        <w:t xml:space="preserve">išrinkimo, </w:t>
      </w:r>
      <w:r w:rsidR="00314AE6" w:rsidRPr="004E52F2">
        <w:rPr>
          <w:b/>
          <w:color w:val="000000"/>
          <w:szCs w:val="24"/>
          <w:lang w:eastAsia="en-GB"/>
        </w:rPr>
        <w:t xml:space="preserve">surinkimo, vežimo, apdorojimo išlaidas, taip pat šios dalies </w:t>
      </w:r>
      <w:r w:rsidR="00722922" w:rsidRPr="004E52F2">
        <w:rPr>
          <w:b/>
          <w:color w:val="000000"/>
          <w:szCs w:val="24"/>
          <w:lang w:eastAsia="en-GB"/>
        </w:rPr>
        <w:t>3</w:t>
      </w:r>
      <w:r w:rsidR="00314AE6" w:rsidRPr="004E52F2">
        <w:rPr>
          <w:b/>
          <w:color w:val="000000"/>
          <w:szCs w:val="24"/>
          <w:lang w:eastAsia="en-GB"/>
        </w:rPr>
        <w:t xml:space="preserve"> punkte nurodyto visuomenės informavimo organizavimo ir vykdymo išlaidas, neviršijant šioms </w:t>
      </w:r>
      <w:r w:rsidR="00314AE6" w:rsidRPr="004E52F2">
        <w:rPr>
          <w:b/>
          <w:bCs/>
          <w:color w:val="000000"/>
          <w:szCs w:val="24"/>
          <w:lang w:eastAsia="en-GB"/>
        </w:rPr>
        <w:t>paslaugoms ekonomiškai efektyviai teikti būtinų išlaidų</w:t>
      </w:r>
      <w:r w:rsidR="00722922" w:rsidRPr="004E52F2">
        <w:rPr>
          <w:b/>
          <w:color w:val="000000"/>
          <w:szCs w:val="24"/>
          <w:lang w:eastAsia="en-GB"/>
        </w:rPr>
        <w:t>.</w:t>
      </w:r>
    </w:p>
    <w:p w:rsidR="00274ED8" w:rsidRPr="004E52F2" w:rsidRDefault="00A96E68" w:rsidP="007E254F">
      <w:pPr>
        <w:ind w:firstLine="562"/>
        <w:jc w:val="both"/>
        <w:rPr>
          <w:b/>
          <w:color w:val="000000"/>
          <w:szCs w:val="24"/>
          <w:lang w:eastAsia="en-GB"/>
        </w:rPr>
      </w:pPr>
      <w:r w:rsidRPr="004E52F2">
        <w:rPr>
          <w:b/>
          <w:color w:val="000000"/>
          <w:szCs w:val="24"/>
          <w:lang w:eastAsia="en-GB"/>
        </w:rPr>
        <w:lastRenderedPageBreak/>
        <w:t xml:space="preserve">2. </w:t>
      </w:r>
      <w:r w:rsidR="00274ED8" w:rsidRPr="004E52F2">
        <w:rPr>
          <w:b/>
          <w:color w:val="000000"/>
          <w:szCs w:val="24"/>
          <w:lang w:eastAsia="en-GB"/>
        </w:rPr>
        <w:t xml:space="preserve">Be šio įstatymo 7 straipsnyje ir šio straipsnio 1 dalyje nustatytų pareigų, užpildytus </w:t>
      </w:r>
      <w:r w:rsidR="00B37FBD">
        <w:rPr>
          <w:b/>
          <w:bCs/>
          <w:color w:val="000000"/>
          <w:szCs w:val="24"/>
          <w:lang w:eastAsia="en-GB"/>
        </w:rPr>
        <w:t xml:space="preserve">ne </w:t>
      </w:r>
      <w:r w:rsidR="00422679">
        <w:rPr>
          <w:b/>
          <w:bCs/>
          <w:color w:val="000000"/>
          <w:szCs w:val="24"/>
          <w:lang w:eastAsia="en-GB"/>
        </w:rPr>
        <w:t>didesnius kaip</w:t>
      </w:r>
      <w:r w:rsidR="00274ED8" w:rsidRPr="004E52F2">
        <w:rPr>
          <w:b/>
          <w:bCs/>
          <w:color w:val="000000"/>
          <w:szCs w:val="24"/>
          <w:lang w:eastAsia="en-GB"/>
        </w:rPr>
        <w:t xml:space="preserve"> trijų litrų talpos gėrimų butelius pat</w:t>
      </w:r>
      <w:r w:rsidR="00274ED8" w:rsidRPr="004E52F2">
        <w:rPr>
          <w:b/>
          <w:color w:val="000000"/>
          <w:szCs w:val="24"/>
          <w:lang w:eastAsia="en-GB"/>
        </w:rPr>
        <w:t>eikiantys Lietuvos Respublikos rinkai gamintojai ir importuotojai privalo</w:t>
      </w:r>
      <w:r w:rsidR="00810DCF" w:rsidRPr="004E52F2">
        <w:rPr>
          <w:b/>
          <w:color w:val="000000"/>
          <w:szCs w:val="24"/>
          <w:lang w:eastAsia="en-GB"/>
        </w:rPr>
        <w:t xml:space="preserve"> užtikrinti, kad</w:t>
      </w:r>
      <w:r w:rsidR="00274ED8" w:rsidRPr="004E52F2">
        <w:rPr>
          <w:b/>
          <w:color w:val="000000"/>
          <w:szCs w:val="24"/>
          <w:lang w:eastAsia="en-GB"/>
        </w:rPr>
        <w:t>:</w:t>
      </w:r>
    </w:p>
    <w:p w:rsidR="00274ED8" w:rsidRPr="004E52F2" w:rsidRDefault="00274ED8" w:rsidP="007E254F">
      <w:pPr>
        <w:ind w:firstLine="562"/>
        <w:jc w:val="both"/>
        <w:rPr>
          <w:b/>
          <w:color w:val="000000"/>
          <w:szCs w:val="24"/>
          <w:lang w:eastAsia="en-GB"/>
        </w:rPr>
      </w:pPr>
      <w:r w:rsidRPr="004E52F2">
        <w:rPr>
          <w:b/>
          <w:color w:val="000000"/>
          <w:szCs w:val="24"/>
          <w:lang w:eastAsia="en-GB"/>
        </w:rPr>
        <w:t xml:space="preserve">1) </w:t>
      </w:r>
      <w:r w:rsidR="00810DCF" w:rsidRPr="004E52F2">
        <w:rPr>
          <w:b/>
          <w:bCs/>
          <w:color w:val="000000"/>
          <w:szCs w:val="24"/>
          <w:lang w:eastAsia="en-GB"/>
        </w:rPr>
        <w:t xml:space="preserve">nuo 2025 m. butelių, kurių pagrindinė sudedamoji dalis yra </w:t>
      </w:r>
      <w:r w:rsidR="004C31BD" w:rsidRPr="004E52F2">
        <w:rPr>
          <w:b/>
          <w:bCs/>
          <w:color w:val="000000"/>
          <w:szCs w:val="24"/>
          <w:lang w:eastAsia="en-GB"/>
        </w:rPr>
        <w:t xml:space="preserve">PET </w:t>
      </w:r>
      <w:r w:rsidR="00810DCF" w:rsidRPr="004E52F2">
        <w:rPr>
          <w:b/>
          <w:bCs/>
          <w:color w:val="000000"/>
          <w:szCs w:val="24"/>
          <w:lang w:eastAsia="en-GB"/>
        </w:rPr>
        <w:t>(</w:t>
      </w:r>
      <w:r w:rsidR="004C31BD" w:rsidRPr="004E52F2">
        <w:rPr>
          <w:b/>
          <w:bCs/>
          <w:color w:val="000000"/>
          <w:szCs w:val="24"/>
          <w:lang w:eastAsia="en-GB"/>
        </w:rPr>
        <w:t xml:space="preserve">polietileno </w:t>
      </w:r>
      <w:proofErr w:type="spellStart"/>
      <w:r w:rsidR="004C31BD" w:rsidRPr="004E52F2">
        <w:rPr>
          <w:b/>
          <w:bCs/>
          <w:color w:val="000000"/>
          <w:szCs w:val="24"/>
          <w:lang w:eastAsia="en-GB"/>
        </w:rPr>
        <w:t>tereftalatas</w:t>
      </w:r>
      <w:proofErr w:type="spellEnd"/>
      <w:r w:rsidR="00810DCF" w:rsidRPr="004E52F2">
        <w:rPr>
          <w:b/>
          <w:bCs/>
          <w:color w:val="000000"/>
          <w:szCs w:val="24"/>
          <w:lang w:eastAsia="en-GB"/>
        </w:rPr>
        <w:t>), sudėtyje būtų bent 25 % perdirbto plastiko</w:t>
      </w:r>
      <w:r w:rsidR="00F535AB" w:rsidRPr="00F535AB">
        <w:rPr>
          <w:b/>
        </w:rPr>
        <w:t xml:space="preserve">, tai apskaičiuojant kaip visų atitinkamo gamintojo ar importuotojo Lietuvos Respublikos rinkai </w:t>
      </w:r>
      <w:r w:rsidR="00F535AB">
        <w:rPr>
          <w:b/>
        </w:rPr>
        <w:t xml:space="preserve">per ataskaitinius metus </w:t>
      </w:r>
      <w:r w:rsidR="00F535AB" w:rsidRPr="00F535AB">
        <w:rPr>
          <w:b/>
        </w:rPr>
        <w:t>pateiktų PET butelių vidurkį</w:t>
      </w:r>
      <w:r w:rsidRPr="004E52F2">
        <w:rPr>
          <w:b/>
          <w:color w:val="000000"/>
          <w:szCs w:val="24"/>
          <w:lang w:eastAsia="en-GB"/>
        </w:rPr>
        <w:t>;</w:t>
      </w:r>
    </w:p>
    <w:p w:rsidR="00274ED8" w:rsidRPr="004E52F2" w:rsidRDefault="00274ED8" w:rsidP="007E254F">
      <w:pPr>
        <w:ind w:firstLine="562"/>
        <w:jc w:val="both"/>
        <w:rPr>
          <w:b/>
          <w:color w:val="000000"/>
          <w:szCs w:val="24"/>
          <w:lang w:eastAsia="en-GB"/>
        </w:rPr>
      </w:pPr>
      <w:r w:rsidRPr="004E52F2">
        <w:rPr>
          <w:b/>
          <w:color w:val="000000"/>
          <w:szCs w:val="24"/>
          <w:lang w:eastAsia="en-GB"/>
        </w:rPr>
        <w:t xml:space="preserve">2) </w:t>
      </w:r>
      <w:r w:rsidR="00810DCF" w:rsidRPr="004E52F2">
        <w:rPr>
          <w:b/>
          <w:bCs/>
          <w:color w:val="000000"/>
          <w:szCs w:val="24"/>
          <w:lang w:eastAsia="en-GB"/>
        </w:rPr>
        <w:t>nuo 2030 m. plastikinių butelių sudėtyje būtų bent 30 % perdirbto plastiko</w:t>
      </w:r>
      <w:r w:rsidR="00F535AB" w:rsidRPr="00F535AB">
        <w:rPr>
          <w:b/>
        </w:rPr>
        <w:t xml:space="preserve">, tai apskaičiuojant kaip visų atitinkamo gamintojo ar importuotojo Lietuvos Respublikos rinkai </w:t>
      </w:r>
      <w:r w:rsidR="00F535AB">
        <w:rPr>
          <w:b/>
        </w:rPr>
        <w:t xml:space="preserve">per ataskaitinius metus </w:t>
      </w:r>
      <w:r w:rsidR="00F535AB" w:rsidRPr="00F535AB">
        <w:rPr>
          <w:b/>
        </w:rPr>
        <w:t xml:space="preserve">pateiktų </w:t>
      </w:r>
      <w:r w:rsidR="00CE3134">
        <w:rPr>
          <w:b/>
        </w:rPr>
        <w:t>plastikinių</w:t>
      </w:r>
      <w:r w:rsidR="00F535AB" w:rsidRPr="00F535AB">
        <w:rPr>
          <w:b/>
        </w:rPr>
        <w:t xml:space="preserve"> butelių vidurkį</w:t>
      </w:r>
      <w:r w:rsidRPr="004E52F2">
        <w:rPr>
          <w:b/>
          <w:color w:val="000000"/>
          <w:szCs w:val="24"/>
          <w:lang w:eastAsia="en-GB"/>
        </w:rPr>
        <w:t>.</w:t>
      </w:r>
    </w:p>
    <w:p w:rsidR="001B6126" w:rsidRPr="004E52F2" w:rsidRDefault="001B6126" w:rsidP="007E254F">
      <w:pPr>
        <w:ind w:firstLine="562"/>
        <w:jc w:val="both"/>
        <w:rPr>
          <w:b/>
          <w:color w:val="000000"/>
          <w:szCs w:val="24"/>
          <w:lang w:eastAsia="en-GB"/>
        </w:rPr>
      </w:pPr>
      <w:r w:rsidRPr="004E52F2">
        <w:rPr>
          <w:b/>
          <w:bCs/>
          <w:color w:val="000000"/>
          <w:szCs w:val="24"/>
          <w:lang w:eastAsia="en-GB"/>
        </w:rPr>
        <w:t xml:space="preserve">3. </w:t>
      </w:r>
      <w:r w:rsidRPr="004E52F2">
        <w:rPr>
          <w:b/>
          <w:color w:val="000000"/>
          <w:szCs w:val="24"/>
          <w:lang w:eastAsia="en-GB"/>
        </w:rPr>
        <w:t xml:space="preserve">Šio straipsnio 2 dalies reikalavimai netaikomi </w:t>
      </w:r>
      <w:r w:rsidR="00B139D4" w:rsidRPr="004E52F2">
        <w:rPr>
          <w:b/>
          <w:color w:val="000000"/>
          <w:szCs w:val="24"/>
          <w:lang w:eastAsia="en-GB"/>
        </w:rPr>
        <w:t>buteliams, skirtiems ir naudojamiem</w:t>
      </w:r>
      <w:r w:rsidRPr="004E52F2">
        <w:rPr>
          <w:b/>
          <w:color w:val="000000"/>
          <w:szCs w:val="24"/>
          <w:lang w:eastAsia="en-GB"/>
        </w:rPr>
        <w:t>s specialiosios medicininės paskirties skystie</w:t>
      </w:r>
      <w:r w:rsidR="00243D5A">
        <w:rPr>
          <w:b/>
          <w:color w:val="000000"/>
          <w:szCs w:val="24"/>
          <w:lang w:eastAsia="en-GB"/>
        </w:rPr>
        <w:t>sie</w:t>
      </w:r>
      <w:r w:rsidRPr="004E52F2">
        <w:rPr>
          <w:b/>
          <w:color w:val="000000"/>
          <w:szCs w:val="24"/>
          <w:lang w:eastAsia="en-GB"/>
        </w:rPr>
        <w:t xml:space="preserve">ms maisto produktams, kaip apibrėžta </w:t>
      </w:r>
      <w:r w:rsidR="0093129C" w:rsidRPr="0093129C">
        <w:rPr>
          <w:b/>
          <w:color w:val="000000"/>
          <w:szCs w:val="24"/>
          <w:lang w:eastAsia="en-GB"/>
        </w:rPr>
        <w:t>2013 m. birželio 12 d. Europos Parlamento ir Tarybos reglamento</w:t>
      </w:r>
      <w:r w:rsidR="0093129C" w:rsidRPr="004E52F2">
        <w:rPr>
          <w:b/>
          <w:color w:val="000000"/>
          <w:szCs w:val="24"/>
          <w:lang w:eastAsia="en-GB"/>
        </w:rPr>
        <w:t xml:space="preserve"> </w:t>
      </w:r>
      <w:r w:rsidRPr="004E52F2">
        <w:rPr>
          <w:b/>
          <w:color w:val="000000"/>
          <w:szCs w:val="24"/>
          <w:lang w:eastAsia="en-GB"/>
        </w:rPr>
        <w:t>(ES) Nr. 609/2013</w:t>
      </w:r>
      <w:r w:rsidR="0093129C">
        <w:rPr>
          <w:b/>
          <w:color w:val="000000"/>
          <w:szCs w:val="24"/>
          <w:lang w:eastAsia="en-GB"/>
        </w:rPr>
        <w:t xml:space="preserve"> </w:t>
      </w:r>
      <w:r w:rsidR="0093129C" w:rsidRPr="0093129C">
        <w:rPr>
          <w:rFonts w:hint="eastAsia"/>
          <w:b/>
          <w:color w:val="000000"/>
          <w:szCs w:val="24"/>
          <w:lang w:eastAsia="en-GB"/>
        </w:rPr>
        <w:t>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r w:rsidR="0093129C">
        <w:rPr>
          <w:b/>
          <w:color w:val="000000"/>
          <w:szCs w:val="24"/>
          <w:lang w:eastAsia="en-GB"/>
        </w:rPr>
        <w:t>,</w:t>
      </w:r>
      <w:r w:rsidRPr="004E52F2">
        <w:rPr>
          <w:b/>
          <w:color w:val="000000"/>
          <w:szCs w:val="24"/>
          <w:lang w:eastAsia="en-GB"/>
        </w:rPr>
        <w:t xml:space="preserve"> 2 straipsnio g punkte.</w:t>
      </w:r>
    </w:p>
    <w:p w:rsidR="007C599B" w:rsidRPr="004E52F2" w:rsidRDefault="001B6126" w:rsidP="007E254F">
      <w:pPr>
        <w:ind w:firstLine="562"/>
        <w:jc w:val="both"/>
        <w:rPr>
          <w:b/>
          <w:bCs/>
          <w:color w:val="000000"/>
          <w:szCs w:val="24"/>
          <w:lang w:eastAsia="en-GB"/>
        </w:rPr>
      </w:pPr>
      <w:r w:rsidRPr="004E52F2">
        <w:rPr>
          <w:b/>
          <w:bCs/>
        </w:rPr>
        <w:t xml:space="preserve">4. </w:t>
      </w:r>
      <w:r w:rsidR="009A0318" w:rsidRPr="004E52F2">
        <w:rPr>
          <w:b/>
          <w:color w:val="000000"/>
          <w:szCs w:val="24"/>
          <w:lang w:eastAsia="en-GB"/>
        </w:rPr>
        <w:t xml:space="preserve">Užpildytus vienkartinius plastikinius gaminius pateikiantis rinkai </w:t>
      </w:r>
      <w:r w:rsidR="00A96E68" w:rsidRPr="004E52F2">
        <w:rPr>
          <w:b/>
          <w:bCs/>
          <w:color w:val="000000"/>
          <w:szCs w:val="24"/>
          <w:lang w:eastAsia="en-GB"/>
        </w:rPr>
        <w:t xml:space="preserve">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w:t>
      </w:r>
      <w:r w:rsidR="00BC4B28">
        <w:rPr>
          <w:b/>
          <w:bCs/>
          <w:color w:val="000000"/>
          <w:szCs w:val="24"/>
          <w:lang w:eastAsia="en-GB"/>
        </w:rPr>
        <w:t>U</w:t>
      </w:r>
      <w:r w:rsidR="000B41E8" w:rsidRPr="004E52F2">
        <w:rPr>
          <w:b/>
          <w:color w:val="000000"/>
          <w:szCs w:val="24"/>
          <w:lang w:eastAsia="en-GB"/>
        </w:rPr>
        <w:t xml:space="preserve">žpildytus vienkartinius plastikinius gaminius </w:t>
      </w:r>
      <w:r w:rsidR="00BC4B28" w:rsidRPr="004E52F2">
        <w:rPr>
          <w:b/>
          <w:color w:val="000000"/>
          <w:szCs w:val="24"/>
          <w:lang w:eastAsia="en-GB"/>
        </w:rPr>
        <w:t>pateikian</w:t>
      </w:r>
      <w:r w:rsidR="00BC4B28">
        <w:rPr>
          <w:b/>
          <w:color w:val="000000"/>
          <w:szCs w:val="24"/>
          <w:lang w:eastAsia="en-GB"/>
        </w:rPr>
        <w:t>tis</w:t>
      </w:r>
      <w:r w:rsidR="00BC4B28" w:rsidRPr="004E52F2">
        <w:rPr>
          <w:b/>
          <w:color w:val="000000"/>
          <w:szCs w:val="24"/>
          <w:lang w:eastAsia="en-GB"/>
        </w:rPr>
        <w:t xml:space="preserve"> </w:t>
      </w:r>
      <w:r w:rsidR="000B41E8" w:rsidRPr="004E52F2">
        <w:rPr>
          <w:b/>
          <w:color w:val="000000"/>
          <w:szCs w:val="24"/>
          <w:lang w:eastAsia="en-GB"/>
        </w:rPr>
        <w:t xml:space="preserve">rinkai </w:t>
      </w:r>
      <w:r w:rsidR="00BC4B28" w:rsidRPr="004E52F2">
        <w:rPr>
          <w:b/>
          <w:bCs/>
          <w:color w:val="000000"/>
          <w:szCs w:val="24"/>
          <w:lang w:eastAsia="en-GB"/>
        </w:rPr>
        <w:t>gamintoj</w:t>
      </w:r>
      <w:r w:rsidR="00BC4B28">
        <w:rPr>
          <w:b/>
          <w:bCs/>
          <w:color w:val="000000"/>
          <w:szCs w:val="24"/>
          <w:lang w:eastAsia="en-GB"/>
        </w:rPr>
        <w:t>as</w:t>
      </w:r>
      <w:r w:rsidR="00BC4B28" w:rsidRPr="004E52F2">
        <w:rPr>
          <w:b/>
          <w:bCs/>
          <w:color w:val="000000"/>
          <w:szCs w:val="24"/>
          <w:lang w:eastAsia="en-GB"/>
        </w:rPr>
        <w:t xml:space="preserve"> </w:t>
      </w:r>
      <w:r w:rsidR="00A96E68" w:rsidRPr="004E52F2">
        <w:rPr>
          <w:b/>
          <w:bCs/>
          <w:color w:val="000000"/>
          <w:szCs w:val="24"/>
          <w:lang w:eastAsia="en-GB"/>
        </w:rPr>
        <w:t xml:space="preserve">ir (ar) </w:t>
      </w:r>
      <w:r w:rsidR="00BC4B28" w:rsidRPr="004E52F2">
        <w:rPr>
          <w:b/>
          <w:bCs/>
          <w:color w:val="000000"/>
          <w:szCs w:val="24"/>
          <w:lang w:eastAsia="en-GB"/>
        </w:rPr>
        <w:t>importuotoj</w:t>
      </w:r>
      <w:r w:rsidR="00BC4B28">
        <w:rPr>
          <w:b/>
          <w:bCs/>
          <w:color w:val="000000"/>
          <w:szCs w:val="24"/>
          <w:lang w:eastAsia="en-GB"/>
        </w:rPr>
        <w:t>as</w:t>
      </w:r>
      <w:r w:rsidR="00BC4B28" w:rsidRPr="004E52F2">
        <w:rPr>
          <w:b/>
          <w:bCs/>
          <w:color w:val="000000"/>
          <w:szCs w:val="24"/>
          <w:lang w:eastAsia="en-GB"/>
        </w:rPr>
        <w:t xml:space="preserve"> </w:t>
      </w:r>
      <w:r w:rsidR="00BC4B28">
        <w:rPr>
          <w:b/>
          <w:bCs/>
          <w:color w:val="000000"/>
          <w:szCs w:val="24"/>
          <w:lang w:eastAsia="en-GB"/>
        </w:rPr>
        <w:t>su</w:t>
      </w:r>
      <w:r w:rsidR="00BC4B28" w:rsidRPr="004E52F2">
        <w:rPr>
          <w:b/>
          <w:bCs/>
          <w:color w:val="000000"/>
          <w:szCs w:val="24"/>
          <w:lang w:eastAsia="en-GB"/>
        </w:rPr>
        <w:t xml:space="preserve"> įgaliot</w:t>
      </w:r>
      <w:r w:rsidR="00BC4B28">
        <w:rPr>
          <w:b/>
          <w:bCs/>
          <w:color w:val="000000"/>
          <w:szCs w:val="24"/>
          <w:lang w:eastAsia="en-GB"/>
        </w:rPr>
        <w:t>u</w:t>
      </w:r>
      <w:r w:rsidR="00BC4B28" w:rsidRPr="004E52F2">
        <w:rPr>
          <w:b/>
          <w:bCs/>
          <w:color w:val="000000"/>
          <w:szCs w:val="24"/>
          <w:lang w:eastAsia="en-GB"/>
        </w:rPr>
        <w:t>oj</w:t>
      </w:r>
      <w:r w:rsidR="00BC4B28">
        <w:rPr>
          <w:b/>
          <w:bCs/>
          <w:color w:val="000000"/>
          <w:szCs w:val="24"/>
          <w:lang w:eastAsia="en-GB"/>
        </w:rPr>
        <w:t>u</w:t>
      </w:r>
      <w:r w:rsidR="00BC4B28" w:rsidRPr="004E52F2">
        <w:rPr>
          <w:b/>
          <w:bCs/>
          <w:color w:val="000000"/>
          <w:szCs w:val="24"/>
          <w:lang w:eastAsia="en-GB"/>
        </w:rPr>
        <w:t xml:space="preserve"> atstov</w:t>
      </w:r>
      <w:r w:rsidR="00BC4B28">
        <w:rPr>
          <w:b/>
          <w:bCs/>
          <w:color w:val="000000"/>
          <w:szCs w:val="24"/>
          <w:lang w:eastAsia="en-GB"/>
        </w:rPr>
        <w:t>u privalo</w:t>
      </w:r>
      <w:r w:rsidR="00BC4B28" w:rsidRPr="004E52F2">
        <w:rPr>
          <w:b/>
          <w:bCs/>
          <w:color w:val="000000"/>
          <w:szCs w:val="24"/>
          <w:lang w:eastAsia="en-GB"/>
        </w:rPr>
        <w:t xml:space="preserve"> </w:t>
      </w:r>
      <w:r w:rsidR="00A96E68" w:rsidRPr="004E52F2">
        <w:rPr>
          <w:b/>
          <w:bCs/>
          <w:color w:val="000000"/>
          <w:szCs w:val="24"/>
          <w:lang w:eastAsia="en-GB"/>
        </w:rPr>
        <w:t>sudar</w:t>
      </w:r>
      <w:r w:rsidR="00BC4B28">
        <w:rPr>
          <w:b/>
          <w:bCs/>
          <w:color w:val="000000"/>
          <w:szCs w:val="24"/>
          <w:lang w:eastAsia="en-GB"/>
        </w:rPr>
        <w:t>yti</w:t>
      </w:r>
      <w:r w:rsidR="00A96E68" w:rsidRPr="004E52F2">
        <w:rPr>
          <w:b/>
          <w:bCs/>
          <w:color w:val="000000"/>
          <w:szCs w:val="24"/>
          <w:lang w:eastAsia="en-GB"/>
        </w:rPr>
        <w:t xml:space="preserve"> pavedimo sutart</w:t>
      </w:r>
      <w:r w:rsidR="00BC4B28">
        <w:rPr>
          <w:b/>
          <w:bCs/>
          <w:color w:val="000000"/>
          <w:szCs w:val="24"/>
          <w:lang w:eastAsia="en-GB"/>
        </w:rPr>
        <w:t>į</w:t>
      </w:r>
      <w:r w:rsidR="00A96E68" w:rsidRPr="004E52F2">
        <w:rPr>
          <w:b/>
          <w:bCs/>
          <w:color w:val="000000"/>
          <w:szCs w:val="24"/>
          <w:lang w:eastAsia="en-GB"/>
        </w:rPr>
        <w:t>.</w:t>
      </w:r>
    </w:p>
    <w:p w:rsidR="00314AE6" w:rsidRPr="004E52F2" w:rsidRDefault="001B6126" w:rsidP="007E254F">
      <w:pPr>
        <w:ind w:firstLine="562"/>
        <w:jc w:val="both"/>
        <w:rPr>
          <w:b/>
          <w:bCs/>
          <w:color w:val="000000"/>
          <w:szCs w:val="24"/>
          <w:lang w:eastAsia="en-GB"/>
        </w:rPr>
      </w:pPr>
      <w:r w:rsidRPr="004E52F2">
        <w:rPr>
          <w:b/>
          <w:bCs/>
          <w:color w:val="000000"/>
          <w:szCs w:val="24"/>
          <w:lang w:eastAsia="en-GB"/>
        </w:rPr>
        <w:t xml:space="preserve">5. </w:t>
      </w:r>
      <w:r w:rsidR="006F3267" w:rsidRPr="004E52F2">
        <w:rPr>
          <w:b/>
          <w:color w:val="000000"/>
          <w:szCs w:val="24"/>
          <w:lang w:eastAsia="en-GB"/>
        </w:rPr>
        <w:t xml:space="preserve">Užpildytus vienkartinius plastikinius gaminius pateikiantis rinkai </w:t>
      </w:r>
      <w:r w:rsidR="00A96E68" w:rsidRPr="004E52F2">
        <w:rPr>
          <w:b/>
          <w:bCs/>
          <w:color w:val="000000"/>
          <w:szCs w:val="24"/>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006F3267" w:rsidRPr="004E52F2">
        <w:rPr>
          <w:b/>
          <w:color w:val="000000"/>
          <w:szCs w:val="24"/>
          <w:lang w:eastAsia="en-GB"/>
        </w:rPr>
        <w:t xml:space="preserve">užpildytus vienkartinius plastikinius gaminius, </w:t>
      </w:r>
      <w:r w:rsidR="00A96E68" w:rsidRPr="004E52F2">
        <w:rPr>
          <w:b/>
          <w:bCs/>
          <w:color w:val="000000"/>
          <w:szCs w:val="24"/>
          <w:lang w:eastAsia="en-GB"/>
        </w:rPr>
        <w:t xml:space="preserve">privalo paskirti toje valstybėje narėje savo veiklą įregistravusį fizinį ar juridinį asmenį įgaliotuoju atstovu, kuris būtų atsakingas už teisės aktuose nustatytų pareigų, susijusių su  gamintojo atsakomybės principu, vykdymą tos valstybės narės teritorijoje. </w:t>
      </w:r>
      <w:r w:rsidR="00BC4B28">
        <w:rPr>
          <w:b/>
          <w:color w:val="000000"/>
          <w:szCs w:val="24"/>
          <w:lang w:eastAsia="en-GB"/>
        </w:rPr>
        <w:t>U</w:t>
      </w:r>
      <w:r w:rsidR="006F3267" w:rsidRPr="004E52F2">
        <w:rPr>
          <w:b/>
          <w:color w:val="000000"/>
          <w:szCs w:val="24"/>
          <w:lang w:eastAsia="en-GB"/>
        </w:rPr>
        <w:t>žpildytus vienkartinius plastikinius gaminius pateikian</w:t>
      </w:r>
      <w:r w:rsidR="00BC4B28">
        <w:rPr>
          <w:b/>
          <w:color w:val="000000"/>
          <w:szCs w:val="24"/>
          <w:lang w:eastAsia="en-GB"/>
        </w:rPr>
        <w:t>tis</w:t>
      </w:r>
      <w:r w:rsidR="006F3267" w:rsidRPr="004E52F2">
        <w:rPr>
          <w:b/>
          <w:color w:val="000000"/>
          <w:szCs w:val="24"/>
          <w:lang w:eastAsia="en-GB"/>
        </w:rPr>
        <w:t xml:space="preserve"> rinkai </w:t>
      </w:r>
      <w:r w:rsidR="00A96E68" w:rsidRPr="004E52F2">
        <w:rPr>
          <w:b/>
          <w:bCs/>
          <w:color w:val="000000"/>
          <w:szCs w:val="24"/>
          <w:lang w:eastAsia="en-GB"/>
        </w:rPr>
        <w:t>gamintoj</w:t>
      </w:r>
      <w:r w:rsidR="00BC4B28">
        <w:rPr>
          <w:b/>
          <w:bCs/>
          <w:color w:val="000000"/>
          <w:szCs w:val="24"/>
          <w:lang w:eastAsia="en-GB"/>
        </w:rPr>
        <w:t>as</w:t>
      </w:r>
      <w:r w:rsidR="00A96E68" w:rsidRPr="004E52F2">
        <w:rPr>
          <w:b/>
          <w:bCs/>
          <w:color w:val="000000"/>
          <w:szCs w:val="24"/>
          <w:lang w:eastAsia="en-GB"/>
        </w:rPr>
        <w:t xml:space="preserve"> ir (ar) importuotoj</w:t>
      </w:r>
      <w:r w:rsidR="00BC4B28">
        <w:rPr>
          <w:b/>
          <w:bCs/>
          <w:color w:val="000000"/>
          <w:szCs w:val="24"/>
          <w:lang w:eastAsia="en-GB"/>
        </w:rPr>
        <w:t>as</w:t>
      </w:r>
      <w:r w:rsidR="00A96E68" w:rsidRPr="004E52F2">
        <w:rPr>
          <w:b/>
          <w:bCs/>
          <w:color w:val="000000"/>
          <w:szCs w:val="24"/>
          <w:lang w:eastAsia="en-GB"/>
        </w:rPr>
        <w:t xml:space="preserve"> </w:t>
      </w:r>
      <w:r w:rsidR="00BC4B28">
        <w:rPr>
          <w:b/>
          <w:bCs/>
          <w:color w:val="000000"/>
          <w:szCs w:val="24"/>
          <w:lang w:eastAsia="en-GB"/>
        </w:rPr>
        <w:t xml:space="preserve">su </w:t>
      </w:r>
      <w:r w:rsidR="00A96E68" w:rsidRPr="004E52F2">
        <w:rPr>
          <w:b/>
          <w:bCs/>
          <w:color w:val="000000"/>
          <w:szCs w:val="24"/>
          <w:lang w:eastAsia="en-GB"/>
        </w:rPr>
        <w:t>įgaliot</w:t>
      </w:r>
      <w:r w:rsidR="00BC4B28">
        <w:rPr>
          <w:b/>
          <w:bCs/>
          <w:color w:val="000000"/>
          <w:szCs w:val="24"/>
          <w:lang w:eastAsia="en-GB"/>
        </w:rPr>
        <w:t>u</w:t>
      </w:r>
      <w:r w:rsidR="00A96E68" w:rsidRPr="004E52F2">
        <w:rPr>
          <w:b/>
          <w:bCs/>
          <w:color w:val="000000"/>
          <w:szCs w:val="24"/>
          <w:lang w:eastAsia="en-GB"/>
        </w:rPr>
        <w:t>oj</w:t>
      </w:r>
      <w:r w:rsidR="00BC4B28">
        <w:rPr>
          <w:b/>
          <w:bCs/>
          <w:color w:val="000000"/>
          <w:szCs w:val="24"/>
          <w:lang w:eastAsia="en-GB"/>
        </w:rPr>
        <w:t>u</w:t>
      </w:r>
      <w:r w:rsidR="00A96E68" w:rsidRPr="004E52F2">
        <w:rPr>
          <w:b/>
          <w:bCs/>
          <w:color w:val="000000"/>
          <w:szCs w:val="24"/>
          <w:lang w:eastAsia="en-GB"/>
        </w:rPr>
        <w:t xml:space="preserve"> atstov</w:t>
      </w:r>
      <w:r w:rsidR="00BC4B28">
        <w:rPr>
          <w:b/>
          <w:bCs/>
          <w:color w:val="000000"/>
          <w:szCs w:val="24"/>
          <w:lang w:eastAsia="en-GB"/>
        </w:rPr>
        <w:t>u privalo</w:t>
      </w:r>
      <w:r w:rsidR="00A96E68" w:rsidRPr="004E52F2">
        <w:rPr>
          <w:b/>
          <w:bCs/>
          <w:color w:val="000000"/>
          <w:szCs w:val="24"/>
          <w:lang w:eastAsia="en-GB"/>
        </w:rPr>
        <w:t xml:space="preserve"> sudar</w:t>
      </w:r>
      <w:r w:rsidR="00BC4B28">
        <w:rPr>
          <w:b/>
          <w:bCs/>
          <w:color w:val="000000"/>
          <w:szCs w:val="24"/>
          <w:lang w:eastAsia="en-GB"/>
        </w:rPr>
        <w:t>yti</w:t>
      </w:r>
      <w:r w:rsidR="00A96E68" w:rsidRPr="004E52F2">
        <w:rPr>
          <w:b/>
          <w:bCs/>
          <w:color w:val="000000"/>
          <w:szCs w:val="24"/>
          <w:lang w:eastAsia="en-GB"/>
        </w:rPr>
        <w:t xml:space="preserve"> pavedimo sutart</w:t>
      </w:r>
      <w:r w:rsidR="00BC4B28">
        <w:rPr>
          <w:b/>
          <w:bCs/>
          <w:color w:val="000000"/>
          <w:szCs w:val="24"/>
          <w:lang w:eastAsia="en-GB"/>
        </w:rPr>
        <w:t>į</w:t>
      </w:r>
      <w:r w:rsidR="00A96E68" w:rsidRPr="004E52F2">
        <w:rPr>
          <w:b/>
          <w:bCs/>
          <w:color w:val="000000"/>
          <w:szCs w:val="24"/>
          <w:lang w:eastAsia="en-GB"/>
        </w:rPr>
        <w:t>.</w:t>
      </w:r>
    </w:p>
    <w:p w:rsidR="00E526BC" w:rsidRPr="004E52F2" w:rsidRDefault="001B6126" w:rsidP="007E254F">
      <w:pPr>
        <w:ind w:firstLine="562"/>
        <w:jc w:val="both"/>
        <w:rPr>
          <w:b/>
          <w:bCs/>
        </w:rPr>
      </w:pPr>
      <w:r w:rsidRPr="004E52F2">
        <w:rPr>
          <w:b/>
          <w:color w:val="000000"/>
          <w:szCs w:val="24"/>
          <w:lang w:eastAsia="en-GB"/>
        </w:rPr>
        <w:t xml:space="preserve">6. </w:t>
      </w:r>
      <w:r w:rsidR="00E526BC" w:rsidRPr="004E52F2">
        <w:rPr>
          <w:b/>
          <w:bCs/>
          <w:color w:val="000000"/>
          <w:szCs w:val="24"/>
          <w:lang w:eastAsia="en-GB"/>
        </w:rPr>
        <w:t>Šiame straipsnyje nustatytas pareigas gamintojai ir importuotojai turi teisę vykdyti:</w:t>
      </w:r>
      <w:bookmarkStart w:id="1" w:name="part_80dbb944d4864303979846dbeb108cd1"/>
      <w:bookmarkEnd w:id="1"/>
    </w:p>
    <w:p w:rsidR="00E526BC" w:rsidRPr="004E52F2" w:rsidRDefault="00E526BC" w:rsidP="007E254F">
      <w:pPr>
        <w:ind w:firstLine="562"/>
        <w:jc w:val="both"/>
        <w:rPr>
          <w:b/>
          <w:bCs/>
        </w:rPr>
      </w:pPr>
      <w:r w:rsidRPr="004E52F2">
        <w:rPr>
          <w:b/>
          <w:bCs/>
          <w:color w:val="000000"/>
          <w:szCs w:val="24"/>
          <w:lang w:eastAsia="en-GB"/>
        </w:rPr>
        <w:t xml:space="preserve">1) individualiai – organizuodami po jų Lietuvos Respublikos rinkai </w:t>
      </w:r>
      <w:r w:rsidR="00A72373">
        <w:rPr>
          <w:b/>
          <w:bCs/>
          <w:color w:val="000000"/>
          <w:szCs w:val="24"/>
          <w:lang w:eastAsia="en-GB"/>
        </w:rPr>
        <w:t>pa</w:t>
      </w:r>
      <w:r w:rsidRPr="004E52F2">
        <w:rPr>
          <w:b/>
          <w:bCs/>
          <w:color w:val="000000"/>
          <w:szCs w:val="24"/>
          <w:lang w:eastAsia="en-GB"/>
        </w:rPr>
        <w:t xml:space="preserve">teiktų </w:t>
      </w:r>
      <w:r w:rsidR="00F03ADB" w:rsidRPr="004E52F2">
        <w:rPr>
          <w:b/>
          <w:color w:val="000000"/>
          <w:szCs w:val="24"/>
          <w:lang w:eastAsia="en-GB"/>
        </w:rPr>
        <w:t>užpildytų vienkartinių plastikinių gaminių</w:t>
      </w:r>
      <w:r w:rsidRPr="004E52F2">
        <w:rPr>
          <w:b/>
          <w:bCs/>
          <w:color w:val="000000"/>
          <w:szCs w:val="24"/>
          <w:lang w:eastAsia="en-GB"/>
        </w:rPr>
        <w:t xml:space="preserve"> naudojimo susidariusių atliekų</w:t>
      </w:r>
      <w:r w:rsidR="007F5433" w:rsidRPr="009B07DE">
        <w:rPr>
          <w:b/>
        </w:rPr>
        <w:t>, išmestų į viešas surinkimo sistemas,</w:t>
      </w:r>
      <w:r w:rsidRPr="004E52F2">
        <w:rPr>
          <w:b/>
          <w:bCs/>
          <w:color w:val="000000"/>
          <w:szCs w:val="24"/>
          <w:lang w:eastAsia="en-GB"/>
        </w:rPr>
        <w:t xml:space="preserve"> ir šiukšlių </w:t>
      </w:r>
      <w:r w:rsidR="00AE731F">
        <w:rPr>
          <w:b/>
          <w:bCs/>
          <w:color w:val="000000"/>
          <w:szCs w:val="24"/>
          <w:lang w:eastAsia="en-GB"/>
        </w:rPr>
        <w:t xml:space="preserve">išrinkimo ir </w:t>
      </w:r>
      <w:r w:rsidRPr="004E52F2">
        <w:rPr>
          <w:b/>
          <w:bCs/>
          <w:color w:val="000000"/>
          <w:szCs w:val="24"/>
          <w:lang w:eastAsia="en-GB"/>
        </w:rPr>
        <w:t>tvarkym</w:t>
      </w:r>
      <w:r w:rsidR="00AE731F">
        <w:rPr>
          <w:b/>
          <w:bCs/>
          <w:color w:val="000000"/>
          <w:szCs w:val="24"/>
          <w:lang w:eastAsia="en-GB"/>
        </w:rPr>
        <w:t>o finansavim</w:t>
      </w:r>
      <w:r w:rsidRPr="004E52F2">
        <w:rPr>
          <w:b/>
          <w:bCs/>
          <w:color w:val="000000"/>
          <w:szCs w:val="24"/>
          <w:lang w:eastAsia="en-GB"/>
        </w:rPr>
        <w:t>ą;</w:t>
      </w:r>
      <w:bookmarkStart w:id="2" w:name="part_1f0ae529af65473e9d05627f9f282af8"/>
      <w:bookmarkEnd w:id="2"/>
    </w:p>
    <w:p w:rsidR="00836970" w:rsidRPr="004E52F2" w:rsidRDefault="00E526BC" w:rsidP="007E254F">
      <w:pPr>
        <w:ind w:firstLine="562"/>
        <w:jc w:val="both"/>
        <w:rPr>
          <w:b/>
          <w:bCs/>
          <w:color w:val="000000"/>
          <w:szCs w:val="24"/>
          <w:lang w:eastAsia="en-GB"/>
        </w:rPr>
      </w:pPr>
      <w:r w:rsidRPr="004E52F2">
        <w:rPr>
          <w:b/>
          <w:bCs/>
          <w:color w:val="000000"/>
          <w:szCs w:val="24"/>
          <w:lang w:eastAsia="en-GB"/>
        </w:rPr>
        <w:t xml:space="preserve">2) kolektyviai – steigdami šio </w:t>
      </w:r>
      <w:r w:rsidR="00EB02D1" w:rsidRPr="004E52F2">
        <w:rPr>
          <w:b/>
          <w:bCs/>
          <w:color w:val="000000"/>
          <w:szCs w:val="24"/>
          <w:lang w:eastAsia="en-GB"/>
        </w:rPr>
        <w:t>į</w:t>
      </w:r>
      <w:r w:rsidRPr="004E52F2">
        <w:rPr>
          <w:b/>
          <w:bCs/>
          <w:color w:val="000000"/>
          <w:szCs w:val="24"/>
          <w:lang w:eastAsia="en-GB"/>
        </w:rPr>
        <w:t xml:space="preserve">statymo </w:t>
      </w:r>
      <w:r w:rsidR="00475E3A" w:rsidRPr="004E52F2">
        <w:rPr>
          <w:b/>
          <w:bCs/>
          <w:color w:val="000000"/>
          <w:szCs w:val="24"/>
          <w:lang w:eastAsia="en-GB"/>
        </w:rPr>
        <w:t>10</w:t>
      </w:r>
      <w:r w:rsidRPr="004E52F2">
        <w:rPr>
          <w:b/>
          <w:bCs/>
          <w:color w:val="000000"/>
          <w:szCs w:val="24"/>
          <w:vertAlign w:val="superscript"/>
          <w:lang w:eastAsia="en-GB"/>
        </w:rPr>
        <w:t xml:space="preserve"> </w:t>
      </w:r>
      <w:r w:rsidRPr="004E52F2">
        <w:rPr>
          <w:b/>
          <w:bCs/>
          <w:color w:val="000000"/>
          <w:szCs w:val="24"/>
          <w:lang w:eastAsia="en-GB"/>
        </w:rPr>
        <w:t>straipsnyje nurodytą gamintojų ir importuotojų organizaciją ir (ar) tapdami tokios organizacijos dalyviais ir, kaip numatyta šio </w:t>
      </w:r>
      <w:r w:rsidR="00EB02D1" w:rsidRPr="004E52F2">
        <w:rPr>
          <w:b/>
          <w:bCs/>
          <w:color w:val="000000"/>
          <w:szCs w:val="24"/>
          <w:lang w:eastAsia="en-GB"/>
        </w:rPr>
        <w:t>į</w:t>
      </w:r>
      <w:r w:rsidRPr="004E52F2">
        <w:rPr>
          <w:b/>
          <w:bCs/>
          <w:color w:val="000000"/>
          <w:szCs w:val="24"/>
          <w:lang w:eastAsia="en-GB"/>
        </w:rPr>
        <w:t xml:space="preserve">statymo </w:t>
      </w:r>
      <w:r w:rsidR="00475E3A" w:rsidRPr="004E52F2">
        <w:rPr>
          <w:b/>
          <w:bCs/>
          <w:color w:val="000000"/>
          <w:szCs w:val="24"/>
          <w:lang w:eastAsia="en-GB"/>
        </w:rPr>
        <w:t>10</w:t>
      </w:r>
      <w:r w:rsidRPr="004E52F2">
        <w:rPr>
          <w:b/>
          <w:bCs/>
          <w:color w:val="000000"/>
          <w:szCs w:val="24"/>
          <w:vertAlign w:val="superscript"/>
          <w:lang w:eastAsia="en-GB"/>
        </w:rPr>
        <w:t xml:space="preserve"> </w:t>
      </w:r>
      <w:r w:rsidRPr="004E52F2">
        <w:rPr>
          <w:b/>
          <w:bCs/>
          <w:color w:val="000000"/>
          <w:szCs w:val="24"/>
          <w:lang w:eastAsia="en-GB"/>
        </w:rPr>
        <w:t xml:space="preserve">straipsnio 1 dalyje, jai pavesdami vykdyti šiame straipsnyje nustatytas pareigas ar, kaip numatyta šio </w:t>
      </w:r>
      <w:r w:rsidR="00EB02D1" w:rsidRPr="004E52F2">
        <w:rPr>
          <w:b/>
          <w:bCs/>
          <w:color w:val="000000"/>
          <w:szCs w:val="24"/>
          <w:lang w:eastAsia="en-GB"/>
        </w:rPr>
        <w:t>į</w:t>
      </w:r>
      <w:r w:rsidRPr="004E52F2">
        <w:rPr>
          <w:b/>
          <w:bCs/>
          <w:color w:val="000000"/>
          <w:szCs w:val="24"/>
          <w:lang w:eastAsia="en-GB"/>
        </w:rPr>
        <w:t xml:space="preserve">statymo </w:t>
      </w:r>
      <w:r w:rsidR="00475E3A" w:rsidRPr="004E52F2">
        <w:rPr>
          <w:b/>
          <w:bCs/>
          <w:color w:val="000000"/>
          <w:szCs w:val="24"/>
          <w:lang w:eastAsia="en-GB"/>
        </w:rPr>
        <w:t>10</w:t>
      </w:r>
      <w:r w:rsidRPr="004E52F2">
        <w:rPr>
          <w:b/>
          <w:bCs/>
          <w:color w:val="000000"/>
          <w:szCs w:val="24"/>
          <w:vertAlign w:val="superscript"/>
          <w:lang w:eastAsia="en-GB"/>
        </w:rPr>
        <w:t xml:space="preserve"> </w:t>
      </w:r>
      <w:r w:rsidRPr="004E52F2">
        <w:rPr>
          <w:b/>
          <w:bCs/>
          <w:color w:val="000000"/>
          <w:szCs w:val="24"/>
          <w:lang w:eastAsia="en-GB"/>
        </w:rPr>
        <w:t>straipsnio 1 dalyje, organizacijai sutartiniais pagrindais pavesdami vykdyti šiame straipsnyje nustatytas pareigas netapdami organizacijos dalyviais.</w:t>
      </w:r>
    </w:p>
    <w:p w:rsidR="00790554" w:rsidRPr="004E52F2" w:rsidRDefault="001B6126" w:rsidP="007E254F">
      <w:pPr>
        <w:ind w:firstLine="562"/>
        <w:jc w:val="both"/>
        <w:rPr>
          <w:b/>
          <w:szCs w:val="22"/>
        </w:rPr>
      </w:pPr>
      <w:r w:rsidRPr="004E52F2">
        <w:rPr>
          <w:b/>
          <w:bCs/>
          <w:color w:val="000000"/>
          <w:szCs w:val="24"/>
          <w:lang w:eastAsia="en-GB"/>
        </w:rPr>
        <w:t xml:space="preserve">7. </w:t>
      </w:r>
      <w:r w:rsidR="00790554" w:rsidRPr="004E52F2">
        <w:rPr>
          <w:b/>
        </w:rPr>
        <w:t xml:space="preserve">Vykdydami </w:t>
      </w:r>
      <w:r w:rsidR="00790554" w:rsidRPr="004E52F2">
        <w:rPr>
          <w:b/>
          <w:bCs/>
          <w:color w:val="000000"/>
          <w:szCs w:val="24"/>
          <w:lang w:eastAsia="en-GB"/>
        </w:rPr>
        <w:t>šio straipsn</w:t>
      </w:r>
      <w:r w:rsidR="00356A8F" w:rsidRPr="004E52F2">
        <w:rPr>
          <w:b/>
          <w:bCs/>
          <w:color w:val="000000"/>
          <w:szCs w:val="24"/>
          <w:lang w:eastAsia="en-GB"/>
        </w:rPr>
        <w:t>io 1 dalyje</w:t>
      </w:r>
      <w:r w:rsidR="00790554" w:rsidRPr="004E52F2">
        <w:rPr>
          <w:b/>
          <w:bCs/>
          <w:color w:val="000000"/>
          <w:szCs w:val="24"/>
          <w:lang w:eastAsia="en-GB"/>
        </w:rPr>
        <w:t xml:space="preserve"> </w:t>
      </w:r>
      <w:r w:rsidR="00790554" w:rsidRPr="004E52F2">
        <w:rPr>
          <w:b/>
        </w:rPr>
        <w:t xml:space="preserve">nustatytas pareigas, aplinkos ministro nustatyta tvarka užsiregistravę individualiai </w:t>
      </w:r>
      <w:r w:rsidR="00637613" w:rsidRPr="004E52F2">
        <w:rPr>
          <w:b/>
          <w:color w:val="000000"/>
          <w:szCs w:val="24"/>
          <w:lang w:eastAsia="en-GB"/>
        </w:rPr>
        <w:t xml:space="preserve">vienkartinių plastikinių gaminių, nurodytų šio </w:t>
      </w:r>
      <w:r w:rsidR="00EB02D1" w:rsidRPr="004E52F2">
        <w:rPr>
          <w:b/>
          <w:color w:val="000000"/>
          <w:szCs w:val="24"/>
          <w:lang w:eastAsia="en-GB"/>
        </w:rPr>
        <w:t>į</w:t>
      </w:r>
      <w:r w:rsidR="00637613" w:rsidRPr="004E52F2">
        <w:rPr>
          <w:b/>
          <w:color w:val="000000"/>
          <w:szCs w:val="24"/>
          <w:lang w:eastAsia="en-GB"/>
        </w:rPr>
        <w:t>statymo 1</w:t>
      </w:r>
      <w:r w:rsidR="00637613" w:rsidRPr="004E52F2">
        <w:rPr>
          <w:b/>
          <w:color w:val="000000"/>
          <w:szCs w:val="24"/>
          <w:vertAlign w:val="superscript"/>
          <w:lang w:eastAsia="en-GB"/>
        </w:rPr>
        <w:t>1 </w:t>
      </w:r>
      <w:r w:rsidR="00637613" w:rsidRPr="004E52F2">
        <w:rPr>
          <w:b/>
          <w:color w:val="000000"/>
          <w:szCs w:val="24"/>
          <w:lang w:eastAsia="en-GB"/>
        </w:rPr>
        <w:t xml:space="preserve">priede, </w:t>
      </w:r>
      <w:r w:rsidR="00790554" w:rsidRPr="004E52F2">
        <w:rPr>
          <w:b/>
        </w:rPr>
        <w:t>atliekų</w:t>
      </w:r>
      <w:r w:rsidR="007F5433" w:rsidRPr="009B07DE">
        <w:rPr>
          <w:b/>
        </w:rPr>
        <w:t>, išmestų į viešas surinkimo sistemas,</w:t>
      </w:r>
      <w:r w:rsidR="00790554" w:rsidRPr="004E52F2">
        <w:rPr>
          <w:b/>
        </w:rPr>
        <w:t xml:space="preserve"> ir šiukšlių </w:t>
      </w:r>
      <w:r w:rsidR="00E60548">
        <w:rPr>
          <w:b/>
        </w:rPr>
        <w:t xml:space="preserve">išrinkimo ir </w:t>
      </w:r>
      <w:r w:rsidR="00790554" w:rsidRPr="004E52F2">
        <w:rPr>
          <w:b/>
        </w:rPr>
        <w:t>tvarkym</w:t>
      </w:r>
      <w:r w:rsidR="00E60548">
        <w:rPr>
          <w:b/>
        </w:rPr>
        <w:t>o finansavim</w:t>
      </w:r>
      <w:r w:rsidR="00790554" w:rsidRPr="004E52F2">
        <w:rPr>
          <w:b/>
        </w:rPr>
        <w:t>ą organizuojantys gamintojai ir (ar) importuotojai privalo</w:t>
      </w:r>
      <w:r w:rsidR="00790554" w:rsidRPr="004E52F2">
        <w:rPr>
          <w:b/>
          <w:bCs/>
          <w:color w:val="000000"/>
          <w:szCs w:val="24"/>
          <w:lang w:eastAsia="en-GB"/>
        </w:rPr>
        <w:t xml:space="preserve"> </w:t>
      </w:r>
      <w:r w:rsidR="00CA54B0">
        <w:rPr>
          <w:b/>
        </w:rPr>
        <w:t xml:space="preserve">kiekvienais kalendoriniais metais iki </w:t>
      </w:r>
      <w:r w:rsidR="00BB1598">
        <w:rPr>
          <w:b/>
        </w:rPr>
        <w:t>vasario 1</w:t>
      </w:r>
      <w:r w:rsidR="00CA54B0">
        <w:rPr>
          <w:b/>
        </w:rPr>
        <w:t xml:space="preserve"> d. </w:t>
      </w:r>
      <w:r w:rsidR="00790554" w:rsidRPr="004E52F2">
        <w:rPr>
          <w:b/>
          <w:bCs/>
          <w:color w:val="000000"/>
          <w:szCs w:val="24"/>
          <w:lang w:eastAsia="en-GB"/>
        </w:rPr>
        <w:t>sudaryti</w:t>
      </w:r>
      <w:r w:rsidR="00790554" w:rsidRPr="004E52F2">
        <w:rPr>
          <w:b/>
        </w:rPr>
        <w:t>:</w:t>
      </w:r>
    </w:p>
    <w:p w:rsidR="00790554" w:rsidRPr="004E52F2" w:rsidRDefault="00790554" w:rsidP="007E254F">
      <w:pPr>
        <w:ind w:firstLine="562"/>
        <w:jc w:val="both"/>
        <w:rPr>
          <w:b/>
          <w:color w:val="000000"/>
          <w:szCs w:val="24"/>
          <w:lang w:eastAsia="en-GB"/>
        </w:rPr>
      </w:pPr>
      <w:r w:rsidRPr="004E52F2">
        <w:rPr>
          <w:b/>
          <w:bCs/>
          <w:color w:val="000000"/>
          <w:szCs w:val="24"/>
          <w:lang w:eastAsia="en-GB"/>
        </w:rPr>
        <w:t xml:space="preserve">1) sutartis su visomis savivaldybėmis (arba savivaldybių įsteigtais juridiniais asmenimis, kuriems pavesta administruoti komunalinių atliekų tvarkymo sistemą) dėl </w:t>
      </w:r>
      <w:r w:rsidR="00770EE8" w:rsidRPr="004E52F2">
        <w:rPr>
          <w:b/>
          <w:color w:val="000000"/>
          <w:szCs w:val="24"/>
          <w:lang w:eastAsia="en-GB"/>
        </w:rPr>
        <w:t xml:space="preserve">vienkartinių plastikinių gaminių, nurodytų šio </w:t>
      </w:r>
      <w:r w:rsidR="00EB02D1" w:rsidRPr="004E52F2">
        <w:rPr>
          <w:b/>
          <w:color w:val="000000"/>
          <w:szCs w:val="24"/>
          <w:lang w:eastAsia="en-GB"/>
        </w:rPr>
        <w:t>į</w:t>
      </w:r>
      <w:r w:rsidR="00770EE8" w:rsidRPr="004E52F2">
        <w:rPr>
          <w:b/>
          <w:color w:val="000000"/>
          <w:szCs w:val="24"/>
          <w:lang w:eastAsia="en-GB"/>
        </w:rPr>
        <w:t>statymo 1</w:t>
      </w:r>
      <w:r w:rsidR="00770EE8" w:rsidRPr="004E52F2">
        <w:rPr>
          <w:b/>
          <w:color w:val="000000"/>
          <w:szCs w:val="24"/>
          <w:vertAlign w:val="superscript"/>
          <w:lang w:eastAsia="en-GB"/>
        </w:rPr>
        <w:t xml:space="preserve">1 </w:t>
      </w:r>
      <w:r w:rsidR="00770EE8" w:rsidRPr="004E52F2">
        <w:rPr>
          <w:b/>
          <w:color w:val="000000"/>
          <w:szCs w:val="24"/>
          <w:lang w:eastAsia="en-GB"/>
        </w:rPr>
        <w:t xml:space="preserve">priede, </w:t>
      </w:r>
      <w:r w:rsidRPr="004E52F2">
        <w:rPr>
          <w:b/>
          <w:bCs/>
          <w:color w:val="000000"/>
          <w:szCs w:val="24"/>
          <w:lang w:eastAsia="en-GB"/>
        </w:rPr>
        <w:t xml:space="preserve">šiukšlių </w:t>
      </w:r>
      <w:r w:rsidR="00E60548">
        <w:rPr>
          <w:b/>
          <w:bCs/>
          <w:color w:val="000000"/>
          <w:szCs w:val="24"/>
          <w:lang w:eastAsia="en-GB"/>
        </w:rPr>
        <w:t xml:space="preserve">išrinkimo, </w:t>
      </w:r>
      <w:r w:rsidRPr="004E52F2">
        <w:rPr>
          <w:b/>
          <w:bCs/>
          <w:color w:val="000000"/>
          <w:szCs w:val="24"/>
          <w:lang w:eastAsia="en-GB"/>
        </w:rPr>
        <w:t xml:space="preserve">vykdomo savivaldybės ar jos vardu, </w:t>
      </w:r>
      <w:r w:rsidR="00E60548" w:rsidRPr="004E52F2">
        <w:rPr>
          <w:b/>
          <w:bCs/>
          <w:color w:val="000000"/>
          <w:szCs w:val="24"/>
          <w:lang w:eastAsia="en-GB"/>
        </w:rPr>
        <w:t xml:space="preserve">surinkimo, </w:t>
      </w:r>
      <w:r w:rsidRPr="004E52F2">
        <w:rPr>
          <w:b/>
          <w:bCs/>
          <w:color w:val="000000"/>
          <w:szCs w:val="24"/>
          <w:lang w:eastAsia="en-GB"/>
        </w:rPr>
        <w:t xml:space="preserve">vežimo ir apdorojimo </w:t>
      </w:r>
      <w:r w:rsidRPr="00B132A8">
        <w:rPr>
          <w:b/>
          <w:bCs/>
          <w:color w:val="000000"/>
          <w:szCs w:val="24"/>
          <w:lang w:eastAsia="en-GB"/>
        </w:rPr>
        <w:t xml:space="preserve">finansavimo. </w:t>
      </w:r>
      <w:r w:rsidR="002E21EC" w:rsidRPr="00B132A8">
        <w:rPr>
          <w:rFonts w:eastAsia="Calibri"/>
          <w:b/>
          <w:szCs w:val="24"/>
        </w:rPr>
        <w:t xml:space="preserve">Aplinkos ministras </w:t>
      </w:r>
      <w:r w:rsidR="002E21EC" w:rsidRPr="00B132A8">
        <w:rPr>
          <w:rFonts w:eastAsia="Calibri"/>
          <w:b/>
          <w:szCs w:val="24"/>
        </w:rPr>
        <w:lastRenderedPageBreak/>
        <w:t xml:space="preserve">nustato šių šiukšlių </w:t>
      </w:r>
      <w:r w:rsidR="00E60548">
        <w:rPr>
          <w:rFonts w:eastAsia="Calibri"/>
          <w:b/>
          <w:szCs w:val="24"/>
        </w:rPr>
        <w:t xml:space="preserve">išrinkimo, </w:t>
      </w:r>
      <w:r w:rsidR="002E21EC" w:rsidRPr="00B132A8">
        <w:rPr>
          <w:rFonts w:eastAsia="Calibri"/>
          <w:b/>
          <w:szCs w:val="24"/>
        </w:rPr>
        <w:t>surinkimo, vežimo ir apdorojimo finansavimo kriterijus</w:t>
      </w:r>
      <w:r w:rsidR="00BC48C3" w:rsidRPr="0089504C">
        <w:rPr>
          <w:b/>
        </w:rPr>
        <w:t xml:space="preserve"> </w:t>
      </w:r>
      <w:r w:rsidR="00BC48C3" w:rsidRPr="009B07DE">
        <w:rPr>
          <w:b/>
        </w:rPr>
        <w:t xml:space="preserve">ir tokio finansavimo </w:t>
      </w:r>
      <w:r w:rsidR="00231CD3" w:rsidRPr="009B07DE">
        <w:rPr>
          <w:b/>
        </w:rPr>
        <w:t xml:space="preserve">sutarčių </w:t>
      </w:r>
      <w:r w:rsidR="00BC48C3" w:rsidRPr="009B07DE">
        <w:rPr>
          <w:b/>
        </w:rPr>
        <w:t xml:space="preserve">sudarymo </w:t>
      </w:r>
      <w:r w:rsidR="00BC48C3">
        <w:rPr>
          <w:b/>
        </w:rPr>
        <w:t>pagrindines</w:t>
      </w:r>
      <w:r w:rsidR="00BC48C3" w:rsidRPr="009B07DE">
        <w:rPr>
          <w:b/>
        </w:rPr>
        <w:t xml:space="preserve"> sąlyg</w:t>
      </w:r>
      <w:r w:rsidR="00BC48C3">
        <w:rPr>
          <w:b/>
        </w:rPr>
        <w:t>as</w:t>
      </w:r>
      <w:r w:rsidR="002E21EC" w:rsidRPr="00B132A8">
        <w:rPr>
          <w:rFonts w:eastAsia="Calibri"/>
          <w:b/>
          <w:szCs w:val="24"/>
        </w:rPr>
        <w:t xml:space="preserve">. </w:t>
      </w:r>
      <w:r w:rsidRPr="00B132A8">
        <w:rPr>
          <w:b/>
          <w:bCs/>
          <w:color w:val="000000"/>
          <w:szCs w:val="24"/>
          <w:lang w:eastAsia="en-GB"/>
        </w:rPr>
        <w:t xml:space="preserve">Šiose sutartyse turi būti numatyta </w:t>
      </w:r>
      <w:r w:rsidR="00770EE8" w:rsidRPr="00B132A8">
        <w:rPr>
          <w:b/>
          <w:color w:val="000000"/>
          <w:szCs w:val="24"/>
          <w:lang w:eastAsia="en-GB"/>
        </w:rPr>
        <w:t>vienkartinių plastikin</w:t>
      </w:r>
      <w:r w:rsidR="00770EE8" w:rsidRPr="004E52F2">
        <w:rPr>
          <w:b/>
          <w:color w:val="000000"/>
          <w:szCs w:val="24"/>
          <w:lang w:eastAsia="en-GB"/>
        </w:rPr>
        <w:t xml:space="preserve">ių gaminių, nurodytų šio </w:t>
      </w:r>
      <w:r w:rsidR="00EB02D1" w:rsidRPr="004E52F2">
        <w:rPr>
          <w:b/>
          <w:color w:val="000000"/>
          <w:szCs w:val="24"/>
          <w:lang w:eastAsia="en-GB"/>
        </w:rPr>
        <w:t>į</w:t>
      </w:r>
      <w:r w:rsidR="00770EE8" w:rsidRPr="004E52F2">
        <w:rPr>
          <w:b/>
          <w:color w:val="000000"/>
          <w:szCs w:val="24"/>
          <w:lang w:eastAsia="en-GB"/>
        </w:rPr>
        <w:t>statymo 1</w:t>
      </w:r>
      <w:r w:rsidR="00770EE8" w:rsidRPr="004E52F2">
        <w:rPr>
          <w:b/>
          <w:color w:val="000000"/>
          <w:szCs w:val="24"/>
          <w:vertAlign w:val="superscript"/>
          <w:lang w:eastAsia="en-GB"/>
        </w:rPr>
        <w:t xml:space="preserve">1 </w:t>
      </w:r>
      <w:r w:rsidR="00770EE8" w:rsidRPr="004E52F2">
        <w:rPr>
          <w:b/>
          <w:color w:val="000000"/>
          <w:szCs w:val="24"/>
          <w:lang w:eastAsia="en-GB"/>
        </w:rPr>
        <w:t xml:space="preserve">priede, </w:t>
      </w:r>
      <w:r w:rsidRPr="004E52F2">
        <w:rPr>
          <w:b/>
          <w:bCs/>
          <w:color w:val="000000"/>
          <w:szCs w:val="24"/>
          <w:lang w:eastAsia="en-GB"/>
        </w:rPr>
        <w:t xml:space="preserve">šiukšlių </w:t>
      </w:r>
      <w:r w:rsidR="00E60548">
        <w:rPr>
          <w:b/>
          <w:bCs/>
          <w:color w:val="000000"/>
          <w:szCs w:val="24"/>
          <w:lang w:eastAsia="en-GB"/>
        </w:rPr>
        <w:t xml:space="preserve">išrinkimo, </w:t>
      </w:r>
      <w:r w:rsidRPr="004E52F2">
        <w:rPr>
          <w:b/>
          <w:bCs/>
          <w:color w:val="000000"/>
          <w:szCs w:val="24"/>
          <w:lang w:eastAsia="en-GB"/>
        </w:rPr>
        <w:t xml:space="preserve">surinkimo, vežimo ir apdorojimo išlaidų finansavimo tvarka, sutarčių sudarymo, įsigaliojimo ir nutraukimo tvarka, savivaldybių ar jų vardu vykdomos šiukšlių </w:t>
      </w:r>
      <w:r w:rsidR="00E60548">
        <w:rPr>
          <w:b/>
          <w:bCs/>
          <w:color w:val="000000"/>
          <w:szCs w:val="24"/>
          <w:lang w:eastAsia="en-GB"/>
        </w:rPr>
        <w:t>išrinkimo</w:t>
      </w:r>
      <w:r w:rsidR="00E60548" w:rsidRPr="004E52F2">
        <w:rPr>
          <w:b/>
          <w:bCs/>
          <w:color w:val="000000"/>
          <w:szCs w:val="24"/>
          <w:lang w:eastAsia="en-GB"/>
        </w:rPr>
        <w:t xml:space="preserve"> </w:t>
      </w:r>
      <w:r w:rsidRPr="004E52F2">
        <w:rPr>
          <w:b/>
          <w:bCs/>
          <w:color w:val="000000"/>
          <w:szCs w:val="24"/>
          <w:lang w:eastAsia="en-GB"/>
        </w:rPr>
        <w:t>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790554" w:rsidRPr="004E52F2" w:rsidRDefault="00790554" w:rsidP="007E254F">
      <w:pPr>
        <w:ind w:firstLine="562"/>
        <w:jc w:val="both"/>
        <w:rPr>
          <w:b/>
          <w:bCs/>
          <w:color w:val="000000"/>
          <w:szCs w:val="24"/>
          <w:lang w:eastAsia="en-GB"/>
        </w:rPr>
      </w:pPr>
      <w:r w:rsidRPr="004E52F2">
        <w:rPr>
          <w:b/>
          <w:bCs/>
          <w:color w:val="000000"/>
          <w:szCs w:val="24"/>
          <w:lang w:eastAsia="en-GB"/>
        </w:rPr>
        <w:t xml:space="preserve">2) sutartis su visomis savivaldybėmis (arba savivaldybių įsteigtais juridiniais asmenimis, kuriems pavesta administruoti komunalinių atliekų tvarkymo sistemą) dėl </w:t>
      </w:r>
      <w:r w:rsidR="00770EE8" w:rsidRPr="004E52F2">
        <w:rPr>
          <w:b/>
          <w:color w:val="000000"/>
          <w:szCs w:val="24"/>
          <w:lang w:eastAsia="en-GB"/>
        </w:rPr>
        <w:t xml:space="preserve">vienkartinių plastikinių gaminių, nurodytų šio </w:t>
      </w:r>
      <w:r w:rsidR="00EB02D1" w:rsidRPr="004E52F2">
        <w:rPr>
          <w:b/>
          <w:color w:val="000000"/>
          <w:szCs w:val="24"/>
          <w:lang w:eastAsia="en-GB"/>
        </w:rPr>
        <w:t>į</w:t>
      </w:r>
      <w:r w:rsidR="00770EE8" w:rsidRPr="004E52F2">
        <w:rPr>
          <w:b/>
          <w:color w:val="000000"/>
          <w:szCs w:val="24"/>
          <w:lang w:eastAsia="en-GB"/>
        </w:rPr>
        <w:t>statymo 1</w:t>
      </w:r>
      <w:r w:rsidR="00770EE8" w:rsidRPr="004E52F2">
        <w:rPr>
          <w:b/>
          <w:color w:val="000000"/>
          <w:szCs w:val="24"/>
          <w:vertAlign w:val="superscript"/>
          <w:lang w:eastAsia="en-GB"/>
        </w:rPr>
        <w:t xml:space="preserve">1 </w:t>
      </w:r>
      <w:r w:rsidR="00770EE8" w:rsidRPr="004E52F2">
        <w:rPr>
          <w:b/>
          <w:color w:val="000000"/>
          <w:szCs w:val="24"/>
          <w:lang w:eastAsia="en-GB"/>
        </w:rPr>
        <w:t xml:space="preserve">priede, </w:t>
      </w:r>
      <w:r w:rsidRPr="004E52F2">
        <w:rPr>
          <w:b/>
          <w:bCs/>
          <w:color w:val="000000"/>
          <w:szCs w:val="24"/>
          <w:lang w:eastAsia="en-GB"/>
        </w:rPr>
        <w:t>atliekų</w:t>
      </w:r>
      <w:r w:rsidR="007F5433" w:rsidRPr="009B07DE">
        <w:rPr>
          <w:b/>
        </w:rPr>
        <w:t>, išmestų į viešas surinkimo sistemas,</w:t>
      </w:r>
      <w:r w:rsidRPr="004E52F2">
        <w:rPr>
          <w:b/>
          <w:bCs/>
          <w:color w:val="000000"/>
          <w:szCs w:val="24"/>
          <w:lang w:eastAsia="en-GB"/>
        </w:rPr>
        <w:t xml:space="preserve"> surinkimo savivaldybės </w:t>
      </w:r>
      <w:r w:rsidRPr="00B132A8">
        <w:rPr>
          <w:b/>
          <w:bCs/>
          <w:color w:val="000000"/>
          <w:szCs w:val="24"/>
          <w:lang w:eastAsia="en-GB"/>
        </w:rPr>
        <w:t xml:space="preserve">organizuojamoje komunalinių atliekų tvarkymo sistemoje, vežimo ir apdorojimo finansavimo. </w:t>
      </w:r>
      <w:r w:rsidR="002E21EC" w:rsidRPr="00B132A8">
        <w:rPr>
          <w:rFonts w:eastAsia="Calibri"/>
          <w:b/>
          <w:szCs w:val="24"/>
        </w:rPr>
        <w:t xml:space="preserve">Aplinkos ministras nustato šių </w:t>
      </w:r>
      <w:r w:rsidR="003D0BF3" w:rsidRPr="00B132A8">
        <w:rPr>
          <w:rFonts w:eastAsia="Calibri"/>
          <w:b/>
          <w:szCs w:val="24"/>
        </w:rPr>
        <w:t>atliekų</w:t>
      </w:r>
      <w:r w:rsidR="005E4215" w:rsidRPr="009B07DE">
        <w:rPr>
          <w:b/>
        </w:rPr>
        <w:t>, išmestų į viešas surinkimo sistemas,</w:t>
      </w:r>
      <w:r w:rsidR="002E21EC" w:rsidRPr="00B132A8">
        <w:rPr>
          <w:rFonts w:eastAsia="Calibri"/>
          <w:b/>
          <w:szCs w:val="24"/>
        </w:rPr>
        <w:t xml:space="preserve"> surinkimo, vežimo ir apdorojimo finansavimo kriterijus</w:t>
      </w:r>
      <w:r w:rsidR="00BC48C3" w:rsidRPr="0089504C">
        <w:rPr>
          <w:b/>
        </w:rPr>
        <w:t xml:space="preserve"> </w:t>
      </w:r>
      <w:r w:rsidR="00BC48C3" w:rsidRPr="009B07DE">
        <w:rPr>
          <w:b/>
        </w:rPr>
        <w:t xml:space="preserve">ir tokio finansavimo </w:t>
      </w:r>
      <w:r w:rsidR="00231CD3" w:rsidRPr="009B07DE">
        <w:rPr>
          <w:b/>
        </w:rPr>
        <w:t xml:space="preserve">sutarčių </w:t>
      </w:r>
      <w:r w:rsidR="00BC48C3" w:rsidRPr="009B07DE">
        <w:rPr>
          <w:b/>
        </w:rPr>
        <w:t xml:space="preserve">sudarymo </w:t>
      </w:r>
      <w:r w:rsidR="00BC48C3">
        <w:rPr>
          <w:b/>
        </w:rPr>
        <w:t>pagrindines</w:t>
      </w:r>
      <w:r w:rsidR="00BC48C3" w:rsidRPr="009B07DE">
        <w:rPr>
          <w:b/>
        </w:rPr>
        <w:t xml:space="preserve"> sąlyg</w:t>
      </w:r>
      <w:r w:rsidR="00BC48C3">
        <w:rPr>
          <w:b/>
        </w:rPr>
        <w:t>as</w:t>
      </w:r>
      <w:r w:rsidR="002E21EC" w:rsidRPr="00B132A8">
        <w:rPr>
          <w:rFonts w:eastAsia="Calibri"/>
          <w:b/>
          <w:szCs w:val="24"/>
        </w:rPr>
        <w:t xml:space="preserve">. </w:t>
      </w:r>
      <w:r w:rsidRPr="00B132A8">
        <w:rPr>
          <w:b/>
          <w:bCs/>
          <w:color w:val="000000"/>
          <w:szCs w:val="24"/>
          <w:lang w:eastAsia="en-GB"/>
        </w:rPr>
        <w:t xml:space="preserve">Šiose sutartyse turi būti numatyta </w:t>
      </w:r>
      <w:r w:rsidR="00770EE8" w:rsidRPr="00B132A8">
        <w:rPr>
          <w:b/>
          <w:color w:val="000000"/>
          <w:szCs w:val="24"/>
          <w:lang w:eastAsia="en-GB"/>
        </w:rPr>
        <w:t xml:space="preserve">vienkartinių plastikinių gaminių, nurodytų šio </w:t>
      </w:r>
      <w:r w:rsidR="00EB02D1" w:rsidRPr="00B132A8">
        <w:rPr>
          <w:b/>
          <w:color w:val="000000"/>
          <w:szCs w:val="24"/>
          <w:lang w:eastAsia="en-GB"/>
        </w:rPr>
        <w:t>į</w:t>
      </w:r>
      <w:r w:rsidR="00770EE8" w:rsidRPr="00B132A8">
        <w:rPr>
          <w:b/>
          <w:color w:val="000000"/>
          <w:szCs w:val="24"/>
          <w:lang w:eastAsia="en-GB"/>
        </w:rPr>
        <w:t>statymo 1</w:t>
      </w:r>
      <w:r w:rsidR="00770EE8" w:rsidRPr="00B132A8">
        <w:rPr>
          <w:b/>
          <w:color w:val="000000"/>
          <w:szCs w:val="24"/>
          <w:vertAlign w:val="superscript"/>
          <w:lang w:eastAsia="en-GB"/>
        </w:rPr>
        <w:t>1</w:t>
      </w:r>
      <w:r w:rsidR="00770EE8" w:rsidRPr="004E52F2">
        <w:rPr>
          <w:b/>
          <w:color w:val="000000"/>
          <w:szCs w:val="24"/>
          <w:vertAlign w:val="superscript"/>
          <w:lang w:eastAsia="en-GB"/>
        </w:rPr>
        <w:t xml:space="preserve"> </w:t>
      </w:r>
      <w:r w:rsidR="00770EE8" w:rsidRPr="004E52F2">
        <w:rPr>
          <w:b/>
          <w:color w:val="000000"/>
          <w:szCs w:val="24"/>
          <w:lang w:eastAsia="en-GB"/>
        </w:rPr>
        <w:t xml:space="preserve">priede, </w:t>
      </w:r>
      <w:r w:rsidRPr="004E52F2">
        <w:rPr>
          <w:b/>
          <w:bCs/>
          <w:color w:val="000000"/>
          <w:szCs w:val="24"/>
          <w:lang w:eastAsia="en-GB"/>
        </w:rPr>
        <w:t>atliekų, išmestų į</w:t>
      </w:r>
      <w:r w:rsidR="007F5433">
        <w:rPr>
          <w:b/>
        </w:rPr>
        <w:t xml:space="preserve"> </w:t>
      </w:r>
      <w:r w:rsidR="007F5433" w:rsidRPr="009B07DE">
        <w:rPr>
          <w:b/>
        </w:rPr>
        <w:t>viešas surinkimo sistemas</w:t>
      </w:r>
      <w:r w:rsidRPr="004E52F2">
        <w:rPr>
          <w:b/>
          <w:bCs/>
          <w:color w:val="000000"/>
          <w:szCs w:val="24"/>
          <w:lang w:eastAsia="en-GB"/>
        </w:rPr>
        <w:t xml:space="preserve">, surinkimo, įskaitant </w:t>
      </w:r>
      <w:r w:rsidR="008439F2" w:rsidRPr="00B132A8">
        <w:rPr>
          <w:b/>
          <w:color w:val="000000"/>
          <w:szCs w:val="24"/>
          <w:lang w:eastAsia="en-GB"/>
        </w:rPr>
        <w:t>vienkartinių plastikinių gaminių</w:t>
      </w:r>
      <w:r w:rsidR="008439F2" w:rsidRPr="004E52F2">
        <w:rPr>
          <w:b/>
          <w:bCs/>
          <w:color w:val="000000"/>
          <w:szCs w:val="24"/>
          <w:lang w:eastAsia="en-GB"/>
        </w:rPr>
        <w:t xml:space="preserve"> </w:t>
      </w:r>
      <w:r w:rsidR="008439F2">
        <w:rPr>
          <w:b/>
          <w:bCs/>
          <w:color w:val="000000"/>
          <w:szCs w:val="24"/>
          <w:lang w:eastAsia="en-GB"/>
        </w:rPr>
        <w:t xml:space="preserve">atliekų </w:t>
      </w:r>
      <w:r w:rsidRPr="004E52F2">
        <w:rPr>
          <w:b/>
          <w:bCs/>
          <w:color w:val="000000"/>
          <w:szCs w:val="24"/>
          <w:lang w:eastAsia="en-GB"/>
        </w:rPr>
        <w:t>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rsidR="00063A01" w:rsidRDefault="001B6126" w:rsidP="007E254F">
      <w:pPr>
        <w:ind w:firstLine="562"/>
        <w:jc w:val="both"/>
        <w:rPr>
          <w:b/>
          <w:bCs/>
          <w:color w:val="000000"/>
          <w:szCs w:val="24"/>
          <w:lang w:eastAsia="en-GB"/>
        </w:rPr>
      </w:pPr>
      <w:r w:rsidRPr="004E52F2">
        <w:rPr>
          <w:b/>
          <w:bCs/>
          <w:color w:val="000000"/>
          <w:szCs w:val="24"/>
          <w:lang w:eastAsia="en-GB"/>
        </w:rPr>
        <w:t xml:space="preserve">8. </w:t>
      </w:r>
      <w:r w:rsidR="00790554" w:rsidRPr="004E52F2">
        <w:rPr>
          <w:b/>
          <w:bCs/>
          <w:color w:val="000000"/>
          <w:szCs w:val="24"/>
          <w:lang w:eastAsia="en-GB"/>
        </w:rPr>
        <w:t xml:space="preserve">Individualiai </w:t>
      </w:r>
      <w:r w:rsidR="00CA5FFA" w:rsidRPr="004E52F2">
        <w:rPr>
          <w:b/>
          <w:color w:val="000000"/>
          <w:szCs w:val="24"/>
          <w:lang w:eastAsia="en-GB"/>
        </w:rPr>
        <w:t xml:space="preserve">vienkartinių plastikinių gaminių, nurodytų šio </w:t>
      </w:r>
      <w:r w:rsidR="00EB02D1" w:rsidRPr="004E52F2">
        <w:rPr>
          <w:b/>
          <w:color w:val="000000"/>
          <w:szCs w:val="24"/>
          <w:lang w:eastAsia="en-GB"/>
        </w:rPr>
        <w:t>į</w:t>
      </w:r>
      <w:r w:rsidR="00CA5FFA" w:rsidRPr="004E52F2">
        <w:rPr>
          <w:b/>
          <w:color w:val="000000"/>
          <w:szCs w:val="24"/>
          <w:lang w:eastAsia="en-GB"/>
        </w:rPr>
        <w:t>statymo 1</w:t>
      </w:r>
      <w:r w:rsidR="00CA5FFA" w:rsidRPr="004E52F2">
        <w:rPr>
          <w:b/>
          <w:color w:val="000000"/>
          <w:szCs w:val="24"/>
          <w:vertAlign w:val="superscript"/>
          <w:lang w:eastAsia="en-GB"/>
        </w:rPr>
        <w:t xml:space="preserve">1 </w:t>
      </w:r>
      <w:r w:rsidR="00CA5FFA" w:rsidRPr="004E52F2">
        <w:rPr>
          <w:b/>
          <w:color w:val="000000"/>
          <w:szCs w:val="24"/>
          <w:lang w:eastAsia="en-GB"/>
        </w:rPr>
        <w:t xml:space="preserve">priede, </w:t>
      </w:r>
      <w:r w:rsidR="00790554" w:rsidRPr="004E52F2">
        <w:rPr>
          <w:b/>
          <w:bCs/>
          <w:color w:val="000000"/>
          <w:szCs w:val="24"/>
          <w:lang w:eastAsia="en-GB"/>
        </w:rPr>
        <w:t>atliekų</w:t>
      </w:r>
      <w:r w:rsidR="009239D0" w:rsidRPr="009B07DE">
        <w:rPr>
          <w:b/>
        </w:rPr>
        <w:t>, išmestų į viešas surinkimo sistemas,</w:t>
      </w:r>
      <w:r w:rsidR="00790554" w:rsidRPr="004E52F2">
        <w:rPr>
          <w:b/>
          <w:bCs/>
          <w:color w:val="000000"/>
          <w:szCs w:val="24"/>
          <w:lang w:eastAsia="en-GB"/>
        </w:rPr>
        <w:t xml:space="preserve"> ir šiukšlių </w:t>
      </w:r>
      <w:r w:rsidR="00E60548">
        <w:rPr>
          <w:b/>
          <w:bCs/>
          <w:color w:val="000000"/>
          <w:szCs w:val="24"/>
          <w:lang w:eastAsia="en-GB"/>
        </w:rPr>
        <w:t xml:space="preserve">išrinkimo ir </w:t>
      </w:r>
      <w:r w:rsidR="00790554" w:rsidRPr="004E52F2">
        <w:rPr>
          <w:b/>
          <w:bCs/>
          <w:color w:val="000000"/>
          <w:szCs w:val="24"/>
          <w:lang w:eastAsia="en-GB"/>
        </w:rPr>
        <w:t>tvarkym</w:t>
      </w:r>
      <w:r w:rsidR="00E60548">
        <w:rPr>
          <w:b/>
          <w:bCs/>
          <w:color w:val="000000"/>
          <w:szCs w:val="24"/>
          <w:lang w:eastAsia="en-GB"/>
        </w:rPr>
        <w:t>o finansavim</w:t>
      </w:r>
      <w:r w:rsidR="00790554" w:rsidRPr="004E52F2">
        <w:rPr>
          <w:b/>
          <w:bCs/>
          <w:color w:val="000000"/>
          <w:szCs w:val="24"/>
          <w:lang w:eastAsia="en-GB"/>
        </w:rPr>
        <w:t xml:space="preserve">ą organizuojantys </w:t>
      </w:r>
      <w:r w:rsidR="00790554" w:rsidRPr="004E52F2">
        <w:rPr>
          <w:b/>
        </w:rPr>
        <w:t xml:space="preserve">gamintojai ir (ar) </w:t>
      </w:r>
      <w:r w:rsidR="00F93789" w:rsidRPr="004E52F2">
        <w:rPr>
          <w:b/>
        </w:rPr>
        <w:t>importuotojai  šio straipsnio 1 </w:t>
      </w:r>
      <w:r w:rsidR="00790554" w:rsidRPr="004E52F2">
        <w:rPr>
          <w:b/>
        </w:rPr>
        <w:t>dal</w:t>
      </w:r>
      <w:r w:rsidR="00CA5FFA" w:rsidRPr="004E52F2">
        <w:rPr>
          <w:b/>
        </w:rPr>
        <w:t>yj</w:t>
      </w:r>
      <w:r w:rsidR="00790554" w:rsidRPr="004E52F2">
        <w:rPr>
          <w:b/>
        </w:rPr>
        <w:t>e nurodytas išlaidas</w:t>
      </w:r>
      <w:r w:rsidR="00790554" w:rsidRPr="004E52F2">
        <w:rPr>
          <w:b/>
          <w:bCs/>
          <w:color w:val="000000"/>
          <w:szCs w:val="24"/>
          <w:lang w:eastAsia="en-GB"/>
        </w:rPr>
        <w:t xml:space="preserve"> turi finansuoti </w:t>
      </w:r>
      <w:r w:rsidR="00EC772C" w:rsidRPr="00CE37C0">
        <w:rPr>
          <w:b/>
        </w:rPr>
        <w:t>proporcingai pagal tokių atliekų, išmestų į viešas surinkimo sistemas, ir šiukšlių svorį bei</w:t>
      </w:r>
      <w:r w:rsidR="00EC772C" w:rsidRPr="004E52F2">
        <w:rPr>
          <w:b/>
          <w:bCs/>
          <w:color w:val="000000"/>
          <w:szCs w:val="24"/>
          <w:lang w:eastAsia="en-GB"/>
        </w:rPr>
        <w:t xml:space="preserve"> </w:t>
      </w:r>
      <w:r w:rsidR="00790554" w:rsidRPr="004E52F2">
        <w:rPr>
          <w:b/>
          <w:bCs/>
          <w:color w:val="000000"/>
          <w:szCs w:val="24"/>
          <w:lang w:eastAsia="en-GB"/>
        </w:rPr>
        <w:t xml:space="preserve">proporcingai jo užimamai rinkos daliai, kuri Vyriausybės įgaliotos institucijos nustatyta tvarka apskaičiuojama pagal gamintojo ir (ar) importuotojo deklaruotą ataskaitiniu laikotarpiu Lietuvos Respublikos rinkai </w:t>
      </w:r>
      <w:r w:rsidR="00A72373">
        <w:rPr>
          <w:b/>
          <w:bCs/>
          <w:color w:val="000000"/>
          <w:szCs w:val="24"/>
          <w:lang w:eastAsia="en-GB"/>
        </w:rPr>
        <w:t>pa</w:t>
      </w:r>
      <w:r w:rsidR="00790554" w:rsidRPr="004E52F2">
        <w:rPr>
          <w:b/>
          <w:bCs/>
          <w:color w:val="000000"/>
          <w:szCs w:val="24"/>
          <w:lang w:eastAsia="en-GB"/>
        </w:rPr>
        <w:t xml:space="preserve">teiktų </w:t>
      </w:r>
      <w:r w:rsidR="00CA5FFA" w:rsidRPr="004E52F2">
        <w:rPr>
          <w:b/>
          <w:bCs/>
          <w:color w:val="000000"/>
          <w:szCs w:val="24"/>
          <w:lang w:eastAsia="en-GB"/>
        </w:rPr>
        <w:t xml:space="preserve">užpildytų </w:t>
      </w:r>
      <w:r w:rsidR="00CA5FFA" w:rsidRPr="004E52F2">
        <w:rPr>
          <w:b/>
          <w:color w:val="000000"/>
          <w:szCs w:val="24"/>
          <w:lang w:eastAsia="en-GB"/>
        </w:rPr>
        <w:t xml:space="preserve">vienkartinių plastikinių gaminių, nurodytų šio </w:t>
      </w:r>
      <w:r w:rsidR="00EB02D1" w:rsidRPr="004E52F2">
        <w:rPr>
          <w:b/>
          <w:color w:val="000000"/>
          <w:szCs w:val="24"/>
          <w:lang w:eastAsia="en-GB"/>
        </w:rPr>
        <w:t>į</w:t>
      </w:r>
      <w:r w:rsidR="00CA5FFA" w:rsidRPr="004E52F2">
        <w:rPr>
          <w:b/>
          <w:color w:val="000000"/>
          <w:szCs w:val="24"/>
          <w:lang w:eastAsia="en-GB"/>
        </w:rPr>
        <w:t>statymo 1</w:t>
      </w:r>
      <w:r w:rsidR="00CA5FFA" w:rsidRPr="004E52F2">
        <w:rPr>
          <w:b/>
          <w:color w:val="000000"/>
          <w:szCs w:val="24"/>
          <w:vertAlign w:val="superscript"/>
          <w:lang w:eastAsia="en-GB"/>
        </w:rPr>
        <w:t xml:space="preserve">1 </w:t>
      </w:r>
      <w:r w:rsidR="00CA5FFA" w:rsidRPr="004E52F2">
        <w:rPr>
          <w:b/>
          <w:color w:val="000000"/>
          <w:szCs w:val="24"/>
          <w:lang w:eastAsia="en-GB"/>
        </w:rPr>
        <w:t xml:space="preserve">priede, </w:t>
      </w:r>
      <w:r w:rsidR="00790554" w:rsidRPr="004E52F2">
        <w:rPr>
          <w:b/>
          <w:bCs/>
          <w:color w:val="000000"/>
          <w:szCs w:val="24"/>
          <w:lang w:eastAsia="en-GB"/>
        </w:rPr>
        <w:t>kiekį.</w:t>
      </w:r>
    </w:p>
    <w:p w:rsidR="00063A01" w:rsidRPr="0064289F" w:rsidRDefault="00063A01" w:rsidP="007E254F">
      <w:pPr>
        <w:ind w:firstLine="562"/>
        <w:jc w:val="both"/>
        <w:rPr>
          <w:b/>
        </w:rPr>
      </w:pPr>
      <w:r>
        <w:rPr>
          <w:b/>
        </w:rPr>
        <w:t>9</w:t>
      </w:r>
      <w:r w:rsidRPr="00131DA6">
        <w:rPr>
          <w:b/>
        </w:rPr>
        <w:t xml:space="preserve">. Apskaičiuojant </w:t>
      </w:r>
      <w:r w:rsidRPr="004E52F2">
        <w:rPr>
          <w:b/>
          <w:color w:val="000000"/>
          <w:szCs w:val="24"/>
          <w:lang w:eastAsia="en-GB"/>
        </w:rPr>
        <w:t>vienkartinių plastikinių gaminių, nurodytų šio įstatymo 1</w:t>
      </w:r>
      <w:r w:rsidRPr="004E52F2">
        <w:rPr>
          <w:b/>
          <w:color w:val="000000"/>
          <w:szCs w:val="24"/>
          <w:vertAlign w:val="superscript"/>
          <w:lang w:eastAsia="en-GB"/>
        </w:rPr>
        <w:t xml:space="preserve">1 </w:t>
      </w:r>
      <w:r w:rsidRPr="004E52F2">
        <w:rPr>
          <w:b/>
          <w:color w:val="000000"/>
          <w:szCs w:val="24"/>
          <w:lang w:eastAsia="en-GB"/>
        </w:rPr>
        <w:t>priede,</w:t>
      </w:r>
      <w:r w:rsidRPr="00131DA6">
        <w:rPr>
          <w:b/>
        </w:rPr>
        <w:t xml:space="preserve"> atliekų, išmestų į viešas surinkimo sistemas, ir šiukšlių svorį, kuriuo </w:t>
      </w:r>
      <w:r w:rsidRPr="00E8574E">
        <w:rPr>
          <w:b/>
        </w:rPr>
        <w:t xml:space="preserve">remiantis nustatomas šio straipsnio </w:t>
      </w:r>
      <w:r w:rsidR="00C01D00" w:rsidRPr="00E8574E">
        <w:rPr>
          <w:b/>
        </w:rPr>
        <w:t>7</w:t>
      </w:r>
      <w:r w:rsidRPr="00E8574E">
        <w:rPr>
          <w:b/>
        </w:rPr>
        <w:t xml:space="preserve"> dalyje nurodytas finansavimas, </w:t>
      </w:r>
      <w:r w:rsidR="00756090">
        <w:rPr>
          <w:b/>
        </w:rPr>
        <w:t>vadovaujamasi</w:t>
      </w:r>
      <w:r w:rsidRPr="00E8574E">
        <w:rPr>
          <w:b/>
        </w:rPr>
        <w:t xml:space="preserve"> </w:t>
      </w:r>
      <w:r w:rsidR="00FD2AE3">
        <w:rPr>
          <w:b/>
        </w:rPr>
        <w:t>aplinkos ministro</w:t>
      </w:r>
      <w:r w:rsidRPr="00E8574E">
        <w:rPr>
          <w:b/>
        </w:rPr>
        <w:t xml:space="preserve"> nustatytais referenciniais skaičiais, apibrėžiančiais, kiek </w:t>
      </w:r>
      <w:r w:rsidRPr="00E8574E">
        <w:rPr>
          <w:b/>
          <w:color w:val="000000"/>
          <w:szCs w:val="24"/>
          <w:lang w:eastAsia="en-GB"/>
        </w:rPr>
        <w:t>vienkartinių plastikinių</w:t>
      </w:r>
      <w:r w:rsidRPr="004E52F2">
        <w:rPr>
          <w:b/>
          <w:color w:val="000000"/>
          <w:szCs w:val="24"/>
          <w:lang w:eastAsia="en-GB"/>
        </w:rPr>
        <w:t xml:space="preserve"> gaminių, nurodytų šio įstatymo 1</w:t>
      </w:r>
      <w:r w:rsidRPr="004E52F2">
        <w:rPr>
          <w:b/>
          <w:color w:val="000000"/>
          <w:szCs w:val="24"/>
          <w:vertAlign w:val="superscript"/>
          <w:lang w:eastAsia="en-GB"/>
        </w:rPr>
        <w:t xml:space="preserve">1 </w:t>
      </w:r>
      <w:r w:rsidRPr="004E52F2">
        <w:rPr>
          <w:b/>
          <w:color w:val="000000"/>
          <w:szCs w:val="24"/>
          <w:lang w:eastAsia="en-GB"/>
        </w:rPr>
        <w:t>priede</w:t>
      </w:r>
      <w:r w:rsidRPr="0064289F">
        <w:rPr>
          <w:b/>
        </w:rPr>
        <w:t xml:space="preserve">: </w:t>
      </w:r>
    </w:p>
    <w:p w:rsidR="00063A01" w:rsidRPr="0064289F" w:rsidRDefault="00063A01" w:rsidP="007E254F">
      <w:pPr>
        <w:ind w:firstLine="562"/>
        <w:jc w:val="both"/>
        <w:rPr>
          <w:b/>
        </w:rPr>
      </w:pPr>
      <w:r>
        <w:rPr>
          <w:b/>
        </w:rPr>
        <w:t>1</w:t>
      </w:r>
      <w:r w:rsidRPr="0064289F">
        <w:rPr>
          <w:b/>
        </w:rPr>
        <w:t xml:space="preserve">) suvartojama viešose vietose (iš visų Lietuvos rinkai pateikiamų); </w:t>
      </w:r>
    </w:p>
    <w:p w:rsidR="00063A01" w:rsidRPr="0064289F" w:rsidRDefault="00063A01" w:rsidP="007E254F">
      <w:pPr>
        <w:ind w:firstLine="562"/>
        <w:jc w:val="both"/>
        <w:rPr>
          <w:b/>
        </w:rPr>
      </w:pPr>
      <w:r>
        <w:rPr>
          <w:b/>
        </w:rPr>
        <w:t>2</w:t>
      </w:r>
      <w:r w:rsidRPr="0064289F">
        <w:rPr>
          <w:b/>
        </w:rPr>
        <w:t>) jų, suvartotų viešose vietose, išmetama į viešas surinkimo sistemas (t.</w:t>
      </w:r>
      <w:r>
        <w:rPr>
          <w:b/>
        </w:rPr>
        <w:t xml:space="preserve"> </w:t>
      </w:r>
      <w:r w:rsidR="006A6DC3">
        <w:rPr>
          <w:b/>
        </w:rPr>
        <w:t>y.</w:t>
      </w:r>
      <w:r w:rsidRPr="0064289F">
        <w:rPr>
          <w:b/>
        </w:rPr>
        <w:t xml:space="preserve"> kiek yra atliekų, išmestų į viešas surinkimo sistemas); </w:t>
      </w:r>
    </w:p>
    <w:p w:rsidR="00790554" w:rsidRPr="004E52F2" w:rsidRDefault="00063A01" w:rsidP="007E254F">
      <w:pPr>
        <w:ind w:firstLine="562"/>
        <w:jc w:val="both"/>
        <w:rPr>
          <w:b/>
          <w:bCs/>
          <w:color w:val="000000"/>
          <w:szCs w:val="24"/>
          <w:lang w:eastAsia="en-GB"/>
        </w:rPr>
      </w:pPr>
      <w:r>
        <w:rPr>
          <w:b/>
        </w:rPr>
        <w:t>3</w:t>
      </w:r>
      <w:r w:rsidRPr="0064289F">
        <w:rPr>
          <w:b/>
        </w:rPr>
        <w:t>) jų, suvartotų viešose vietose</w:t>
      </w:r>
      <w:r>
        <w:rPr>
          <w:b/>
        </w:rPr>
        <w:t>,</w:t>
      </w:r>
      <w:r w:rsidRPr="0064289F">
        <w:rPr>
          <w:b/>
        </w:rPr>
        <w:t xml:space="preserve"> netinkamai išmetama (t.</w:t>
      </w:r>
      <w:r>
        <w:rPr>
          <w:b/>
        </w:rPr>
        <w:t xml:space="preserve"> </w:t>
      </w:r>
      <w:r w:rsidRPr="0064289F">
        <w:rPr>
          <w:b/>
        </w:rPr>
        <w:t>y. kiek yra šiukšlių).</w:t>
      </w:r>
      <w:r w:rsidR="005A0F1F" w:rsidRPr="004E52F2">
        <w:rPr>
          <w:bCs/>
          <w:color w:val="000000"/>
          <w:szCs w:val="24"/>
          <w:lang w:eastAsia="en-GB"/>
        </w:rPr>
        <w:t>“</w:t>
      </w:r>
    </w:p>
    <w:p w:rsidR="00B113B1" w:rsidRPr="004E52F2" w:rsidRDefault="00B113B1" w:rsidP="007E254F">
      <w:pPr>
        <w:ind w:firstLine="562"/>
        <w:jc w:val="both"/>
        <w:rPr>
          <w:rFonts w:eastAsia="Lucida Sans Unicode"/>
          <w:b/>
          <w:color w:val="000000"/>
          <w:szCs w:val="24"/>
          <w:highlight w:val="yellow"/>
          <w:lang w:eastAsia="lt-LT"/>
        </w:rPr>
      </w:pPr>
    </w:p>
    <w:p w:rsidR="002B1D42" w:rsidRPr="004E52F2" w:rsidRDefault="0083453E" w:rsidP="007E254F">
      <w:pPr>
        <w:ind w:firstLine="562"/>
        <w:jc w:val="both"/>
        <w:rPr>
          <w:b/>
          <w:highlight w:val="yellow"/>
        </w:rPr>
      </w:pPr>
      <w:r w:rsidRPr="004E52F2">
        <w:rPr>
          <w:rFonts w:eastAsia="Lucida Sans Unicode"/>
          <w:b/>
          <w:color w:val="000000"/>
          <w:szCs w:val="24"/>
          <w:lang w:eastAsia="lt-LT" w:bidi="en-US"/>
        </w:rPr>
        <w:t xml:space="preserve">4 straipsnis. </w:t>
      </w:r>
      <w:r w:rsidR="002B1D42" w:rsidRPr="004E52F2">
        <w:rPr>
          <w:b/>
          <w:bCs/>
          <w:color w:val="000000"/>
          <w:szCs w:val="24"/>
          <w:lang w:eastAsia="en-GB"/>
        </w:rPr>
        <w:t>8</w:t>
      </w:r>
      <w:r w:rsidR="002B1D42" w:rsidRPr="004E52F2">
        <w:rPr>
          <w:b/>
        </w:rPr>
        <w:t xml:space="preserve"> straipsnio pakeitimas</w:t>
      </w:r>
    </w:p>
    <w:p w:rsidR="002B1D42" w:rsidRPr="004E52F2" w:rsidRDefault="002B1D42" w:rsidP="007E254F">
      <w:pPr>
        <w:ind w:firstLine="562"/>
        <w:jc w:val="both"/>
        <w:rPr>
          <w:color w:val="000000"/>
          <w:szCs w:val="24"/>
          <w:lang w:eastAsia="en-GB"/>
        </w:rPr>
      </w:pPr>
      <w:r w:rsidRPr="004E52F2">
        <w:rPr>
          <w:bCs/>
          <w:szCs w:val="24"/>
        </w:rPr>
        <w:t xml:space="preserve">Pakeisti </w:t>
      </w:r>
      <w:r w:rsidRPr="004E52F2">
        <w:rPr>
          <w:bCs/>
          <w:color w:val="000000"/>
          <w:szCs w:val="24"/>
          <w:lang w:eastAsia="en-GB"/>
        </w:rPr>
        <w:t>8</w:t>
      </w:r>
      <w:r w:rsidRPr="004E52F2">
        <w:rPr>
          <w:bCs/>
          <w:szCs w:val="24"/>
        </w:rPr>
        <w:t xml:space="preserve"> straipsnio 7 dalį ir ją išdėstyti taip:</w:t>
      </w:r>
    </w:p>
    <w:p w:rsidR="002B1D42" w:rsidRPr="004E52F2" w:rsidRDefault="002B1D42" w:rsidP="007E254F">
      <w:pPr>
        <w:ind w:firstLine="562"/>
        <w:jc w:val="both"/>
        <w:rPr>
          <w:color w:val="000000"/>
          <w:szCs w:val="24"/>
          <w:lang w:eastAsia="en-GB"/>
        </w:rPr>
      </w:pPr>
      <w:r w:rsidRPr="004E52F2">
        <w:rPr>
          <w:color w:val="000000"/>
          <w:szCs w:val="24"/>
          <w:lang w:eastAsia="en-GB"/>
        </w:rPr>
        <w:t>„7. Pakuočių pardavėjai, prekybos vietose parduodami gaminius, už kurių pakuotes nustatytas užstatas, turi teikti rašytinę informaciją (ne mažesniame kaip A3 formato</w:t>
      </w:r>
      <w:r w:rsidRPr="004E52F2">
        <w:rPr>
          <w:color w:val="000000"/>
          <w:szCs w:val="24"/>
          <w:lang w:eastAsia="en-GB"/>
        </w:rPr>
        <w:br/>
        <w:t>(420 x 297 mm) plakate) apie tai, kaip pakuočių vartotojai gali grąžinti daugkartines pakuotes ir vienkartinių pakuočių</w:t>
      </w:r>
      <w:r w:rsidRPr="004E52F2">
        <w:rPr>
          <w:b/>
          <w:color w:val="000000"/>
          <w:szCs w:val="24"/>
          <w:lang w:eastAsia="en-GB"/>
        </w:rPr>
        <w:t>, įskaitant jų kamštelius ir dangtelius,</w:t>
      </w:r>
      <w:r w:rsidRPr="004E52F2">
        <w:rPr>
          <w:color w:val="000000"/>
          <w:szCs w:val="24"/>
          <w:lang w:eastAsia="en-GB"/>
        </w:rPr>
        <w:t xml:space="preserve"> atliekas.“</w:t>
      </w:r>
    </w:p>
    <w:p w:rsidR="002B1D42" w:rsidRPr="004E52F2" w:rsidRDefault="002B1D42" w:rsidP="007E254F">
      <w:pPr>
        <w:tabs>
          <w:tab w:val="left" w:pos="990"/>
        </w:tabs>
        <w:jc w:val="both"/>
        <w:rPr>
          <w:rFonts w:eastAsia="Lucida Sans Unicode"/>
          <w:b/>
          <w:color w:val="000000"/>
          <w:szCs w:val="24"/>
          <w:highlight w:val="yellow"/>
          <w:lang w:eastAsia="lt-LT"/>
        </w:rPr>
      </w:pPr>
    </w:p>
    <w:p w:rsidR="00D9020F" w:rsidRPr="004E52F2" w:rsidRDefault="0083453E" w:rsidP="007E254F">
      <w:pPr>
        <w:ind w:firstLine="562"/>
        <w:jc w:val="both"/>
        <w:rPr>
          <w:b/>
          <w:highlight w:val="yellow"/>
        </w:rPr>
      </w:pPr>
      <w:r w:rsidRPr="004E52F2">
        <w:rPr>
          <w:rFonts w:eastAsia="Lucida Sans Unicode"/>
          <w:b/>
          <w:color w:val="000000"/>
          <w:szCs w:val="24"/>
          <w:lang w:eastAsia="lt-LT" w:bidi="en-US"/>
        </w:rPr>
        <w:t xml:space="preserve">5 straipsnis. </w:t>
      </w:r>
      <w:r w:rsidR="00D9020F" w:rsidRPr="004E52F2">
        <w:rPr>
          <w:b/>
          <w:bCs/>
          <w:color w:val="000000"/>
          <w:szCs w:val="24"/>
          <w:lang w:eastAsia="en-GB"/>
        </w:rPr>
        <w:t>10</w:t>
      </w:r>
      <w:r w:rsidR="00D9020F" w:rsidRPr="004E52F2">
        <w:rPr>
          <w:b/>
        </w:rPr>
        <w:t xml:space="preserve"> straipsnio pakeitimas</w:t>
      </w:r>
    </w:p>
    <w:p w:rsidR="00D74A44" w:rsidRPr="004E52F2" w:rsidRDefault="00B113B1" w:rsidP="007E254F">
      <w:pPr>
        <w:ind w:left="567"/>
        <w:jc w:val="both"/>
        <w:rPr>
          <w:bCs/>
          <w:szCs w:val="24"/>
        </w:rPr>
      </w:pPr>
      <w:r w:rsidRPr="004E52F2">
        <w:rPr>
          <w:bCs/>
          <w:szCs w:val="24"/>
        </w:rPr>
        <w:t xml:space="preserve">1. </w:t>
      </w:r>
      <w:r w:rsidR="00D9020F" w:rsidRPr="004E52F2">
        <w:rPr>
          <w:bCs/>
          <w:szCs w:val="24"/>
        </w:rPr>
        <w:t xml:space="preserve">Pakeisti </w:t>
      </w:r>
      <w:r w:rsidR="00D9020F" w:rsidRPr="004E52F2">
        <w:rPr>
          <w:bCs/>
          <w:color w:val="000000"/>
          <w:szCs w:val="24"/>
          <w:lang w:eastAsia="en-GB"/>
        </w:rPr>
        <w:t>10</w:t>
      </w:r>
      <w:r w:rsidR="00D9020F" w:rsidRPr="004E52F2">
        <w:rPr>
          <w:bCs/>
          <w:szCs w:val="24"/>
        </w:rPr>
        <w:t xml:space="preserve"> straipsnio 1 dalį ir ją išdėstyti taip:</w:t>
      </w:r>
    </w:p>
    <w:p w:rsidR="00D74A44" w:rsidRPr="004E52F2" w:rsidRDefault="00D74A44" w:rsidP="007E254F">
      <w:pPr>
        <w:ind w:firstLine="562"/>
        <w:jc w:val="both"/>
        <w:rPr>
          <w:color w:val="000000"/>
          <w:szCs w:val="24"/>
        </w:rPr>
      </w:pPr>
      <w:r w:rsidRPr="004E52F2">
        <w:rPr>
          <w:color w:val="000000"/>
          <w:szCs w:val="24"/>
        </w:rPr>
        <w:t xml:space="preserve">„1. Siekdami kolektyviai organizuoti pakuočių atliekų tvarkymą, gamintojai ir importuotojai gali steigti gamintojų ir importuotojų organizaciją (toliau – organizacija) ir (ar) tapti įsteigtos </w:t>
      </w:r>
      <w:r w:rsidRPr="004E52F2">
        <w:rPr>
          <w:color w:val="000000"/>
          <w:szCs w:val="24"/>
        </w:rPr>
        <w:lastRenderedPageBreak/>
        <w:t>organizacijos dalyviais ir jai pavesti organizuoti pakuočių atliekų tva</w:t>
      </w:r>
      <w:r w:rsidR="00527C56" w:rsidRPr="004E52F2">
        <w:rPr>
          <w:color w:val="000000"/>
          <w:szCs w:val="24"/>
        </w:rPr>
        <w:t>rkymą ir vykdyti šio įstatymo 7 </w:t>
      </w:r>
      <w:r w:rsidRPr="004E52F2">
        <w:rPr>
          <w:color w:val="000000"/>
          <w:szCs w:val="24"/>
        </w:rPr>
        <w:t xml:space="preserve">straipsnio 1 dalies 2, 3, 4 punktuose ir 2 dalyje </w:t>
      </w:r>
      <w:r w:rsidR="00527C56" w:rsidRPr="004E52F2">
        <w:rPr>
          <w:b/>
          <w:color w:val="000000"/>
          <w:szCs w:val="24"/>
        </w:rPr>
        <w:t>bei šio įstatymo 7</w:t>
      </w:r>
      <w:r w:rsidR="00527C56" w:rsidRPr="004E52F2">
        <w:rPr>
          <w:b/>
          <w:color w:val="000000"/>
          <w:szCs w:val="24"/>
          <w:vertAlign w:val="superscript"/>
        </w:rPr>
        <w:t>2</w:t>
      </w:r>
      <w:r w:rsidR="00527C56" w:rsidRPr="004E52F2">
        <w:rPr>
          <w:b/>
          <w:color w:val="000000"/>
          <w:szCs w:val="24"/>
        </w:rPr>
        <w:t xml:space="preserve"> straipsnio 1 dalyje</w:t>
      </w:r>
      <w:r w:rsidR="00527C56" w:rsidRPr="004E52F2">
        <w:rPr>
          <w:color w:val="000000"/>
          <w:szCs w:val="24"/>
        </w:rPr>
        <w:t xml:space="preserve"> </w:t>
      </w:r>
      <w:r w:rsidRPr="004E52F2">
        <w:rPr>
          <w:color w:val="000000"/>
          <w:szCs w:val="24"/>
        </w:rPr>
        <w:t>nustatytas pareigas arba organizacijai pavesti organizuoti pakuočių atliekų tva</w:t>
      </w:r>
      <w:r w:rsidR="005736F6" w:rsidRPr="004E52F2">
        <w:rPr>
          <w:color w:val="000000"/>
          <w:szCs w:val="24"/>
        </w:rPr>
        <w:t>rkymą ir vykdyti šio įstatymo 7 </w:t>
      </w:r>
      <w:r w:rsidRPr="004E52F2">
        <w:rPr>
          <w:color w:val="000000"/>
          <w:szCs w:val="24"/>
        </w:rPr>
        <w:t xml:space="preserve">straipsnio 1 dalies 2, 3, 4 punktuose ir 2 dalyje </w:t>
      </w:r>
      <w:r w:rsidR="005736F6" w:rsidRPr="004E52F2">
        <w:rPr>
          <w:b/>
          <w:color w:val="000000"/>
          <w:szCs w:val="24"/>
        </w:rPr>
        <w:t>bei šio įstatymo 7</w:t>
      </w:r>
      <w:r w:rsidR="005736F6" w:rsidRPr="004E52F2">
        <w:rPr>
          <w:b/>
          <w:color w:val="000000"/>
          <w:szCs w:val="24"/>
          <w:vertAlign w:val="superscript"/>
        </w:rPr>
        <w:t>2</w:t>
      </w:r>
      <w:r w:rsidR="005736F6" w:rsidRPr="004E52F2">
        <w:rPr>
          <w:b/>
          <w:color w:val="000000"/>
          <w:szCs w:val="24"/>
        </w:rPr>
        <w:t xml:space="preserve"> straipsnio 1 dalyje</w:t>
      </w:r>
      <w:r w:rsidR="005736F6" w:rsidRPr="004E52F2">
        <w:rPr>
          <w:color w:val="000000"/>
          <w:szCs w:val="24"/>
        </w:rPr>
        <w:t xml:space="preserve"> </w:t>
      </w:r>
      <w:r w:rsidRPr="004E52F2">
        <w:rPr>
          <w:color w:val="000000"/>
          <w:szCs w:val="24"/>
        </w:rPr>
        <w:t>nustatytas pareigas netapdami organizacijos dalyviais. Gamintojai ir importuotojai, siekiantys organizuoti pakuočių atliekų tvarkymą kolektyviai, privalo kiekvienais metais iki gruodžio 1 dienos pavesti organizacijai organizuoti pakuočių atliekų tvarkymą ateinančiais kalendoriniais metais (išskyrus atvejus, kai gamintojas ar importuotojas ūkinę veiklą pradeda vykdyti po gruodžio 1 dienos. Šiuo atveju gamintojai ir importuotojai organizacijai privalo pavesti pareigų vykdymą per vieną mėnesį nuo registravimo Gamintojų ir importuotojų sąvade dienos). Gamintojai ir importuotojai, pavedę savo pareigas vykdyti vienai organizacijai, negali pavesti savo pareigų vykdymo kitai organizacijai einamųjų kalendorinių metų laikotarpiu (išskyrus atvejus, kai organizacijai išduotos licencijos galiojimas yra sustabdytas arba panaikintas).“</w:t>
      </w:r>
    </w:p>
    <w:p w:rsidR="00E526BC" w:rsidRPr="004E52F2" w:rsidRDefault="00B113B1" w:rsidP="007E254F">
      <w:pPr>
        <w:ind w:firstLine="562"/>
        <w:jc w:val="both"/>
        <w:rPr>
          <w:b/>
          <w:bCs/>
          <w:szCs w:val="24"/>
        </w:rPr>
      </w:pPr>
      <w:r w:rsidRPr="004E52F2">
        <w:rPr>
          <w:bCs/>
          <w:szCs w:val="24"/>
        </w:rPr>
        <w:t xml:space="preserve">2. Papildyti </w:t>
      </w:r>
      <w:r w:rsidRPr="004E52F2">
        <w:rPr>
          <w:bCs/>
          <w:color w:val="000000"/>
          <w:szCs w:val="24"/>
          <w:lang w:eastAsia="en-GB"/>
        </w:rPr>
        <w:t>10</w:t>
      </w:r>
      <w:r w:rsidRPr="004E52F2">
        <w:rPr>
          <w:bCs/>
          <w:szCs w:val="24"/>
        </w:rPr>
        <w:t xml:space="preserve"> straipsnį </w:t>
      </w:r>
      <w:r w:rsidR="0065315E" w:rsidRPr="004E52F2">
        <w:rPr>
          <w:color w:val="000000"/>
          <w:szCs w:val="24"/>
          <w:lang w:eastAsia="en-GB"/>
        </w:rPr>
        <w:t>4</w:t>
      </w:r>
      <w:r w:rsidR="0065315E">
        <w:rPr>
          <w:color w:val="000000"/>
          <w:szCs w:val="24"/>
          <w:vertAlign w:val="superscript"/>
          <w:lang w:eastAsia="en-GB"/>
        </w:rPr>
        <w:t>2</w:t>
      </w:r>
      <w:r w:rsidR="0065315E" w:rsidRPr="004E52F2">
        <w:rPr>
          <w:b/>
          <w:color w:val="000000"/>
          <w:szCs w:val="24"/>
          <w:vertAlign w:val="superscript"/>
          <w:lang w:eastAsia="en-GB"/>
        </w:rPr>
        <w:t xml:space="preserve"> </w:t>
      </w:r>
      <w:r w:rsidRPr="004E52F2">
        <w:rPr>
          <w:bCs/>
          <w:szCs w:val="24"/>
        </w:rPr>
        <w:t>dalimi:</w:t>
      </w:r>
    </w:p>
    <w:p w:rsidR="00E526BC" w:rsidRPr="004E52F2" w:rsidRDefault="00B113B1" w:rsidP="007E254F">
      <w:pPr>
        <w:ind w:firstLine="562"/>
        <w:jc w:val="both"/>
        <w:rPr>
          <w:b/>
          <w:color w:val="000000"/>
          <w:szCs w:val="24"/>
          <w:lang w:eastAsia="en-GB"/>
        </w:rPr>
      </w:pPr>
      <w:r w:rsidRPr="004E52F2">
        <w:rPr>
          <w:color w:val="000000"/>
          <w:szCs w:val="24"/>
          <w:lang w:eastAsia="en-GB"/>
        </w:rPr>
        <w:t>„</w:t>
      </w:r>
      <w:r w:rsidR="0065315E" w:rsidRPr="004E52F2">
        <w:rPr>
          <w:b/>
          <w:color w:val="000000"/>
          <w:szCs w:val="24"/>
          <w:lang w:eastAsia="en-GB"/>
        </w:rPr>
        <w:t>4</w:t>
      </w:r>
      <w:r w:rsidR="0065315E">
        <w:rPr>
          <w:b/>
          <w:color w:val="000000"/>
          <w:szCs w:val="24"/>
          <w:vertAlign w:val="superscript"/>
          <w:lang w:eastAsia="en-GB"/>
        </w:rPr>
        <w:t>2</w:t>
      </w:r>
      <w:r w:rsidR="00E526BC" w:rsidRPr="004E52F2">
        <w:rPr>
          <w:b/>
          <w:color w:val="000000"/>
          <w:szCs w:val="24"/>
          <w:lang w:eastAsia="en-GB"/>
        </w:rPr>
        <w:t xml:space="preserve">. </w:t>
      </w:r>
      <w:r w:rsidR="00E526BC" w:rsidRPr="004E52F2">
        <w:rPr>
          <w:b/>
          <w:bCs/>
          <w:color w:val="000000"/>
          <w:szCs w:val="24"/>
          <w:lang w:eastAsia="en-GB"/>
        </w:rPr>
        <w:t xml:space="preserve">Siekdama įvykdyti šio </w:t>
      </w:r>
      <w:r w:rsidR="00EB02D1" w:rsidRPr="004E52F2">
        <w:rPr>
          <w:b/>
          <w:bCs/>
          <w:color w:val="000000"/>
          <w:szCs w:val="24"/>
          <w:lang w:eastAsia="en-GB"/>
        </w:rPr>
        <w:t>į</w:t>
      </w:r>
      <w:r w:rsidR="00E526BC" w:rsidRPr="004E52F2">
        <w:rPr>
          <w:b/>
          <w:bCs/>
          <w:color w:val="000000"/>
          <w:szCs w:val="24"/>
          <w:lang w:eastAsia="en-GB"/>
        </w:rPr>
        <w:t xml:space="preserve">statymo </w:t>
      </w:r>
      <w:r w:rsidR="00414C9D" w:rsidRPr="004E52F2">
        <w:rPr>
          <w:b/>
          <w:bCs/>
          <w:color w:val="000000"/>
          <w:szCs w:val="24"/>
          <w:lang w:eastAsia="en-GB"/>
        </w:rPr>
        <w:t>7</w:t>
      </w:r>
      <w:r w:rsidR="00E526BC" w:rsidRPr="004E52F2">
        <w:rPr>
          <w:b/>
          <w:bCs/>
          <w:color w:val="000000"/>
          <w:szCs w:val="24"/>
          <w:vertAlign w:val="superscript"/>
          <w:lang w:eastAsia="en-GB"/>
        </w:rPr>
        <w:t xml:space="preserve">2 </w:t>
      </w:r>
      <w:r w:rsidR="00E526BC" w:rsidRPr="004E52F2">
        <w:rPr>
          <w:b/>
          <w:bCs/>
          <w:color w:val="000000"/>
          <w:szCs w:val="24"/>
          <w:lang w:eastAsia="en-GB"/>
        </w:rPr>
        <w:t>straipsn</w:t>
      </w:r>
      <w:r w:rsidR="004B0180" w:rsidRPr="004E52F2">
        <w:rPr>
          <w:b/>
          <w:bCs/>
          <w:color w:val="000000"/>
          <w:szCs w:val="24"/>
          <w:lang w:eastAsia="en-GB"/>
        </w:rPr>
        <w:t>io 1 dal</w:t>
      </w:r>
      <w:r w:rsidR="00E526BC" w:rsidRPr="004E52F2">
        <w:rPr>
          <w:b/>
          <w:bCs/>
          <w:color w:val="000000"/>
          <w:szCs w:val="24"/>
          <w:lang w:eastAsia="en-GB"/>
        </w:rPr>
        <w:t xml:space="preserve">yje </w:t>
      </w:r>
      <w:r w:rsidR="004B0180" w:rsidRPr="004E52F2">
        <w:rPr>
          <w:b/>
          <w:bCs/>
          <w:color w:val="000000"/>
          <w:szCs w:val="24"/>
          <w:lang w:eastAsia="en-GB"/>
        </w:rPr>
        <w:t>užpildyt</w:t>
      </w:r>
      <w:r w:rsidR="004B0180" w:rsidRPr="004E52F2">
        <w:rPr>
          <w:b/>
          <w:color w:val="000000"/>
          <w:szCs w:val="24"/>
          <w:lang w:eastAsia="en-GB"/>
        </w:rPr>
        <w:t xml:space="preserve">us vienkartinius plastikinius gaminius pateikiantiems rinkai </w:t>
      </w:r>
      <w:r w:rsidR="00E526BC" w:rsidRPr="004E52F2">
        <w:rPr>
          <w:b/>
          <w:bCs/>
          <w:color w:val="000000"/>
          <w:szCs w:val="24"/>
          <w:lang w:eastAsia="en-GB"/>
        </w:rPr>
        <w:t xml:space="preserve">gamintojams ir importuotojams nustatytas pareigas, </w:t>
      </w:r>
      <w:r w:rsidR="003C7776" w:rsidRPr="004E52F2">
        <w:rPr>
          <w:b/>
          <w:bCs/>
          <w:color w:val="000000"/>
          <w:szCs w:val="24"/>
          <w:lang w:eastAsia="en-GB"/>
        </w:rPr>
        <w:t>o</w:t>
      </w:r>
      <w:r w:rsidR="00E526BC" w:rsidRPr="004E52F2">
        <w:rPr>
          <w:b/>
          <w:bCs/>
          <w:color w:val="000000"/>
          <w:szCs w:val="24"/>
          <w:lang w:eastAsia="en-GB"/>
        </w:rPr>
        <w:t xml:space="preserve">rganizacija privalo </w:t>
      </w:r>
      <w:r w:rsidR="00CA54B0">
        <w:rPr>
          <w:b/>
        </w:rPr>
        <w:t xml:space="preserve">kiekvienais kalendoriniais metais iki </w:t>
      </w:r>
      <w:r w:rsidR="00BB1598">
        <w:rPr>
          <w:b/>
        </w:rPr>
        <w:t>vasario 1</w:t>
      </w:r>
      <w:r w:rsidR="00CA54B0">
        <w:rPr>
          <w:b/>
        </w:rPr>
        <w:t xml:space="preserve"> d. </w:t>
      </w:r>
      <w:r w:rsidR="00E526BC" w:rsidRPr="004E52F2">
        <w:rPr>
          <w:b/>
          <w:bCs/>
          <w:color w:val="000000"/>
          <w:szCs w:val="24"/>
          <w:lang w:eastAsia="en-GB"/>
        </w:rPr>
        <w:t>sudaryti</w:t>
      </w:r>
      <w:r w:rsidR="003C7776" w:rsidRPr="004E52F2">
        <w:rPr>
          <w:b/>
          <w:bCs/>
          <w:color w:val="000000"/>
          <w:szCs w:val="24"/>
          <w:lang w:eastAsia="en-GB"/>
        </w:rPr>
        <w:t xml:space="preserve"> sutartis</w:t>
      </w:r>
      <w:r w:rsidR="00E526BC" w:rsidRPr="004E52F2">
        <w:rPr>
          <w:b/>
          <w:bCs/>
          <w:color w:val="000000"/>
          <w:szCs w:val="24"/>
          <w:lang w:eastAsia="en-GB"/>
        </w:rPr>
        <w:t>:</w:t>
      </w:r>
      <w:bookmarkStart w:id="3" w:name="part_2fce8e2bf8dc4da3af22b376b0c8efc2"/>
      <w:bookmarkEnd w:id="3"/>
    </w:p>
    <w:p w:rsidR="00E526BC" w:rsidRPr="004E52F2" w:rsidRDefault="00E526BC" w:rsidP="007E254F">
      <w:pPr>
        <w:ind w:firstLine="562"/>
        <w:jc w:val="both"/>
        <w:rPr>
          <w:b/>
          <w:color w:val="000000"/>
          <w:szCs w:val="24"/>
          <w:lang w:eastAsia="en-GB"/>
        </w:rPr>
      </w:pPr>
      <w:r w:rsidRPr="004E52F2">
        <w:rPr>
          <w:b/>
          <w:bCs/>
          <w:color w:val="000000"/>
          <w:szCs w:val="24"/>
          <w:lang w:eastAsia="en-GB"/>
        </w:rPr>
        <w:t xml:space="preserve">1) su visomis savivaldybėmis (arba savivaldybių įsteigtais juridiniais asmenimis, kuriems pavesta administruoti komunalinių atliekų tvarkymo sistemą) dėl </w:t>
      </w:r>
      <w:r w:rsidR="004B0180" w:rsidRPr="004E52F2">
        <w:rPr>
          <w:b/>
          <w:color w:val="000000"/>
          <w:szCs w:val="24"/>
          <w:lang w:eastAsia="en-GB"/>
        </w:rPr>
        <w:t>vienkartinių plastikinių gaminių, nurodytų šio įstatymo 1</w:t>
      </w:r>
      <w:r w:rsidR="004B0180" w:rsidRPr="004E52F2">
        <w:rPr>
          <w:b/>
          <w:color w:val="000000"/>
          <w:szCs w:val="24"/>
          <w:vertAlign w:val="superscript"/>
          <w:lang w:eastAsia="en-GB"/>
        </w:rPr>
        <w:t xml:space="preserve">1 </w:t>
      </w:r>
      <w:r w:rsidR="004B0180" w:rsidRPr="004E52F2">
        <w:rPr>
          <w:b/>
          <w:color w:val="000000"/>
          <w:szCs w:val="24"/>
          <w:lang w:eastAsia="en-GB"/>
        </w:rPr>
        <w:t xml:space="preserve">priede, </w:t>
      </w:r>
      <w:r w:rsidRPr="004E52F2">
        <w:rPr>
          <w:b/>
          <w:bCs/>
          <w:color w:val="000000"/>
          <w:szCs w:val="24"/>
          <w:lang w:eastAsia="en-GB"/>
        </w:rPr>
        <w:t xml:space="preserve">šiukšlių </w:t>
      </w:r>
      <w:r w:rsidR="00E60548">
        <w:rPr>
          <w:b/>
          <w:bCs/>
          <w:color w:val="000000"/>
          <w:szCs w:val="24"/>
          <w:lang w:eastAsia="en-GB"/>
        </w:rPr>
        <w:t xml:space="preserve">išrinkimo, </w:t>
      </w:r>
      <w:r w:rsidRPr="004E52F2">
        <w:rPr>
          <w:b/>
          <w:bCs/>
          <w:color w:val="000000"/>
          <w:szCs w:val="24"/>
          <w:lang w:eastAsia="en-GB"/>
        </w:rPr>
        <w:t xml:space="preserve">vykdomo savivaldybės ar jos vardu, </w:t>
      </w:r>
      <w:r w:rsidR="00E60548" w:rsidRPr="004E52F2">
        <w:rPr>
          <w:b/>
          <w:bCs/>
          <w:color w:val="000000"/>
          <w:szCs w:val="24"/>
          <w:lang w:eastAsia="en-GB"/>
        </w:rPr>
        <w:t xml:space="preserve">surinkimo, </w:t>
      </w:r>
      <w:r w:rsidRPr="004E52F2">
        <w:rPr>
          <w:b/>
          <w:bCs/>
          <w:color w:val="000000"/>
          <w:szCs w:val="24"/>
          <w:lang w:eastAsia="en-GB"/>
        </w:rPr>
        <w:t xml:space="preserve">vežimo ir apdorojimo </w:t>
      </w:r>
      <w:r w:rsidRPr="00B132A8">
        <w:rPr>
          <w:b/>
          <w:bCs/>
          <w:color w:val="000000"/>
          <w:szCs w:val="24"/>
          <w:lang w:eastAsia="en-GB"/>
        </w:rPr>
        <w:t xml:space="preserve">finansavimo. </w:t>
      </w:r>
      <w:r w:rsidR="000C4E37" w:rsidRPr="00B132A8">
        <w:rPr>
          <w:rFonts w:eastAsia="Calibri"/>
          <w:b/>
          <w:szCs w:val="24"/>
        </w:rPr>
        <w:t xml:space="preserve">Aplinkos ministras nustato šių šiukšlių </w:t>
      </w:r>
      <w:r w:rsidR="0085304E">
        <w:rPr>
          <w:rFonts w:eastAsia="Calibri"/>
          <w:b/>
          <w:szCs w:val="24"/>
        </w:rPr>
        <w:t xml:space="preserve">išrinkimo, </w:t>
      </w:r>
      <w:r w:rsidR="000C4E37" w:rsidRPr="00B132A8">
        <w:rPr>
          <w:rFonts w:eastAsia="Calibri"/>
          <w:b/>
          <w:szCs w:val="24"/>
        </w:rPr>
        <w:t>surinkimo, vežimo ir apdorojimo finansavimo kriterijus</w:t>
      </w:r>
      <w:r w:rsidR="00BC48C3" w:rsidRPr="0089504C">
        <w:rPr>
          <w:b/>
        </w:rPr>
        <w:t xml:space="preserve"> </w:t>
      </w:r>
      <w:r w:rsidR="00BC48C3" w:rsidRPr="009B07DE">
        <w:rPr>
          <w:b/>
        </w:rPr>
        <w:t xml:space="preserve">ir tokio finansavimo </w:t>
      </w:r>
      <w:r w:rsidR="00231CD3" w:rsidRPr="009B07DE">
        <w:rPr>
          <w:b/>
        </w:rPr>
        <w:t xml:space="preserve">sutarčių </w:t>
      </w:r>
      <w:r w:rsidR="00BC48C3" w:rsidRPr="009B07DE">
        <w:rPr>
          <w:b/>
        </w:rPr>
        <w:t xml:space="preserve">sudarymo </w:t>
      </w:r>
      <w:r w:rsidR="00BC48C3">
        <w:rPr>
          <w:b/>
        </w:rPr>
        <w:t>pagrindines</w:t>
      </w:r>
      <w:r w:rsidR="00BC48C3" w:rsidRPr="009B07DE">
        <w:rPr>
          <w:b/>
        </w:rPr>
        <w:t xml:space="preserve"> sąlyg</w:t>
      </w:r>
      <w:r w:rsidR="00BC48C3">
        <w:rPr>
          <w:b/>
        </w:rPr>
        <w:t>as</w:t>
      </w:r>
      <w:r w:rsidR="000C4E37" w:rsidRPr="00B132A8">
        <w:rPr>
          <w:rFonts w:eastAsia="Calibri"/>
          <w:b/>
          <w:szCs w:val="24"/>
        </w:rPr>
        <w:t xml:space="preserve">. </w:t>
      </w:r>
      <w:r w:rsidRPr="00B132A8">
        <w:rPr>
          <w:b/>
          <w:bCs/>
          <w:color w:val="000000"/>
          <w:szCs w:val="24"/>
          <w:lang w:eastAsia="en-GB"/>
        </w:rPr>
        <w:t xml:space="preserve">Šiose sutartyse turi būti numatyta </w:t>
      </w:r>
      <w:r w:rsidR="004B0180" w:rsidRPr="00B132A8">
        <w:rPr>
          <w:b/>
          <w:color w:val="000000"/>
          <w:szCs w:val="24"/>
          <w:lang w:eastAsia="en-GB"/>
        </w:rPr>
        <w:t>vienkartinių plastikinių</w:t>
      </w:r>
      <w:r w:rsidR="004B0180" w:rsidRPr="004E52F2">
        <w:rPr>
          <w:b/>
          <w:color w:val="000000"/>
          <w:szCs w:val="24"/>
          <w:lang w:eastAsia="en-GB"/>
        </w:rPr>
        <w:t xml:space="preserve"> gaminių, nurodytų šio įstatymo 1</w:t>
      </w:r>
      <w:r w:rsidR="004B0180" w:rsidRPr="004E52F2">
        <w:rPr>
          <w:b/>
          <w:color w:val="000000"/>
          <w:szCs w:val="24"/>
          <w:vertAlign w:val="superscript"/>
          <w:lang w:eastAsia="en-GB"/>
        </w:rPr>
        <w:t xml:space="preserve">1 </w:t>
      </w:r>
      <w:r w:rsidR="004B0180" w:rsidRPr="004E52F2">
        <w:rPr>
          <w:b/>
          <w:color w:val="000000"/>
          <w:szCs w:val="24"/>
          <w:lang w:eastAsia="en-GB"/>
        </w:rPr>
        <w:t xml:space="preserve">priede, </w:t>
      </w:r>
      <w:r w:rsidRPr="004E52F2">
        <w:rPr>
          <w:b/>
          <w:bCs/>
          <w:color w:val="000000"/>
          <w:szCs w:val="24"/>
          <w:lang w:eastAsia="en-GB"/>
        </w:rPr>
        <w:t xml:space="preserve">šiukšlių </w:t>
      </w:r>
      <w:r w:rsidR="0085304E">
        <w:rPr>
          <w:b/>
          <w:bCs/>
          <w:color w:val="000000"/>
          <w:szCs w:val="24"/>
          <w:lang w:eastAsia="en-GB"/>
        </w:rPr>
        <w:t xml:space="preserve">išrinkimo, </w:t>
      </w:r>
      <w:r w:rsidRPr="004E52F2">
        <w:rPr>
          <w:b/>
          <w:bCs/>
          <w:color w:val="000000"/>
          <w:szCs w:val="24"/>
          <w:lang w:eastAsia="en-GB"/>
        </w:rPr>
        <w:t xml:space="preserve">surinkimo, vežimo ir apdorojimo išlaidų finansavimo tvarka, sutarčių sudarymo, įsigaliojimo ir nutraukimo tvarka, savivaldybių ar jų vardu vykdomos šiukšlių </w:t>
      </w:r>
      <w:r w:rsidR="0085304E">
        <w:rPr>
          <w:b/>
          <w:bCs/>
          <w:color w:val="000000"/>
          <w:szCs w:val="24"/>
          <w:lang w:eastAsia="en-GB"/>
        </w:rPr>
        <w:t xml:space="preserve">išrinkimo </w:t>
      </w:r>
      <w:r w:rsidR="0085304E" w:rsidRPr="004E52F2">
        <w:rPr>
          <w:b/>
          <w:bCs/>
          <w:color w:val="000000"/>
          <w:szCs w:val="24"/>
          <w:lang w:eastAsia="en-GB"/>
        </w:rPr>
        <w:t xml:space="preserve"> </w:t>
      </w:r>
      <w:r w:rsidRPr="004E52F2">
        <w:rPr>
          <w:b/>
          <w:bCs/>
          <w:color w:val="000000"/>
          <w:szCs w:val="24"/>
          <w:lang w:eastAsia="en-GB"/>
        </w:rPr>
        <w:t>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bookmarkStart w:id="4" w:name="part_efad15a6e93c498484e2eb076150518e"/>
      <w:bookmarkEnd w:id="4"/>
    </w:p>
    <w:p w:rsidR="00E526BC" w:rsidRPr="004E52F2" w:rsidRDefault="00E526BC" w:rsidP="007E254F">
      <w:pPr>
        <w:ind w:firstLine="562"/>
        <w:jc w:val="both"/>
        <w:rPr>
          <w:b/>
          <w:bCs/>
          <w:color w:val="000000"/>
          <w:szCs w:val="24"/>
          <w:lang w:eastAsia="en-GB"/>
        </w:rPr>
      </w:pPr>
      <w:r w:rsidRPr="004E52F2">
        <w:rPr>
          <w:b/>
          <w:bCs/>
          <w:color w:val="000000"/>
          <w:szCs w:val="24"/>
          <w:lang w:eastAsia="en-GB"/>
        </w:rPr>
        <w:t xml:space="preserve">2) su visomis savivaldybėmis (arba savivaldybių įsteigtais juridiniais asmenimis, kuriems pavesta administruoti komunalinių atliekų tvarkymo sistemą) dėl </w:t>
      </w:r>
      <w:r w:rsidR="004B0180" w:rsidRPr="004E52F2">
        <w:rPr>
          <w:b/>
          <w:color w:val="000000"/>
          <w:szCs w:val="24"/>
          <w:lang w:eastAsia="en-GB"/>
        </w:rPr>
        <w:t>vienkartinių plastikinių gaminių, nurodytų šio įstatymo 1</w:t>
      </w:r>
      <w:r w:rsidR="004B0180" w:rsidRPr="004E52F2">
        <w:rPr>
          <w:b/>
          <w:color w:val="000000"/>
          <w:szCs w:val="24"/>
          <w:vertAlign w:val="superscript"/>
          <w:lang w:eastAsia="en-GB"/>
        </w:rPr>
        <w:t xml:space="preserve">1 </w:t>
      </w:r>
      <w:r w:rsidR="004B0180" w:rsidRPr="004E52F2">
        <w:rPr>
          <w:b/>
          <w:color w:val="000000"/>
          <w:szCs w:val="24"/>
          <w:lang w:eastAsia="en-GB"/>
        </w:rPr>
        <w:t xml:space="preserve">priede, </w:t>
      </w:r>
      <w:r w:rsidRPr="004E52F2">
        <w:rPr>
          <w:b/>
          <w:bCs/>
          <w:color w:val="000000"/>
          <w:szCs w:val="24"/>
          <w:lang w:eastAsia="en-GB"/>
        </w:rPr>
        <w:t>atliekų</w:t>
      </w:r>
      <w:r w:rsidR="00AA7246" w:rsidRPr="009B07DE">
        <w:rPr>
          <w:b/>
        </w:rPr>
        <w:t>, išmestų į viešas surinkimo sistemas,</w:t>
      </w:r>
      <w:r w:rsidRPr="004E52F2">
        <w:rPr>
          <w:b/>
          <w:bCs/>
          <w:color w:val="000000"/>
          <w:szCs w:val="24"/>
          <w:lang w:eastAsia="en-GB"/>
        </w:rPr>
        <w:t xml:space="preserve"> surinkimo savivaldybės </w:t>
      </w:r>
      <w:r w:rsidRPr="00B132A8">
        <w:rPr>
          <w:b/>
          <w:bCs/>
          <w:color w:val="000000"/>
          <w:szCs w:val="24"/>
          <w:lang w:eastAsia="en-GB"/>
        </w:rPr>
        <w:t xml:space="preserve">organizuojamoje komunalinių atliekų tvarkymo sistemoje, vežimo ir apdorojimo finansavimo. </w:t>
      </w:r>
      <w:r w:rsidR="000C4E37" w:rsidRPr="00B132A8">
        <w:rPr>
          <w:rFonts w:eastAsia="Calibri"/>
          <w:b/>
          <w:szCs w:val="24"/>
        </w:rPr>
        <w:t>Aplinkos ministras nustato šių atliekų</w:t>
      </w:r>
      <w:r w:rsidR="005E4215" w:rsidRPr="009B07DE">
        <w:rPr>
          <w:b/>
        </w:rPr>
        <w:t>, išmestų į viešas surinkimo sistemas,</w:t>
      </w:r>
      <w:r w:rsidR="000C4E37" w:rsidRPr="00B132A8">
        <w:rPr>
          <w:rFonts w:eastAsia="Calibri"/>
          <w:b/>
          <w:szCs w:val="24"/>
        </w:rPr>
        <w:t xml:space="preserve"> surinkimo, vežimo ir apdorojimo finansavimo kriterijus</w:t>
      </w:r>
      <w:r w:rsidR="00BC48C3" w:rsidRPr="0089504C">
        <w:rPr>
          <w:b/>
        </w:rPr>
        <w:t xml:space="preserve"> </w:t>
      </w:r>
      <w:r w:rsidR="00BC48C3" w:rsidRPr="009B07DE">
        <w:rPr>
          <w:b/>
        </w:rPr>
        <w:t xml:space="preserve">ir tokio finansavimo </w:t>
      </w:r>
      <w:r w:rsidR="00231CD3" w:rsidRPr="009B07DE">
        <w:rPr>
          <w:b/>
        </w:rPr>
        <w:t xml:space="preserve">sutarčių </w:t>
      </w:r>
      <w:r w:rsidR="00BC48C3" w:rsidRPr="009B07DE">
        <w:rPr>
          <w:b/>
        </w:rPr>
        <w:t xml:space="preserve">sudarymo </w:t>
      </w:r>
      <w:r w:rsidR="00BC48C3">
        <w:rPr>
          <w:b/>
        </w:rPr>
        <w:t>pagrindines</w:t>
      </w:r>
      <w:r w:rsidR="00BC48C3" w:rsidRPr="009B07DE">
        <w:rPr>
          <w:b/>
        </w:rPr>
        <w:t xml:space="preserve"> sąlyg</w:t>
      </w:r>
      <w:r w:rsidR="00BC48C3">
        <w:rPr>
          <w:b/>
        </w:rPr>
        <w:t>as</w:t>
      </w:r>
      <w:r w:rsidR="000C4E37" w:rsidRPr="00B132A8">
        <w:rPr>
          <w:rFonts w:eastAsia="Calibri"/>
          <w:b/>
          <w:szCs w:val="24"/>
        </w:rPr>
        <w:t>.</w:t>
      </w:r>
      <w:r w:rsidR="000C4E37">
        <w:rPr>
          <w:rFonts w:eastAsia="Calibri"/>
          <w:b/>
          <w:szCs w:val="24"/>
        </w:rPr>
        <w:t xml:space="preserve"> </w:t>
      </w:r>
      <w:r w:rsidRPr="004E52F2">
        <w:rPr>
          <w:b/>
          <w:bCs/>
          <w:color w:val="000000"/>
          <w:szCs w:val="24"/>
          <w:lang w:eastAsia="en-GB"/>
        </w:rPr>
        <w:t xml:space="preserve">Šiose sutartyse turi būti numatyta </w:t>
      </w:r>
      <w:r w:rsidR="004B0180" w:rsidRPr="004E52F2">
        <w:rPr>
          <w:b/>
          <w:color w:val="000000"/>
          <w:szCs w:val="24"/>
          <w:lang w:eastAsia="en-GB"/>
        </w:rPr>
        <w:t>vienkartinių plastikinių gaminių, nurodytų šio įstatymo 1</w:t>
      </w:r>
      <w:r w:rsidR="004B0180" w:rsidRPr="004E52F2">
        <w:rPr>
          <w:b/>
          <w:color w:val="000000"/>
          <w:szCs w:val="24"/>
          <w:vertAlign w:val="superscript"/>
          <w:lang w:eastAsia="en-GB"/>
        </w:rPr>
        <w:t xml:space="preserve">1 </w:t>
      </w:r>
      <w:r w:rsidR="004B0180" w:rsidRPr="004E52F2">
        <w:rPr>
          <w:b/>
          <w:color w:val="000000"/>
          <w:szCs w:val="24"/>
          <w:lang w:eastAsia="en-GB"/>
        </w:rPr>
        <w:t xml:space="preserve">priede, </w:t>
      </w:r>
      <w:r w:rsidRPr="004E52F2">
        <w:rPr>
          <w:b/>
          <w:bCs/>
          <w:color w:val="000000"/>
          <w:szCs w:val="24"/>
          <w:lang w:eastAsia="en-GB"/>
        </w:rPr>
        <w:t>atliekų, išmestų į</w:t>
      </w:r>
      <w:r w:rsidR="009239D0">
        <w:rPr>
          <w:b/>
          <w:bCs/>
          <w:color w:val="000000"/>
          <w:szCs w:val="24"/>
          <w:lang w:eastAsia="en-GB"/>
        </w:rPr>
        <w:t xml:space="preserve"> viešas surinkimo sistemas</w:t>
      </w:r>
      <w:r w:rsidRPr="004E52F2">
        <w:rPr>
          <w:b/>
          <w:bCs/>
          <w:color w:val="000000"/>
          <w:szCs w:val="24"/>
          <w:lang w:eastAsia="en-GB"/>
        </w:rPr>
        <w:t xml:space="preserve">, surinkimo, įskaitant </w:t>
      </w:r>
      <w:r w:rsidR="00320A04" w:rsidRPr="00B132A8">
        <w:rPr>
          <w:b/>
          <w:color w:val="000000"/>
          <w:szCs w:val="24"/>
          <w:lang w:eastAsia="en-GB"/>
        </w:rPr>
        <w:t>vienkartinių plastikinių gaminių</w:t>
      </w:r>
      <w:r w:rsidR="00320A04" w:rsidRPr="004E52F2">
        <w:rPr>
          <w:b/>
          <w:bCs/>
          <w:color w:val="000000"/>
          <w:szCs w:val="24"/>
          <w:lang w:eastAsia="en-GB"/>
        </w:rPr>
        <w:t xml:space="preserve"> </w:t>
      </w:r>
      <w:r w:rsidR="00320A04">
        <w:rPr>
          <w:b/>
          <w:bCs/>
          <w:color w:val="000000"/>
          <w:szCs w:val="24"/>
          <w:lang w:eastAsia="en-GB"/>
        </w:rPr>
        <w:t xml:space="preserve">atliekų </w:t>
      </w:r>
      <w:r w:rsidRPr="004E52F2">
        <w:rPr>
          <w:b/>
          <w:bCs/>
          <w:color w:val="000000"/>
          <w:szCs w:val="24"/>
          <w:lang w:eastAsia="en-GB"/>
        </w:rPr>
        <w:t>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00974A6D" w:rsidRPr="004E52F2">
        <w:rPr>
          <w:bCs/>
          <w:color w:val="000000"/>
          <w:szCs w:val="24"/>
          <w:lang w:eastAsia="en-GB"/>
        </w:rPr>
        <w:t>“</w:t>
      </w:r>
    </w:p>
    <w:p w:rsidR="00974A6D" w:rsidRPr="004E52F2" w:rsidRDefault="00B113B1" w:rsidP="007E254F">
      <w:pPr>
        <w:ind w:firstLine="562"/>
        <w:jc w:val="both"/>
        <w:rPr>
          <w:b/>
          <w:bCs/>
          <w:szCs w:val="24"/>
        </w:rPr>
      </w:pPr>
      <w:r w:rsidRPr="004E52F2">
        <w:rPr>
          <w:bCs/>
          <w:szCs w:val="24"/>
        </w:rPr>
        <w:t xml:space="preserve">3. Papildyti </w:t>
      </w:r>
      <w:r w:rsidRPr="004E52F2">
        <w:rPr>
          <w:bCs/>
          <w:color w:val="000000"/>
          <w:szCs w:val="24"/>
          <w:lang w:eastAsia="en-GB"/>
        </w:rPr>
        <w:t>10</w:t>
      </w:r>
      <w:r w:rsidRPr="004E52F2">
        <w:rPr>
          <w:bCs/>
          <w:szCs w:val="24"/>
        </w:rPr>
        <w:t xml:space="preserve"> straipsnį </w:t>
      </w:r>
      <w:r w:rsidR="0065315E" w:rsidRPr="004E52F2">
        <w:rPr>
          <w:color w:val="000000"/>
          <w:szCs w:val="24"/>
          <w:lang w:eastAsia="en-GB"/>
        </w:rPr>
        <w:t>5</w:t>
      </w:r>
      <w:r w:rsidR="0065315E">
        <w:rPr>
          <w:color w:val="000000"/>
          <w:szCs w:val="24"/>
          <w:vertAlign w:val="superscript"/>
          <w:lang w:eastAsia="en-GB"/>
        </w:rPr>
        <w:t>2</w:t>
      </w:r>
      <w:r w:rsidR="0065315E" w:rsidRPr="004E52F2">
        <w:rPr>
          <w:b/>
          <w:color w:val="000000"/>
          <w:szCs w:val="24"/>
          <w:vertAlign w:val="superscript"/>
          <w:lang w:eastAsia="en-GB"/>
        </w:rPr>
        <w:t xml:space="preserve"> </w:t>
      </w:r>
      <w:r w:rsidRPr="004E52F2">
        <w:rPr>
          <w:bCs/>
          <w:szCs w:val="24"/>
        </w:rPr>
        <w:t>dalimi:</w:t>
      </w:r>
    </w:p>
    <w:p w:rsidR="00E526BC" w:rsidRPr="004E52F2" w:rsidRDefault="00974A6D" w:rsidP="007E254F">
      <w:pPr>
        <w:ind w:firstLine="562"/>
        <w:jc w:val="both"/>
        <w:rPr>
          <w:b/>
          <w:bCs/>
          <w:color w:val="000000"/>
          <w:szCs w:val="24"/>
          <w:lang w:eastAsia="en-GB"/>
        </w:rPr>
      </w:pPr>
      <w:r w:rsidRPr="004E52F2">
        <w:rPr>
          <w:bCs/>
          <w:color w:val="000000"/>
          <w:szCs w:val="24"/>
          <w:lang w:eastAsia="en-GB"/>
        </w:rPr>
        <w:t>„</w:t>
      </w:r>
      <w:r w:rsidR="0065315E" w:rsidRPr="004E52F2">
        <w:rPr>
          <w:b/>
          <w:bCs/>
          <w:color w:val="000000"/>
          <w:szCs w:val="24"/>
          <w:lang w:eastAsia="en-GB"/>
        </w:rPr>
        <w:t>5</w:t>
      </w:r>
      <w:r w:rsidR="0065315E">
        <w:rPr>
          <w:b/>
          <w:bCs/>
          <w:color w:val="000000"/>
          <w:szCs w:val="24"/>
          <w:vertAlign w:val="superscript"/>
          <w:lang w:eastAsia="en-GB"/>
        </w:rPr>
        <w:t>2</w:t>
      </w:r>
      <w:r w:rsidR="00E526BC" w:rsidRPr="004E52F2">
        <w:rPr>
          <w:b/>
          <w:bCs/>
          <w:color w:val="000000"/>
          <w:szCs w:val="24"/>
          <w:lang w:eastAsia="en-GB"/>
        </w:rPr>
        <w:t xml:space="preserve">. Organizacija šio straipsnio </w:t>
      </w:r>
      <w:r w:rsidR="0065315E" w:rsidRPr="004E52F2">
        <w:rPr>
          <w:b/>
          <w:bCs/>
          <w:color w:val="000000"/>
          <w:szCs w:val="24"/>
          <w:lang w:eastAsia="en-GB"/>
        </w:rPr>
        <w:t>4</w:t>
      </w:r>
      <w:r w:rsidR="0065315E">
        <w:rPr>
          <w:b/>
          <w:bCs/>
          <w:color w:val="000000"/>
          <w:szCs w:val="24"/>
          <w:vertAlign w:val="superscript"/>
          <w:lang w:eastAsia="en-GB"/>
        </w:rPr>
        <w:t>2</w:t>
      </w:r>
      <w:r w:rsidR="0065315E" w:rsidRPr="004E52F2">
        <w:rPr>
          <w:b/>
          <w:bCs/>
          <w:color w:val="000000"/>
          <w:szCs w:val="24"/>
          <w:lang w:eastAsia="en-GB"/>
        </w:rPr>
        <w:t xml:space="preserve"> </w:t>
      </w:r>
      <w:r w:rsidR="00E526BC" w:rsidRPr="004E52F2">
        <w:rPr>
          <w:b/>
          <w:bCs/>
          <w:color w:val="000000"/>
          <w:szCs w:val="24"/>
          <w:lang w:eastAsia="en-GB"/>
        </w:rPr>
        <w:t>dal</w:t>
      </w:r>
      <w:r w:rsidR="00026292" w:rsidRPr="004E52F2">
        <w:rPr>
          <w:b/>
          <w:bCs/>
          <w:color w:val="000000"/>
          <w:szCs w:val="24"/>
          <w:lang w:eastAsia="en-GB"/>
        </w:rPr>
        <w:t>yj</w:t>
      </w:r>
      <w:r w:rsidR="00E526BC" w:rsidRPr="004E52F2">
        <w:rPr>
          <w:b/>
          <w:bCs/>
          <w:color w:val="000000"/>
          <w:szCs w:val="24"/>
          <w:lang w:eastAsia="en-GB"/>
        </w:rPr>
        <w:t xml:space="preserve">e nurodytas išlaidas turi finansuoti </w:t>
      </w:r>
      <w:r w:rsidR="00EC772C" w:rsidRPr="00CE37C0">
        <w:rPr>
          <w:b/>
        </w:rPr>
        <w:t>proporcingai pagal tokių atliekų, išmestų į viešas surinkimo sistemas, ir šiukšlių svorį bei</w:t>
      </w:r>
      <w:r w:rsidR="00EC772C" w:rsidRPr="004E52F2">
        <w:rPr>
          <w:b/>
          <w:bCs/>
          <w:color w:val="000000"/>
          <w:szCs w:val="24"/>
          <w:lang w:eastAsia="en-GB"/>
        </w:rPr>
        <w:t xml:space="preserve"> </w:t>
      </w:r>
      <w:r w:rsidR="00E526BC" w:rsidRPr="004E52F2">
        <w:rPr>
          <w:b/>
          <w:bCs/>
          <w:color w:val="000000"/>
          <w:szCs w:val="24"/>
          <w:lang w:eastAsia="en-GB"/>
        </w:rPr>
        <w:t xml:space="preserve">proporcingai jos dalyvių ir jai organizuoti </w:t>
      </w:r>
      <w:r w:rsidR="004B0180" w:rsidRPr="004E52F2">
        <w:rPr>
          <w:b/>
          <w:color w:val="000000"/>
          <w:szCs w:val="24"/>
          <w:lang w:eastAsia="en-GB"/>
        </w:rPr>
        <w:t>vienkartinių plastikinių gaminių, nurodytų šio įstatymo 1</w:t>
      </w:r>
      <w:r w:rsidR="004B0180" w:rsidRPr="004E52F2">
        <w:rPr>
          <w:b/>
          <w:color w:val="000000"/>
          <w:szCs w:val="24"/>
          <w:vertAlign w:val="superscript"/>
          <w:lang w:eastAsia="en-GB"/>
        </w:rPr>
        <w:t>1</w:t>
      </w:r>
      <w:r w:rsidR="0070323C" w:rsidRPr="004E52F2">
        <w:rPr>
          <w:b/>
          <w:color w:val="000000"/>
          <w:szCs w:val="24"/>
          <w:vertAlign w:val="superscript"/>
          <w:lang w:eastAsia="en-GB"/>
        </w:rPr>
        <w:t> </w:t>
      </w:r>
      <w:r w:rsidR="004B0180" w:rsidRPr="004E52F2">
        <w:rPr>
          <w:b/>
          <w:color w:val="000000"/>
          <w:szCs w:val="24"/>
          <w:lang w:eastAsia="en-GB"/>
        </w:rPr>
        <w:t xml:space="preserve">priede, </w:t>
      </w:r>
      <w:r w:rsidR="00E526BC" w:rsidRPr="004E52F2">
        <w:rPr>
          <w:b/>
          <w:bCs/>
          <w:color w:val="000000"/>
          <w:szCs w:val="24"/>
          <w:lang w:eastAsia="en-GB"/>
        </w:rPr>
        <w:t>atliekų</w:t>
      </w:r>
      <w:r w:rsidR="009239D0" w:rsidRPr="009B07DE">
        <w:rPr>
          <w:b/>
        </w:rPr>
        <w:t>, išmestų į viešas surinkimo sistemas,</w:t>
      </w:r>
      <w:r w:rsidR="00E526BC" w:rsidRPr="004E52F2">
        <w:rPr>
          <w:b/>
          <w:bCs/>
          <w:color w:val="000000"/>
          <w:szCs w:val="24"/>
          <w:lang w:eastAsia="en-GB"/>
        </w:rPr>
        <w:t xml:space="preserve"> ir šiukšlių </w:t>
      </w:r>
      <w:r w:rsidR="001E7AE9">
        <w:rPr>
          <w:b/>
          <w:bCs/>
          <w:color w:val="000000"/>
          <w:szCs w:val="24"/>
          <w:lang w:eastAsia="en-GB"/>
        </w:rPr>
        <w:t xml:space="preserve">išrinkimo ir </w:t>
      </w:r>
      <w:r w:rsidR="00E526BC" w:rsidRPr="004E52F2">
        <w:rPr>
          <w:b/>
          <w:bCs/>
          <w:color w:val="000000"/>
          <w:szCs w:val="24"/>
          <w:lang w:eastAsia="en-GB"/>
        </w:rPr>
        <w:t>tvarkym</w:t>
      </w:r>
      <w:r w:rsidR="001E7AE9">
        <w:rPr>
          <w:b/>
          <w:bCs/>
          <w:color w:val="000000"/>
          <w:szCs w:val="24"/>
          <w:lang w:eastAsia="en-GB"/>
        </w:rPr>
        <w:t>o finansavim</w:t>
      </w:r>
      <w:r w:rsidR="00E526BC" w:rsidRPr="004E52F2">
        <w:rPr>
          <w:b/>
          <w:bCs/>
          <w:color w:val="000000"/>
          <w:szCs w:val="24"/>
          <w:lang w:eastAsia="en-GB"/>
        </w:rPr>
        <w:t xml:space="preserve">ą sutartiniais pagrindais pavedusių gamintojų ir importuotojų užimamai rinkos daliai, kuri Vyriausybės įgaliotos institucijos nustatyta tvarka apskaičiuojama pagal šių gamintojų ir </w:t>
      </w:r>
      <w:r w:rsidR="00E526BC" w:rsidRPr="004E52F2">
        <w:rPr>
          <w:b/>
          <w:bCs/>
          <w:color w:val="000000"/>
          <w:szCs w:val="24"/>
          <w:lang w:eastAsia="en-GB"/>
        </w:rPr>
        <w:lastRenderedPageBreak/>
        <w:t xml:space="preserve">importuotojų bei dalyvių deklaruotą ataskaitiniu laikotarpiu Lietuvos Respublikos rinkai </w:t>
      </w:r>
      <w:r w:rsidR="00A72373">
        <w:rPr>
          <w:b/>
          <w:bCs/>
          <w:color w:val="000000"/>
          <w:szCs w:val="24"/>
          <w:lang w:eastAsia="en-GB"/>
        </w:rPr>
        <w:t>pa</w:t>
      </w:r>
      <w:r w:rsidR="00E526BC" w:rsidRPr="004E52F2">
        <w:rPr>
          <w:b/>
          <w:bCs/>
          <w:color w:val="000000"/>
          <w:szCs w:val="24"/>
          <w:lang w:eastAsia="en-GB"/>
        </w:rPr>
        <w:t xml:space="preserve">teiktų </w:t>
      </w:r>
      <w:r w:rsidR="004B0180" w:rsidRPr="004E52F2">
        <w:rPr>
          <w:b/>
          <w:bCs/>
          <w:color w:val="000000"/>
          <w:szCs w:val="24"/>
          <w:lang w:eastAsia="en-GB"/>
        </w:rPr>
        <w:t xml:space="preserve">užpildytų </w:t>
      </w:r>
      <w:r w:rsidR="004B0180" w:rsidRPr="004E52F2">
        <w:rPr>
          <w:b/>
          <w:color w:val="000000"/>
          <w:szCs w:val="24"/>
          <w:lang w:eastAsia="en-GB"/>
        </w:rPr>
        <w:t>vienkartinių plastikinių gaminių, nurodytų šio įstatymo 1</w:t>
      </w:r>
      <w:r w:rsidR="004B0180" w:rsidRPr="004E52F2">
        <w:rPr>
          <w:b/>
          <w:color w:val="000000"/>
          <w:szCs w:val="24"/>
          <w:vertAlign w:val="superscript"/>
          <w:lang w:eastAsia="en-GB"/>
        </w:rPr>
        <w:t xml:space="preserve">1 </w:t>
      </w:r>
      <w:r w:rsidR="004B0180" w:rsidRPr="004E52F2">
        <w:rPr>
          <w:b/>
          <w:color w:val="000000"/>
          <w:szCs w:val="24"/>
          <w:lang w:eastAsia="en-GB"/>
        </w:rPr>
        <w:t xml:space="preserve">priede, </w:t>
      </w:r>
      <w:r w:rsidR="00E526BC" w:rsidRPr="004E52F2">
        <w:rPr>
          <w:b/>
          <w:bCs/>
          <w:color w:val="000000"/>
          <w:szCs w:val="24"/>
          <w:lang w:eastAsia="en-GB"/>
        </w:rPr>
        <w:t>kiekį.</w:t>
      </w:r>
      <w:r w:rsidRPr="004E52F2">
        <w:rPr>
          <w:bCs/>
          <w:color w:val="000000"/>
          <w:szCs w:val="24"/>
          <w:lang w:eastAsia="en-GB"/>
        </w:rPr>
        <w:t>“</w:t>
      </w:r>
    </w:p>
    <w:p w:rsidR="00E526BC" w:rsidRDefault="007E713E" w:rsidP="007E254F">
      <w:pPr>
        <w:ind w:firstLine="562"/>
        <w:jc w:val="both"/>
        <w:rPr>
          <w:color w:val="000000"/>
          <w:szCs w:val="24"/>
          <w:lang w:eastAsia="en-GB"/>
        </w:rPr>
      </w:pPr>
      <w:r>
        <w:rPr>
          <w:bCs/>
          <w:szCs w:val="24"/>
          <w:lang w:val="en-US"/>
        </w:rPr>
        <w:t>4</w:t>
      </w:r>
      <w:r w:rsidRPr="004E52F2">
        <w:rPr>
          <w:bCs/>
          <w:szCs w:val="24"/>
        </w:rPr>
        <w:t xml:space="preserve">. Papildyti </w:t>
      </w:r>
      <w:r w:rsidRPr="004E52F2">
        <w:rPr>
          <w:bCs/>
          <w:color w:val="000000"/>
          <w:szCs w:val="24"/>
          <w:lang w:eastAsia="en-GB"/>
        </w:rPr>
        <w:t>10</w:t>
      </w:r>
      <w:r w:rsidRPr="004E52F2">
        <w:rPr>
          <w:bCs/>
          <w:szCs w:val="24"/>
        </w:rPr>
        <w:t xml:space="preserve"> straipsnį </w:t>
      </w:r>
      <w:r w:rsidRPr="004E52F2">
        <w:rPr>
          <w:color w:val="000000"/>
          <w:szCs w:val="24"/>
          <w:lang w:eastAsia="en-GB"/>
        </w:rPr>
        <w:t>5</w:t>
      </w:r>
      <w:r w:rsidR="0065315E">
        <w:rPr>
          <w:color w:val="000000"/>
          <w:szCs w:val="24"/>
          <w:vertAlign w:val="superscript"/>
          <w:lang w:eastAsia="en-GB"/>
        </w:rPr>
        <w:t>3</w:t>
      </w:r>
      <w:r w:rsidRPr="004E52F2">
        <w:rPr>
          <w:b/>
          <w:color w:val="000000"/>
          <w:szCs w:val="24"/>
          <w:vertAlign w:val="superscript"/>
          <w:lang w:eastAsia="en-GB"/>
        </w:rPr>
        <w:t xml:space="preserve"> </w:t>
      </w:r>
      <w:r w:rsidRPr="004E52F2">
        <w:rPr>
          <w:bCs/>
          <w:szCs w:val="24"/>
        </w:rPr>
        <w:t>dalimi:</w:t>
      </w:r>
    </w:p>
    <w:p w:rsidR="007E713E" w:rsidRPr="0064289F" w:rsidRDefault="007E713E" w:rsidP="007E254F">
      <w:pPr>
        <w:ind w:firstLine="562"/>
        <w:jc w:val="both"/>
        <w:rPr>
          <w:b/>
        </w:rPr>
      </w:pPr>
      <w:r w:rsidRPr="004E52F2">
        <w:rPr>
          <w:bCs/>
          <w:color w:val="000000"/>
          <w:szCs w:val="24"/>
          <w:lang w:eastAsia="en-GB"/>
        </w:rPr>
        <w:t>„</w:t>
      </w:r>
      <w:r w:rsidRPr="004E52F2">
        <w:rPr>
          <w:b/>
          <w:bCs/>
          <w:color w:val="000000"/>
          <w:szCs w:val="24"/>
          <w:lang w:eastAsia="en-GB"/>
        </w:rPr>
        <w:t>5</w:t>
      </w:r>
      <w:r w:rsidR="0065315E">
        <w:rPr>
          <w:b/>
          <w:bCs/>
          <w:color w:val="000000"/>
          <w:szCs w:val="24"/>
          <w:vertAlign w:val="superscript"/>
          <w:lang w:eastAsia="en-GB"/>
        </w:rPr>
        <w:t>3</w:t>
      </w:r>
      <w:r w:rsidRPr="00131DA6">
        <w:rPr>
          <w:b/>
        </w:rPr>
        <w:t xml:space="preserve">. Apskaičiuojant </w:t>
      </w:r>
      <w:r w:rsidRPr="004E52F2">
        <w:rPr>
          <w:b/>
          <w:color w:val="000000"/>
          <w:szCs w:val="24"/>
          <w:lang w:eastAsia="en-GB"/>
        </w:rPr>
        <w:t>vienkartinių plastikinių gaminių, nurodytų šio įstatymo 1</w:t>
      </w:r>
      <w:r w:rsidRPr="004E52F2">
        <w:rPr>
          <w:b/>
          <w:color w:val="000000"/>
          <w:szCs w:val="24"/>
          <w:vertAlign w:val="superscript"/>
          <w:lang w:eastAsia="en-GB"/>
        </w:rPr>
        <w:t xml:space="preserve">1 </w:t>
      </w:r>
      <w:r w:rsidRPr="004E52F2">
        <w:rPr>
          <w:b/>
          <w:color w:val="000000"/>
          <w:szCs w:val="24"/>
          <w:lang w:eastAsia="en-GB"/>
        </w:rPr>
        <w:t>priede,</w:t>
      </w:r>
      <w:r w:rsidRPr="00131DA6">
        <w:rPr>
          <w:b/>
        </w:rPr>
        <w:t xml:space="preserve"> atliekų, išmestų į viešas surinkimo sistemas, ir šiukšlių svorį, kuriuo remiantis nustatomas šio straipsnio </w:t>
      </w:r>
      <w:r>
        <w:rPr>
          <w:b/>
          <w:bCs/>
          <w:color w:val="000000"/>
          <w:szCs w:val="24"/>
          <w:lang w:eastAsia="en-GB"/>
        </w:rPr>
        <w:t>4</w:t>
      </w:r>
      <w:r w:rsidR="0065315E">
        <w:rPr>
          <w:b/>
          <w:bCs/>
          <w:color w:val="000000"/>
          <w:szCs w:val="24"/>
          <w:vertAlign w:val="superscript"/>
          <w:lang w:eastAsia="en-GB"/>
        </w:rPr>
        <w:t>2</w:t>
      </w:r>
      <w:r w:rsidRPr="00131DA6">
        <w:rPr>
          <w:b/>
        </w:rPr>
        <w:t xml:space="preserve"> dalyje nurodytas finansavimas, </w:t>
      </w:r>
      <w:r w:rsidR="00756090">
        <w:rPr>
          <w:b/>
        </w:rPr>
        <w:t>vadovaujamasi</w:t>
      </w:r>
      <w:r w:rsidRPr="00131DA6">
        <w:rPr>
          <w:b/>
        </w:rPr>
        <w:t xml:space="preserve"> </w:t>
      </w:r>
      <w:r w:rsidR="007A0E94">
        <w:rPr>
          <w:b/>
        </w:rPr>
        <w:t xml:space="preserve">aplinkos ministro </w:t>
      </w:r>
      <w:r w:rsidRPr="00E8574E">
        <w:rPr>
          <w:b/>
        </w:rPr>
        <w:t xml:space="preserve">nustatytais referenciniais skaičiais, apibrėžiančiais, kiek </w:t>
      </w:r>
      <w:r w:rsidRPr="00E8574E">
        <w:rPr>
          <w:b/>
          <w:color w:val="000000"/>
          <w:szCs w:val="24"/>
          <w:lang w:eastAsia="en-GB"/>
        </w:rPr>
        <w:t>vienkartinių plastikinių g</w:t>
      </w:r>
      <w:r w:rsidRPr="004E52F2">
        <w:rPr>
          <w:b/>
          <w:color w:val="000000"/>
          <w:szCs w:val="24"/>
          <w:lang w:eastAsia="en-GB"/>
        </w:rPr>
        <w:t>aminių, nurodytų šio įstatymo 1</w:t>
      </w:r>
      <w:r w:rsidRPr="004E52F2">
        <w:rPr>
          <w:b/>
          <w:color w:val="000000"/>
          <w:szCs w:val="24"/>
          <w:vertAlign w:val="superscript"/>
          <w:lang w:eastAsia="en-GB"/>
        </w:rPr>
        <w:t xml:space="preserve">1 </w:t>
      </w:r>
      <w:r w:rsidRPr="004E52F2">
        <w:rPr>
          <w:b/>
          <w:color w:val="000000"/>
          <w:szCs w:val="24"/>
          <w:lang w:eastAsia="en-GB"/>
        </w:rPr>
        <w:t>priede</w:t>
      </w:r>
      <w:r w:rsidRPr="0064289F">
        <w:rPr>
          <w:b/>
        </w:rPr>
        <w:t xml:space="preserve">: </w:t>
      </w:r>
    </w:p>
    <w:p w:rsidR="007E713E" w:rsidRPr="0064289F" w:rsidRDefault="007E713E" w:rsidP="007E254F">
      <w:pPr>
        <w:ind w:firstLine="562"/>
        <w:jc w:val="both"/>
        <w:rPr>
          <w:b/>
        </w:rPr>
      </w:pPr>
      <w:r>
        <w:rPr>
          <w:b/>
        </w:rPr>
        <w:t>1</w:t>
      </w:r>
      <w:r w:rsidRPr="0064289F">
        <w:rPr>
          <w:b/>
        </w:rPr>
        <w:t xml:space="preserve">) suvartojama viešose vietose (iš visų Lietuvos rinkai pateikiamų); </w:t>
      </w:r>
    </w:p>
    <w:p w:rsidR="007E713E" w:rsidRPr="0064289F" w:rsidRDefault="007E713E" w:rsidP="007E254F">
      <w:pPr>
        <w:ind w:firstLine="562"/>
        <w:jc w:val="both"/>
        <w:rPr>
          <w:b/>
        </w:rPr>
      </w:pPr>
      <w:r>
        <w:rPr>
          <w:b/>
        </w:rPr>
        <w:t>2</w:t>
      </w:r>
      <w:r w:rsidRPr="0064289F">
        <w:rPr>
          <w:b/>
        </w:rPr>
        <w:t>) jų, suvartotų viešose vietose, išmetama į viešas surinkimo sistemas (t.</w:t>
      </w:r>
      <w:r>
        <w:rPr>
          <w:b/>
        </w:rPr>
        <w:t xml:space="preserve"> </w:t>
      </w:r>
      <w:r w:rsidR="006A6DC3">
        <w:rPr>
          <w:b/>
        </w:rPr>
        <w:t>y.</w:t>
      </w:r>
      <w:r w:rsidRPr="0064289F">
        <w:rPr>
          <w:b/>
        </w:rPr>
        <w:t xml:space="preserve"> kiek yra atliekų, išmestų į viešas surinkimo sistemas); </w:t>
      </w:r>
    </w:p>
    <w:p w:rsidR="007E713E" w:rsidRDefault="007E713E" w:rsidP="007E254F">
      <w:pPr>
        <w:ind w:firstLine="562"/>
        <w:jc w:val="both"/>
        <w:rPr>
          <w:color w:val="000000"/>
          <w:szCs w:val="24"/>
          <w:lang w:eastAsia="en-GB"/>
        </w:rPr>
      </w:pPr>
      <w:r>
        <w:rPr>
          <w:b/>
        </w:rPr>
        <w:t>3</w:t>
      </w:r>
      <w:r w:rsidRPr="0064289F">
        <w:rPr>
          <w:b/>
        </w:rPr>
        <w:t>) jų, suvartotų viešose vietose</w:t>
      </w:r>
      <w:r>
        <w:rPr>
          <w:b/>
        </w:rPr>
        <w:t>,</w:t>
      </w:r>
      <w:r w:rsidRPr="0064289F">
        <w:rPr>
          <w:b/>
        </w:rPr>
        <w:t xml:space="preserve"> netinkamai išmetama (t.</w:t>
      </w:r>
      <w:r>
        <w:rPr>
          <w:b/>
        </w:rPr>
        <w:t xml:space="preserve"> </w:t>
      </w:r>
      <w:r w:rsidRPr="0064289F">
        <w:rPr>
          <w:b/>
        </w:rPr>
        <w:t>y. kiek yra šiukšlių).</w:t>
      </w:r>
      <w:r w:rsidRPr="004E52F2">
        <w:rPr>
          <w:bCs/>
          <w:color w:val="000000"/>
          <w:szCs w:val="24"/>
          <w:lang w:eastAsia="en-GB"/>
        </w:rPr>
        <w:t>“</w:t>
      </w:r>
    </w:p>
    <w:p w:rsidR="007E713E" w:rsidRPr="004E52F2" w:rsidRDefault="007E713E" w:rsidP="007E254F">
      <w:pPr>
        <w:ind w:firstLine="562"/>
        <w:jc w:val="both"/>
        <w:rPr>
          <w:color w:val="000000"/>
          <w:szCs w:val="24"/>
          <w:lang w:eastAsia="en-GB"/>
        </w:rPr>
      </w:pPr>
    </w:p>
    <w:p w:rsidR="00CE4079" w:rsidRPr="004E52F2" w:rsidRDefault="0083453E" w:rsidP="007E254F">
      <w:pPr>
        <w:ind w:firstLine="562"/>
        <w:jc w:val="both"/>
        <w:rPr>
          <w:b/>
          <w:highlight w:val="yellow"/>
        </w:rPr>
      </w:pPr>
      <w:r w:rsidRPr="004E52F2">
        <w:rPr>
          <w:b/>
          <w:szCs w:val="24"/>
        </w:rPr>
        <w:t xml:space="preserve">6 straipsnis. </w:t>
      </w:r>
      <w:r w:rsidR="00CE4079" w:rsidRPr="004E52F2">
        <w:rPr>
          <w:b/>
          <w:bCs/>
          <w:color w:val="000000"/>
          <w:szCs w:val="24"/>
          <w:lang w:eastAsia="en-GB"/>
        </w:rPr>
        <w:t>11</w:t>
      </w:r>
      <w:r w:rsidR="00CE4079" w:rsidRPr="004E52F2">
        <w:rPr>
          <w:b/>
        </w:rPr>
        <w:t xml:space="preserve"> straipsnio pakeitimas</w:t>
      </w:r>
    </w:p>
    <w:p w:rsidR="00CE4079" w:rsidRPr="004E52F2" w:rsidRDefault="00CE4079" w:rsidP="007E254F">
      <w:pPr>
        <w:ind w:left="567"/>
        <w:jc w:val="both"/>
        <w:rPr>
          <w:bCs/>
          <w:szCs w:val="24"/>
        </w:rPr>
      </w:pPr>
      <w:r w:rsidRPr="004E52F2">
        <w:rPr>
          <w:bCs/>
          <w:szCs w:val="24"/>
        </w:rPr>
        <w:t xml:space="preserve">1. Pakeisti </w:t>
      </w:r>
      <w:r w:rsidRPr="004E52F2">
        <w:rPr>
          <w:bCs/>
          <w:color w:val="000000"/>
          <w:szCs w:val="24"/>
          <w:lang w:eastAsia="en-GB"/>
        </w:rPr>
        <w:t>11</w:t>
      </w:r>
      <w:r w:rsidRPr="004E52F2">
        <w:rPr>
          <w:bCs/>
          <w:szCs w:val="24"/>
        </w:rPr>
        <w:t xml:space="preserve"> straipsnio 2 dalį ir ją išdėstyti taip:</w:t>
      </w:r>
    </w:p>
    <w:p w:rsidR="007F0000" w:rsidRPr="004E52F2" w:rsidRDefault="00B37373" w:rsidP="007E254F">
      <w:pPr>
        <w:ind w:firstLine="562"/>
        <w:jc w:val="both"/>
        <w:rPr>
          <w:color w:val="000000"/>
          <w:szCs w:val="24"/>
          <w:lang w:eastAsia="en-GB"/>
        </w:rPr>
      </w:pPr>
      <w:r w:rsidRPr="004E52F2">
        <w:rPr>
          <w:color w:val="000000"/>
          <w:szCs w:val="24"/>
          <w:lang w:eastAsia="en-GB"/>
        </w:rPr>
        <w:t>„2. Gamintojai ir importuotojai privalo imti užstatą iš pakuočių platintojų ar pakuočių pardavėjų ir jį grąžinti pakuočių</w:t>
      </w:r>
      <w:r w:rsidRPr="004E52F2">
        <w:rPr>
          <w:b/>
          <w:bCs/>
          <w:color w:val="000000"/>
          <w:szCs w:val="24"/>
          <w:lang w:eastAsia="en-GB"/>
        </w:rPr>
        <w:t> </w:t>
      </w:r>
      <w:r w:rsidRPr="004E52F2">
        <w:rPr>
          <w:color w:val="000000"/>
          <w:szCs w:val="24"/>
          <w:lang w:eastAsia="en-GB"/>
        </w:rPr>
        <w:t>pardavėjams, kai šie grąžina pakuočių atliekas, jeigu tiekia Lietuvos Respublikos vidaus rinkai alų, alaus kokteilius, sidrą, kriaušių sidrą, vaisių</w:t>
      </w:r>
      <w:r w:rsidRPr="004E52F2">
        <w:rPr>
          <w:b/>
          <w:bCs/>
          <w:color w:val="000000"/>
          <w:szCs w:val="24"/>
          <w:lang w:eastAsia="en-GB"/>
        </w:rPr>
        <w:t> </w:t>
      </w:r>
      <w:r w:rsidRPr="004E52F2">
        <w:rPr>
          <w:color w:val="000000"/>
          <w:szCs w:val="24"/>
          <w:lang w:eastAsia="en-GB"/>
        </w:rPr>
        <w:t xml:space="preserve">vyną, vaisių vyno kokteilius, vaisių vyno gėrimus, kitus fermentuotus gėrimus, alkoholinius kokteilius ir nealkoholinius gėrimus (gaiviuosius gėrimus, stalo vandenį, girą), natūralų mineralinį vandenį, šaltinio vandenį, fasuotą geriamąjį vandenį, </w:t>
      </w:r>
      <w:proofErr w:type="spellStart"/>
      <w:r w:rsidRPr="004E52F2">
        <w:rPr>
          <w:color w:val="000000"/>
          <w:szCs w:val="24"/>
          <w:lang w:eastAsia="en-GB"/>
        </w:rPr>
        <w:t>sultis</w:t>
      </w:r>
      <w:proofErr w:type="spellEnd"/>
      <w:r w:rsidRPr="004E52F2">
        <w:rPr>
          <w:color w:val="000000"/>
          <w:szCs w:val="24"/>
          <w:lang w:eastAsia="en-GB"/>
        </w:rPr>
        <w:t xml:space="preserve">, nektarą, supakuotus į šią prekinę vienkartinę pakuotę, kurios talpa didesnė negu viena dešimtoji litro, bet </w:t>
      </w:r>
      <w:r w:rsidRPr="004E52F2">
        <w:rPr>
          <w:strike/>
          <w:color w:val="000000"/>
          <w:szCs w:val="24"/>
          <w:lang w:eastAsia="en-GB"/>
        </w:rPr>
        <w:t>mažesnė</w:t>
      </w:r>
      <w:r w:rsidRPr="004E52F2">
        <w:rPr>
          <w:color w:val="000000"/>
          <w:szCs w:val="24"/>
          <w:lang w:eastAsia="en-GB"/>
        </w:rPr>
        <w:t xml:space="preserve"> </w:t>
      </w:r>
      <w:r w:rsidRPr="004E52F2">
        <w:rPr>
          <w:b/>
          <w:color w:val="000000"/>
          <w:szCs w:val="24"/>
          <w:lang w:eastAsia="en-GB"/>
        </w:rPr>
        <w:t>ne didesnė</w:t>
      </w:r>
      <w:r w:rsidRPr="004E52F2">
        <w:rPr>
          <w:color w:val="000000"/>
          <w:szCs w:val="24"/>
          <w:lang w:eastAsia="en-GB"/>
        </w:rPr>
        <w:t xml:space="preserve"> negu trys litrai:</w:t>
      </w:r>
      <w:bookmarkStart w:id="5" w:name="part_eea2ac0306a244b992a93d82e04ca9e7"/>
      <w:bookmarkEnd w:id="5"/>
    </w:p>
    <w:p w:rsidR="00B37373" w:rsidRPr="004E52F2" w:rsidRDefault="00B37373" w:rsidP="007E254F">
      <w:pPr>
        <w:ind w:firstLine="562"/>
        <w:jc w:val="both"/>
        <w:rPr>
          <w:color w:val="000000"/>
          <w:szCs w:val="24"/>
          <w:lang w:eastAsia="en-GB"/>
        </w:rPr>
      </w:pPr>
      <w:r w:rsidRPr="004E52F2">
        <w:rPr>
          <w:color w:val="000000"/>
          <w:szCs w:val="24"/>
          <w:lang w:eastAsia="en-GB"/>
        </w:rPr>
        <w:t>1) stiklinę (išskyrus į stiklinę vienkartinę pakuotę supakuotus vaisių vyną, vaisių vyno gėrimus ir vaisių vyno kokteilius</w:t>
      </w:r>
      <w:r w:rsidR="00F63887">
        <w:rPr>
          <w:color w:val="000000"/>
          <w:szCs w:val="24"/>
          <w:lang w:eastAsia="en-GB"/>
        </w:rPr>
        <w:t xml:space="preserve"> </w:t>
      </w:r>
      <w:r w:rsidR="00F63887" w:rsidRPr="00F63887">
        <w:rPr>
          <w:b/>
          <w:color w:val="000000"/>
          <w:szCs w:val="24"/>
          <w:lang w:eastAsia="en-GB"/>
        </w:rPr>
        <w:t>ir pakuotę, kurios talpa trys litrai</w:t>
      </w:r>
      <w:r w:rsidRPr="004E52F2">
        <w:rPr>
          <w:color w:val="000000"/>
          <w:szCs w:val="24"/>
          <w:lang w:eastAsia="en-GB"/>
        </w:rPr>
        <w:t>);</w:t>
      </w:r>
    </w:p>
    <w:p w:rsidR="00B37373" w:rsidRPr="004E52F2" w:rsidRDefault="00B37373" w:rsidP="007E254F">
      <w:pPr>
        <w:ind w:firstLine="562"/>
        <w:jc w:val="both"/>
        <w:rPr>
          <w:color w:val="000000"/>
          <w:szCs w:val="24"/>
          <w:lang w:eastAsia="en-GB"/>
        </w:rPr>
      </w:pPr>
      <w:bookmarkStart w:id="6" w:name="part_5761b341c4094352a9c0237b542803cd"/>
      <w:bookmarkEnd w:id="6"/>
      <w:r w:rsidRPr="004E52F2">
        <w:rPr>
          <w:color w:val="000000"/>
          <w:szCs w:val="24"/>
          <w:lang w:eastAsia="en-GB"/>
        </w:rPr>
        <w:t xml:space="preserve">2) </w:t>
      </w:r>
      <w:r w:rsidRPr="007E254F">
        <w:rPr>
          <w:color w:val="000000"/>
          <w:szCs w:val="24"/>
          <w:lang w:eastAsia="en-GB"/>
        </w:rPr>
        <w:t xml:space="preserve">PET (polietileno </w:t>
      </w:r>
      <w:proofErr w:type="spellStart"/>
      <w:r w:rsidRPr="007E254F">
        <w:rPr>
          <w:color w:val="000000"/>
          <w:szCs w:val="24"/>
          <w:lang w:eastAsia="en-GB"/>
        </w:rPr>
        <w:t>tereftalatas</w:t>
      </w:r>
      <w:proofErr w:type="spellEnd"/>
      <w:r w:rsidRPr="007E254F">
        <w:rPr>
          <w:color w:val="000000"/>
          <w:szCs w:val="24"/>
          <w:lang w:eastAsia="en-GB"/>
        </w:rPr>
        <w:t>)</w:t>
      </w:r>
      <w:r w:rsidRPr="004E52F2">
        <w:rPr>
          <w:color w:val="000000"/>
          <w:szCs w:val="24"/>
          <w:lang w:eastAsia="en-GB"/>
        </w:rPr>
        <w:t>;</w:t>
      </w:r>
    </w:p>
    <w:p w:rsidR="00B37373" w:rsidRPr="004E52F2" w:rsidRDefault="00B37373" w:rsidP="007E254F">
      <w:pPr>
        <w:ind w:firstLine="562"/>
        <w:jc w:val="both"/>
        <w:rPr>
          <w:color w:val="000000"/>
          <w:szCs w:val="24"/>
          <w:lang w:eastAsia="en-GB"/>
        </w:rPr>
      </w:pPr>
      <w:bookmarkStart w:id="7" w:name="part_4ee4fb267b0b4ef1ab22b70d4d94bacf"/>
      <w:bookmarkEnd w:id="7"/>
      <w:r w:rsidRPr="004E52F2">
        <w:rPr>
          <w:color w:val="000000"/>
          <w:szCs w:val="24"/>
          <w:lang w:eastAsia="en-GB"/>
        </w:rPr>
        <w:t>3) metalinę</w:t>
      </w:r>
      <w:r w:rsidR="00F63887">
        <w:rPr>
          <w:color w:val="000000"/>
          <w:szCs w:val="24"/>
          <w:lang w:eastAsia="en-GB"/>
        </w:rPr>
        <w:t xml:space="preserve"> </w:t>
      </w:r>
      <w:r w:rsidR="00F63887" w:rsidRPr="00F63887">
        <w:rPr>
          <w:b/>
          <w:color w:val="000000"/>
          <w:szCs w:val="24"/>
          <w:lang w:eastAsia="en-GB"/>
        </w:rPr>
        <w:t>(išskyrus pakuotę, kurios talpa trys litrai)</w:t>
      </w:r>
      <w:r w:rsidRPr="004E52F2">
        <w:rPr>
          <w:color w:val="000000"/>
          <w:szCs w:val="24"/>
          <w:lang w:eastAsia="en-GB"/>
        </w:rPr>
        <w:t>.“</w:t>
      </w:r>
    </w:p>
    <w:p w:rsidR="00EA4E18" w:rsidRPr="004E52F2" w:rsidRDefault="00EA4E18" w:rsidP="007E254F">
      <w:pPr>
        <w:ind w:left="567"/>
        <w:jc w:val="both"/>
        <w:rPr>
          <w:bCs/>
          <w:szCs w:val="24"/>
        </w:rPr>
      </w:pPr>
      <w:r w:rsidRPr="004E52F2">
        <w:rPr>
          <w:bCs/>
          <w:szCs w:val="24"/>
        </w:rPr>
        <w:t xml:space="preserve">2. Pakeisti </w:t>
      </w:r>
      <w:r w:rsidRPr="004E52F2">
        <w:rPr>
          <w:bCs/>
          <w:color w:val="000000"/>
          <w:szCs w:val="24"/>
          <w:lang w:eastAsia="en-GB"/>
        </w:rPr>
        <w:t>11</w:t>
      </w:r>
      <w:r w:rsidRPr="004E52F2">
        <w:rPr>
          <w:bCs/>
          <w:szCs w:val="24"/>
        </w:rPr>
        <w:t xml:space="preserve"> straipsnio </w:t>
      </w:r>
      <w:r w:rsidRPr="004E52F2">
        <w:rPr>
          <w:color w:val="000000"/>
          <w:szCs w:val="24"/>
          <w:lang w:eastAsia="en-GB"/>
        </w:rPr>
        <w:t>3 dalies 3 punktą</w:t>
      </w:r>
      <w:r w:rsidRPr="004E52F2">
        <w:rPr>
          <w:bCs/>
          <w:szCs w:val="24"/>
        </w:rPr>
        <w:t xml:space="preserve"> ir jį išdėstyti taip:</w:t>
      </w:r>
    </w:p>
    <w:p w:rsidR="00E526BC" w:rsidRPr="00A72373" w:rsidRDefault="005F046A" w:rsidP="007E254F">
      <w:pPr>
        <w:ind w:firstLine="562"/>
        <w:jc w:val="both"/>
        <w:rPr>
          <w:color w:val="000000"/>
          <w:szCs w:val="24"/>
          <w:lang w:eastAsia="en-GB"/>
        </w:rPr>
      </w:pPr>
      <w:r w:rsidRPr="004E52F2">
        <w:rPr>
          <w:color w:val="000000"/>
          <w:szCs w:val="24"/>
          <w:lang w:eastAsia="en-GB"/>
        </w:rPr>
        <w:t xml:space="preserve">„3) vienkartinės pakuotės talpa mažesnė negu viena dešimtoji litro arba </w:t>
      </w:r>
      <w:r w:rsidRPr="004E52F2">
        <w:rPr>
          <w:strike/>
          <w:color w:val="000000"/>
          <w:szCs w:val="24"/>
          <w:lang w:eastAsia="en-GB"/>
        </w:rPr>
        <w:t>lygi trims litrams ir</w:t>
      </w:r>
      <w:r w:rsidRPr="004E52F2">
        <w:rPr>
          <w:color w:val="000000"/>
          <w:szCs w:val="24"/>
          <w:lang w:eastAsia="en-GB"/>
        </w:rPr>
        <w:t xml:space="preserve"> didesnė negu trys litrai;“.</w:t>
      </w:r>
    </w:p>
    <w:p w:rsidR="00C67180" w:rsidRPr="004E52F2" w:rsidRDefault="00C67180" w:rsidP="007E254F">
      <w:pPr>
        <w:ind w:firstLine="567"/>
        <w:jc w:val="both"/>
        <w:rPr>
          <w:b/>
          <w:szCs w:val="24"/>
          <w:highlight w:val="yellow"/>
        </w:rPr>
      </w:pPr>
    </w:p>
    <w:p w:rsidR="00C67180" w:rsidRPr="004E52F2" w:rsidRDefault="0083453E" w:rsidP="007E254F">
      <w:pPr>
        <w:ind w:firstLine="567"/>
        <w:jc w:val="both"/>
        <w:rPr>
          <w:szCs w:val="24"/>
        </w:rPr>
      </w:pPr>
      <w:r w:rsidRPr="004E52F2">
        <w:rPr>
          <w:b/>
          <w:szCs w:val="24"/>
        </w:rPr>
        <w:t xml:space="preserve">7 straipsnis. </w:t>
      </w:r>
      <w:r w:rsidR="00C67180" w:rsidRPr="004E52F2">
        <w:rPr>
          <w:b/>
          <w:szCs w:val="24"/>
        </w:rPr>
        <w:t>Įstatymo papildymas 1</w:t>
      </w:r>
      <w:r w:rsidR="00C67180" w:rsidRPr="004E52F2">
        <w:rPr>
          <w:b/>
          <w:szCs w:val="24"/>
          <w:vertAlign w:val="superscript"/>
        </w:rPr>
        <w:t>1</w:t>
      </w:r>
      <w:r w:rsidR="00C67180" w:rsidRPr="004E52F2">
        <w:rPr>
          <w:b/>
          <w:szCs w:val="24"/>
        </w:rPr>
        <w:t xml:space="preserve"> priedu</w:t>
      </w:r>
    </w:p>
    <w:p w:rsidR="00C67180" w:rsidRPr="004E52F2" w:rsidRDefault="00C67180" w:rsidP="007E254F">
      <w:pPr>
        <w:ind w:firstLine="567"/>
        <w:jc w:val="both"/>
        <w:rPr>
          <w:szCs w:val="24"/>
        </w:rPr>
      </w:pPr>
      <w:r w:rsidRPr="004E52F2">
        <w:rPr>
          <w:color w:val="000000"/>
        </w:rPr>
        <w:t xml:space="preserve">Papildyti </w:t>
      </w:r>
      <w:r w:rsidR="00AE5BC8" w:rsidRPr="004E52F2">
        <w:rPr>
          <w:szCs w:val="24"/>
        </w:rPr>
        <w:t>Įstatymą 1</w:t>
      </w:r>
      <w:r w:rsidR="00AE5BC8" w:rsidRPr="004E52F2">
        <w:rPr>
          <w:szCs w:val="24"/>
          <w:vertAlign w:val="superscript"/>
        </w:rPr>
        <w:t>1</w:t>
      </w:r>
      <w:r w:rsidR="00AE5BC8" w:rsidRPr="004E52F2">
        <w:rPr>
          <w:szCs w:val="24"/>
        </w:rPr>
        <w:t xml:space="preserve"> priedu</w:t>
      </w:r>
      <w:r w:rsidRPr="004E52F2">
        <w:rPr>
          <w:szCs w:val="24"/>
        </w:rPr>
        <w:t>:</w:t>
      </w:r>
    </w:p>
    <w:p w:rsidR="006365BA" w:rsidRPr="004E52F2" w:rsidRDefault="00C67180" w:rsidP="007E254F">
      <w:pPr>
        <w:jc w:val="center"/>
        <w:rPr>
          <w:color w:val="000000"/>
          <w:szCs w:val="24"/>
          <w:lang w:eastAsia="en-GB"/>
        </w:rPr>
      </w:pPr>
      <w:r w:rsidRPr="004E52F2">
        <w:rPr>
          <w:color w:val="000000"/>
          <w:szCs w:val="24"/>
          <w:lang w:eastAsia="en-GB"/>
        </w:rPr>
        <w:t>„</w:t>
      </w:r>
      <w:r w:rsidR="006365BA" w:rsidRPr="004E52F2">
        <w:rPr>
          <w:b/>
          <w:bCs/>
          <w:color w:val="000000"/>
          <w:szCs w:val="24"/>
          <w:lang w:eastAsia="en-GB"/>
        </w:rPr>
        <w:t>LIETUVOS RESPUBLIKOS</w:t>
      </w:r>
    </w:p>
    <w:p w:rsidR="00AE5BC8" w:rsidRPr="004E52F2" w:rsidRDefault="006365BA" w:rsidP="007E254F">
      <w:pPr>
        <w:jc w:val="center"/>
        <w:rPr>
          <w:color w:val="000000"/>
          <w:szCs w:val="24"/>
          <w:lang w:eastAsia="en-GB"/>
        </w:rPr>
      </w:pPr>
      <w:r w:rsidRPr="004E52F2">
        <w:rPr>
          <w:b/>
          <w:bCs/>
          <w:color w:val="000000"/>
          <w:szCs w:val="24"/>
          <w:lang w:eastAsia="en-GB"/>
        </w:rPr>
        <w:t>PAKUOČIŲ IR PAKUOČIŲ ATLIEKŲ TVARKYMO ĮSTATYMO</w:t>
      </w:r>
      <w:r w:rsidRPr="004E52F2">
        <w:rPr>
          <w:b/>
          <w:bCs/>
          <w:color w:val="000000"/>
          <w:szCs w:val="24"/>
          <w:lang w:eastAsia="en-GB"/>
        </w:rPr>
        <w:br/>
        <w:t>2 STRAIPSNIO 2</w:t>
      </w:r>
      <w:r w:rsidR="009B1640" w:rsidRPr="004E52F2">
        <w:rPr>
          <w:b/>
          <w:bCs/>
          <w:color w:val="000000"/>
          <w:szCs w:val="24"/>
          <w:lang w:eastAsia="en-GB"/>
        </w:rPr>
        <w:t>6</w:t>
      </w:r>
      <w:r w:rsidRPr="004E52F2">
        <w:rPr>
          <w:b/>
          <w:bCs/>
          <w:color w:val="000000"/>
          <w:szCs w:val="24"/>
          <w:vertAlign w:val="superscript"/>
          <w:lang w:eastAsia="en-GB"/>
        </w:rPr>
        <w:t>1</w:t>
      </w:r>
      <w:r w:rsidRPr="004E52F2">
        <w:rPr>
          <w:b/>
          <w:bCs/>
          <w:color w:val="000000"/>
          <w:szCs w:val="24"/>
          <w:lang w:eastAsia="en-GB"/>
        </w:rPr>
        <w:t xml:space="preserve"> DALYJE NURODYTI</w:t>
      </w:r>
      <w:r w:rsidR="009B1640" w:rsidRPr="004E52F2">
        <w:rPr>
          <w:color w:val="000000"/>
          <w:szCs w:val="24"/>
          <w:lang w:eastAsia="en-GB"/>
        </w:rPr>
        <w:t xml:space="preserve"> </w:t>
      </w:r>
      <w:r w:rsidR="005B12A5" w:rsidRPr="004E52F2">
        <w:rPr>
          <w:b/>
          <w:caps/>
          <w:color w:val="000000"/>
          <w:szCs w:val="24"/>
          <w:lang w:eastAsia="en-GB"/>
        </w:rPr>
        <w:t>Vienkartiniai plastikiniai gaminiai</w:t>
      </w:r>
    </w:p>
    <w:p w:rsidR="005B12A5" w:rsidRPr="004E52F2" w:rsidRDefault="005B12A5" w:rsidP="007E254F">
      <w:pPr>
        <w:ind w:firstLine="567"/>
        <w:jc w:val="both"/>
        <w:rPr>
          <w:b/>
          <w:color w:val="000000"/>
          <w:szCs w:val="24"/>
          <w:lang w:eastAsia="en-GB"/>
        </w:rPr>
      </w:pPr>
    </w:p>
    <w:p w:rsidR="00AE5BC8" w:rsidRPr="004E52F2" w:rsidRDefault="005B12A5" w:rsidP="007E254F">
      <w:pPr>
        <w:ind w:firstLine="562"/>
        <w:jc w:val="both"/>
        <w:rPr>
          <w:b/>
          <w:szCs w:val="24"/>
        </w:rPr>
      </w:pPr>
      <w:r w:rsidRPr="004E52F2">
        <w:rPr>
          <w:b/>
          <w:color w:val="000000"/>
          <w:szCs w:val="24"/>
          <w:lang w:eastAsia="en-GB"/>
        </w:rPr>
        <w:t xml:space="preserve">1. </w:t>
      </w:r>
      <w:r w:rsidR="001D11BE" w:rsidRPr="004E52F2">
        <w:rPr>
          <w:b/>
          <w:szCs w:val="24"/>
        </w:rPr>
        <w:t xml:space="preserve">Maisto tara, t. y. talpyklos, </w:t>
      </w:r>
      <w:r w:rsidR="00AF6621">
        <w:rPr>
          <w:b/>
          <w:szCs w:val="24"/>
        </w:rPr>
        <w:t xml:space="preserve">pavyzdžiui, </w:t>
      </w:r>
      <w:r w:rsidR="001D11BE" w:rsidRPr="004E52F2">
        <w:rPr>
          <w:b/>
          <w:szCs w:val="24"/>
        </w:rPr>
        <w:t>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rsidR="001D11BE" w:rsidRPr="004E52F2" w:rsidRDefault="001D11BE" w:rsidP="007E254F">
      <w:pPr>
        <w:ind w:firstLine="562"/>
        <w:jc w:val="both"/>
        <w:rPr>
          <w:b/>
          <w:szCs w:val="24"/>
        </w:rPr>
      </w:pPr>
      <w:r w:rsidRPr="004E52F2">
        <w:rPr>
          <w:b/>
          <w:szCs w:val="24"/>
        </w:rPr>
        <w:t>2. Pakeliai ir vyniojamojo popieriaus pakuotės, pagaminti iš lanksčios medžiagos, kuriuose pateikiamas maistas, skirtas nedelsiant suvartoti iš pakelio ar pakuotės be papildomo paruošimo.</w:t>
      </w:r>
    </w:p>
    <w:p w:rsidR="001D11BE" w:rsidRPr="004E52F2" w:rsidRDefault="001D11BE" w:rsidP="007E254F">
      <w:pPr>
        <w:ind w:firstLine="562"/>
        <w:jc w:val="both"/>
        <w:rPr>
          <w:b/>
          <w:szCs w:val="24"/>
        </w:rPr>
      </w:pPr>
      <w:r w:rsidRPr="004E52F2">
        <w:rPr>
          <w:b/>
          <w:szCs w:val="24"/>
        </w:rPr>
        <w:t xml:space="preserve">3. Ne </w:t>
      </w:r>
      <w:r w:rsidR="00DE64DA">
        <w:rPr>
          <w:b/>
          <w:szCs w:val="24"/>
        </w:rPr>
        <w:t>didesnės</w:t>
      </w:r>
      <w:r w:rsidRPr="004E52F2">
        <w:rPr>
          <w:b/>
          <w:szCs w:val="24"/>
        </w:rPr>
        <w:t xml:space="preserve"> kaip trijų litrų </w:t>
      </w:r>
      <w:r w:rsidR="00DE64DA">
        <w:rPr>
          <w:b/>
          <w:szCs w:val="24"/>
        </w:rPr>
        <w:t xml:space="preserve">talpos </w:t>
      </w:r>
      <w:r w:rsidRPr="004E52F2">
        <w:rPr>
          <w:b/>
          <w:szCs w:val="24"/>
        </w:rPr>
        <w:t xml:space="preserve">gėrimų tara, t. y. talpyklos, naudojamos skysčiams laikyti, </w:t>
      </w:r>
      <w:r w:rsidR="00765564">
        <w:rPr>
          <w:b/>
          <w:szCs w:val="24"/>
        </w:rPr>
        <w:t xml:space="preserve">pavyzdžiui, </w:t>
      </w:r>
      <w:r w:rsidRPr="004E52F2">
        <w:rPr>
          <w:b/>
          <w:szCs w:val="24"/>
        </w:rPr>
        <w:t>gėrimų buteliai, įskaitant jų kamštelius ir dangtelius, ir kombinuotosios gėrimų pakuotės, įskaitant jų kamštelius ir dangtelius, išskyrus stiklinę ar metalinę gėrimų tarą su plastikiniais kamšteliais ir dangteliais.</w:t>
      </w:r>
    </w:p>
    <w:p w:rsidR="001D11BE" w:rsidRPr="004E52F2" w:rsidRDefault="001D11BE" w:rsidP="007E254F">
      <w:pPr>
        <w:ind w:firstLine="562"/>
        <w:jc w:val="both"/>
        <w:rPr>
          <w:b/>
          <w:szCs w:val="24"/>
        </w:rPr>
      </w:pPr>
      <w:r w:rsidRPr="004E52F2">
        <w:rPr>
          <w:b/>
          <w:szCs w:val="24"/>
        </w:rPr>
        <w:t>4. Gėrimų indeliai, įskaitant jų kamštelius ir dangtelius.</w:t>
      </w:r>
    </w:p>
    <w:p w:rsidR="00C67180" w:rsidRPr="004E52F2" w:rsidRDefault="001D11BE" w:rsidP="007E254F">
      <w:pPr>
        <w:ind w:firstLine="562"/>
        <w:jc w:val="both"/>
        <w:rPr>
          <w:b/>
          <w:szCs w:val="24"/>
        </w:rPr>
      </w:pPr>
      <w:r w:rsidRPr="004E52F2">
        <w:rPr>
          <w:b/>
          <w:szCs w:val="24"/>
        </w:rPr>
        <w:t>5. Lengvieji plastikiniai pirkinių maišeliai.</w:t>
      </w:r>
      <w:r w:rsidR="00C67180" w:rsidRPr="004E52F2">
        <w:rPr>
          <w:color w:val="000000"/>
          <w:szCs w:val="24"/>
          <w:lang w:eastAsia="en-GB"/>
        </w:rPr>
        <w:t>“</w:t>
      </w:r>
    </w:p>
    <w:p w:rsidR="00C67180" w:rsidRPr="004E52F2" w:rsidRDefault="00C67180" w:rsidP="007E254F">
      <w:pPr>
        <w:ind w:firstLine="567"/>
        <w:jc w:val="both"/>
        <w:rPr>
          <w:b/>
          <w:szCs w:val="24"/>
          <w:highlight w:val="yellow"/>
        </w:rPr>
      </w:pPr>
    </w:p>
    <w:p w:rsidR="00C67180" w:rsidRPr="004E52F2" w:rsidRDefault="0083453E" w:rsidP="007E254F">
      <w:pPr>
        <w:ind w:firstLine="567"/>
        <w:jc w:val="both"/>
        <w:rPr>
          <w:szCs w:val="24"/>
        </w:rPr>
      </w:pPr>
      <w:r w:rsidRPr="004E52F2">
        <w:rPr>
          <w:b/>
          <w:szCs w:val="24"/>
        </w:rPr>
        <w:t xml:space="preserve">8 straipsnis. </w:t>
      </w:r>
      <w:r w:rsidR="00C67180" w:rsidRPr="004E52F2">
        <w:rPr>
          <w:b/>
          <w:szCs w:val="24"/>
        </w:rPr>
        <w:t>Įstatymo 2 priedo pakeitimas</w:t>
      </w:r>
    </w:p>
    <w:p w:rsidR="00C67180" w:rsidRPr="004E52F2" w:rsidRDefault="00B47A49" w:rsidP="007E254F">
      <w:pPr>
        <w:ind w:firstLine="567"/>
        <w:jc w:val="both"/>
        <w:rPr>
          <w:szCs w:val="24"/>
        </w:rPr>
      </w:pPr>
      <w:r>
        <w:rPr>
          <w:color w:val="000000"/>
          <w:lang w:val="en-US"/>
        </w:rPr>
        <w:lastRenderedPageBreak/>
        <w:t xml:space="preserve">1. </w:t>
      </w:r>
      <w:r w:rsidR="00C67180" w:rsidRPr="004E52F2">
        <w:rPr>
          <w:color w:val="000000"/>
        </w:rPr>
        <w:t xml:space="preserve">Papildyti </w:t>
      </w:r>
      <w:r w:rsidR="00C67180" w:rsidRPr="004E52F2">
        <w:rPr>
          <w:szCs w:val="24"/>
        </w:rPr>
        <w:t xml:space="preserve">2 priedą 5 </w:t>
      </w:r>
      <w:r w:rsidR="00C67180" w:rsidRPr="004E52F2">
        <w:rPr>
          <w:color w:val="000000"/>
          <w:szCs w:val="24"/>
          <w:lang w:eastAsia="en-GB"/>
        </w:rPr>
        <w:t>punktu</w:t>
      </w:r>
      <w:r w:rsidR="00C67180" w:rsidRPr="004E52F2">
        <w:rPr>
          <w:szCs w:val="24"/>
        </w:rPr>
        <w:t>:</w:t>
      </w:r>
    </w:p>
    <w:p w:rsidR="00A719E0" w:rsidRDefault="00C67180" w:rsidP="007E254F">
      <w:pPr>
        <w:ind w:firstLine="567"/>
        <w:jc w:val="both"/>
        <w:rPr>
          <w:color w:val="000000"/>
          <w:szCs w:val="24"/>
          <w:lang w:eastAsia="en-GB"/>
        </w:rPr>
      </w:pPr>
      <w:r w:rsidRPr="004E52F2">
        <w:rPr>
          <w:color w:val="000000"/>
          <w:szCs w:val="24"/>
          <w:lang w:eastAsia="en-GB"/>
        </w:rPr>
        <w:t>„</w:t>
      </w:r>
      <w:r w:rsidRPr="004E52F2">
        <w:rPr>
          <w:b/>
          <w:color w:val="000000"/>
          <w:szCs w:val="24"/>
          <w:lang w:eastAsia="en-GB"/>
        </w:rPr>
        <w:t xml:space="preserve">5. 2019 m. birželio 5 d. Europos Parlamento ir Tarybos direktyva (ES) 2019/904 </w:t>
      </w:r>
      <w:r w:rsidRPr="004E52F2">
        <w:rPr>
          <w:b/>
        </w:rPr>
        <w:t>dėl tam tikrų plastikinių gaminių poveikio aplinkai mažinimo</w:t>
      </w:r>
      <w:r w:rsidRPr="004E52F2">
        <w:rPr>
          <w:b/>
          <w:color w:val="000000"/>
          <w:szCs w:val="24"/>
          <w:lang w:eastAsia="en-GB"/>
        </w:rPr>
        <w:t>.</w:t>
      </w:r>
      <w:r w:rsidRPr="004E52F2">
        <w:rPr>
          <w:color w:val="000000"/>
          <w:szCs w:val="24"/>
          <w:lang w:eastAsia="en-GB"/>
        </w:rPr>
        <w:t>“</w:t>
      </w:r>
    </w:p>
    <w:p w:rsidR="00B47A49" w:rsidRPr="004E52F2" w:rsidRDefault="00FA13A6" w:rsidP="007E254F">
      <w:pPr>
        <w:ind w:firstLine="567"/>
        <w:jc w:val="both"/>
        <w:rPr>
          <w:szCs w:val="24"/>
        </w:rPr>
      </w:pPr>
      <w:r>
        <w:rPr>
          <w:color w:val="000000"/>
          <w:lang w:val="en-US"/>
        </w:rPr>
        <w:t>2</w:t>
      </w:r>
      <w:r w:rsidR="00B47A49">
        <w:rPr>
          <w:color w:val="000000"/>
          <w:lang w:val="en-US"/>
        </w:rPr>
        <w:t xml:space="preserve">. </w:t>
      </w:r>
      <w:r w:rsidR="00B47A49" w:rsidRPr="004E52F2">
        <w:rPr>
          <w:color w:val="000000"/>
        </w:rPr>
        <w:t xml:space="preserve">Papildyti </w:t>
      </w:r>
      <w:r w:rsidR="00B47A49" w:rsidRPr="004E52F2">
        <w:rPr>
          <w:szCs w:val="24"/>
        </w:rPr>
        <w:t xml:space="preserve">2 priedą </w:t>
      </w:r>
      <w:r w:rsidR="00B47A49">
        <w:rPr>
          <w:szCs w:val="24"/>
        </w:rPr>
        <w:t>6</w:t>
      </w:r>
      <w:r w:rsidR="00B47A49" w:rsidRPr="004E52F2">
        <w:rPr>
          <w:szCs w:val="24"/>
        </w:rPr>
        <w:t xml:space="preserve"> </w:t>
      </w:r>
      <w:r w:rsidR="00B47A49" w:rsidRPr="004E52F2">
        <w:rPr>
          <w:color w:val="000000"/>
          <w:szCs w:val="24"/>
          <w:lang w:eastAsia="en-GB"/>
        </w:rPr>
        <w:t>punktu</w:t>
      </w:r>
      <w:r w:rsidR="00B47A49" w:rsidRPr="004E52F2">
        <w:rPr>
          <w:szCs w:val="24"/>
        </w:rPr>
        <w:t>:</w:t>
      </w:r>
    </w:p>
    <w:p w:rsidR="00B47A49" w:rsidRPr="004E52F2" w:rsidRDefault="00B47A49" w:rsidP="007E254F">
      <w:pPr>
        <w:ind w:firstLine="567"/>
        <w:jc w:val="both"/>
        <w:rPr>
          <w:color w:val="000000"/>
          <w:szCs w:val="24"/>
          <w:lang w:eastAsia="en-GB"/>
        </w:rPr>
      </w:pPr>
      <w:r w:rsidRPr="004E52F2">
        <w:rPr>
          <w:color w:val="000000"/>
          <w:szCs w:val="24"/>
          <w:lang w:eastAsia="en-GB"/>
        </w:rPr>
        <w:t>„</w:t>
      </w:r>
      <w:r>
        <w:rPr>
          <w:b/>
          <w:color w:val="000000"/>
          <w:szCs w:val="24"/>
          <w:lang w:eastAsia="en-GB"/>
        </w:rPr>
        <w:t>6</w:t>
      </w:r>
      <w:r w:rsidRPr="004E52F2">
        <w:rPr>
          <w:b/>
          <w:color w:val="000000"/>
          <w:szCs w:val="24"/>
          <w:lang w:eastAsia="en-GB"/>
        </w:rPr>
        <w:t xml:space="preserve">. </w:t>
      </w:r>
      <w:r w:rsidR="00982A6A" w:rsidRPr="00692A43">
        <w:rPr>
          <w:b/>
          <w:color w:val="000000"/>
          <w:szCs w:val="24"/>
          <w:lang w:eastAsia="en-GB"/>
        </w:rPr>
        <w:t>20</w:t>
      </w:r>
      <w:r w:rsidR="00982A6A">
        <w:rPr>
          <w:b/>
          <w:color w:val="000000"/>
          <w:szCs w:val="24"/>
          <w:lang w:eastAsia="en-GB"/>
        </w:rPr>
        <w:t>20</w:t>
      </w:r>
      <w:r w:rsidR="00982A6A" w:rsidRPr="00692A43">
        <w:rPr>
          <w:b/>
          <w:color w:val="000000"/>
          <w:szCs w:val="24"/>
          <w:lang w:eastAsia="en-GB"/>
        </w:rPr>
        <w:t xml:space="preserve"> m. </w:t>
      </w:r>
      <w:r w:rsidR="00982A6A">
        <w:rPr>
          <w:b/>
          <w:color w:val="000000"/>
          <w:szCs w:val="24"/>
          <w:lang w:eastAsia="en-GB"/>
        </w:rPr>
        <w:t>gruodžio</w:t>
      </w:r>
      <w:r w:rsidR="00982A6A" w:rsidRPr="00692A43">
        <w:rPr>
          <w:b/>
          <w:color w:val="000000"/>
          <w:szCs w:val="24"/>
          <w:lang w:eastAsia="en-GB"/>
        </w:rPr>
        <w:t xml:space="preserve"> </w:t>
      </w:r>
      <w:r w:rsidR="00982A6A">
        <w:rPr>
          <w:b/>
          <w:color w:val="000000"/>
          <w:szCs w:val="24"/>
          <w:lang w:eastAsia="en-GB"/>
        </w:rPr>
        <w:t>17</w:t>
      </w:r>
      <w:r w:rsidR="00982A6A" w:rsidRPr="00692A43">
        <w:rPr>
          <w:b/>
          <w:color w:val="000000"/>
          <w:szCs w:val="24"/>
          <w:lang w:eastAsia="en-GB"/>
        </w:rPr>
        <w:t xml:space="preserve"> d. </w:t>
      </w:r>
      <w:r w:rsidR="00982A6A">
        <w:rPr>
          <w:b/>
          <w:color w:val="000000"/>
          <w:szCs w:val="24"/>
          <w:lang w:eastAsia="en-GB"/>
        </w:rPr>
        <w:t xml:space="preserve">Komisijos </w:t>
      </w:r>
      <w:r w:rsidR="00B56F79">
        <w:rPr>
          <w:b/>
          <w:color w:val="000000"/>
          <w:szCs w:val="24"/>
          <w:lang w:eastAsia="en-GB"/>
        </w:rPr>
        <w:t>į</w:t>
      </w:r>
      <w:r w:rsidR="00982A6A">
        <w:rPr>
          <w:b/>
          <w:color w:val="000000"/>
          <w:szCs w:val="24"/>
          <w:lang w:eastAsia="en-GB"/>
        </w:rPr>
        <w:t>gyvendinimo reglamentas</w:t>
      </w:r>
      <w:r w:rsidR="00982A6A" w:rsidRPr="00692A43">
        <w:rPr>
          <w:b/>
          <w:color w:val="000000"/>
          <w:szCs w:val="24"/>
          <w:lang w:eastAsia="en-GB"/>
        </w:rPr>
        <w:t xml:space="preserve"> (ES) 20</w:t>
      </w:r>
      <w:r w:rsidR="00982A6A">
        <w:rPr>
          <w:b/>
          <w:color w:val="000000"/>
          <w:szCs w:val="24"/>
          <w:lang w:val="en-US" w:eastAsia="en-GB"/>
        </w:rPr>
        <w:t>20</w:t>
      </w:r>
      <w:r w:rsidR="00982A6A" w:rsidRPr="00692A43">
        <w:rPr>
          <w:b/>
          <w:color w:val="000000"/>
          <w:szCs w:val="24"/>
          <w:lang w:eastAsia="en-GB"/>
        </w:rPr>
        <w:t>/</w:t>
      </w:r>
      <w:r w:rsidR="00982A6A">
        <w:rPr>
          <w:b/>
          <w:color w:val="000000"/>
          <w:szCs w:val="24"/>
          <w:lang w:eastAsia="en-GB"/>
        </w:rPr>
        <w:t>2151,</w:t>
      </w:r>
      <w:r w:rsidR="00982A6A" w:rsidRPr="00692A43">
        <w:rPr>
          <w:b/>
          <w:color w:val="000000"/>
          <w:szCs w:val="24"/>
          <w:lang w:eastAsia="en-GB"/>
        </w:rPr>
        <w:t xml:space="preserve"> </w:t>
      </w:r>
      <w:r w:rsidR="00982A6A" w:rsidRPr="00F8370A">
        <w:rPr>
          <w:rFonts w:cstheme="minorBidi"/>
          <w:b/>
          <w:color w:val="000000"/>
          <w:szCs w:val="24"/>
          <w:lang w:eastAsia="en-GB"/>
        </w:rPr>
        <w:t>kuriuo nustatomos Europos Parlamento ir Tarybos direktyvos (ES) 2019/904 dėl tam tikrų plastikinių gaminių poveikio aplinkai mažinimo priedo D dalyje išvardytų vienkartinių plastikinių gaminių suderintų ženklinimo specifikacijų taisyklės</w:t>
      </w:r>
      <w:r w:rsidRPr="004E52F2">
        <w:rPr>
          <w:b/>
          <w:color w:val="000000"/>
          <w:szCs w:val="24"/>
          <w:lang w:eastAsia="en-GB"/>
        </w:rPr>
        <w:t>.</w:t>
      </w:r>
      <w:r w:rsidRPr="004E52F2">
        <w:rPr>
          <w:color w:val="000000"/>
          <w:szCs w:val="24"/>
          <w:lang w:eastAsia="en-GB"/>
        </w:rPr>
        <w:t>“</w:t>
      </w:r>
    </w:p>
    <w:p w:rsidR="00A719E0" w:rsidRPr="004E52F2" w:rsidRDefault="00A719E0" w:rsidP="007E254F">
      <w:pPr>
        <w:ind w:firstLine="567"/>
        <w:jc w:val="both"/>
        <w:rPr>
          <w:color w:val="000000"/>
          <w:szCs w:val="24"/>
          <w:lang w:eastAsia="en-GB"/>
        </w:rPr>
      </w:pPr>
    </w:p>
    <w:p w:rsidR="00A719E0" w:rsidRPr="004E52F2" w:rsidRDefault="0083453E" w:rsidP="007E254F">
      <w:pPr>
        <w:ind w:firstLine="567"/>
        <w:jc w:val="both"/>
        <w:rPr>
          <w:color w:val="000000"/>
          <w:szCs w:val="24"/>
          <w:lang w:eastAsia="en-GB"/>
        </w:rPr>
      </w:pPr>
      <w:r>
        <w:rPr>
          <w:b/>
          <w:szCs w:val="24"/>
        </w:rPr>
        <w:t>9</w:t>
      </w:r>
      <w:r w:rsidR="00A719E0" w:rsidRPr="004E52F2">
        <w:rPr>
          <w:b/>
          <w:szCs w:val="24"/>
        </w:rPr>
        <w:t xml:space="preserve"> straipsnis. Įstatymo įsigaliojimas </w:t>
      </w:r>
      <w:r w:rsidR="002C7CAD" w:rsidRPr="004E52F2">
        <w:rPr>
          <w:b/>
          <w:szCs w:val="24"/>
        </w:rPr>
        <w:t xml:space="preserve">ir </w:t>
      </w:r>
      <w:r w:rsidR="00A719E0" w:rsidRPr="004E52F2">
        <w:rPr>
          <w:b/>
          <w:szCs w:val="24"/>
        </w:rPr>
        <w:t xml:space="preserve">įgyvendinimas </w:t>
      </w:r>
    </w:p>
    <w:p w:rsidR="00A719E0" w:rsidRPr="004E52F2" w:rsidRDefault="00102CE9" w:rsidP="007E254F">
      <w:pPr>
        <w:ind w:firstLine="567"/>
        <w:jc w:val="both"/>
        <w:rPr>
          <w:szCs w:val="24"/>
        </w:rPr>
      </w:pPr>
      <w:r>
        <w:rPr>
          <w:szCs w:val="24"/>
        </w:rPr>
        <w:t>1</w:t>
      </w:r>
      <w:r w:rsidR="009D3E1D" w:rsidRPr="004E52F2">
        <w:rPr>
          <w:szCs w:val="24"/>
        </w:rPr>
        <w:t xml:space="preserve">. </w:t>
      </w:r>
      <w:r w:rsidR="00A719E0" w:rsidRPr="004E52F2">
        <w:rPr>
          <w:szCs w:val="24"/>
        </w:rPr>
        <w:t xml:space="preserve">Šio įstatymo </w:t>
      </w:r>
      <w:r w:rsidR="0083453E">
        <w:rPr>
          <w:szCs w:val="24"/>
        </w:rPr>
        <w:t>3</w:t>
      </w:r>
      <w:r w:rsidR="002C7CAD" w:rsidRPr="004E52F2">
        <w:rPr>
          <w:szCs w:val="24"/>
        </w:rPr>
        <w:t xml:space="preserve"> ir </w:t>
      </w:r>
      <w:r w:rsidR="0083453E">
        <w:rPr>
          <w:szCs w:val="24"/>
        </w:rPr>
        <w:t>5</w:t>
      </w:r>
      <w:r w:rsidR="00A719E0" w:rsidRPr="004E52F2">
        <w:rPr>
          <w:szCs w:val="24"/>
        </w:rPr>
        <w:t xml:space="preserve"> straipsni</w:t>
      </w:r>
      <w:r w:rsidR="0083453E">
        <w:rPr>
          <w:szCs w:val="24"/>
        </w:rPr>
        <w:t>ai</w:t>
      </w:r>
      <w:r w:rsidR="00A719E0" w:rsidRPr="004E52F2">
        <w:rPr>
          <w:szCs w:val="24"/>
        </w:rPr>
        <w:t xml:space="preserve"> įsigalioja 2023 m. sausio 1 d.</w:t>
      </w:r>
    </w:p>
    <w:p w:rsidR="00A719E0" w:rsidRPr="004E52F2" w:rsidRDefault="00102CE9" w:rsidP="007E254F">
      <w:pPr>
        <w:ind w:firstLine="567"/>
        <w:jc w:val="both"/>
        <w:rPr>
          <w:szCs w:val="24"/>
        </w:rPr>
      </w:pPr>
      <w:r>
        <w:rPr>
          <w:szCs w:val="24"/>
        </w:rPr>
        <w:t>2</w:t>
      </w:r>
      <w:r w:rsidR="009D3E1D" w:rsidRPr="004E52F2">
        <w:rPr>
          <w:szCs w:val="24"/>
        </w:rPr>
        <w:t xml:space="preserve">. </w:t>
      </w:r>
      <w:r w:rsidR="001D01C1" w:rsidRPr="004E52F2">
        <w:rPr>
          <w:szCs w:val="24"/>
        </w:rPr>
        <w:t xml:space="preserve">Šio įstatymo </w:t>
      </w:r>
      <w:r w:rsidR="0083453E">
        <w:rPr>
          <w:szCs w:val="24"/>
        </w:rPr>
        <w:t>4</w:t>
      </w:r>
      <w:r w:rsidR="002C7CAD" w:rsidRPr="004E52F2">
        <w:rPr>
          <w:szCs w:val="24"/>
        </w:rPr>
        <w:t xml:space="preserve"> ir </w:t>
      </w:r>
      <w:r w:rsidR="0083453E">
        <w:rPr>
          <w:szCs w:val="24"/>
        </w:rPr>
        <w:t>6</w:t>
      </w:r>
      <w:r w:rsidR="002C7CAD" w:rsidRPr="004E52F2">
        <w:rPr>
          <w:szCs w:val="24"/>
        </w:rPr>
        <w:t xml:space="preserve"> straipsn</w:t>
      </w:r>
      <w:r w:rsidR="00A719E0" w:rsidRPr="004E52F2">
        <w:rPr>
          <w:szCs w:val="24"/>
        </w:rPr>
        <w:t>i</w:t>
      </w:r>
      <w:r w:rsidR="0083453E">
        <w:rPr>
          <w:szCs w:val="24"/>
        </w:rPr>
        <w:t>ai</w:t>
      </w:r>
      <w:r w:rsidR="00A719E0" w:rsidRPr="004E52F2">
        <w:rPr>
          <w:szCs w:val="24"/>
        </w:rPr>
        <w:t xml:space="preserve"> įsigalioja 202</w:t>
      </w:r>
      <w:r w:rsidR="002C7CAD" w:rsidRPr="004E52F2">
        <w:rPr>
          <w:szCs w:val="24"/>
        </w:rPr>
        <w:t>5</w:t>
      </w:r>
      <w:r w:rsidR="00A719E0" w:rsidRPr="004E52F2">
        <w:rPr>
          <w:szCs w:val="24"/>
        </w:rPr>
        <w:t xml:space="preserve"> m. sausio 1 d. </w:t>
      </w:r>
    </w:p>
    <w:p w:rsidR="00A719E0" w:rsidRPr="004E52F2" w:rsidRDefault="00102CE9" w:rsidP="007E254F">
      <w:pPr>
        <w:ind w:firstLine="567"/>
        <w:jc w:val="both"/>
        <w:rPr>
          <w:szCs w:val="24"/>
        </w:rPr>
      </w:pPr>
      <w:r>
        <w:rPr>
          <w:szCs w:val="24"/>
          <w:lang w:val="en-US"/>
        </w:rPr>
        <w:t>3</w:t>
      </w:r>
      <w:r w:rsidR="00A719E0" w:rsidRPr="004E52F2">
        <w:rPr>
          <w:szCs w:val="24"/>
        </w:rPr>
        <w:t xml:space="preserve">. Lietuvos Respublikos </w:t>
      </w:r>
      <w:r w:rsidR="00AF73C7" w:rsidRPr="00692A43">
        <w:rPr>
          <w:rStyle w:val="normal-h"/>
        </w:rPr>
        <w:t xml:space="preserve">Vyriausybė ar </w:t>
      </w:r>
      <w:proofErr w:type="gramStart"/>
      <w:r w:rsidR="00AF73C7" w:rsidRPr="00692A43">
        <w:rPr>
          <w:rStyle w:val="normal-h"/>
        </w:rPr>
        <w:t>jos</w:t>
      </w:r>
      <w:proofErr w:type="gramEnd"/>
      <w:r w:rsidR="00AF73C7" w:rsidRPr="00692A43">
        <w:rPr>
          <w:rStyle w:val="normal-h"/>
        </w:rPr>
        <w:t xml:space="preserve"> įgaliotos institucijos, </w:t>
      </w:r>
      <w:r w:rsidR="00A719E0" w:rsidRPr="004E52F2">
        <w:rPr>
          <w:szCs w:val="24"/>
        </w:rPr>
        <w:t>aplinkos ministras ir jo įgaliota institucija, atsižvelgdami į šio straipsnio 1 ir 2 dalių nuostatas, priima šio įstatymo įgyvendinamuosius teisės aktus.</w:t>
      </w:r>
    </w:p>
    <w:p w:rsidR="00BF7916" w:rsidRDefault="00BF7916" w:rsidP="007E254F">
      <w:pPr>
        <w:ind w:firstLine="567"/>
        <w:jc w:val="both"/>
        <w:rPr>
          <w:szCs w:val="24"/>
        </w:rPr>
      </w:pPr>
    </w:p>
    <w:p w:rsidR="00936532" w:rsidRDefault="00936532" w:rsidP="007E254F">
      <w:pPr>
        <w:ind w:firstLine="567"/>
        <w:jc w:val="both"/>
        <w:rPr>
          <w:szCs w:val="24"/>
        </w:rPr>
      </w:pPr>
    </w:p>
    <w:p w:rsidR="00BF7916" w:rsidRPr="0017223B" w:rsidRDefault="00BF7916" w:rsidP="007E254F">
      <w:pPr>
        <w:ind w:firstLine="567"/>
        <w:jc w:val="both"/>
        <w:rPr>
          <w:szCs w:val="24"/>
        </w:rPr>
      </w:pPr>
    </w:p>
    <w:p w:rsidR="00DD1E7B" w:rsidRPr="0073588F" w:rsidRDefault="00DD1E7B" w:rsidP="007E2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73588F">
        <w:rPr>
          <w:i/>
          <w:szCs w:val="24"/>
          <w:lang w:eastAsia="lt-LT"/>
        </w:rPr>
        <w:t>Skelbiu šį Lietuvos Respublikos Seimo priimtą įstatymą</w:t>
      </w:r>
      <w:r w:rsidRPr="0073588F">
        <w:rPr>
          <w:szCs w:val="24"/>
          <w:lang w:eastAsia="lt-LT"/>
        </w:rPr>
        <w:t>.</w:t>
      </w:r>
    </w:p>
    <w:p w:rsidR="00A5537D" w:rsidRPr="0073588F" w:rsidRDefault="00A5537D" w:rsidP="007E254F">
      <w:pPr>
        <w:ind w:firstLine="720"/>
        <w:jc w:val="both"/>
        <w:rPr>
          <w:szCs w:val="24"/>
        </w:rPr>
      </w:pPr>
    </w:p>
    <w:p w:rsidR="00A5537D" w:rsidRPr="0073588F" w:rsidRDefault="00A5537D" w:rsidP="007E254F">
      <w:pPr>
        <w:ind w:firstLine="720"/>
        <w:jc w:val="both"/>
        <w:rPr>
          <w:szCs w:val="24"/>
        </w:rPr>
      </w:pPr>
    </w:p>
    <w:p w:rsidR="00C00A60" w:rsidRPr="00DD1E7B" w:rsidRDefault="00D32BA8" w:rsidP="007E254F">
      <w:pPr>
        <w:rPr>
          <w:b/>
          <w:bCs/>
          <w:i/>
          <w:iCs/>
          <w:szCs w:val="24"/>
        </w:rPr>
      </w:pPr>
      <w:r w:rsidRPr="0073588F">
        <w:rPr>
          <w:szCs w:val="24"/>
        </w:rPr>
        <w:t>R</w:t>
      </w:r>
      <w:r w:rsidR="00DD1E7B" w:rsidRPr="0073588F">
        <w:rPr>
          <w:szCs w:val="24"/>
        </w:rPr>
        <w:t>espublikos Prezidentas</w:t>
      </w:r>
    </w:p>
    <w:sectPr w:rsidR="00C00A60" w:rsidRPr="00DD1E7B" w:rsidSect="009652FE">
      <w:headerReference w:type="even" r:id="rId8"/>
      <w:headerReference w:type="default" r:id="rId9"/>
      <w:footerReference w:type="even" r:id="rId10"/>
      <w:headerReference w:type="first" r:id="rId11"/>
      <w:footerReference w:type="first" r:id="rId12"/>
      <w:type w:val="continuous"/>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D8" w:rsidRDefault="00274ED8">
      <w:pPr>
        <w:rPr>
          <w:rFonts w:ascii="TimesLT" w:hAnsi="TimesLT"/>
          <w:lang w:val="en-US"/>
        </w:rPr>
      </w:pPr>
      <w:r>
        <w:rPr>
          <w:rFonts w:ascii="TimesLT" w:hAnsi="TimesLT"/>
          <w:lang w:val="en-US"/>
        </w:rPr>
        <w:separator/>
      </w:r>
    </w:p>
  </w:endnote>
  <w:endnote w:type="continuationSeparator" w:id="0">
    <w:p w:rsidR="00274ED8" w:rsidRDefault="00274ED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D8" w:rsidRDefault="00274ED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noProof/>
      </w:rPr>
      <w:t>2</w:t>
    </w:r>
    <w:r>
      <w:rPr>
        <w:rFonts w:ascii="TimesLT" w:hAnsi="TimesLT"/>
      </w:rPr>
      <w:fldChar w:fldCharType="end"/>
    </w:r>
  </w:p>
  <w:p w:rsidR="00274ED8" w:rsidRDefault="00274ED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D8" w:rsidRDefault="00274ED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D8" w:rsidRDefault="00274ED8">
      <w:pPr>
        <w:rPr>
          <w:rFonts w:ascii="TimesLT" w:hAnsi="TimesLT"/>
          <w:lang w:val="en-US"/>
        </w:rPr>
      </w:pPr>
      <w:r>
        <w:rPr>
          <w:rFonts w:ascii="TimesLT" w:hAnsi="TimesLT"/>
          <w:lang w:val="en-US"/>
        </w:rPr>
        <w:separator/>
      </w:r>
    </w:p>
  </w:footnote>
  <w:footnote w:type="continuationSeparator" w:id="0">
    <w:p w:rsidR="00274ED8" w:rsidRDefault="00274ED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D8" w:rsidRDefault="00274ED8">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D8" w:rsidRPr="00EC1480" w:rsidRDefault="00274ED8">
    <w:pPr>
      <w:pStyle w:val="Header"/>
      <w:jc w:val="center"/>
      <w:rPr>
        <w:rFonts w:ascii="Times New Roman" w:hAnsi="Times New Roman"/>
      </w:rPr>
    </w:pPr>
    <w:r w:rsidRPr="00EC1480">
      <w:rPr>
        <w:rFonts w:ascii="Times New Roman" w:hAnsi="Times New Roman"/>
      </w:rPr>
      <w:fldChar w:fldCharType="begin"/>
    </w:r>
    <w:r w:rsidRPr="00EC1480">
      <w:rPr>
        <w:rFonts w:ascii="Times New Roman" w:hAnsi="Times New Roman"/>
      </w:rPr>
      <w:instrText xml:space="preserve"> PAGE   \* MERGEFORMAT </w:instrText>
    </w:r>
    <w:r w:rsidRPr="00EC1480">
      <w:rPr>
        <w:rFonts w:ascii="Times New Roman" w:hAnsi="Times New Roman"/>
      </w:rPr>
      <w:fldChar w:fldCharType="separate"/>
    </w:r>
    <w:r w:rsidR="00F80EF2">
      <w:rPr>
        <w:rFonts w:ascii="Times New Roman" w:hAnsi="Times New Roman"/>
        <w:noProof/>
      </w:rPr>
      <w:t>6</w:t>
    </w:r>
    <w:r w:rsidRPr="00EC1480">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D8" w:rsidRPr="00252C29" w:rsidRDefault="00274ED8" w:rsidP="00C5327B">
    <w:pPr>
      <w:pStyle w:val="Header"/>
      <w:ind w:left="7371"/>
      <w:rPr>
        <w:rFonts w:ascii="Times New Roman" w:hAnsi="Times New Roman"/>
        <w:b/>
        <w:sz w:val="24"/>
        <w:szCs w:val="24"/>
        <w:lang w:val="lt-LT"/>
      </w:rPr>
    </w:pPr>
    <w:r w:rsidRPr="00252C29">
      <w:rPr>
        <w:rFonts w:ascii="Times New Roman" w:hAnsi="Times New Roman"/>
        <w:b/>
        <w:sz w:val="24"/>
        <w:szCs w:val="24"/>
        <w:lang w:val="lt-LT"/>
      </w:rPr>
      <w:t>Projekto</w:t>
    </w:r>
  </w:p>
  <w:p w:rsidR="00274ED8" w:rsidRPr="00252C29" w:rsidRDefault="00274ED8" w:rsidP="00C5327B">
    <w:pPr>
      <w:pStyle w:val="Header"/>
      <w:ind w:left="7371"/>
      <w:rPr>
        <w:rFonts w:ascii="Times New Roman" w:hAnsi="Times New Roman"/>
        <w:b/>
        <w:sz w:val="24"/>
        <w:szCs w:val="24"/>
        <w:lang w:val="lt-LT"/>
      </w:rPr>
    </w:pPr>
    <w:r w:rsidRPr="00252C29">
      <w:rPr>
        <w:rFonts w:ascii="Times New Roman" w:hAnsi="Times New Roman"/>
        <w:b/>
        <w:sz w:val="24"/>
        <w:szCs w:val="24"/>
        <w:lang w:val="lt-LT"/>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91"/>
    <w:rsid w:val="00004A2B"/>
    <w:rsid w:val="00005070"/>
    <w:rsid w:val="00005ECC"/>
    <w:rsid w:val="0000673F"/>
    <w:rsid w:val="000113C2"/>
    <w:rsid w:val="0002095C"/>
    <w:rsid w:val="0002272C"/>
    <w:rsid w:val="00026292"/>
    <w:rsid w:val="00027D49"/>
    <w:rsid w:val="0003201C"/>
    <w:rsid w:val="00034393"/>
    <w:rsid w:val="00044DCE"/>
    <w:rsid w:val="000522A7"/>
    <w:rsid w:val="00053B58"/>
    <w:rsid w:val="00060D9D"/>
    <w:rsid w:val="0006278C"/>
    <w:rsid w:val="00063A01"/>
    <w:rsid w:val="00073B24"/>
    <w:rsid w:val="0007432B"/>
    <w:rsid w:val="00076B36"/>
    <w:rsid w:val="000777D5"/>
    <w:rsid w:val="0008137C"/>
    <w:rsid w:val="00084145"/>
    <w:rsid w:val="00086FB2"/>
    <w:rsid w:val="0009145B"/>
    <w:rsid w:val="000931B1"/>
    <w:rsid w:val="0009610F"/>
    <w:rsid w:val="000965DD"/>
    <w:rsid w:val="00097F15"/>
    <w:rsid w:val="000A0682"/>
    <w:rsid w:val="000A2628"/>
    <w:rsid w:val="000A332F"/>
    <w:rsid w:val="000A6431"/>
    <w:rsid w:val="000A75BA"/>
    <w:rsid w:val="000B000D"/>
    <w:rsid w:val="000B0F3B"/>
    <w:rsid w:val="000B18F0"/>
    <w:rsid w:val="000B41E8"/>
    <w:rsid w:val="000B6657"/>
    <w:rsid w:val="000C0837"/>
    <w:rsid w:val="000C39A9"/>
    <w:rsid w:val="000C4E37"/>
    <w:rsid w:val="000C70CD"/>
    <w:rsid w:val="000D0E7C"/>
    <w:rsid w:val="000D2007"/>
    <w:rsid w:val="000D2B6A"/>
    <w:rsid w:val="000D2B7A"/>
    <w:rsid w:val="000D556C"/>
    <w:rsid w:val="000D64B0"/>
    <w:rsid w:val="000E0D86"/>
    <w:rsid w:val="000E194E"/>
    <w:rsid w:val="000E373C"/>
    <w:rsid w:val="000E4D88"/>
    <w:rsid w:val="000E4EBD"/>
    <w:rsid w:val="000E6931"/>
    <w:rsid w:val="000E7C8B"/>
    <w:rsid w:val="000F089E"/>
    <w:rsid w:val="000F148C"/>
    <w:rsid w:val="000F1543"/>
    <w:rsid w:val="000F49B0"/>
    <w:rsid w:val="000F5823"/>
    <w:rsid w:val="000F72B8"/>
    <w:rsid w:val="000F74B3"/>
    <w:rsid w:val="0010066C"/>
    <w:rsid w:val="00102CE9"/>
    <w:rsid w:val="001032CC"/>
    <w:rsid w:val="00103660"/>
    <w:rsid w:val="001070E1"/>
    <w:rsid w:val="00107A10"/>
    <w:rsid w:val="00110C87"/>
    <w:rsid w:val="0011772C"/>
    <w:rsid w:val="0012336B"/>
    <w:rsid w:val="00130F84"/>
    <w:rsid w:val="00133A54"/>
    <w:rsid w:val="00134D51"/>
    <w:rsid w:val="00136F9F"/>
    <w:rsid w:val="001406A7"/>
    <w:rsid w:val="001416EA"/>
    <w:rsid w:val="0014548C"/>
    <w:rsid w:val="0014624C"/>
    <w:rsid w:val="00146576"/>
    <w:rsid w:val="00151D2A"/>
    <w:rsid w:val="00160145"/>
    <w:rsid w:val="00164214"/>
    <w:rsid w:val="00164DEC"/>
    <w:rsid w:val="00165473"/>
    <w:rsid w:val="0017223B"/>
    <w:rsid w:val="00173163"/>
    <w:rsid w:val="00174658"/>
    <w:rsid w:val="00182167"/>
    <w:rsid w:val="00182D86"/>
    <w:rsid w:val="00190C68"/>
    <w:rsid w:val="001A1E4E"/>
    <w:rsid w:val="001A26D1"/>
    <w:rsid w:val="001A3B6B"/>
    <w:rsid w:val="001A403E"/>
    <w:rsid w:val="001B25D1"/>
    <w:rsid w:val="001B6126"/>
    <w:rsid w:val="001C1EBA"/>
    <w:rsid w:val="001C5B28"/>
    <w:rsid w:val="001C5E7E"/>
    <w:rsid w:val="001C668E"/>
    <w:rsid w:val="001D01C1"/>
    <w:rsid w:val="001D0743"/>
    <w:rsid w:val="001D11BE"/>
    <w:rsid w:val="001D13FE"/>
    <w:rsid w:val="001D2176"/>
    <w:rsid w:val="001D350E"/>
    <w:rsid w:val="001D7BD0"/>
    <w:rsid w:val="001E0284"/>
    <w:rsid w:val="001E20C6"/>
    <w:rsid w:val="001E2EFE"/>
    <w:rsid w:val="001E7AE9"/>
    <w:rsid w:val="001F4100"/>
    <w:rsid w:val="001F4C36"/>
    <w:rsid w:val="001F75DA"/>
    <w:rsid w:val="00200348"/>
    <w:rsid w:val="0020280A"/>
    <w:rsid w:val="00202EEB"/>
    <w:rsid w:val="002063B7"/>
    <w:rsid w:val="00215216"/>
    <w:rsid w:val="002202BE"/>
    <w:rsid w:val="00220CC7"/>
    <w:rsid w:val="00223E35"/>
    <w:rsid w:val="002253C2"/>
    <w:rsid w:val="002303F5"/>
    <w:rsid w:val="00231CD3"/>
    <w:rsid w:val="002375F6"/>
    <w:rsid w:val="00237E00"/>
    <w:rsid w:val="002408CD"/>
    <w:rsid w:val="002410FB"/>
    <w:rsid w:val="00243D5A"/>
    <w:rsid w:val="00246333"/>
    <w:rsid w:val="00247B3E"/>
    <w:rsid w:val="00251032"/>
    <w:rsid w:val="002522F9"/>
    <w:rsid w:val="00252C1E"/>
    <w:rsid w:val="00252C29"/>
    <w:rsid w:val="00253429"/>
    <w:rsid w:val="0025548C"/>
    <w:rsid w:val="00255BAF"/>
    <w:rsid w:val="00262F41"/>
    <w:rsid w:val="002636D6"/>
    <w:rsid w:val="00264B07"/>
    <w:rsid w:val="002657C8"/>
    <w:rsid w:val="002668FC"/>
    <w:rsid w:val="00272AE0"/>
    <w:rsid w:val="00274ED8"/>
    <w:rsid w:val="00281158"/>
    <w:rsid w:val="00285679"/>
    <w:rsid w:val="0029266E"/>
    <w:rsid w:val="00294FCB"/>
    <w:rsid w:val="002A1A62"/>
    <w:rsid w:val="002A4EB6"/>
    <w:rsid w:val="002A52F0"/>
    <w:rsid w:val="002B1D42"/>
    <w:rsid w:val="002B2CB3"/>
    <w:rsid w:val="002B5A1E"/>
    <w:rsid w:val="002B5C91"/>
    <w:rsid w:val="002B5CBA"/>
    <w:rsid w:val="002B6026"/>
    <w:rsid w:val="002B6ECD"/>
    <w:rsid w:val="002C2032"/>
    <w:rsid w:val="002C7CAD"/>
    <w:rsid w:val="002D6941"/>
    <w:rsid w:val="002E21EC"/>
    <w:rsid w:val="002E59FC"/>
    <w:rsid w:val="00301553"/>
    <w:rsid w:val="00301E70"/>
    <w:rsid w:val="0030380B"/>
    <w:rsid w:val="00307DCC"/>
    <w:rsid w:val="00314AE6"/>
    <w:rsid w:val="00320A04"/>
    <w:rsid w:val="00326317"/>
    <w:rsid w:val="003335E3"/>
    <w:rsid w:val="0033470A"/>
    <w:rsid w:val="003377E5"/>
    <w:rsid w:val="003408BA"/>
    <w:rsid w:val="00341EE1"/>
    <w:rsid w:val="0034291C"/>
    <w:rsid w:val="00344300"/>
    <w:rsid w:val="00350632"/>
    <w:rsid w:val="00351C09"/>
    <w:rsid w:val="00352019"/>
    <w:rsid w:val="00356A8F"/>
    <w:rsid w:val="00360997"/>
    <w:rsid w:val="00361213"/>
    <w:rsid w:val="003634E1"/>
    <w:rsid w:val="00364923"/>
    <w:rsid w:val="00366A23"/>
    <w:rsid w:val="00367EA6"/>
    <w:rsid w:val="00370AFE"/>
    <w:rsid w:val="00371BB7"/>
    <w:rsid w:val="00380556"/>
    <w:rsid w:val="00381199"/>
    <w:rsid w:val="00382A9E"/>
    <w:rsid w:val="00384AEB"/>
    <w:rsid w:val="003856E8"/>
    <w:rsid w:val="00385BD1"/>
    <w:rsid w:val="003911EC"/>
    <w:rsid w:val="00391346"/>
    <w:rsid w:val="0039319A"/>
    <w:rsid w:val="003941E5"/>
    <w:rsid w:val="00397E90"/>
    <w:rsid w:val="003A23DD"/>
    <w:rsid w:val="003A5093"/>
    <w:rsid w:val="003A7B6A"/>
    <w:rsid w:val="003B1DB5"/>
    <w:rsid w:val="003B2B1A"/>
    <w:rsid w:val="003B5683"/>
    <w:rsid w:val="003C7776"/>
    <w:rsid w:val="003D0B9C"/>
    <w:rsid w:val="003D0BF3"/>
    <w:rsid w:val="003D240C"/>
    <w:rsid w:val="003D313F"/>
    <w:rsid w:val="003D3484"/>
    <w:rsid w:val="003D78E8"/>
    <w:rsid w:val="003E2EF8"/>
    <w:rsid w:val="003E3089"/>
    <w:rsid w:val="003E5FFE"/>
    <w:rsid w:val="003F656F"/>
    <w:rsid w:val="003F6E92"/>
    <w:rsid w:val="003F743C"/>
    <w:rsid w:val="004048DA"/>
    <w:rsid w:val="00412A49"/>
    <w:rsid w:val="004131EA"/>
    <w:rsid w:val="00414C9D"/>
    <w:rsid w:val="00415DE6"/>
    <w:rsid w:val="00416212"/>
    <w:rsid w:val="00416400"/>
    <w:rsid w:val="004165A4"/>
    <w:rsid w:val="00417B7E"/>
    <w:rsid w:val="00422679"/>
    <w:rsid w:val="004303C2"/>
    <w:rsid w:val="00445BF5"/>
    <w:rsid w:val="004469C5"/>
    <w:rsid w:val="00446DF7"/>
    <w:rsid w:val="004511D4"/>
    <w:rsid w:val="0046272B"/>
    <w:rsid w:val="004674D5"/>
    <w:rsid w:val="004679AE"/>
    <w:rsid w:val="00473432"/>
    <w:rsid w:val="00475E3A"/>
    <w:rsid w:val="00476AAE"/>
    <w:rsid w:val="00477161"/>
    <w:rsid w:val="0047723B"/>
    <w:rsid w:val="00483590"/>
    <w:rsid w:val="004852DA"/>
    <w:rsid w:val="0048770A"/>
    <w:rsid w:val="0049296F"/>
    <w:rsid w:val="00492D5D"/>
    <w:rsid w:val="004A0605"/>
    <w:rsid w:val="004A170D"/>
    <w:rsid w:val="004A4304"/>
    <w:rsid w:val="004A6DFF"/>
    <w:rsid w:val="004B0180"/>
    <w:rsid w:val="004B075B"/>
    <w:rsid w:val="004B0AA3"/>
    <w:rsid w:val="004B4D9F"/>
    <w:rsid w:val="004C31BD"/>
    <w:rsid w:val="004C418C"/>
    <w:rsid w:val="004C7600"/>
    <w:rsid w:val="004C7CF4"/>
    <w:rsid w:val="004D0407"/>
    <w:rsid w:val="004D5C2D"/>
    <w:rsid w:val="004D6C2C"/>
    <w:rsid w:val="004D7B61"/>
    <w:rsid w:val="004E0797"/>
    <w:rsid w:val="004E13B6"/>
    <w:rsid w:val="004E52F2"/>
    <w:rsid w:val="004F1DBA"/>
    <w:rsid w:val="005068F6"/>
    <w:rsid w:val="00510C13"/>
    <w:rsid w:val="00512595"/>
    <w:rsid w:val="00514F46"/>
    <w:rsid w:val="00515066"/>
    <w:rsid w:val="005178DE"/>
    <w:rsid w:val="00517ADF"/>
    <w:rsid w:val="00517DDA"/>
    <w:rsid w:val="00522635"/>
    <w:rsid w:val="00523C97"/>
    <w:rsid w:val="00527C56"/>
    <w:rsid w:val="00530178"/>
    <w:rsid w:val="005313A1"/>
    <w:rsid w:val="005328FB"/>
    <w:rsid w:val="00533C37"/>
    <w:rsid w:val="00534EF2"/>
    <w:rsid w:val="00535D7E"/>
    <w:rsid w:val="0053734C"/>
    <w:rsid w:val="00545458"/>
    <w:rsid w:val="00550315"/>
    <w:rsid w:val="00552D68"/>
    <w:rsid w:val="00555942"/>
    <w:rsid w:val="00556881"/>
    <w:rsid w:val="0055741F"/>
    <w:rsid w:val="00563500"/>
    <w:rsid w:val="00563D35"/>
    <w:rsid w:val="00565848"/>
    <w:rsid w:val="00566D16"/>
    <w:rsid w:val="005678C0"/>
    <w:rsid w:val="00571422"/>
    <w:rsid w:val="005736F6"/>
    <w:rsid w:val="005754E5"/>
    <w:rsid w:val="0058059E"/>
    <w:rsid w:val="005816A6"/>
    <w:rsid w:val="00584887"/>
    <w:rsid w:val="00590158"/>
    <w:rsid w:val="00590EF9"/>
    <w:rsid w:val="00592491"/>
    <w:rsid w:val="00593463"/>
    <w:rsid w:val="00594676"/>
    <w:rsid w:val="005A0F1F"/>
    <w:rsid w:val="005A25B3"/>
    <w:rsid w:val="005A52AE"/>
    <w:rsid w:val="005B12A5"/>
    <w:rsid w:val="005B1741"/>
    <w:rsid w:val="005B54BA"/>
    <w:rsid w:val="005B6F93"/>
    <w:rsid w:val="005B7F2C"/>
    <w:rsid w:val="005C04C8"/>
    <w:rsid w:val="005C1773"/>
    <w:rsid w:val="005C64AF"/>
    <w:rsid w:val="005D6090"/>
    <w:rsid w:val="005D6E01"/>
    <w:rsid w:val="005E0726"/>
    <w:rsid w:val="005E0986"/>
    <w:rsid w:val="005E4215"/>
    <w:rsid w:val="005E4818"/>
    <w:rsid w:val="005E57A8"/>
    <w:rsid w:val="005E595C"/>
    <w:rsid w:val="005E7570"/>
    <w:rsid w:val="005E7A9D"/>
    <w:rsid w:val="005E7ADA"/>
    <w:rsid w:val="005E7EF6"/>
    <w:rsid w:val="005F046A"/>
    <w:rsid w:val="005F27D4"/>
    <w:rsid w:val="005F579D"/>
    <w:rsid w:val="00600849"/>
    <w:rsid w:val="00605E3B"/>
    <w:rsid w:val="00621B0A"/>
    <w:rsid w:val="00621D06"/>
    <w:rsid w:val="00622490"/>
    <w:rsid w:val="006350A8"/>
    <w:rsid w:val="0063612F"/>
    <w:rsid w:val="006365BA"/>
    <w:rsid w:val="00637613"/>
    <w:rsid w:val="00637908"/>
    <w:rsid w:val="00642755"/>
    <w:rsid w:val="0064290B"/>
    <w:rsid w:val="006435C2"/>
    <w:rsid w:val="006436B6"/>
    <w:rsid w:val="00644D60"/>
    <w:rsid w:val="00646BA1"/>
    <w:rsid w:val="00650160"/>
    <w:rsid w:val="0065315E"/>
    <w:rsid w:val="00653DD9"/>
    <w:rsid w:val="00654812"/>
    <w:rsid w:val="0065720A"/>
    <w:rsid w:val="00657758"/>
    <w:rsid w:val="00662F48"/>
    <w:rsid w:val="00663E7B"/>
    <w:rsid w:val="006715F1"/>
    <w:rsid w:val="00673D34"/>
    <w:rsid w:val="00676DA0"/>
    <w:rsid w:val="006816AF"/>
    <w:rsid w:val="00684CFD"/>
    <w:rsid w:val="006869BB"/>
    <w:rsid w:val="006914C6"/>
    <w:rsid w:val="00693F9F"/>
    <w:rsid w:val="00696D46"/>
    <w:rsid w:val="006976E9"/>
    <w:rsid w:val="006A2933"/>
    <w:rsid w:val="006A6DC3"/>
    <w:rsid w:val="006B0F59"/>
    <w:rsid w:val="006B2820"/>
    <w:rsid w:val="006B7B1F"/>
    <w:rsid w:val="006C0A2A"/>
    <w:rsid w:val="006C152A"/>
    <w:rsid w:val="006C1FEB"/>
    <w:rsid w:val="006C2FD7"/>
    <w:rsid w:val="006C327A"/>
    <w:rsid w:val="006C6CD5"/>
    <w:rsid w:val="006C721D"/>
    <w:rsid w:val="006E18C8"/>
    <w:rsid w:val="006E4A3B"/>
    <w:rsid w:val="006F0790"/>
    <w:rsid w:val="006F1BCE"/>
    <w:rsid w:val="006F3267"/>
    <w:rsid w:val="0070103A"/>
    <w:rsid w:val="0070323C"/>
    <w:rsid w:val="007126FD"/>
    <w:rsid w:val="00714CDA"/>
    <w:rsid w:val="00716458"/>
    <w:rsid w:val="00717A60"/>
    <w:rsid w:val="00721B22"/>
    <w:rsid w:val="00722922"/>
    <w:rsid w:val="0072346C"/>
    <w:rsid w:val="00730226"/>
    <w:rsid w:val="00730503"/>
    <w:rsid w:val="007355EF"/>
    <w:rsid w:val="0073588F"/>
    <w:rsid w:val="007362A4"/>
    <w:rsid w:val="00737649"/>
    <w:rsid w:val="007407C8"/>
    <w:rsid w:val="00742F24"/>
    <w:rsid w:val="00752352"/>
    <w:rsid w:val="00754ED8"/>
    <w:rsid w:val="00756090"/>
    <w:rsid w:val="00760F4D"/>
    <w:rsid w:val="00761171"/>
    <w:rsid w:val="00765564"/>
    <w:rsid w:val="00770EE8"/>
    <w:rsid w:val="00773826"/>
    <w:rsid w:val="00782183"/>
    <w:rsid w:val="00786667"/>
    <w:rsid w:val="00787CAE"/>
    <w:rsid w:val="00790554"/>
    <w:rsid w:val="00790581"/>
    <w:rsid w:val="00790795"/>
    <w:rsid w:val="00793C42"/>
    <w:rsid w:val="00794063"/>
    <w:rsid w:val="00794A3B"/>
    <w:rsid w:val="00795CC7"/>
    <w:rsid w:val="007A0E94"/>
    <w:rsid w:val="007B3637"/>
    <w:rsid w:val="007B609F"/>
    <w:rsid w:val="007B6C4C"/>
    <w:rsid w:val="007C599B"/>
    <w:rsid w:val="007C7ABB"/>
    <w:rsid w:val="007D0BA6"/>
    <w:rsid w:val="007E254F"/>
    <w:rsid w:val="007E40CD"/>
    <w:rsid w:val="007E713E"/>
    <w:rsid w:val="007E7FEB"/>
    <w:rsid w:val="007F0000"/>
    <w:rsid w:val="007F2525"/>
    <w:rsid w:val="007F2CFF"/>
    <w:rsid w:val="007F5433"/>
    <w:rsid w:val="007F6E50"/>
    <w:rsid w:val="0080108A"/>
    <w:rsid w:val="008078CC"/>
    <w:rsid w:val="00810DCF"/>
    <w:rsid w:val="008135FC"/>
    <w:rsid w:val="00815F3D"/>
    <w:rsid w:val="00816DF6"/>
    <w:rsid w:val="00820907"/>
    <w:rsid w:val="008223BD"/>
    <w:rsid w:val="008234F2"/>
    <w:rsid w:val="00827A75"/>
    <w:rsid w:val="00831F85"/>
    <w:rsid w:val="0083453E"/>
    <w:rsid w:val="00834746"/>
    <w:rsid w:val="0083641D"/>
    <w:rsid w:val="00836970"/>
    <w:rsid w:val="008439F2"/>
    <w:rsid w:val="008444FA"/>
    <w:rsid w:val="0084612C"/>
    <w:rsid w:val="0085304E"/>
    <w:rsid w:val="008565B9"/>
    <w:rsid w:val="0086582A"/>
    <w:rsid w:val="008722A3"/>
    <w:rsid w:val="008739A5"/>
    <w:rsid w:val="00874CBD"/>
    <w:rsid w:val="00875793"/>
    <w:rsid w:val="00875F3A"/>
    <w:rsid w:val="008916A8"/>
    <w:rsid w:val="008934F7"/>
    <w:rsid w:val="008A2161"/>
    <w:rsid w:val="008A3A46"/>
    <w:rsid w:val="008B078E"/>
    <w:rsid w:val="008B4F2C"/>
    <w:rsid w:val="008B7F27"/>
    <w:rsid w:val="008C24A0"/>
    <w:rsid w:val="008C26D8"/>
    <w:rsid w:val="008C42AC"/>
    <w:rsid w:val="008C582B"/>
    <w:rsid w:val="008C758E"/>
    <w:rsid w:val="008C7761"/>
    <w:rsid w:val="008D543D"/>
    <w:rsid w:val="008D78A3"/>
    <w:rsid w:val="008E1F2E"/>
    <w:rsid w:val="008E291F"/>
    <w:rsid w:val="008E722E"/>
    <w:rsid w:val="008F5C97"/>
    <w:rsid w:val="008F73FD"/>
    <w:rsid w:val="009050B0"/>
    <w:rsid w:val="00912BF0"/>
    <w:rsid w:val="00912D44"/>
    <w:rsid w:val="009157A2"/>
    <w:rsid w:val="0091598B"/>
    <w:rsid w:val="009209E9"/>
    <w:rsid w:val="009228A1"/>
    <w:rsid w:val="009239D0"/>
    <w:rsid w:val="009246FE"/>
    <w:rsid w:val="0093005D"/>
    <w:rsid w:val="00930D44"/>
    <w:rsid w:val="00930E99"/>
    <w:rsid w:val="0093129C"/>
    <w:rsid w:val="00936532"/>
    <w:rsid w:val="0094182F"/>
    <w:rsid w:val="009433F9"/>
    <w:rsid w:val="00945EA4"/>
    <w:rsid w:val="009469FE"/>
    <w:rsid w:val="009500AA"/>
    <w:rsid w:val="009501BA"/>
    <w:rsid w:val="00951CAA"/>
    <w:rsid w:val="009531C6"/>
    <w:rsid w:val="009531D5"/>
    <w:rsid w:val="00957550"/>
    <w:rsid w:val="009602A8"/>
    <w:rsid w:val="00962AEA"/>
    <w:rsid w:val="009644EA"/>
    <w:rsid w:val="009652FE"/>
    <w:rsid w:val="009724B3"/>
    <w:rsid w:val="00974A6D"/>
    <w:rsid w:val="00975432"/>
    <w:rsid w:val="00982A6A"/>
    <w:rsid w:val="00984510"/>
    <w:rsid w:val="009855D1"/>
    <w:rsid w:val="009952B3"/>
    <w:rsid w:val="009A0318"/>
    <w:rsid w:val="009A0849"/>
    <w:rsid w:val="009A4D52"/>
    <w:rsid w:val="009B1640"/>
    <w:rsid w:val="009D1EEE"/>
    <w:rsid w:val="009D3E1D"/>
    <w:rsid w:val="009E01BD"/>
    <w:rsid w:val="009E03A7"/>
    <w:rsid w:val="009E5934"/>
    <w:rsid w:val="009E65B4"/>
    <w:rsid w:val="009F37FC"/>
    <w:rsid w:val="00A06A4E"/>
    <w:rsid w:val="00A1134B"/>
    <w:rsid w:val="00A11AC7"/>
    <w:rsid w:val="00A12AE5"/>
    <w:rsid w:val="00A13688"/>
    <w:rsid w:val="00A14FA5"/>
    <w:rsid w:val="00A21584"/>
    <w:rsid w:val="00A24AF7"/>
    <w:rsid w:val="00A26690"/>
    <w:rsid w:val="00A32386"/>
    <w:rsid w:val="00A339A3"/>
    <w:rsid w:val="00A43F9D"/>
    <w:rsid w:val="00A45874"/>
    <w:rsid w:val="00A47973"/>
    <w:rsid w:val="00A50F2C"/>
    <w:rsid w:val="00A516B8"/>
    <w:rsid w:val="00A5537D"/>
    <w:rsid w:val="00A6017F"/>
    <w:rsid w:val="00A638A0"/>
    <w:rsid w:val="00A64DF3"/>
    <w:rsid w:val="00A675BB"/>
    <w:rsid w:val="00A719E0"/>
    <w:rsid w:val="00A72373"/>
    <w:rsid w:val="00A77A7D"/>
    <w:rsid w:val="00A80B79"/>
    <w:rsid w:val="00A8412E"/>
    <w:rsid w:val="00A8572F"/>
    <w:rsid w:val="00A85F43"/>
    <w:rsid w:val="00A91C6F"/>
    <w:rsid w:val="00A9435E"/>
    <w:rsid w:val="00A9612E"/>
    <w:rsid w:val="00A9613B"/>
    <w:rsid w:val="00A96E68"/>
    <w:rsid w:val="00AA164A"/>
    <w:rsid w:val="00AA18F5"/>
    <w:rsid w:val="00AA33A4"/>
    <w:rsid w:val="00AA55B8"/>
    <w:rsid w:val="00AA6AA5"/>
    <w:rsid w:val="00AA7246"/>
    <w:rsid w:val="00AB0A2F"/>
    <w:rsid w:val="00AB187D"/>
    <w:rsid w:val="00AB629A"/>
    <w:rsid w:val="00AB6340"/>
    <w:rsid w:val="00AB770D"/>
    <w:rsid w:val="00AC129C"/>
    <w:rsid w:val="00AC220C"/>
    <w:rsid w:val="00AC56F9"/>
    <w:rsid w:val="00AC664F"/>
    <w:rsid w:val="00AD4A44"/>
    <w:rsid w:val="00AD70CB"/>
    <w:rsid w:val="00AE1D83"/>
    <w:rsid w:val="00AE1E67"/>
    <w:rsid w:val="00AE5BC8"/>
    <w:rsid w:val="00AE731F"/>
    <w:rsid w:val="00AF2C1F"/>
    <w:rsid w:val="00AF2D18"/>
    <w:rsid w:val="00AF366D"/>
    <w:rsid w:val="00AF4A24"/>
    <w:rsid w:val="00AF4E2D"/>
    <w:rsid w:val="00AF6621"/>
    <w:rsid w:val="00AF73C7"/>
    <w:rsid w:val="00B01D94"/>
    <w:rsid w:val="00B03385"/>
    <w:rsid w:val="00B047E5"/>
    <w:rsid w:val="00B04913"/>
    <w:rsid w:val="00B078D6"/>
    <w:rsid w:val="00B1021E"/>
    <w:rsid w:val="00B113B1"/>
    <w:rsid w:val="00B1239C"/>
    <w:rsid w:val="00B132A8"/>
    <w:rsid w:val="00B139D4"/>
    <w:rsid w:val="00B20D39"/>
    <w:rsid w:val="00B279A7"/>
    <w:rsid w:val="00B30931"/>
    <w:rsid w:val="00B34474"/>
    <w:rsid w:val="00B34E71"/>
    <w:rsid w:val="00B36D09"/>
    <w:rsid w:val="00B37373"/>
    <w:rsid w:val="00B37FBD"/>
    <w:rsid w:val="00B41A03"/>
    <w:rsid w:val="00B439CE"/>
    <w:rsid w:val="00B43DD6"/>
    <w:rsid w:val="00B43F46"/>
    <w:rsid w:val="00B47A49"/>
    <w:rsid w:val="00B47E66"/>
    <w:rsid w:val="00B5064C"/>
    <w:rsid w:val="00B50F8C"/>
    <w:rsid w:val="00B51ACA"/>
    <w:rsid w:val="00B56360"/>
    <w:rsid w:val="00B56F79"/>
    <w:rsid w:val="00B56FE1"/>
    <w:rsid w:val="00B614ED"/>
    <w:rsid w:val="00B65C91"/>
    <w:rsid w:val="00B752A8"/>
    <w:rsid w:val="00B76BB6"/>
    <w:rsid w:val="00B81DE2"/>
    <w:rsid w:val="00B82330"/>
    <w:rsid w:val="00B83E72"/>
    <w:rsid w:val="00B91BD3"/>
    <w:rsid w:val="00B93070"/>
    <w:rsid w:val="00B94791"/>
    <w:rsid w:val="00BA0BBC"/>
    <w:rsid w:val="00BA0CC1"/>
    <w:rsid w:val="00BA2821"/>
    <w:rsid w:val="00BA3FBE"/>
    <w:rsid w:val="00BA6779"/>
    <w:rsid w:val="00BA72E6"/>
    <w:rsid w:val="00BA7A67"/>
    <w:rsid w:val="00BB1598"/>
    <w:rsid w:val="00BB4D17"/>
    <w:rsid w:val="00BB7A70"/>
    <w:rsid w:val="00BC4061"/>
    <w:rsid w:val="00BC48C3"/>
    <w:rsid w:val="00BC4B28"/>
    <w:rsid w:val="00BD4AD6"/>
    <w:rsid w:val="00BD5C42"/>
    <w:rsid w:val="00BD615C"/>
    <w:rsid w:val="00BE5597"/>
    <w:rsid w:val="00BE6B5F"/>
    <w:rsid w:val="00BF1002"/>
    <w:rsid w:val="00BF2593"/>
    <w:rsid w:val="00BF6439"/>
    <w:rsid w:val="00BF7307"/>
    <w:rsid w:val="00BF7916"/>
    <w:rsid w:val="00C00A60"/>
    <w:rsid w:val="00C01D00"/>
    <w:rsid w:val="00C03788"/>
    <w:rsid w:val="00C046DB"/>
    <w:rsid w:val="00C10234"/>
    <w:rsid w:val="00C10E91"/>
    <w:rsid w:val="00C12F0C"/>
    <w:rsid w:val="00C1368C"/>
    <w:rsid w:val="00C1642F"/>
    <w:rsid w:val="00C226AD"/>
    <w:rsid w:val="00C22731"/>
    <w:rsid w:val="00C229F6"/>
    <w:rsid w:val="00C24D24"/>
    <w:rsid w:val="00C35381"/>
    <w:rsid w:val="00C40729"/>
    <w:rsid w:val="00C4264F"/>
    <w:rsid w:val="00C43756"/>
    <w:rsid w:val="00C43F9D"/>
    <w:rsid w:val="00C44F60"/>
    <w:rsid w:val="00C52421"/>
    <w:rsid w:val="00C52DF0"/>
    <w:rsid w:val="00C5327B"/>
    <w:rsid w:val="00C574D5"/>
    <w:rsid w:val="00C608B8"/>
    <w:rsid w:val="00C620B2"/>
    <w:rsid w:val="00C65B29"/>
    <w:rsid w:val="00C67180"/>
    <w:rsid w:val="00C70F64"/>
    <w:rsid w:val="00C731AF"/>
    <w:rsid w:val="00C74BE8"/>
    <w:rsid w:val="00C80ABE"/>
    <w:rsid w:val="00C83FFD"/>
    <w:rsid w:val="00C8704A"/>
    <w:rsid w:val="00C90913"/>
    <w:rsid w:val="00C92C5B"/>
    <w:rsid w:val="00C93532"/>
    <w:rsid w:val="00C945D7"/>
    <w:rsid w:val="00CA3BA4"/>
    <w:rsid w:val="00CA54B0"/>
    <w:rsid w:val="00CA5DBF"/>
    <w:rsid w:val="00CA5FFA"/>
    <w:rsid w:val="00CA605C"/>
    <w:rsid w:val="00CB0EDF"/>
    <w:rsid w:val="00CB3ADB"/>
    <w:rsid w:val="00CB66AD"/>
    <w:rsid w:val="00CB6FCE"/>
    <w:rsid w:val="00CB7431"/>
    <w:rsid w:val="00CC0A0D"/>
    <w:rsid w:val="00CC4CF4"/>
    <w:rsid w:val="00CC5BE2"/>
    <w:rsid w:val="00CC7DA1"/>
    <w:rsid w:val="00CD5F54"/>
    <w:rsid w:val="00CD6460"/>
    <w:rsid w:val="00CE0EF5"/>
    <w:rsid w:val="00CE1416"/>
    <w:rsid w:val="00CE3134"/>
    <w:rsid w:val="00CE4079"/>
    <w:rsid w:val="00CF5005"/>
    <w:rsid w:val="00D0287B"/>
    <w:rsid w:val="00D05410"/>
    <w:rsid w:val="00D1452E"/>
    <w:rsid w:val="00D17C57"/>
    <w:rsid w:val="00D247E6"/>
    <w:rsid w:val="00D2494C"/>
    <w:rsid w:val="00D26314"/>
    <w:rsid w:val="00D32BA8"/>
    <w:rsid w:val="00D341E7"/>
    <w:rsid w:val="00D41F13"/>
    <w:rsid w:val="00D42AB5"/>
    <w:rsid w:val="00D44783"/>
    <w:rsid w:val="00D52923"/>
    <w:rsid w:val="00D60DB9"/>
    <w:rsid w:val="00D614A2"/>
    <w:rsid w:val="00D665CC"/>
    <w:rsid w:val="00D66F40"/>
    <w:rsid w:val="00D67C48"/>
    <w:rsid w:val="00D70484"/>
    <w:rsid w:val="00D7401C"/>
    <w:rsid w:val="00D74A44"/>
    <w:rsid w:val="00D761BA"/>
    <w:rsid w:val="00D7673B"/>
    <w:rsid w:val="00D81D4A"/>
    <w:rsid w:val="00D83263"/>
    <w:rsid w:val="00D8571D"/>
    <w:rsid w:val="00D9020F"/>
    <w:rsid w:val="00D92447"/>
    <w:rsid w:val="00D95589"/>
    <w:rsid w:val="00DA533E"/>
    <w:rsid w:val="00DA6E24"/>
    <w:rsid w:val="00DB4441"/>
    <w:rsid w:val="00DC08C5"/>
    <w:rsid w:val="00DC32EB"/>
    <w:rsid w:val="00DC3EC3"/>
    <w:rsid w:val="00DC7A28"/>
    <w:rsid w:val="00DD1E7B"/>
    <w:rsid w:val="00DD220F"/>
    <w:rsid w:val="00DE03DA"/>
    <w:rsid w:val="00DE1222"/>
    <w:rsid w:val="00DE2613"/>
    <w:rsid w:val="00DE3A25"/>
    <w:rsid w:val="00DE64DA"/>
    <w:rsid w:val="00DE7BAD"/>
    <w:rsid w:val="00DF1CA5"/>
    <w:rsid w:val="00E02440"/>
    <w:rsid w:val="00E05D2C"/>
    <w:rsid w:val="00E06834"/>
    <w:rsid w:val="00E15BF4"/>
    <w:rsid w:val="00E175D1"/>
    <w:rsid w:val="00E22553"/>
    <w:rsid w:val="00E23A77"/>
    <w:rsid w:val="00E26525"/>
    <w:rsid w:val="00E3190A"/>
    <w:rsid w:val="00E36EBA"/>
    <w:rsid w:val="00E45430"/>
    <w:rsid w:val="00E514F3"/>
    <w:rsid w:val="00E518A8"/>
    <w:rsid w:val="00E526BC"/>
    <w:rsid w:val="00E5463D"/>
    <w:rsid w:val="00E54C9B"/>
    <w:rsid w:val="00E54E06"/>
    <w:rsid w:val="00E60548"/>
    <w:rsid w:val="00E6238A"/>
    <w:rsid w:val="00E63851"/>
    <w:rsid w:val="00E6735E"/>
    <w:rsid w:val="00E729A4"/>
    <w:rsid w:val="00E74147"/>
    <w:rsid w:val="00E77D71"/>
    <w:rsid w:val="00E8574E"/>
    <w:rsid w:val="00E85EBF"/>
    <w:rsid w:val="00E85FFE"/>
    <w:rsid w:val="00E86A81"/>
    <w:rsid w:val="00E874DE"/>
    <w:rsid w:val="00E91C72"/>
    <w:rsid w:val="00E96E5A"/>
    <w:rsid w:val="00E9738B"/>
    <w:rsid w:val="00EA22B6"/>
    <w:rsid w:val="00EA2775"/>
    <w:rsid w:val="00EA3477"/>
    <w:rsid w:val="00EA4E18"/>
    <w:rsid w:val="00EA7C25"/>
    <w:rsid w:val="00EB02D1"/>
    <w:rsid w:val="00EB03E8"/>
    <w:rsid w:val="00EB0799"/>
    <w:rsid w:val="00EB2490"/>
    <w:rsid w:val="00EB3871"/>
    <w:rsid w:val="00EB54D7"/>
    <w:rsid w:val="00EB5B5E"/>
    <w:rsid w:val="00EC0617"/>
    <w:rsid w:val="00EC1480"/>
    <w:rsid w:val="00EC5282"/>
    <w:rsid w:val="00EC6BDD"/>
    <w:rsid w:val="00EC772C"/>
    <w:rsid w:val="00ED7746"/>
    <w:rsid w:val="00EE16DE"/>
    <w:rsid w:val="00EE1BCF"/>
    <w:rsid w:val="00EE2093"/>
    <w:rsid w:val="00EF0BE0"/>
    <w:rsid w:val="00EF14A9"/>
    <w:rsid w:val="00EF7B70"/>
    <w:rsid w:val="00EF7C04"/>
    <w:rsid w:val="00EF7C4D"/>
    <w:rsid w:val="00F02849"/>
    <w:rsid w:val="00F03ADB"/>
    <w:rsid w:val="00F14048"/>
    <w:rsid w:val="00F16EC6"/>
    <w:rsid w:val="00F26C8A"/>
    <w:rsid w:val="00F26F19"/>
    <w:rsid w:val="00F313CC"/>
    <w:rsid w:val="00F3323A"/>
    <w:rsid w:val="00F33939"/>
    <w:rsid w:val="00F4210D"/>
    <w:rsid w:val="00F42D8F"/>
    <w:rsid w:val="00F43AA6"/>
    <w:rsid w:val="00F47114"/>
    <w:rsid w:val="00F47C7F"/>
    <w:rsid w:val="00F53533"/>
    <w:rsid w:val="00F535AB"/>
    <w:rsid w:val="00F53D68"/>
    <w:rsid w:val="00F60564"/>
    <w:rsid w:val="00F62282"/>
    <w:rsid w:val="00F63887"/>
    <w:rsid w:val="00F6426A"/>
    <w:rsid w:val="00F64F4C"/>
    <w:rsid w:val="00F66680"/>
    <w:rsid w:val="00F66E2A"/>
    <w:rsid w:val="00F76855"/>
    <w:rsid w:val="00F76C64"/>
    <w:rsid w:val="00F80EF2"/>
    <w:rsid w:val="00F821AE"/>
    <w:rsid w:val="00F82C42"/>
    <w:rsid w:val="00F92AD7"/>
    <w:rsid w:val="00F93789"/>
    <w:rsid w:val="00F96F43"/>
    <w:rsid w:val="00FA00A7"/>
    <w:rsid w:val="00FA0249"/>
    <w:rsid w:val="00FA13A6"/>
    <w:rsid w:val="00FA2137"/>
    <w:rsid w:val="00FA5ECC"/>
    <w:rsid w:val="00FA6BD5"/>
    <w:rsid w:val="00FB0BC7"/>
    <w:rsid w:val="00FB0CEB"/>
    <w:rsid w:val="00FB15A8"/>
    <w:rsid w:val="00FB1A4A"/>
    <w:rsid w:val="00FB3F5C"/>
    <w:rsid w:val="00FC3430"/>
    <w:rsid w:val="00FC5993"/>
    <w:rsid w:val="00FD2980"/>
    <w:rsid w:val="00FD2AE3"/>
    <w:rsid w:val="00FD2BD5"/>
    <w:rsid w:val="00FD4DE5"/>
    <w:rsid w:val="00FD6711"/>
    <w:rsid w:val="00FD72FC"/>
    <w:rsid w:val="00FE082B"/>
    <w:rsid w:val="00FE288B"/>
    <w:rsid w:val="00FF0ABD"/>
    <w:rsid w:val="00FF17AA"/>
    <w:rsid w:val="00FF2E8B"/>
    <w:rsid w:val="00FF666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reference" w:uiPriority="99" w:qFormat="1"/>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uiPriority w:val="99"/>
    <w:qFormat/>
    <w:rsid w:val="002B6026"/>
    <w:rPr>
      <w:sz w:val="16"/>
      <w:szCs w:val="16"/>
    </w:rPr>
  </w:style>
  <w:style w:type="paragraph" w:styleId="CommentText">
    <w:name w:val="annotation text"/>
    <w:basedOn w:val="Normal"/>
    <w:link w:val="CommentTextChar"/>
    <w:uiPriority w:val="99"/>
    <w:rsid w:val="002B6026"/>
    <w:rPr>
      <w:sz w:val="20"/>
    </w:rPr>
  </w:style>
  <w:style w:type="character" w:customStyle="1" w:styleId="CommentTextChar">
    <w:name w:val="Comment Text Char"/>
    <w:basedOn w:val="DefaultParagraphFont"/>
    <w:link w:val="CommentText"/>
    <w:uiPriority w:val="99"/>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 w:type="paragraph" w:customStyle="1" w:styleId="Normal1">
    <w:name w:val="Normal1"/>
    <w:basedOn w:val="Normal"/>
    <w:rsid w:val="009E65B4"/>
    <w:pPr>
      <w:spacing w:before="100" w:beforeAutospacing="1" w:after="100" w:afterAutospacing="1"/>
    </w:pPr>
    <w:rPr>
      <w:szCs w:val="24"/>
      <w:lang w:eastAsia="lt-LT"/>
    </w:rPr>
  </w:style>
  <w:style w:type="paragraph" w:customStyle="1" w:styleId="Normal2">
    <w:name w:val="Normal2"/>
    <w:basedOn w:val="Normal"/>
    <w:rsid w:val="00274ED8"/>
    <w:pPr>
      <w:spacing w:before="100" w:beforeAutospacing="1" w:after="100" w:afterAutospacing="1"/>
    </w:pPr>
    <w:rPr>
      <w:szCs w:val="24"/>
      <w:lang w:val="en-GB" w:eastAsia="en-GB"/>
    </w:rPr>
  </w:style>
  <w:style w:type="character" w:customStyle="1" w:styleId="bold">
    <w:name w:val="bold"/>
    <w:basedOn w:val="DefaultParagraphFont"/>
    <w:rsid w:val="00810DCF"/>
  </w:style>
  <w:style w:type="character" w:customStyle="1" w:styleId="normal-h">
    <w:name w:val="normal-h"/>
    <w:basedOn w:val="DefaultParagraphFont"/>
    <w:rsid w:val="00AF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reference" w:uiPriority="99" w:qFormat="1"/>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uiPriority w:val="99"/>
    <w:qFormat/>
    <w:rsid w:val="002B6026"/>
    <w:rPr>
      <w:sz w:val="16"/>
      <w:szCs w:val="16"/>
    </w:rPr>
  </w:style>
  <w:style w:type="paragraph" w:styleId="CommentText">
    <w:name w:val="annotation text"/>
    <w:basedOn w:val="Normal"/>
    <w:link w:val="CommentTextChar"/>
    <w:uiPriority w:val="99"/>
    <w:rsid w:val="002B6026"/>
    <w:rPr>
      <w:sz w:val="20"/>
    </w:rPr>
  </w:style>
  <w:style w:type="character" w:customStyle="1" w:styleId="CommentTextChar">
    <w:name w:val="Comment Text Char"/>
    <w:basedOn w:val="DefaultParagraphFont"/>
    <w:link w:val="CommentText"/>
    <w:uiPriority w:val="99"/>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 w:type="paragraph" w:customStyle="1" w:styleId="Normal1">
    <w:name w:val="Normal1"/>
    <w:basedOn w:val="Normal"/>
    <w:rsid w:val="009E65B4"/>
    <w:pPr>
      <w:spacing w:before="100" w:beforeAutospacing="1" w:after="100" w:afterAutospacing="1"/>
    </w:pPr>
    <w:rPr>
      <w:szCs w:val="24"/>
      <w:lang w:eastAsia="lt-LT"/>
    </w:rPr>
  </w:style>
  <w:style w:type="paragraph" w:customStyle="1" w:styleId="Normal2">
    <w:name w:val="Normal2"/>
    <w:basedOn w:val="Normal"/>
    <w:rsid w:val="00274ED8"/>
    <w:pPr>
      <w:spacing w:before="100" w:beforeAutospacing="1" w:after="100" w:afterAutospacing="1"/>
    </w:pPr>
    <w:rPr>
      <w:szCs w:val="24"/>
      <w:lang w:val="en-GB" w:eastAsia="en-GB"/>
    </w:rPr>
  </w:style>
  <w:style w:type="character" w:customStyle="1" w:styleId="bold">
    <w:name w:val="bold"/>
    <w:basedOn w:val="DefaultParagraphFont"/>
    <w:rsid w:val="00810DCF"/>
  </w:style>
  <w:style w:type="character" w:customStyle="1" w:styleId="normal-h">
    <w:name w:val="normal-h"/>
    <w:basedOn w:val="DefaultParagraphFont"/>
    <w:rsid w:val="00AF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1005">
      <w:bodyDiv w:val="1"/>
      <w:marLeft w:val="0"/>
      <w:marRight w:val="0"/>
      <w:marTop w:val="0"/>
      <w:marBottom w:val="0"/>
      <w:divBdr>
        <w:top w:val="none" w:sz="0" w:space="0" w:color="auto"/>
        <w:left w:val="none" w:sz="0" w:space="0" w:color="auto"/>
        <w:bottom w:val="none" w:sz="0" w:space="0" w:color="auto"/>
        <w:right w:val="none" w:sz="0" w:space="0" w:color="auto"/>
      </w:divBdr>
      <w:divsChild>
        <w:div w:id="1660496736">
          <w:marLeft w:val="0"/>
          <w:marRight w:val="0"/>
          <w:marTop w:val="0"/>
          <w:marBottom w:val="0"/>
          <w:divBdr>
            <w:top w:val="none" w:sz="0" w:space="0" w:color="auto"/>
            <w:left w:val="none" w:sz="0" w:space="0" w:color="auto"/>
            <w:bottom w:val="none" w:sz="0" w:space="0" w:color="auto"/>
            <w:right w:val="none" w:sz="0" w:space="0" w:color="auto"/>
          </w:divBdr>
          <w:divsChild>
            <w:div w:id="1811244972">
              <w:marLeft w:val="0"/>
              <w:marRight w:val="0"/>
              <w:marTop w:val="0"/>
              <w:marBottom w:val="0"/>
              <w:divBdr>
                <w:top w:val="none" w:sz="0" w:space="0" w:color="auto"/>
                <w:left w:val="none" w:sz="0" w:space="0" w:color="auto"/>
                <w:bottom w:val="none" w:sz="0" w:space="0" w:color="auto"/>
                <w:right w:val="none" w:sz="0" w:space="0" w:color="auto"/>
              </w:divBdr>
              <w:divsChild>
                <w:div w:id="278606287">
                  <w:marLeft w:val="0"/>
                  <w:marRight w:val="0"/>
                  <w:marTop w:val="0"/>
                  <w:marBottom w:val="0"/>
                  <w:divBdr>
                    <w:top w:val="none" w:sz="0" w:space="0" w:color="auto"/>
                    <w:left w:val="none" w:sz="0" w:space="0" w:color="auto"/>
                    <w:bottom w:val="none" w:sz="0" w:space="0" w:color="auto"/>
                    <w:right w:val="none" w:sz="0" w:space="0" w:color="auto"/>
                  </w:divBdr>
                  <w:divsChild>
                    <w:div w:id="1276210855">
                      <w:marLeft w:val="0"/>
                      <w:marRight w:val="0"/>
                      <w:marTop w:val="0"/>
                      <w:marBottom w:val="0"/>
                      <w:divBdr>
                        <w:top w:val="none" w:sz="0" w:space="0" w:color="auto"/>
                        <w:left w:val="none" w:sz="0" w:space="0" w:color="auto"/>
                        <w:bottom w:val="none" w:sz="0" w:space="0" w:color="auto"/>
                        <w:right w:val="none" w:sz="0" w:space="0" w:color="auto"/>
                      </w:divBdr>
                    </w:div>
                    <w:div w:id="583027989">
                      <w:marLeft w:val="0"/>
                      <w:marRight w:val="0"/>
                      <w:marTop w:val="0"/>
                      <w:marBottom w:val="0"/>
                      <w:divBdr>
                        <w:top w:val="none" w:sz="0" w:space="0" w:color="auto"/>
                        <w:left w:val="none" w:sz="0" w:space="0" w:color="auto"/>
                        <w:bottom w:val="none" w:sz="0" w:space="0" w:color="auto"/>
                        <w:right w:val="none" w:sz="0" w:space="0" w:color="auto"/>
                      </w:divBdr>
                    </w:div>
                    <w:div w:id="12602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33635">
      <w:bodyDiv w:val="1"/>
      <w:marLeft w:val="0"/>
      <w:marRight w:val="0"/>
      <w:marTop w:val="0"/>
      <w:marBottom w:val="0"/>
      <w:divBdr>
        <w:top w:val="none" w:sz="0" w:space="0" w:color="auto"/>
        <w:left w:val="none" w:sz="0" w:space="0" w:color="auto"/>
        <w:bottom w:val="none" w:sz="0" w:space="0" w:color="auto"/>
        <w:right w:val="none" w:sz="0" w:space="0" w:color="auto"/>
      </w:divBdr>
    </w:div>
    <w:div w:id="264390202">
      <w:bodyDiv w:val="1"/>
      <w:marLeft w:val="0"/>
      <w:marRight w:val="0"/>
      <w:marTop w:val="0"/>
      <w:marBottom w:val="0"/>
      <w:divBdr>
        <w:top w:val="none" w:sz="0" w:space="0" w:color="auto"/>
        <w:left w:val="none" w:sz="0" w:space="0" w:color="auto"/>
        <w:bottom w:val="none" w:sz="0" w:space="0" w:color="auto"/>
        <w:right w:val="none" w:sz="0" w:space="0" w:color="auto"/>
      </w:divBdr>
    </w:div>
    <w:div w:id="288319237">
      <w:bodyDiv w:val="1"/>
      <w:marLeft w:val="0"/>
      <w:marRight w:val="0"/>
      <w:marTop w:val="0"/>
      <w:marBottom w:val="0"/>
      <w:divBdr>
        <w:top w:val="none" w:sz="0" w:space="0" w:color="auto"/>
        <w:left w:val="none" w:sz="0" w:space="0" w:color="auto"/>
        <w:bottom w:val="none" w:sz="0" w:space="0" w:color="auto"/>
        <w:right w:val="none" w:sz="0" w:space="0" w:color="auto"/>
      </w:divBdr>
    </w:div>
    <w:div w:id="305161865">
      <w:bodyDiv w:val="1"/>
      <w:marLeft w:val="0"/>
      <w:marRight w:val="0"/>
      <w:marTop w:val="0"/>
      <w:marBottom w:val="0"/>
      <w:divBdr>
        <w:top w:val="none" w:sz="0" w:space="0" w:color="auto"/>
        <w:left w:val="none" w:sz="0" w:space="0" w:color="auto"/>
        <w:bottom w:val="none" w:sz="0" w:space="0" w:color="auto"/>
        <w:right w:val="none" w:sz="0" w:space="0" w:color="auto"/>
      </w:divBdr>
    </w:div>
    <w:div w:id="374542962">
      <w:bodyDiv w:val="1"/>
      <w:marLeft w:val="0"/>
      <w:marRight w:val="0"/>
      <w:marTop w:val="0"/>
      <w:marBottom w:val="0"/>
      <w:divBdr>
        <w:top w:val="none" w:sz="0" w:space="0" w:color="auto"/>
        <w:left w:val="none" w:sz="0" w:space="0" w:color="auto"/>
        <w:bottom w:val="none" w:sz="0" w:space="0" w:color="auto"/>
        <w:right w:val="none" w:sz="0" w:space="0" w:color="auto"/>
      </w:divBdr>
    </w:div>
    <w:div w:id="782848548">
      <w:bodyDiv w:val="1"/>
      <w:marLeft w:val="0"/>
      <w:marRight w:val="0"/>
      <w:marTop w:val="0"/>
      <w:marBottom w:val="0"/>
      <w:divBdr>
        <w:top w:val="none" w:sz="0" w:space="0" w:color="auto"/>
        <w:left w:val="none" w:sz="0" w:space="0" w:color="auto"/>
        <w:bottom w:val="none" w:sz="0" w:space="0" w:color="auto"/>
        <w:right w:val="none" w:sz="0" w:space="0" w:color="auto"/>
      </w:divBdr>
    </w:div>
    <w:div w:id="784692902">
      <w:bodyDiv w:val="1"/>
      <w:marLeft w:val="0"/>
      <w:marRight w:val="0"/>
      <w:marTop w:val="0"/>
      <w:marBottom w:val="0"/>
      <w:divBdr>
        <w:top w:val="none" w:sz="0" w:space="0" w:color="auto"/>
        <w:left w:val="none" w:sz="0" w:space="0" w:color="auto"/>
        <w:bottom w:val="none" w:sz="0" w:space="0" w:color="auto"/>
        <w:right w:val="none" w:sz="0" w:space="0" w:color="auto"/>
      </w:divBdr>
      <w:divsChild>
        <w:div w:id="1040204799">
          <w:marLeft w:val="0"/>
          <w:marRight w:val="0"/>
          <w:marTop w:val="0"/>
          <w:marBottom w:val="0"/>
          <w:divBdr>
            <w:top w:val="none" w:sz="0" w:space="0" w:color="auto"/>
            <w:left w:val="none" w:sz="0" w:space="0" w:color="auto"/>
            <w:bottom w:val="none" w:sz="0" w:space="0" w:color="auto"/>
            <w:right w:val="none" w:sz="0" w:space="0" w:color="auto"/>
          </w:divBdr>
        </w:div>
      </w:divsChild>
    </w:div>
    <w:div w:id="816845246">
      <w:bodyDiv w:val="1"/>
      <w:marLeft w:val="0"/>
      <w:marRight w:val="0"/>
      <w:marTop w:val="0"/>
      <w:marBottom w:val="0"/>
      <w:divBdr>
        <w:top w:val="none" w:sz="0" w:space="0" w:color="auto"/>
        <w:left w:val="none" w:sz="0" w:space="0" w:color="auto"/>
        <w:bottom w:val="none" w:sz="0" w:space="0" w:color="auto"/>
        <w:right w:val="none" w:sz="0" w:space="0" w:color="auto"/>
      </w:divBdr>
    </w:div>
    <w:div w:id="836963555">
      <w:bodyDiv w:val="1"/>
      <w:marLeft w:val="0"/>
      <w:marRight w:val="0"/>
      <w:marTop w:val="0"/>
      <w:marBottom w:val="0"/>
      <w:divBdr>
        <w:top w:val="none" w:sz="0" w:space="0" w:color="auto"/>
        <w:left w:val="none" w:sz="0" w:space="0" w:color="auto"/>
        <w:bottom w:val="none" w:sz="0" w:space="0" w:color="auto"/>
        <w:right w:val="none" w:sz="0" w:space="0" w:color="auto"/>
      </w:divBdr>
      <w:divsChild>
        <w:div w:id="1087190198">
          <w:marLeft w:val="0"/>
          <w:marRight w:val="0"/>
          <w:marTop w:val="0"/>
          <w:marBottom w:val="0"/>
          <w:divBdr>
            <w:top w:val="none" w:sz="0" w:space="0" w:color="auto"/>
            <w:left w:val="none" w:sz="0" w:space="0" w:color="auto"/>
            <w:bottom w:val="none" w:sz="0" w:space="0" w:color="auto"/>
            <w:right w:val="none" w:sz="0" w:space="0" w:color="auto"/>
          </w:divBdr>
          <w:divsChild>
            <w:div w:id="1078133094">
              <w:marLeft w:val="0"/>
              <w:marRight w:val="0"/>
              <w:marTop w:val="0"/>
              <w:marBottom w:val="0"/>
              <w:divBdr>
                <w:top w:val="none" w:sz="0" w:space="0" w:color="auto"/>
                <w:left w:val="none" w:sz="0" w:space="0" w:color="auto"/>
                <w:bottom w:val="none" w:sz="0" w:space="0" w:color="auto"/>
                <w:right w:val="none" w:sz="0" w:space="0" w:color="auto"/>
              </w:divBdr>
              <w:divsChild>
                <w:div w:id="1921596183">
                  <w:marLeft w:val="0"/>
                  <w:marRight w:val="0"/>
                  <w:marTop w:val="0"/>
                  <w:marBottom w:val="0"/>
                  <w:divBdr>
                    <w:top w:val="none" w:sz="0" w:space="0" w:color="auto"/>
                    <w:left w:val="none" w:sz="0" w:space="0" w:color="auto"/>
                    <w:bottom w:val="none" w:sz="0" w:space="0" w:color="auto"/>
                    <w:right w:val="none" w:sz="0" w:space="0" w:color="auto"/>
                  </w:divBdr>
                </w:div>
                <w:div w:id="19391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9654">
      <w:bodyDiv w:val="1"/>
      <w:marLeft w:val="0"/>
      <w:marRight w:val="0"/>
      <w:marTop w:val="0"/>
      <w:marBottom w:val="0"/>
      <w:divBdr>
        <w:top w:val="none" w:sz="0" w:space="0" w:color="auto"/>
        <w:left w:val="none" w:sz="0" w:space="0" w:color="auto"/>
        <w:bottom w:val="none" w:sz="0" w:space="0" w:color="auto"/>
        <w:right w:val="none" w:sz="0" w:space="0" w:color="auto"/>
      </w:divBdr>
      <w:divsChild>
        <w:div w:id="721755233">
          <w:marLeft w:val="0"/>
          <w:marRight w:val="0"/>
          <w:marTop w:val="0"/>
          <w:marBottom w:val="0"/>
          <w:divBdr>
            <w:top w:val="none" w:sz="0" w:space="0" w:color="auto"/>
            <w:left w:val="none" w:sz="0" w:space="0" w:color="auto"/>
            <w:bottom w:val="none" w:sz="0" w:space="0" w:color="auto"/>
            <w:right w:val="none" w:sz="0" w:space="0" w:color="auto"/>
          </w:divBdr>
          <w:divsChild>
            <w:div w:id="1212956280">
              <w:marLeft w:val="0"/>
              <w:marRight w:val="0"/>
              <w:marTop w:val="0"/>
              <w:marBottom w:val="0"/>
              <w:divBdr>
                <w:top w:val="none" w:sz="0" w:space="0" w:color="auto"/>
                <w:left w:val="none" w:sz="0" w:space="0" w:color="auto"/>
                <w:bottom w:val="none" w:sz="0" w:space="0" w:color="auto"/>
                <w:right w:val="none" w:sz="0" w:space="0" w:color="auto"/>
              </w:divBdr>
              <w:divsChild>
                <w:div w:id="616524165">
                  <w:marLeft w:val="0"/>
                  <w:marRight w:val="0"/>
                  <w:marTop w:val="0"/>
                  <w:marBottom w:val="0"/>
                  <w:divBdr>
                    <w:top w:val="none" w:sz="0" w:space="0" w:color="auto"/>
                    <w:left w:val="none" w:sz="0" w:space="0" w:color="auto"/>
                    <w:bottom w:val="none" w:sz="0" w:space="0" w:color="auto"/>
                    <w:right w:val="none" w:sz="0" w:space="0" w:color="auto"/>
                  </w:divBdr>
                </w:div>
                <w:div w:id="1020427410">
                  <w:marLeft w:val="0"/>
                  <w:marRight w:val="0"/>
                  <w:marTop w:val="0"/>
                  <w:marBottom w:val="0"/>
                  <w:divBdr>
                    <w:top w:val="none" w:sz="0" w:space="0" w:color="auto"/>
                    <w:left w:val="none" w:sz="0" w:space="0" w:color="auto"/>
                    <w:bottom w:val="none" w:sz="0" w:space="0" w:color="auto"/>
                    <w:right w:val="none" w:sz="0" w:space="0" w:color="auto"/>
                  </w:divBdr>
                </w:div>
                <w:div w:id="370686664">
                  <w:marLeft w:val="0"/>
                  <w:marRight w:val="0"/>
                  <w:marTop w:val="0"/>
                  <w:marBottom w:val="0"/>
                  <w:divBdr>
                    <w:top w:val="none" w:sz="0" w:space="0" w:color="auto"/>
                    <w:left w:val="none" w:sz="0" w:space="0" w:color="auto"/>
                    <w:bottom w:val="none" w:sz="0" w:space="0" w:color="auto"/>
                    <w:right w:val="none" w:sz="0" w:space="0" w:color="auto"/>
                  </w:divBdr>
                </w:div>
                <w:div w:id="380374040">
                  <w:marLeft w:val="0"/>
                  <w:marRight w:val="0"/>
                  <w:marTop w:val="0"/>
                  <w:marBottom w:val="0"/>
                  <w:divBdr>
                    <w:top w:val="none" w:sz="0" w:space="0" w:color="auto"/>
                    <w:left w:val="none" w:sz="0" w:space="0" w:color="auto"/>
                    <w:bottom w:val="none" w:sz="0" w:space="0" w:color="auto"/>
                    <w:right w:val="none" w:sz="0" w:space="0" w:color="auto"/>
                  </w:divBdr>
                  <w:divsChild>
                    <w:div w:id="320164119">
                      <w:marLeft w:val="0"/>
                      <w:marRight w:val="0"/>
                      <w:marTop w:val="0"/>
                      <w:marBottom w:val="0"/>
                      <w:divBdr>
                        <w:top w:val="none" w:sz="0" w:space="0" w:color="auto"/>
                        <w:left w:val="none" w:sz="0" w:space="0" w:color="auto"/>
                        <w:bottom w:val="none" w:sz="0" w:space="0" w:color="auto"/>
                        <w:right w:val="none" w:sz="0" w:space="0" w:color="auto"/>
                      </w:divBdr>
                    </w:div>
                    <w:div w:id="176701308">
                      <w:marLeft w:val="0"/>
                      <w:marRight w:val="0"/>
                      <w:marTop w:val="0"/>
                      <w:marBottom w:val="0"/>
                      <w:divBdr>
                        <w:top w:val="none" w:sz="0" w:space="0" w:color="auto"/>
                        <w:left w:val="none" w:sz="0" w:space="0" w:color="auto"/>
                        <w:bottom w:val="none" w:sz="0" w:space="0" w:color="auto"/>
                        <w:right w:val="none" w:sz="0" w:space="0" w:color="auto"/>
                      </w:divBdr>
                    </w:div>
                  </w:divsChild>
                </w:div>
                <w:div w:id="230703392">
                  <w:marLeft w:val="0"/>
                  <w:marRight w:val="0"/>
                  <w:marTop w:val="0"/>
                  <w:marBottom w:val="0"/>
                  <w:divBdr>
                    <w:top w:val="none" w:sz="0" w:space="0" w:color="auto"/>
                    <w:left w:val="none" w:sz="0" w:space="0" w:color="auto"/>
                    <w:bottom w:val="none" w:sz="0" w:space="0" w:color="auto"/>
                    <w:right w:val="none" w:sz="0" w:space="0" w:color="auto"/>
                  </w:divBdr>
                </w:div>
                <w:div w:id="1924797886">
                  <w:marLeft w:val="0"/>
                  <w:marRight w:val="0"/>
                  <w:marTop w:val="0"/>
                  <w:marBottom w:val="0"/>
                  <w:divBdr>
                    <w:top w:val="none" w:sz="0" w:space="0" w:color="auto"/>
                    <w:left w:val="none" w:sz="0" w:space="0" w:color="auto"/>
                    <w:bottom w:val="none" w:sz="0" w:space="0" w:color="auto"/>
                    <w:right w:val="none" w:sz="0" w:space="0" w:color="auto"/>
                  </w:divBdr>
                </w:div>
                <w:div w:id="646863821">
                  <w:marLeft w:val="0"/>
                  <w:marRight w:val="0"/>
                  <w:marTop w:val="0"/>
                  <w:marBottom w:val="0"/>
                  <w:divBdr>
                    <w:top w:val="none" w:sz="0" w:space="0" w:color="auto"/>
                    <w:left w:val="none" w:sz="0" w:space="0" w:color="auto"/>
                    <w:bottom w:val="none" w:sz="0" w:space="0" w:color="auto"/>
                    <w:right w:val="none" w:sz="0" w:space="0" w:color="auto"/>
                  </w:divBdr>
                </w:div>
                <w:div w:id="1617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9882">
      <w:bodyDiv w:val="1"/>
      <w:marLeft w:val="0"/>
      <w:marRight w:val="0"/>
      <w:marTop w:val="0"/>
      <w:marBottom w:val="0"/>
      <w:divBdr>
        <w:top w:val="none" w:sz="0" w:space="0" w:color="auto"/>
        <w:left w:val="none" w:sz="0" w:space="0" w:color="auto"/>
        <w:bottom w:val="none" w:sz="0" w:space="0" w:color="auto"/>
        <w:right w:val="none" w:sz="0" w:space="0" w:color="auto"/>
      </w:divBdr>
      <w:divsChild>
        <w:div w:id="1133984781">
          <w:marLeft w:val="0"/>
          <w:marRight w:val="0"/>
          <w:marTop w:val="0"/>
          <w:marBottom w:val="0"/>
          <w:divBdr>
            <w:top w:val="none" w:sz="0" w:space="0" w:color="auto"/>
            <w:left w:val="none" w:sz="0" w:space="0" w:color="auto"/>
            <w:bottom w:val="none" w:sz="0" w:space="0" w:color="auto"/>
            <w:right w:val="none" w:sz="0" w:space="0" w:color="auto"/>
          </w:divBdr>
        </w:div>
        <w:div w:id="1603687597">
          <w:marLeft w:val="0"/>
          <w:marRight w:val="0"/>
          <w:marTop w:val="0"/>
          <w:marBottom w:val="0"/>
          <w:divBdr>
            <w:top w:val="none" w:sz="0" w:space="0" w:color="auto"/>
            <w:left w:val="none" w:sz="0" w:space="0" w:color="auto"/>
            <w:bottom w:val="none" w:sz="0" w:space="0" w:color="auto"/>
            <w:right w:val="none" w:sz="0" w:space="0" w:color="auto"/>
          </w:divBdr>
        </w:div>
        <w:div w:id="120078479">
          <w:marLeft w:val="0"/>
          <w:marRight w:val="0"/>
          <w:marTop w:val="0"/>
          <w:marBottom w:val="0"/>
          <w:divBdr>
            <w:top w:val="none" w:sz="0" w:space="0" w:color="auto"/>
            <w:left w:val="none" w:sz="0" w:space="0" w:color="auto"/>
            <w:bottom w:val="none" w:sz="0" w:space="0" w:color="auto"/>
            <w:right w:val="none" w:sz="0" w:space="0" w:color="auto"/>
          </w:divBdr>
        </w:div>
      </w:divsChild>
    </w:div>
    <w:div w:id="1276715140">
      <w:bodyDiv w:val="1"/>
      <w:marLeft w:val="0"/>
      <w:marRight w:val="0"/>
      <w:marTop w:val="0"/>
      <w:marBottom w:val="0"/>
      <w:divBdr>
        <w:top w:val="none" w:sz="0" w:space="0" w:color="auto"/>
        <w:left w:val="none" w:sz="0" w:space="0" w:color="auto"/>
        <w:bottom w:val="none" w:sz="0" w:space="0" w:color="auto"/>
        <w:right w:val="none" w:sz="0" w:space="0" w:color="auto"/>
      </w:divBdr>
    </w:div>
    <w:div w:id="1362851831">
      <w:bodyDiv w:val="1"/>
      <w:marLeft w:val="0"/>
      <w:marRight w:val="0"/>
      <w:marTop w:val="0"/>
      <w:marBottom w:val="0"/>
      <w:divBdr>
        <w:top w:val="none" w:sz="0" w:space="0" w:color="auto"/>
        <w:left w:val="none" w:sz="0" w:space="0" w:color="auto"/>
        <w:bottom w:val="none" w:sz="0" w:space="0" w:color="auto"/>
        <w:right w:val="none" w:sz="0" w:space="0" w:color="auto"/>
      </w:divBdr>
      <w:divsChild>
        <w:div w:id="340356486">
          <w:marLeft w:val="0"/>
          <w:marRight w:val="0"/>
          <w:marTop w:val="0"/>
          <w:marBottom w:val="0"/>
          <w:divBdr>
            <w:top w:val="none" w:sz="0" w:space="0" w:color="auto"/>
            <w:left w:val="none" w:sz="0" w:space="0" w:color="auto"/>
            <w:bottom w:val="none" w:sz="0" w:space="0" w:color="auto"/>
            <w:right w:val="none" w:sz="0" w:space="0" w:color="auto"/>
          </w:divBdr>
          <w:divsChild>
            <w:div w:id="1333723640">
              <w:marLeft w:val="0"/>
              <w:marRight w:val="0"/>
              <w:marTop w:val="0"/>
              <w:marBottom w:val="0"/>
              <w:divBdr>
                <w:top w:val="none" w:sz="0" w:space="0" w:color="auto"/>
                <w:left w:val="none" w:sz="0" w:space="0" w:color="auto"/>
                <w:bottom w:val="none" w:sz="0" w:space="0" w:color="auto"/>
                <w:right w:val="none" w:sz="0" w:space="0" w:color="auto"/>
              </w:divBdr>
              <w:divsChild>
                <w:div w:id="824853324">
                  <w:marLeft w:val="0"/>
                  <w:marRight w:val="0"/>
                  <w:marTop w:val="0"/>
                  <w:marBottom w:val="0"/>
                  <w:divBdr>
                    <w:top w:val="none" w:sz="0" w:space="0" w:color="auto"/>
                    <w:left w:val="none" w:sz="0" w:space="0" w:color="auto"/>
                    <w:bottom w:val="none" w:sz="0" w:space="0" w:color="auto"/>
                    <w:right w:val="none" w:sz="0" w:space="0" w:color="auto"/>
                  </w:divBdr>
                  <w:divsChild>
                    <w:div w:id="12790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9318">
      <w:bodyDiv w:val="1"/>
      <w:marLeft w:val="0"/>
      <w:marRight w:val="0"/>
      <w:marTop w:val="0"/>
      <w:marBottom w:val="0"/>
      <w:divBdr>
        <w:top w:val="none" w:sz="0" w:space="0" w:color="auto"/>
        <w:left w:val="none" w:sz="0" w:space="0" w:color="auto"/>
        <w:bottom w:val="none" w:sz="0" w:space="0" w:color="auto"/>
        <w:right w:val="none" w:sz="0" w:space="0" w:color="auto"/>
      </w:divBdr>
    </w:div>
    <w:div w:id="1655179437">
      <w:bodyDiv w:val="1"/>
      <w:marLeft w:val="0"/>
      <w:marRight w:val="0"/>
      <w:marTop w:val="0"/>
      <w:marBottom w:val="0"/>
      <w:divBdr>
        <w:top w:val="none" w:sz="0" w:space="0" w:color="auto"/>
        <w:left w:val="none" w:sz="0" w:space="0" w:color="auto"/>
        <w:bottom w:val="none" w:sz="0" w:space="0" w:color="auto"/>
        <w:right w:val="none" w:sz="0" w:space="0" w:color="auto"/>
      </w:divBdr>
      <w:divsChild>
        <w:div w:id="1324580578">
          <w:marLeft w:val="0"/>
          <w:marRight w:val="0"/>
          <w:marTop w:val="0"/>
          <w:marBottom w:val="0"/>
          <w:divBdr>
            <w:top w:val="none" w:sz="0" w:space="0" w:color="auto"/>
            <w:left w:val="none" w:sz="0" w:space="0" w:color="auto"/>
            <w:bottom w:val="none" w:sz="0" w:space="0" w:color="auto"/>
            <w:right w:val="none" w:sz="0" w:space="0" w:color="auto"/>
          </w:divBdr>
          <w:divsChild>
            <w:div w:id="1738893487">
              <w:marLeft w:val="0"/>
              <w:marRight w:val="0"/>
              <w:marTop w:val="0"/>
              <w:marBottom w:val="0"/>
              <w:divBdr>
                <w:top w:val="none" w:sz="0" w:space="0" w:color="auto"/>
                <w:left w:val="none" w:sz="0" w:space="0" w:color="auto"/>
                <w:bottom w:val="none" w:sz="0" w:space="0" w:color="auto"/>
                <w:right w:val="none" w:sz="0" w:space="0" w:color="auto"/>
              </w:divBdr>
            </w:div>
            <w:div w:id="417480222">
              <w:marLeft w:val="0"/>
              <w:marRight w:val="0"/>
              <w:marTop w:val="0"/>
              <w:marBottom w:val="0"/>
              <w:divBdr>
                <w:top w:val="none" w:sz="0" w:space="0" w:color="auto"/>
                <w:left w:val="none" w:sz="0" w:space="0" w:color="auto"/>
                <w:bottom w:val="none" w:sz="0" w:space="0" w:color="auto"/>
                <w:right w:val="none" w:sz="0" w:space="0" w:color="auto"/>
              </w:divBdr>
            </w:div>
            <w:div w:id="798576297">
              <w:marLeft w:val="0"/>
              <w:marRight w:val="0"/>
              <w:marTop w:val="0"/>
              <w:marBottom w:val="0"/>
              <w:divBdr>
                <w:top w:val="none" w:sz="0" w:space="0" w:color="auto"/>
                <w:left w:val="none" w:sz="0" w:space="0" w:color="auto"/>
                <w:bottom w:val="none" w:sz="0" w:space="0" w:color="auto"/>
                <w:right w:val="none" w:sz="0" w:space="0" w:color="auto"/>
              </w:divBdr>
            </w:div>
            <w:div w:id="15375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4251">
      <w:bodyDiv w:val="1"/>
      <w:marLeft w:val="0"/>
      <w:marRight w:val="0"/>
      <w:marTop w:val="0"/>
      <w:marBottom w:val="0"/>
      <w:divBdr>
        <w:top w:val="none" w:sz="0" w:space="0" w:color="auto"/>
        <w:left w:val="none" w:sz="0" w:space="0" w:color="auto"/>
        <w:bottom w:val="none" w:sz="0" w:space="0" w:color="auto"/>
        <w:right w:val="none" w:sz="0" w:space="0" w:color="auto"/>
      </w:divBdr>
      <w:divsChild>
        <w:div w:id="1470129138">
          <w:marLeft w:val="0"/>
          <w:marRight w:val="0"/>
          <w:marTop w:val="0"/>
          <w:marBottom w:val="0"/>
          <w:divBdr>
            <w:top w:val="none" w:sz="0" w:space="0" w:color="auto"/>
            <w:left w:val="none" w:sz="0" w:space="0" w:color="auto"/>
            <w:bottom w:val="none" w:sz="0" w:space="0" w:color="auto"/>
            <w:right w:val="none" w:sz="0" w:space="0" w:color="auto"/>
          </w:divBdr>
          <w:divsChild>
            <w:div w:id="655183349">
              <w:marLeft w:val="0"/>
              <w:marRight w:val="0"/>
              <w:marTop w:val="0"/>
              <w:marBottom w:val="0"/>
              <w:divBdr>
                <w:top w:val="none" w:sz="0" w:space="0" w:color="auto"/>
                <w:left w:val="none" w:sz="0" w:space="0" w:color="auto"/>
                <w:bottom w:val="none" w:sz="0" w:space="0" w:color="auto"/>
                <w:right w:val="none" w:sz="0" w:space="0" w:color="auto"/>
              </w:divBdr>
              <w:divsChild>
                <w:div w:id="298388960">
                  <w:marLeft w:val="0"/>
                  <w:marRight w:val="0"/>
                  <w:marTop w:val="0"/>
                  <w:marBottom w:val="0"/>
                  <w:divBdr>
                    <w:top w:val="none" w:sz="0" w:space="0" w:color="auto"/>
                    <w:left w:val="none" w:sz="0" w:space="0" w:color="auto"/>
                    <w:bottom w:val="none" w:sz="0" w:space="0" w:color="auto"/>
                    <w:right w:val="none" w:sz="0" w:space="0" w:color="auto"/>
                  </w:divBdr>
                  <w:divsChild>
                    <w:div w:id="2039699930">
                      <w:marLeft w:val="0"/>
                      <w:marRight w:val="0"/>
                      <w:marTop w:val="0"/>
                      <w:marBottom w:val="0"/>
                      <w:divBdr>
                        <w:top w:val="none" w:sz="0" w:space="0" w:color="auto"/>
                        <w:left w:val="none" w:sz="0" w:space="0" w:color="auto"/>
                        <w:bottom w:val="none" w:sz="0" w:space="0" w:color="auto"/>
                        <w:right w:val="none" w:sz="0" w:space="0" w:color="auto"/>
                      </w:divBdr>
                    </w:div>
                    <w:div w:id="330840734">
                      <w:marLeft w:val="0"/>
                      <w:marRight w:val="0"/>
                      <w:marTop w:val="0"/>
                      <w:marBottom w:val="0"/>
                      <w:divBdr>
                        <w:top w:val="none" w:sz="0" w:space="0" w:color="auto"/>
                        <w:left w:val="none" w:sz="0" w:space="0" w:color="auto"/>
                        <w:bottom w:val="none" w:sz="0" w:space="0" w:color="auto"/>
                        <w:right w:val="none" w:sz="0" w:space="0" w:color="auto"/>
                      </w:divBdr>
                    </w:div>
                    <w:div w:id="1458646672">
                      <w:marLeft w:val="0"/>
                      <w:marRight w:val="0"/>
                      <w:marTop w:val="0"/>
                      <w:marBottom w:val="0"/>
                      <w:divBdr>
                        <w:top w:val="none" w:sz="0" w:space="0" w:color="auto"/>
                        <w:left w:val="none" w:sz="0" w:space="0" w:color="auto"/>
                        <w:bottom w:val="none" w:sz="0" w:space="0" w:color="auto"/>
                        <w:right w:val="none" w:sz="0" w:space="0" w:color="auto"/>
                      </w:divBdr>
                    </w:div>
                    <w:div w:id="1564750148">
                      <w:marLeft w:val="0"/>
                      <w:marRight w:val="0"/>
                      <w:marTop w:val="0"/>
                      <w:marBottom w:val="0"/>
                      <w:divBdr>
                        <w:top w:val="none" w:sz="0" w:space="0" w:color="auto"/>
                        <w:left w:val="none" w:sz="0" w:space="0" w:color="auto"/>
                        <w:bottom w:val="none" w:sz="0" w:space="0" w:color="auto"/>
                        <w:right w:val="none" w:sz="0" w:space="0" w:color="auto"/>
                      </w:divBdr>
                    </w:div>
                  </w:divsChild>
                </w:div>
                <w:div w:id="12464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694">
      <w:bodyDiv w:val="1"/>
      <w:marLeft w:val="0"/>
      <w:marRight w:val="0"/>
      <w:marTop w:val="0"/>
      <w:marBottom w:val="0"/>
      <w:divBdr>
        <w:top w:val="none" w:sz="0" w:space="0" w:color="auto"/>
        <w:left w:val="none" w:sz="0" w:space="0" w:color="auto"/>
        <w:bottom w:val="none" w:sz="0" w:space="0" w:color="auto"/>
        <w:right w:val="none" w:sz="0" w:space="0" w:color="auto"/>
      </w:divBdr>
    </w:div>
    <w:div w:id="1889031234">
      <w:bodyDiv w:val="1"/>
      <w:marLeft w:val="0"/>
      <w:marRight w:val="0"/>
      <w:marTop w:val="0"/>
      <w:marBottom w:val="0"/>
      <w:divBdr>
        <w:top w:val="none" w:sz="0" w:space="0" w:color="auto"/>
        <w:left w:val="none" w:sz="0" w:space="0" w:color="auto"/>
        <w:bottom w:val="none" w:sz="0" w:space="0" w:color="auto"/>
        <w:right w:val="none" w:sz="0" w:space="0" w:color="auto"/>
      </w:divBdr>
    </w:div>
    <w:div w:id="21222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99ED5-2EC2-4765-8320-0220C924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2493</Words>
  <Characters>17653</Characters>
  <Application>Microsoft Office Word</Application>
  <DocSecurity>0</DocSecurity>
  <Lines>147</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20106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2021-07-23T13:04:00Z</dcterms:created>
  <dc:creator>Neringa Paškauskaitė</dc:creator>
  <cp:lastModifiedBy>Saulė Deveikytė</cp:lastModifiedBy>
  <cp:lastPrinted>2017-09-18T09:19:00Z</cp:lastPrinted>
  <dcterms:modified xsi:type="dcterms:W3CDTF">2021-07-29T15:14:00Z</dcterms:modified>
  <cp:revision>17</cp:revision>
</cp:coreProperties>
</file>