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96345782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6513DDA5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4A44D8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BRONISLOVO VAIDUČIO KUTAVIČIAUS L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583782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1F2549" w14:textId="1928BBA1" w:rsidR="004A44D8" w:rsidRDefault="008D6598" w:rsidP="00583782">
      <w:pPr>
        <w:spacing w:after="0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6598"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4A44D8">
        <w:rPr>
          <w:rFonts w:ascii="Times New Roman" w:eastAsia="Times New Roman" w:hAnsi="Times New Roman" w:cs="Times New Roman"/>
          <w:sz w:val="24"/>
          <w:szCs w:val="24"/>
        </w:rPr>
        <w:t>rugsėjo 29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 xml:space="preserve"> d., eidamas 9</w:t>
      </w:r>
      <w:r w:rsidR="004A44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 xml:space="preserve">-uosius metus, </w:t>
      </w:r>
      <w:r w:rsidR="00727FE6" w:rsidRPr="004A44D8">
        <w:rPr>
          <w:rFonts w:ascii="Times New Roman" w:eastAsia="Times New Roman" w:hAnsi="Times New Roman" w:cs="Times New Roman"/>
          <w:sz w:val="24"/>
          <w:szCs w:val="24"/>
        </w:rPr>
        <w:t xml:space="preserve">mirė </w:t>
      </w:r>
      <w:r w:rsidR="004A44D8" w:rsidRPr="004A44D8">
        <w:rPr>
          <w:rFonts w:ascii="Times New Roman" w:hAnsi="Times New Roman" w:cs="Times New Roman"/>
          <w:sz w:val="24"/>
          <w:szCs w:val="24"/>
        </w:rPr>
        <w:t xml:space="preserve">kompozitorius, </w:t>
      </w:r>
      <w:r w:rsidR="001D42DE">
        <w:rPr>
          <w:rFonts w:ascii="Times New Roman" w:hAnsi="Times New Roman" w:cs="Times New Roman"/>
          <w:sz w:val="24"/>
          <w:szCs w:val="24"/>
        </w:rPr>
        <w:t>Lietuvos n</w:t>
      </w:r>
      <w:r w:rsidR="004A44D8" w:rsidRPr="004A44D8">
        <w:rPr>
          <w:rFonts w:ascii="Times New Roman" w:hAnsi="Times New Roman" w:cs="Times New Roman"/>
          <w:sz w:val="24"/>
          <w:szCs w:val="24"/>
        </w:rPr>
        <w:t>acionalinės kultūros ir meno premijos laureatas Bron</w:t>
      </w:r>
      <w:r w:rsidR="004A44D8">
        <w:rPr>
          <w:rFonts w:ascii="Times New Roman" w:hAnsi="Times New Roman" w:cs="Times New Roman"/>
          <w:sz w:val="24"/>
          <w:szCs w:val="24"/>
        </w:rPr>
        <w:t>islovas Vaidutis Kutavičius</w:t>
      </w:r>
      <w:r w:rsidR="004A44D8" w:rsidRPr="004A44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31EFC" w14:textId="6957AE09" w:rsidR="00583782" w:rsidRDefault="00583782" w:rsidP="00583782">
      <w:pPr>
        <w:spacing w:after="0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3782">
        <w:rPr>
          <w:rFonts w:ascii="Times New Roman" w:hAnsi="Times New Roman" w:cs="Times New Roman"/>
          <w:sz w:val="24"/>
          <w:szCs w:val="24"/>
        </w:rPr>
        <w:t xml:space="preserve">Kompozitorius </w:t>
      </w:r>
      <w:r w:rsidRPr="004A44D8">
        <w:rPr>
          <w:rFonts w:ascii="Times New Roman" w:hAnsi="Times New Roman" w:cs="Times New Roman"/>
          <w:sz w:val="24"/>
          <w:szCs w:val="24"/>
        </w:rPr>
        <w:t>Bron</w:t>
      </w:r>
      <w:r>
        <w:rPr>
          <w:rFonts w:ascii="Times New Roman" w:hAnsi="Times New Roman" w:cs="Times New Roman"/>
          <w:sz w:val="24"/>
          <w:szCs w:val="24"/>
        </w:rPr>
        <w:t>islovas Vaidutis Kutavičius</w:t>
      </w:r>
      <w:r w:rsidRPr="00583782">
        <w:rPr>
          <w:rFonts w:ascii="Times New Roman" w:hAnsi="Times New Roman" w:cs="Times New Roman"/>
          <w:sz w:val="24"/>
          <w:szCs w:val="24"/>
        </w:rPr>
        <w:t xml:space="preserve"> yra laikomas lietuviškojo muzikinio minimalizmo pradininku.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B87" w:rsidRPr="00583782">
        <w:rPr>
          <w:rFonts w:ascii="Times New Roman" w:hAnsi="Times New Roman" w:cs="Times New Roman"/>
          <w:sz w:val="24"/>
          <w:szCs w:val="24"/>
        </w:rPr>
        <w:t>Apie kompozitoriaus kūrybą išleistos keturios knygos</w:t>
      </w:r>
      <w:r w:rsidR="00370B87" w:rsidRPr="0058378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taip pat išleistos </w:t>
      </w:r>
      <w:r w:rsidR="00370B87" w:rsidRPr="00583782">
        <w:rPr>
          <w:rFonts w:ascii="Times New Roman" w:hAnsi="Times New Roman" w:cs="Times New Roman"/>
          <w:sz w:val="24"/>
          <w:szCs w:val="24"/>
        </w:rPr>
        <w:t>aštuonios kompozitoriaus autorinės kompaktinės ir trys vinilinės plokštelės.</w:t>
      </w:r>
      <w:r w:rsidRPr="00583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8D76" w14:textId="6E32A017" w:rsidR="008D6598" w:rsidRPr="008D6598" w:rsidRDefault="008D6598" w:rsidP="00583782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Už nuopelnus </w:t>
      </w:r>
      <w:r w:rsidR="003A4F52" w:rsidRPr="004A44D8">
        <w:rPr>
          <w:rFonts w:ascii="Times New Roman" w:hAnsi="Times New Roman" w:cs="Times New Roman"/>
          <w:sz w:val="24"/>
          <w:szCs w:val="24"/>
        </w:rPr>
        <w:t>Bron</w:t>
      </w:r>
      <w:r w:rsidR="003A4F52">
        <w:rPr>
          <w:rFonts w:ascii="Times New Roman" w:hAnsi="Times New Roman" w:cs="Times New Roman"/>
          <w:sz w:val="24"/>
          <w:szCs w:val="24"/>
        </w:rPr>
        <w:t>islovas Vaidutis Kutavičius</w:t>
      </w:r>
      <w:r w:rsidR="003A4F52" w:rsidRPr="00A83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F74">
        <w:rPr>
          <w:rFonts w:ascii="Times New Roman" w:eastAsia="Times New Roman" w:hAnsi="Times New Roman" w:cs="Times New Roman"/>
          <w:sz w:val="24"/>
          <w:szCs w:val="24"/>
        </w:rPr>
        <w:t xml:space="preserve">1995 metais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apdovanotas </w:t>
      </w:r>
      <w:r w:rsidR="001D42DE">
        <w:rPr>
          <w:rFonts w:ascii="Times New Roman" w:eastAsia="Times New Roman" w:hAnsi="Times New Roman" w:cs="Times New Roman"/>
          <w:sz w:val="24"/>
          <w:szCs w:val="24"/>
        </w:rPr>
        <w:t>Lietuvos n</w:t>
      </w:r>
      <w:r w:rsidR="00554F74" w:rsidRPr="004A44D8">
        <w:rPr>
          <w:rFonts w:ascii="Times New Roman" w:hAnsi="Times New Roman" w:cs="Times New Roman"/>
          <w:sz w:val="24"/>
          <w:szCs w:val="24"/>
        </w:rPr>
        <w:t>acionalin</w:t>
      </w:r>
      <w:r w:rsidR="001D42DE">
        <w:rPr>
          <w:rFonts w:ascii="Times New Roman" w:hAnsi="Times New Roman" w:cs="Times New Roman"/>
          <w:sz w:val="24"/>
          <w:szCs w:val="24"/>
        </w:rPr>
        <w:t>e</w:t>
      </w:r>
      <w:r w:rsidR="00554F74" w:rsidRPr="004A44D8">
        <w:rPr>
          <w:rFonts w:ascii="Times New Roman" w:hAnsi="Times New Roman" w:cs="Times New Roman"/>
          <w:sz w:val="24"/>
          <w:szCs w:val="24"/>
        </w:rPr>
        <w:t xml:space="preserve"> kultūros ir meno premij</w:t>
      </w:r>
      <w:r w:rsidR="00554F74">
        <w:rPr>
          <w:rFonts w:ascii="Times New Roman" w:hAnsi="Times New Roman" w:cs="Times New Roman"/>
          <w:sz w:val="24"/>
          <w:szCs w:val="24"/>
        </w:rPr>
        <w:t xml:space="preserve">a, 1999 metais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Lietuvos didžiojo kunigaikščio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>Gedimino ordino K</w:t>
      </w:r>
      <w:r w:rsidR="00554F74">
        <w:rPr>
          <w:rFonts w:ascii="Times New Roman" w:eastAsia="Times New Roman" w:hAnsi="Times New Roman" w:cs="Times New Roman"/>
          <w:sz w:val="24"/>
          <w:szCs w:val="24"/>
        </w:rPr>
        <w:t xml:space="preserve">arininko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kryžiumi</w:t>
      </w:r>
      <w:r w:rsidR="00727FE6" w:rsidRPr="00CE1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</w:t>
      </w:r>
      <w:r w:rsidR="00554F7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03</w:t>
      </w:r>
      <w:r w:rsidR="00727FE6" w:rsidRPr="00CE1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="00554F7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etais</w:t>
      </w:r>
      <w:r w:rsidR="00554F74" w:rsidRPr="00554F74">
        <w:t xml:space="preserve"> </w:t>
      </w:r>
      <w:r w:rsidR="00554F74" w:rsidRPr="00020911">
        <w:rPr>
          <w:rFonts w:ascii="Times New Roman" w:eastAsia="Times New Roman" w:hAnsi="Times New Roman" w:cs="Times New Roman"/>
          <w:sz w:val="24"/>
          <w:szCs w:val="24"/>
        </w:rPr>
        <w:t xml:space="preserve">ordino „Už nuopelnus Lietuvai“ </w:t>
      </w:r>
      <w:r w:rsidR="00554F74">
        <w:rPr>
          <w:rFonts w:ascii="Times New Roman" w:eastAsia="Times New Roman" w:hAnsi="Times New Roman" w:cs="Times New Roman"/>
          <w:sz w:val="24"/>
          <w:szCs w:val="24"/>
        </w:rPr>
        <w:t>D</w:t>
      </w:r>
      <w:r w:rsidR="00554F74" w:rsidRPr="00020911">
        <w:rPr>
          <w:rFonts w:ascii="Times New Roman" w:eastAsia="Times New Roman" w:hAnsi="Times New Roman" w:cs="Times New Roman"/>
          <w:sz w:val="24"/>
          <w:szCs w:val="24"/>
        </w:rPr>
        <w:t>idžiuoju kryžiumi</w:t>
      </w:r>
      <w:r w:rsidR="00554F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BBDBC" w14:textId="03DFD38A" w:rsidR="008D6598" w:rsidRPr="008D6598" w:rsidRDefault="008D6598" w:rsidP="00583782">
      <w:pPr>
        <w:spacing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Vadovaudamiesi 2003 m. kovo 18 d. LR Vyriausybės nutarimu Nr. 323 „Dėl žymių Lietuvos visuomenės veikėjų ir pagal LR įstatymus valstybės lėšomis laidojamų asmenų laidojimo išlaidų dengimo taisyklių“ ir įvertindami </w:t>
      </w:r>
      <w:r w:rsidRPr="008D6598">
        <w:rPr>
          <w:rFonts w:ascii="Times New Roman" w:hAnsi="Times New Roman" w:cs="Times New Roman"/>
          <w:sz w:val="24"/>
          <w:szCs w:val="24"/>
        </w:rPr>
        <w:t xml:space="preserve">Lietuvos </w:t>
      </w:r>
      <w:r w:rsidR="00727FE6">
        <w:rPr>
          <w:rFonts w:ascii="Times New Roman" w:hAnsi="Times New Roman" w:cs="Times New Roman"/>
          <w:sz w:val="24"/>
          <w:szCs w:val="24"/>
        </w:rPr>
        <w:t>nacionalinės</w:t>
      </w:r>
      <w:r w:rsidR="003A4F52">
        <w:rPr>
          <w:rFonts w:ascii="Times New Roman" w:hAnsi="Times New Roman" w:cs="Times New Roman"/>
          <w:sz w:val="24"/>
          <w:szCs w:val="24"/>
        </w:rPr>
        <w:t xml:space="preserve"> kultūros ir meno</w:t>
      </w:r>
      <w:r w:rsidR="00727FE6">
        <w:rPr>
          <w:rFonts w:ascii="Times New Roman" w:hAnsi="Times New Roman" w:cs="Times New Roman"/>
          <w:sz w:val="24"/>
          <w:szCs w:val="24"/>
        </w:rPr>
        <w:t xml:space="preserve"> premijos laureato, </w:t>
      </w:r>
      <w:r w:rsidR="004A44D8" w:rsidRPr="00020911">
        <w:rPr>
          <w:rFonts w:ascii="Times New Roman" w:eastAsia="Times New Roman" w:hAnsi="Times New Roman" w:cs="Times New Roman"/>
          <w:sz w:val="24"/>
          <w:szCs w:val="24"/>
        </w:rPr>
        <w:t xml:space="preserve">Lietuvos didžiojo kunigaikščio Gedimino ordino Karininko kryžiumi ir ordino „Už nuopelnus Lietuvai“ </w:t>
      </w:r>
      <w:r w:rsidR="00A52C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4A44D8" w:rsidRPr="00020911">
        <w:rPr>
          <w:rFonts w:ascii="Times New Roman" w:eastAsia="Times New Roman" w:hAnsi="Times New Roman" w:cs="Times New Roman"/>
          <w:sz w:val="24"/>
          <w:szCs w:val="24"/>
        </w:rPr>
        <w:t>idžiuoju kryžiumi</w:t>
      </w:r>
      <w:r w:rsidR="004A44D8" w:rsidRPr="004A44D8">
        <w:rPr>
          <w:rFonts w:ascii="Times New Roman" w:hAnsi="Times New Roman" w:cs="Times New Roman"/>
          <w:sz w:val="24"/>
          <w:szCs w:val="24"/>
        </w:rPr>
        <w:t xml:space="preserve"> </w:t>
      </w:r>
      <w:r w:rsidR="004A44D8">
        <w:rPr>
          <w:rFonts w:ascii="Times New Roman" w:hAnsi="Times New Roman" w:cs="Times New Roman"/>
          <w:sz w:val="24"/>
          <w:szCs w:val="24"/>
        </w:rPr>
        <w:t xml:space="preserve">apdovanoto </w:t>
      </w:r>
      <w:r w:rsidR="004A44D8" w:rsidRPr="004A44D8">
        <w:rPr>
          <w:rFonts w:ascii="Times New Roman" w:hAnsi="Times New Roman" w:cs="Times New Roman"/>
          <w:sz w:val="24"/>
          <w:szCs w:val="24"/>
        </w:rPr>
        <w:t>Bron</w:t>
      </w:r>
      <w:r w:rsidR="004A44D8">
        <w:rPr>
          <w:rFonts w:ascii="Times New Roman" w:hAnsi="Times New Roman" w:cs="Times New Roman"/>
          <w:sz w:val="24"/>
          <w:szCs w:val="24"/>
        </w:rPr>
        <w:t>islovo Vaidučio Kutavičiaus</w:t>
      </w:r>
      <w:r w:rsidR="004A44D8" w:rsidRPr="008D6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 laidojimo išlaidoms padengti.</w:t>
      </w:r>
    </w:p>
    <w:p w14:paraId="540AB547" w14:textId="77777777" w:rsidR="008D6598" w:rsidRPr="008D6598" w:rsidRDefault="008D6598" w:rsidP="00E16416">
      <w:pPr>
        <w:spacing w:after="0" w:line="240" w:lineRule="auto"/>
        <w:ind w:right="43"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521C0BAF" w:rsidR="008D6598" w:rsidRPr="008D6598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1. Žymių Lietuvos visuomenės veikėjų ir pagal Lietuvos Respublikos valstybės lėšomis laidojamų asmenų laidojimo komisijos elektroninės apklausos 2021 m. </w:t>
      </w:r>
      <w:r w:rsidR="004A44D8">
        <w:rPr>
          <w:rFonts w:ascii="Times New Roman" w:eastAsia="Times New Roman" w:hAnsi="Times New Roman" w:cs="Times New Roman"/>
          <w:sz w:val="24"/>
          <w:szCs w:val="24"/>
        </w:rPr>
        <w:t>spalio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A44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d. posėdžio protokolo Nr. </w:t>
      </w:r>
      <w:r w:rsidR="004A44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4A44D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lapai;</w:t>
      </w:r>
    </w:p>
    <w:p w14:paraId="622FD163" w14:textId="7028BA61" w:rsidR="008D6598" w:rsidRPr="008D6598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r w:rsidR="003A4F52" w:rsidRPr="004A44D8">
        <w:rPr>
          <w:rFonts w:ascii="Times New Roman" w:hAnsi="Times New Roman" w:cs="Times New Roman"/>
          <w:sz w:val="24"/>
          <w:szCs w:val="24"/>
        </w:rPr>
        <w:t>Bron</w:t>
      </w:r>
      <w:r w:rsidR="003A4F52">
        <w:rPr>
          <w:rFonts w:ascii="Times New Roman" w:hAnsi="Times New Roman" w:cs="Times New Roman"/>
          <w:sz w:val="24"/>
          <w:szCs w:val="24"/>
        </w:rPr>
        <w:t>islov</w:t>
      </w:r>
      <w:r w:rsidR="007536E1">
        <w:rPr>
          <w:rFonts w:ascii="Times New Roman" w:hAnsi="Times New Roman" w:cs="Times New Roman"/>
          <w:sz w:val="24"/>
          <w:szCs w:val="24"/>
        </w:rPr>
        <w:t>o</w:t>
      </w:r>
      <w:r w:rsidR="003A4F52">
        <w:rPr>
          <w:rFonts w:ascii="Times New Roman" w:hAnsi="Times New Roman" w:cs="Times New Roman"/>
          <w:sz w:val="24"/>
          <w:szCs w:val="24"/>
        </w:rPr>
        <w:t xml:space="preserve"> Vaidu</w:t>
      </w:r>
      <w:r w:rsidR="007536E1">
        <w:rPr>
          <w:rFonts w:ascii="Times New Roman" w:hAnsi="Times New Roman" w:cs="Times New Roman"/>
          <w:sz w:val="24"/>
          <w:szCs w:val="24"/>
        </w:rPr>
        <w:t>čio</w:t>
      </w:r>
      <w:r w:rsidR="003A4F52">
        <w:rPr>
          <w:rFonts w:ascii="Times New Roman" w:hAnsi="Times New Roman" w:cs="Times New Roman"/>
          <w:sz w:val="24"/>
          <w:szCs w:val="24"/>
        </w:rPr>
        <w:t xml:space="preserve"> Kutaviči</w:t>
      </w:r>
      <w:r w:rsidR="007536E1">
        <w:rPr>
          <w:rFonts w:ascii="Times New Roman" w:hAnsi="Times New Roman" w:cs="Times New Roman"/>
          <w:sz w:val="24"/>
          <w:szCs w:val="24"/>
        </w:rPr>
        <w:t>a</w:t>
      </w:r>
      <w:r w:rsidR="003A4F52">
        <w:rPr>
          <w:rFonts w:ascii="Times New Roman" w:hAnsi="Times New Roman" w:cs="Times New Roman"/>
          <w:sz w:val="24"/>
          <w:szCs w:val="24"/>
        </w:rPr>
        <w:t>us</w:t>
      </w:r>
      <w:r w:rsidR="003A4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aidojimo išlaidų sąmat</w:t>
      </w:r>
      <w:r w:rsidR="007536E1">
        <w:rPr>
          <w:rFonts w:ascii="Times New Roman" w:eastAsia="Times New Roman" w:hAnsi="Times New Roman" w:cs="Times New Roman"/>
          <w:sz w:val="24"/>
          <w:szCs w:val="24"/>
        </w:rPr>
        <w:t>os kopija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, 1 lapas;</w:t>
      </w:r>
    </w:p>
    <w:p w14:paraId="57869197" w14:textId="4971D121" w:rsidR="00186CBE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Lietuvos k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>ompozitorių sąjungos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2021 m. 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>spalio 11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d. rašto Nr. 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>R2/38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„Dėl 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 xml:space="preserve">kompozitoriaus Bronislovo </w:t>
      </w:r>
      <w:r w:rsidR="00370B87">
        <w:rPr>
          <w:rFonts w:ascii="Times New Roman" w:eastAsia="Times New Roman" w:hAnsi="Times New Roman" w:cs="Times New Roman"/>
          <w:sz w:val="24"/>
          <w:szCs w:val="24"/>
        </w:rPr>
        <w:t>V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 xml:space="preserve">aidučio Kutavičiaus laidojimo valstybės lėšomis“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kopija, 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186CBE" w:rsidRPr="00840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3F0910" w14:textId="6869B858" w:rsidR="001D4F05" w:rsidRDefault="00EE5BD1" w:rsidP="00E16416">
      <w:pPr>
        <w:spacing w:after="0" w:line="240" w:lineRule="auto"/>
        <w:ind w:firstLine="1191"/>
        <w:jc w:val="both"/>
      </w:pPr>
      <w:r w:rsidRPr="00847F6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D80" w:rsidRPr="00847F6F">
        <w:t xml:space="preserve"> 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 xml:space="preserve">Lietuvos kompozitorių sąjungos </w:t>
      </w:r>
      <w:r w:rsidR="00370B87">
        <w:rPr>
          <w:rFonts w:ascii="Times New Roman" w:eastAsia="Times New Roman" w:hAnsi="Times New Roman" w:cs="Times New Roman"/>
          <w:sz w:val="24"/>
          <w:szCs w:val="24"/>
        </w:rPr>
        <w:t xml:space="preserve">kompozitoriaus Bronislovo Vaidučio Kutavičiaus </w:t>
      </w:r>
      <w:r w:rsidR="001D4F05">
        <w:rPr>
          <w:rFonts w:ascii="Times New Roman" w:eastAsia="Times New Roman" w:hAnsi="Times New Roman" w:cs="Times New Roman"/>
          <w:sz w:val="24"/>
          <w:szCs w:val="24"/>
        </w:rPr>
        <w:t>laidojimo išlaidų sąmatos kopija, 1 lapas;</w:t>
      </w:r>
    </w:p>
    <w:p w14:paraId="136FD97B" w14:textId="0D9E41A9" w:rsidR="00DE2D80" w:rsidRPr="00370B87" w:rsidRDefault="00847F6F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E2D80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D6598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UAB Vilniaus laidojimo rūmai „Ritualas“ 2021 m. </w:t>
      </w:r>
      <w:r w:rsidR="00370B87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spalio 11</w:t>
      </w:r>
      <w:r w:rsidR="008D6598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d. PVM sąskaitos faktūros Serija VLR Nr. </w:t>
      </w:r>
      <w:r w:rsidR="00370B87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3210120</w:t>
      </w:r>
      <w:r w:rsidR="008D6598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kopija, 1 lapas</w:t>
      </w:r>
      <w:r w:rsidR="00370B87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E2D80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07E75A" w14:textId="51B4903C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E3055" w14:textId="1660DAE3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9FE2C" w14:textId="77777777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A30BE" w14:textId="2658B14E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6D694" w14:textId="3CB2AC0E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0B521" w14:textId="77777777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587598F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Beniušytė, tel. +370</w:t>
      </w:r>
      <w:r w:rsidRPr="0010053F">
        <w:rPr>
          <w:rFonts w:ascii="Times New Roman" w:eastAsia="Times New Roman" w:hAnsi="Times New Roman" w:cs="Times New Roman"/>
          <w:sz w:val="24"/>
          <w:szCs w:val="24"/>
        </w:rPr>
        <w:t xml:space="preserve"> 608 45605, </w:t>
      </w:r>
      <w:hyperlink r:id="rId8" w:history="1">
        <w:r w:rsidRPr="00B80A9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6908"/>
    <w:rsid w:val="0010053F"/>
    <w:rsid w:val="00113EB1"/>
    <w:rsid w:val="00125780"/>
    <w:rsid w:val="00160555"/>
    <w:rsid w:val="00186CBE"/>
    <w:rsid w:val="001B0988"/>
    <w:rsid w:val="001B7F13"/>
    <w:rsid w:val="001D42DE"/>
    <w:rsid w:val="001D4F05"/>
    <w:rsid w:val="00255574"/>
    <w:rsid w:val="00287015"/>
    <w:rsid w:val="002C3CEE"/>
    <w:rsid w:val="00303797"/>
    <w:rsid w:val="0033278F"/>
    <w:rsid w:val="00355CD4"/>
    <w:rsid w:val="00365CB2"/>
    <w:rsid w:val="00370B87"/>
    <w:rsid w:val="0037441E"/>
    <w:rsid w:val="003A4F52"/>
    <w:rsid w:val="003B7121"/>
    <w:rsid w:val="003B7884"/>
    <w:rsid w:val="003E39AE"/>
    <w:rsid w:val="003F134E"/>
    <w:rsid w:val="0042103C"/>
    <w:rsid w:val="00433C05"/>
    <w:rsid w:val="004A1415"/>
    <w:rsid w:val="004A44D8"/>
    <w:rsid w:val="004B6AF3"/>
    <w:rsid w:val="004C2966"/>
    <w:rsid w:val="004E18E5"/>
    <w:rsid w:val="004F09D7"/>
    <w:rsid w:val="00525080"/>
    <w:rsid w:val="00525CEC"/>
    <w:rsid w:val="00554F74"/>
    <w:rsid w:val="00565964"/>
    <w:rsid w:val="0057453B"/>
    <w:rsid w:val="00583782"/>
    <w:rsid w:val="005B0359"/>
    <w:rsid w:val="005C3837"/>
    <w:rsid w:val="005E5B1B"/>
    <w:rsid w:val="00600262"/>
    <w:rsid w:val="006257FD"/>
    <w:rsid w:val="00664263"/>
    <w:rsid w:val="006B31A2"/>
    <w:rsid w:val="006E4AF2"/>
    <w:rsid w:val="007065C7"/>
    <w:rsid w:val="00727FE6"/>
    <w:rsid w:val="00752C60"/>
    <w:rsid w:val="007536E1"/>
    <w:rsid w:val="00762F0D"/>
    <w:rsid w:val="0078523A"/>
    <w:rsid w:val="007912BC"/>
    <w:rsid w:val="00792A5B"/>
    <w:rsid w:val="00797BFF"/>
    <w:rsid w:val="007E5365"/>
    <w:rsid w:val="007F70A6"/>
    <w:rsid w:val="00803376"/>
    <w:rsid w:val="0081714F"/>
    <w:rsid w:val="008400E8"/>
    <w:rsid w:val="00847918"/>
    <w:rsid w:val="00847F6F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B4008"/>
    <w:rsid w:val="009C40D9"/>
    <w:rsid w:val="009C60C6"/>
    <w:rsid w:val="009F3C7A"/>
    <w:rsid w:val="009F451C"/>
    <w:rsid w:val="00A27DB8"/>
    <w:rsid w:val="00A331A5"/>
    <w:rsid w:val="00A52CB9"/>
    <w:rsid w:val="00A53AA2"/>
    <w:rsid w:val="00A657DC"/>
    <w:rsid w:val="00A67F7E"/>
    <w:rsid w:val="00A837ED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D7F6A"/>
    <w:rsid w:val="00BF0B02"/>
    <w:rsid w:val="00BF5643"/>
    <w:rsid w:val="00C26255"/>
    <w:rsid w:val="00C379A2"/>
    <w:rsid w:val="00C42C19"/>
    <w:rsid w:val="00C4461E"/>
    <w:rsid w:val="00C8522C"/>
    <w:rsid w:val="00C929E5"/>
    <w:rsid w:val="00CD3C17"/>
    <w:rsid w:val="00CE1E6D"/>
    <w:rsid w:val="00D020EC"/>
    <w:rsid w:val="00D04A34"/>
    <w:rsid w:val="00D13DF4"/>
    <w:rsid w:val="00D50D19"/>
    <w:rsid w:val="00D8476C"/>
    <w:rsid w:val="00D961AB"/>
    <w:rsid w:val="00DA2683"/>
    <w:rsid w:val="00DA5D79"/>
    <w:rsid w:val="00DC5CC0"/>
    <w:rsid w:val="00DD4B9B"/>
    <w:rsid w:val="00DE2D80"/>
    <w:rsid w:val="00DF77C2"/>
    <w:rsid w:val="00E02DB5"/>
    <w:rsid w:val="00E16416"/>
    <w:rsid w:val="00E42E16"/>
    <w:rsid w:val="00E56428"/>
    <w:rsid w:val="00E6494C"/>
    <w:rsid w:val="00ED50C2"/>
    <w:rsid w:val="00EE2608"/>
    <w:rsid w:val="00EE5BD1"/>
    <w:rsid w:val="00F10C3B"/>
    <w:rsid w:val="00F43326"/>
    <w:rsid w:val="00F53BC5"/>
    <w:rsid w:val="00F71111"/>
    <w:rsid w:val="00FA2A0D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4</cp:revision>
  <cp:lastPrinted>2021-10-21T15:22:00Z</cp:lastPrinted>
  <dcterms:created xsi:type="dcterms:W3CDTF">2021-10-21T11:40:00Z</dcterms:created>
  <dcterms:modified xsi:type="dcterms:W3CDTF">2021-10-21T15:23:00Z</dcterms:modified>
</cp:coreProperties>
</file>