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598B86" w14:textId="77777777" w:rsidR="00332232" w:rsidRPr="007F44EE" w:rsidRDefault="00332232">
      <w:pPr>
        <w:tabs>
          <w:tab w:val="center" w:pos="4986"/>
          <w:tab w:val="right" w:pos="9972"/>
        </w:tabs>
      </w:pPr>
    </w:p>
    <w:p w14:paraId="50023259" w14:textId="7214A22E" w:rsidR="00332232" w:rsidRPr="007F44EE" w:rsidRDefault="00913DB3">
      <w:pPr>
        <w:tabs>
          <w:tab w:val="center" w:pos="4153"/>
          <w:tab w:val="right" w:pos="8306"/>
        </w:tabs>
        <w:jc w:val="center"/>
        <w:rPr>
          <w:b/>
          <w:lang w:eastAsia="lt-LT"/>
        </w:rPr>
      </w:pPr>
      <w:r w:rsidRPr="007F44EE">
        <w:rPr>
          <w:sz w:val="20"/>
        </w:rPr>
        <w:tab/>
        <w:t xml:space="preserve">                                                                                             </w:t>
      </w:r>
      <w:r w:rsidRPr="007F44EE">
        <w:rPr>
          <w:b/>
          <w:lang w:eastAsia="lt-LT"/>
        </w:rPr>
        <w:t>Projekto</w:t>
      </w:r>
    </w:p>
    <w:p w14:paraId="376822A5" w14:textId="6DF74E3C" w:rsidR="00332232" w:rsidRPr="007F44EE" w:rsidRDefault="00913DB3">
      <w:pPr>
        <w:tabs>
          <w:tab w:val="center" w:pos="4153"/>
          <w:tab w:val="right" w:pos="8306"/>
        </w:tabs>
        <w:jc w:val="right"/>
        <w:rPr>
          <w:b/>
          <w:lang w:eastAsia="lt-LT"/>
        </w:rPr>
      </w:pPr>
      <w:r w:rsidRPr="007F44EE">
        <w:rPr>
          <w:b/>
          <w:lang w:eastAsia="lt-LT"/>
        </w:rPr>
        <w:t>lyginamasis variantas</w:t>
      </w:r>
    </w:p>
    <w:p w14:paraId="7F525B84" w14:textId="77777777" w:rsidR="00332232" w:rsidRPr="007F44EE" w:rsidRDefault="00332232">
      <w:pPr>
        <w:tabs>
          <w:tab w:val="center" w:pos="4153"/>
          <w:tab w:val="right" w:pos="8306"/>
        </w:tabs>
        <w:jc w:val="center"/>
        <w:rPr>
          <w:lang w:eastAsia="lt-LT"/>
        </w:rPr>
      </w:pPr>
    </w:p>
    <w:p w14:paraId="158DD955" w14:textId="77777777" w:rsidR="00332232" w:rsidRPr="007F44EE" w:rsidRDefault="00332232">
      <w:pPr>
        <w:rPr>
          <w:sz w:val="10"/>
          <w:szCs w:val="10"/>
        </w:rPr>
      </w:pPr>
    </w:p>
    <w:p w14:paraId="7DD74773" w14:textId="77777777" w:rsidR="00332232" w:rsidRPr="007F44EE" w:rsidRDefault="00913DB3">
      <w:pPr>
        <w:keepNext/>
        <w:jc w:val="center"/>
        <w:rPr>
          <w:b/>
          <w:caps/>
          <w:szCs w:val="24"/>
          <w:lang w:eastAsia="lt-LT"/>
        </w:rPr>
      </w:pPr>
      <w:r w:rsidRPr="007F44EE">
        <w:rPr>
          <w:b/>
          <w:caps/>
          <w:szCs w:val="24"/>
          <w:lang w:eastAsia="lt-LT"/>
        </w:rPr>
        <w:t>Lietuvos Respublikos Vyriausybė</w:t>
      </w:r>
    </w:p>
    <w:p w14:paraId="46DD021C" w14:textId="77777777" w:rsidR="00332232" w:rsidRPr="007F44EE" w:rsidRDefault="00332232">
      <w:pPr>
        <w:jc w:val="center"/>
        <w:rPr>
          <w:caps/>
          <w:lang w:eastAsia="lt-LT"/>
        </w:rPr>
      </w:pPr>
    </w:p>
    <w:p w14:paraId="27A6C56A" w14:textId="77777777" w:rsidR="00332232" w:rsidRPr="007F44EE" w:rsidRDefault="00913DB3">
      <w:pPr>
        <w:jc w:val="center"/>
        <w:rPr>
          <w:b/>
          <w:caps/>
          <w:lang w:eastAsia="lt-LT"/>
        </w:rPr>
      </w:pPr>
      <w:r w:rsidRPr="007F44EE">
        <w:rPr>
          <w:b/>
          <w:caps/>
          <w:lang w:eastAsia="lt-LT"/>
        </w:rPr>
        <w:t>nutarimas</w:t>
      </w:r>
    </w:p>
    <w:p w14:paraId="43F033CC" w14:textId="77777777" w:rsidR="00332232" w:rsidRPr="007F44EE" w:rsidRDefault="00913DB3">
      <w:pPr>
        <w:jc w:val="center"/>
        <w:rPr>
          <w:b/>
          <w:bCs/>
          <w:caps/>
          <w:szCs w:val="24"/>
        </w:rPr>
      </w:pPr>
      <w:r w:rsidRPr="007F44EE">
        <w:rPr>
          <w:b/>
          <w:caps/>
          <w:lang w:eastAsia="lt-LT"/>
        </w:rPr>
        <w:t>DĖL</w:t>
      </w:r>
      <w:r w:rsidRPr="007F44EE">
        <w:rPr>
          <w:b/>
          <w:bCs/>
          <w:color w:val="000000"/>
          <w:szCs w:val="24"/>
          <w:shd w:val="clear" w:color="auto" w:fill="FFFFFF"/>
          <w:lang w:eastAsia="lt-LT"/>
        </w:rPr>
        <w:t xml:space="preserve"> LIETUVOS RESPUBLIKOS VYRIAUSYBĖS </w:t>
      </w:r>
      <w:r w:rsidRPr="007F44EE">
        <w:rPr>
          <w:b/>
          <w:color w:val="000000"/>
          <w:szCs w:val="24"/>
          <w:lang w:eastAsia="lt-LT"/>
        </w:rPr>
        <w:t xml:space="preserve">2020 M. VASARIO 5 D. </w:t>
      </w:r>
      <w:r w:rsidRPr="007F44EE">
        <w:rPr>
          <w:b/>
          <w:bCs/>
          <w:color w:val="000000"/>
          <w:szCs w:val="24"/>
          <w:shd w:val="clear" w:color="auto" w:fill="FFFFFF"/>
          <w:lang w:eastAsia="lt-LT"/>
        </w:rPr>
        <w:t xml:space="preserve">NUTARIMO NR. </w:t>
      </w:r>
      <w:r w:rsidRPr="007F44EE">
        <w:rPr>
          <w:b/>
          <w:color w:val="000000"/>
          <w:szCs w:val="24"/>
          <w:lang w:eastAsia="lt-LT"/>
        </w:rPr>
        <w:t>85</w:t>
      </w:r>
      <w:r w:rsidRPr="007F44EE">
        <w:rPr>
          <w:b/>
          <w:bCs/>
          <w:color w:val="000000"/>
          <w:szCs w:val="24"/>
          <w:shd w:val="clear" w:color="auto" w:fill="FFFFFF"/>
          <w:lang w:eastAsia="lt-LT"/>
        </w:rPr>
        <w:t xml:space="preserve"> „</w:t>
      </w:r>
      <w:r w:rsidRPr="007F44EE">
        <w:rPr>
          <w:b/>
          <w:bCs/>
          <w:caps/>
          <w:szCs w:val="24"/>
        </w:rPr>
        <w:t>dėl aukšto MEISTRIŠKUMO SPORTO PROGRAMų ĮGYVENDINIMO FINANSAVIMO VALSTYBĖS BIUDŽETO LĖŠOMIS TVARKOS aprašo patvirtinimo</w:t>
      </w:r>
      <w:r w:rsidRPr="007F44EE">
        <w:rPr>
          <w:b/>
          <w:bCs/>
          <w:color w:val="000000"/>
          <w:szCs w:val="24"/>
          <w:shd w:val="clear" w:color="auto" w:fill="FFFFFF"/>
          <w:lang w:eastAsia="lt-LT"/>
        </w:rPr>
        <w:t>“ PAKEITIMO</w:t>
      </w:r>
    </w:p>
    <w:p w14:paraId="70FFED1A" w14:textId="77777777" w:rsidR="00332232" w:rsidRPr="007F44EE" w:rsidRDefault="00332232">
      <w:pPr>
        <w:tabs>
          <w:tab w:val="center" w:pos="4153"/>
          <w:tab w:val="right" w:pos="8306"/>
        </w:tabs>
        <w:jc w:val="center"/>
        <w:rPr>
          <w:lang w:eastAsia="lt-LT"/>
        </w:rPr>
      </w:pPr>
    </w:p>
    <w:p w14:paraId="2537F00A" w14:textId="42455C4D" w:rsidR="00332232" w:rsidRPr="007F44EE" w:rsidRDefault="00913DB3">
      <w:pPr>
        <w:ind w:firstLine="62"/>
        <w:jc w:val="center"/>
        <w:rPr>
          <w:lang w:eastAsia="lt-LT"/>
        </w:rPr>
      </w:pPr>
      <w:r w:rsidRPr="007F44EE">
        <w:rPr>
          <w:lang w:eastAsia="lt-LT"/>
        </w:rPr>
        <w:t xml:space="preserve">2021 m.                                             d. Nr. </w:t>
      </w:r>
    </w:p>
    <w:p w14:paraId="6E007131" w14:textId="77777777" w:rsidR="00332232" w:rsidRPr="007F44EE" w:rsidRDefault="00913DB3">
      <w:pPr>
        <w:jc w:val="center"/>
        <w:rPr>
          <w:lang w:eastAsia="lt-LT"/>
        </w:rPr>
      </w:pPr>
      <w:r w:rsidRPr="007F44EE">
        <w:rPr>
          <w:lang w:eastAsia="lt-LT"/>
        </w:rPr>
        <w:t>Vilnius</w:t>
      </w:r>
    </w:p>
    <w:p w14:paraId="22036288" w14:textId="77777777" w:rsidR="00332232" w:rsidRPr="007F44EE" w:rsidRDefault="00332232">
      <w:pPr>
        <w:jc w:val="center"/>
        <w:rPr>
          <w:lang w:eastAsia="lt-LT"/>
        </w:rPr>
      </w:pPr>
    </w:p>
    <w:p w14:paraId="76E7CD73" w14:textId="77777777" w:rsidR="00332232" w:rsidRPr="007F44EE" w:rsidRDefault="00332232">
      <w:pPr>
        <w:jc w:val="center"/>
        <w:rPr>
          <w:lang w:eastAsia="lt-LT"/>
        </w:rPr>
      </w:pPr>
    </w:p>
    <w:p w14:paraId="35C1B102" w14:textId="24EF5AA9" w:rsidR="00332232" w:rsidRPr="007F44EE" w:rsidRDefault="00913DB3">
      <w:pPr>
        <w:ind w:firstLine="720"/>
        <w:jc w:val="both"/>
        <w:rPr>
          <w:szCs w:val="24"/>
          <w:lang w:eastAsia="lt-LT"/>
        </w:rPr>
      </w:pPr>
      <w:r w:rsidRPr="007F44EE">
        <w:rPr>
          <w:szCs w:val="24"/>
          <w:lang w:eastAsia="lt-LT"/>
        </w:rPr>
        <w:t>Lietuvos Respublikos Vyriausybė</w:t>
      </w:r>
      <w:r w:rsidRPr="007F44EE">
        <w:rPr>
          <w:spacing w:val="100"/>
          <w:szCs w:val="24"/>
          <w:lang w:eastAsia="lt-LT"/>
        </w:rPr>
        <w:t xml:space="preserve"> nutari</w:t>
      </w:r>
      <w:r w:rsidRPr="007F44EE">
        <w:rPr>
          <w:szCs w:val="24"/>
          <w:lang w:eastAsia="lt-LT"/>
        </w:rPr>
        <w:t>a :</w:t>
      </w:r>
    </w:p>
    <w:p w14:paraId="279696E7" w14:textId="256C0241" w:rsidR="00332232" w:rsidRPr="007F44EE" w:rsidRDefault="00913DB3">
      <w:pPr>
        <w:ind w:firstLine="720"/>
        <w:jc w:val="both"/>
        <w:rPr>
          <w:lang w:eastAsia="lt-LT"/>
        </w:rPr>
      </w:pPr>
      <w:r w:rsidRPr="007F44EE">
        <w:rPr>
          <w:lang w:eastAsia="lt-LT"/>
        </w:rPr>
        <w:t>1. Pakeisti Lietuvos Respublikos Vyriausybės 2020 m. vasario 5 d. nutarimą Nr. 85 „</w:t>
      </w:r>
      <w:r w:rsidRPr="007F44EE">
        <w:rPr>
          <w:szCs w:val="24"/>
        </w:rPr>
        <w:t>Dėl Aukšto meistriškumo sporto programų įgyvendinimo finansavimo valstybės biudžeto lėšomis tvarkos aprašo patvirtinimo</w:t>
      </w:r>
      <w:r w:rsidRPr="007F44EE">
        <w:rPr>
          <w:lang w:eastAsia="lt-LT"/>
        </w:rPr>
        <w:t>“ ir jį išdėstyti nauja redakcija (</w:t>
      </w:r>
      <w:r w:rsidRPr="007F44EE">
        <w:rPr>
          <w:szCs w:val="24"/>
        </w:rPr>
        <w:t>Aukšto meistriškumo sporto programų įgyvendinimo finansavimo valstybės biudžeto lėšomis tvarkos aprašas nauja redakcija nedėstomas</w:t>
      </w:r>
      <w:r w:rsidRPr="007F44EE">
        <w:rPr>
          <w:lang w:eastAsia="lt-LT"/>
        </w:rPr>
        <w:t>):</w:t>
      </w:r>
    </w:p>
    <w:p w14:paraId="5727D1CA" w14:textId="77777777" w:rsidR="00332232" w:rsidRPr="007F44EE" w:rsidRDefault="00332232">
      <w:pPr>
        <w:ind w:firstLine="720"/>
        <w:jc w:val="both"/>
        <w:rPr>
          <w:lang w:eastAsia="lt-LT"/>
        </w:rPr>
      </w:pPr>
    </w:p>
    <w:p w14:paraId="2DA8233A" w14:textId="77777777" w:rsidR="00332232" w:rsidRPr="007F44EE" w:rsidRDefault="00913DB3">
      <w:pPr>
        <w:keepNext/>
        <w:jc w:val="center"/>
        <w:rPr>
          <w:b/>
          <w:caps/>
          <w:szCs w:val="24"/>
          <w:lang w:eastAsia="lt-LT"/>
        </w:rPr>
      </w:pPr>
      <w:r w:rsidRPr="007F44EE">
        <w:rPr>
          <w:caps/>
          <w:szCs w:val="24"/>
          <w:lang w:eastAsia="lt-LT"/>
        </w:rPr>
        <w:t>„</w:t>
      </w:r>
      <w:r w:rsidRPr="007F44EE">
        <w:rPr>
          <w:b/>
          <w:caps/>
          <w:szCs w:val="24"/>
          <w:lang w:eastAsia="lt-LT"/>
        </w:rPr>
        <w:t>Lietuvos Respublikos Vyriausybė</w:t>
      </w:r>
    </w:p>
    <w:p w14:paraId="265C30AD" w14:textId="77777777" w:rsidR="00332232" w:rsidRPr="007F44EE" w:rsidRDefault="00332232">
      <w:pPr>
        <w:rPr>
          <w:b/>
          <w:bCs/>
          <w:szCs w:val="24"/>
        </w:rPr>
      </w:pPr>
    </w:p>
    <w:p w14:paraId="39C43710" w14:textId="77777777" w:rsidR="00332232" w:rsidRPr="007F44EE" w:rsidRDefault="00913DB3">
      <w:pPr>
        <w:jc w:val="center"/>
        <w:rPr>
          <w:b/>
          <w:bCs/>
          <w:caps/>
        </w:rPr>
      </w:pPr>
      <w:r w:rsidRPr="007F44EE">
        <w:rPr>
          <w:b/>
          <w:bCs/>
          <w:caps/>
        </w:rPr>
        <w:t>nutarimas</w:t>
      </w:r>
    </w:p>
    <w:p w14:paraId="37812EF7" w14:textId="77777777" w:rsidR="00332232" w:rsidRPr="007F44EE" w:rsidRDefault="00913DB3">
      <w:pPr>
        <w:jc w:val="center"/>
        <w:rPr>
          <w:b/>
          <w:bCs/>
          <w:caps/>
        </w:rPr>
      </w:pPr>
      <w:r w:rsidRPr="007F44EE">
        <w:rPr>
          <w:b/>
          <w:bCs/>
          <w:caps/>
        </w:rPr>
        <w:t>dėl aukšto MEISTRIŠKUMO SPORTO PROGRAMų ĮGYVENDINIMO FINANSAVIMO VALSTYBĖS BIUDŽETO LĖŠOMIS TVARKOS aprašo patvirtinimo</w:t>
      </w:r>
    </w:p>
    <w:p w14:paraId="35CE0459" w14:textId="77777777" w:rsidR="00332232" w:rsidRPr="007F44EE" w:rsidRDefault="00332232">
      <w:pPr>
        <w:ind w:right="-1"/>
        <w:jc w:val="both"/>
        <w:rPr>
          <w:szCs w:val="24"/>
          <w:lang w:eastAsia="lt-LT"/>
        </w:rPr>
      </w:pPr>
    </w:p>
    <w:p w14:paraId="3B898A19" w14:textId="77777777" w:rsidR="00332232" w:rsidRPr="007F44EE" w:rsidRDefault="00332232">
      <w:pPr>
        <w:ind w:right="-1" w:firstLine="720"/>
        <w:jc w:val="both"/>
        <w:rPr>
          <w:szCs w:val="24"/>
          <w:lang w:eastAsia="lt-LT"/>
        </w:rPr>
      </w:pPr>
    </w:p>
    <w:p w14:paraId="2683AAAA" w14:textId="77777777" w:rsidR="00332232" w:rsidRPr="007F44EE" w:rsidRDefault="00913DB3">
      <w:pPr>
        <w:widowControl w:val="0"/>
        <w:tabs>
          <w:tab w:val="left" w:pos="5660"/>
        </w:tabs>
        <w:ind w:right="17" w:firstLine="720"/>
        <w:jc w:val="both"/>
        <w:rPr>
          <w:szCs w:val="24"/>
        </w:rPr>
      </w:pPr>
      <w:r w:rsidRPr="007F44EE">
        <w:t>Vadovaudamasi Lietuvos Respublikos sporto įstatymo 18 straipsnio 1 ir 2 dalimis, Lietuvos Respublikos Vyriausybė n u t a r i a:</w:t>
      </w:r>
    </w:p>
    <w:p w14:paraId="2436FD79" w14:textId="77777777" w:rsidR="00332232" w:rsidRPr="007F44EE" w:rsidRDefault="00913DB3">
      <w:pPr>
        <w:widowControl w:val="0"/>
        <w:tabs>
          <w:tab w:val="left" w:pos="5660"/>
        </w:tabs>
        <w:ind w:right="17" w:firstLine="720"/>
        <w:jc w:val="both"/>
        <w:rPr>
          <w:szCs w:val="24"/>
        </w:rPr>
      </w:pPr>
      <w:r w:rsidRPr="007F44EE">
        <w:t>1. Patvirtinti Aukšto meistriškumo sporto programų įgyvendinimo finansavimo valstybės biudžeto lėšomis tvarkos aprašą (pridedama).</w:t>
      </w:r>
    </w:p>
    <w:p w14:paraId="28C0C990" w14:textId="77777777" w:rsidR="00CC260B" w:rsidRPr="006A13CD" w:rsidRDefault="00CC260B" w:rsidP="00CC260B">
      <w:pPr>
        <w:ind w:right="17" w:firstLine="720"/>
        <w:jc w:val="both"/>
        <w:rPr>
          <w:color w:val="000000"/>
          <w:szCs w:val="24"/>
          <w:lang w:eastAsia="lt-LT"/>
        </w:rPr>
      </w:pPr>
      <w:r w:rsidRPr="006A13CD">
        <w:rPr>
          <w:color w:val="000000"/>
          <w:szCs w:val="24"/>
          <w:lang w:eastAsia="lt-LT"/>
        </w:rPr>
        <w:t>2. Nustatyti, kad</w:t>
      </w:r>
      <w:r w:rsidRPr="006A13CD">
        <w:rPr>
          <w:strike/>
          <w:color w:val="000000"/>
          <w:szCs w:val="24"/>
          <w:lang w:eastAsia="lt-LT"/>
        </w:rPr>
        <w:t>:</w:t>
      </w:r>
    </w:p>
    <w:p w14:paraId="070164FE" w14:textId="77777777" w:rsidR="00CC260B" w:rsidRPr="006A13CD" w:rsidRDefault="00CC260B" w:rsidP="00CC260B">
      <w:pPr>
        <w:ind w:right="17" w:firstLine="720"/>
        <w:jc w:val="both"/>
        <w:rPr>
          <w:color w:val="000000"/>
          <w:szCs w:val="24"/>
          <w:lang w:eastAsia="lt-LT"/>
        </w:rPr>
      </w:pPr>
      <w:bookmarkStart w:id="0" w:name="part_d5b7b6838001459f966f9804b701fc87"/>
      <w:bookmarkEnd w:id="0"/>
      <w:r w:rsidRPr="006A13CD">
        <w:rPr>
          <w:strike/>
          <w:color w:val="000000"/>
          <w:szCs w:val="24"/>
          <w:lang w:eastAsia="lt-LT"/>
        </w:rPr>
        <w:t>2.1.</w:t>
      </w:r>
      <w:r w:rsidRPr="006A13CD">
        <w:rPr>
          <w:color w:val="000000"/>
          <w:szCs w:val="24"/>
          <w:lang w:eastAsia="lt-LT"/>
        </w:rPr>
        <w:t xml:space="preserve"> aukšto meistriškumo sporto programų vykdytojai turi prisidėti prie aukšto meistriškumo sporto programos įgyvendinimo nuosavomis ar kitų šaltinių lėšomis ne mažiau kaip 10 procentų nuo skirtos valstybės biudžeto lėšų sumos</w:t>
      </w:r>
      <w:r w:rsidRPr="006A13CD">
        <w:rPr>
          <w:strike/>
          <w:color w:val="000000"/>
          <w:szCs w:val="24"/>
          <w:lang w:eastAsia="lt-LT"/>
        </w:rPr>
        <w:t>;</w:t>
      </w:r>
      <w:r w:rsidRPr="006A13CD">
        <w:rPr>
          <w:b/>
          <w:color w:val="000000"/>
          <w:szCs w:val="24"/>
          <w:lang w:eastAsia="lt-LT"/>
        </w:rPr>
        <w:t>.</w:t>
      </w:r>
    </w:p>
    <w:p w14:paraId="5B8C2948" w14:textId="77777777" w:rsidR="00CC260B" w:rsidRPr="006A13CD" w:rsidRDefault="00CC260B" w:rsidP="00CC260B">
      <w:pPr>
        <w:ind w:right="17" w:firstLine="720"/>
        <w:jc w:val="both"/>
        <w:rPr>
          <w:strike/>
          <w:color w:val="000000"/>
          <w:szCs w:val="24"/>
          <w:lang w:eastAsia="lt-LT"/>
        </w:rPr>
      </w:pPr>
      <w:bookmarkStart w:id="1" w:name="part_ebfeb5a9a2bd437d81acdf47ae5d84f0"/>
      <w:bookmarkEnd w:id="1"/>
      <w:r w:rsidRPr="006A13CD">
        <w:rPr>
          <w:strike/>
          <w:color w:val="000000"/>
          <w:szCs w:val="24"/>
          <w:lang w:eastAsia="lt-LT"/>
        </w:rPr>
        <w:t>2.2. šiuo nutarimu patvirtinto Aukšto meistriškumo sporto programų įgyvendinimo finansavimo valstybės biudžeto lėšomis tvarkos aprašo 4 punktas ir 26.25 papunktis taikomi skirstant 2021 metų ir vėlesnių metų valstybės biudžeto lėšas aukšto meistriškumo sporto programoms įgyvendinti.</w:t>
      </w:r>
    </w:p>
    <w:p w14:paraId="2B189429" w14:textId="77777777" w:rsidR="00CC260B" w:rsidRPr="006A13CD" w:rsidRDefault="00CC260B" w:rsidP="00CC260B">
      <w:pPr>
        <w:ind w:right="17" w:firstLine="720"/>
        <w:jc w:val="both"/>
        <w:rPr>
          <w:strike/>
          <w:color w:val="000000"/>
          <w:szCs w:val="24"/>
          <w:lang w:eastAsia="lt-LT"/>
        </w:rPr>
      </w:pPr>
      <w:bookmarkStart w:id="2" w:name="part_f6dbebee8615406b9a007eff81b841d0"/>
      <w:bookmarkEnd w:id="2"/>
      <w:r w:rsidRPr="006A13CD">
        <w:rPr>
          <w:strike/>
          <w:color w:val="000000"/>
          <w:szCs w:val="24"/>
          <w:lang w:eastAsia="lt-LT"/>
        </w:rPr>
        <w:t>2.3. 2021 metais Lietuvos Respublikos švietimo, mokslo ir sporto ministerija ar jos įgaliota institucija turi teisę papildomai skirti valstybės biudžeto lėšų 2021 metų aukšto meistriškumo sporto programoms įgyvendinti. Paralimpiniam, regos, klausos, judėjimo ar intelekto negalią turinčių asmenų sporto judėjimams Lietuvoje vadovaujančios nevyriausybinės organizacijos ar sporto šakų federacijos (toliau – pareiškėjai) 2021 metų aukšto meistriškumo sporto programas, kurioms šiuo nutarimu patvirtinto Aukšto meistriškumo sporto programų įgyvendinimo finansavimo valstybės biudžeto lėšomis tvarkos aprašo nustatyta tvarka skirtas finansavimas 2021 metams, gali papildyti naujomis priemonėmis iki 2021 m. rugsėjo 1 d., vadovaudamiesi šiuo nutarimu patvirtinto Aukšto meistriškumo sporto programų įgyvendinimo finansavimo valstybės biudžeto lėšomis tvarkos aprašo 6.4 papunkčio, 9, 10, 13 punktų nuos</w:t>
      </w:r>
      <w:r>
        <w:rPr>
          <w:strike/>
          <w:color w:val="000000"/>
          <w:szCs w:val="24"/>
          <w:lang w:eastAsia="lt-LT"/>
        </w:rPr>
        <w:t>tatomis.</w:t>
      </w:r>
    </w:p>
    <w:p w14:paraId="68F8BD09" w14:textId="77777777" w:rsidR="00CC260B" w:rsidRPr="006A13CD" w:rsidRDefault="00CC260B" w:rsidP="00CC260B">
      <w:pPr>
        <w:ind w:right="17" w:firstLine="720"/>
        <w:jc w:val="both"/>
        <w:rPr>
          <w:strike/>
          <w:color w:val="000000"/>
          <w:szCs w:val="24"/>
          <w:lang w:eastAsia="lt-LT"/>
        </w:rPr>
      </w:pPr>
      <w:r w:rsidRPr="006A13CD">
        <w:rPr>
          <w:strike/>
          <w:color w:val="000000"/>
          <w:szCs w:val="24"/>
          <w:lang w:eastAsia="lt-LT"/>
        </w:rPr>
        <w:lastRenderedPageBreak/>
        <w:t>Sprendimams dėl 2021 metų aukšto meistriškumo sporto programų papildomo finansavimo ir papildomų valstybės biudžeto lėšų dydžio joms įgyvendinti skyrimo priimti ir apie juos informuoti taikomos šiuo nutarimu patvirtinto Aukšto meistriškumo sporto programų įgyvendinimo finansavimo valstybės biudžeto lėšomis tvarkos aprašo 14–22 punktų nuostatos. Sprendžiant dėl 2021 metų aukšto meistriškumo sporto programų papildomo finansavimo ir papildomų valstybės biudžeto lėšų dydžio joms įgyvendinti skyrimo, vadovaujamasi šiuo nutarimu patvirtinto Aukšto meistriškumo sporto programų įgyvendinimo finansavimo valstybės biudžeto lėšomis tvarkos aprašo IV, V ir VI skyrių nuostatomis. Šio papunkčio nuostatos taikomos tiems pareiškėjams, kurių 2021 metų aukšto meistriškumo sporto programoms įgyvendinti skirta mažiau lėšų, nei prašė pareiškėjai (atėmus pareiškėjų nuosavų ar kitų šaltinių lėšų sumą), arba pareiškėjai vykdomas 2021 metų aukšto meistriškumo sporto programas papildė naujomis priemonėmis per šiame papunktyje nustatytą terminą.</w:t>
      </w:r>
    </w:p>
    <w:p w14:paraId="297901CD" w14:textId="77777777" w:rsidR="00CC260B" w:rsidRPr="006A13CD" w:rsidRDefault="00CC260B" w:rsidP="00CC260B">
      <w:pPr>
        <w:ind w:right="17" w:firstLine="744"/>
        <w:jc w:val="both"/>
        <w:rPr>
          <w:strike/>
          <w:color w:val="000000"/>
          <w:szCs w:val="24"/>
          <w:lang w:eastAsia="lt-LT"/>
        </w:rPr>
      </w:pPr>
      <w:r w:rsidRPr="006A13CD">
        <w:rPr>
          <w:strike/>
          <w:color w:val="000000"/>
          <w:szCs w:val="24"/>
          <w:lang w:eastAsia="lt-LT"/>
        </w:rPr>
        <w:t>Pareiškėjų šiame papunktyje nustatytu terminu naujomis priemonėmis papildytos 2021 metų aukšto meistriškumo sporto programos turi būti išnagrinėtos ir sprendimai dėl papildomų valstybės biudžeto lėšų 2021 metų aukšto meistriškumo sporto programoms skyrimo (neskyrimo) priimti ne vėliau kaip per 20 darbo dienų nuo šiame papunktyje nustatyto termino pabaigos. Susitarimas dėl valstybės biudžeto lėšų naudojimo sutarties pakeitimo pasirašomas ne vėliau kaip per 30 kalendorinių dienų nuo pareiškėjo informavimo apie priimtą sprendimą dėl papildomų valstybės biudžeto lėšų 2021 metų aukšto meistriškumo sporto programoms skyrimo. Jeigu aukšto meistriškumo sporto programos vykdytojas atsisako sudaryti susitarimą dėl valstybės biudžeto lėšų naudojimo sutarties pakeitimo ar dėl vykdytojo kaltės praleidžiamas nustatytas terminas susitarimui dėl valstybės biudžeto lėšų naudojimo sutarties pakeitimo sudaryti, susitarimas dėl valstybės biudžeto lėšų naudojimo sutarties pakeitimo su aukšto meistriškumo sporto programos vykdytoju nesudaromas ir sprendimas dėl papildomų lėšų vykdytojo aukšto meistriškumo sporto programai įgyvendinti skyrimo panaikinamas.</w:t>
      </w:r>
    </w:p>
    <w:p w14:paraId="2246CECC" w14:textId="77777777" w:rsidR="00CC260B" w:rsidRPr="006A13CD" w:rsidRDefault="00CC260B" w:rsidP="00CC260B">
      <w:pPr>
        <w:ind w:right="17" w:firstLine="720"/>
        <w:jc w:val="both"/>
        <w:rPr>
          <w:strike/>
          <w:color w:val="000000"/>
          <w:szCs w:val="24"/>
          <w:lang w:eastAsia="lt-LT"/>
        </w:rPr>
      </w:pPr>
      <w:bookmarkStart w:id="3" w:name="part_c8a3385df6404b0babaab45b5e835830"/>
      <w:bookmarkEnd w:id="3"/>
      <w:r w:rsidRPr="006A13CD">
        <w:rPr>
          <w:strike/>
          <w:color w:val="000000"/>
          <w:szCs w:val="24"/>
          <w:lang w:eastAsia="lt-LT"/>
        </w:rPr>
        <w:t>3. Pavesti:</w:t>
      </w:r>
    </w:p>
    <w:p w14:paraId="117819DD" w14:textId="77777777" w:rsidR="00CC260B" w:rsidRPr="006A13CD" w:rsidRDefault="00CC260B" w:rsidP="00CC260B">
      <w:pPr>
        <w:ind w:right="17" w:firstLine="720"/>
        <w:jc w:val="both"/>
        <w:rPr>
          <w:strike/>
          <w:color w:val="000000"/>
          <w:szCs w:val="24"/>
          <w:lang w:eastAsia="lt-LT"/>
        </w:rPr>
      </w:pPr>
      <w:bookmarkStart w:id="4" w:name="part_f49ce7fa4c244520a585e0c2761bf4b5"/>
      <w:bookmarkEnd w:id="4"/>
      <w:r w:rsidRPr="006A13CD">
        <w:rPr>
          <w:strike/>
          <w:color w:val="000000"/>
          <w:szCs w:val="24"/>
          <w:lang w:eastAsia="lt-LT"/>
        </w:rPr>
        <w:t>3.1. Lietuvos Respublikos švietimo, mokslo ir sporto ministrui iki 2020 m. vasario 11 d. patvirtinti su valstybės biudžeto lėšų skyrimu ir naudojimu aukšto meistriškumo sporto programoms įgyvendinti susijusių dokumentų formas, nurodytas šiuo nutarimu patvirtinto Aukšto meistriškumo sporto programų įgyvendinimo finansavimo valstybės biudžeto lėšomis tvarkos aprašo 6.1–6.4 papunkčiuose ir 42 ir 46 punktuose,;</w:t>
      </w:r>
    </w:p>
    <w:p w14:paraId="4784FE23" w14:textId="77777777" w:rsidR="00CC260B" w:rsidRPr="006A13CD" w:rsidRDefault="00CC260B" w:rsidP="00CC260B">
      <w:pPr>
        <w:ind w:firstLine="709"/>
        <w:jc w:val="both"/>
        <w:rPr>
          <w:strike/>
          <w:color w:val="000000"/>
          <w:szCs w:val="24"/>
          <w:lang w:eastAsia="lt-LT"/>
        </w:rPr>
      </w:pPr>
      <w:bookmarkStart w:id="5" w:name="part_335bb90812bc4171b8dcbaf928b6a006"/>
      <w:bookmarkEnd w:id="5"/>
      <w:r w:rsidRPr="006A13CD">
        <w:rPr>
          <w:strike/>
          <w:color w:val="000000"/>
          <w:szCs w:val="24"/>
          <w:lang w:val="en-GB" w:eastAsia="lt-LT"/>
        </w:rPr>
        <w:t>3.2. Lietuvos Respublikos švietimo, mokslo ir sporto ministerijai atlikti šio nutarimo 1 punktu patvirtinto Aukšto meistriškumo sporto programų finansavimo valstybės biudžeto lėšomis tvarkos aprašo teisinio reguliavimo stebėseną.</w:t>
      </w:r>
    </w:p>
    <w:p w14:paraId="54167029" w14:textId="77777777" w:rsidR="00CC260B" w:rsidRPr="006A13CD" w:rsidRDefault="00CC260B" w:rsidP="00CC260B">
      <w:pPr>
        <w:ind w:right="17" w:firstLine="720"/>
        <w:jc w:val="both"/>
        <w:rPr>
          <w:strike/>
          <w:color w:val="000000"/>
          <w:szCs w:val="24"/>
          <w:lang w:eastAsia="lt-LT"/>
        </w:rPr>
      </w:pPr>
      <w:bookmarkStart w:id="6" w:name="part_451d48106b5d4a4381255317a6ec94f9"/>
      <w:bookmarkEnd w:id="6"/>
      <w:r w:rsidRPr="006A13CD">
        <w:rPr>
          <w:strike/>
          <w:color w:val="000000"/>
          <w:szCs w:val="24"/>
          <w:lang w:eastAsia="lt-LT"/>
        </w:rPr>
        <w:t>4. Nustatyti, kad šio nutarimo 1 punktu patvirtintas Aukšto meistriškumo sporto programų įgyvendinimo finansavimo valstybės biudžeto lėšomis tvarkos aprašas įsigalioja 2020 m. vasario 12 d.</w:t>
      </w:r>
      <w:r w:rsidRPr="002C6976">
        <w:t>“</w:t>
      </w:r>
    </w:p>
    <w:p w14:paraId="354CB824" w14:textId="5C517AA9" w:rsidR="00332232" w:rsidRPr="007F44EE" w:rsidRDefault="00913DB3">
      <w:pPr>
        <w:ind w:firstLine="720"/>
        <w:jc w:val="both"/>
        <w:rPr>
          <w:lang w:eastAsia="lt-LT"/>
        </w:rPr>
      </w:pPr>
      <w:bookmarkStart w:id="7" w:name="_GoBack"/>
      <w:bookmarkEnd w:id="7"/>
      <w:r w:rsidRPr="007F44EE">
        <w:rPr>
          <w:lang w:eastAsia="lt-LT"/>
        </w:rPr>
        <w:t>2. Pakeisti nurodytu nutarimu patvirtintą Aukšto meistriškumo sporto programų įgyvendinimo finansavimo valstybės biudžeto lėšomis tvarkos aprašą:</w:t>
      </w:r>
    </w:p>
    <w:p w14:paraId="57247F68" w14:textId="378655D9" w:rsidR="00332232" w:rsidRPr="007F44EE" w:rsidRDefault="00D31543">
      <w:pPr>
        <w:ind w:firstLine="720"/>
        <w:jc w:val="both"/>
        <w:rPr>
          <w:lang w:eastAsia="lt-LT"/>
        </w:rPr>
      </w:pPr>
      <w:r>
        <w:rPr>
          <w:lang w:eastAsia="lt-LT"/>
        </w:rPr>
        <w:t>2.1</w:t>
      </w:r>
      <w:r w:rsidR="00913DB3" w:rsidRPr="007F44EE">
        <w:rPr>
          <w:lang w:eastAsia="lt-LT"/>
        </w:rPr>
        <w:t>. Pakeisti 5 punktą ir jį išdėstyti taip:</w:t>
      </w:r>
    </w:p>
    <w:p w14:paraId="0D4C3CA2" w14:textId="203749B6" w:rsidR="00332232" w:rsidRPr="007F44EE" w:rsidRDefault="00913DB3">
      <w:pPr>
        <w:ind w:firstLine="720"/>
        <w:jc w:val="both"/>
        <w:rPr>
          <w:lang w:eastAsia="lt-LT"/>
        </w:rPr>
      </w:pPr>
      <w:r w:rsidRPr="007F44EE">
        <w:t>„</w:t>
      </w:r>
      <w:r w:rsidRPr="007F44EE">
        <w:rPr>
          <w:szCs w:val="24"/>
        </w:rPr>
        <w:t xml:space="preserve">5. Pareiškėjas turi </w:t>
      </w:r>
      <w:r w:rsidRPr="007F44EE">
        <w:rPr>
          <w:color w:val="000000"/>
          <w:szCs w:val="24"/>
        </w:rPr>
        <w:t xml:space="preserve">įsipareigoti skirti </w:t>
      </w:r>
      <w:r w:rsidRPr="007F44EE">
        <w:rPr>
          <w:szCs w:val="24"/>
        </w:rPr>
        <w:t xml:space="preserve">aukšto meistriškumo sporto programai įgyvendinti  nuosavų ar kitų šaltinių lėšų ne mažiau, kaip nurodyta šio Lietuvos Respublikos Vyriausybės nutarimo </w:t>
      </w:r>
      <w:r w:rsidRPr="007F44EE">
        <w:rPr>
          <w:strike/>
          <w:szCs w:val="24"/>
        </w:rPr>
        <w:t>2.1 papunktyje</w:t>
      </w:r>
      <w:r w:rsidRPr="007F44EE">
        <w:rPr>
          <w:szCs w:val="24"/>
        </w:rPr>
        <w:t xml:space="preserve"> </w:t>
      </w:r>
      <w:r w:rsidRPr="007F44EE">
        <w:rPr>
          <w:b/>
          <w:szCs w:val="24"/>
        </w:rPr>
        <w:t>2 punkte</w:t>
      </w:r>
      <w:r w:rsidRPr="007F44EE">
        <w:rPr>
          <w:szCs w:val="24"/>
        </w:rPr>
        <w:t>.</w:t>
      </w:r>
      <w:r w:rsidRPr="007F44EE">
        <w:t>“</w:t>
      </w:r>
    </w:p>
    <w:p w14:paraId="24F89236" w14:textId="7BB34891" w:rsidR="00332232" w:rsidRPr="007F44EE" w:rsidRDefault="00D31543">
      <w:pPr>
        <w:ind w:firstLine="720"/>
        <w:jc w:val="both"/>
        <w:rPr>
          <w:lang w:eastAsia="lt-LT"/>
        </w:rPr>
      </w:pPr>
      <w:r>
        <w:rPr>
          <w:lang w:eastAsia="lt-LT"/>
        </w:rPr>
        <w:t>2.2</w:t>
      </w:r>
      <w:r w:rsidR="00913DB3" w:rsidRPr="007F44EE">
        <w:rPr>
          <w:lang w:eastAsia="lt-LT"/>
        </w:rPr>
        <w:t>. Pakeisti 6 punktą ir jį išdėstyti taip:</w:t>
      </w:r>
    </w:p>
    <w:p w14:paraId="360416EB" w14:textId="5EF1B081" w:rsidR="00332232" w:rsidRPr="007F44EE" w:rsidRDefault="00913DB3">
      <w:pPr>
        <w:ind w:firstLine="720"/>
        <w:jc w:val="both"/>
        <w:rPr>
          <w:lang w:eastAsia="lt-LT"/>
        </w:rPr>
      </w:pPr>
      <w:r w:rsidRPr="007F44EE">
        <w:t>„</w:t>
      </w:r>
      <w:r w:rsidRPr="007F44EE">
        <w:rPr>
          <w:color w:val="000000"/>
          <w:szCs w:val="24"/>
        </w:rPr>
        <w:t xml:space="preserve">6. Pareiškėjas, siekiantis gauti valstybės biudžeto lėšų </w:t>
      </w:r>
      <w:r w:rsidR="00DC6C2E" w:rsidRPr="007F44EE">
        <w:rPr>
          <w:b/>
          <w:color w:val="000000"/>
          <w:szCs w:val="24"/>
        </w:rPr>
        <w:t>ateinantiems biudžetiniams metams</w:t>
      </w:r>
      <w:r w:rsidR="00DC6C2E" w:rsidRPr="007F44EE">
        <w:rPr>
          <w:color w:val="000000"/>
          <w:szCs w:val="24"/>
        </w:rPr>
        <w:t xml:space="preserve"> </w:t>
      </w:r>
      <w:r w:rsidRPr="007F44EE">
        <w:rPr>
          <w:color w:val="000000"/>
          <w:szCs w:val="24"/>
        </w:rPr>
        <w:t xml:space="preserve">jo parengtai Programai įgyvendinti, privalo Ministerijai ar jos įgaliotai institucijai pateikti ne vėliau kaip iki einamųjų metų </w:t>
      </w:r>
      <w:r w:rsidRPr="007F44EE">
        <w:rPr>
          <w:b/>
          <w:color w:val="000000"/>
          <w:szCs w:val="24"/>
        </w:rPr>
        <w:t>(einančių prieš tuos metus, kuriais bus įgyvendinama programa)</w:t>
      </w:r>
      <w:r w:rsidRPr="007F44EE">
        <w:rPr>
          <w:color w:val="000000"/>
          <w:szCs w:val="24"/>
        </w:rPr>
        <w:t xml:space="preserve"> </w:t>
      </w:r>
      <w:r w:rsidRPr="007F44EE">
        <w:rPr>
          <w:strike/>
          <w:color w:val="000000"/>
          <w:szCs w:val="24"/>
        </w:rPr>
        <w:t>vasario 13 d.</w:t>
      </w:r>
      <w:r w:rsidRPr="007F44EE">
        <w:rPr>
          <w:color w:val="000000"/>
          <w:szCs w:val="24"/>
        </w:rPr>
        <w:t xml:space="preserve"> </w:t>
      </w:r>
      <w:r w:rsidRPr="007F44EE">
        <w:rPr>
          <w:b/>
          <w:color w:val="000000"/>
          <w:szCs w:val="24"/>
        </w:rPr>
        <w:t xml:space="preserve">gruodžio </w:t>
      </w:r>
      <w:r w:rsidR="008741EE" w:rsidRPr="007F44EE">
        <w:rPr>
          <w:b/>
          <w:color w:val="000000"/>
          <w:szCs w:val="24"/>
        </w:rPr>
        <w:t>31</w:t>
      </w:r>
      <w:r w:rsidRPr="007F44EE">
        <w:rPr>
          <w:b/>
          <w:color w:val="000000"/>
          <w:szCs w:val="24"/>
        </w:rPr>
        <w:t xml:space="preserve"> d.</w:t>
      </w:r>
      <w:r w:rsidRPr="007F44EE">
        <w:rPr>
          <w:color w:val="000000"/>
          <w:szCs w:val="24"/>
        </w:rPr>
        <w:t>:</w:t>
      </w:r>
      <w:r w:rsidRPr="007F44EE">
        <w:t xml:space="preserve"> </w:t>
      </w:r>
    </w:p>
    <w:p w14:paraId="5E731C50" w14:textId="77777777" w:rsidR="00332232" w:rsidRPr="007F44EE" w:rsidRDefault="00913DB3">
      <w:pPr>
        <w:ind w:firstLine="720"/>
        <w:jc w:val="both"/>
        <w:rPr>
          <w:lang w:eastAsia="lt-LT"/>
        </w:rPr>
      </w:pPr>
      <w:r w:rsidRPr="007F44EE">
        <w:rPr>
          <w:color w:val="000000"/>
          <w:szCs w:val="24"/>
          <w:lang w:eastAsia="en-GB"/>
        </w:rPr>
        <w:t xml:space="preserve">6.1. informaciją apie atitinkamos sporto šakos nacionalinių aukšto meistriškumo sporto varžybų sistemoje </w:t>
      </w:r>
      <w:r w:rsidRPr="007F44EE">
        <w:rPr>
          <w:strike/>
          <w:color w:val="000000"/>
          <w:szCs w:val="24"/>
          <w:lang w:eastAsia="en-GB"/>
        </w:rPr>
        <w:t>praėjusiais</w:t>
      </w:r>
      <w:r w:rsidRPr="007F44EE">
        <w:rPr>
          <w:color w:val="000000"/>
          <w:szCs w:val="24"/>
          <w:lang w:eastAsia="en-GB"/>
        </w:rPr>
        <w:t xml:space="preserve"> </w:t>
      </w:r>
      <w:r w:rsidRPr="007F44EE">
        <w:rPr>
          <w:b/>
          <w:bCs/>
          <w:color w:val="000000"/>
          <w:szCs w:val="24"/>
          <w:lang w:eastAsia="en-GB"/>
        </w:rPr>
        <w:t>einamaisiais</w:t>
      </w:r>
      <w:r w:rsidRPr="007F44EE">
        <w:rPr>
          <w:color w:val="000000"/>
          <w:szCs w:val="24"/>
          <w:lang w:eastAsia="en-GB"/>
        </w:rPr>
        <w:t xml:space="preserve"> kalendoriniais metais dalyvavusių sportininkų skaičių (pagal Ministro patvirtintą formą);</w:t>
      </w:r>
    </w:p>
    <w:p w14:paraId="1A909270" w14:textId="77777777" w:rsidR="00332232" w:rsidRPr="007F44EE" w:rsidRDefault="00913DB3">
      <w:pPr>
        <w:ind w:firstLine="720"/>
        <w:jc w:val="both"/>
        <w:rPr>
          <w:lang w:eastAsia="lt-LT"/>
        </w:rPr>
      </w:pPr>
      <w:r w:rsidRPr="007F44EE">
        <w:rPr>
          <w:color w:val="000000"/>
          <w:szCs w:val="24"/>
          <w:lang w:eastAsia="en-GB"/>
        </w:rPr>
        <w:lastRenderedPageBreak/>
        <w:t xml:space="preserve">6.2. informaciją apie </w:t>
      </w:r>
      <w:r w:rsidRPr="007F44EE">
        <w:rPr>
          <w:strike/>
          <w:color w:val="000000"/>
          <w:szCs w:val="24"/>
          <w:lang w:eastAsia="en-GB"/>
        </w:rPr>
        <w:t>praėjusių</w:t>
      </w:r>
      <w:r w:rsidRPr="007F44EE">
        <w:rPr>
          <w:color w:val="000000"/>
          <w:szCs w:val="24"/>
          <w:lang w:eastAsia="en-GB"/>
        </w:rPr>
        <w:t xml:space="preserve"> </w:t>
      </w:r>
      <w:r w:rsidRPr="007F44EE">
        <w:rPr>
          <w:b/>
          <w:bCs/>
          <w:color w:val="000000"/>
          <w:szCs w:val="24"/>
          <w:lang w:eastAsia="en-GB"/>
        </w:rPr>
        <w:t>einamųjų</w:t>
      </w:r>
      <w:r w:rsidRPr="007F44EE">
        <w:rPr>
          <w:color w:val="000000"/>
          <w:szCs w:val="24"/>
          <w:lang w:eastAsia="en-GB"/>
        </w:rPr>
        <w:t xml:space="preserve"> kalendorinių metų pareiškėjų organizacinės, vadybinės ir administracinės veiklos metinius rezultatus (pagal Ministro patvirtintą formą) (Aprašo 23.3 papunktyje nurodytos grupės pareiškėjams šios informacijos teikti nereikia);</w:t>
      </w:r>
    </w:p>
    <w:p w14:paraId="6F5ECCB0" w14:textId="16C711A6" w:rsidR="001F1DD4" w:rsidRPr="007F44EE" w:rsidRDefault="001F1DD4" w:rsidP="001F1DD4">
      <w:pPr>
        <w:ind w:firstLine="709"/>
        <w:jc w:val="both"/>
        <w:rPr>
          <w:color w:val="000000"/>
          <w:szCs w:val="24"/>
          <w:lang w:eastAsia="en-GB"/>
        </w:rPr>
      </w:pPr>
      <w:r w:rsidRPr="007F44EE">
        <w:rPr>
          <w:color w:val="000000"/>
          <w:lang w:eastAsia="en-GB"/>
        </w:rPr>
        <w:t xml:space="preserve">6.3. informaciją apie pareiškėjo per paskutinius </w:t>
      </w:r>
      <w:r w:rsidRPr="007F44EE">
        <w:rPr>
          <w:strike/>
          <w:color w:val="000000"/>
          <w:lang w:eastAsia="en-GB"/>
        </w:rPr>
        <w:t>ketverius</w:t>
      </w:r>
      <w:r w:rsidRPr="007F44EE">
        <w:rPr>
          <w:color w:val="000000"/>
          <w:lang w:eastAsia="en-GB"/>
        </w:rPr>
        <w:t xml:space="preserve"> </w:t>
      </w:r>
      <w:r w:rsidRPr="007F44EE">
        <w:rPr>
          <w:b/>
          <w:color w:val="000000"/>
          <w:lang w:eastAsia="en-GB"/>
        </w:rPr>
        <w:t>trejus</w:t>
      </w:r>
      <w:r w:rsidRPr="007F44EE">
        <w:rPr>
          <w:color w:val="000000"/>
          <w:lang w:eastAsia="en-GB"/>
        </w:rPr>
        <w:t xml:space="preserve"> </w:t>
      </w:r>
      <w:r w:rsidRPr="007F44EE">
        <w:rPr>
          <w:b/>
          <w:color w:val="000000"/>
          <w:lang w:eastAsia="en-GB"/>
        </w:rPr>
        <w:t>ir einamuosius</w:t>
      </w:r>
      <w:r w:rsidRPr="007F44EE">
        <w:rPr>
          <w:color w:val="000000"/>
          <w:lang w:eastAsia="en-GB"/>
        </w:rPr>
        <w:t xml:space="preserve"> (</w:t>
      </w:r>
      <w:r w:rsidRPr="007F44EE">
        <w:rPr>
          <w:b/>
          <w:bCs/>
          <w:color w:val="000000"/>
          <w:lang w:eastAsia="en-GB"/>
        </w:rPr>
        <w:t xml:space="preserve">arba penkerius ar šešerius, jei </w:t>
      </w:r>
      <w:r w:rsidRPr="007F44EE">
        <w:rPr>
          <w:b/>
          <w:bCs/>
        </w:rPr>
        <w:t>Aprašo 1 priede nurodytos tarptautinės aukšto meistriškumo sporto varžybos neįvyko arba buvo perkeltos</w:t>
      </w:r>
      <w:r w:rsidRPr="007F44EE">
        <w:rPr>
          <w:b/>
          <w:bCs/>
          <w:color w:val="000000"/>
          <w:lang w:eastAsia="en-GB"/>
        </w:rPr>
        <w:t xml:space="preserve">; </w:t>
      </w:r>
      <w:r w:rsidRPr="007F44EE">
        <w:rPr>
          <w:color w:val="000000"/>
          <w:lang w:eastAsia="en-GB"/>
        </w:rPr>
        <w:t xml:space="preserve">arba penkerius, jei </w:t>
      </w:r>
      <w:r w:rsidRPr="007F44EE">
        <w:t>Aprašo 1 priede nurodytos tarptautinės aukšto meistriškumo sporto varžybos organizuojamos kas penkerius metus</w:t>
      </w:r>
      <w:r w:rsidRPr="007F44EE">
        <w:rPr>
          <w:b/>
          <w:bCs/>
        </w:rPr>
        <w:t xml:space="preserve">, ar šešerius, </w:t>
      </w:r>
      <w:r w:rsidRPr="007F44EE">
        <w:rPr>
          <w:b/>
          <w:bCs/>
          <w:color w:val="000000"/>
          <w:lang w:eastAsia="en-GB"/>
        </w:rPr>
        <w:t xml:space="preserve">jei </w:t>
      </w:r>
      <w:r w:rsidRPr="007F44EE">
        <w:rPr>
          <w:b/>
          <w:bCs/>
        </w:rPr>
        <w:t>šios tarptautinės aukšto meistriškumo sporto varžybos neįvyko arba buvo perkeltos</w:t>
      </w:r>
      <w:r w:rsidRPr="007F44EE">
        <w:rPr>
          <w:color w:val="000000"/>
          <w:sz w:val="20"/>
        </w:rPr>
        <w:t>)</w:t>
      </w:r>
      <w:r w:rsidRPr="007F44EE">
        <w:rPr>
          <w:i/>
          <w:iCs/>
          <w:color w:val="000000"/>
          <w:sz w:val="20"/>
        </w:rPr>
        <w:t xml:space="preserve"> </w:t>
      </w:r>
      <w:r w:rsidRPr="007F44EE">
        <w:rPr>
          <w:b/>
          <w:bCs/>
          <w:color w:val="000000"/>
          <w:lang w:eastAsia="en-GB"/>
        </w:rPr>
        <w:t>kalendorinius</w:t>
      </w:r>
      <w:r w:rsidRPr="007F44EE">
        <w:rPr>
          <w:color w:val="FF0000"/>
          <w:lang w:eastAsia="en-GB"/>
        </w:rPr>
        <w:t xml:space="preserve"> </w:t>
      </w:r>
      <w:r w:rsidRPr="007F44EE">
        <w:rPr>
          <w:color w:val="000000"/>
          <w:lang w:eastAsia="en-GB"/>
        </w:rPr>
        <w:t xml:space="preserve">metus iki kreipimosi į Ministeriją </w:t>
      </w:r>
      <w:r w:rsidRPr="007F44EE">
        <w:rPr>
          <w:color w:val="000000"/>
        </w:rPr>
        <w:t xml:space="preserve">ar jos įgaliotą instituciją </w:t>
      </w:r>
      <w:r w:rsidRPr="007F44EE">
        <w:rPr>
          <w:color w:val="000000"/>
          <w:lang w:eastAsia="en-GB"/>
        </w:rPr>
        <w:t xml:space="preserve">dėl Programos finansavimo dienos į atitinkamas tarptautines </w:t>
      </w:r>
      <w:r w:rsidRPr="007F44EE">
        <w:rPr>
          <w:color w:val="000000"/>
        </w:rPr>
        <w:t>aukšto meistriškumo</w:t>
      </w:r>
      <w:r w:rsidRPr="007F44EE">
        <w:rPr>
          <w:color w:val="000000"/>
          <w:lang w:eastAsia="en-GB"/>
        </w:rPr>
        <w:t xml:space="preserve"> sporto varžybas deleguotų sportininkų pasiekimus (pagal Ministro patvirtintą formą);</w:t>
      </w:r>
    </w:p>
    <w:p w14:paraId="60BFD3E6" w14:textId="77777777" w:rsidR="00332232" w:rsidRPr="007F44EE" w:rsidRDefault="00913DB3" w:rsidP="00DC6C2E">
      <w:pPr>
        <w:ind w:firstLine="709"/>
        <w:jc w:val="both"/>
        <w:rPr>
          <w:sz w:val="20"/>
        </w:rPr>
      </w:pPr>
      <w:r w:rsidRPr="007F44EE">
        <w:rPr>
          <w:color w:val="000000"/>
          <w:szCs w:val="24"/>
        </w:rPr>
        <w:t xml:space="preserve">6.4. Programą, kuriai įgyvendinti prašoma skirti valstybės biudžeto lėšų (pagal Ministro patvirtintą formą). Programoje numatytų priemonių vykdymo pradžia turi būti ne ankstesnė kaip </w:t>
      </w:r>
      <w:r w:rsidRPr="007F44EE">
        <w:rPr>
          <w:strike/>
          <w:color w:val="000000"/>
          <w:szCs w:val="24"/>
        </w:rPr>
        <w:t>einamųjų</w:t>
      </w:r>
      <w:r w:rsidRPr="007F44EE">
        <w:rPr>
          <w:color w:val="000000"/>
          <w:szCs w:val="24"/>
        </w:rPr>
        <w:t xml:space="preserve"> metų</w:t>
      </w:r>
      <w:r w:rsidRPr="007F44EE">
        <w:rPr>
          <w:b/>
          <w:color w:val="000000"/>
          <w:szCs w:val="24"/>
        </w:rPr>
        <w:t xml:space="preserve">, </w:t>
      </w:r>
      <w:r w:rsidRPr="007F44EE">
        <w:rPr>
          <w:b/>
          <w:color w:val="000000"/>
          <w:szCs w:val="24"/>
          <w:shd w:val="clear" w:color="auto" w:fill="FFFFFF"/>
        </w:rPr>
        <w:t>einančių po tų metų,</w:t>
      </w:r>
      <w:r w:rsidRPr="007F44EE">
        <w:rPr>
          <w:color w:val="000000"/>
          <w:szCs w:val="24"/>
          <w:shd w:val="clear" w:color="auto" w:fill="FFFFFF"/>
        </w:rPr>
        <w:t xml:space="preserve"> </w:t>
      </w:r>
      <w:r w:rsidRPr="007F44EE">
        <w:rPr>
          <w:color w:val="000000"/>
          <w:szCs w:val="24"/>
        </w:rPr>
        <w:t>kuriais teikiama Programa, sausio 1 d.;</w:t>
      </w:r>
    </w:p>
    <w:p w14:paraId="3B0F17BE" w14:textId="77777777" w:rsidR="00332232" w:rsidRPr="007F44EE" w:rsidRDefault="00913DB3">
      <w:pPr>
        <w:ind w:firstLine="720"/>
        <w:jc w:val="both"/>
        <w:rPr>
          <w:lang w:eastAsia="lt-LT"/>
        </w:rPr>
      </w:pPr>
      <w:r w:rsidRPr="007F44EE">
        <w:rPr>
          <w:color w:val="000000"/>
          <w:szCs w:val="24"/>
          <w:lang w:eastAsia="en-GB"/>
        </w:rPr>
        <w:t>6.5. kartu su Programa:</w:t>
      </w:r>
    </w:p>
    <w:p w14:paraId="43A5237B" w14:textId="77777777" w:rsidR="00332232" w:rsidRPr="007F44EE" w:rsidRDefault="00913DB3">
      <w:pPr>
        <w:ind w:firstLine="720"/>
        <w:jc w:val="both"/>
        <w:rPr>
          <w:lang w:eastAsia="lt-LT"/>
        </w:rPr>
      </w:pPr>
      <w:r w:rsidRPr="007F44EE">
        <w:rPr>
          <w:color w:val="000000"/>
          <w:szCs w:val="24"/>
          <w:lang w:eastAsia="en-GB"/>
        </w:rPr>
        <w:t>6.5.1. pareiškėjo dalyvių (dalininkų, narių ir pan.) ir dalyvių dalyvių sąrašą, nurodant, kiek iš jų sudaro fiziniai asmenys, ir pateikiant informaciją apie juridinių asmenų pavadinimus, kodus ir teisines formas;</w:t>
      </w:r>
    </w:p>
    <w:p w14:paraId="3DB72584" w14:textId="77777777" w:rsidR="00332232" w:rsidRPr="007F44EE" w:rsidRDefault="00913DB3">
      <w:pPr>
        <w:ind w:firstLine="720"/>
        <w:jc w:val="both"/>
        <w:rPr>
          <w:lang w:eastAsia="lt-LT"/>
        </w:rPr>
      </w:pPr>
      <w:r w:rsidRPr="007F44EE">
        <w:rPr>
          <w:color w:val="000000"/>
          <w:szCs w:val="24"/>
          <w:lang w:eastAsia="en-GB"/>
        </w:rPr>
        <w:t xml:space="preserve">6.5.2. dokumentus ar jų kopijas, patvirtinančius, kad pareiškėjas yra Sporto įstatymo 19 straipsnio 1 dalies 4 punkte nustatytus reikalavimus atitinkančios tarptautinės (pasaulio) </w:t>
      </w:r>
      <w:r w:rsidRPr="007F44EE">
        <w:rPr>
          <w:color w:val="000000"/>
          <w:szCs w:val="24"/>
        </w:rPr>
        <w:t>sporto šakos</w:t>
      </w:r>
      <w:r w:rsidRPr="007F44EE">
        <w:rPr>
          <w:color w:val="000000"/>
          <w:szCs w:val="24"/>
          <w:lang w:eastAsia="en-GB"/>
        </w:rPr>
        <w:t xml:space="preserve">  federacijos narys (Aprašo 23.3 papunktyje nurodytos grupės pareiškėjai teikia dokumentus ar jų kopijas, patvirtinančius apie narystę atitinkamam judėjimui vadovaujančioje tarptautinėje (pasaulio) nevyriausybinėje organizacijoje);</w:t>
      </w:r>
    </w:p>
    <w:p w14:paraId="59B9B450" w14:textId="77777777" w:rsidR="00332232" w:rsidRPr="007F44EE" w:rsidRDefault="00913DB3">
      <w:pPr>
        <w:ind w:firstLine="720"/>
        <w:jc w:val="both"/>
        <w:rPr>
          <w:lang w:eastAsia="lt-LT"/>
        </w:rPr>
      </w:pPr>
      <w:r w:rsidRPr="007F44EE">
        <w:rPr>
          <w:color w:val="000000"/>
          <w:szCs w:val="24"/>
          <w:lang w:eastAsia="en-GB"/>
        </w:rPr>
        <w:t>6.5.3. dokumento (-ų), kuriame (-iuose) pareiškėjas yra įtvirtinęs atsakomybę už Pasaulinio antidopingo kodekso pažeidimus,  manipuliavimą sporto varžybomis, brutalų elgesį sporto varžybų metu, kopiją (-as);</w:t>
      </w:r>
    </w:p>
    <w:p w14:paraId="30DD3583" w14:textId="77777777" w:rsidR="00332232" w:rsidRPr="007F44EE" w:rsidRDefault="00913DB3">
      <w:pPr>
        <w:ind w:firstLine="720"/>
        <w:jc w:val="both"/>
        <w:rPr>
          <w:lang w:eastAsia="lt-LT"/>
        </w:rPr>
      </w:pPr>
      <w:r w:rsidRPr="007F44EE">
        <w:rPr>
          <w:color w:val="000000"/>
          <w:szCs w:val="24"/>
          <w:lang w:eastAsia="en-GB"/>
        </w:rPr>
        <w:t xml:space="preserve">6.5.4. dokumento, kuriame įtvirtinta pareiškėjo valdymo organų narių rotacija </w:t>
      </w:r>
      <w:r w:rsidRPr="007F44EE">
        <w:rPr>
          <w:color w:val="000000"/>
          <w:szCs w:val="24"/>
          <w:lang w:eastAsia="lt-LT"/>
        </w:rPr>
        <w:t>numatant maksimalų galimą iš eilės einančių kadencijų skaičių tam pačiam asmeniui,</w:t>
      </w:r>
      <w:r w:rsidRPr="007F44EE">
        <w:rPr>
          <w:color w:val="000000"/>
          <w:szCs w:val="24"/>
          <w:lang w:eastAsia="en-GB"/>
        </w:rPr>
        <w:t xml:space="preserve"> kopiją;</w:t>
      </w:r>
    </w:p>
    <w:p w14:paraId="6789C34A" w14:textId="77777777" w:rsidR="00332232" w:rsidRPr="007F44EE" w:rsidRDefault="00913DB3">
      <w:pPr>
        <w:ind w:firstLine="720"/>
        <w:jc w:val="both"/>
        <w:rPr>
          <w:lang w:eastAsia="lt-LT"/>
        </w:rPr>
      </w:pPr>
      <w:r w:rsidRPr="007F44EE">
        <w:rPr>
          <w:color w:val="000000"/>
          <w:szCs w:val="24"/>
          <w:lang w:eastAsia="en-GB"/>
        </w:rPr>
        <w:t>6.5.5. laisvos formos deklaraciją, kuria patvirtintų, kad savo veikloje laikosi Sporto įstatymo 3 straipsnyje nurodytų sporto principų, taip pat – kad nėra aplinkybių, nurodytų Sporto įstatymo 20 straipsnio 1 dalies 1 ir 3 punktuose;</w:t>
      </w:r>
    </w:p>
    <w:p w14:paraId="34C4A54A" w14:textId="77777777" w:rsidR="00332232" w:rsidRPr="007F44EE" w:rsidRDefault="00913DB3">
      <w:pPr>
        <w:ind w:firstLine="720"/>
        <w:jc w:val="both"/>
        <w:rPr>
          <w:lang w:eastAsia="lt-LT"/>
        </w:rPr>
      </w:pPr>
      <w:r w:rsidRPr="007F44EE">
        <w:rPr>
          <w:color w:val="000000"/>
          <w:szCs w:val="24"/>
          <w:lang w:eastAsia="en-GB"/>
        </w:rPr>
        <w:t>6.5.6. Valstybinės mokesčių inspekcijos prie Lietuvos Respublikos finansų ministerijos ar jos teritorinių padalinių patvirtinimą, kad nėra aplinkybių, nurodytų Sporto įstatymo 20 straipsnio 1 dalies 2</w:t>
      </w:r>
      <w:r w:rsidRPr="007F44EE">
        <w:rPr>
          <w:b/>
          <w:bCs/>
          <w:color w:val="000000"/>
          <w:szCs w:val="24"/>
          <w:lang w:eastAsia="en-GB"/>
        </w:rPr>
        <w:t> </w:t>
      </w:r>
      <w:r w:rsidRPr="007F44EE">
        <w:rPr>
          <w:color w:val="000000"/>
          <w:szCs w:val="24"/>
          <w:lang w:eastAsia="en-GB"/>
        </w:rPr>
        <w:t>punkte. Jeigu mokesčių administratoriaus sprendimu yra atidėtas arba išdėstytas mokestinės nepriemokos mokėjimas ir šio sprendimo pagrindu sudaryta Pareiškėjo ir mokesčių administratoriaus mokestinės paskolos sutartis, šis faktas turi būti atskirai pažymimas;</w:t>
      </w:r>
    </w:p>
    <w:p w14:paraId="73BA60E7" w14:textId="77777777" w:rsidR="00332232" w:rsidRPr="007F44EE" w:rsidRDefault="00913DB3">
      <w:pPr>
        <w:ind w:firstLine="720"/>
        <w:jc w:val="both"/>
        <w:rPr>
          <w:lang w:eastAsia="lt-LT"/>
        </w:rPr>
      </w:pPr>
      <w:r w:rsidRPr="007F44EE">
        <w:rPr>
          <w:color w:val="000000"/>
          <w:szCs w:val="24"/>
          <w:lang w:eastAsia="en-GB"/>
        </w:rPr>
        <w:t xml:space="preserve">6.5.7. patvirtinimą, kad pareiškėjas ir sporto šakos tarptautinė (pasaulio) </w:t>
      </w:r>
      <w:r w:rsidRPr="007F44EE">
        <w:rPr>
          <w:color w:val="000000"/>
          <w:szCs w:val="24"/>
        </w:rPr>
        <w:t>sporto šakos</w:t>
      </w:r>
      <w:r w:rsidRPr="007F44EE">
        <w:rPr>
          <w:color w:val="000000"/>
          <w:szCs w:val="24"/>
          <w:lang w:eastAsia="en-GB"/>
        </w:rPr>
        <w:t xml:space="preserve"> federacija, kurios narys yra pareiškėjas (Aprašo 23.3 papunktyje nurodytos grupės pareiškėjams – patvirtinimą, kad atitinkama tarptautinė (pasaulio) nevyriausybinė organizacija, kurios nariai jie yra), pripažįsta Pasaulinį antidopingo kodeksą;</w:t>
      </w:r>
    </w:p>
    <w:p w14:paraId="347957B1" w14:textId="66BC5D13" w:rsidR="00332232" w:rsidRPr="007F44EE" w:rsidRDefault="00913DB3">
      <w:pPr>
        <w:ind w:firstLine="720"/>
        <w:jc w:val="both"/>
        <w:rPr>
          <w:color w:val="000000"/>
          <w:szCs w:val="24"/>
          <w:lang w:eastAsia="en-GB"/>
        </w:rPr>
      </w:pPr>
      <w:r w:rsidRPr="007F44EE">
        <w:rPr>
          <w:color w:val="000000"/>
          <w:szCs w:val="24"/>
          <w:lang w:eastAsia="en-GB"/>
        </w:rPr>
        <w:t xml:space="preserve">6.5.8. laisvos formos įsipareigojimą dėl dalies (ne mažesnės, kaip nurodyta šio Lietuvos Respublikos Vyriausybės nutarimo </w:t>
      </w:r>
      <w:r w:rsidRPr="007F44EE">
        <w:rPr>
          <w:strike/>
          <w:color w:val="000000"/>
          <w:szCs w:val="24"/>
        </w:rPr>
        <w:t>2.1 papunktyje</w:t>
      </w:r>
      <w:r w:rsidRPr="007F44EE">
        <w:rPr>
          <w:color w:val="000000"/>
          <w:szCs w:val="24"/>
          <w:lang w:eastAsia="en-GB"/>
        </w:rPr>
        <w:t xml:space="preserve"> </w:t>
      </w:r>
      <w:r w:rsidRPr="007F44EE">
        <w:rPr>
          <w:b/>
          <w:color w:val="000000"/>
          <w:szCs w:val="24"/>
          <w:lang w:eastAsia="en-GB"/>
        </w:rPr>
        <w:t>2 punkte</w:t>
      </w:r>
      <w:r w:rsidRPr="007F44EE">
        <w:rPr>
          <w:color w:val="000000"/>
          <w:szCs w:val="24"/>
          <w:lang w:eastAsia="en-GB"/>
        </w:rPr>
        <w:t>) nuosavų ar kitų šaltinių lėšų skyrimo Programai įgyvendinti;</w:t>
      </w:r>
    </w:p>
    <w:p w14:paraId="08AB5BCC" w14:textId="77777777" w:rsidR="00332232" w:rsidRPr="007F44EE" w:rsidRDefault="00913DB3">
      <w:pPr>
        <w:ind w:firstLine="720"/>
        <w:jc w:val="both"/>
        <w:rPr>
          <w:lang w:eastAsia="lt-LT"/>
        </w:rPr>
      </w:pPr>
      <w:r w:rsidRPr="007F44EE">
        <w:rPr>
          <w:color w:val="000000"/>
          <w:szCs w:val="24"/>
          <w:lang w:eastAsia="en-GB"/>
        </w:rPr>
        <w:t>6.5.9. etikos kodekso kopiją;</w:t>
      </w:r>
    </w:p>
    <w:p w14:paraId="072ED609" w14:textId="77777777" w:rsidR="00332232" w:rsidRPr="007F44EE" w:rsidRDefault="00913DB3">
      <w:pPr>
        <w:ind w:firstLine="720"/>
        <w:jc w:val="both"/>
        <w:rPr>
          <w:lang w:eastAsia="lt-LT"/>
        </w:rPr>
      </w:pPr>
      <w:r w:rsidRPr="007F44EE">
        <w:rPr>
          <w:color w:val="000000"/>
          <w:szCs w:val="24"/>
          <w:lang w:eastAsia="en-GB"/>
        </w:rPr>
        <w:t xml:space="preserve">6.5.10. plėtojamos sporto šakos </w:t>
      </w:r>
      <w:r w:rsidRPr="007F44EE">
        <w:rPr>
          <w:color w:val="000000"/>
          <w:szCs w:val="24"/>
        </w:rPr>
        <w:t xml:space="preserve">aukšto meistriškumo </w:t>
      </w:r>
      <w:r w:rsidRPr="007F44EE">
        <w:rPr>
          <w:color w:val="000000"/>
          <w:szCs w:val="24"/>
          <w:lang w:eastAsia="en-GB"/>
        </w:rPr>
        <w:t>sporto varžybų saugumo taisyklių kopiją;</w:t>
      </w:r>
    </w:p>
    <w:p w14:paraId="7B62635B" w14:textId="77777777" w:rsidR="00332232" w:rsidRPr="007F44EE" w:rsidRDefault="00913DB3">
      <w:pPr>
        <w:ind w:firstLine="720"/>
        <w:jc w:val="both"/>
        <w:rPr>
          <w:lang w:eastAsia="lt-LT"/>
        </w:rPr>
      </w:pPr>
      <w:r w:rsidRPr="007F44EE">
        <w:rPr>
          <w:color w:val="000000"/>
          <w:szCs w:val="24"/>
          <w:lang w:eastAsia="en-GB"/>
        </w:rPr>
        <w:t>6.5.11. strateginio veiklos plano kopiją;</w:t>
      </w:r>
    </w:p>
    <w:p w14:paraId="586C1560" w14:textId="088A8A28" w:rsidR="00332232" w:rsidRPr="007F44EE" w:rsidRDefault="00913DB3">
      <w:pPr>
        <w:ind w:firstLine="720"/>
        <w:jc w:val="both"/>
        <w:rPr>
          <w:lang w:eastAsia="lt-LT"/>
        </w:rPr>
      </w:pPr>
      <w:r w:rsidRPr="007F44EE">
        <w:rPr>
          <w:color w:val="000000"/>
          <w:szCs w:val="24"/>
          <w:lang w:eastAsia="en-GB"/>
        </w:rPr>
        <w:t>6.5.12. Sporto įstatymo 20 straipsnio 1 dalies 7 punkte nurodytų asmenų vardus, pavardes, pareigų pavadinimus, asmens kodus</w:t>
      </w:r>
      <w:r w:rsidRPr="007F44EE">
        <w:rPr>
          <w:strike/>
          <w:color w:val="000000"/>
          <w:szCs w:val="24"/>
          <w:lang w:eastAsia="en-GB"/>
        </w:rPr>
        <w:t>;</w:t>
      </w:r>
      <w:r w:rsidRPr="007F44EE">
        <w:rPr>
          <w:b/>
          <w:color w:val="000000"/>
          <w:szCs w:val="24"/>
          <w:lang w:eastAsia="en-GB"/>
        </w:rPr>
        <w:t>.</w:t>
      </w:r>
      <w:r w:rsidRPr="007F44EE">
        <w:t>“</w:t>
      </w:r>
    </w:p>
    <w:p w14:paraId="55FC1681" w14:textId="1B9BC043" w:rsidR="00332232" w:rsidRPr="007F44EE" w:rsidRDefault="00D31543">
      <w:pPr>
        <w:ind w:firstLine="720"/>
        <w:jc w:val="both"/>
        <w:rPr>
          <w:lang w:eastAsia="lt-LT"/>
        </w:rPr>
      </w:pPr>
      <w:r>
        <w:rPr>
          <w:lang w:eastAsia="lt-LT"/>
        </w:rPr>
        <w:t>2.3</w:t>
      </w:r>
      <w:r w:rsidR="00913DB3" w:rsidRPr="007F44EE">
        <w:rPr>
          <w:lang w:eastAsia="lt-LT"/>
        </w:rPr>
        <w:t xml:space="preserve">. Pakeisti </w:t>
      </w:r>
      <w:r w:rsidR="00913DB3" w:rsidRPr="007F44EE">
        <w:rPr>
          <w:color w:val="000000"/>
          <w:szCs w:val="24"/>
          <w:lang w:eastAsia="en-GB"/>
        </w:rPr>
        <w:t>20</w:t>
      </w:r>
      <w:r w:rsidR="00913DB3" w:rsidRPr="007F44EE">
        <w:rPr>
          <w:lang w:eastAsia="lt-LT"/>
        </w:rPr>
        <w:t xml:space="preserve"> punktą ir jį išdėstyti taip:</w:t>
      </w:r>
    </w:p>
    <w:p w14:paraId="48DE4703" w14:textId="4410B852" w:rsidR="00332232" w:rsidRPr="007F44EE" w:rsidRDefault="00913DB3">
      <w:pPr>
        <w:ind w:firstLine="720"/>
        <w:jc w:val="both"/>
        <w:rPr>
          <w:lang w:eastAsia="lt-LT"/>
        </w:rPr>
      </w:pPr>
      <w:r w:rsidRPr="007F44EE">
        <w:t>„</w:t>
      </w:r>
      <w:r w:rsidRPr="007F44EE">
        <w:rPr>
          <w:color w:val="000000"/>
          <w:szCs w:val="24"/>
        </w:rPr>
        <w:t xml:space="preserve">20. Sprendimą dėl valstybės biudžeto lėšų Programai įgyvendinti skyrimo (neskyrimo) priima Ministras ar jo įgaliotos institucijos vadovas. Programai įgyvendinti skiriamų valstybės </w:t>
      </w:r>
      <w:r w:rsidRPr="007F44EE">
        <w:rPr>
          <w:color w:val="000000"/>
          <w:szCs w:val="24"/>
        </w:rPr>
        <w:lastRenderedPageBreak/>
        <w:t xml:space="preserve">biudžeto lėšų dalis negali sudaryti daugiau nei Pareiškėjo prašoma Programos tinkamų finansuoti išlaidų dalis atėmus šio Lietuvos Respublikos Vyriausybės nutarimo  </w:t>
      </w:r>
      <w:r w:rsidRPr="007F44EE">
        <w:rPr>
          <w:strike/>
          <w:color w:val="000000"/>
          <w:szCs w:val="24"/>
        </w:rPr>
        <w:t>2.1 papunktyje</w:t>
      </w:r>
      <w:r w:rsidRPr="007F44EE">
        <w:rPr>
          <w:color w:val="000000"/>
          <w:szCs w:val="24"/>
        </w:rPr>
        <w:t xml:space="preserve"> </w:t>
      </w:r>
      <w:r w:rsidRPr="007F44EE">
        <w:rPr>
          <w:b/>
          <w:color w:val="000000"/>
          <w:szCs w:val="24"/>
        </w:rPr>
        <w:t>2 punkte</w:t>
      </w:r>
      <w:r w:rsidRPr="007F44EE">
        <w:rPr>
          <w:color w:val="000000"/>
          <w:szCs w:val="24"/>
        </w:rPr>
        <w:t xml:space="preserve"> nustatytą nuosavų ar kitų šaltinių lėšų dydį.</w:t>
      </w:r>
      <w:r w:rsidRPr="007F44EE">
        <w:t>“</w:t>
      </w:r>
    </w:p>
    <w:p w14:paraId="6D093782" w14:textId="5DCB8D64" w:rsidR="00332232" w:rsidRPr="007F44EE" w:rsidRDefault="00D31543">
      <w:pPr>
        <w:ind w:firstLine="720"/>
        <w:jc w:val="both"/>
        <w:rPr>
          <w:lang w:eastAsia="lt-LT"/>
        </w:rPr>
      </w:pPr>
      <w:r>
        <w:rPr>
          <w:lang w:eastAsia="lt-LT"/>
        </w:rPr>
        <w:t>2.4</w:t>
      </w:r>
      <w:r w:rsidR="00913DB3" w:rsidRPr="007F44EE">
        <w:rPr>
          <w:lang w:eastAsia="lt-LT"/>
        </w:rPr>
        <w:t>. Pakeisti 37 punktą ir jį išdėstyti taip:</w:t>
      </w:r>
    </w:p>
    <w:p w14:paraId="1936D405" w14:textId="77777777" w:rsidR="00332232" w:rsidRPr="007F44EE" w:rsidRDefault="00913DB3">
      <w:pPr>
        <w:ind w:firstLine="720"/>
        <w:jc w:val="both"/>
        <w:rPr>
          <w:lang w:eastAsia="lt-LT"/>
        </w:rPr>
      </w:pPr>
      <w:r w:rsidRPr="007F44EE">
        <w:t>„</w:t>
      </w:r>
      <w:r w:rsidRPr="007F44EE">
        <w:rPr>
          <w:color w:val="000000"/>
          <w:szCs w:val="24"/>
          <w:lang w:eastAsia="en-GB"/>
        </w:rPr>
        <w:t>37. Tinkamomis pripažįstamos šios Programos įgyvendinimo išlaidos:</w:t>
      </w:r>
    </w:p>
    <w:p w14:paraId="16EA444C" w14:textId="77777777" w:rsidR="00332232" w:rsidRPr="007F44EE" w:rsidRDefault="00913DB3">
      <w:pPr>
        <w:ind w:firstLine="720"/>
        <w:jc w:val="both"/>
        <w:rPr>
          <w:lang w:eastAsia="lt-LT"/>
        </w:rPr>
      </w:pPr>
      <w:r w:rsidRPr="007F44EE">
        <w:rPr>
          <w:color w:val="000000"/>
          <w:szCs w:val="24"/>
          <w:lang w:eastAsia="en-GB"/>
        </w:rPr>
        <w:t xml:space="preserve">37.1. fizinių asmenų, kurie tiesiogiai vykdo Programą (yra įdarbinti vykdytojo) (toliau – tiesioginiai vykdytojai), </w:t>
      </w:r>
      <w:r w:rsidRPr="007F44EE">
        <w:rPr>
          <w:b/>
          <w:bCs/>
          <w:color w:val="000000"/>
          <w:szCs w:val="24"/>
          <w:lang w:eastAsia="en-GB"/>
        </w:rPr>
        <w:t xml:space="preserve">ir Programos vykdymo koordinatoriaus </w:t>
      </w:r>
      <w:r w:rsidRPr="007F44EE">
        <w:rPr>
          <w:color w:val="000000"/>
          <w:szCs w:val="24"/>
          <w:lang w:eastAsia="en-GB"/>
        </w:rPr>
        <w:t xml:space="preserve">darbo užmokesčiui ir su tuo susiję vykdytojo privalomi mokėti mokesčiai. Valstybės biudžeto lėšomis gali būti apmokama tik ta Programos tiesioginio vykdytojo </w:t>
      </w:r>
      <w:r w:rsidRPr="007F44EE">
        <w:rPr>
          <w:b/>
          <w:bCs/>
          <w:color w:val="000000"/>
          <w:szCs w:val="24"/>
          <w:lang w:eastAsia="en-GB"/>
        </w:rPr>
        <w:t>ir Programos vykdymo koordinatoriaus</w:t>
      </w:r>
      <w:r w:rsidRPr="007F44EE">
        <w:rPr>
          <w:color w:val="000000"/>
          <w:szCs w:val="24"/>
          <w:lang w:eastAsia="en-GB"/>
        </w:rPr>
        <w:t xml:space="preserve"> darbo užmokesčio dalis, kuri tenka tiesiogiai su Programos įgyvendinimu susijusiam darbui (apskaičiuojama pagal Programai įgyvendinti tiesiogiai skirto darbo laiko ir su darbuotoju sudarytoje darbo sutartyje nurodyto darbo laiko proporciją, gautą dydį dauginant iš darbo užmokesčio dydžio, nurodyto su darbuotoju sudarytoje darbo sutartyje). Tiesioginio vykdytojo </w:t>
      </w:r>
      <w:r w:rsidRPr="007F44EE">
        <w:rPr>
          <w:b/>
          <w:bCs/>
          <w:color w:val="000000"/>
          <w:szCs w:val="24"/>
          <w:lang w:eastAsia="en-GB"/>
        </w:rPr>
        <w:t>ir Programos vykdymo koordinatoriaus</w:t>
      </w:r>
      <w:r w:rsidRPr="007F44EE">
        <w:rPr>
          <w:color w:val="000000"/>
          <w:szCs w:val="24"/>
          <w:lang w:eastAsia="en-GB"/>
        </w:rPr>
        <w:t xml:space="preserve"> darbo užmokesčiui iš valstybės biudžeto lėšų gali būti skirta iki 5 MMA per mėnesį dydžio suma;</w:t>
      </w:r>
    </w:p>
    <w:p w14:paraId="7C088AC2" w14:textId="77777777" w:rsidR="00332232" w:rsidRPr="007F44EE" w:rsidRDefault="00913DB3">
      <w:pPr>
        <w:ind w:firstLine="720"/>
        <w:jc w:val="both"/>
        <w:rPr>
          <w:lang w:eastAsia="lt-LT"/>
        </w:rPr>
      </w:pPr>
      <w:r w:rsidRPr="007F44EE">
        <w:rPr>
          <w:color w:val="000000"/>
          <w:szCs w:val="24"/>
          <w:lang w:eastAsia="en-GB"/>
        </w:rPr>
        <w:t>37.2. transporto išlaidos (degalams</w:t>
      </w:r>
      <w:r w:rsidRPr="007F44EE">
        <w:rPr>
          <w:b/>
          <w:bCs/>
          <w:color w:val="000000"/>
          <w:szCs w:val="24"/>
          <w:lang w:eastAsia="en-GB"/>
        </w:rPr>
        <w:t>,</w:t>
      </w:r>
      <w:r w:rsidRPr="007F44EE">
        <w:rPr>
          <w:b/>
          <w:bCs/>
          <w:szCs w:val="24"/>
          <w:lang w:eastAsia="en-GB"/>
        </w:rPr>
        <w:t xml:space="preserve"> transporto nuomai, transporto nuomos paslaugoms</w:t>
      </w:r>
      <w:r w:rsidRPr="007F44EE">
        <w:rPr>
          <w:szCs w:val="24"/>
          <w:lang w:eastAsia="en-GB"/>
        </w:rPr>
        <w:t>);</w:t>
      </w:r>
    </w:p>
    <w:p w14:paraId="30A7D46E" w14:textId="77777777" w:rsidR="00332232" w:rsidRPr="007F44EE" w:rsidRDefault="00913DB3">
      <w:pPr>
        <w:ind w:firstLine="720"/>
        <w:jc w:val="both"/>
        <w:rPr>
          <w:lang w:eastAsia="lt-LT"/>
        </w:rPr>
      </w:pPr>
      <w:r w:rsidRPr="007F44EE">
        <w:rPr>
          <w:color w:val="000000"/>
          <w:szCs w:val="24"/>
          <w:lang w:eastAsia="en-GB"/>
        </w:rPr>
        <w:t>37.3. telekomunikacinių paslaugų (ryšių), pašto išlaidos;</w:t>
      </w:r>
    </w:p>
    <w:p w14:paraId="457B7BA0" w14:textId="77777777" w:rsidR="00332232" w:rsidRPr="007F44EE" w:rsidRDefault="00913DB3">
      <w:pPr>
        <w:ind w:firstLine="720"/>
        <w:jc w:val="both"/>
        <w:rPr>
          <w:lang w:eastAsia="lt-LT"/>
        </w:rPr>
      </w:pPr>
      <w:r w:rsidRPr="007F44EE">
        <w:rPr>
          <w:color w:val="000000"/>
          <w:szCs w:val="24"/>
          <w:lang w:eastAsia="en-GB"/>
        </w:rPr>
        <w:t>37.4. patalpų (tarp jų ir sporto bazių), skirtų Programos priemonėms tiesiogiai vykdyti, nuomos ir eksploatavimo (patalpų priežiūros darbai ir paslaugos, komunalinių paslaugų, draudimo) išlaidos Programos įgyvendinimo laikotarpiu;</w:t>
      </w:r>
    </w:p>
    <w:p w14:paraId="2454C9C0" w14:textId="77777777" w:rsidR="00332232" w:rsidRPr="007F44EE" w:rsidRDefault="00913DB3">
      <w:pPr>
        <w:ind w:firstLine="720"/>
        <w:jc w:val="both"/>
        <w:rPr>
          <w:lang w:eastAsia="lt-LT"/>
        </w:rPr>
      </w:pPr>
      <w:r w:rsidRPr="007F44EE">
        <w:rPr>
          <w:color w:val="000000"/>
          <w:szCs w:val="24"/>
          <w:lang w:eastAsia="en-GB"/>
        </w:rPr>
        <w:t>37.5. komandiruočių faktinės išlaidos (vykimo į sporto renginio vietą ir grįžimo atgal), kaip nustatyta Komandiruočių sąnaudų atskaitymo iš pajamų taisyklėse, patvirtintose Lietuvos Respublikos Vyriausybės 2003 m. sausio 28 d. nutarimu Nr. 99 „Dėl Komandiruočių sąnaudų atskaitymo iš pajamų taisyklių patvirtinimo“;</w:t>
      </w:r>
    </w:p>
    <w:p w14:paraId="4A050CF5" w14:textId="77777777" w:rsidR="00332232" w:rsidRPr="007F44EE" w:rsidRDefault="00913DB3">
      <w:pPr>
        <w:ind w:firstLine="720"/>
        <w:jc w:val="both"/>
        <w:rPr>
          <w:lang w:eastAsia="lt-LT"/>
        </w:rPr>
      </w:pPr>
      <w:r w:rsidRPr="007F44EE">
        <w:rPr>
          <w:color w:val="000000"/>
          <w:szCs w:val="24"/>
          <w:lang w:eastAsia="en-GB"/>
        </w:rPr>
        <w:t xml:space="preserve">37.6. maitinimo </w:t>
      </w:r>
      <w:r w:rsidRPr="007F44EE">
        <w:rPr>
          <w:strike/>
          <w:color w:val="000000"/>
          <w:szCs w:val="24"/>
          <w:lang w:eastAsia="en-GB"/>
        </w:rPr>
        <w:t>išlaidos</w:t>
      </w:r>
      <w:r w:rsidRPr="007F44EE">
        <w:rPr>
          <w:color w:val="000000"/>
          <w:szCs w:val="24"/>
          <w:lang w:eastAsia="en-GB"/>
        </w:rPr>
        <w:t xml:space="preserve"> </w:t>
      </w:r>
      <w:r w:rsidRPr="007F44EE">
        <w:rPr>
          <w:b/>
          <w:bCs/>
          <w:color w:val="000000"/>
          <w:szCs w:val="24"/>
          <w:lang w:eastAsia="en-GB"/>
        </w:rPr>
        <w:t>ir (ar) apgyvendinimo paslaugos</w:t>
      </w:r>
      <w:r w:rsidRPr="007F44EE">
        <w:rPr>
          <w:color w:val="000000"/>
          <w:szCs w:val="24"/>
          <w:lang w:eastAsia="en-GB"/>
        </w:rPr>
        <w:t>;</w:t>
      </w:r>
    </w:p>
    <w:p w14:paraId="7E076211" w14:textId="77777777" w:rsidR="00332232" w:rsidRPr="007F44EE" w:rsidRDefault="00913DB3">
      <w:pPr>
        <w:ind w:firstLine="720"/>
        <w:jc w:val="both"/>
        <w:rPr>
          <w:lang w:eastAsia="lt-LT"/>
        </w:rPr>
      </w:pPr>
      <w:r w:rsidRPr="007F44EE">
        <w:rPr>
          <w:color w:val="000000"/>
          <w:szCs w:val="24"/>
          <w:lang w:eastAsia="en-GB"/>
        </w:rPr>
        <w:t xml:space="preserve">37.7. </w:t>
      </w:r>
      <w:r w:rsidRPr="007F44EE">
        <w:rPr>
          <w:b/>
          <w:bCs/>
          <w:color w:val="000000"/>
          <w:szCs w:val="24"/>
          <w:lang w:eastAsia="en-GB"/>
        </w:rPr>
        <w:t>atlyginimai</w:t>
      </w:r>
      <w:r w:rsidRPr="007F44EE">
        <w:rPr>
          <w:color w:val="000000"/>
          <w:szCs w:val="24"/>
          <w:lang w:eastAsia="en-GB"/>
        </w:rPr>
        <w:t xml:space="preserve">  </w:t>
      </w:r>
      <w:r w:rsidRPr="007F44EE">
        <w:rPr>
          <w:b/>
          <w:bCs/>
          <w:color w:val="000000"/>
          <w:szCs w:val="24"/>
          <w:lang w:eastAsia="en-GB"/>
        </w:rPr>
        <w:t>(pagal</w:t>
      </w:r>
      <w:r w:rsidRPr="007F44EE">
        <w:rPr>
          <w:color w:val="000000"/>
          <w:szCs w:val="24"/>
          <w:lang w:eastAsia="en-GB"/>
        </w:rPr>
        <w:t xml:space="preserve"> </w:t>
      </w:r>
      <w:r w:rsidRPr="007F44EE">
        <w:rPr>
          <w:b/>
          <w:bCs/>
          <w:szCs w:val="24"/>
          <w:lang w:eastAsia="en-GB"/>
        </w:rPr>
        <w:t xml:space="preserve">sporto veiklos ar kitų atlygintinų paslaugų sutartis), </w:t>
      </w:r>
      <w:r w:rsidRPr="007F44EE">
        <w:rPr>
          <w:color w:val="000000"/>
          <w:szCs w:val="24"/>
          <w:lang w:eastAsia="en-GB"/>
        </w:rPr>
        <w:t>autoriniai atlyginimai (pagal autorines sutartis);</w:t>
      </w:r>
    </w:p>
    <w:p w14:paraId="435EA4FB" w14:textId="77777777" w:rsidR="00332232" w:rsidRPr="007F44EE" w:rsidRDefault="00913DB3">
      <w:pPr>
        <w:ind w:firstLine="720"/>
        <w:jc w:val="both"/>
        <w:rPr>
          <w:lang w:eastAsia="lt-LT"/>
        </w:rPr>
      </w:pPr>
      <w:r w:rsidRPr="007F44EE">
        <w:rPr>
          <w:color w:val="000000"/>
          <w:szCs w:val="24"/>
          <w:lang w:eastAsia="en-GB"/>
        </w:rPr>
        <w:t xml:space="preserve">37.8. </w:t>
      </w:r>
      <w:r w:rsidRPr="007F44EE">
        <w:rPr>
          <w:color w:val="000000"/>
          <w:szCs w:val="24"/>
        </w:rPr>
        <w:t>neapmokestinamos piniginės kompensacijos, kaip nustatyta Viešųjų renginių ir aukšto meistriškumo sporto treniruočių stovyklų dalyviams skiriamų neapmokestinamųjų piniginių kompensacijų dydžių ir mokėjimo tvarkos taisyklėse, patvirtintose Lietuvos Respublikos Vyriausybės 2003 m. gruodžio 2 d. nutarimu Nr. 1515 „Dėl Viešųjų renginių ir aukšto meistriškumo sporto treniruočių stovyklų dalyviams skiriamų neapmokestinamųjų piniginių kompensacijų dydžių ir mokėjimo tvarkos taisyklių patvirtinimo“;</w:t>
      </w:r>
    </w:p>
    <w:p w14:paraId="3C9C9A64" w14:textId="77777777" w:rsidR="00332232" w:rsidRPr="007F44EE" w:rsidRDefault="00913DB3">
      <w:pPr>
        <w:ind w:firstLine="720"/>
        <w:jc w:val="both"/>
        <w:rPr>
          <w:lang w:eastAsia="lt-LT"/>
        </w:rPr>
      </w:pPr>
      <w:r w:rsidRPr="007F44EE">
        <w:rPr>
          <w:color w:val="000000"/>
          <w:szCs w:val="24"/>
          <w:lang w:eastAsia="en-GB"/>
        </w:rPr>
        <w:t>37.9. išlaidos sporto inventoriui ir (ar) įrangai, kurios reikalingos Programai tiesiogiai vykdyti, įsigyti ar nuomoti. Valstybės biudžeto lėšomis gali būti padengiama ne daugiau kaip 30 000 Eur (trisdešimt tūkstančių eurų) įsigyjamo sporto inventoriaus ir (ar) įrangos, kurie priskirtini ilgalaikio turto kategorijai, vertės</w:t>
      </w:r>
      <w:r w:rsidRPr="007F44EE">
        <w:rPr>
          <w:szCs w:val="24"/>
          <w:lang w:eastAsia="en-GB"/>
        </w:rPr>
        <w:t>;</w:t>
      </w:r>
    </w:p>
    <w:p w14:paraId="1D259F92" w14:textId="77777777" w:rsidR="00332232" w:rsidRPr="007F44EE" w:rsidRDefault="00913DB3">
      <w:pPr>
        <w:ind w:firstLine="720"/>
        <w:jc w:val="both"/>
        <w:rPr>
          <w:lang w:eastAsia="lt-LT"/>
        </w:rPr>
      </w:pPr>
      <w:r w:rsidRPr="007F44EE">
        <w:rPr>
          <w:color w:val="000000"/>
          <w:szCs w:val="24"/>
          <w:lang w:eastAsia="en-GB"/>
        </w:rPr>
        <w:t>37.10. išlaidos aukšto meistriškumo sporto specialistų, atitinkamos sporto šakos teisėjų ir kito sportininkus aptarnaujančiam personalui mokyti, jų kvalifikacijai kelti;</w:t>
      </w:r>
    </w:p>
    <w:p w14:paraId="2C8AFC29" w14:textId="77777777" w:rsidR="00332232" w:rsidRPr="007F44EE" w:rsidRDefault="00913DB3">
      <w:pPr>
        <w:ind w:firstLine="720"/>
        <w:jc w:val="both"/>
        <w:rPr>
          <w:lang w:eastAsia="lt-LT"/>
        </w:rPr>
      </w:pPr>
      <w:r w:rsidRPr="007F44EE">
        <w:rPr>
          <w:color w:val="000000"/>
          <w:szCs w:val="24"/>
          <w:lang w:eastAsia="en-GB"/>
        </w:rPr>
        <w:t>37.11. iki 5 procentų valstybės biudžeto lėšų sumos, skirtos Programai įgyvendinti, gali būti panaudota išlaidoms sporto informacijos sklaidai, Programos vykdymui viešinti (leidinių sporto tematika leidyba ir spausdinimas, interneto, televizijos, radijo ir kitų visuomenės informavimo priemonių naudojimo paslaugos, susijusios su Programos įgyvendinimu);</w:t>
      </w:r>
    </w:p>
    <w:p w14:paraId="3797B8A0" w14:textId="77777777" w:rsidR="00332232" w:rsidRPr="007F44EE" w:rsidRDefault="00913DB3">
      <w:pPr>
        <w:ind w:firstLine="720"/>
        <w:jc w:val="both"/>
        <w:rPr>
          <w:lang w:eastAsia="lt-LT"/>
        </w:rPr>
      </w:pPr>
      <w:r w:rsidRPr="007F44EE">
        <w:rPr>
          <w:color w:val="000000"/>
          <w:szCs w:val="24"/>
          <w:lang w:eastAsia="en-GB"/>
        </w:rPr>
        <w:t>37.12. banko ar kitos kredito įstaigos paslaugų mokesčiai, tiesiogiai susiję su Programos vykdymu;</w:t>
      </w:r>
    </w:p>
    <w:p w14:paraId="1A8C2A89" w14:textId="77777777" w:rsidR="00332232" w:rsidRPr="007F44EE" w:rsidRDefault="00913DB3">
      <w:pPr>
        <w:ind w:firstLine="720"/>
        <w:jc w:val="both"/>
        <w:rPr>
          <w:lang w:eastAsia="lt-LT"/>
        </w:rPr>
      </w:pPr>
      <w:r w:rsidRPr="007F44EE">
        <w:rPr>
          <w:color w:val="000000"/>
          <w:szCs w:val="24"/>
          <w:lang w:eastAsia="en-GB"/>
        </w:rPr>
        <w:t>37.13. buhalterio ar kito asmens, galinčio tvarkyti buhalterinę apskaitą, išlaidos arba išlaidos už teikiamas buhalterines paslaugas, jeigu vykdytojas neturi buhalterio ar kito asmens, galinčio tvarkyti buhalterinę apskaitą;</w:t>
      </w:r>
    </w:p>
    <w:p w14:paraId="3FA1D5FA" w14:textId="77777777" w:rsidR="00332232" w:rsidRPr="007F44EE" w:rsidRDefault="00913DB3">
      <w:pPr>
        <w:ind w:firstLine="720"/>
        <w:jc w:val="both"/>
        <w:rPr>
          <w:lang w:eastAsia="lt-LT"/>
        </w:rPr>
      </w:pPr>
      <w:r w:rsidRPr="007F44EE">
        <w:rPr>
          <w:color w:val="000000"/>
          <w:szCs w:val="24"/>
          <w:lang w:eastAsia="en-GB"/>
        </w:rPr>
        <w:t>37.14. sporto inventoriaus transportavimo išlaidos;</w:t>
      </w:r>
    </w:p>
    <w:p w14:paraId="288188A3" w14:textId="77777777" w:rsidR="00332232" w:rsidRPr="007F44EE" w:rsidRDefault="00913DB3">
      <w:pPr>
        <w:ind w:firstLine="720"/>
        <w:jc w:val="both"/>
        <w:rPr>
          <w:lang w:eastAsia="lt-LT"/>
        </w:rPr>
      </w:pPr>
      <w:r w:rsidRPr="007F44EE">
        <w:rPr>
          <w:color w:val="000000"/>
          <w:szCs w:val="24"/>
          <w:lang w:eastAsia="en-GB"/>
        </w:rPr>
        <w:t xml:space="preserve">37.15. kitos, nei nurodytos Aprašo 37.1–37.14 papunkčiuose, išlaidos, susijusios su sporto renginio organizavimu </w:t>
      </w:r>
      <w:r w:rsidRPr="007F44EE">
        <w:rPr>
          <w:b/>
          <w:bCs/>
          <w:color w:val="000000"/>
          <w:szCs w:val="24"/>
          <w:lang w:eastAsia="en-GB"/>
        </w:rPr>
        <w:t>ir dalyvavimu sporto renginiuose</w:t>
      </w:r>
      <w:r w:rsidRPr="007F44EE">
        <w:rPr>
          <w:color w:val="000000"/>
          <w:szCs w:val="24"/>
          <w:lang w:eastAsia="en-GB"/>
        </w:rPr>
        <w:t xml:space="preserve">. Jeigu organizuojant sporto renginį įsigyjamas daiktas priskirtinas ilgalaikio turto kategorijai, valstybės biudžeto lėšomis gali būti </w:t>
      </w:r>
      <w:r w:rsidRPr="007F44EE">
        <w:rPr>
          <w:color w:val="000000"/>
          <w:szCs w:val="24"/>
          <w:lang w:eastAsia="en-GB"/>
        </w:rPr>
        <w:lastRenderedPageBreak/>
        <w:t>padengiama ne daugiau kaip 15 000 Eur (penkiolika tūkstančių eurų) įsigyjamo daikto vertės su sąlyga, kad ne mažiau kaip 30 procentų pirkinio vertės vykdytojas padengia kitų šaltinių lėšomis;</w:t>
      </w:r>
    </w:p>
    <w:p w14:paraId="6A9F6533" w14:textId="417E309E" w:rsidR="00332232" w:rsidRPr="007F44EE" w:rsidRDefault="00913DB3">
      <w:pPr>
        <w:ind w:firstLine="720"/>
        <w:jc w:val="both"/>
        <w:rPr>
          <w:lang w:eastAsia="lt-LT"/>
        </w:rPr>
      </w:pPr>
      <w:r w:rsidRPr="007F44EE">
        <w:rPr>
          <w:szCs w:val="24"/>
        </w:rPr>
        <w:t xml:space="preserve">37.16. iki 1 </w:t>
      </w:r>
      <w:r w:rsidRPr="007F44EE">
        <w:rPr>
          <w:strike/>
          <w:szCs w:val="24"/>
        </w:rPr>
        <w:t>proc.</w:t>
      </w:r>
      <w:r w:rsidRPr="007F44EE">
        <w:rPr>
          <w:szCs w:val="24"/>
        </w:rPr>
        <w:t xml:space="preserve"> </w:t>
      </w:r>
      <w:r w:rsidRPr="007F44EE">
        <w:rPr>
          <w:b/>
          <w:szCs w:val="24"/>
        </w:rPr>
        <w:t>procento</w:t>
      </w:r>
      <w:r w:rsidRPr="007F44EE">
        <w:rPr>
          <w:szCs w:val="24"/>
        </w:rPr>
        <w:t xml:space="preserve"> valstybės biudžeto lėšų sumos, skirtos Programai įgyvendinti, gali būti panaudojama narystės tarptautinėse organizacijose mokesčiams pagal pateiktus oficialius tokių mokesčių sumokėjimą pagrindžiančius tarptautinių organizacijų dokumentus sumokėti;</w:t>
      </w:r>
    </w:p>
    <w:p w14:paraId="796AB070" w14:textId="77777777" w:rsidR="00332232" w:rsidRPr="007F44EE" w:rsidRDefault="00913DB3">
      <w:pPr>
        <w:ind w:firstLine="720"/>
        <w:jc w:val="both"/>
        <w:rPr>
          <w:lang w:eastAsia="lt-LT"/>
        </w:rPr>
      </w:pPr>
      <w:r w:rsidRPr="007F44EE">
        <w:rPr>
          <w:szCs w:val="24"/>
        </w:rPr>
        <w:t>37.17. sportinės aprangos ir avalynės</w:t>
      </w:r>
      <w:r w:rsidRPr="007F44EE">
        <w:rPr>
          <w:b/>
          <w:bCs/>
          <w:szCs w:val="24"/>
        </w:rPr>
        <w:t xml:space="preserve"> </w:t>
      </w:r>
      <w:r w:rsidRPr="007F44EE">
        <w:rPr>
          <w:szCs w:val="24"/>
        </w:rPr>
        <w:t>įsigijimo išlaidos;</w:t>
      </w:r>
    </w:p>
    <w:p w14:paraId="7779F5FE" w14:textId="0CFFC3C2" w:rsidR="00332232" w:rsidRPr="007F44EE" w:rsidRDefault="00913DB3">
      <w:pPr>
        <w:ind w:firstLine="720"/>
        <w:jc w:val="both"/>
        <w:rPr>
          <w:lang w:eastAsia="lt-LT"/>
        </w:rPr>
      </w:pPr>
      <w:r w:rsidRPr="007F44EE">
        <w:rPr>
          <w:color w:val="000000"/>
          <w:szCs w:val="24"/>
          <w:lang w:eastAsia="en-GB"/>
        </w:rPr>
        <w:t>37.18. Aprašo 37.1–37.17 papunkčiuose Programos priemonėms vykdyti numatytos išlaidos, kurias vykdytojas patyrė iki valstybės biudžeto lėšų naudojimo sutarties sudarymo momento (tačiau ne anksčiau kaip iki einamųjų metų sausio 1 dienos) ir buvo įtraukęs į pateiktą Programą. Tokios išlaidos įtraukiamos į pirmojo ketvirčio, už kurį teikiamos ataskaitos, išlaidas</w:t>
      </w:r>
      <w:r w:rsidRPr="007F44EE">
        <w:rPr>
          <w:strike/>
          <w:color w:val="000000"/>
          <w:szCs w:val="24"/>
          <w:lang w:eastAsia="en-GB"/>
        </w:rPr>
        <w:t>;</w:t>
      </w:r>
      <w:r w:rsidRPr="007F44EE">
        <w:rPr>
          <w:b/>
          <w:color w:val="000000"/>
          <w:szCs w:val="24"/>
          <w:lang w:eastAsia="en-GB"/>
        </w:rPr>
        <w:t>.</w:t>
      </w:r>
      <w:r w:rsidRPr="007F44EE">
        <w:t>“</w:t>
      </w:r>
    </w:p>
    <w:p w14:paraId="657BF63E" w14:textId="3D77339E" w:rsidR="00332232" w:rsidRPr="007F44EE" w:rsidRDefault="00D31543">
      <w:pPr>
        <w:ind w:firstLine="720"/>
        <w:jc w:val="both"/>
        <w:rPr>
          <w:lang w:eastAsia="lt-LT"/>
        </w:rPr>
      </w:pPr>
      <w:r>
        <w:rPr>
          <w:lang w:eastAsia="lt-LT"/>
        </w:rPr>
        <w:t>2.5</w:t>
      </w:r>
      <w:r w:rsidR="00913DB3" w:rsidRPr="007F44EE">
        <w:rPr>
          <w:lang w:eastAsia="lt-LT"/>
        </w:rPr>
        <w:t>. Pakeisti 39 punktą ir jį išdėstyti taip:</w:t>
      </w:r>
    </w:p>
    <w:p w14:paraId="1C4113C5" w14:textId="5FA2874E" w:rsidR="00332232" w:rsidRPr="007F44EE" w:rsidRDefault="00913DB3">
      <w:pPr>
        <w:ind w:firstLine="720"/>
        <w:jc w:val="both"/>
        <w:rPr>
          <w:lang w:eastAsia="lt-LT"/>
        </w:rPr>
      </w:pPr>
      <w:r w:rsidRPr="007F44EE">
        <w:t>„</w:t>
      </w:r>
      <w:r w:rsidRPr="007F44EE">
        <w:rPr>
          <w:color w:val="000000"/>
          <w:szCs w:val="24"/>
          <w:lang w:eastAsia="en-GB"/>
        </w:rPr>
        <w:t>39. Programos administravimo išlaidoms (</w:t>
      </w:r>
      <w:r w:rsidRPr="007F44EE">
        <w:rPr>
          <w:strike/>
          <w:color w:val="000000"/>
          <w:szCs w:val="24"/>
          <w:lang w:eastAsia="en-GB"/>
        </w:rPr>
        <w:t>Programos vykdymo koordinatoriaus darbo užmokesčiui, apskaitos</w:t>
      </w:r>
      <w:r w:rsidRPr="007F44EE">
        <w:rPr>
          <w:color w:val="000000"/>
          <w:szCs w:val="24"/>
          <w:lang w:eastAsia="en-GB"/>
        </w:rPr>
        <w:t xml:space="preserve"> </w:t>
      </w:r>
      <w:r w:rsidRPr="007F44EE">
        <w:rPr>
          <w:b/>
          <w:bCs/>
          <w:szCs w:val="24"/>
          <w:lang w:eastAsia="en-GB"/>
        </w:rPr>
        <w:t>buhalterio ar kito asmens, galinčio tvarkyti buhalterinę apskaitą, išlaidos arba išlaidos už teikiamas buhalterines paslaugas, jeigu vykdytojas neturi buhalterio ar kito asmens, galinčio tvarkyti buhalterinę apskaitą</w:t>
      </w:r>
      <w:r w:rsidRPr="007F44EE">
        <w:rPr>
          <w:color w:val="000000"/>
          <w:szCs w:val="24"/>
          <w:lang w:eastAsia="en-GB"/>
        </w:rPr>
        <w:t xml:space="preserve">, transporto ir patalpų nuomos, komunalinių paslaugų, daiktų eksploatavimo, ryšių paslaugų ir kitoms) gali būti panaudojama ne daugiau kaip 20 procentų </w:t>
      </w:r>
      <w:r w:rsidRPr="007F44EE">
        <w:rPr>
          <w:b/>
          <w:color w:val="000000"/>
          <w:szCs w:val="24"/>
          <w:lang w:eastAsia="en-GB"/>
        </w:rPr>
        <w:t>nuo</w:t>
      </w:r>
      <w:r w:rsidRPr="007F44EE">
        <w:rPr>
          <w:color w:val="000000"/>
          <w:szCs w:val="24"/>
          <w:lang w:eastAsia="en-GB"/>
        </w:rPr>
        <w:t xml:space="preserve"> Programai skirtų valstybės biudžeto lėšų </w:t>
      </w:r>
      <w:r w:rsidRPr="007F44EE">
        <w:rPr>
          <w:b/>
          <w:bCs/>
          <w:color w:val="000000"/>
          <w:szCs w:val="24"/>
          <w:lang w:eastAsia="en-GB"/>
        </w:rPr>
        <w:t>patirtų išlaidų sumos</w:t>
      </w:r>
      <w:r w:rsidRPr="007F44EE">
        <w:rPr>
          <w:color w:val="000000"/>
          <w:szCs w:val="24"/>
          <w:lang w:eastAsia="en-GB"/>
        </w:rPr>
        <w:t>.</w:t>
      </w:r>
      <w:r w:rsidRPr="007F44EE">
        <w:t>“</w:t>
      </w:r>
    </w:p>
    <w:p w14:paraId="1FE30BE5" w14:textId="3BEE25C6" w:rsidR="00332232" w:rsidRPr="007F44EE" w:rsidRDefault="00D31543">
      <w:pPr>
        <w:ind w:firstLine="720"/>
        <w:jc w:val="both"/>
        <w:rPr>
          <w:lang w:eastAsia="lt-LT"/>
        </w:rPr>
      </w:pPr>
      <w:r>
        <w:rPr>
          <w:lang w:eastAsia="lt-LT"/>
        </w:rPr>
        <w:t>2.6</w:t>
      </w:r>
      <w:r w:rsidR="00913DB3" w:rsidRPr="007F44EE">
        <w:rPr>
          <w:lang w:eastAsia="lt-LT"/>
        </w:rPr>
        <w:t>. Pakeisti 46 punktą ir jį išdėstyti taip:</w:t>
      </w:r>
    </w:p>
    <w:p w14:paraId="7AF46E4A" w14:textId="77777777" w:rsidR="00332232" w:rsidRPr="007F44EE" w:rsidRDefault="00913DB3">
      <w:pPr>
        <w:ind w:firstLine="720"/>
        <w:jc w:val="both"/>
        <w:rPr>
          <w:lang w:eastAsia="lt-LT"/>
        </w:rPr>
      </w:pPr>
      <w:r w:rsidRPr="007F44EE">
        <w:t>„</w:t>
      </w:r>
      <w:r w:rsidRPr="007F44EE">
        <w:rPr>
          <w:color w:val="000000"/>
          <w:szCs w:val="24"/>
        </w:rPr>
        <w:t>46. Vykdytojas, Programos įgyvendinimo metu ir jai pasibaigus, atsiskaito Ministerijai ar jos įgaliotai institucijai sutartyje nustatyta tvarka, teikdamas Ministro patvirtintų formų dokumentus:</w:t>
      </w:r>
    </w:p>
    <w:p w14:paraId="4E0F799F" w14:textId="77777777" w:rsidR="00332232" w:rsidRPr="007F44EE" w:rsidRDefault="00913DB3">
      <w:pPr>
        <w:ind w:firstLine="720"/>
        <w:jc w:val="both"/>
        <w:rPr>
          <w:lang w:eastAsia="lt-LT"/>
        </w:rPr>
      </w:pPr>
      <w:r w:rsidRPr="007F44EE">
        <w:rPr>
          <w:color w:val="000000"/>
          <w:szCs w:val="24"/>
        </w:rPr>
        <w:t xml:space="preserve">46.1. Detaliosios valstybės biudžeto lėšų naudojimo sąmatos vykdymo atitinkamo ketvirčio </w:t>
      </w:r>
      <w:r w:rsidRPr="007F44EE">
        <w:rPr>
          <w:strike/>
          <w:color w:val="000000"/>
          <w:szCs w:val="24"/>
        </w:rPr>
        <w:t>ir metinę</w:t>
      </w:r>
      <w:r w:rsidRPr="007F44EE">
        <w:rPr>
          <w:color w:val="000000"/>
          <w:szCs w:val="24"/>
        </w:rPr>
        <w:t xml:space="preserve"> ataskaitas iki kito ketvirčio pirmo mėnesio 8 dienos;</w:t>
      </w:r>
    </w:p>
    <w:p w14:paraId="27156073" w14:textId="77777777" w:rsidR="00332232" w:rsidRPr="007F44EE" w:rsidRDefault="00913DB3">
      <w:pPr>
        <w:ind w:firstLine="720"/>
        <w:jc w:val="both"/>
        <w:rPr>
          <w:lang w:eastAsia="lt-LT"/>
        </w:rPr>
      </w:pPr>
      <w:r w:rsidRPr="007F44EE">
        <w:rPr>
          <w:color w:val="000000"/>
          <w:szCs w:val="24"/>
        </w:rPr>
        <w:t>46.2. Valstybės biudžeto lėšų panaudojimą pagrindžiančių dokumentų ketvirčio registrą</w:t>
      </w:r>
      <w:r w:rsidRPr="007F44EE">
        <w:rPr>
          <w:b/>
          <w:color w:val="000000"/>
          <w:szCs w:val="24"/>
        </w:rPr>
        <w:t>, nurodant nuosavų ir (ar) kitų šaltinių lėšų panaudojimą,</w:t>
      </w:r>
      <w:r w:rsidRPr="007F44EE">
        <w:rPr>
          <w:color w:val="000000"/>
          <w:szCs w:val="24"/>
        </w:rPr>
        <w:t xml:space="preserve"> </w:t>
      </w:r>
      <w:r w:rsidRPr="007F44EE">
        <w:rPr>
          <w:szCs w:val="24"/>
        </w:rPr>
        <w:t>iki kito ketvirčio pirmo mėnesio 8 dienos, tačiau ne vėliau kaip per 10 kalendorinių dienų Programai pasibaigus</w:t>
      </w:r>
      <w:r w:rsidRPr="007F44EE">
        <w:rPr>
          <w:color w:val="000000"/>
          <w:szCs w:val="24"/>
        </w:rPr>
        <w:t>;</w:t>
      </w:r>
    </w:p>
    <w:p w14:paraId="1608783D" w14:textId="77777777" w:rsidR="00332232" w:rsidRPr="007F44EE" w:rsidRDefault="00913DB3">
      <w:pPr>
        <w:ind w:firstLine="720"/>
        <w:jc w:val="both"/>
        <w:rPr>
          <w:lang w:eastAsia="lt-LT"/>
        </w:rPr>
      </w:pPr>
      <w:r w:rsidRPr="007F44EE">
        <w:rPr>
          <w:color w:val="000000"/>
          <w:szCs w:val="24"/>
        </w:rPr>
        <w:t xml:space="preserve">46.3. Programos priemonių, kurioms įgyvendinti skirta valstybės biudžeto lėšų, įvykdymo </w:t>
      </w:r>
      <w:r w:rsidRPr="007F44EE">
        <w:rPr>
          <w:strike/>
          <w:color w:val="000000"/>
          <w:szCs w:val="24"/>
        </w:rPr>
        <w:t>pusmečio</w:t>
      </w:r>
      <w:r w:rsidRPr="007F44EE">
        <w:rPr>
          <w:color w:val="000000"/>
          <w:szCs w:val="24"/>
        </w:rPr>
        <w:t xml:space="preserve"> </w:t>
      </w:r>
      <w:r w:rsidRPr="007F44EE">
        <w:rPr>
          <w:b/>
          <w:color w:val="000000"/>
          <w:szCs w:val="24"/>
        </w:rPr>
        <w:t>metinę</w:t>
      </w:r>
      <w:r w:rsidRPr="007F44EE">
        <w:rPr>
          <w:color w:val="000000"/>
          <w:szCs w:val="24"/>
        </w:rPr>
        <w:t xml:space="preserve"> ataskaitą iki </w:t>
      </w:r>
      <w:r w:rsidRPr="007F44EE">
        <w:rPr>
          <w:strike/>
          <w:color w:val="000000"/>
          <w:szCs w:val="24"/>
        </w:rPr>
        <w:t>liepos 8 d. ir</w:t>
      </w:r>
      <w:r w:rsidRPr="007F44EE">
        <w:rPr>
          <w:color w:val="000000"/>
          <w:szCs w:val="24"/>
        </w:rPr>
        <w:t xml:space="preserve"> kitų metų sausio 8 d.</w:t>
      </w:r>
      <w:r w:rsidRPr="007F44EE">
        <w:rPr>
          <w:strike/>
          <w:color w:val="000000"/>
          <w:szCs w:val="24"/>
        </w:rPr>
        <w:t>;</w:t>
      </w:r>
    </w:p>
    <w:p w14:paraId="540ACC66" w14:textId="5DF97C00" w:rsidR="00332232" w:rsidRPr="007F44EE" w:rsidRDefault="00913DB3">
      <w:pPr>
        <w:ind w:firstLine="720"/>
        <w:jc w:val="both"/>
        <w:rPr>
          <w:lang w:eastAsia="lt-LT"/>
        </w:rPr>
      </w:pPr>
      <w:r w:rsidRPr="007F44EE">
        <w:rPr>
          <w:strike/>
          <w:color w:val="000000"/>
          <w:szCs w:val="24"/>
        </w:rPr>
        <w:t>46.4. nuosavų ir (ar) kitų šaltinių lėšų naudojimo ataskaitą iki kitų metų sausio 8 d.</w:t>
      </w:r>
      <w:r w:rsidRPr="007F44EE">
        <w:t>“</w:t>
      </w:r>
    </w:p>
    <w:p w14:paraId="4A5809F7" w14:textId="77777777" w:rsidR="00332232" w:rsidRPr="007F44EE" w:rsidRDefault="00332232">
      <w:pPr>
        <w:ind w:firstLine="567"/>
        <w:jc w:val="both"/>
        <w:rPr>
          <w:color w:val="000000"/>
          <w:szCs w:val="24"/>
        </w:rPr>
      </w:pPr>
    </w:p>
    <w:p w14:paraId="6FF12711" w14:textId="77777777" w:rsidR="00332232" w:rsidRPr="007F44EE" w:rsidRDefault="00332232">
      <w:pPr>
        <w:rPr>
          <w:color w:val="000000"/>
          <w:szCs w:val="24"/>
        </w:rPr>
      </w:pPr>
    </w:p>
    <w:p w14:paraId="72E5BD16" w14:textId="26016320" w:rsidR="00332232" w:rsidRPr="007F44EE" w:rsidRDefault="00913DB3">
      <w:pPr>
        <w:ind w:right="17"/>
        <w:jc w:val="both"/>
        <w:rPr>
          <w:color w:val="000000"/>
          <w:szCs w:val="24"/>
        </w:rPr>
      </w:pPr>
      <w:r w:rsidRPr="007F44EE">
        <w:rPr>
          <w:color w:val="000000"/>
          <w:szCs w:val="24"/>
        </w:rPr>
        <w:t xml:space="preserve">Ministras Pirmininkas                                                                                                   </w:t>
      </w:r>
    </w:p>
    <w:p w14:paraId="7293D832" w14:textId="77777777" w:rsidR="00332232" w:rsidRPr="007F44EE" w:rsidRDefault="00332232">
      <w:pPr>
        <w:ind w:right="17" w:firstLine="62"/>
        <w:jc w:val="both"/>
        <w:rPr>
          <w:color w:val="000000"/>
          <w:szCs w:val="24"/>
        </w:rPr>
      </w:pPr>
    </w:p>
    <w:p w14:paraId="68EE2684" w14:textId="77777777" w:rsidR="00332232" w:rsidRPr="007F44EE" w:rsidRDefault="00332232">
      <w:pPr>
        <w:ind w:right="17"/>
        <w:jc w:val="both"/>
        <w:rPr>
          <w:color w:val="000000"/>
          <w:szCs w:val="24"/>
        </w:rPr>
      </w:pPr>
    </w:p>
    <w:p w14:paraId="2CD9E2E3" w14:textId="77777777" w:rsidR="00332232" w:rsidRPr="007F44EE" w:rsidRDefault="00332232">
      <w:pPr>
        <w:ind w:right="17" w:firstLine="62"/>
        <w:jc w:val="both"/>
        <w:rPr>
          <w:color w:val="000000"/>
          <w:szCs w:val="24"/>
        </w:rPr>
      </w:pPr>
    </w:p>
    <w:p w14:paraId="5371922D" w14:textId="34EFA733" w:rsidR="00332232" w:rsidRPr="007F44EE" w:rsidRDefault="00913DB3">
      <w:pPr>
        <w:jc w:val="both"/>
        <w:rPr>
          <w:color w:val="1F497D"/>
          <w:szCs w:val="24"/>
        </w:rPr>
      </w:pPr>
      <w:r w:rsidRPr="007F44EE">
        <w:rPr>
          <w:color w:val="000000"/>
          <w:szCs w:val="24"/>
        </w:rPr>
        <w:t>Švietimo, mokslo ir sporto ministras</w:t>
      </w:r>
      <w:r w:rsidRPr="007F44EE">
        <w:rPr>
          <w:color w:val="1F497D"/>
          <w:szCs w:val="24"/>
        </w:rPr>
        <w:t>          </w:t>
      </w:r>
    </w:p>
    <w:p w14:paraId="3BE9E26F" w14:textId="77777777" w:rsidR="00332232" w:rsidRPr="007F44EE" w:rsidRDefault="00332232">
      <w:pPr>
        <w:jc w:val="both"/>
        <w:rPr>
          <w:b/>
          <w:sz w:val="20"/>
        </w:rPr>
      </w:pPr>
    </w:p>
    <w:p w14:paraId="16A09112" w14:textId="77777777" w:rsidR="00332232" w:rsidRPr="007F44EE" w:rsidRDefault="00332232">
      <w:pPr>
        <w:jc w:val="both"/>
        <w:rPr>
          <w:b/>
          <w:sz w:val="20"/>
        </w:rPr>
      </w:pPr>
    </w:p>
    <w:p w14:paraId="39E1E855" w14:textId="77777777" w:rsidR="00332232" w:rsidRPr="007F44EE" w:rsidRDefault="00332232">
      <w:pPr>
        <w:jc w:val="both"/>
        <w:rPr>
          <w:sz w:val="20"/>
        </w:rPr>
      </w:pPr>
    </w:p>
    <w:p w14:paraId="2A9ADAF9" w14:textId="77777777" w:rsidR="00332232" w:rsidRPr="007F44EE" w:rsidRDefault="00332232">
      <w:pPr>
        <w:widowControl w:val="0"/>
      </w:pPr>
    </w:p>
    <w:sectPr w:rsidR="00332232" w:rsidRPr="007F44EE">
      <w:headerReference w:type="even" r:id="rId10"/>
      <w:headerReference w:type="default" r:id="rId11"/>
      <w:footerReference w:type="even" r:id="rId12"/>
      <w:footerReference w:type="default" r:id="rId13"/>
      <w:headerReference w:type="first" r:id="rId14"/>
      <w:footerReference w:type="first" r:id="rId15"/>
      <w:pgSz w:w="11907" w:h="16840" w:code="9"/>
      <w:pgMar w:top="1134" w:right="567" w:bottom="1134" w:left="1701" w:header="567" w:footer="851" w:gutter="0"/>
      <w:pgNumType w:start="1"/>
      <w:cols w:space="1296"/>
      <w:titlePg/>
      <w:docGrid w:linePitch="326"/>
    </w:sectPr>
  </w:body>
</w:document>
</file>

<file path=word/commentsExtensible.xml><?xml version="1.0" encoding="utf-8"?>
<w16cex:commentsExtensible xmlns:w16cex="http://schemas.microsoft.com/office/word/2018/wordml/c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1BA09E" w16cex:dateUtc="2021-10-21T05:17:00Z"/>
  <w16cex:commentExtensible w16cex:durableId="251BA177" w16cex:dateUtc="2021-10-21T05:21:00Z"/>
  <w16cex:commentExtensible w16cex:durableId="251BA2D0" w16cex:dateUtc="2021-10-21T05:26:00Z"/>
  <w16cex:commentExtensible w16cex:durableId="251BA6B3" w16cex:dateUtc="2021-10-21T05:43:00Z"/>
</w16cex:commentsExtensible>
</file>

<file path=word/commentsIds.xml><?xml version="1.0" encoding="utf-8"?>
<w16cid:commentsIds xmlns:w16cid="http://schemas.microsoft.com/office/word/2016/wordml/cid"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40EACE3" w16cid:durableId="251BA09E"/>
  <w16cid:commentId w16cid:paraId="2FD23F3D" w16cid:durableId="251BA177"/>
  <w16cid:commentId w16cid:paraId="030A6DF7" w16cid:durableId="251BA2D0"/>
  <w16cid:commentId w16cid:paraId="17BD8368" w16cid:durableId="251BA6B3"/>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BEF245" w14:textId="77777777" w:rsidR="00157842" w:rsidRDefault="00157842">
      <w:pPr>
        <w:spacing w:line="360" w:lineRule="auto"/>
        <w:ind w:firstLine="720"/>
        <w:jc w:val="both"/>
        <w:rPr>
          <w:rFonts w:ascii="TimesLT" w:hAnsi="TimesLT"/>
        </w:rPr>
      </w:pPr>
      <w:r>
        <w:rPr>
          <w:rFonts w:ascii="TimesLT" w:hAnsi="TimesLT"/>
        </w:rPr>
        <w:separator/>
      </w:r>
    </w:p>
  </w:endnote>
  <w:endnote w:type="continuationSeparator" w:id="0">
    <w:p w14:paraId="659CC497" w14:textId="77777777" w:rsidR="00157842" w:rsidRDefault="00157842">
      <w:pPr>
        <w:spacing w:line="360" w:lineRule="auto"/>
        <w:ind w:firstLine="720"/>
        <w:jc w:val="both"/>
        <w:rPr>
          <w:rFonts w:ascii="TimesLT" w:hAnsi="TimesLT"/>
        </w:rPr>
      </w:pPr>
      <w:r>
        <w:rPr>
          <w:rFonts w:ascii="TimesLT" w:hAnsi="Times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00000000"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4E"/>
    <w:family w:val="auto"/>
    <w:pitch w:val="variable"/>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6ECD4A" w14:textId="77777777" w:rsidR="00332232" w:rsidRDefault="00913DB3">
    <w:pPr>
      <w:framePr w:wrap="auto" w:vAnchor="text" w:hAnchor="margin" w:xAlign="right" w:y="1"/>
      <w:tabs>
        <w:tab w:val="center" w:pos="4153"/>
        <w:tab w:val="right" w:pos="8306"/>
      </w:tabs>
      <w:rPr>
        <w:rFonts w:ascii="TimesLT" w:hAnsi="TimesLT"/>
        <w:sz w:val="16"/>
      </w:rPr>
    </w:pPr>
    <w:r>
      <w:rPr>
        <w:rFonts w:ascii="TimesLT" w:hAnsi="TimesLT"/>
        <w:sz w:val="16"/>
      </w:rPr>
      <w:fldChar w:fldCharType="begin"/>
    </w:r>
    <w:r>
      <w:rPr>
        <w:rFonts w:ascii="TimesLT" w:hAnsi="TimesLT"/>
        <w:sz w:val="16"/>
      </w:rPr>
      <w:instrText xml:space="preserve">PAGE  </w:instrText>
    </w:r>
    <w:r>
      <w:rPr>
        <w:rFonts w:ascii="TimesLT" w:hAnsi="TimesLT"/>
        <w:sz w:val="16"/>
      </w:rPr>
      <w:fldChar w:fldCharType="separate"/>
    </w:r>
    <w:r>
      <w:rPr>
        <w:rFonts w:ascii="TimesLT" w:hAnsi="TimesLT"/>
        <w:sz w:val="16"/>
      </w:rPr>
      <w:t>7</w:t>
    </w:r>
    <w:r>
      <w:rPr>
        <w:rFonts w:ascii="TimesLT" w:hAnsi="TimesLT"/>
        <w:sz w:val="16"/>
      </w:rPr>
      <w:fldChar w:fldCharType="end"/>
    </w:r>
  </w:p>
  <w:p w14:paraId="7CC68179" w14:textId="77777777" w:rsidR="00332232" w:rsidRDefault="00332232">
    <w:pPr>
      <w:tabs>
        <w:tab w:val="center" w:pos="4153"/>
        <w:tab w:val="right" w:pos="8306"/>
      </w:tabs>
      <w:ind w:right="360"/>
      <w:rPr>
        <w:rFonts w:ascii="TimesLT" w:hAnsi="TimesLT"/>
        <w:sz w:val="16"/>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3438B" w14:textId="77777777" w:rsidR="00332232" w:rsidRDefault="00332232">
    <w:pPr>
      <w:tabs>
        <w:tab w:val="center" w:pos="4819"/>
        <w:tab w:val="right" w:pos="9638"/>
      </w:tabs>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973A5" w14:textId="77777777" w:rsidR="00332232" w:rsidRDefault="00332232">
    <w:pPr>
      <w:tabs>
        <w:tab w:val="center" w:pos="4153"/>
        <w:tab w:val="right" w:pos="8306"/>
      </w:tabs>
      <w:rPr>
        <w:rFonts w:ascii="TimesLT" w:hAnsi="TimesLT"/>
        <w:sz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CB5EE7" w14:textId="77777777" w:rsidR="00157842" w:rsidRDefault="00157842">
      <w:pPr>
        <w:spacing w:line="360" w:lineRule="auto"/>
        <w:ind w:firstLine="720"/>
        <w:jc w:val="both"/>
        <w:rPr>
          <w:rFonts w:ascii="TimesLT" w:hAnsi="TimesLT"/>
        </w:rPr>
      </w:pPr>
      <w:r>
        <w:rPr>
          <w:rFonts w:ascii="TimesLT" w:hAnsi="TimesLT"/>
        </w:rPr>
        <w:separator/>
      </w:r>
    </w:p>
  </w:footnote>
  <w:footnote w:type="continuationSeparator" w:id="0">
    <w:p w14:paraId="40E80D56" w14:textId="77777777" w:rsidR="00157842" w:rsidRDefault="00157842">
      <w:pPr>
        <w:spacing w:line="360" w:lineRule="auto"/>
        <w:ind w:firstLine="720"/>
        <w:jc w:val="both"/>
        <w:rPr>
          <w:rFonts w:ascii="TimesLT" w:hAnsi="TimesLT"/>
        </w:rPr>
      </w:pPr>
      <w:r>
        <w:rPr>
          <w:rFonts w:ascii="TimesLT" w:hAnsi="TimesLT"/>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0FF1BB" w14:textId="77777777" w:rsidR="00332232" w:rsidRDefault="00332232">
    <w:pPr>
      <w:tabs>
        <w:tab w:val="center" w:pos="4153"/>
        <w:tab w:val="right" w:pos="8306"/>
      </w:tabs>
      <w:jc w:val="both"/>
      <w:rPr>
        <w:rFonts w:ascii="TimesLT" w:hAnsi="TimesLT"/>
        <w:sz w:val="16"/>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B488C" w14:textId="05E40A70" w:rsidR="00332232" w:rsidRDefault="00913DB3">
    <w:pPr>
      <w:tabs>
        <w:tab w:val="center" w:pos="4819"/>
        <w:tab w:val="right" w:pos="9638"/>
      </w:tabs>
      <w:jc w:val="center"/>
    </w:pPr>
    <w:r>
      <w:fldChar w:fldCharType="begin"/>
    </w:r>
    <w:r>
      <w:instrText>PAGE   \* MERGEFORMAT</w:instrText>
    </w:r>
    <w:r>
      <w:fldChar w:fldCharType="separate"/>
    </w:r>
    <w:r w:rsidR="00CC260B">
      <w:rPr>
        <w:noProof/>
      </w:rPr>
      <w:t>2</w:t>
    </w:r>
    <w:r>
      <w:fldChar w:fldCharType="end"/>
    </w:r>
  </w:p>
  <w:p w14:paraId="199AFC1A" w14:textId="77777777" w:rsidR="00332232" w:rsidRDefault="00332232">
    <w:pPr>
      <w:tabs>
        <w:tab w:val="center" w:pos="4819"/>
        <w:tab w:val="right" w:pos="9638"/>
      </w:tab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B2798" w14:textId="77777777" w:rsidR="00332232" w:rsidRDefault="00332232">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283"/>
  <w:drawingGridVerticalSpacing w:val="283"/>
  <w:displayHorizontalDrawingGridEvery w:val="0"/>
  <w:displayVertic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58E"/>
    <w:rsid w:val="00065089"/>
    <w:rsid w:val="001478EC"/>
    <w:rsid w:val="00157842"/>
    <w:rsid w:val="001F1DD4"/>
    <w:rsid w:val="002B5CB9"/>
    <w:rsid w:val="003064B5"/>
    <w:rsid w:val="00332232"/>
    <w:rsid w:val="00483002"/>
    <w:rsid w:val="005143D1"/>
    <w:rsid w:val="005C02DD"/>
    <w:rsid w:val="00716F21"/>
    <w:rsid w:val="007F44EE"/>
    <w:rsid w:val="008741EE"/>
    <w:rsid w:val="00913DB3"/>
    <w:rsid w:val="00AD5264"/>
    <w:rsid w:val="00C2658E"/>
    <w:rsid w:val="00C27815"/>
    <w:rsid w:val="00C47545"/>
    <w:rsid w:val="00CC260B"/>
    <w:rsid w:val="00D146FA"/>
    <w:rsid w:val="00D31543"/>
    <w:rsid w:val="00DC6C2E"/>
    <w:rsid w:val="00F25F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295F77"/>
  <w15:docId w15:val="{4099FDD2-DE52-4F14-BFFD-3381A0438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1478EC"/>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1478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81437">
      <w:bodyDiv w:val="1"/>
      <w:marLeft w:val="0"/>
      <w:marRight w:val="0"/>
      <w:marTop w:val="0"/>
      <w:marBottom w:val="0"/>
      <w:divBdr>
        <w:top w:val="none" w:sz="0" w:space="0" w:color="auto"/>
        <w:left w:val="none" w:sz="0" w:space="0" w:color="auto"/>
        <w:bottom w:val="none" w:sz="0" w:space="0" w:color="auto"/>
        <w:right w:val="none" w:sz="0" w:space="0" w:color="auto"/>
      </w:divBdr>
    </w:div>
    <w:div w:id="27878918">
      <w:bodyDiv w:val="1"/>
      <w:marLeft w:val="0"/>
      <w:marRight w:val="0"/>
      <w:marTop w:val="0"/>
      <w:marBottom w:val="0"/>
      <w:divBdr>
        <w:top w:val="none" w:sz="0" w:space="0" w:color="auto"/>
        <w:left w:val="none" w:sz="0" w:space="0" w:color="auto"/>
        <w:bottom w:val="none" w:sz="0" w:space="0" w:color="auto"/>
        <w:right w:val="none" w:sz="0" w:space="0" w:color="auto"/>
      </w:divBdr>
      <w:divsChild>
        <w:div w:id="611667941">
          <w:marLeft w:val="0"/>
          <w:marRight w:val="0"/>
          <w:marTop w:val="0"/>
          <w:marBottom w:val="0"/>
          <w:divBdr>
            <w:top w:val="none" w:sz="0" w:space="0" w:color="auto"/>
            <w:left w:val="none" w:sz="0" w:space="0" w:color="auto"/>
            <w:bottom w:val="none" w:sz="0" w:space="0" w:color="auto"/>
            <w:right w:val="none" w:sz="0" w:space="0" w:color="auto"/>
          </w:divBdr>
        </w:div>
        <w:div w:id="1322469535">
          <w:marLeft w:val="0"/>
          <w:marRight w:val="0"/>
          <w:marTop w:val="0"/>
          <w:marBottom w:val="0"/>
          <w:divBdr>
            <w:top w:val="none" w:sz="0" w:space="0" w:color="auto"/>
            <w:left w:val="none" w:sz="0" w:space="0" w:color="auto"/>
            <w:bottom w:val="none" w:sz="0" w:space="0" w:color="auto"/>
            <w:right w:val="none" w:sz="0" w:space="0" w:color="auto"/>
          </w:divBdr>
          <w:divsChild>
            <w:div w:id="657880018">
              <w:marLeft w:val="0"/>
              <w:marRight w:val="0"/>
              <w:marTop w:val="0"/>
              <w:marBottom w:val="0"/>
              <w:divBdr>
                <w:top w:val="none" w:sz="0" w:space="0" w:color="auto"/>
                <w:left w:val="none" w:sz="0" w:space="0" w:color="auto"/>
                <w:bottom w:val="none" w:sz="0" w:space="0" w:color="auto"/>
                <w:right w:val="none" w:sz="0" w:space="0" w:color="auto"/>
              </w:divBdr>
            </w:div>
            <w:div w:id="1651246601">
              <w:marLeft w:val="0"/>
              <w:marRight w:val="0"/>
              <w:marTop w:val="0"/>
              <w:marBottom w:val="0"/>
              <w:divBdr>
                <w:top w:val="none" w:sz="0" w:space="0" w:color="auto"/>
                <w:left w:val="none" w:sz="0" w:space="0" w:color="auto"/>
                <w:bottom w:val="none" w:sz="0" w:space="0" w:color="auto"/>
                <w:right w:val="none" w:sz="0" w:space="0" w:color="auto"/>
              </w:divBdr>
            </w:div>
            <w:div w:id="1737121367">
              <w:marLeft w:val="0"/>
              <w:marRight w:val="0"/>
              <w:marTop w:val="0"/>
              <w:marBottom w:val="0"/>
              <w:divBdr>
                <w:top w:val="none" w:sz="0" w:space="0" w:color="auto"/>
                <w:left w:val="none" w:sz="0" w:space="0" w:color="auto"/>
                <w:bottom w:val="none" w:sz="0" w:space="0" w:color="auto"/>
                <w:right w:val="none" w:sz="0" w:space="0" w:color="auto"/>
              </w:divBdr>
              <w:divsChild>
                <w:div w:id="180125538">
                  <w:marLeft w:val="0"/>
                  <w:marRight w:val="0"/>
                  <w:marTop w:val="0"/>
                  <w:marBottom w:val="0"/>
                  <w:divBdr>
                    <w:top w:val="none" w:sz="0" w:space="0" w:color="auto"/>
                    <w:left w:val="none" w:sz="0" w:space="0" w:color="auto"/>
                    <w:bottom w:val="none" w:sz="0" w:space="0" w:color="auto"/>
                    <w:right w:val="none" w:sz="0" w:space="0" w:color="auto"/>
                  </w:divBdr>
                </w:div>
                <w:div w:id="2036685032">
                  <w:marLeft w:val="0"/>
                  <w:marRight w:val="0"/>
                  <w:marTop w:val="0"/>
                  <w:marBottom w:val="0"/>
                  <w:divBdr>
                    <w:top w:val="none" w:sz="0" w:space="0" w:color="auto"/>
                    <w:left w:val="none" w:sz="0" w:space="0" w:color="auto"/>
                    <w:bottom w:val="none" w:sz="0" w:space="0" w:color="auto"/>
                    <w:right w:val="none" w:sz="0" w:space="0" w:color="auto"/>
                  </w:divBdr>
                </w:div>
                <w:div w:id="1741168944">
                  <w:marLeft w:val="0"/>
                  <w:marRight w:val="0"/>
                  <w:marTop w:val="0"/>
                  <w:marBottom w:val="0"/>
                  <w:divBdr>
                    <w:top w:val="none" w:sz="0" w:space="0" w:color="auto"/>
                    <w:left w:val="none" w:sz="0" w:space="0" w:color="auto"/>
                    <w:bottom w:val="none" w:sz="0" w:space="0" w:color="auto"/>
                    <w:right w:val="none" w:sz="0" w:space="0" w:color="auto"/>
                  </w:divBdr>
                </w:div>
                <w:div w:id="843780720">
                  <w:marLeft w:val="0"/>
                  <w:marRight w:val="0"/>
                  <w:marTop w:val="0"/>
                  <w:marBottom w:val="0"/>
                  <w:divBdr>
                    <w:top w:val="none" w:sz="0" w:space="0" w:color="auto"/>
                    <w:left w:val="none" w:sz="0" w:space="0" w:color="auto"/>
                    <w:bottom w:val="none" w:sz="0" w:space="0" w:color="auto"/>
                    <w:right w:val="none" w:sz="0" w:space="0" w:color="auto"/>
                  </w:divBdr>
                </w:div>
                <w:div w:id="1903369647">
                  <w:marLeft w:val="0"/>
                  <w:marRight w:val="0"/>
                  <w:marTop w:val="0"/>
                  <w:marBottom w:val="0"/>
                  <w:divBdr>
                    <w:top w:val="none" w:sz="0" w:space="0" w:color="auto"/>
                    <w:left w:val="none" w:sz="0" w:space="0" w:color="auto"/>
                    <w:bottom w:val="none" w:sz="0" w:space="0" w:color="auto"/>
                    <w:right w:val="none" w:sz="0" w:space="0" w:color="auto"/>
                  </w:divBdr>
                </w:div>
                <w:div w:id="1129545024">
                  <w:marLeft w:val="0"/>
                  <w:marRight w:val="0"/>
                  <w:marTop w:val="0"/>
                  <w:marBottom w:val="0"/>
                  <w:divBdr>
                    <w:top w:val="none" w:sz="0" w:space="0" w:color="auto"/>
                    <w:left w:val="none" w:sz="0" w:space="0" w:color="auto"/>
                    <w:bottom w:val="none" w:sz="0" w:space="0" w:color="auto"/>
                    <w:right w:val="none" w:sz="0" w:space="0" w:color="auto"/>
                  </w:divBdr>
                </w:div>
                <w:div w:id="472452803">
                  <w:marLeft w:val="0"/>
                  <w:marRight w:val="0"/>
                  <w:marTop w:val="0"/>
                  <w:marBottom w:val="0"/>
                  <w:divBdr>
                    <w:top w:val="none" w:sz="0" w:space="0" w:color="auto"/>
                    <w:left w:val="none" w:sz="0" w:space="0" w:color="auto"/>
                    <w:bottom w:val="none" w:sz="0" w:space="0" w:color="auto"/>
                    <w:right w:val="none" w:sz="0" w:space="0" w:color="auto"/>
                  </w:divBdr>
                </w:div>
                <w:div w:id="1504782347">
                  <w:marLeft w:val="0"/>
                  <w:marRight w:val="0"/>
                  <w:marTop w:val="0"/>
                  <w:marBottom w:val="0"/>
                  <w:divBdr>
                    <w:top w:val="none" w:sz="0" w:space="0" w:color="auto"/>
                    <w:left w:val="none" w:sz="0" w:space="0" w:color="auto"/>
                    <w:bottom w:val="none" w:sz="0" w:space="0" w:color="auto"/>
                    <w:right w:val="none" w:sz="0" w:space="0" w:color="auto"/>
                  </w:divBdr>
                </w:div>
                <w:div w:id="874656001">
                  <w:marLeft w:val="0"/>
                  <w:marRight w:val="0"/>
                  <w:marTop w:val="0"/>
                  <w:marBottom w:val="0"/>
                  <w:divBdr>
                    <w:top w:val="none" w:sz="0" w:space="0" w:color="auto"/>
                    <w:left w:val="none" w:sz="0" w:space="0" w:color="auto"/>
                    <w:bottom w:val="none" w:sz="0" w:space="0" w:color="auto"/>
                    <w:right w:val="none" w:sz="0" w:space="0" w:color="auto"/>
                  </w:divBdr>
                </w:div>
                <w:div w:id="210930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504495">
          <w:marLeft w:val="0"/>
          <w:marRight w:val="0"/>
          <w:marTop w:val="0"/>
          <w:marBottom w:val="0"/>
          <w:divBdr>
            <w:top w:val="none" w:sz="0" w:space="0" w:color="auto"/>
            <w:left w:val="none" w:sz="0" w:space="0" w:color="auto"/>
            <w:bottom w:val="none" w:sz="0" w:space="0" w:color="auto"/>
            <w:right w:val="none" w:sz="0" w:space="0" w:color="auto"/>
          </w:divBdr>
        </w:div>
        <w:div w:id="112941279">
          <w:marLeft w:val="0"/>
          <w:marRight w:val="0"/>
          <w:marTop w:val="0"/>
          <w:marBottom w:val="0"/>
          <w:divBdr>
            <w:top w:val="none" w:sz="0" w:space="0" w:color="auto"/>
            <w:left w:val="none" w:sz="0" w:space="0" w:color="auto"/>
            <w:bottom w:val="none" w:sz="0" w:space="0" w:color="auto"/>
            <w:right w:val="none" w:sz="0" w:space="0" w:color="auto"/>
          </w:divBdr>
        </w:div>
        <w:div w:id="59670093">
          <w:marLeft w:val="0"/>
          <w:marRight w:val="0"/>
          <w:marTop w:val="0"/>
          <w:marBottom w:val="0"/>
          <w:divBdr>
            <w:top w:val="none" w:sz="0" w:space="0" w:color="auto"/>
            <w:left w:val="none" w:sz="0" w:space="0" w:color="auto"/>
            <w:bottom w:val="none" w:sz="0" w:space="0" w:color="auto"/>
            <w:right w:val="none" w:sz="0" w:space="0" w:color="auto"/>
          </w:divBdr>
        </w:div>
        <w:div w:id="2135638717">
          <w:marLeft w:val="0"/>
          <w:marRight w:val="0"/>
          <w:marTop w:val="0"/>
          <w:marBottom w:val="0"/>
          <w:divBdr>
            <w:top w:val="none" w:sz="0" w:space="0" w:color="auto"/>
            <w:left w:val="none" w:sz="0" w:space="0" w:color="auto"/>
            <w:bottom w:val="none" w:sz="0" w:space="0" w:color="auto"/>
            <w:right w:val="none" w:sz="0" w:space="0" w:color="auto"/>
          </w:divBdr>
        </w:div>
        <w:div w:id="1633444237">
          <w:marLeft w:val="0"/>
          <w:marRight w:val="0"/>
          <w:marTop w:val="0"/>
          <w:marBottom w:val="0"/>
          <w:divBdr>
            <w:top w:val="none" w:sz="0" w:space="0" w:color="auto"/>
            <w:left w:val="none" w:sz="0" w:space="0" w:color="auto"/>
            <w:bottom w:val="none" w:sz="0" w:space="0" w:color="auto"/>
            <w:right w:val="none" w:sz="0" w:space="0" w:color="auto"/>
          </w:divBdr>
        </w:div>
        <w:div w:id="14773358">
          <w:marLeft w:val="0"/>
          <w:marRight w:val="0"/>
          <w:marTop w:val="0"/>
          <w:marBottom w:val="0"/>
          <w:divBdr>
            <w:top w:val="none" w:sz="0" w:space="0" w:color="auto"/>
            <w:left w:val="none" w:sz="0" w:space="0" w:color="auto"/>
            <w:bottom w:val="none" w:sz="0" w:space="0" w:color="auto"/>
            <w:right w:val="none" w:sz="0" w:space="0" w:color="auto"/>
          </w:divBdr>
        </w:div>
        <w:div w:id="1840806603">
          <w:marLeft w:val="0"/>
          <w:marRight w:val="0"/>
          <w:marTop w:val="0"/>
          <w:marBottom w:val="0"/>
          <w:divBdr>
            <w:top w:val="none" w:sz="0" w:space="0" w:color="auto"/>
            <w:left w:val="none" w:sz="0" w:space="0" w:color="auto"/>
            <w:bottom w:val="none" w:sz="0" w:space="0" w:color="auto"/>
            <w:right w:val="none" w:sz="0" w:space="0" w:color="auto"/>
          </w:divBdr>
        </w:div>
        <w:div w:id="1614095399">
          <w:marLeft w:val="0"/>
          <w:marRight w:val="0"/>
          <w:marTop w:val="0"/>
          <w:marBottom w:val="0"/>
          <w:divBdr>
            <w:top w:val="none" w:sz="0" w:space="0" w:color="auto"/>
            <w:left w:val="none" w:sz="0" w:space="0" w:color="auto"/>
            <w:bottom w:val="none" w:sz="0" w:space="0" w:color="auto"/>
            <w:right w:val="none" w:sz="0" w:space="0" w:color="auto"/>
          </w:divBdr>
        </w:div>
        <w:div w:id="209537115">
          <w:marLeft w:val="0"/>
          <w:marRight w:val="0"/>
          <w:marTop w:val="0"/>
          <w:marBottom w:val="0"/>
          <w:divBdr>
            <w:top w:val="none" w:sz="0" w:space="0" w:color="auto"/>
            <w:left w:val="none" w:sz="0" w:space="0" w:color="auto"/>
            <w:bottom w:val="none" w:sz="0" w:space="0" w:color="auto"/>
            <w:right w:val="none" w:sz="0" w:space="0" w:color="auto"/>
          </w:divBdr>
        </w:div>
        <w:div w:id="1478230082">
          <w:marLeft w:val="0"/>
          <w:marRight w:val="0"/>
          <w:marTop w:val="0"/>
          <w:marBottom w:val="0"/>
          <w:divBdr>
            <w:top w:val="none" w:sz="0" w:space="0" w:color="auto"/>
            <w:left w:val="none" w:sz="0" w:space="0" w:color="auto"/>
            <w:bottom w:val="none" w:sz="0" w:space="0" w:color="auto"/>
            <w:right w:val="none" w:sz="0" w:space="0" w:color="auto"/>
          </w:divBdr>
        </w:div>
        <w:div w:id="1519125213">
          <w:marLeft w:val="0"/>
          <w:marRight w:val="0"/>
          <w:marTop w:val="0"/>
          <w:marBottom w:val="0"/>
          <w:divBdr>
            <w:top w:val="none" w:sz="0" w:space="0" w:color="auto"/>
            <w:left w:val="none" w:sz="0" w:space="0" w:color="auto"/>
            <w:bottom w:val="none" w:sz="0" w:space="0" w:color="auto"/>
            <w:right w:val="none" w:sz="0" w:space="0" w:color="auto"/>
          </w:divBdr>
        </w:div>
        <w:div w:id="1874340734">
          <w:marLeft w:val="0"/>
          <w:marRight w:val="0"/>
          <w:marTop w:val="0"/>
          <w:marBottom w:val="0"/>
          <w:divBdr>
            <w:top w:val="none" w:sz="0" w:space="0" w:color="auto"/>
            <w:left w:val="none" w:sz="0" w:space="0" w:color="auto"/>
            <w:bottom w:val="none" w:sz="0" w:space="0" w:color="auto"/>
            <w:right w:val="none" w:sz="0" w:space="0" w:color="auto"/>
          </w:divBdr>
        </w:div>
        <w:div w:id="204946377">
          <w:marLeft w:val="0"/>
          <w:marRight w:val="0"/>
          <w:marTop w:val="0"/>
          <w:marBottom w:val="0"/>
          <w:divBdr>
            <w:top w:val="none" w:sz="0" w:space="0" w:color="auto"/>
            <w:left w:val="none" w:sz="0" w:space="0" w:color="auto"/>
            <w:bottom w:val="none" w:sz="0" w:space="0" w:color="auto"/>
            <w:right w:val="none" w:sz="0" w:space="0" w:color="auto"/>
          </w:divBdr>
        </w:div>
        <w:div w:id="937567999">
          <w:marLeft w:val="0"/>
          <w:marRight w:val="0"/>
          <w:marTop w:val="0"/>
          <w:marBottom w:val="0"/>
          <w:divBdr>
            <w:top w:val="none" w:sz="0" w:space="0" w:color="auto"/>
            <w:left w:val="none" w:sz="0" w:space="0" w:color="auto"/>
            <w:bottom w:val="none" w:sz="0" w:space="0" w:color="auto"/>
            <w:right w:val="none" w:sz="0" w:space="0" w:color="auto"/>
          </w:divBdr>
        </w:div>
        <w:div w:id="596645539">
          <w:marLeft w:val="0"/>
          <w:marRight w:val="0"/>
          <w:marTop w:val="0"/>
          <w:marBottom w:val="0"/>
          <w:divBdr>
            <w:top w:val="none" w:sz="0" w:space="0" w:color="auto"/>
            <w:left w:val="none" w:sz="0" w:space="0" w:color="auto"/>
            <w:bottom w:val="none" w:sz="0" w:space="0" w:color="auto"/>
            <w:right w:val="none" w:sz="0" w:space="0" w:color="auto"/>
          </w:divBdr>
        </w:div>
        <w:div w:id="2094007547">
          <w:marLeft w:val="0"/>
          <w:marRight w:val="0"/>
          <w:marTop w:val="0"/>
          <w:marBottom w:val="0"/>
          <w:divBdr>
            <w:top w:val="none" w:sz="0" w:space="0" w:color="auto"/>
            <w:left w:val="none" w:sz="0" w:space="0" w:color="auto"/>
            <w:bottom w:val="none" w:sz="0" w:space="0" w:color="auto"/>
            <w:right w:val="none" w:sz="0" w:space="0" w:color="auto"/>
          </w:divBdr>
        </w:div>
        <w:div w:id="957178254">
          <w:marLeft w:val="0"/>
          <w:marRight w:val="0"/>
          <w:marTop w:val="0"/>
          <w:marBottom w:val="0"/>
          <w:divBdr>
            <w:top w:val="none" w:sz="0" w:space="0" w:color="auto"/>
            <w:left w:val="none" w:sz="0" w:space="0" w:color="auto"/>
            <w:bottom w:val="none" w:sz="0" w:space="0" w:color="auto"/>
            <w:right w:val="none" w:sz="0" w:space="0" w:color="auto"/>
          </w:divBdr>
          <w:divsChild>
            <w:div w:id="423915129">
              <w:marLeft w:val="0"/>
              <w:marRight w:val="0"/>
              <w:marTop w:val="0"/>
              <w:marBottom w:val="0"/>
              <w:divBdr>
                <w:top w:val="none" w:sz="0" w:space="0" w:color="auto"/>
                <w:left w:val="none" w:sz="0" w:space="0" w:color="auto"/>
                <w:bottom w:val="none" w:sz="0" w:space="0" w:color="auto"/>
                <w:right w:val="none" w:sz="0" w:space="0" w:color="auto"/>
              </w:divBdr>
            </w:div>
            <w:div w:id="1131747668">
              <w:marLeft w:val="0"/>
              <w:marRight w:val="0"/>
              <w:marTop w:val="0"/>
              <w:marBottom w:val="0"/>
              <w:divBdr>
                <w:top w:val="none" w:sz="0" w:space="0" w:color="auto"/>
                <w:left w:val="none" w:sz="0" w:space="0" w:color="auto"/>
                <w:bottom w:val="none" w:sz="0" w:space="0" w:color="auto"/>
                <w:right w:val="none" w:sz="0" w:space="0" w:color="auto"/>
              </w:divBdr>
            </w:div>
            <w:div w:id="1063137976">
              <w:marLeft w:val="0"/>
              <w:marRight w:val="0"/>
              <w:marTop w:val="0"/>
              <w:marBottom w:val="0"/>
              <w:divBdr>
                <w:top w:val="none" w:sz="0" w:space="0" w:color="auto"/>
                <w:left w:val="none" w:sz="0" w:space="0" w:color="auto"/>
                <w:bottom w:val="none" w:sz="0" w:space="0" w:color="auto"/>
                <w:right w:val="none" w:sz="0" w:space="0" w:color="auto"/>
              </w:divBdr>
            </w:div>
            <w:div w:id="1554463654">
              <w:marLeft w:val="0"/>
              <w:marRight w:val="0"/>
              <w:marTop w:val="0"/>
              <w:marBottom w:val="0"/>
              <w:divBdr>
                <w:top w:val="none" w:sz="0" w:space="0" w:color="auto"/>
                <w:left w:val="none" w:sz="0" w:space="0" w:color="auto"/>
                <w:bottom w:val="none" w:sz="0" w:space="0" w:color="auto"/>
                <w:right w:val="none" w:sz="0" w:space="0" w:color="auto"/>
              </w:divBdr>
            </w:div>
            <w:div w:id="1725832779">
              <w:marLeft w:val="0"/>
              <w:marRight w:val="0"/>
              <w:marTop w:val="0"/>
              <w:marBottom w:val="0"/>
              <w:divBdr>
                <w:top w:val="none" w:sz="0" w:space="0" w:color="auto"/>
                <w:left w:val="none" w:sz="0" w:space="0" w:color="auto"/>
                <w:bottom w:val="none" w:sz="0" w:space="0" w:color="auto"/>
                <w:right w:val="none" w:sz="0" w:space="0" w:color="auto"/>
              </w:divBdr>
            </w:div>
            <w:div w:id="1119445674">
              <w:marLeft w:val="0"/>
              <w:marRight w:val="0"/>
              <w:marTop w:val="0"/>
              <w:marBottom w:val="0"/>
              <w:divBdr>
                <w:top w:val="none" w:sz="0" w:space="0" w:color="auto"/>
                <w:left w:val="none" w:sz="0" w:space="0" w:color="auto"/>
                <w:bottom w:val="none" w:sz="0" w:space="0" w:color="auto"/>
                <w:right w:val="none" w:sz="0" w:space="0" w:color="auto"/>
              </w:divBdr>
            </w:div>
          </w:divsChild>
        </w:div>
        <w:div w:id="880361711">
          <w:marLeft w:val="0"/>
          <w:marRight w:val="0"/>
          <w:marTop w:val="0"/>
          <w:marBottom w:val="0"/>
          <w:divBdr>
            <w:top w:val="none" w:sz="0" w:space="0" w:color="auto"/>
            <w:left w:val="none" w:sz="0" w:space="0" w:color="auto"/>
            <w:bottom w:val="none" w:sz="0" w:space="0" w:color="auto"/>
            <w:right w:val="none" w:sz="0" w:space="0" w:color="auto"/>
          </w:divBdr>
        </w:div>
        <w:div w:id="956451655">
          <w:marLeft w:val="0"/>
          <w:marRight w:val="0"/>
          <w:marTop w:val="0"/>
          <w:marBottom w:val="0"/>
          <w:divBdr>
            <w:top w:val="none" w:sz="0" w:space="0" w:color="auto"/>
            <w:left w:val="none" w:sz="0" w:space="0" w:color="auto"/>
            <w:bottom w:val="none" w:sz="0" w:space="0" w:color="auto"/>
            <w:right w:val="none" w:sz="0" w:space="0" w:color="auto"/>
          </w:divBdr>
        </w:div>
      </w:divsChild>
    </w:div>
    <w:div w:id="105852773">
      <w:bodyDiv w:val="1"/>
      <w:marLeft w:val="0"/>
      <w:marRight w:val="0"/>
      <w:marTop w:val="0"/>
      <w:marBottom w:val="0"/>
      <w:divBdr>
        <w:top w:val="none" w:sz="0" w:space="0" w:color="auto"/>
        <w:left w:val="none" w:sz="0" w:space="0" w:color="auto"/>
        <w:bottom w:val="none" w:sz="0" w:space="0" w:color="auto"/>
        <w:right w:val="none" w:sz="0" w:space="0" w:color="auto"/>
      </w:divBdr>
    </w:div>
    <w:div w:id="131876430">
      <w:bodyDiv w:val="1"/>
      <w:marLeft w:val="0"/>
      <w:marRight w:val="0"/>
      <w:marTop w:val="0"/>
      <w:marBottom w:val="0"/>
      <w:divBdr>
        <w:top w:val="none" w:sz="0" w:space="0" w:color="auto"/>
        <w:left w:val="none" w:sz="0" w:space="0" w:color="auto"/>
        <w:bottom w:val="none" w:sz="0" w:space="0" w:color="auto"/>
        <w:right w:val="none" w:sz="0" w:space="0" w:color="auto"/>
      </w:divBdr>
    </w:div>
    <w:div w:id="182983471">
      <w:bodyDiv w:val="1"/>
      <w:marLeft w:val="0"/>
      <w:marRight w:val="0"/>
      <w:marTop w:val="0"/>
      <w:marBottom w:val="0"/>
      <w:divBdr>
        <w:top w:val="none" w:sz="0" w:space="0" w:color="auto"/>
        <w:left w:val="none" w:sz="0" w:space="0" w:color="auto"/>
        <w:bottom w:val="none" w:sz="0" w:space="0" w:color="auto"/>
        <w:right w:val="none" w:sz="0" w:space="0" w:color="auto"/>
      </w:divBdr>
    </w:div>
    <w:div w:id="186065606">
      <w:bodyDiv w:val="1"/>
      <w:marLeft w:val="0"/>
      <w:marRight w:val="0"/>
      <w:marTop w:val="0"/>
      <w:marBottom w:val="0"/>
      <w:divBdr>
        <w:top w:val="none" w:sz="0" w:space="0" w:color="auto"/>
        <w:left w:val="none" w:sz="0" w:space="0" w:color="auto"/>
        <w:bottom w:val="none" w:sz="0" w:space="0" w:color="auto"/>
        <w:right w:val="none" w:sz="0" w:space="0" w:color="auto"/>
      </w:divBdr>
    </w:div>
    <w:div w:id="205222996">
      <w:bodyDiv w:val="1"/>
      <w:marLeft w:val="0"/>
      <w:marRight w:val="0"/>
      <w:marTop w:val="0"/>
      <w:marBottom w:val="0"/>
      <w:divBdr>
        <w:top w:val="none" w:sz="0" w:space="0" w:color="auto"/>
        <w:left w:val="none" w:sz="0" w:space="0" w:color="auto"/>
        <w:bottom w:val="none" w:sz="0" w:space="0" w:color="auto"/>
        <w:right w:val="none" w:sz="0" w:space="0" w:color="auto"/>
      </w:divBdr>
    </w:div>
    <w:div w:id="520242533">
      <w:bodyDiv w:val="1"/>
      <w:marLeft w:val="0"/>
      <w:marRight w:val="0"/>
      <w:marTop w:val="0"/>
      <w:marBottom w:val="0"/>
      <w:divBdr>
        <w:top w:val="none" w:sz="0" w:space="0" w:color="auto"/>
        <w:left w:val="none" w:sz="0" w:space="0" w:color="auto"/>
        <w:bottom w:val="none" w:sz="0" w:space="0" w:color="auto"/>
        <w:right w:val="none" w:sz="0" w:space="0" w:color="auto"/>
      </w:divBdr>
    </w:div>
    <w:div w:id="526993781">
      <w:bodyDiv w:val="1"/>
      <w:marLeft w:val="0"/>
      <w:marRight w:val="0"/>
      <w:marTop w:val="0"/>
      <w:marBottom w:val="0"/>
      <w:divBdr>
        <w:top w:val="none" w:sz="0" w:space="0" w:color="auto"/>
        <w:left w:val="none" w:sz="0" w:space="0" w:color="auto"/>
        <w:bottom w:val="none" w:sz="0" w:space="0" w:color="auto"/>
        <w:right w:val="none" w:sz="0" w:space="0" w:color="auto"/>
      </w:divBdr>
    </w:div>
    <w:div w:id="553203939">
      <w:bodyDiv w:val="1"/>
      <w:marLeft w:val="0"/>
      <w:marRight w:val="0"/>
      <w:marTop w:val="0"/>
      <w:marBottom w:val="0"/>
      <w:divBdr>
        <w:top w:val="none" w:sz="0" w:space="0" w:color="auto"/>
        <w:left w:val="none" w:sz="0" w:space="0" w:color="auto"/>
        <w:bottom w:val="none" w:sz="0" w:space="0" w:color="auto"/>
        <w:right w:val="none" w:sz="0" w:space="0" w:color="auto"/>
      </w:divBdr>
      <w:divsChild>
        <w:div w:id="1894349513">
          <w:marLeft w:val="0"/>
          <w:marRight w:val="0"/>
          <w:marTop w:val="0"/>
          <w:marBottom w:val="0"/>
          <w:divBdr>
            <w:top w:val="none" w:sz="0" w:space="0" w:color="auto"/>
            <w:left w:val="none" w:sz="0" w:space="0" w:color="auto"/>
            <w:bottom w:val="none" w:sz="0" w:space="0" w:color="auto"/>
            <w:right w:val="none" w:sz="0" w:space="0" w:color="auto"/>
          </w:divBdr>
          <w:divsChild>
            <w:div w:id="1693915416">
              <w:marLeft w:val="0"/>
              <w:marRight w:val="0"/>
              <w:marTop w:val="0"/>
              <w:marBottom w:val="0"/>
              <w:divBdr>
                <w:top w:val="none" w:sz="0" w:space="0" w:color="auto"/>
                <w:left w:val="none" w:sz="0" w:space="0" w:color="auto"/>
                <w:bottom w:val="none" w:sz="0" w:space="0" w:color="auto"/>
                <w:right w:val="none" w:sz="0" w:space="0" w:color="auto"/>
              </w:divBdr>
            </w:div>
            <w:div w:id="866212502">
              <w:marLeft w:val="0"/>
              <w:marRight w:val="0"/>
              <w:marTop w:val="0"/>
              <w:marBottom w:val="0"/>
              <w:divBdr>
                <w:top w:val="none" w:sz="0" w:space="0" w:color="auto"/>
                <w:left w:val="none" w:sz="0" w:space="0" w:color="auto"/>
                <w:bottom w:val="none" w:sz="0" w:space="0" w:color="auto"/>
                <w:right w:val="none" w:sz="0" w:space="0" w:color="auto"/>
              </w:divBdr>
            </w:div>
            <w:div w:id="1436826326">
              <w:marLeft w:val="0"/>
              <w:marRight w:val="0"/>
              <w:marTop w:val="0"/>
              <w:marBottom w:val="0"/>
              <w:divBdr>
                <w:top w:val="none" w:sz="0" w:space="0" w:color="auto"/>
                <w:left w:val="none" w:sz="0" w:space="0" w:color="auto"/>
                <w:bottom w:val="none" w:sz="0" w:space="0" w:color="auto"/>
                <w:right w:val="none" w:sz="0" w:space="0" w:color="auto"/>
              </w:divBdr>
            </w:div>
            <w:div w:id="1086808984">
              <w:marLeft w:val="0"/>
              <w:marRight w:val="0"/>
              <w:marTop w:val="0"/>
              <w:marBottom w:val="0"/>
              <w:divBdr>
                <w:top w:val="none" w:sz="0" w:space="0" w:color="auto"/>
                <w:left w:val="none" w:sz="0" w:space="0" w:color="auto"/>
                <w:bottom w:val="none" w:sz="0" w:space="0" w:color="auto"/>
                <w:right w:val="none" w:sz="0" w:space="0" w:color="auto"/>
              </w:divBdr>
            </w:div>
          </w:divsChild>
        </w:div>
        <w:div w:id="500123917">
          <w:marLeft w:val="0"/>
          <w:marRight w:val="0"/>
          <w:marTop w:val="0"/>
          <w:marBottom w:val="0"/>
          <w:divBdr>
            <w:top w:val="none" w:sz="0" w:space="0" w:color="auto"/>
            <w:left w:val="none" w:sz="0" w:space="0" w:color="auto"/>
            <w:bottom w:val="none" w:sz="0" w:space="0" w:color="auto"/>
            <w:right w:val="none" w:sz="0" w:space="0" w:color="auto"/>
          </w:divBdr>
          <w:divsChild>
            <w:div w:id="704914687">
              <w:marLeft w:val="0"/>
              <w:marRight w:val="0"/>
              <w:marTop w:val="0"/>
              <w:marBottom w:val="0"/>
              <w:divBdr>
                <w:top w:val="none" w:sz="0" w:space="0" w:color="auto"/>
                <w:left w:val="none" w:sz="0" w:space="0" w:color="auto"/>
                <w:bottom w:val="none" w:sz="0" w:space="0" w:color="auto"/>
                <w:right w:val="none" w:sz="0" w:space="0" w:color="auto"/>
              </w:divBdr>
            </w:div>
            <w:div w:id="1410813721">
              <w:marLeft w:val="0"/>
              <w:marRight w:val="0"/>
              <w:marTop w:val="0"/>
              <w:marBottom w:val="0"/>
              <w:divBdr>
                <w:top w:val="none" w:sz="0" w:space="0" w:color="auto"/>
                <w:left w:val="none" w:sz="0" w:space="0" w:color="auto"/>
                <w:bottom w:val="none" w:sz="0" w:space="0" w:color="auto"/>
                <w:right w:val="none" w:sz="0" w:space="0" w:color="auto"/>
              </w:divBdr>
            </w:div>
            <w:div w:id="266158898">
              <w:marLeft w:val="0"/>
              <w:marRight w:val="0"/>
              <w:marTop w:val="0"/>
              <w:marBottom w:val="0"/>
              <w:divBdr>
                <w:top w:val="none" w:sz="0" w:space="0" w:color="auto"/>
                <w:left w:val="none" w:sz="0" w:space="0" w:color="auto"/>
                <w:bottom w:val="none" w:sz="0" w:space="0" w:color="auto"/>
                <w:right w:val="none" w:sz="0" w:space="0" w:color="auto"/>
              </w:divBdr>
            </w:div>
            <w:div w:id="49621154">
              <w:marLeft w:val="0"/>
              <w:marRight w:val="0"/>
              <w:marTop w:val="0"/>
              <w:marBottom w:val="0"/>
              <w:divBdr>
                <w:top w:val="none" w:sz="0" w:space="0" w:color="auto"/>
                <w:left w:val="none" w:sz="0" w:space="0" w:color="auto"/>
                <w:bottom w:val="none" w:sz="0" w:space="0" w:color="auto"/>
                <w:right w:val="none" w:sz="0" w:space="0" w:color="auto"/>
              </w:divBdr>
            </w:div>
            <w:div w:id="1858153883">
              <w:marLeft w:val="0"/>
              <w:marRight w:val="0"/>
              <w:marTop w:val="0"/>
              <w:marBottom w:val="0"/>
              <w:divBdr>
                <w:top w:val="none" w:sz="0" w:space="0" w:color="auto"/>
                <w:left w:val="none" w:sz="0" w:space="0" w:color="auto"/>
                <w:bottom w:val="none" w:sz="0" w:space="0" w:color="auto"/>
                <w:right w:val="none" w:sz="0" w:space="0" w:color="auto"/>
              </w:divBdr>
            </w:div>
            <w:div w:id="592514836">
              <w:marLeft w:val="0"/>
              <w:marRight w:val="0"/>
              <w:marTop w:val="0"/>
              <w:marBottom w:val="0"/>
              <w:divBdr>
                <w:top w:val="none" w:sz="0" w:space="0" w:color="auto"/>
                <w:left w:val="none" w:sz="0" w:space="0" w:color="auto"/>
                <w:bottom w:val="none" w:sz="0" w:space="0" w:color="auto"/>
                <w:right w:val="none" w:sz="0" w:space="0" w:color="auto"/>
              </w:divBdr>
            </w:div>
            <w:div w:id="1952398404">
              <w:marLeft w:val="0"/>
              <w:marRight w:val="0"/>
              <w:marTop w:val="0"/>
              <w:marBottom w:val="0"/>
              <w:divBdr>
                <w:top w:val="none" w:sz="0" w:space="0" w:color="auto"/>
                <w:left w:val="none" w:sz="0" w:space="0" w:color="auto"/>
                <w:bottom w:val="none" w:sz="0" w:space="0" w:color="auto"/>
                <w:right w:val="none" w:sz="0" w:space="0" w:color="auto"/>
              </w:divBdr>
            </w:div>
          </w:divsChild>
        </w:div>
        <w:div w:id="243734100">
          <w:marLeft w:val="0"/>
          <w:marRight w:val="0"/>
          <w:marTop w:val="0"/>
          <w:marBottom w:val="0"/>
          <w:divBdr>
            <w:top w:val="none" w:sz="0" w:space="0" w:color="auto"/>
            <w:left w:val="none" w:sz="0" w:space="0" w:color="auto"/>
            <w:bottom w:val="none" w:sz="0" w:space="0" w:color="auto"/>
            <w:right w:val="none" w:sz="0" w:space="0" w:color="auto"/>
          </w:divBdr>
        </w:div>
      </w:divsChild>
    </w:div>
    <w:div w:id="599339814">
      <w:bodyDiv w:val="1"/>
      <w:marLeft w:val="0"/>
      <w:marRight w:val="0"/>
      <w:marTop w:val="0"/>
      <w:marBottom w:val="0"/>
      <w:divBdr>
        <w:top w:val="none" w:sz="0" w:space="0" w:color="auto"/>
        <w:left w:val="none" w:sz="0" w:space="0" w:color="auto"/>
        <w:bottom w:val="none" w:sz="0" w:space="0" w:color="auto"/>
        <w:right w:val="none" w:sz="0" w:space="0" w:color="auto"/>
      </w:divBdr>
      <w:divsChild>
        <w:div w:id="1196652268">
          <w:marLeft w:val="0"/>
          <w:marRight w:val="0"/>
          <w:marTop w:val="0"/>
          <w:marBottom w:val="0"/>
          <w:divBdr>
            <w:top w:val="none" w:sz="0" w:space="0" w:color="auto"/>
            <w:left w:val="none" w:sz="0" w:space="0" w:color="auto"/>
            <w:bottom w:val="none" w:sz="0" w:space="0" w:color="auto"/>
            <w:right w:val="none" w:sz="0" w:space="0" w:color="auto"/>
          </w:divBdr>
        </w:div>
        <w:div w:id="1331560689">
          <w:marLeft w:val="0"/>
          <w:marRight w:val="0"/>
          <w:marTop w:val="0"/>
          <w:marBottom w:val="0"/>
          <w:divBdr>
            <w:top w:val="none" w:sz="0" w:space="0" w:color="auto"/>
            <w:left w:val="none" w:sz="0" w:space="0" w:color="auto"/>
            <w:bottom w:val="none" w:sz="0" w:space="0" w:color="auto"/>
            <w:right w:val="none" w:sz="0" w:space="0" w:color="auto"/>
          </w:divBdr>
          <w:divsChild>
            <w:div w:id="1812400337">
              <w:marLeft w:val="0"/>
              <w:marRight w:val="0"/>
              <w:marTop w:val="0"/>
              <w:marBottom w:val="0"/>
              <w:divBdr>
                <w:top w:val="none" w:sz="0" w:space="0" w:color="auto"/>
                <w:left w:val="none" w:sz="0" w:space="0" w:color="auto"/>
                <w:bottom w:val="none" w:sz="0" w:space="0" w:color="auto"/>
                <w:right w:val="none" w:sz="0" w:space="0" w:color="auto"/>
              </w:divBdr>
            </w:div>
            <w:div w:id="1329553404">
              <w:marLeft w:val="0"/>
              <w:marRight w:val="0"/>
              <w:marTop w:val="0"/>
              <w:marBottom w:val="0"/>
              <w:divBdr>
                <w:top w:val="none" w:sz="0" w:space="0" w:color="auto"/>
                <w:left w:val="none" w:sz="0" w:space="0" w:color="auto"/>
                <w:bottom w:val="none" w:sz="0" w:space="0" w:color="auto"/>
                <w:right w:val="none" w:sz="0" w:space="0" w:color="auto"/>
              </w:divBdr>
            </w:div>
            <w:div w:id="2062827010">
              <w:marLeft w:val="0"/>
              <w:marRight w:val="0"/>
              <w:marTop w:val="0"/>
              <w:marBottom w:val="0"/>
              <w:divBdr>
                <w:top w:val="none" w:sz="0" w:space="0" w:color="auto"/>
                <w:left w:val="none" w:sz="0" w:space="0" w:color="auto"/>
                <w:bottom w:val="none" w:sz="0" w:space="0" w:color="auto"/>
                <w:right w:val="none" w:sz="0" w:space="0" w:color="auto"/>
              </w:divBdr>
            </w:div>
            <w:div w:id="1541622894">
              <w:marLeft w:val="0"/>
              <w:marRight w:val="0"/>
              <w:marTop w:val="0"/>
              <w:marBottom w:val="0"/>
              <w:divBdr>
                <w:top w:val="none" w:sz="0" w:space="0" w:color="auto"/>
                <w:left w:val="none" w:sz="0" w:space="0" w:color="auto"/>
                <w:bottom w:val="none" w:sz="0" w:space="0" w:color="auto"/>
                <w:right w:val="none" w:sz="0" w:space="0" w:color="auto"/>
              </w:divBdr>
            </w:div>
            <w:div w:id="1065299123">
              <w:marLeft w:val="0"/>
              <w:marRight w:val="0"/>
              <w:marTop w:val="0"/>
              <w:marBottom w:val="0"/>
              <w:divBdr>
                <w:top w:val="none" w:sz="0" w:space="0" w:color="auto"/>
                <w:left w:val="none" w:sz="0" w:space="0" w:color="auto"/>
                <w:bottom w:val="none" w:sz="0" w:space="0" w:color="auto"/>
                <w:right w:val="none" w:sz="0" w:space="0" w:color="auto"/>
              </w:divBdr>
            </w:div>
            <w:div w:id="2004316221">
              <w:marLeft w:val="0"/>
              <w:marRight w:val="0"/>
              <w:marTop w:val="0"/>
              <w:marBottom w:val="0"/>
              <w:divBdr>
                <w:top w:val="none" w:sz="0" w:space="0" w:color="auto"/>
                <w:left w:val="none" w:sz="0" w:space="0" w:color="auto"/>
                <w:bottom w:val="none" w:sz="0" w:space="0" w:color="auto"/>
                <w:right w:val="none" w:sz="0" w:space="0" w:color="auto"/>
              </w:divBdr>
            </w:div>
            <w:div w:id="1881479102">
              <w:marLeft w:val="0"/>
              <w:marRight w:val="0"/>
              <w:marTop w:val="0"/>
              <w:marBottom w:val="0"/>
              <w:divBdr>
                <w:top w:val="none" w:sz="0" w:space="0" w:color="auto"/>
                <w:left w:val="none" w:sz="0" w:space="0" w:color="auto"/>
                <w:bottom w:val="none" w:sz="0" w:space="0" w:color="auto"/>
                <w:right w:val="none" w:sz="0" w:space="0" w:color="auto"/>
              </w:divBdr>
            </w:div>
            <w:div w:id="1969361109">
              <w:marLeft w:val="0"/>
              <w:marRight w:val="0"/>
              <w:marTop w:val="0"/>
              <w:marBottom w:val="0"/>
              <w:divBdr>
                <w:top w:val="none" w:sz="0" w:space="0" w:color="auto"/>
                <w:left w:val="none" w:sz="0" w:space="0" w:color="auto"/>
                <w:bottom w:val="none" w:sz="0" w:space="0" w:color="auto"/>
                <w:right w:val="none" w:sz="0" w:space="0" w:color="auto"/>
              </w:divBdr>
            </w:div>
            <w:div w:id="1461605582">
              <w:marLeft w:val="0"/>
              <w:marRight w:val="0"/>
              <w:marTop w:val="0"/>
              <w:marBottom w:val="0"/>
              <w:divBdr>
                <w:top w:val="none" w:sz="0" w:space="0" w:color="auto"/>
                <w:left w:val="none" w:sz="0" w:space="0" w:color="auto"/>
                <w:bottom w:val="none" w:sz="0" w:space="0" w:color="auto"/>
                <w:right w:val="none" w:sz="0" w:space="0" w:color="auto"/>
              </w:divBdr>
            </w:div>
            <w:div w:id="2050492294">
              <w:marLeft w:val="0"/>
              <w:marRight w:val="0"/>
              <w:marTop w:val="0"/>
              <w:marBottom w:val="0"/>
              <w:divBdr>
                <w:top w:val="none" w:sz="0" w:space="0" w:color="auto"/>
                <w:left w:val="none" w:sz="0" w:space="0" w:color="auto"/>
                <w:bottom w:val="none" w:sz="0" w:space="0" w:color="auto"/>
                <w:right w:val="none" w:sz="0" w:space="0" w:color="auto"/>
              </w:divBdr>
            </w:div>
            <w:div w:id="430053347">
              <w:marLeft w:val="0"/>
              <w:marRight w:val="0"/>
              <w:marTop w:val="0"/>
              <w:marBottom w:val="0"/>
              <w:divBdr>
                <w:top w:val="none" w:sz="0" w:space="0" w:color="auto"/>
                <w:left w:val="none" w:sz="0" w:space="0" w:color="auto"/>
                <w:bottom w:val="none" w:sz="0" w:space="0" w:color="auto"/>
                <w:right w:val="none" w:sz="0" w:space="0" w:color="auto"/>
              </w:divBdr>
            </w:div>
            <w:div w:id="1725441770">
              <w:marLeft w:val="0"/>
              <w:marRight w:val="0"/>
              <w:marTop w:val="0"/>
              <w:marBottom w:val="0"/>
              <w:divBdr>
                <w:top w:val="none" w:sz="0" w:space="0" w:color="auto"/>
                <w:left w:val="none" w:sz="0" w:space="0" w:color="auto"/>
                <w:bottom w:val="none" w:sz="0" w:space="0" w:color="auto"/>
                <w:right w:val="none" w:sz="0" w:space="0" w:color="auto"/>
              </w:divBdr>
            </w:div>
            <w:div w:id="2088182978">
              <w:marLeft w:val="0"/>
              <w:marRight w:val="0"/>
              <w:marTop w:val="0"/>
              <w:marBottom w:val="0"/>
              <w:divBdr>
                <w:top w:val="none" w:sz="0" w:space="0" w:color="auto"/>
                <w:left w:val="none" w:sz="0" w:space="0" w:color="auto"/>
                <w:bottom w:val="none" w:sz="0" w:space="0" w:color="auto"/>
                <w:right w:val="none" w:sz="0" w:space="0" w:color="auto"/>
              </w:divBdr>
            </w:div>
            <w:div w:id="1149977534">
              <w:marLeft w:val="0"/>
              <w:marRight w:val="0"/>
              <w:marTop w:val="0"/>
              <w:marBottom w:val="0"/>
              <w:divBdr>
                <w:top w:val="none" w:sz="0" w:space="0" w:color="auto"/>
                <w:left w:val="none" w:sz="0" w:space="0" w:color="auto"/>
                <w:bottom w:val="none" w:sz="0" w:space="0" w:color="auto"/>
                <w:right w:val="none" w:sz="0" w:space="0" w:color="auto"/>
              </w:divBdr>
            </w:div>
            <w:div w:id="1600718015">
              <w:marLeft w:val="0"/>
              <w:marRight w:val="0"/>
              <w:marTop w:val="0"/>
              <w:marBottom w:val="0"/>
              <w:divBdr>
                <w:top w:val="none" w:sz="0" w:space="0" w:color="auto"/>
                <w:left w:val="none" w:sz="0" w:space="0" w:color="auto"/>
                <w:bottom w:val="none" w:sz="0" w:space="0" w:color="auto"/>
                <w:right w:val="none" w:sz="0" w:space="0" w:color="auto"/>
              </w:divBdr>
            </w:div>
            <w:div w:id="309603528">
              <w:marLeft w:val="0"/>
              <w:marRight w:val="0"/>
              <w:marTop w:val="0"/>
              <w:marBottom w:val="0"/>
              <w:divBdr>
                <w:top w:val="none" w:sz="0" w:space="0" w:color="auto"/>
                <w:left w:val="none" w:sz="0" w:space="0" w:color="auto"/>
                <w:bottom w:val="none" w:sz="0" w:space="0" w:color="auto"/>
                <w:right w:val="none" w:sz="0" w:space="0" w:color="auto"/>
              </w:divBdr>
            </w:div>
            <w:div w:id="2058355677">
              <w:marLeft w:val="0"/>
              <w:marRight w:val="0"/>
              <w:marTop w:val="0"/>
              <w:marBottom w:val="0"/>
              <w:divBdr>
                <w:top w:val="none" w:sz="0" w:space="0" w:color="auto"/>
                <w:left w:val="none" w:sz="0" w:space="0" w:color="auto"/>
                <w:bottom w:val="none" w:sz="0" w:space="0" w:color="auto"/>
                <w:right w:val="none" w:sz="0" w:space="0" w:color="auto"/>
              </w:divBdr>
            </w:div>
          </w:divsChild>
        </w:div>
        <w:div w:id="542014703">
          <w:marLeft w:val="0"/>
          <w:marRight w:val="0"/>
          <w:marTop w:val="0"/>
          <w:marBottom w:val="0"/>
          <w:divBdr>
            <w:top w:val="none" w:sz="0" w:space="0" w:color="auto"/>
            <w:left w:val="none" w:sz="0" w:space="0" w:color="auto"/>
            <w:bottom w:val="none" w:sz="0" w:space="0" w:color="auto"/>
            <w:right w:val="none" w:sz="0" w:space="0" w:color="auto"/>
          </w:divBdr>
        </w:div>
        <w:div w:id="33773493">
          <w:marLeft w:val="0"/>
          <w:marRight w:val="0"/>
          <w:marTop w:val="0"/>
          <w:marBottom w:val="0"/>
          <w:divBdr>
            <w:top w:val="none" w:sz="0" w:space="0" w:color="auto"/>
            <w:left w:val="none" w:sz="0" w:space="0" w:color="auto"/>
            <w:bottom w:val="none" w:sz="0" w:space="0" w:color="auto"/>
            <w:right w:val="none" w:sz="0" w:space="0" w:color="auto"/>
          </w:divBdr>
        </w:div>
        <w:div w:id="1289974294">
          <w:marLeft w:val="0"/>
          <w:marRight w:val="0"/>
          <w:marTop w:val="0"/>
          <w:marBottom w:val="0"/>
          <w:divBdr>
            <w:top w:val="none" w:sz="0" w:space="0" w:color="auto"/>
            <w:left w:val="none" w:sz="0" w:space="0" w:color="auto"/>
            <w:bottom w:val="none" w:sz="0" w:space="0" w:color="auto"/>
            <w:right w:val="none" w:sz="0" w:space="0" w:color="auto"/>
          </w:divBdr>
        </w:div>
        <w:div w:id="1887250866">
          <w:marLeft w:val="0"/>
          <w:marRight w:val="0"/>
          <w:marTop w:val="0"/>
          <w:marBottom w:val="0"/>
          <w:divBdr>
            <w:top w:val="none" w:sz="0" w:space="0" w:color="auto"/>
            <w:left w:val="none" w:sz="0" w:space="0" w:color="auto"/>
            <w:bottom w:val="none" w:sz="0" w:space="0" w:color="auto"/>
            <w:right w:val="none" w:sz="0" w:space="0" w:color="auto"/>
          </w:divBdr>
        </w:div>
      </w:divsChild>
    </w:div>
    <w:div w:id="673995684">
      <w:bodyDiv w:val="1"/>
      <w:marLeft w:val="0"/>
      <w:marRight w:val="0"/>
      <w:marTop w:val="0"/>
      <w:marBottom w:val="0"/>
      <w:divBdr>
        <w:top w:val="none" w:sz="0" w:space="0" w:color="auto"/>
        <w:left w:val="none" w:sz="0" w:space="0" w:color="auto"/>
        <w:bottom w:val="none" w:sz="0" w:space="0" w:color="auto"/>
        <w:right w:val="none" w:sz="0" w:space="0" w:color="auto"/>
      </w:divBdr>
    </w:div>
    <w:div w:id="798256659">
      <w:bodyDiv w:val="1"/>
      <w:marLeft w:val="0"/>
      <w:marRight w:val="0"/>
      <w:marTop w:val="0"/>
      <w:marBottom w:val="0"/>
      <w:divBdr>
        <w:top w:val="none" w:sz="0" w:space="0" w:color="auto"/>
        <w:left w:val="none" w:sz="0" w:space="0" w:color="auto"/>
        <w:bottom w:val="none" w:sz="0" w:space="0" w:color="auto"/>
        <w:right w:val="none" w:sz="0" w:space="0" w:color="auto"/>
      </w:divBdr>
    </w:div>
    <w:div w:id="798843864">
      <w:bodyDiv w:val="1"/>
      <w:marLeft w:val="0"/>
      <w:marRight w:val="0"/>
      <w:marTop w:val="0"/>
      <w:marBottom w:val="0"/>
      <w:divBdr>
        <w:top w:val="none" w:sz="0" w:space="0" w:color="auto"/>
        <w:left w:val="none" w:sz="0" w:space="0" w:color="auto"/>
        <w:bottom w:val="none" w:sz="0" w:space="0" w:color="auto"/>
        <w:right w:val="none" w:sz="0" w:space="0" w:color="auto"/>
      </w:divBdr>
    </w:div>
    <w:div w:id="1077509196">
      <w:bodyDiv w:val="1"/>
      <w:marLeft w:val="0"/>
      <w:marRight w:val="0"/>
      <w:marTop w:val="0"/>
      <w:marBottom w:val="0"/>
      <w:divBdr>
        <w:top w:val="none" w:sz="0" w:space="0" w:color="auto"/>
        <w:left w:val="none" w:sz="0" w:space="0" w:color="auto"/>
        <w:bottom w:val="none" w:sz="0" w:space="0" w:color="auto"/>
        <w:right w:val="none" w:sz="0" w:space="0" w:color="auto"/>
      </w:divBdr>
    </w:div>
    <w:div w:id="1115904100">
      <w:bodyDiv w:val="1"/>
      <w:marLeft w:val="0"/>
      <w:marRight w:val="0"/>
      <w:marTop w:val="0"/>
      <w:marBottom w:val="0"/>
      <w:divBdr>
        <w:top w:val="none" w:sz="0" w:space="0" w:color="auto"/>
        <w:left w:val="none" w:sz="0" w:space="0" w:color="auto"/>
        <w:bottom w:val="none" w:sz="0" w:space="0" w:color="auto"/>
        <w:right w:val="none" w:sz="0" w:space="0" w:color="auto"/>
      </w:divBdr>
    </w:div>
    <w:div w:id="1167211349">
      <w:bodyDiv w:val="1"/>
      <w:marLeft w:val="0"/>
      <w:marRight w:val="0"/>
      <w:marTop w:val="0"/>
      <w:marBottom w:val="0"/>
      <w:divBdr>
        <w:top w:val="none" w:sz="0" w:space="0" w:color="auto"/>
        <w:left w:val="none" w:sz="0" w:space="0" w:color="auto"/>
        <w:bottom w:val="none" w:sz="0" w:space="0" w:color="auto"/>
        <w:right w:val="none" w:sz="0" w:space="0" w:color="auto"/>
      </w:divBdr>
    </w:div>
    <w:div w:id="1204639344">
      <w:bodyDiv w:val="1"/>
      <w:marLeft w:val="0"/>
      <w:marRight w:val="0"/>
      <w:marTop w:val="0"/>
      <w:marBottom w:val="0"/>
      <w:divBdr>
        <w:top w:val="none" w:sz="0" w:space="0" w:color="auto"/>
        <w:left w:val="none" w:sz="0" w:space="0" w:color="auto"/>
        <w:bottom w:val="none" w:sz="0" w:space="0" w:color="auto"/>
        <w:right w:val="none" w:sz="0" w:space="0" w:color="auto"/>
      </w:divBdr>
      <w:divsChild>
        <w:div w:id="2032680351">
          <w:marLeft w:val="0"/>
          <w:marRight w:val="0"/>
          <w:marTop w:val="0"/>
          <w:marBottom w:val="0"/>
          <w:divBdr>
            <w:top w:val="none" w:sz="0" w:space="0" w:color="auto"/>
            <w:left w:val="none" w:sz="0" w:space="0" w:color="auto"/>
            <w:bottom w:val="none" w:sz="0" w:space="0" w:color="auto"/>
            <w:right w:val="none" w:sz="0" w:space="0" w:color="auto"/>
          </w:divBdr>
        </w:div>
        <w:div w:id="553271514">
          <w:marLeft w:val="0"/>
          <w:marRight w:val="0"/>
          <w:marTop w:val="0"/>
          <w:marBottom w:val="0"/>
          <w:divBdr>
            <w:top w:val="none" w:sz="0" w:space="0" w:color="auto"/>
            <w:left w:val="none" w:sz="0" w:space="0" w:color="auto"/>
            <w:bottom w:val="none" w:sz="0" w:space="0" w:color="auto"/>
            <w:right w:val="none" w:sz="0" w:space="0" w:color="auto"/>
          </w:divBdr>
        </w:div>
        <w:div w:id="268129723">
          <w:marLeft w:val="0"/>
          <w:marRight w:val="0"/>
          <w:marTop w:val="0"/>
          <w:marBottom w:val="0"/>
          <w:divBdr>
            <w:top w:val="none" w:sz="0" w:space="0" w:color="auto"/>
            <w:left w:val="none" w:sz="0" w:space="0" w:color="auto"/>
            <w:bottom w:val="none" w:sz="0" w:space="0" w:color="auto"/>
            <w:right w:val="none" w:sz="0" w:space="0" w:color="auto"/>
          </w:divBdr>
        </w:div>
        <w:div w:id="2033072403">
          <w:marLeft w:val="0"/>
          <w:marRight w:val="0"/>
          <w:marTop w:val="0"/>
          <w:marBottom w:val="0"/>
          <w:divBdr>
            <w:top w:val="none" w:sz="0" w:space="0" w:color="auto"/>
            <w:left w:val="none" w:sz="0" w:space="0" w:color="auto"/>
            <w:bottom w:val="none" w:sz="0" w:space="0" w:color="auto"/>
            <w:right w:val="none" w:sz="0" w:space="0" w:color="auto"/>
          </w:divBdr>
        </w:div>
        <w:div w:id="643856377">
          <w:marLeft w:val="0"/>
          <w:marRight w:val="0"/>
          <w:marTop w:val="0"/>
          <w:marBottom w:val="0"/>
          <w:divBdr>
            <w:top w:val="none" w:sz="0" w:space="0" w:color="auto"/>
            <w:left w:val="none" w:sz="0" w:space="0" w:color="auto"/>
            <w:bottom w:val="none" w:sz="0" w:space="0" w:color="auto"/>
            <w:right w:val="none" w:sz="0" w:space="0" w:color="auto"/>
          </w:divBdr>
        </w:div>
        <w:div w:id="831410902">
          <w:marLeft w:val="0"/>
          <w:marRight w:val="0"/>
          <w:marTop w:val="0"/>
          <w:marBottom w:val="0"/>
          <w:divBdr>
            <w:top w:val="none" w:sz="0" w:space="0" w:color="auto"/>
            <w:left w:val="none" w:sz="0" w:space="0" w:color="auto"/>
            <w:bottom w:val="none" w:sz="0" w:space="0" w:color="auto"/>
            <w:right w:val="none" w:sz="0" w:space="0" w:color="auto"/>
          </w:divBdr>
        </w:div>
        <w:div w:id="2099012033">
          <w:marLeft w:val="0"/>
          <w:marRight w:val="0"/>
          <w:marTop w:val="0"/>
          <w:marBottom w:val="0"/>
          <w:divBdr>
            <w:top w:val="none" w:sz="0" w:space="0" w:color="auto"/>
            <w:left w:val="none" w:sz="0" w:space="0" w:color="auto"/>
            <w:bottom w:val="none" w:sz="0" w:space="0" w:color="auto"/>
            <w:right w:val="none" w:sz="0" w:space="0" w:color="auto"/>
          </w:divBdr>
        </w:div>
      </w:divsChild>
    </w:div>
    <w:div w:id="1242759677">
      <w:bodyDiv w:val="1"/>
      <w:marLeft w:val="0"/>
      <w:marRight w:val="0"/>
      <w:marTop w:val="0"/>
      <w:marBottom w:val="0"/>
      <w:divBdr>
        <w:top w:val="none" w:sz="0" w:space="0" w:color="auto"/>
        <w:left w:val="none" w:sz="0" w:space="0" w:color="auto"/>
        <w:bottom w:val="none" w:sz="0" w:space="0" w:color="auto"/>
        <w:right w:val="none" w:sz="0" w:space="0" w:color="auto"/>
      </w:divBdr>
    </w:div>
    <w:div w:id="1324162520">
      <w:bodyDiv w:val="1"/>
      <w:marLeft w:val="0"/>
      <w:marRight w:val="0"/>
      <w:marTop w:val="0"/>
      <w:marBottom w:val="0"/>
      <w:divBdr>
        <w:top w:val="none" w:sz="0" w:space="0" w:color="auto"/>
        <w:left w:val="none" w:sz="0" w:space="0" w:color="auto"/>
        <w:bottom w:val="none" w:sz="0" w:space="0" w:color="auto"/>
        <w:right w:val="none" w:sz="0" w:space="0" w:color="auto"/>
      </w:divBdr>
    </w:div>
    <w:div w:id="1339695158">
      <w:bodyDiv w:val="1"/>
      <w:marLeft w:val="0"/>
      <w:marRight w:val="0"/>
      <w:marTop w:val="0"/>
      <w:marBottom w:val="0"/>
      <w:divBdr>
        <w:top w:val="none" w:sz="0" w:space="0" w:color="auto"/>
        <w:left w:val="none" w:sz="0" w:space="0" w:color="auto"/>
        <w:bottom w:val="none" w:sz="0" w:space="0" w:color="auto"/>
        <w:right w:val="none" w:sz="0" w:space="0" w:color="auto"/>
      </w:divBdr>
      <w:divsChild>
        <w:div w:id="2097676853">
          <w:marLeft w:val="0"/>
          <w:marRight w:val="0"/>
          <w:marTop w:val="0"/>
          <w:marBottom w:val="0"/>
          <w:divBdr>
            <w:top w:val="none" w:sz="0" w:space="0" w:color="auto"/>
            <w:left w:val="none" w:sz="0" w:space="0" w:color="auto"/>
            <w:bottom w:val="none" w:sz="0" w:space="0" w:color="auto"/>
            <w:right w:val="none" w:sz="0" w:space="0" w:color="auto"/>
          </w:divBdr>
        </w:div>
        <w:div w:id="864248007">
          <w:marLeft w:val="0"/>
          <w:marRight w:val="0"/>
          <w:marTop w:val="0"/>
          <w:marBottom w:val="0"/>
          <w:divBdr>
            <w:top w:val="none" w:sz="0" w:space="0" w:color="auto"/>
            <w:left w:val="none" w:sz="0" w:space="0" w:color="auto"/>
            <w:bottom w:val="none" w:sz="0" w:space="0" w:color="auto"/>
            <w:right w:val="none" w:sz="0" w:space="0" w:color="auto"/>
          </w:divBdr>
        </w:div>
      </w:divsChild>
    </w:div>
    <w:div w:id="1365983386">
      <w:bodyDiv w:val="1"/>
      <w:marLeft w:val="0"/>
      <w:marRight w:val="0"/>
      <w:marTop w:val="0"/>
      <w:marBottom w:val="0"/>
      <w:divBdr>
        <w:top w:val="none" w:sz="0" w:space="0" w:color="auto"/>
        <w:left w:val="none" w:sz="0" w:space="0" w:color="auto"/>
        <w:bottom w:val="none" w:sz="0" w:space="0" w:color="auto"/>
        <w:right w:val="none" w:sz="0" w:space="0" w:color="auto"/>
      </w:divBdr>
    </w:div>
    <w:div w:id="1488475925">
      <w:bodyDiv w:val="1"/>
      <w:marLeft w:val="0"/>
      <w:marRight w:val="0"/>
      <w:marTop w:val="0"/>
      <w:marBottom w:val="0"/>
      <w:divBdr>
        <w:top w:val="none" w:sz="0" w:space="0" w:color="auto"/>
        <w:left w:val="none" w:sz="0" w:space="0" w:color="auto"/>
        <w:bottom w:val="none" w:sz="0" w:space="0" w:color="auto"/>
        <w:right w:val="none" w:sz="0" w:space="0" w:color="auto"/>
      </w:divBdr>
    </w:div>
    <w:div w:id="1530947247">
      <w:bodyDiv w:val="1"/>
      <w:marLeft w:val="0"/>
      <w:marRight w:val="0"/>
      <w:marTop w:val="0"/>
      <w:marBottom w:val="0"/>
      <w:divBdr>
        <w:top w:val="none" w:sz="0" w:space="0" w:color="auto"/>
        <w:left w:val="none" w:sz="0" w:space="0" w:color="auto"/>
        <w:bottom w:val="none" w:sz="0" w:space="0" w:color="auto"/>
        <w:right w:val="none" w:sz="0" w:space="0" w:color="auto"/>
      </w:divBdr>
      <w:divsChild>
        <w:div w:id="1598901977">
          <w:marLeft w:val="0"/>
          <w:marRight w:val="0"/>
          <w:marTop w:val="0"/>
          <w:marBottom w:val="0"/>
          <w:divBdr>
            <w:top w:val="none" w:sz="0" w:space="0" w:color="auto"/>
            <w:left w:val="none" w:sz="0" w:space="0" w:color="auto"/>
            <w:bottom w:val="none" w:sz="0" w:space="0" w:color="auto"/>
            <w:right w:val="none" w:sz="0" w:space="0" w:color="auto"/>
          </w:divBdr>
          <w:divsChild>
            <w:div w:id="1539390718">
              <w:marLeft w:val="0"/>
              <w:marRight w:val="0"/>
              <w:marTop w:val="0"/>
              <w:marBottom w:val="0"/>
              <w:divBdr>
                <w:top w:val="none" w:sz="0" w:space="0" w:color="auto"/>
                <w:left w:val="none" w:sz="0" w:space="0" w:color="auto"/>
                <w:bottom w:val="none" w:sz="0" w:space="0" w:color="auto"/>
                <w:right w:val="none" w:sz="0" w:space="0" w:color="auto"/>
              </w:divBdr>
            </w:div>
            <w:div w:id="131531676">
              <w:marLeft w:val="0"/>
              <w:marRight w:val="0"/>
              <w:marTop w:val="0"/>
              <w:marBottom w:val="0"/>
              <w:divBdr>
                <w:top w:val="none" w:sz="0" w:space="0" w:color="auto"/>
                <w:left w:val="none" w:sz="0" w:space="0" w:color="auto"/>
                <w:bottom w:val="none" w:sz="0" w:space="0" w:color="auto"/>
                <w:right w:val="none" w:sz="0" w:space="0" w:color="auto"/>
              </w:divBdr>
            </w:div>
            <w:div w:id="21058706">
              <w:marLeft w:val="0"/>
              <w:marRight w:val="0"/>
              <w:marTop w:val="0"/>
              <w:marBottom w:val="0"/>
              <w:divBdr>
                <w:top w:val="none" w:sz="0" w:space="0" w:color="auto"/>
                <w:left w:val="none" w:sz="0" w:space="0" w:color="auto"/>
                <w:bottom w:val="none" w:sz="0" w:space="0" w:color="auto"/>
                <w:right w:val="none" w:sz="0" w:space="0" w:color="auto"/>
              </w:divBdr>
            </w:div>
            <w:div w:id="1987077895">
              <w:marLeft w:val="0"/>
              <w:marRight w:val="0"/>
              <w:marTop w:val="0"/>
              <w:marBottom w:val="0"/>
              <w:divBdr>
                <w:top w:val="none" w:sz="0" w:space="0" w:color="auto"/>
                <w:left w:val="none" w:sz="0" w:space="0" w:color="auto"/>
                <w:bottom w:val="none" w:sz="0" w:space="0" w:color="auto"/>
                <w:right w:val="none" w:sz="0" w:space="0" w:color="auto"/>
              </w:divBdr>
            </w:div>
            <w:div w:id="659043557">
              <w:marLeft w:val="0"/>
              <w:marRight w:val="0"/>
              <w:marTop w:val="0"/>
              <w:marBottom w:val="0"/>
              <w:divBdr>
                <w:top w:val="none" w:sz="0" w:space="0" w:color="auto"/>
                <w:left w:val="none" w:sz="0" w:space="0" w:color="auto"/>
                <w:bottom w:val="none" w:sz="0" w:space="0" w:color="auto"/>
                <w:right w:val="none" w:sz="0" w:space="0" w:color="auto"/>
              </w:divBdr>
            </w:div>
            <w:div w:id="1236668195">
              <w:marLeft w:val="0"/>
              <w:marRight w:val="0"/>
              <w:marTop w:val="0"/>
              <w:marBottom w:val="0"/>
              <w:divBdr>
                <w:top w:val="none" w:sz="0" w:space="0" w:color="auto"/>
                <w:left w:val="none" w:sz="0" w:space="0" w:color="auto"/>
                <w:bottom w:val="none" w:sz="0" w:space="0" w:color="auto"/>
                <w:right w:val="none" w:sz="0" w:space="0" w:color="auto"/>
              </w:divBdr>
              <w:divsChild>
                <w:div w:id="1083065598">
                  <w:marLeft w:val="0"/>
                  <w:marRight w:val="0"/>
                  <w:marTop w:val="0"/>
                  <w:marBottom w:val="0"/>
                  <w:divBdr>
                    <w:top w:val="none" w:sz="0" w:space="0" w:color="auto"/>
                    <w:left w:val="none" w:sz="0" w:space="0" w:color="auto"/>
                    <w:bottom w:val="none" w:sz="0" w:space="0" w:color="auto"/>
                    <w:right w:val="none" w:sz="0" w:space="0" w:color="auto"/>
                  </w:divBdr>
                </w:div>
                <w:div w:id="1544100385">
                  <w:marLeft w:val="0"/>
                  <w:marRight w:val="0"/>
                  <w:marTop w:val="0"/>
                  <w:marBottom w:val="0"/>
                  <w:divBdr>
                    <w:top w:val="none" w:sz="0" w:space="0" w:color="auto"/>
                    <w:left w:val="none" w:sz="0" w:space="0" w:color="auto"/>
                    <w:bottom w:val="none" w:sz="0" w:space="0" w:color="auto"/>
                    <w:right w:val="none" w:sz="0" w:space="0" w:color="auto"/>
                  </w:divBdr>
                </w:div>
                <w:div w:id="1680889797">
                  <w:marLeft w:val="0"/>
                  <w:marRight w:val="0"/>
                  <w:marTop w:val="0"/>
                  <w:marBottom w:val="0"/>
                  <w:divBdr>
                    <w:top w:val="none" w:sz="0" w:space="0" w:color="auto"/>
                    <w:left w:val="none" w:sz="0" w:space="0" w:color="auto"/>
                    <w:bottom w:val="none" w:sz="0" w:space="0" w:color="auto"/>
                    <w:right w:val="none" w:sz="0" w:space="0" w:color="auto"/>
                  </w:divBdr>
                </w:div>
              </w:divsChild>
            </w:div>
            <w:div w:id="1209756170">
              <w:marLeft w:val="0"/>
              <w:marRight w:val="0"/>
              <w:marTop w:val="0"/>
              <w:marBottom w:val="0"/>
              <w:divBdr>
                <w:top w:val="none" w:sz="0" w:space="0" w:color="auto"/>
                <w:left w:val="none" w:sz="0" w:space="0" w:color="auto"/>
                <w:bottom w:val="none" w:sz="0" w:space="0" w:color="auto"/>
                <w:right w:val="none" w:sz="0" w:space="0" w:color="auto"/>
              </w:divBdr>
            </w:div>
            <w:div w:id="965427184">
              <w:marLeft w:val="0"/>
              <w:marRight w:val="0"/>
              <w:marTop w:val="0"/>
              <w:marBottom w:val="0"/>
              <w:divBdr>
                <w:top w:val="none" w:sz="0" w:space="0" w:color="auto"/>
                <w:left w:val="none" w:sz="0" w:space="0" w:color="auto"/>
                <w:bottom w:val="none" w:sz="0" w:space="0" w:color="auto"/>
                <w:right w:val="none" w:sz="0" w:space="0" w:color="auto"/>
              </w:divBdr>
            </w:div>
            <w:div w:id="1791314461">
              <w:marLeft w:val="0"/>
              <w:marRight w:val="0"/>
              <w:marTop w:val="0"/>
              <w:marBottom w:val="0"/>
              <w:divBdr>
                <w:top w:val="none" w:sz="0" w:space="0" w:color="auto"/>
                <w:left w:val="none" w:sz="0" w:space="0" w:color="auto"/>
                <w:bottom w:val="none" w:sz="0" w:space="0" w:color="auto"/>
                <w:right w:val="none" w:sz="0" w:space="0" w:color="auto"/>
              </w:divBdr>
            </w:div>
          </w:divsChild>
        </w:div>
        <w:div w:id="1651666620">
          <w:marLeft w:val="0"/>
          <w:marRight w:val="0"/>
          <w:marTop w:val="0"/>
          <w:marBottom w:val="0"/>
          <w:divBdr>
            <w:top w:val="none" w:sz="0" w:space="0" w:color="auto"/>
            <w:left w:val="none" w:sz="0" w:space="0" w:color="auto"/>
            <w:bottom w:val="none" w:sz="0" w:space="0" w:color="auto"/>
            <w:right w:val="none" w:sz="0" w:space="0" w:color="auto"/>
          </w:divBdr>
          <w:divsChild>
            <w:div w:id="1147280640">
              <w:marLeft w:val="0"/>
              <w:marRight w:val="0"/>
              <w:marTop w:val="0"/>
              <w:marBottom w:val="0"/>
              <w:divBdr>
                <w:top w:val="none" w:sz="0" w:space="0" w:color="auto"/>
                <w:left w:val="none" w:sz="0" w:space="0" w:color="auto"/>
                <w:bottom w:val="none" w:sz="0" w:space="0" w:color="auto"/>
                <w:right w:val="none" w:sz="0" w:space="0" w:color="auto"/>
              </w:divBdr>
              <w:divsChild>
                <w:div w:id="1859154399">
                  <w:marLeft w:val="0"/>
                  <w:marRight w:val="0"/>
                  <w:marTop w:val="0"/>
                  <w:marBottom w:val="0"/>
                  <w:divBdr>
                    <w:top w:val="none" w:sz="0" w:space="0" w:color="auto"/>
                    <w:left w:val="none" w:sz="0" w:space="0" w:color="auto"/>
                    <w:bottom w:val="none" w:sz="0" w:space="0" w:color="auto"/>
                    <w:right w:val="none" w:sz="0" w:space="0" w:color="auto"/>
                  </w:divBdr>
                </w:div>
                <w:div w:id="653333741">
                  <w:marLeft w:val="0"/>
                  <w:marRight w:val="0"/>
                  <w:marTop w:val="0"/>
                  <w:marBottom w:val="0"/>
                  <w:divBdr>
                    <w:top w:val="none" w:sz="0" w:space="0" w:color="auto"/>
                    <w:left w:val="none" w:sz="0" w:space="0" w:color="auto"/>
                    <w:bottom w:val="none" w:sz="0" w:space="0" w:color="auto"/>
                    <w:right w:val="none" w:sz="0" w:space="0" w:color="auto"/>
                  </w:divBdr>
                </w:div>
                <w:div w:id="1263490457">
                  <w:marLeft w:val="0"/>
                  <w:marRight w:val="0"/>
                  <w:marTop w:val="0"/>
                  <w:marBottom w:val="0"/>
                  <w:divBdr>
                    <w:top w:val="none" w:sz="0" w:space="0" w:color="auto"/>
                    <w:left w:val="none" w:sz="0" w:space="0" w:color="auto"/>
                    <w:bottom w:val="none" w:sz="0" w:space="0" w:color="auto"/>
                    <w:right w:val="none" w:sz="0" w:space="0" w:color="auto"/>
                  </w:divBdr>
                </w:div>
                <w:div w:id="1662461122">
                  <w:marLeft w:val="0"/>
                  <w:marRight w:val="0"/>
                  <w:marTop w:val="0"/>
                  <w:marBottom w:val="0"/>
                  <w:divBdr>
                    <w:top w:val="none" w:sz="0" w:space="0" w:color="auto"/>
                    <w:left w:val="none" w:sz="0" w:space="0" w:color="auto"/>
                    <w:bottom w:val="none" w:sz="0" w:space="0" w:color="auto"/>
                    <w:right w:val="none" w:sz="0" w:space="0" w:color="auto"/>
                  </w:divBdr>
                </w:div>
              </w:divsChild>
            </w:div>
            <w:div w:id="714159841">
              <w:marLeft w:val="0"/>
              <w:marRight w:val="0"/>
              <w:marTop w:val="0"/>
              <w:marBottom w:val="0"/>
              <w:divBdr>
                <w:top w:val="none" w:sz="0" w:space="0" w:color="auto"/>
                <w:left w:val="none" w:sz="0" w:space="0" w:color="auto"/>
                <w:bottom w:val="none" w:sz="0" w:space="0" w:color="auto"/>
                <w:right w:val="none" w:sz="0" w:space="0" w:color="auto"/>
              </w:divBdr>
            </w:div>
          </w:divsChild>
        </w:div>
        <w:div w:id="1620910571">
          <w:marLeft w:val="0"/>
          <w:marRight w:val="0"/>
          <w:marTop w:val="0"/>
          <w:marBottom w:val="0"/>
          <w:divBdr>
            <w:top w:val="none" w:sz="0" w:space="0" w:color="auto"/>
            <w:left w:val="none" w:sz="0" w:space="0" w:color="auto"/>
            <w:bottom w:val="none" w:sz="0" w:space="0" w:color="auto"/>
            <w:right w:val="none" w:sz="0" w:space="0" w:color="auto"/>
          </w:divBdr>
          <w:divsChild>
            <w:div w:id="608515420">
              <w:marLeft w:val="0"/>
              <w:marRight w:val="0"/>
              <w:marTop w:val="0"/>
              <w:marBottom w:val="0"/>
              <w:divBdr>
                <w:top w:val="none" w:sz="0" w:space="0" w:color="auto"/>
                <w:left w:val="none" w:sz="0" w:space="0" w:color="auto"/>
                <w:bottom w:val="none" w:sz="0" w:space="0" w:color="auto"/>
                <w:right w:val="none" w:sz="0" w:space="0" w:color="auto"/>
              </w:divBdr>
              <w:divsChild>
                <w:div w:id="1004015958">
                  <w:marLeft w:val="0"/>
                  <w:marRight w:val="0"/>
                  <w:marTop w:val="0"/>
                  <w:marBottom w:val="0"/>
                  <w:divBdr>
                    <w:top w:val="none" w:sz="0" w:space="0" w:color="auto"/>
                    <w:left w:val="none" w:sz="0" w:space="0" w:color="auto"/>
                    <w:bottom w:val="none" w:sz="0" w:space="0" w:color="auto"/>
                    <w:right w:val="none" w:sz="0" w:space="0" w:color="auto"/>
                  </w:divBdr>
                </w:div>
                <w:div w:id="185599272">
                  <w:marLeft w:val="0"/>
                  <w:marRight w:val="0"/>
                  <w:marTop w:val="0"/>
                  <w:marBottom w:val="0"/>
                  <w:divBdr>
                    <w:top w:val="none" w:sz="0" w:space="0" w:color="auto"/>
                    <w:left w:val="none" w:sz="0" w:space="0" w:color="auto"/>
                    <w:bottom w:val="none" w:sz="0" w:space="0" w:color="auto"/>
                    <w:right w:val="none" w:sz="0" w:space="0" w:color="auto"/>
                  </w:divBdr>
                </w:div>
                <w:div w:id="1264995093">
                  <w:marLeft w:val="0"/>
                  <w:marRight w:val="0"/>
                  <w:marTop w:val="0"/>
                  <w:marBottom w:val="0"/>
                  <w:divBdr>
                    <w:top w:val="none" w:sz="0" w:space="0" w:color="auto"/>
                    <w:left w:val="none" w:sz="0" w:space="0" w:color="auto"/>
                    <w:bottom w:val="none" w:sz="0" w:space="0" w:color="auto"/>
                    <w:right w:val="none" w:sz="0" w:space="0" w:color="auto"/>
                  </w:divBdr>
                </w:div>
                <w:div w:id="2019696696">
                  <w:marLeft w:val="0"/>
                  <w:marRight w:val="0"/>
                  <w:marTop w:val="0"/>
                  <w:marBottom w:val="0"/>
                  <w:divBdr>
                    <w:top w:val="none" w:sz="0" w:space="0" w:color="auto"/>
                    <w:left w:val="none" w:sz="0" w:space="0" w:color="auto"/>
                    <w:bottom w:val="none" w:sz="0" w:space="0" w:color="auto"/>
                    <w:right w:val="none" w:sz="0" w:space="0" w:color="auto"/>
                  </w:divBdr>
                </w:div>
              </w:divsChild>
            </w:div>
            <w:div w:id="272783491">
              <w:marLeft w:val="0"/>
              <w:marRight w:val="0"/>
              <w:marTop w:val="0"/>
              <w:marBottom w:val="0"/>
              <w:divBdr>
                <w:top w:val="none" w:sz="0" w:space="0" w:color="auto"/>
                <w:left w:val="none" w:sz="0" w:space="0" w:color="auto"/>
                <w:bottom w:val="none" w:sz="0" w:space="0" w:color="auto"/>
                <w:right w:val="none" w:sz="0" w:space="0" w:color="auto"/>
              </w:divBdr>
              <w:divsChild>
                <w:div w:id="754320948">
                  <w:marLeft w:val="0"/>
                  <w:marRight w:val="0"/>
                  <w:marTop w:val="0"/>
                  <w:marBottom w:val="0"/>
                  <w:divBdr>
                    <w:top w:val="none" w:sz="0" w:space="0" w:color="auto"/>
                    <w:left w:val="none" w:sz="0" w:space="0" w:color="auto"/>
                    <w:bottom w:val="none" w:sz="0" w:space="0" w:color="auto"/>
                    <w:right w:val="none" w:sz="0" w:space="0" w:color="auto"/>
                  </w:divBdr>
                </w:div>
                <w:div w:id="64039575">
                  <w:marLeft w:val="0"/>
                  <w:marRight w:val="0"/>
                  <w:marTop w:val="0"/>
                  <w:marBottom w:val="0"/>
                  <w:divBdr>
                    <w:top w:val="none" w:sz="0" w:space="0" w:color="auto"/>
                    <w:left w:val="none" w:sz="0" w:space="0" w:color="auto"/>
                    <w:bottom w:val="none" w:sz="0" w:space="0" w:color="auto"/>
                    <w:right w:val="none" w:sz="0" w:space="0" w:color="auto"/>
                  </w:divBdr>
                </w:div>
                <w:div w:id="2134329194">
                  <w:marLeft w:val="0"/>
                  <w:marRight w:val="0"/>
                  <w:marTop w:val="0"/>
                  <w:marBottom w:val="0"/>
                  <w:divBdr>
                    <w:top w:val="none" w:sz="0" w:space="0" w:color="auto"/>
                    <w:left w:val="none" w:sz="0" w:space="0" w:color="auto"/>
                    <w:bottom w:val="none" w:sz="0" w:space="0" w:color="auto"/>
                    <w:right w:val="none" w:sz="0" w:space="0" w:color="auto"/>
                  </w:divBdr>
                </w:div>
                <w:div w:id="1225602956">
                  <w:marLeft w:val="0"/>
                  <w:marRight w:val="0"/>
                  <w:marTop w:val="0"/>
                  <w:marBottom w:val="0"/>
                  <w:divBdr>
                    <w:top w:val="none" w:sz="0" w:space="0" w:color="auto"/>
                    <w:left w:val="none" w:sz="0" w:space="0" w:color="auto"/>
                    <w:bottom w:val="none" w:sz="0" w:space="0" w:color="auto"/>
                    <w:right w:val="none" w:sz="0" w:space="0" w:color="auto"/>
                  </w:divBdr>
                </w:div>
              </w:divsChild>
            </w:div>
            <w:div w:id="263928849">
              <w:marLeft w:val="0"/>
              <w:marRight w:val="0"/>
              <w:marTop w:val="0"/>
              <w:marBottom w:val="0"/>
              <w:divBdr>
                <w:top w:val="none" w:sz="0" w:space="0" w:color="auto"/>
                <w:left w:val="none" w:sz="0" w:space="0" w:color="auto"/>
                <w:bottom w:val="none" w:sz="0" w:space="0" w:color="auto"/>
                <w:right w:val="none" w:sz="0" w:space="0" w:color="auto"/>
              </w:divBdr>
              <w:divsChild>
                <w:div w:id="1319001067">
                  <w:marLeft w:val="0"/>
                  <w:marRight w:val="0"/>
                  <w:marTop w:val="0"/>
                  <w:marBottom w:val="0"/>
                  <w:divBdr>
                    <w:top w:val="none" w:sz="0" w:space="0" w:color="auto"/>
                    <w:left w:val="none" w:sz="0" w:space="0" w:color="auto"/>
                    <w:bottom w:val="none" w:sz="0" w:space="0" w:color="auto"/>
                    <w:right w:val="none" w:sz="0" w:space="0" w:color="auto"/>
                  </w:divBdr>
                </w:div>
                <w:div w:id="1620601118">
                  <w:marLeft w:val="0"/>
                  <w:marRight w:val="0"/>
                  <w:marTop w:val="0"/>
                  <w:marBottom w:val="0"/>
                  <w:divBdr>
                    <w:top w:val="none" w:sz="0" w:space="0" w:color="auto"/>
                    <w:left w:val="none" w:sz="0" w:space="0" w:color="auto"/>
                    <w:bottom w:val="none" w:sz="0" w:space="0" w:color="auto"/>
                    <w:right w:val="none" w:sz="0" w:space="0" w:color="auto"/>
                  </w:divBdr>
                </w:div>
                <w:div w:id="1394619958">
                  <w:marLeft w:val="0"/>
                  <w:marRight w:val="0"/>
                  <w:marTop w:val="0"/>
                  <w:marBottom w:val="0"/>
                  <w:divBdr>
                    <w:top w:val="none" w:sz="0" w:space="0" w:color="auto"/>
                    <w:left w:val="none" w:sz="0" w:space="0" w:color="auto"/>
                    <w:bottom w:val="none" w:sz="0" w:space="0" w:color="auto"/>
                    <w:right w:val="none" w:sz="0" w:space="0" w:color="auto"/>
                  </w:divBdr>
                </w:div>
                <w:div w:id="1046639474">
                  <w:marLeft w:val="0"/>
                  <w:marRight w:val="0"/>
                  <w:marTop w:val="0"/>
                  <w:marBottom w:val="0"/>
                  <w:divBdr>
                    <w:top w:val="none" w:sz="0" w:space="0" w:color="auto"/>
                    <w:left w:val="none" w:sz="0" w:space="0" w:color="auto"/>
                    <w:bottom w:val="none" w:sz="0" w:space="0" w:color="auto"/>
                    <w:right w:val="none" w:sz="0" w:space="0" w:color="auto"/>
                  </w:divBdr>
                </w:div>
                <w:div w:id="295379914">
                  <w:marLeft w:val="0"/>
                  <w:marRight w:val="0"/>
                  <w:marTop w:val="0"/>
                  <w:marBottom w:val="0"/>
                  <w:divBdr>
                    <w:top w:val="none" w:sz="0" w:space="0" w:color="auto"/>
                    <w:left w:val="none" w:sz="0" w:space="0" w:color="auto"/>
                    <w:bottom w:val="none" w:sz="0" w:space="0" w:color="auto"/>
                    <w:right w:val="none" w:sz="0" w:space="0" w:color="auto"/>
                  </w:divBdr>
                </w:div>
                <w:div w:id="231277939">
                  <w:marLeft w:val="0"/>
                  <w:marRight w:val="0"/>
                  <w:marTop w:val="0"/>
                  <w:marBottom w:val="0"/>
                  <w:divBdr>
                    <w:top w:val="none" w:sz="0" w:space="0" w:color="auto"/>
                    <w:left w:val="none" w:sz="0" w:space="0" w:color="auto"/>
                    <w:bottom w:val="none" w:sz="0" w:space="0" w:color="auto"/>
                    <w:right w:val="none" w:sz="0" w:space="0" w:color="auto"/>
                  </w:divBdr>
                </w:div>
                <w:div w:id="101536208">
                  <w:marLeft w:val="0"/>
                  <w:marRight w:val="0"/>
                  <w:marTop w:val="0"/>
                  <w:marBottom w:val="0"/>
                  <w:divBdr>
                    <w:top w:val="none" w:sz="0" w:space="0" w:color="auto"/>
                    <w:left w:val="none" w:sz="0" w:space="0" w:color="auto"/>
                    <w:bottom w:val="none" w:sz="0" w:space="0" w:color="auto"/>
                    <w:right w:val="none" w:sz="0" w:space="0" w:color="auto"/>
                  </w:divBdr>
                </w:div>
                <w:div w:id="980310169">
                  <w:marLeft w:val="0"/>
                  <w:marRight w:val="0"/>
                  <w:marTop w:val="0"/>
                  <w:marBottom w:val="0"/>
                  <w:divBdr>
                    <w:top w:val="none" w:sz="0" w:space="0" w:color="auto"/>
                    <w:left w:val="none" w:sz="0" w:space="0" w:color="auto"/>
                    <w:bottom w:val="none" w:sz="0" w:space="0" w:color="auto"/>
                    <w:right w:val="none" w:sz="0" w:space="0" w:color="auto"/>
                  </w:divBdr>
                </w:div>
                <w:div w:id="161899059">
                  <w:marLeft w:val="0"/>
                  <w:marRight w:val="0"/>
                  <w:marTop w:val="0"/>
                  <w:marBottom w:val="0"/>
                  <w:divBdr>
                    <w:top w:val="none" w:sz="0" w:space="0" w:color="auto"/>
                    <w:left w:val="none" w:sz="0" w:space="0" w:color="auto"/>
                    <w:bottom w:val="none" w:sz="0" w:space="0" w:color="auto"/>
                    <w:right w:val="none" w:sz="0" w:space="0" w:color="auto"/>
                  </w:divBdr>
                </w:div>
                <w:div w:id="1417900844">
                  <w:marLeft w:val="0"/>
                  <w:marRight w:val="0"/>
                  <w:marTop w:val="0"/>
                  <w:marBottom w:val="0"/>
                  <w:divBdr>
                    <w:top w:val="none" w:sz="0" w:space="0" w:color="auto"/>
                    <w:left w:val="none" w:sz="0" w:space="0" w:color="auto"/>
                    <w:bottom w:val="none" w:sz="0" w:space="0" w:color="auto"/>
                    <w:right w:val="none" w:sz="0" w:space="0" w:color="auto"/>
                  </w:divBdr>
                </w:div>
                <w:div w:id="2099055743">
                  <w:marLeft w:val="0"/>
                  <w:marRight w:val="0"/>
                  <w:marTop w:val="0"/>
                  <w:marBottom w:val="0"/>
                  <w:divBdr>
                    <w:top w:val="none" w:sz="0" w:space="0" w:color="auto"/>
                    <w:left w:val="none" w:sz="0" w:space="0" w:color="auto"/>
                    <w:bottom w:val="none" w:sz="0" w:space="0" w:color="auto"/>
                    <w:right w:val="none" w:sz="0" w:space="0" w:color="auto"/>
                  </w:divBdr>
                </w:div>
                <w:div w:id="1649900339">
                  <w:marLeft w:val="0"/>
                  <w:marRight w:val="0"/>
                  <w:marTop w:val="0"/>
                  <w:marBottom w:val="0"/>
                  <w:divBdr>
                    <w:top w:val="none" w:sz="0" w:space="0" w:color="auto"/>
                    <w:left w:val="none" w:sz="0" w:space="0" w:color="auto"/>
                    <w:bottom w:val="none" w:sz="0" w:space="0" w:color="auto"/>
                    <w:right w:val="none" w:sz="0" w:space="0" w:color="auto"/>
                  </w:divBdr>
                </w:div>
              </w:divsChild>
            </w:div>
            <w:div w:id="1480800589">
              <w:marLeft w:val="0"/>
              <w:marRight w:val="0"/>
              <w:marTop w:val="0"/>
              <w:marBottom w:val="0"/>
              <w:divBdr>
                <w:top w:val="none" w:sz="0" w:space="0" w:color="auto"/>
                <w:left w:val="none" w:sz="0" w:space="0" w:color="auto"/>
                <w:bottom w:val="none" w:sz="0" w:space="0" w:color="auto"/>
                <w:right w:val="none" w:sz="0" w:space="0" w:color="auto"/>
              </w:divBdr>
              <w:divsChild>
                <w:div w:id="1635528498">
                  <w:marLeft w:val="0"/>
                  <w:marRight w:val="0"/>
                  <w:marTop w:val="0"/>
                  <w:marBottom w:val="0"/>
                  <w:divBdr>
                    <w:top w:val="none" w:sz="0" w:space="0" w:color="auto"/>
                    <w:left w:val="none" w:sz="0" w:space="0" w:color="auto"/>
                    <w:bottom w:val="none" w:sz="0" w:space="0" w:color="auto"/>
                    <w:right w:val="none" w:sz="0" w:space="0" w:color="auto"/>
                  </w:divBdr>
                </w:div>
                <w:div w:id="410273251">
                  <w:marLeft w:val="0"/>
                  <w:marRight w:val="0"/>
                  <w:marTop w:val="0"/>
                  <w:marBottom w:val="0"/>
                  <w:divBdr>
                    <w:top w:val="none" w:sz="0" w:space="0" w:color="auto"/>
                    <w:left w:val="none" w:sz="0" w:space="0" w:color="auto"/>
                    <w:bottom w:val="none" w:sz="0" w:space="0" w:color="auto"/>
                    <w:right w:val="none" w:sz="0" w:space="0" w:color="auto"/>
                  </w:divBdr>
                </w:div>
                <w:div w:id="68329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760208">
          <w:marLeft w:val="0"/>
          <w:marRight w:val="0"/>
          <w:marTop w:val="0"/>
          <w:marBottom w:val="0"/>
          <w:divBdr>
            <w:top w:val="none" w:sz="0" w:space="0" w:color="auto"/>
            <w:left w:val="none" w:sz="0" w:space="0" w:color="auto"/>
            <w:bottom w:val="none" w:sz="0" w:space="0" w:color="auto"/>
            <w:right w:val="none" w:sz="0" w:space="0" w:color="auto"/>
          </w:divBdr>
          <w:divsChild>
            <w:div w:id="1204755934">
              <w:marLeft w:val="0"/>
              <w:marRight w:val="0"/>
              <w:marTop w:val="0"/>
              <w:marBottom w:val="0"/>
              <w:divBdr>
                <w:top w:val="none" w:sz="0" w:space="0" w:color="auto"/>
                <w:left w:val="none" w:sz="0" w:space="0" w:color="auto"/>
                <w:bottom w:val="none" w:sz="0" w:space="0" w:color="auto"/>
                <w:right w:val="none" w:sz="0" w:space="0" w:color="auto"/>
              </w:divBdr>
            </w:div>
          </w:divsChild>
        </w:div>
        <w:div w:id="255018203">
          <w:marLeft w:val="0"/>
          <w:marRight w:val="0"/>
          <w:marTop w:val="0"/>
          <w:marBottom w:val="0"/>
          <w:divBdr>
            <w:top w:val="none" w:sz="0" w:space="0" w:color="auto"/>
            <w:left w:val="none" w:sz="0" w:space="0" w:color="auto"/>
            <w:bottom w:val="none" w:sz="0" w:space="0" w:color="auto"/>
            <w:right w:val="none" w:sz="0" w:space="0" w:color="auto"/>
          </w:divBdr>
          <w:divsChild>
            <w:div w:id="589579318">
              <w:marLeft w:val="0"/>
              <w:marRight w:val="0"/>
              <w:marTop w:val="0"/>
              <w:marBottom w:val="0"/>
              <w:divBdr>
                <w:top w:val="none" w:sz="0" w:space="0" w:color="auto"/>
                <w:left w:val="none" w:sz="0" w:space="0" w:color="auto"/>
                <w:bottom w:val="none" w:sz="0" w:space="0" w:color="auto"/>
                <w:right w:val="none" w:sz="0" w:space="0" w:color="auto"/>
              </w:divBdr>
            </w:div>
            <w:div w:id="1871993172">
              <w:marLeft w:val="0"/>
              <w:marRight w:val="0"/>
              <w:marTop w:val="0"/>
              <w:marBottom w:val="0"/>
              <w:divBdr>
                <w:top w:val="none" w:sz="0" w:space="0" w:color="auto"/>
                <w:left w:val="none" w:sz="0" w:space="0" w:color="auto"/>
                <w:bottom w:val="none" w:sz="0" w:space="0" w:color="auto"/>
                <w:right w:val="none" w:sz="0" w:space="0" w:color="auto"/>
              </w:divBdr>
            </w:div>
          </w:divsChild>
        </w:div>
        <w:div w:id="1513686949">
          <w:marLeft w:val="0"/>
          <w:marRight w:val="0"/>
          <w:marTop w:val="0"/>
          <w:marBottom w:val="0"/>
          <w:divBdr>
            <w:top w:val="none" w:sz="0" w:space="0" w:color="auto"/>
            <w:left w:val="none" w:sz="0" w:space="0" w:color="auto"/>
            <w:bottom w:val="none" w:sz="0" w:space="0" w:color="auto"/>
            <w:right w:val="none" w:sz="0" w:space="0" w:color="auto"/>
          </w:divBdr>
          <w:divsChild>
            <w:div w:id="76646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024687">
      <w:bodyDiv w:val="1"/>
      <w:marLeft w:val="0"/>
      <w:marRight w:val="0"/>
      <w:marTop w:val="0"/>
      <w:marBottom w:val="0"/>
      <w:divBdr>
        <w:top w:val="none" w:sz="0" w:space="0" w:color="auto"/>
        <w:left w:val="none" w:sz="0" w:space="0" w:color="auto"/>
        <w:bottom w:val="none" w:sz="0" w:space="0" w:color="auto"/>
        <w:right w:val="none" w:sz="0" w:space="0" w:color="auto"/>
      </w:divBdr>
      <w:divsChild>
        <w:div w:id="1503086671">
          <w:marLeft w:val="0"/>
          <w:marRight w:val="0"/>
          <w:marTop w:val="0"/>
          <w:marBottom w:val="0"/>
          <w:divBdr>
            <w:top w:val="none" w:sz="0" w:space="0" w:color="auto"/>
            <w:left w:val="none" w:sz="0" w:space="0" w:color="auto"/>
            <w:bottom w:val="none" w:sz="0" w:space="0" w:color="auto"/>
            <w:right w:val="none" w:sz="0" w:space="0" w:color="auto"/>
          </w:divBdr>
        </w:div>
        <w:div w:id="587419614">
          <w:marLeft w:val="0"/>
          <w:marRight w:val="0"/>
          <w:marTop w:val="0"/>
          <w:marBottom w:val="0"/>
          <w:divBdr>
            <w:top w:val="none" w:sz="0" w:space="0" w:color="auto"/>
            <w:left w:val="none" w:sz="0" w:space="0" w:color="auto"/>
            <w:bottom w:val="none" w:sz="0" w:space="0" w:color="auto"/>
            <w:right w:val="none" w:sz="0" w:space="0" w:color="auto"/>
          </w:divBdr>
        </w:div>
        <w:div w:id="182020236">
          <w:marLeft w:val="0"/>
          <w:marRight w:val="0"/>
          <w:marTop w:val="0"/>
          <w:marBottom w:val="0"/>
          <w:divBdr>
            <w:top w:val="none" w:sz="0" w:space="0" w:color="auto"/>
            <w:left w:val="none" w:sz="0" w:space="0" w:color="auto"/>
            <w:bottom w:val="none" w:sz="0" w:space="0" w:color="auto"/>
            <w:right w:val="none" w:sz="0" w:space="0" w:color="auto"/>
          </w:divBdr>
        </w:div>
        <w:div w:id="1494373531">
          <w:marLeft w:val="0"/>
          <w:marRight w:val="0"/>
          <w:marTop w:val="0"/>
          <w:marBottom w:val="0"/>
          <w:divBdr>
            <w:top w:val="none" w:sz="0" w:space="0" w:color="auto"/>
            <w:left w:val="none" w:sz="0" w:space="0" w:color="auto"/>
            <w:bottom w:val="none" w:sz="0" w:space="0" w:color="auto"/>
            <w:right w:val="none" w:sz="0" w:space="0" w:color="auto"/>
          </w:divBdr>
        </w:div>
        <w:div w:id="1737780119">
          <w:marLeft w:val="0"/>
          <w:marRight w:val="0"/>
          <w:marTop w:val="0"/>
          <w:marBottom w:val="0"/>
          <w:divBdr>
            <w:top w:val="none" w:sz="0" w:space="0" w:color="auto"/>
            <w:left w:val="none" w:sz="0" w:space="0" w:color="auto"/>
            <w:bottom w:val="none" w:sz="0" w:space="0" w:color="auto"/>
            <w:right w:val="none" w:sz="0" w:space="0" w:color="auto"/>
          </w:divBdr>
        </w:div>
        <w:div w:id="921597282">
          <w:marLeft w:val="0"/>
          <w:marRight w:val="0"/>
          <w:marTop w:val="0"/>
          <w:marBottom w:val="0"/>
          <w:divBdr>
            <w:top w:val="none" w:sz="0" w:space="0" w:color="auto"/>
            <w:left w:val="none" w:sz="0" w:space="0" w:color="auto"/>
            <w:bottom w:val="none" w:sz="0" w:space="0" w:color="auto"/>
            <w:right w:val="none" w:sz="0" w:space="0" w:color="auto"/>
          </w:divBdr>
        </w:div>
      </w:divsChild>
    </w:div>
    <w:div w:id="1657831033">
      <w:bodyDiv w:val="1"/>
      <w:marLeft w:val="0"/>
      <w:marRight w:val="0"/>
      <w:marTop w:val="0"/>
      <w:marBottom w:val="0"/>
      <w:divBdr>
        <w:top w:val="none" w:sz="0" w:space="0" w:color="auto"/>
        <w:left w:val="none" w:sz="0" w:space="0" w:color="auto"/>
        <w:bottom w:val="none" w:sz="0" w:space="0" w:color="auto"/>
        <w:right w:val="none" w:sz="0" w:space="0" w:color="auto"/>
      </w:divBdr>
    </w:div>
    <w:div w:id="1700204662">
      <w:bodyDiv w:val="1"/>
      <w:marLeft w:val="0"/>
      <w:marRight w:val="0"/>
      <w:marTop w:val="0"/>
      <w:marBottom w:val="0"/>
      <w:divBdr>
        <w:top w:val="none" w:sz="0" w:space="0" w:color="auto"/>
        <w:left w:val="none" w:sz="0" w:space="0" w:color="auto"/>
        <w:bottom w:val="none" w:sz="0" w:space="0" w:color="auto"/>
        <w:right w:val="none" w:sz="0" w:space="0" w:color="auto"/>
      </w:divBdr>
      <w:divsChild>
        <w:div w:id="1712268115">
          <w:marLeft w:val="0"/>
          <w:marRight w:val="0"/>
          <w:marTop w:val="0"/>
          <w:marBottom w:val="0"/>
          <w:divBdr>
            <w:top w:val="none" w:sz="0" w:space="0" w:color="auto"/>
            <w:left w:val="none" w:sz="0" w:space="0" w:color="auto"/>
            <w:bottom w:val="none" w:sz="0" w:space="0" w:color="auto"/>
            <w:right w:val="none" w:sz="0" w:space="0" w:color="auto"/>
          </w:divBdr>
        </w:div>
        <w:div w:id="892890571">
          <w:marLeft w:val="0"/>
          <w:marRight w:val="0"/>
          <w:marTop w:val="0"/>
          <w:marBottom w:val="0"/>
          <w:divBdr>
            <w:top w:val="none" w:sz="0" w:space="0" w:color="auto"/>
            <w:left w:val="none" w:sz="0" w:space="0" w:color="auto"/>
            <w:bottom w:val="none" w:sz="0" w:space="0" w:color="auto"/>
            <w:right w:val="none" w:sz="0" w:space="0" w:color="auto"/>
          </w:divBdr>
        </w:div>
        <w:div w:id="632440159">
          <w:marLeft w:val="0"/>
          <w:marRight w:val="0"/>
          <w:marTop w:val="0"/>
          <w:marBottom w:val="0"/>
          <w:divBdr>
            <w:top w:val="none" w:sz="0" w:space="0" w:color="auto"/>
            <w:left w:val="none" w:sz="0" w:space="0" w:color="auto"/>
            <w:bottom w:val="none" w:sz="0" w:space="0" w:color="auto"/>
            <w:right w:val="none" w:sz="0" w:space="0" w:color="auto"/>
          </w:divBdr>
        </w:div>
      </w:divsChild>
    </w:div>
    <w:div w:id="1753434343">
      <w:bodyDiv w:val="1"/>
      <w:marLeft w:val="0"/>
      <w:marRight w:val="0"/>
      <w:marTop w:val="0"/>
      <w:marBottom w:val="0"/>
      <w:divBdr>
        <w:top w:val="none" w:sz="0" w:space="0" w:color="auto"/>
        <w:left w:val="none" w:sz="0" w:space="0" w:color="auto"/>
        <w:bottom w:val="none" w:sz="0" w:space="0" w:color="auto"/>
        <w:right w:val="none" w:sz="0" w:space="0" w:color="auto"/>
      </w:divBdr>
    </w:div>
    <w:div w:id="1770158163">
      <w:bodyDiv w:val="1"/>
      <w:marLeft w:val="0"/>
      <w:marRight w:val="0"/>
      <w:marTop w:val="0"/>
      <w:marBottom w:val="0"/>
      <w:divBdr>
        <w:top w:val="none" w:sz="0" w:space="0" w:color="auto"/>
        <w:left w:val="none" w:sz="0" w:space="0" w:color="auto"/>
        <w:bottom w:val="none" w:sz="0" w:space="0" w:color="auto"/>
        <w:right w:val="none" w:sz="0" w:space="0" w:color="auto"/>
      </w:divBdr>
    </w:div>
    <w:div w:id="1794441344">
      <w:bodyDiv w:val="1"/>
      <w:marLeft w:val="0"/>
      <w:marRight w:val="0"/>
      <w:marTop w:val="0"/>
      <w:marBottom w:val="0"/>
      <w:divBdr>
        <w:top w:val="none" w:sz="0" w:space="0" w:color="auto"/>
        <w:left w:val="none" w:sz="0" w:space="0" w:color="auto"/>
        <w:bottom w:val="none" w:sz="0" w:space="0" w:color="auto"/>
        <w:right w:val="none" w:sz="0" w:space="0" w:color="auto"/>
      </w:divBdr>
      <w:divsChild>
        <w:div w:id="1192259268">
          <w:marLeft w:val="0"/>
          <w:marRight w:val="0"/>
          <w:marTop w:val="0"/>
          <w:marBottom w:val="0"/>
          <w:divBdr>
            <w:top w:val="none" w:sz="0" w:space="0" w:color="auto"/>
            <w:left w:val="none" w:sz="0" w:space="0" w:color="auto"/>
            <w:bottom w:val="none" w:sz="0" w:space="0" w:color="auto"/>
            <w:right w:val="none" w:sz="0" w:space="0" w:color="auto"/>
          </w:divBdr>
        </w:div>
        <w:div w:id="282229628">
          <w:marLeft w:val="0"/>
          <w:marRight w:val="0"/>
          <w:marTop w:val="0"/>
          <w:marBottom w:val="0"/>
          <w:divBdr>
            <w:top w:val="none" w:sz="0" w:space="0" w:color="auto"/>
            <w:left w:val="none" w:sz="0" w:space="0" w:color="auto"/>
            <w:bottom w:val="none" w:sz="0" w:space="0" w:color="auto"/>
            <w:right w:val="none" w:sz="0" w:space="0" w:color="auto"/>
          </w:divBdr>
        </w:div>
        <w:div w:id="2096440997">
          <w:marLeft w:val="0"/>
          <w:marRight w:val="0"/>
          <w:marTop w:val="0"/>
          <w:marBottom w:val="0"/>
          <w:divBdr>
            <w:top w:val="none" w:sz="0" w:space="0" w:color="auto"/>
            <w:left w:val="none" w:sz="0" w:space="0" w:color="auto"/>
            <w:bottom w:val="none" w:sz="0" w:space="0" w:color="auto"/>
            <w:right w:val="none" w:sz="0" w:space="0" w:color="auto"/>
          </w:divBdr>
        </w:div>
        <w:div w:id="242378677">
          <w:marLeft w:val="0"/>
          <w:marRight w:val="0"/>
          <w:marTop w:val="0"/>
          <w:marBottom w:val="0"/>
          <w:divBdr>
            <w:top w:val="none" w:sz="0" w:space="0" w:color="auto"/>
            <w:left w:val="none" w:sz="0" w:space="0" w:color="auto"/>
            <w:bottom w:val="none" w:sz="0" w:space="0" w:color="auto"/>
            <w:right w:val="none" w:sz="0" w:space="0" w:color="auto"/>
          </w:divBdr>
        </w:div>
        <w:div w:id="539434408">
          <w:marLeft w:val="0"/>
          <w:marRight w:val="0"/>
          <w:marTop w:val="0"/>
          <w:marBottom w:val="0"/>
          <w:divBdr>
            <w:top w:val="none" w:sz="0" w:space="0" w:color="auto"/>
            <w:left w:val="none" w:sz="0" w:space="0" w:color="auto"/>
            <w:bottom w:val="none" w:sz="0" w:space="0" w:color="auto"/>
            <w:right w:val="none" w:sz="0" w:space="0" w:color="auto"/>
          </w:divBdr>
        </w:div>
        <w:div w:id="979654006">
          <w:marLeft w:val="0"/>
          <w:marRight w:val="0"/>
          <w:marTop w:val="0"/>
          <w:marBottom w:val="0"/>
          <w:divBdr>
            <w:top w:val="none" w:sz="0" w:space="0" w:color="auto"/>
            <w:left w:val="none" w:sz="0" w:space="0" w:color="auto"/>
            <w:bottom w:val="none" w:sz="0" w:space="0" w:color="auto"/>
            <w:right w:val="none" w:sz="0" w:space="0" w:color="auto"/>
          </w:divBdr>
        </w:div>
        <w:div w:id="1000815611">
          <w:marLeft w:val="0"/>
          <w:marRight w:val="0"/>
          <w:marTop w:val="0"/>
          <w:marBottom w:val="0"/>
          <w:divBdr>
            <w:top w:val="none" w:sz="0" w:space="0" w:color="auto"/>
            <w:left w:val="none" w:sz="0" w:space="0" w:color="auto"/>
            <w:bottom w:val="none" w:sz="0" w:space="0" w:color="auto"/>
            <w:right w:val="none" w:sz="0" w:space="0" w:color="auto"/>
          </w:divBdr>
        </w:div>
        <w:div w:id="499003622">
          <w:marLeft w:val="0"/>
          <w:marRight w:val="0"/>
          <w:marTop w:val="0"/>
          <w:marBottom w:val="0"/>
          <w:divBdr>
            <w:top w:val="none" w:sz="0" w:space="0" w:color="auto"/>
            <w:left w:val="none" w:sz="0" w:space="0" w:color="auto"/>
            <w:bottom w:val="none" w:sz="0" w:space="0" w:color="auto"/>
            <w:right w:val="none" w:sz="0" w:space="0" w:color="auto"/>
          </w:divBdr>
        </w:div>
        <w:div w:id="2120097190">
          <w:marLeft w:val="0"/>
          <w:marRight w:val="0"/>
          <w:marTop w:val="0"/>
          <w:marBottom w:val="0"/>
          <w:divBdr>
            <w:top w:val="none" w:sz="0" w:space="0" w:color="auto"/>
            <w:left w:val="none" w:sz="0" w:space="0" w:color="auto"/>
            <w:bottom w:val="none" w:sz="0" w:space="0" w:color="auto"/>
            <w:right w:val="none" w:sz="0" w:space="0" w:color="auto"/>
          </w:divBdr>
        </w:div>
      </w:divsChild>
    </w:div>
    <w:div w:id="1914849958">
      <w:bodyDiv w:val="1"/>
      <w:marLeft w:val="0"/>
      <w:marRight w:val="0"/>
      <w:marTop w:val="0"/>
      <w:marBottom w:val="0"/>
      <w:divBdr>
        <w:top w:val="none" w:sz="0" w:space="0" w:color="auto"/>
        <w:left w:val="none" w:sz="0" w:space="0" w:color="auto"/>
        <w:bottom w:val="none" w:sz="0" w:space="0" w:color="auto"/>
        <w:right w:val="none" w:sz="0" w:space="0" w:color="auto"/>
      </w:divBdr>
    </w:div>
    <w:div w:id="1993366781">
      <w:bodyDiv w:val="1"/>
      <w:marLeft w:val="0"/>
      <w:marRight w:val="0"/>
      <w:marTop w:val="0"/>
      <w:marBottom w:val="0"/>
      <w:divBdr>
        <w:top w:val="none" w:sz="0" w:space="0" w:color="auto"/>
        <w:left w:val="none" w:sz="0" w:space="0" w:color="auto"/>
        <w:bottom w:val="none" w:sz="0" w:space="0" w:color="auto"/>
        <w:right w:val="none" w:sz="0" w:space="0" w:color="auto"/>
      </w:divBdr>
    </w:div>
    <w:div w:id="2090688493">
      <w:bodyDiv w:val="1"/>
      <w:marLeft w:val="0"/>
      <w:marRight w:val="0"/>
      <w:marTop w:val="0"/>
      <w:marBottom w:val="0"/>
      <w:divBdr>
        <w:top w:val="none" w:sz="0" w:space="0" w:color="auto"/>
        <w:left w:val="none" w:sz="0" w:space="0" w:color="auto"/>
        <w:bottom w:val="none" w:sz="0" w:space="0" w:color="auto"/>
        <w:right w:val="none" w:sz="0" w:space="0" w:color="auto"/>
      </w:divBdr>
      <w:divsChild>
        <w:div w:id="1828864540">
          <w:marLeft w:val="0"/>
          <w:marRight w:val="0"/>
          <w:marTop w:val="0"/>
          <w:marBottom w:val="0"/>
          <w:divBdr>
            <w:top w:val="none" w:sz="0" w:space="0" w:color="auto"/>
            <w:left w:val="none" w:sz="0" w:space="0" w:color="auto"/>
            <w:bottom w:val="none" w:sz="0" w:space="0" w:color="auto"/>
            <w:right w:val="none" w:sz="0" w:space="0" w:color="auto"/>
          </w:divBdr>
        </w:div>
        <w:div w:id="1191260640">
          <w:marLeft w:val="0"/>
          <w:marRight w:val="0"/>
          <w:marTop w:val="0"/>
          <w:marBottom w:val="0"/>
          <w:divBdr>
            <w:top w:val="none" w:sz="0" w:space="0" w:color="auto"/>
            <w:left w:val="none" w:sz="0" w:space="0" w:color="auto"/>
            <w:bottom w:val="none" w:sz="0" w:space="0" w:color="auto"/>
            <w:right w:val="none" w:sz="0" w:space="0" w:color="auto"/>
          </w:divBdr>
        </w:div>
      </w:divsChild>
    </w:div>
    <w:div w:id="2110540541">
      <w:bodyDiv w:val="1"/>
      <w:marLeft w:val="0"/>
      <w:marRight w:val="0"/>
      <w:marTop w:val="0"/>
      <w:marBottom w:val="0"/>
      <w:divBdr>
        <w:top w:val="none" w:sz="0" w:space="0" w:color="auto"/>
        <w:left w:val="none" w:sz="0" w:space="0" w:color="auto"/>
        <w:bottom w:val="none" w:sz="0" w:space="0" w:color="auto"/>
        <w:right w:val="none" w:sz="0" w:space="0" w:color="auto"/>
      </w:divBdr>
    </w:div>
    <w:div w:id="2140416837">
      <w:bodyDiv w:val="1"/>
      <w:marLeft w:val="0"/>
      <w:marRight w:val="0"/>
      <w:marTop w:val="0"/>
      <w:marBottom w:val="0"/>
      <w:divBdr>
        <w:top w:val="none" w:sz="0" w:space="0" w:color="auto"/>
        <w:left w:val="none" w:sz="0" w:space="0" w:color="auto"/>
        <w:bottom w:val="none" w:sz="0" w:space="0" w:color="auto"/>
        <w:right w:val="none" w:sz="0" w:space="0" w:color="auto"/>
      </w:divBdr>
      <w:divsChild>
        <w:div w:id="1368022968">
          <w:marLeft w:val="0"/>
          <w:marRight w:val="0"/>
          <w:marTop w:val="0"/>
          <w:marBottom w:val="0"/>
          <w:divBdr>
            <w:top w:val="none" w:sz="0" w:space="0" w:color="auto"/>
            <w:left w:val="none" w:sz="0" w:space="0" w:color="auto"/>
            <w:bottom w:val="none" w:sz="0" w:space="0" w:color="auto"/>
            <w:right w:val="none" w:sz="0" w:space="0" w:color="auto"/>
          </w:divBdr>
        </w:div>
        <w:div w:id="10661446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oter1.xml"
                 Type="http://schemas.openxmlformats.org/officeDocument/2006/relationships/footer"/>
   <Relationship Id="rId13" Target="footer2.xml"
                 Type="http://schemas.openxmlformats.org/officeDocument/2006/relationships/footer"/>
   <Relationship Id="rId14" Target="header3.xml"
                 Type="http://schemas.openxmlformats.org/officeDocument/2006/relationships/header"/>
   <Relationship Id="rId15" Target="footer3.xml"
                 Type="http://schemas.openxmlformats.org/officeDocument/2006/relationships/footer"/>
   <Relationship Id="rId16" Target="fontTable.xml"
                 Type="http://schemas.openxmlformats.org/officeDocument/2006/relationships/fontTable"/>
   <Relationship Id="rId17" Target="theme/theme1.xml"
                 Type="http://schemas.openxmlformats.org/officeDocument/2006/relationships/theme"/>
   <Relationship Id="rId2" Target="../customXml/item2.xml"
                 Type="http://schemas.openxmlformats.org/officeDocument/2006/relationships/customXml"/>
   <Relationship Id="rId22" Target="commentsExtensible.xml"
                 Type="http://schemas.microsoft.com/office/2018/08/relationships/commentsExtensible"/>
   <Relationship Id="rId23" Target="commentsIds.xml"
                 Type="http://schemas.microsoft.com/office/2016/09/relationships/commentsIds"/>
   <Relationship Id="rId3" Target="../customXml/item3.xml"
                 Type="http://schemas.openxmlformats.org/officeDocument/2006/relationships/customXml"/>
   <Relationship Id="rId4" Target="../customXml/item4.xml"
                 Type="http://schemas.openxmlformats.org/officeDocument/2006/relationships/customXml"/>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8CB62C51-C104-44F8-BC96-29DD368C8E48}">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9A495853-352B-4D34-BF3C-12B7D313A456}">
  <ds:schemaRefs>
    <ds:schemaRef ds:uri="http://schemas.microsoft.com/sharepoint/v3/contenttype/forms"/>
  </ds:schemaRefs>
</ds:datastoreItem>
</file>

<file path=customXml/itemProps3.xml><?xml version="1.0" encoding="utf-8"?>
<ds:datastoreItem xmlns:ds="http://schemas.openxmlformats.org/officeDocument/2006/customXml" ds:itemID="{07F16B4B-223D-4D80-B936-0E4197F66292}"/>
</file>

<file path=customXml/itemProps4.xml><?xml version="1.0" encoding="utf-8"?>
<ds:datastoreItem xmlns:ds="http://schemas.openxmlformats.org/officeDocument/2006/customXml" ds:itemID="{C2AA96F5-9690-427E-B0EE-A3754F5F2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11078</Words>
  <Characters>6315</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018fc7e5-7f2d-46a5-803d-85b429b96503</vt:lpstr>
      <vt:lpstr>8bbf6cd8-59b8-4e5a-9a8d-675ff77b703b</vt:lpstr>
    </vt:vector>
  </TitlesOfParts>
  <Company/>
  <LinksUpToDate>false</LinksUpToDate>
  <CharactersWithSpaces>17359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2021-11-15T14:41:00Z</dcterms:created>
  <dc:creator>UAB Pačiolis</dc:creator>
  <cp:lastModifiedBy>Šimkūnaitė Ilona | ŠMSM</cp:lastModifiedBy>
  <cp:lastPrinted>2021-11-11T08:58:00Z</cp:lastPrinted>
  <dcterms:modified xsi:type="dcterms:W3CDTF">2021-11-24T08:53:00Z</dcterms:modified>
  <cp:revision>7</cp:revision>
  <dc:title>6019f0fb-d734-4a9c-88e8-c3995481bbdd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Koreguota vizavimo metu</vt:lpwstr>
  </property>
</Properties>
</file>