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ded+xml" PartName="/word/commentsExtended.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C7F08B" w14:textId="77777777" w:rsidR="004C17C3" w:rsidRPr="00232CA6" w:rsidRDefault="00CD11CB" w:rsidP="00C14FB6">
      <w:pPr>
        <w:tabs>
          <w:tab w:val="center" w:pos="4153"/>
          <w:tab w:val="right" w:pos="8306"/>
        </w:tabs>
        <w:jc w:val="center"/>
        <w:rPr>
          <w:b/>
          <w:bCs/>
          <w:szCs w:val="24"/>
          <w:lang w:eastAsia="lt-LT"/>
        </w:rPr>
      </w:pPr>
      <w:bookmarkStart w:id="0" w:name="_Hlk40192722"/>
      <w:r w:rsidRPr="00232CA6">
        <w:rPr>
          <w:b/>
          <w:bCs/>
          <w:caps/>
          <w:szCs w:val="24"/>
          <w:lang w:eastAsia="lt-LT"/>
        </w:rPr>
        <w:t>DĖL LIETUVOS RESPUBLIKOS VYRIAUSYBĖS 20</w:t>
      </w:r>
      <w:r w:rsidR="00DF17F8" w:rsidRPr="00232CA6">
        <w:rPr>
          <w:b/>
          <w:bCs/>
          <w:caps/>
          <w:szCs w:val="24"/>
          <w:lang w:eastAsia="lt-LT"/>
        </w:rPr>
        <w:t>0</w:t>
      </w:r>
      <w:r w:rsidR="00CE237C" w:rsidRPr="00232CA6">
        <w:rPr>
          <w:b/>
          <w:bCs/>
          <w:caps/>
          <w:szCs w:val="24"/>
          <w:lang w:eastAsia="lt-LT"/>
        </w:rPr>
        <w:t>7</w:t>
      </w:r>
      <w:r w:rsidRPr="00232CA6">
        <w:rPr>
          <w:b/>
          <w:bCs/>
          <w:caps/>
          <w:szCs w:val="24"/>
          <w:lang w:eastAsia="lt-LT"/>
        </w:rPr>
        <w:t xml:space="preserve"> M. </w:t>
      </w:r>
      <w:r w:rsidR="00CE237C" w:rsidRPr="00232CA6">
        <w:rPr>
          <w:b/>
          <w:bCs/>
          <w:caps/>
          <w:szCs w:val="24"/>
          <w:lang w:eastAsia="lt-LT"/>
        </w:rPr>
        <w:t>rugsėjo</w:t>
      </w:r>
      <w:r w:rsidR="00DF17F8" w:rsidRPr="00232CA6">
        <w:rPr>
          <w:b/>
          <w:bCs/>
          <w:caps/>
          <w:szCs w:val="24"/>
          <w:lang w:eastAsia="lt-LT"/>
        </w:rPr>
        <w:t xml:space="preserve"> 2</w:t>
      </w:r>
      <w:r w:rsidR="00CE237C" w:rsidRPr="00232CA6">
        <w:rPr>
          <w:b/>
          <w:bCs/>
          <w:caps/>
          <w:szCs w:val="24"/>
          <w:lang w:eastAsia="lt-LT"/>
        </w:rPr>
        <w:t>6</w:t>
      </w:r>
      <w:r w:rsidRPr="00232CA6">
        <w:rPr>
          <w:b/>
          <w:bCs/>
          <w:caps/>
          <w:szCs w:val="24"/>
          <w:lang w:eastAsia="lt-LT"/>
        </w:rPr>
        <w:t xml:space="preserve"> D. NUTARIMO </w:t>
      </w:r>
      <w:r w:rsidR="00DF17F8" w:rsidRPr="00232CA6">
        <w:rPr>
          <w:b/>
          <w:bCs/>
          <w:caps/>
          <w:szCs w:val="24"/>
          <w:lang w:eastAsia="lt-LT"/>
        </w:rPr>
        <w:t xml:space="preserve">NR. </w:t>
      </w:r>
      <w:r w:rsidR="00CE237C" w:rsidRPr="00232CA6">
        <w:rPr>
          <w:b/>
          <w:bCs/>
          <w:caps/>
          <w:szCs w:val="24"/>
          <w:lang w:eastAsia="lt-LT"/>
        </w:rPr>
        <w:t>1037</w:t>
      </w:r>
      <w:r w:rsidR="00DF17F8" w:rsidRPr="00232CA6">
        <w:rPr>
          <w:b/>
          <w:bCs/>
          <w:caps/>
          <w:szCs w:val="24"/>
          <w:lang w:eastAsia="lt-LT"/>
        </w:rPr>
        <w:t xml:space="preserve"> „</w:t>
      </w:r>
      <w:r w:rsidR="00DD17FE" w:rsidRPr="00232CA6">
        <w:rPr>
          <w:b/>
          <w:bCs/>
          <w:caps/>
          <w:szCs w:val="24"/>
          <w:lang w:eastAsia="lt-LT"/>
        </w:rPr>
        <w:t xml:space="preserve">Dėl </w:t>
      </w:r>
      <w:r w:rsidR="00DD17FE" w:rsidRPr="00232CA6">
        <w:rPr>
          <w:b/>
          <w:bCs/>
          <w:szCs w:val="24"/>
          <w:lang w:eastAsia="lt-LT"/>
        </w:rPr>
        <w:t xml:space="preserve">LIETUVOS RESPUBLIKOS </w:t>
      </w:r>
      <w:r w:rsidR="00CE237C" w:rsidRPr="00232CA6">
        <w:rPr>
          <w:b/>
          <w:bCs/>
          <w:caps/>
          <w:szCs w:val="24"/>
          <w:lang w:eastAsia="lt-LT"/>
        </w:rPr>
        <w:t>pensijų kaupimo dalyvių, pensijų kaupimo ir pensijų išmokų sutarčių registro nuostatų</w:t>
      </w:r>
      <w:r w:rsidR="00DD17FE" w:rsidRPr="00232CA6">
        <w:rPr>
          <w:b/>
          <w:bCs/>
          <w:caps/>
          <w:szCs w:val="24"/>
          <w:lang w:eastAsia="lt-LT"/>
        </w:rPr>
        <w:t xml:space="preserve"> </w:t>
      </w:r>
      <w:r w:rsidR="00DD17FE" w:rsidRPr="00232CA6">
        <w:rPr>
          <w:b/>
          <w:bCs/>
          <w:szCs w:val="24"/>
          <w:lang w:eastAsia="lt-LT"/>
        </w:rPr>
        <w:t>PATVIRTINIMO</w:t>
      </w:r>
      <w:r w:rsidR="00DF17F8" w:rsidRPr="00232CA6">
        <w:rPr>
          <w:b/>
          <w:bCs/>
          <w:szCs w:val="24"/>
          <w:lang w:eastAsia="lt-LT"/>
        </w:rPr>
        <w:t>“ PAKEITIMO</w:t>
      </w:r>
    </w:p>
    <w:bookmarkEnd w:id="0"/>
    <w:p w14:paraId="5963F39D" w14:textId="77777777" w:rsidR="004C17C3" w:rsidRPr="00232CA6" w:rsidRDefault="004C17C3" w:rsidP="00C14FB6">
      <w:pPr>
        <w:tabs>
          <w:tab w:val="center" w:pos="4153"/>
          <w:tab w:val="right" w:pos="8306"/>
        </w:tabs>
        <w:jc w:val="center"/>
        <w:rPr>
          <w:lang w:eastAsia="lt-LT"/>
        </w:rPr>
      </w:pPr>
    </w:p>
    <w:p w14:paraId="6A85B62F" w14:textId="77777777" w:rsidR="004C17C3" w:rsidRPr="00232CA6" w:rsidRDefault="00DD17FE" w:rsidP="00C14FB6">
      <w:pPr>
        <w:tabs>
          <w:tab w:val="center" w:pos="4153"/>
          <w:tab w:val="right" w:pos="8306"/>
        </w:tabs>
        <w:jc w:val="center"/>
        <w:rPr>
          <w:lang w:eastAsia="lt-LT"/>
        </w:rPr>
      </w:pPr>
      <w:r w:rsidRPr="00232CA6">
        <w:t xml:space="preserve">Nr. </w:t>
      </w:r>
    </w:p>
    <w:p w14:paraId="26AB1559" w14:textId="77777777" w:rsidR="004C17C3" w:rsidRPr="00232CA6" w:rsidRDefault="00DD17FE" w:rsidP="00C14FB6">
      <w:pPr>
        <w:tabs>
          <w:tab w:val="center" w:pos="4153"/>
          <w:tab w:val="right" w:pos="8306"/>
        </w:tabs>
        <w:jc w:val="center"/>
        <w:rPr>
          <w:lang w:eastAsia="lt-LT"/>
        </w:rPr>
      </w:pPr>
      <w:r w:rsidRPr="00232CA6">
        <w:rPr>
          <w:lang w:eastAsia="lt-LT"/>
        </w:rPr>
        <w:t>Vilnius</w:t>
      </w:r>
    </w:p>
    <w:p w14:paraId="0C5EBCDE" w14:textId="77777777" w:rsidR="004C17C3" w:rsidRPr="00232CA6" w:rsidRDefault="004C17C3" w:rsidP="00C14FB6">
      <w:pPr>
        <w:tabs>
          <w:tab w:val="center" w:pos="4153"/>
          <w:tab w:val="right" w:pos="8306"/>
        </w:tabs>
        <w:jc w:val="center"/>
        <w:rPr>
          <w:lang w:eastAsia="lt-LT"/>
        </w:rPr>
      </w:pPr>
    </w:p>
    <w:p w14:paraId="298059B5" w14:textId="78F8558B" w:rsidR="00DF17F8" w:rsidRPr="004566A8" w:rsidRDefault="00DF17F8" w:rsidP="004566A8">
      <w:pPr>
        <w:spacing w:line="360" w:lineRule="atLeast"/>
        <w:ind w:firstLine="720"/>
        <w:jc w:val="both"/>
        <w:rPr>
          <w:szCs w:val="24"/>
          <w:lang w:eastAsia="lt-LT"/>
        </w:rPr>
      </w:pPr>
      <w:r w:rsidRPr="004566A8">
        <w:rPr>
          <w:szCs w:val="24"/>
          <w:lang w:eastAsia="lt-LT"/>
        </w:rPr>
        <w:t>Lietuvos Respublikos Vyriausybė</w:t>
      </w:r>
      <w:r w:rsidR="004566A8">
        <w:rPr>
          <w:szCs w:val="24"/>
          <w:lang w:eastAsia="lt-LT"/>
        </w:rPr>
        <w:t xml:space="preserve"> </w:t>
      </w:r>
      <w:r w:rsidRPr="004566A8">
        <w:rPr>
          <w:szCs w:val="24"/>
          <w:lang w:eastAsia="lt-LT"/>
        </w:rPr>
        <w:t xml:space="preserve"> </w:t>
      </w:r>
      <w:r w:rsidRPr="004566A8">
        <w:rPr>
          <w:spacing w:val="100"/>
          <w:szCs w:val="24"/>
          <w:lang w:eastAsia="lt-LT"/>
        </w:rPr>
        <w:t>nutari</w:t>
      </w:r>
      <w:r w:rsidRPr="004566A8">
        <w:rPr>
          <w:szCs w:val="24"/>
          <w:lang w:eastAsia="lt-LT"/>
        </w:rPr>
        <w:t>a:</w:t>
      </w:r>
    </w:p>
    <w:p w14:paraId="3BFE2C0D" w14:textId="77777777" w:rsidR="008D4434" w:rsidRPr="004566A8" w:rsidRDefault="00DF17F8" w:rsidP="004566A8">
      <w:pPr>
        <w:tabs>
          <w:tab w:val="left" w:pos="993"/>
        </w:tabs>
        <w:spacing w:line="360" w:lineRule="atLeast"/>
        <w:ind w:firstLine="720"/>
        <w:jc w:val="both"/>
        <w:rPr>
          <w:szCs w:val="24"/>
          <w:lang w:eastAsia="lt-LT"/>
        </w:rPr>
      </w:pPr>
      <w:r w:rsidRPr="004566A8">
        <w:rPr>
          <w:szCs w:val="24"/>
          <w:lang w:eastAsia="lt-LT"/>
        </w:rPr>
        <w:t xml:space="preserve">Pakeisti </w:t>
      </w:r>
      <w:r w:rsidR="008D4434" w:rsidRPr="004566A8">
        <w:rPr>
          <w:color w:val="000000"/>
          <w:szCs w:val="24"/>
        </w:rPr>
        <w:t xml:space="preserve">Lietuvos Respublikos pensijų kaupimo dalyvių, pensijų kaupimo ir pensijų išmokų sutarčių registro nuostatus, patvirtintus </w:t>
      </w:r>
      <w:r w:rsidRPr="004566A8">
        <w:rPr>
          <w:szCs w:val="24"/>
          <w:lang w:eastAsia="lt-LT"/>
        </w:rPr>
        <w:t>Lietuvos Respublikos Vyriausybės 200</w:t>
      </w:r>
      <w:r w:rsidR="00CE237C" w:rsidRPr="004566A8">
        <w:rPr>
          <w:szCs w:val="24"/>
          <w:lang w:eastAsia="lt-LT"/>
        </w:rPr>
        <w:t>7</w:t>
      </w:r>
      <w:r w:rsidRPr="004566A8">
        <w:rPr>
          <w:szCs w:val="24"/>
          <w:lang w:eastAsia="lt-LT"/>
        </w:rPr>
        <w:t xml:space="preserve"> m. </w:t>
      </w:r>
      <w:r w:rsidR="00CE237C" w:rsidRPr="004566A8">
        <w:rPr>
          <w:szCs w:val="24"/>
          <w:lang w:eastAsia="lt-LT"/>
        </w:rPr>
        <w:t>rugsėjo</w:t>
      </w:r>
      <w:r w:rsidRPr="004566A8">
        <w:rPr>
          <w:szCs w:val="24"/>
          <w:lang w:eastAsia="lt-LT"/>
        </w:rPr>
        <w:t xml:space="preserve"> 2</w:t>
      </w:r>
      <w:r w:rsidR="00CE237C" w:rsidRPr="004566A8">
        <w:rPr>
          <w:szCs w:val="24"/>
          <w:lang w:eastAsia="lt-LT"/>
        </w:rPr>
        <w:t>6</w:t>
      </w:r>
      <w:r w:rsidRPr="004566A8">
        <w:rPr>
          <w:szCs w:val="24"/>
          <w:lang w:eastAsia="lt-LT"/>
        </w:rPr>
        <w:t xml:space="preserve"> d. nutarim</w:t>
      </w:r>
      <w:r w:rsidR="008D4434" w:rsidRPr="004566A8">
        <w:rPr>
          <w:szCs w:val="24"/>
          <w:lang w:eastAsia="lt-LT"/>
        </w:rPr>
        <w:t>u</w:t>
      </w:r>
      <w:r w:rsidRPr="004566A8">
        <w:rPr>
          <w:szCs w:val="24"/>
          <w:lang w:eastAsia="lt-LT"/>
        </w:rPr>
        <w:t xml:space="preserve"> Nr.</w:t>
      </w:r>
      <w:r w:rsidR="00FD2B37" w:rsidRPr="004566A8">
        <w:rPr>
          <w:szCs w:val="24"/>
          <w:lang w:eastAsia="lt-LT"/>
        </w:rPr>
        <w:t> </w:t>
      </w:r>
      <w:r w:rsidR="00CE237C" w:rsidRPr="004566A8">
        <w:rPr>
          <w:szCs w:val="24"/>
          <w:lang w:eastAsia="lt-LT"/>
        </w:rPr>
        <w:t>1037</w:t>
      </w:r>
      <w:r w:rsidRPr="004566A8">
        <w:rPr>
          <w:szCs w:val="24"/>
          <w:lang w:eastAsia="lt-LT"/>
        </w:rPr>
        <w:t xml:space="preserve"> </w:t>
      </w:r>
      <w:r w:rsidRPr="004566A8">
        <w:rPr>
          <w:caps/>
          <w:szCs w:val="24"/>
          <w:lang w:eastAsia="lt-LT"/>
        </w:rPr>
        <w:t>„</w:t>
      </w:r>
      <w:r w:rsidRPr="004566A8">
        <w:rPr>
          <w:szCs w:val="24"/>
          <w:lang w:eastAsia="lt-LT"/>
        </w:rPr>
        <w:t xml:space="preserve">Dėl </w:t>
      </w:r>
      <w:r w:rsidR="008D4434" w:rsidRPr="004566A8">
        <w:rPr>
          <w:color w:val="000000"/>
          <w:szCs w:val="24"/>
        </w:rPr>
        <w:t>Lietuvos Respublikos pensijų kaupimo dalyvių, pensijų kaupimo ir pensijų išmokų sutarčių registro nuostatų</w:t>
      </w:r>
      <w:r w:rsidR="008D4434" w:rsidRPr="004566A8">
        <w:rPr>
          <w:szCs w:val="24"/>
          <w:lang w:eastAsia="lt-LT"/>
        </w:rPr>
        <w:t xml:space="preserve"> </w:t>
      </w:r>
      <w:r w:rsidRPr="004566A8">
        <w:rPr>
          <w:szCs w:val="24"/>
          <w:lang w:eastAsia="lt-LT"/>
        </w:rPr>
        <w:t>patvirtinimo“</w:t>
      </w:r>
      <w:r w:rsidR="008D4434" w:rsidRPr="004566A8">
        <w:rPr>
          <w:szCs w:val="24"/>
          <w:lang w:eastAsia="lt-LT"/>
        </w:rPr>
        <w:t>:</w:t>
      </w:r>
    </w:p>
    <w:p w14:paraId="20ECCA83" w14:textId="77777777" w:rsidR="00003D36" w:rsidRPr="004566A8" w:rsidRDefault="00263ABA" w:rsidP="004566A8">
      <w:pPr>
        <w:tabs>
          <w:tab w:val="left" w:pos="993"/>
        </w:tabs>
        <w:spacing w:line="360" w:lineRule="atLeast"/>
        <w:ind w:firstLine="720"/>
        <w:jc w:val="both"/>
        <w:rPr>
          <w:szCs w:val="24"/>
          <w:lang w:eastAsia="lt-LT"/>
        </w:rPr>
      </w:pPr>
      <w:r w:rsidRPr="004566A8">
        <w:rPr>
          <w:szCs w:val="24"/>
          <w:lang w:eastAsia="lt-LT"/>
        </w:rPr>
        <w:t xml:space="preserve">1. </w:t>
      </w:r>
      <w:r w:rsidR="00003D36" w:rsidRPr="004566A8">
        <w:rPr>
          <w:szCs w:val="24"/>
          <w:lang w:eastAsia="lt-LT"/>
        </w:rPr>
        <w:t>Pakeisti 3 punktą ir jį išdėstyti taip:</w:t>
      </w:r>
    </w:p>
    <w:p w14:paraId="3721CA9F" w14:textId="77777777" w:rsidR="00E55544" w:rsidRPr="004566A8" w:rsidRDefault="00003D36" w:rsidP="004566A8">
      <w:pPr>
        <w:tabs>
          <w:tab w:val="left" w:pos="993"/>
        </w:tabs>
        <w:spacing w:line="360" w:lineRule="atLeast"/>
        <w:ind w:firstLine="720"/>
        <w:jc w:val="both"/>
        <w:rPr>
          <w:szCs w:val="24"/>
          <w:lang w:eastAsia="lt-LT"/>
        </w:rPr>
      </w:pPr>
      <w:r w:rsidRPr="004566A8">
        <w:rPr>
          <w:szCs w:val="24"/>
          <w:lang w:eastAsia="lt-LT"/>
        </w:rPr>
        <w:t>„</w:t>
      </w:r>
      <w:r w:rsidR="00E55544" w:rsidRPr="004566A8">
        <w:rPr>
          <w:szCs w:val="24"/>
          <w:lang w:eastAsia="lt-LT"/>
        </w:rPr>
        <w:t xml:space="preserve">3. Registras tvarkomas vadovaujantis 2016 m. balandžio 27 d. Europos Parlamento ir Tarybos reglamentu (ES) 2016/679 dėl fizinių asmenų apsaugos tvarkant asmens duomenis ir dėl laisvo tokių duomenų judėjimo ir kuriuo panaikinama Direktyva 95/46/EB (Bendrasis duomenų apsaugos reglamentas) </w:t>
      </w:r>
      <w:r w:rsidR="00E55544" w:rsidRPr="004566A8">
        <w:rPr>
          <w:strike/>
          <w:szCs w:val="24"/>
          <w:lang w:eastAsia="lt-LT"/>
        </w:rPr>
        <w:t>(OL 2016 L 119, p. 1) (toliau – Reglamentas (ES) 2016/679)</w:t>
      </w:r>
      <w:r w:rsidR="00E55544" w:rsidRPr="004566A8">
        <w:rPr>
          <w:szCs w:val="24"/>
          <w:lang w:eastAsia="lt-LT"/>
        </w:rPr>
        <w:t>, Lietuvos Respublikos valstybės informacinių išteklių valdymo įstatymu, Lietuvos Respublikos asmens duomenų teisinės apsaugos įstatymu, Lietuvos Respublikos valstybinio socialinio draudimo įstatymu, Lietuvos Respublikos pensijų kaupimo įstatymu, Nuostatais ir kitais teisės aktais, reglamentuojančiais registrų veiklą ir jų duomenų tvarkymą.</w:t>
      </w:r>
      <w:r w:rsidRPr="004566A8">
        <w:rPr>
          <w:szCs w:val="24"/>
          <w:lang w:eastAsia="lt-LT"/>
        </w:rPr>
        <w:t>“</w:t>
      </w:r>
    </w:p>
    <w:p w14:paraId="26671718" w14:textId="77777777" w:rsidR="0071529E" w:rsidRPr="004566A8" w:rsidRDefault="000735C4" w:rsidP="004566A8">
      <w:pPr>
        <w:tabs>
          <w:tab w:val="left" w:pos="993"/>
        </w:tabs>
        <w:spacing w:line="360" w:lineRule="atLeast"/>
        <w:ind w:firstLine="720"/>
        <w:jc w:val="both"/>
        <w:rPr>
          <w:szCs w:val="24"/>
          <w:lang w:eastAsia="lt-LT"/>
        </w:rPr>
      </w:pPr>
      <w:r w:rsidRPr="004566A8">
        <w:rPr>
          <w:szCs w:val="24"/>
          <w:lang w:eastAsia="lt-LT"/>
        </w:rPr>
        <w:t>2</w:t>
      </w:r>
      <w:r w:rsidR="0071529E" w:rsidRPr="004566A8">
        <w:rPr>
          <w:szCs w:val="24"/>
          <w:lang w:eastAsia="lt-LT"/>
        </w:rPr>
        <w:t>. Pakeisti 10 punktą ir jį išdėstyti taip:</w:t>
      </w:r>
    </w:p>
    <w:p w14:paraId="5BEDCBAF" w14:textId="1ED0F130" w:rsidR="0071529E" w:rsidRPr="004566A8" w:rsidRDefault="0071529E" w:rsidP="004566A8">
      <w:pPr>
        <w:spacing w:line="360" w:lineRule="atLeast"/>
        <w:ind w:firstLine="720"/>
        <w:jc w:val="both"/>
        <w:rPr>
          <w:szCs w:val="24"/>
        </w:rPr>
      </w:pPr>
      <w:r w:rsidRPr="004566A8">
        <w:rPr>
          <w:szCs w:val="24"/>
          <w:lang w:eastAsia="lt-LT"/>
        </w:rPr>
        <w:t>„</w:t>
      </w:r>
      <w:r w:rsidRPr="004566A8">
        <w:rPr>
          <w:szCs w:val="24"/>
        </w:rPr>
        <w:t>10. Registro objektas – pensijų kaupimo dalyviai (toliau – dalyviai), į pensijų kaupimą įtraukti Pensijų kaupimo įstatymo 6 straipsnyje nustatyta tvarka</w:t>
      </w:r>
      <w:r w:rsidRPr="004566A8">
        <w:rPr>
          <w:b/>
          <w:szCs w:val="24"/>
        </w:rPr>
        <w:t xml:space="preserve"> </w:t>
      </w:r>
      <w:r w:rsidRPr="004566A8">
        <w:rPr>
          <w:szCs w:val="24"/>
        </w:rPr>
        <w:t>arba tapę</w:t>
      </w:r>
      <w:r w:rsidRPr="004566A8">
        <w:rPr>
          <w:b/>
          <w:szCs w:val="24"/>
        </w:rPr>
        <w:t xml:space="preserve"> </w:t>
      </w:r>
      <w:r w:rsidRPr="004566A8">
        <w:rPr>
          <w:szCs w:val="24"/>
        </w:rPr>
        <w:t>dalyviais jų sudarytos pensijų kaupimo sutarties pagrindu</w:t>
      </w:r>
      <w:r w:rsidR="006F4727" w:rsidRPr="006F4727">
        <w:rPr>
          <w:strike/>
          <w:szCs w:val="24"/>
        </w:rPr>
        <w:t>,</w:t>
      </w:r>
      <w:r w:rsidR="004566A8" w:rsidRPr="006F4727">
        <w:rPr>
          <w:b/>
          <w:szCs w:val="24"/>
        </w:rPr>
        <w:t>;</w:t>
      </w:r>
      <w:r w:rsidRPr="004566A8">
        <w:rPr>
          <w:szCs w:val="24"/>
        </w:rPr>
        <w:t xml:space="preserve"> pensijų kaupimo sutartys ir pensijų </w:t>
      </w:r>
      <w:r w:rsidRPr="004566A8">
        <w:rPr>
          <w:szCs w:val="24"/>
          <w:u w:color="FF0000"/>
        </w:rPr>
        <w:t>išmok</w:t>
      </w:r>
      <w:r w:rsidRPr="004566A8">
        <w:rPr>
          <w:szCs w:val="24"/>
        </w:rPr>
        <w:t>ų</w:t>
      </w:r>
      <w:r w:rsidRPr="004566A8">
        <w:rPr>
          <w:b/>
          <w:szCs w:val="24"/>
        </w:rPr>
        <w:t xml:space="preserve"> </w:t>
      </w:r>
      <w:r w:rsidRPr="004566A8">
        <w:rPr>
          <w:szCs w:val="24"/>
        </w:rPr>
        <w:t>sutartys, sudarytos Pensijų kaupimo įstatymo nustatyta tvarka</w:t>
      </w:r>
      <w:r w:rsidR="006F4727" w:rsidRPr="006F4727">
        <w:rPr>
          <w:b/>
          <w:szCs w:val="24"/>
        </w:rPr>
        <w:t>;</w:t>
      </w:r>
      <w:r w:rsidRPr="004566A8">
        <w:rPr>
          <w:b/>
          <w:szCs w:val="24"/>
        </w:rPr>
        <w:t xml:space="preserve"> vadovaujantis Pensijų kaupimo įstatymo 6 straipsnio 4 dalimi gauti dalyvi</w:t>
      </w:r>
      <w:r w:rsidR="006F4727">
        <w:rPr>
          <w:b/>
          <w:szCs w:val="24"/>
        </w:rPr>
        <w:t>ų</w:t>
      </w:r>
      <w:r w:rsidRPr="004566A8">
        <w:rPr>
          <w:b/>
          <w:szCs w:val="24"/>
        </w:rPr>
        <w:t xml:space="preserve"> </w:t>
      </w:r>
      <w:r w:rsidRPr="004566A8">
        <w:rPr>
          <w:b/>
          <w:bCs/>
          <w:szCs w:val="24"/>
        </w:rPr>
        <w:t>atsisakymai dalyvauti pensijų kaupime</w:t>
      </w:r>
      <w:r w:rsidR="006F4727">
        <w:rPr>
          <w:b/>
          <w:bCs/>
          <w:szCs w:val="24"/>
        </w:rPr>
        <w:t>;</w:t>
      </w:r>
      <w:r w:rsidRPr="004566A8">
        <w:rPr>
          <w:b/>
          <w:bCs/>
          <w:szCs w:val="24"/>
        </w:rPr>
        <w:t xml:space="preserve"> </w:t>
      </w:r>
      <w:r w:rsidRPr="004566A8">
        <w:rPr>
          <w:b/>
          <w:szCs w:val="24"/>
        </w:rPr>
        <w:t>dalyvi</w:t>
      </w:r>
      <w:r w:rsidR="006F4727">
        <w:rPr>
          <w:b/>
          <w:szCs w:val="24"/>
        </w:rPr>
        <w:t>ų</w:t>
      </w:r>
      <w:r w:rsidRPr="004566A8">
        <w:rPr>
          <w:b/>
          <w:szCs w:val="24"/>
        </w:rPr>
        <w:t xml:space="preserve"> prašymai pensijų kaupimo bendrovei </w:t>
      </w:r>
      <w:r w:rsidRPr="004566A8">
        <w:rPr>
          <w:b/>
          <w:szCs w:val="24"/>
          <w:u w:color="FF0000"/>
        </w:rPr>
        <w:t>pa</w:t>
      </w:r>
      <w:r w:rsidRPr="004566A8">
        <w:rPr>
          <w:b/>
          <w:szCs w:val="24"/>
        </w:rPr>
        <w:t>keisti pensijų kaupimo bendrovę ir (ar) pensijų fondą</w:t>
      </w:r>
      <w:r w:rsidR="00EC7362">
        <w:rPr>
          <w:b/>
          <w:szCs w:val="24"/>
        </w:rPr>
        <w:t>;</w:t>
      </w:r>
      <w:r w:rsidRPr="004566A8">
        <w:rPr>
          <w:b/>
          <w:szCs w:val="24"/>
        </w:rPr>
        <w:t xml:space="preserve"> sprendimai </w:t>
      </w:r>
      <w:r w:rsidR="00EC7362">
        <w:rPr>
          <w:rFonts w:eastAsia="Calibri"/>
          <w:b/>
          <w:szCs w:val="24"/>
        </w:rPr>
        <w:t>dėl pensijų anuiteto mokėjimo;</w:t>
      </w:r>
      <w:r w:rsidRPr="004566A8">
        <w:rPr>
          <w:rFonts w:eastAsia="Calibri"/>
          <w:b/>
          <w:szCs w:val="24"/>
        </w:rPr>
        <w:t xml:space="preserve"> </w:t>
      </w:r>
      <w:r w:rsidRPr="004566A8">
        <w:rPr>
          <w:rStyle w:val="fontstyle01"/>
          <w:b/>
        </w:rPr>
        <w:t>dalyvi</w:t>
      </w:r>
      <w:r w:rsidR="00EC7362">
        <w:rPr>
          <w:rStyle w:val="fontstyle01"/>
          <w:b/>
        </w:rPr>
        <w:t>ų</w:t>
      </w:r>
      <w:r w:rsidRPr="004566A8">
        <w:rPr>
          <w:rStyle w:val="fontstyle01"/>
          <w:b/>
        </w:rPr>
        <w:t xml:space="preserve"> prašymai </w:t>
      </w:r>
      <w:r w:rsidR="00EC7362" w:rsidRPr="004566A8">
        <w:rPr>
          <w:rStyle w:val="fontstyle01"/>
          <w:b/>
        </w:rPr>
        <w:t>įsig</w:t>
      </w:r>
      <w:r w:rsidR="00EC7362">
        <w:rPr>
          <w:rStyle w:val="fontstyle01"/>
          <w:b/>
        </w:rPr>
        <w:t>yti</w:t>
      </w:r>
      <w:r w:rsidR="00EC7362" w:rsidRPr="004566A8">
        <w:rPr>
          <w:rStyle w:val="fontstyle01"/>
          <w:b/>
        </w:rPr>
        <w:t xml:space="preserve"> </w:t>
      </w:r>
      <w:r w:rsidRPr="004566A8">
        <w:rPr>
          <w:rStyle w:val="fontstyle01"/>
          <w:b/>
        </w:rPr>
        <w:t>pensijų anuitet</w:t>
      </w:r>
      <w:r w:rsidR="00EC7362">
        <w:rPr>
          <w:rStyle w:val="fontstyle01"/>
          <w:b/>
        </w:rPr>
        <w:t>ą;</w:t>
      </w:r>
      <w:r w:rsidRPr="004566A8">
        <w:rPr>
          <w:rStyle w:val="fontstyle01"/>
          <w:b/>
        </w:rPr>
        <w:t xml:space="preserve"> </w:t>
      </w:r>
      <w:r w:rsidRPr="004566A8">
        <w:rPr>
          <w:rFonts w:eastAsia="Calibri"/>
          <w:b/>
          <w:szCs w:val="24"/>
        </w:rPr>
        <w:t>dalyvi</w:t>
      </w:r>
      <w:r w:rsidR="00EC7362">
        <w:rPr>
          <w:rFonts w:eastAsia="Calibri"/>
          <w:b/>
          <w:szCs w:val="24"/>
        </w:rPr>
        <w:t>ų</w:t>
      </w:r>
      <w:r w:rsidRPr="004566A8">
        <w:rPr>
          <w:rFonts w:eastAsia="Calibri"/>
          <w:b/>
          <w:szCs w:val="24"/>
        </w:rPr>
        <w:t xml:space="preserve"> vienašališki atsisakymai įsigyti pensijų anuitetą, pateikti </w:t>
      </w:r>
      <w:r w:rsidRPr="004566A8">
        <w:rPr>
          <w:b/>
          <w:szCs w:val="24"/>
        </w:rPr>
        <w:t>Pensijų kaupimo įstatymo 33</w:t>
      </w:r>
      <w:r w:rsidR="00EC7362">
        <w:rPr>
          <w:b/>
          <w:szCs w:val="24"/>
        </w:rPr>
        <w:t> </w:t>
      </w:r>
      <w:r w:rsidRPr="004566A8">
        <w:rPr>
          <w:b/>
          <w:szCs w:val="24"/>
        </w:rPr>
        <w:t>straipsnio 8 dalyje nustatyta tvarka</w:t>
      </w:r>
      <w:r w:rsidRPr="004566A8">
        <w:rPr>
          <w:szCs w:val="24"/>
        </w:rPr>
        <w:t>.“</w:t>
      </w:r>
    </w:p>
    <w:p w14:paraId="4CABDBDB" w14:textId="77777777" w:rsidR="0071529E" w:rsidRPr="004566A8" w:rsidRDefault="001204E5" w:rsidP="004566A8">
      <w:pPr>
        <w:tabs>
          <w:tab w:val="left" w:pos="993"/>
        </w:tabs>
        <w:spacing w:line="360" w:lineRule="atLeast"/>
        <w:ind w:firstLine="720"/>
        <w:jc w:val="both"/>
        <w:rPr>
          <w:szCs w:val="24"/>
          <w:lang w:eastAsia="lt-LT"/>
        </w:rPr>
      </w:pPr>
      <w:r w:rsidRPr="004566A8">
        <w:rPr>
          <w:szCs w:val="24"/>
          <w:lang w:eastAsia="lt-LT"/>
        </w:rPr>
        <w:t>3. Papildyti 11.1.13</w:t>
      </w:r>
      <w:r w:rsidR="00835888" w:rsidRPr="004566A8">
        <w:rPr>
          <w:szCs w:val="24"/>
          <w:lang w:eastAsia="lt-LT"/>
        </w:rPr>
        <w:t xml:space="preserve"> </w:t>
      </w:r>
      <w:r w:rsidRPr="004566A8">
        <w:rPr>
          <w:szCs w:val="24"/>
          <w:lang w:eastAsia="lt-LT"/>
        </w:rPr>
        <w:t>papunkči</w:t>
      </w:r>
      <w:r w:rsidR="00835888" w:rsidRPr="004566A8">
        <w:rPr>
          <w:szCs w:val="24"/>
          <w:lang w:eastAsia="lt-LT"/>
        </w:rPr>
        <w:t>u</w:t>
      </w:r>
      <w:r w:rsidRPr="004566A8">
        <w:rPr>
          <w:szCs w:val="24"/>
          <w:lang w:eastAsia="lt-LT"/>
        </w:rPr>
        <w:t>:</w:t>
      </w:r>
    </w:p>
    <w:p w14:paraId="781E2DE2" w14:textId="6EDF6011" w:rsidR="001204E5" w:rsidRPr="004F5A18" w:rsidRDefault="001204E5" w:rsidP="004566A8">
      <w:pPr>
        <w:spacing w:line="360" w:lineRule="atLeast"/>
        <w:ind w:firstLine="720"/>
        <w:jc w:val="both"/>
        <w:rPr>
          <w:bCs/>
          <w:szCs w:val="24"/>
        </w:rPr>
      </w:pPr>
      <w:r w:rsidRPr="004566A8">
        <w:rPr>
          <w:szCs w:val="24"/>
          <w:lang w:eastAsia="lt-LT"/>
        </w:rPr>
        <w:t>„</w:t>
      </w:r>
      <w:r w:rsidRPr="004566A8">
        <w:rPr>
          <w:b/>
          <w:szCs w:val="24"/>
        </w:rPr>
        <w:t xml:space="preserve">11.1.13. dalyvio </w:t>
      </w:r>
      <w:r w:rsidRPr="004566A8">
        <w:rPr>
          <w:b/>
          <w:bCs/>
          <w:szCs w:val="24"/>
        </w:rPr>
        <w:t xml:space="preserve">atsisakymo dalyvauti pensijų kaupime </w:t>
      </w:r>
      <w:r w:rsidR="004F5A18">
        <w:rPr>
          <w:b/>
          <w:bCs/>
          <w:szCs w:val="24"/>
        </w:rPr>
        <w:t>už</w:t>
      </w:r>
      <w:r w:rsidRPr="004F5A18">
        <w:rPr>
          <w:b/>
          <w:bCs/>
          <w:szCs w:val="24"/>
        </w:rPr>
        <w:t>registravimo data;</w:t>
      </w:r>
      <w:r w:rsidR="00835888" w:rsidRPr="004F5A18">
        <w:rPr>
          <w:bCs/>
          <w:szCs w:val="24"/>
        </w:rPr>
        <w:t>“.</w:t>
      </w:r>
    </w:p>
    <w:p w14:paraId="38D32253" w14:textId="77777777" w:rsidR="00EA0452" w:rsidRPr="004F5A18" w:rsidRDefault="00835888" w:rsidP="004566A8">
      <w:pPr>
        <w:spacing w:line="360" w:lineRule="atLeast"/>
        <w:ind w:firstLine="720"/>
        <w:jc w:val="both"/>
        <w:rPr>
          <w:b/>
          <w:bCs/>
          <w:szCs w:val="24"/>
        </w:rPr>
      </w:pPr>
      <w:r w:rsidRPr="004F5A18">
        <w:rPr>
          <w:bCs/>
          <w:szCs w:val="24"/>
        </w:rPr>
        <w:t>4.</w:t>
      </w:r>
      <w:r w:rsidRPr="004F5A18">
        <w:rPr>
          <w:b/>
          <w:bCs/>
          <w:szCs w:val="24"/>
        </w:rPr>
        <w:t xml:space="preserve"> </w:t>
      </w:r>
      <w:r w:rsidRPr="004F5A18">
        <w:rPr>
          <w:szCs w:val="24"/>
          <w:lang w:eastAsia="lt-LT"/>
        </w:rPr>
        <w:t>Papildyti 11.1.14 papunkčiu:</w:t>
      </w:r>
    </w:p>
    <w:p w14:paraId="16D8A14C" w14:textId="0A7564D0" w:rsidR="001204E5" w:rsidRPr="004566A8" w:rsidRDefault="00835888" w:rsidP="004566A8">
      <w:pPr>
        <w:spacing w:line="360" w:lineRule="atLeast"/>
        <w:ind w:firstLine="720"/>
        <w:jc w:val="both"/>
        <w:rPr>
          <w:b/>
          <w:caps/>
          <w:szCs w:val="24"/>
        </w:rPr>
      </w:pPr>
      <w:r w:rsidRPr="004F5A18">
        <w:rPr>
          <w:bCs/>
          <w:szCs w:val="24"/>
        </w:rPr>
        <w:t>„</w:t>
      </w:r>
      <w:r w:rsidR="001204E5" w:rsidRPr="004F5A18">
        <w:rPr>
          <w:b/>
          <w:bCs/>
          <w:szCs w:val="24"/>
        </w:rPr>
        <w:t xml:space="preserve">11.1.14. </w:t>
      </w:r>
      <w:r w:rsidR="001204E5" w:rsidRPr="004F5A18">
        <w:rPr>
          <w:b/>
          <w:szCs w:val="24"/>
        </w:rPr>
        <w:t xml:space="preserve">dalyvio prašymo pensijų kaupimo bendrovei </w:t>
      </w:r>
      <w:r w:rsidR="001204E5" w:rsidRPr="004F5A18">
        <w:rPr>
          <w:b/>
          <w:szCs w:val="24"/>
          <w:u w:color="FF0000"/>
        </w:rPr>
        <w:t>pa</w:t>
      </w:r>
      <w:r w:rsidR="001204E5" w:rsidRPr="004F5A18">
        <w:rPr>
          <w:b/>
          <w:szCs w:val="24"/>
        </w:rPr>
        <w:t xml:space="preserve">keisti pensijų kaupimo bendrovę ir (ar) pensijų fondą </w:t>
      </w:r>
      <w:r w:rsidR="004F5A18">
        <w:rPr>
          <w:b/>
          <w:szCs w:val="24"/>
        </w:rPr>
        <w:t>už</w:t>
      </w:r>
      <w:r w:rsidR="004F5A18" w:rsidRPr="004F5A18">
        <w:rPr>
          <w:b/>
          <w:szCs w:val="24"/>
        </w:rPr>
        <w:t xml:space="preserve">registravimo </w:t>
      </w:r>
      <w:r w:rsidR="001204E5" w:rsidRPr="004F5A18">
        <w:rPr>
          <w:b/>
          <w:szCs w:val="24"/>
        </w:rPr>
        <w:t>data;</w:t>
      </w:r>
      <w:r w:rsidRPr="004F5A18">
        <w:rPr>
          <w:szCs w:val="24"/>
        </w:rPr>
        <w:t>“.</w:t>
      </w:r>
    </w:p>
    <w:p w14:paraId="0FB09D9B" w14:textId="77777777" w:rsidR="00EA0452" w:rsidRPr="004566A8" w:rsidRDefault="00835888" w:rsidP="004566A8">
      <w:pPr>
        <w:spacing w:line="360" w:lineRule="atLeast"/>
        <w:ind w:firstLine="720"/>
        <w:jc w:val="both"/>
        <w:rPr>
          <w:b/>
          <w:szCs w:val="24"/>
        </w:rPr>
      </w:pPr>
      <w:r w:rsidRPr="004566A8">
        <w:rPr>
          <w:szCs w:val="24"/>
        </w:rPr>
        <w:lastRenderedPageBreak/>
        <w:t>5.</w:t>
      </w:r>
      <w:r w:rsidRPr="004566A8">
        <w:rPr>
          <w:b/>
          <w:szCs w:val="24"/>
        </w:rPr>
        <w:t xml:space="preserve"> </w:t>
      </w:r>
      <w:r w:rsidRPr="004566A8">
        <w:rPr>
          <w:szCs w:val="24"/>
          <w:lang w:eastAsia="lt-LT"/>
        </w:rPr>
        <w:t>Papildyti 11.1.15 papunkčiu:</w:t>
      </w:r>
    </w:p>
    <w:p w14:paraId="059AF13E" w14:textId="13E2B82A" w:rsidR="001204E5" w:rsidRPr="004566A8" w:rsidRDefault="00835888" w:rsidP="004566A8">
      <w:pPr>
        <w:spacing w:line="360" w:lineRule="atLeast"/>
        <w:ind w:firstLine="720"/>
        <w:jc w:val="both"/>
        <w:rPr>
          <w:b/>
          <w:caps/>
          <w:szCs w:val="24"/>
        </w:rPr>
      </w:pPr>
      <w:r w:rsidRPr="004566A8">
        <w:rPr>
          <w:bCs/>
          <w:szCs w:val="24"/>
        </w:rPr>
        <w:t>„</w:t>
      </w:r>
      <w:r w:rsidR="001204E5" w:rsidRPr="004566A8">
        <w:rPr>
          <w:b/>
          <w:szCs w:val="24"/>
        </w:rPr>
        <w:t xml:space="preserve">11.1.15. </w:t>
      </w:r>
      <w:r w:rsidR="001204E5" w:rsidRPr="004566A8">
        <w:rPr>
          <w:rStyle w:val="fontstyle01"/>
          <w:b/>
        </w:rPr>
        <w:t xml:space="preserve">dalyvio prašymo </w:t>
      </w:r>
      <w:r w:rsidR="00564050">
        <w:rPr>
          <w:rStyle w:val="fontstyle01"/>
          <w:b/>
        </w:rPr>
        <w:t>įsigyti</w:t>
      </w:r>
      <w:r w:rsidR="001204E5" w:rsidRPr="004566A8">
        <w:rPr>
          <w:rStyle w:val="fontstyle01"/>
          <w:b/>
        </w:rPr>
        <w:t xml:space="preserve"> pensijų </w:t>
      </w:r>
      <w:r w:rsidR="001204E5" w:rsidRPr="004F5A18">
        <w:rPr>
          <w:rStyle w:val="fontstyle01"/>
          <w:b/>
        </w:rPr>
        <w:t>anuitet</w:t>
      </w:r>
      <w:r w:rsidR="00564050" w:rsidRPr="004F5A18">
        <w:rPr>
          <w:rStyle w:val="fontstyle01"/>
          <w:b/>
        </w:rPr>
        <w:t>ą</w:t>
      </w:r>
      <w:r w:rsidR="001204E5" w:rsidRPr="004F5A18">
        <w:rPr>
          <w:rStyle w:val="fontstyle01"/>
          <w:b/>
        </w:rPr>
        <w:t xml:space="preserve"> įregistravimo data;</w:t>
      </w:r>
      <w:r w:rsidRPr="004F5A18">
        <w:rPr>
          <w:szCs w:val="24"/>
        </w:rPr>
        <w:t>“.</w:t>
      </w:r>
      <w:r w:rsidR="001204E5" w:rsidRPr="004566A8">
        <w:rPr>
          <w:b/>
          <w:caps/>
          <w:szCs w:val="24"/>
        </w:rPr>
        <w:t xml:space="preserve"> </w:t>
      </w:r>
    </w:p>
    <w:p w14:paraId="24259843" w14:textId="77777777" w:rsidR="00EA0452" w:rsidRPr="004566A8" w:rsidRDefault="00835888" w:rsidP="004566A8">
      <w:pPr>
        <w:spacing w:line="360" w:lineRule="atLeast"/>
        <w:ind w:firstLine="720"/>
        <w:jc w:val="both"/>
        <w:rPr>
          <w:caps/>
          <w:szCs w:val="24"/>
        </w:rPr>
      </w:pPr>
      <w:r w:rsidRPr="004566A8">
        <w:rPr>
          <w:caps/>
          <w:szCs w:val="24"/>
        </w:rPr>
        <w:t xml:space="preserve">6. </w:t>
      </w:r>
      <w:r w:rsidRPr="004566A8">
        <w:rPr>
          <w:szCs w:val="24"/>
          <w:lang w:eastAsia="lt-LT"/>
        </w:rPr>
        <w:t>Papildyti 11.1.16 papunkčiu:</w:t>
      </w:r>
    </w:p>
    <w:p w14:paraId="514F19C8" w14:textId="54A9441F" w:rsidR="001204E5" w:rsidRPr="004566A8" w:rsidRDefault="00835888" w:rsidP="004566A8">
      <w:pPr>
        <w:spacing w:line="360" w:lineRule="atLeast"/>
        <w:ind w:firstLine="720"/>
        <w:jc w:val="both"/>
        <w:rPr>
          <w:rStyle w:val="fontstyle01"/>
          <w:b/>
        </w:rPr>
      </w:pPr>
      <w:r w:rsidRPr="004566A8">
        <w:rPr>
          <w:bCs/>
          <w:szCs w:val="24"/>
        </w:rPr>
        <w:t>„</w:t>
      </w:r>
      <w:r w:rsidR="001204E5" w:rsidRPr="004566A8">
        <w:rPr>
          <w:b/>
          <w:caps/>
          <w:szCs w:val="24"/>
        </w:rPr>
        <w:t xml:space="preserve">11.1.16. </w:t>
      </w:r>
      <w:r w:rsidR="001204E5" w:rsidRPr="004566A8">
        <w:rPr>
          <w:b/>
          <w:szCs w:val="24"/>
        </w:rPr>
        <w:t xml:space="preserve">sprendimo </w:t>
      </w:r>
      <w:r w:rsidR="001204E5" w:rsidRPr="004566A8">
        <w:rPr>
          <w:rFonts w:eastAsia="Calibri"/>
          <w:b/>
          <w:szCs w:val="24"/>
        </w:rPr>
        <w:t xml:space="preserve">dėl pensijų anuiteto mokėjimo </w:t>
      </w:r>
      <w:r w:rsidR="004F5A18">
        <w:rPr>
          <w:rStyle w:val="fontstyle01"/>
          <w:b/>
        </w:rPr>
        <w:t>už</w:t>
      </w:r>
      <w:r w:rsidR="004F5A18" w:rsidRPr="004566A8">
        <w:rPr>
          <w:rStyle w:val="fontstyle01"/>
          <w:b/>
        </w:rPr>
        <w:t xml:space="preserve">registravimo </w:t>
      </w:r>
      <w:r w:rsidR="001204E5" w:rsidRPr="004566A8">
        <w:rPr>
          <w:rStyle w:val="fontstyle01"/>
          <w:b/>
        </w:rPr>
        <w:t>data;</w:t>
      </w:r>
      <w:r w:rsidRPr="004566A8">
        <w:rPr>
          <w:szCs w:val="24"/>
        </w:rPr>
        <w:t>“.</w:t>
      </w:r>
    </w:p>
    <w:p w14:paraId="629CE685" w14:textId="77777777" w:rsidR="00EA0452" w:rsidRPr="004566A8" w:rsidRDefault="00835888" w:rsidP="004566A8">
      <w:pPr>
        <w:spacing w:line="360" w:lineRule="atLeast"/>
        <w:ind w:firstLine="720"/>
        <w:jc w:val="both"/>
        <w:rPr>
          <w:rStyle w:val="fontstyle01"/>
        </w:rPr>
      </w:pPr>
      <w:r w:rsidRPr="004566A8">
        <w:rPr>
          <w:rStyle w:val="fontstyle01"/>
        </w:rPr>
        <w:t xml:space="preserve">7. </w:t>
      </w:r>
      <w:r w:rsidRPr="004566A8">
        <w:rPr>
          <w:szCs w:val="24"/>
          <w:lang w:eastAsia="lt-LT"/>
        </w:rPr>
        <w:t>Papildyti 11.1.17 papunkčiu:</w:t>
      </w:r>
    </w:p>
    <w:p w14:paraId="3844667E" w14:textId="7CA73AD1" w:rsidR="001204E5" w:rsidRPr="004566A8" w:rsidRDefault="00835888" w:rsidP="004566A8">
      <w:pPr>
        <w:spacing w:line="360" w:lineRule="atLeast"/>
        <w:ind w:firstLine="720"/>
        <w:jc w:val="both"/>
        <w:rPr>
          <w:rStyle w:val="fontstyle01"/>
        </w:rPr>
      </w:pPr>
      <w:r w:rsidRPr="004566A8">
        <w:rPr>
          <w:bCs/>
          <w:szCs w:val="24"/>
        </w:rPr>
        <w:t>„</w:t>
      </w:r>
      <w:r w:rsidR="001204E5" w:rsidRPr="004566A8">
        <w:rPr>
          <w:rStyle w:val="fontstyle01"/>
          <w:b/>
        </w:rPr>
        <w:t xml:space="preserve">11.1.17. </w:t>
      </w:r>
      <w:r w:rsidR="001204E5" w:rsidRPr="004566A8">
        <w:rPr>
          <w:rFonts w:eastAsia="Calibri"/>
          <w:b/>
          <w:szCs w:val="24"/>
        </w:rPr>
        <w:t xml:space="preserve">dalyvio vienašališko atsisakymo įsigyti pensijų anuitetą </w:t>
      </w:r>
      <w:r w:rsidR="004F5A18">
        <w:rPr>
          <w:rStyle w:val="fontstyle01"/>
          <w:b/>
        </w:rPr>
        <w:t>už</w:t>
      </w:r>
      <w:r w:rsidR="004F5A18" w:rsidRPr="004566A8">
        <w:rPr>
          <w:rStyle w:val="fontstyle01"/>
          <w:b/>
        </w:rPr>
        <w:t xml:space="preserve">registravimo </w:t>
      </w:r>
      <w:r w:rsidR="001204E5" w:rsidRPr="004566A8">
        <w:rPr>
          <w:rStyle w:val="fontstyle01"/>
          <w:b/>
        </w:rPr>
        <w:t>data.</w:t>
      </w:r>
      <w:r w:rsidR="001204E5" w:rsidRPr="004566A8">
        <w:rPr>
          <w:rStyle w:val="fontstyle01"/>
        </w:rPr>
        <w:t>“</w:t>
      </w:r>
    </w:p>
    <w:p w14:paraId="331CB203" w14:textId="77777777" w:rsidR="001204E5" w:rsidRPr="004566A8" w:rsidRDefault="00835888" w:rsidP="004566A8">
      <w:pPr>
        <w:tabs>
          <w:tab w:val="left" w:pos="993"/>
        </w:tabs>
        <w:spacing w:line="360" w:lineRule="atLeast"/>
        <w:ind w:firstLine="720"/>
        <w:jc w:val="both"/>
        <w:rPr>
          <w:szCs w:val="24"/>
          <w:lang w:eastAsia="lt-LT"/>
        </w:rPr>
      </w:pPr>
      <w:r w:rsidRPr="004566A8">
        <w:rPr>
          <w:szCs w:val="24"/>
          <w:lang w:eastAsia="lt-LT"/>
        </w:rPr>
        <w:t>8</w:t>
      </w:r>
      <w:r w:rsidR="001204E5" w:rsidRPr="004566A8">
        <w:rPr>
          <w:szCs w:val="24"/>
          <w:lang w:eastAsia="lt-LT"/>
        </w:rPr>
        <w:t xml:space="preserve">. </w:t>
      </w:r>
      <w:r w:rsidR="00DC6CB0" w:rsidRPr="004566A8">
        <w:rPr>
          <w:szCs w:val="24"/>
          <w:lang w:eastAsia="lt-LT"/>
        </w:rPr>
        <w:t xml:space="preserve">Papildyti </w:t>
      </w:r>
      <w:r w:rsidR="00DC6CB0" w:rsidRPr="004566A8">
        <w:rPr>
          <w:szCs w:val="24"/>
        </w:rPr>
        <w:t>11.4</w:t>
      </w:r>
      <w:r w:rsidR="00DC6CB0" w:rsidRPr="004566A8">
        <w:rPr>
          <w:szCs w:val="24"/>
          <w:vertAlign w:val="superscript"/>
        </w:rPr>
        <w:t xml:space="preserve">1 </w:t>
      </w:r>
      <w:r w:rsidR="00DC6CB0" w:rsidRPr="004566A8">
        <w:rPr>
          <w:szCs w:val="24"/>
        </w:rPr>
        <w:t>papunkči</w:t>
      </w:r>
      <w:r w:rsidR="00EA0452" w:rsidRPr="004566A8">
        <w:rPr>
          <w:szCs w:val="24"/>
        </w:rPr>
        <w:t>u:</w:t>
      </w:r>
    </w:p>
    <w:p w14:paraId="6EE5E671" w14:textId="0F82AFDE" w:rsidR="00DC6CB0" w:rsidRPr="004566A8" w:rsidRDefault="00DC6CB0" w:rsidP="004566A8">
      <w:pPr>
        <w:spacing w:line="360" w:lineRule="atLeast"/>
        <w:ind w:firstLine="720"/>
        <w:jc w:val="both"/>
        <w:rPr>
          <w:rStyle w:val="fontstyle01"/>
          <w:b/>
        </w:rPr>
      </w:pPr>
      <w:r w:rsidRPr="004566A8">
        <w:rPr>
          <w:szCs w:val="24"/>
        </w:rPr>
        <w:t>„</w:t>
      </w:r>
      <w:r w:rsidRPr="004566A8">
        <w:rPr>
          <w:b/>
          <w:szCs w:val="24"/>
        </w:rPr>
        <w:t>11.4</w:t>
      </w:r>
      <w:r w:rsidRPr="004566A8">
        <w:rPr>
          <w:b/>
          <w:szCs w:val="24"/>
          <w:vertAlign w:val="superscript"/>
        </w:rPr>
        <w:t>1</w:t>
      </w:r>
      <w:r w:rsidRPr="004566A8">
        <w:rPr>
          <w:b/>
          <w:szCs w:val="24"/>
        </w:rPr>
        <w:t xml:space="preserve">. </w:t>
      </w:r>
      <w:r w:rsidR="0060107E" w:rsidRPr="004566A8">
        <w:rPr>
          <w:b/>
          <w:szCs w:val="24"/>
        </w:rPr>
        <w:t xml:space="preserve">Specialieji </w:t>
      </w:r>
      <w:r w:rsidRPr="004566A8">
        <w:rPr>
          <w:rStyle w:val="fontstyle01"/>
          <w:b/>
        </w:rPr>
        <w:t xml:space="preserve">dalyvio </w:t>
      </w:r>
      <w:r w:rsidR="0060107E" w:rsidRPr="004566A8">
        <w:rPr>
          <w:rStyle w:val="fontstyle01"/>
          <w:b/>
        </w:rPr>
        <w:t xml:space="preserve">prašymo </w:t>
      </w:r>
      <w:r w:rsidR="004F5A18">
        <w:rPr>
          <w:rStyle w:val="fontstyle01"/>
          <w:b/>
        </w:rPr>
        <w:t>įsigyti</w:t>
      </w:r>
      <w:r w:rsidR="004F5A18" w:rsidRPr="004566A8">
        <w:rPr>
          <w:rStyle w:val="fontstyle01"/>
          <w:b/>
        </w:rPr>
        <w:t xml:space="preserve"> </w:t>
      </w:r>
      <w:r w:rsidRPr="004566A8">
        <w:rPr>
          <w:rStyle w:val="fontstyle01"/>
          <w:b/>
        </w:rPr>
        <w:t xml:space="preserve">pensijų </w:t>
      </w:r>
      <w:r w:rsidR="004F5A18" w:rsidRPr="004566A8">
        <w:rPr>
          <w:rStyle w:val="fontstyle01"/>
          <w:b/>
        </w:rPr>
        <w:t>anuitet</w:t>
      </w:r>
      <w:r w:rsidR="004F5A18">
        <w:rPr>
          <w:rStyle w:val="fontstyle01"/>
          <w:b/>
        </w:rPr>
        <w:t>ą</w:t>
      </w:r>
      <w:r w:rsidR="004F5A18" w:rsidRPr="004566A8">
        <w:rPr>
          <w:rStyle w:val="fontstyle01"/>
          <w:b/>
        </w:rPr>
        <w:t xml:space="preserve"> </w:t>
      </w:r>
      <w:r w:rsidRPr="004566A8">
        <w:rPr>
          <w:rStyle w:val="fontstyle01"/>
          <w:b/>
        </w:rPr>
        <w:t>duomenys:</w:t>
      </w:r>
    </w:p>
    <w:p w14:paraId="04C67697" w14:textId="5A36C143" w:rsidR="00DC6CB0" w:rsidRPr="004566A8" w:rsidRDefault="00DC6CB0" w:rsidP="004566A8">
      <w:pPr>
        <w:spacing w:line="360" w:lineRule="atLeast"/>
        <w:ind w:firstLine="720"/>
        <w:jc w:val="both"/>
        <w:rPr>
          <w:rStyle w:val="fontstyle01"/>
          <w:b/>
        </w:rPr>
      </w:pPr>
      <w:r w:rsidRPr="004566A8">
        <w:rPr>
          <w:b/>
          <w:szCs w:val="24"/>
        </w:rPr>
        <w:t>11.4</w:t>
      </w:r>
      <w:r w:rsidRPr="004566A8">
        <w:rPr>
          <w:b/>
          <w:szCs w:val="24"/>
          <w:vertAlign w:val="superscript"/>
        </w:rPr>
        <w:t>1</w:t>
      </w:r>
      <w:r w:rsidRPr="004566A8">
        <w:rPr>
          <w:b/>
          <w:szCs w:val="24"/>
        </w:rPr>
        <w:t xml:space="preserve">.1. </w:t>
      </w:r>
      <w:r w:rsidR="004F5A18">
        <w:rPr>
          <w:rStyle w:val="fontstyle01"/>
          <w:b/>
        </w:rPr>
        <w:t>dalyvį, pateikusį prašymą,</w:t>
      </w:r>
      <w:r w:rsidRPr="004566A8">
        <w:rPr>
          <w:rStyle w:val="fontstyle01"/>
          <w:b/>
        </w:rPr>
        <w:t xml:space="preserve"> identifikuojantys duomenys (</w:t>
      </w:r>
      <w:r w:rsidR="00D57A99" w:rsidRPr="004566A8">
        <w:rPr>
          <w:rStyle w:val="fontstyle01"/>
          <w:b/>
        </w:rPr>
        <w:t xml:space="preserve">Nuostatų </w:t>
      </w:r>
      <w:r w:rsidRPr="004566A8">
        <w:rPr>
          <w:rStyle w:val="fontstyle01"/>
          <w:b/>
        </w:rPr>
        <w:t>11.1.1</w:t>
      </w:r>
      <w:r w:rsidR="008A7B31" w:rsidRPr="004566A8">
        <w:rPr>
          <w:rStyle w:val="fontstyle01"/>
          <w:b/>
        </w:rPr>
        <w:t>,</w:t>
      </w:r>
      <w:r w:rsidR="0025736A" w:rsidRPr="004566A8">
        <w:rPr>
          <w:rStyle w:val="fontstyle01"/>
          <w:b/>
        </w:rPr>
        <w:t xml:space="preserve"> </w:t>
      </w:r>
      <w:r w:rsidR="00D55C88" w:rsidRPr="004566A8">
        <w:rPr>
          <w:rStyle w:val="fontstyle01"/>
          <w:b/>
        </w:rPr>
        <w:t>11.1.6 (</w:t>
      </w:r>
      <w:r w:rsidR="004F5A18">
        <w:rPr>
          <w:rStyle w:val="fontstyle01"/>
          <w:b/>
        </w:rPr>
        <w:t>jei</w:t>
      </w:r>
      <w:r w:rsidR="004F5A18" w:rsidRPr="004566A8">
        <w:rPr>
          <w:rStyle w:val="fontstyle01"/>
          <w:b/>
        </w:rPr>
        <w:t xml:space="preserve"> </w:t>
      </w:r>
      <w:r w:rsidR="00D55C88" w:rsidRPr="004566A8">
        <w:rPr>
          <w:rStyle w:val="fontstyle01"/>
          <w:b/>
        </w:rPr>
        <w:t xml:space="preserve">dalyvis turi asmens </w:t>
      </w:r>
      <w:r w:rsidR="00D51E4D" w:rsidRPr="004566A8">
        <w:rPr>
          <w:rStyle w:val="fontstyle01"/>
          <w:b/>
        </w:rPr>
        <w:t>kodą</w:t>
      </w:r>
      <w:r w:rsidR="00D55C88" w:rsidRPr="004566A8">
        <w:rPr>
          <w:rStyle w:val="fontstyle01"/>
          <w:b/>
        </w:rPr>
        <w:t xml:space="preserve">), </w:t>
      </w:r>
      <w:r w:rsidR="008A7B31" w:rsidRPr="004566A8">
        <w:rPr>
          <w:rStyle w:val="fontstyle01"/>
          <w:b/>
        </w:rPr>
        <w:t>11.1.7, 11.1.8</w:t>
      </w:r>
      <w:r w:rsidR="00D376AD" w:rsidRPr="004566A8">
        <w:rPr>
          <w:rStyle w:val="fontstyle01"/>
          <w:b/>
        </w:rPr>
        <w:t>,</w:t>
      </w:r>
      <w:r w:rsidR="008A7B31" w:rsidRPr="004566A8">
        <w:rPr>
          <w:rStyle w:val="fontstyle01"/>
          <w:b/>
        </w:rPr>
        <w:t xml:space="preserve"> </w:t>
      </w:r>
      <w:r w:rsidR="00D376AD" w:rsidRPr="004566A8">
        <w:rPr>
          <w:rStyle w:val="fontstyle01"/>
          <w:b/>
        </w:rPr>
        <w:t>11.4.1, 11.4.</w:t>
      </w:r>
      <w:r w:rsidR="004F5A18" w:rsidRPr="004566A8">
        <w:rPr>
          <w:rStyle w:val="fontstyle01"/>
          <w:b/>
        </w:rPr>
        <w:t>2</w:t>
      </w:r>
      <w:r w:rsidR="004F5A18">
        <w:rPr>
          <w:rStyle w:val="fontstyle01"/>
          <w:b/>
        </w:rPr>
        <w:t> </w:t>
      </w:r>
      <w:r w:rsidR="008A7B31" w:rsidRPr="004566A8">
        <w:rPr>
          <w:rStyle w:val="fontstyle01"/>
          <w:b/>
        </w:rPr>
        <w:t>papunkčiai</w:t>
      </w:r>
      <w:r w:rsidRPr="004566A8">
        <w:rPr>
          <w:rStyle w:val="fontstyle01"/>
          <w:b/>
        </w:rPr>
        <w:t>);</w:t>
      </w:r>
    </w:p>
    <w:p w14:paraId="4CC023F2" w14:textId="77777777" w:rsidR="00DC6CB0" w:rsidRPr="004566A8" w:rsidRDefault="00DC6CB0" w:rsidP="004566A8">
      <w:pPr>
        <w:spacing w:line="360" w:lineRule="atLeast"/>
        <w:ind w:firstLine="720"/>
        <w:jc w:val="both"/>
        <w:rPr>
          <w:rStyle w:val="fontstyle01"/>
          <w:b/>
        </w:rPr>
      </w:pPr>
      <w:r w:rsidRPr="004566A8">
        <w:rPr>
          <w:b/>
          <w:szCs w:val="24"/>
        </w:rPr>
        <w:t>11.4</w:t>
      </w:r>
      <w:r w:rsidRPr="004566A8">
        <w:rPr>
          <w:b/>
          <w:szCs w:val="24"/>
          <w:vertAlign w:val="superscript"/>
        </w:rPr>
        <w:t>1</w:t>
      </w:r>
      <w:r w:rsidRPr="004566A8">
        <w:rPr>
          <w:b/>
          <w:szCs w:val="24"/>
        </w:rPr>
        <w:t xml:space="preserve">.2. </w:t>
      </w:r>
      <w:r w:rsidR="00AB4662" w:rsidRPr="004566A8">
        <w:rPr>
          <w:rStyle w:val="fontstyle01"/>
          <w:b/>
        </w:rPr>
        <w:t>p</w:t>
      </w:r>
      <w:r w:rsidRPr="004566A8">
        <w:rPr>
          <w:rStyle w:val="fontstyle01"/>
          <w:b/>
        </w:rPr>
        <w:t>rašymo gavimo Fondo valdyboje ar jos teritoriniame skyriuje data;</w:t>
      </w:r>
    </w:p>
    <w:p w14:paraId="022FD163" w14:textId="01A11C3B" w:rsidR="00DC6CB0" w:rsidRPr="004566A8" w:rsidRDefault="00DC6CB0" w:rsidP="004566A8">
      <w:pPr>
        <w:spacing w:line="360" w:lineRule="atLeast"/>
        <w:ind w:firstLine="720"/>
        <w:jc w:val="both"/>
        <w:rPr>
          <w:b/>
          <w:szCs w:val="24"/>
        </w:rPr>
      </w:pPr>
      <w:r w:rsidRPr="004566A8">
        <w:rPr>
          <w:b/>
          <w:szCs w:val="24"/>
        </w:rPr>
        <w:t>11.4</w:t>
      </w:r>
      <w:r w:rsidRPr="004566A8">
        <w:rPr>
          <w:b/>
          <w:szCs w:val="24"/>
          <w:vertAlign w:val="superscript"/>
        </w:rPr>
        <w:t>1</w:t>
      </w:r>
      <w:r w:rsidRPr="004566A8">
        <w:rPr>
          <w:b/>
          <w:szCs w:val="24"/>
        </w:rPr>
        <w:t xml:space="preserve">.3. </w:t>
      </w:r>
      <w:r w:rsidR="004F5A18">
        <w:rPr>
          <w:b/>
          <w:szCs w:val="24"/>
        </w:rPr>
        <w:t xml:space="preserve">gauto </w:t>
      </w:r>
      <w:r w:rsidR="00AB4662" w:rsidRPr="004566A8">
        <w:rPr>
          <w:rStyle w:val="fontstyle01"/>
          <w:b/>
        </w:rPr>
        <w:t>p</w:t>
      </w:r>
      <w:r w:rsidRPr="004566A8">
        <w:rPr>
          <w:rStyle w:val="fontstyle01"/>
          <w:b/>
        </w:rPr>
        <w:t xml:space="preserve">rašymo registravimo Fondo valdybos </w:t>
      </w:r>
      <w:r w:rsidRPr="004566A8">
        <w:rPr>
          <w:b/>
          <w:szCs w:val="24"/>
        </w:rPr>
        <w:t>dokumentų valdymo sistemoje duomenys (data ir numeris);</w:t>
      </w:r>
    </w:p>
    <w:p w14:paraId="7F80679A" w14:textId="77777777" w:rsidR="00DC6CB0" w:rsidRPr="004566A8" w:rsidRDefault="00DC6CB0" w:rsidP="004566A8">
      <w:pPr>
        <w:spacing w:line="360" w:lineRule="atLeast"/>
        <w:ind w:firstLine="720"/>
        <w:jc w:val="both"/>
        <w:rPr>
          <w:b/>
          <w:szCs w:val="24"/>
        </w:rPr>
      </w:pPr>
      <w:r w:rsidRPr="004566A8">
        <w:rPr>
          <w:b/>
          <w:szCs w:val="24"/>
        </w:rPr>
        <w:t>11.4</w:t>
      </w:r>
      <w:r w:rsidRPr="004566A8">
        <w:rPr>
          <w:b/>
          <w:szCs w:val="24"/>
          <w:vertAlign w:val="superscript"/>
        </w:rPr>
        <w:t>1</w:t>
      </w:r>
      <w:r w:rsidRPr="004566A8">
        <w:rPr>
          <w:b/>
          <w:szCs w:val="24"/>
        </w:rPr>
        <w:t xml:space="preserve">.4. </w:t>
      </w:r>
      <w:r w:rsidR="00AB4662" w:rsidRPr="004566A8">
        <w:rPr>
          <w:b/>
          <w:szCs w:val="24"/>
        </w:rPr>
        <w:t>p</w:t>
      </w:r>
      <w:r w:rsidRPr="004566A8">
        <w:rPr>
          <w:b/>
          <w:szCs w:val="24"/>
        </w:rPr>
        <w:t>rašyme pasirinkta pensijų anuiteto rūšis;</w:t>
      </w:r>
    </w:p>
    <w:p w14:paraId="7C137854" w14:textId="77777777" w:rsidR="00DC6CB0" w:rsidRPr="004566A8" w:rsidRDefault="00DC6CB0" w:rsidP="004566A8">
      <w:pPr>
        <w:spacing w:line="360" w:lineRule="atLeast"/>
        <w:ind w:firstLine="720"/>
        <w:jc w:val="both"/>
        <w:rPr>
          <w:b/>
          <w:szCs w:val="24"/>
        </w:rPr>
      </w:pPr>
      <w:r w:rsidRPr="004566A8">
        <w:rPr>
          <w:b/>
          <w:szCs w:val="24"/>
        </w:rPr>
        <w:t>11.4</w:t>
      </w:r>
      <w:r w:rsidRPr="004566A8">
        <w:rPr>
          <w:b/>
          <w:szCs w:val="24"/>
          <w:vertAlign w:val="superscript"/>
        </w:rPr>
        <w:t>1</w:t>
      </w:r>
      <w:r w:rsidRPr="004566A8">
        <w:rPr>
          <w:b/>
          <w:szCs w:val="24"/>
        </w:rPr>
        <w:t>.5. jei prašymas pateiktas per pensijų kaupimo bendrovę:</w:t>
      </w:r>
    </w:p>
    <w:p w14:paraId="11FC2954" w14:textId="77777777" w:rsidR="00DC6CB0" w:rsidRPr="004566A8" w:rsidRDefault="00DC6CB0" w:rsidP="004566A8">
      <w:pPr>
        <w:spacing w:line="360" w:lineRule="atLeast"/>
        <w:ind w:firstLine="720"/>
        <w:jc w:val="both"/>
        <w:rPr>
          <w:b/>
          <w:szCs w:val="24"/>
        </w:rPr>
      </w:pPr>
      <w:r w:rsidRPr="004566A8">
        <w:rPr>
          <w:b/>
          <w:szCs w:val="24"/>
        </w:rPr>
        <w:t>11.4</w:t>
      </w:r>
      <w:r w:rsidRPr="004566A8">
        <w:rPr>
          <w:b/>
          <w:szCs w:val="24"/>
          <w:vertAlign w:val="superscript"/>
        </w:rPr>
        <w:t>1</w:t>
      </w:r>
      <w:r w:rsidRPr="004566A8">
        <w:rPr>
          <w:b/>
          <w:szCs w:val="24"/>
        </w:rPr>
        <w:t>.5.1. pensijų kaupimo bendrovė</w:t>
      </w:r>
      <w:r w:rsidR="00EB47A1" w:rsidRPr="004566A8">
        <w:rPr>
          <w:b/>
          <w:szCs w:val="24"/>
        </w:rPr>
        <w:t>s</w:t>
      </w:r>
      <w:r w:rsidRPr="004566A8">
        <w:rPr>
          <w:b/>
          <w:szCs w:val="24"/>
        </w:rPr>
        <w:t>, per kurią pateiktas prašymas</w:t>
      </w:r>
      <w:r w:rsidR="00EB47A1" w:rsidRPr="004566A8">
        <w:rPr>
          <w:b/>
          <w:szCs w:val="24"/>
        </w:rPr>
        <w:t>, pavadinimas</w:t>
      </w:r>
      <w:r w:rsidR="00411894" w:rsidRPr="004566A8">
        <w:rPr>
          <w:b/>
          <w:szCs w:val="24"/>
        </w:rPr>
        <w:t xml:space="preserve"> ir </w:t>
      </w:r>
      <w:r w:rsidR="000F1CCE" w:rsidRPr="004566A8">
        <w:rPr>
          <w:b/>
          <w:szCs w:val="24"/>
        </w:rPr>
        <w:t xml:space="preserve">juridinio asmens </w:t>
      </w:r>
      <w:r w:rsidR="00411894" w:rsidRPr="004566A8">
        <w:rPr>
          <w:b/>
          <w:szCs w:val="24"/>
        </w:rPr>
        <w:t>kodas</w:t>
      </w:r>
      <w:r w:rsidRPr="004566A8">
        <w:rPr>
          <w:b/>
          <w:szCs w:val="24"/>
        </w:rPr>
        <w:t>;</w:t>
      </w:r>
    </w:p>
    <w:p w14:paraId="11CA23E8" w14:textId="77777777" w:rsidR="00DC6CB0" w:rsidRPr="004566A8" w:rsidRDefault="00DC6CB0" w:rsidP="004566A8">
      <w:pPr>
        <w:spacing w:line="360" w:lineRule="atLeast"/>
        <w:ind w:firstLine="720"/>
        <w:jc w:val="both"/>
        <w:rPr>
          <w:b/>
          <w:szCs w:val="24"/>
        </w:rPr>
      </w:pPr>
      <w:r w:rsidRPr="004566A8">
        <w:rPr>
          <w:b/>
          <w:szCs w:val="24"/>
        </w:rPr>
        <w:t>11.4</w:t>
      </w:r>
      <w:r w:rsidRPr="004566A8">
        <w:rPr>
          <w:b/>
          <w:szCs w:val="24"/>
          <w:vertAlign w:val="superscript"/>
        </w:rPr>
        <w:t>1</w:t>
      </w:r>
      <w:r w:rsidRPr="004566A8">
        <w:rPr>
          <w:b/>
          <w:szCs w:val="24"/>
        </w:rPr>
        <w:t xml:space="preserve">.5.2. </w:t>
      </w:r>
      <w:r w:rsidRPr="004566A8">
        <w:rPr>
          <w:b/>
          <w:szCs w:val="24"/>
          <w:lang w:eastAsia="lt-LT"/>
        </w:rPr>
        <w:t xml:space="preserve">prašymo </w:t>
      </w:r>
      <w:r w:rsidRPr="004566A8">
        <w:rPr>
          <w:b/>
          <w:bCs/>
          <w:szCs w:val="24"/>
          <w:lang w:eastAsia="lt-LT"/>
        </w:rPr>
        <w:t xml:space="preserve">numeris (jei jis suteiktas), jo gavimo </w:t>
      </w:r>
      <w:r w:rsidR="00EB47A1" w:rsidRPr="004566A8">
        <w:rPr>
          <w:b/>
          <w:bCs/>
          <w:szCs w:val="24"/>
          <w:lang w:eastAsia="lt-LT"/>
        </w:rPr>
        <w:t xml:space="preserve">pensijų kaupimo </w:t>
      </w:r>
      <w:r w:rsidRPr="004566A8">
        <w:rPr>
          <w:b/>
          <w:bCs/>
          <w:szCs w:val="24"/>
          <w:lang w:eastAsia="lt-LT"/>
        </w:rPr>
        <w:t>bendrovėje data</w:t>
      </w:r>
      <w:r w:rsidRPr="004566A8">
        <w:rPr>
          <w:b/>
          <w:szCs w:val="24"/>
          <w:lang w:eastAsia="lt-LT"/>
        </w:rPr>
        <w:t>;</w:t>
      </w:r>
    </w:p>
    <w:p w14:paraId="12D02B17" w14:textId="1CC4C4B3" w:rsidR="00DC6CB0" w:rsidRPr="004566A8" w:rsidRDefault="00DC6CB0" w:rsidP="004566A8">
      <w:pPr>
        <w:spacing w:line="360" w:lineRule="atLeast"/>
        <w:ind w:firstLine="720"/>
        <w:jc w:val="both"/>
        <w:rPr>
          <w:b/>
          <w:color w:val="000000"/>
          <w:szCs w:val="24"/>
          <w:lang w:eastAsia="lt-LT"/>
        </w:rPr>
      </w:pPr>
      <w:r w:rsidRPr="004566A8">
        <w:rPr>
          <w:b/>
          <w:szCs w:val="24"/>
        </w:rPr>
        <w:t>11.4</w:t>
      </w:r>
      <w:r w:rsidRPr="004566A8">
        <w:rPr>
          <w:b/>
          <w:szCs w:val="24"/>
          <w:vertAlign w:val="superscript"/>
        </w:rPr>
        <w:t>1</w:t>
      </w:r>
      <w:r w:rsidR="00247AAC" w:rsidRPr="004566A8">
        <w:rPr>
          <w:b/>
          <w:szCs w:val="24"/>
        </w:rPr>
        <w:t>.5.</w:t>
      </w:r>
      <w:r w:rsidRPr="004566A8">
        <w:rPr>
          <w:b/>
          <w:szCs w:val="24"/>
        </w:rPr>
        <w:t xml:space="preserve">3. </w:t>
      </w:r>
      <w:r w:rsidRPr="004566A8">
        <w:rPr>
          <w:b/>
          <w:color w:val="000000"/>
          <w:szCs w:val="24"/>
          <w:lang w:eastAsia="lt-LT"/>
        </w:rPr>
        <w:t xml:space="preserve">prašyme nurodyti pensijų anuiteto gavėjo </w:t>
      </w:r>
      <w:r w:rsidRPr="004566A8">
        <w:rPr>
          <w:b/>
          <w:bCs/>
          <w:color w:val="000000"/>
          <w:szCs w:val="24"/>
          <w:lang w:eastAsia="lt-LT"/>
        </w:rPr>
        <w:t>kontaktiniai</w:t>
      </w:r>
      <w:r w:rsidRPr="004566A8">
        <w:rPr>
          <w:b/>
          <w:color w:val="000000"/>
          <w:szCs w:val="24"/>
          <w:lang w:eastAsia="lt-LT"/>
        </w:rPr>
        <w:t xml:space="preserve"> duomenys – telefono</w:t>
      </w:r>
      <w:r w:rsidR="00C84A33" w:rsidRPr="004566A8">
        <w:rPr>
          <w:b/>
          <w:color w:val="000000"/>
          <w:szCs w:val="24"/>
          <w:lang w:eastAsia="lt-LT"/>
        </w:rPr>
        <w:t xml:space="preserve"> ryšio</w:t>
      </w:r>
      <w:r w:rsidRPr="004566A8">
        <w:rPr>
          <w:b/>
          <w:color w:val="000000"/>
          <w:szCs w:val="24"/>
          <w:lang w:eastAsia="lt-LT"/>
        </w:rPr>
        <w:t xml:space="preserve"> numeris, elektroninio pašto adresas, adresas;</w:t>
      </w:r>
    </w:p>
    <w:p w14:paraId="5711C07C" w14:textId="77777777" w:rsidR="00DC6CB0" w:rsidRPr="004566A8" w:rsidRDefault="00DC6CB0" w:rsidP="004566A8">
      <w:pPr>
        <w:spacing w:line="360" w:lineRule="atLeast"/>
        <w:ind w:firstLine="720"/>
        <w:jc w:val="both"/>
        <w:rPr>
          <w:b/>
          <w:bCs/>
          <w:color w:val="000000"/>
          <w:szCs w:val="24"/>
          <w:lang w:eastAsia="lt-LT"/>
        </w:rPr>
      </w:pPr>
      <w:r w:rsidRPr="004566A8">
        <w:rPr>
          <w:b/>
          <w:szCs w:val="24"/>
        </w:rPr>
        <w:t>11.4</w:t>
      </w:r>
      <w:r w:rsidRPr="004566A8">
        <w:rPr>
          <w:b/>
          <w:szCs w:val="24"/>
          <w:vertAlign w:val="superscript"/>
        </w:rPr>
        <w:t>1</w:t>
      </w:r>
      <w:r w:rsidRPr="004566A8">
        <w:rPr>
          <w:b/>
          <w:szCs w:val="24"/>
        </w:rPr>
        <w:t>.5.4.</w:t>
      </w:r>
      <w:r w:rsidRPr="004566A8">
        <w:rPr>
          <w:b/>
          <w:color w:val="000000"/>
          <w:szCs w:val="24"/>
          <w:lang w:eastAsia="lt-LT"/>
        </w:rPr>
        <w:t xml:space="preserve"> prašyme pasirinkta pensijų </w:t>
      </w:r>
      <w:r w:rsidRPr="004566A8">
        <w:rPr>
          <w:b/>
          <w:bCs/>
          <w:color w:val="000000"/>
          <w:szCs w:val="24"/>
          <w:lang w:eastAsia="lt-LT"/>
        </w:rPr>
        <w:t>anuiteto rūšis;</w:t>
      </w:r>
    </w:p>
    <w:p w14:paraId="5F12388D" w14:textId="77777777" w:rsidR="00DC6CB0" w:rsidRPr="004566A8" w:rsidRDefault="00DC6CB0" w:rsidP="004566A8">
      <w:pPr>
        <w:spacing w:line="360" w:lineRule="atLeast"/>
        <w:ind w:firstLine="720"/>
        <w:jc w:val="both"/>
        <w:rPr>
          <w:b/>
          <w:szCs w:val="24"/>
        </w:rPr>
      </w:pPr>
      <w:r w:rsidRPr="004566A8">
        <w:rPr>
          <w:b/>
          <w:szCs w:val="24"/>
        </w:rPr>
        <w:t>11.4</w:t>
      </w:r>
      <w:r w:rsidRPr="004566A8">
        <w:rPr>
          <w:b/>
          <w:szCs w:val="24"/>
          <w:vertAlign w:val="superscript"/>
        </w:rPr>
        <w:t>1</w:t>
      </w:r>
      <w:r w:rsidR="00247AAC" w:rsidRPr="004566A8">
        <w:rPr>
          <w:b/>
          <w:szCs w:val="24"/>
        </w:rPr>
        <w:t>.5.</w:t>
      </w:r>
      <w:r w:rsidRPr="004566A8">
        <w:rPr>
          <w:b/>
          <w:szCs w:val="24"/>
        </w:rPr>
        <w:t xml:space="preserve">5. </w:t>
      </w:r>
      <w:r w:rsidR="00C84A33" w:rsidRPr="004566A8">
        <w:rPr>
          <w:b/>
          <w:szCs w:val="24"/>
        </w:rPr>
        <w:t xml:space="preserve">prašyme </w:t>
      </w:r>
      <w:r w:rsidR="00247AAC" w:rsidRPr="004566A8">
        <w:rPr>
          <w:b/>
          <w:color w:val="000000"/>
          <w:szCs w:val="24"/>
          <w:lang w:eastAsia="lt-LT"/>
        </w:rPr>
        <w:t>p</w:t>
      </w:r>
      <w:r w:rsidRPr="004566A8">
        <w:rPr>
          <w:b/>
          <w:color w:val="000000"/>
          <w:szCs w:val="24"/>
          <w:lang w:eastAsia="lt-LT"/>
        </w:rPr>
        <w:t xml:space="preserve">asirinktas pensijų anuiteto </w:t>
      </w:r>
      <w:r w:rsidRPr="004566A8">
        <w:rPr>
          <w:b/>
          <w:bCs/>
          <w:color w:val="000000"/>
          <w:szCs w:val="24"/>
          <w:lang w:eastAsia="lt-LT"/>
        </w:rPr>
        <w:t>mokėjimo būdas;</w:t>
      </w:r>
    </w:p>
    <w:p w14:paraId="59105B74" w14:textId="21D24244" w:rsidR="00DC6CB0" w:rsidRPr="004566A8" w:rsidRDefault="00DC6CB0" w:rsidP="004566A8">
      <w:pPr>
        <w:spacing w:line="360" w:lineRule="atLeast"/>
        <w:ind w:firstLine="720"/>
        <w:jc w:val="both"/>
        <w:rPr>
          <w:b/>
          <w:bCs/>
          <w:color w:val="000000"/>
          <w:szCs w:val="24"/>
          <w:lang w:eastAsia="lt-LT"/>
        </w:rPr>
      </w:pPr>
      <w:r w:rsidRPr="004566A8">
        <w:rPr>
          <w:b/>
          <w:szCs w:val="24"/>
        </w:rPr>
        <w:t>11.4</w:t>
      </w:r>
      <w:r w:rsidRPr="004566A8">
        <w:rPr>
          <w:b/>
          <w:szCs w:val="24"/>
          <w:vertAlign w:val="superscript"/>
        </w:rPr>
        <w:t>1</w:t>
      </w:r>
      <w:r w:rsidR="00247AAC" w:rsidRPr="004566A8">
        <w:rPr>
          <w:b/>
          <w:szCs w:val="24"/>
        </w:rPr>
        <w:t>.5.</w:t>
      </w:r>
      <w:r w:rsidRPr="004566A8">
        <w:rPr>
          <w:b/>
          <w:szCs w:val="24"/>
        </w:rPr>
        <w:t xml:space="preserve">6. </w:t>
      </w:r>
      <w:r w:rsidRPr="004566A8">
        <w:rPr>
          <w:b/>
          <w:bCs/>
          <w:color w:val="000000"/>
          <w:szCs w:val="24"/>
          <w:lang w:eastAsia="lt-LT"/>
        </w:rPr>
        <w:t>sąskaitos</w:t>
      </w:r>
      <w:r w:rsidRPr="004566A8">
        <w:rPr>
          <w:b/>
          <w:color w:val="000000"/>
          <w:szCs w:val="24"/>
          <w:lang w:eastAsia="lt-LT"/>
        </w:rPr>
        <w:t>, į kurią prašoma pervesti pensijų anuitetą, duomenys:</w:t>
      </w:r>
      <w:r w:rsidRPr="004566A8">
        <w:rPr>
          <w:b/>
          <w:bCs/>
          <w:color w:val="000000"/>
          <w:szCs w:val="24"/>
          <w:lang w:eastAsia="lt-LT"/>
        </w:rPr>
        <w:t xml:space="preserve"> numeris, </w:t>
      </w:r>
      <w:r w:rsidR="00805719" w:rsidRPr="004566A8">
        <w:rPr>
          <w:b/>
          <w:bCs/>
          <w:color w:val="000000"/>
          <w:szCs w:val="24"/>
          <w:lang w:eastAsia="lt-LT"/>
        </w:rPr>
        <w:t xml:space="preserve">o </w:t>
      </w:r>
      <w:r w:rsidRPr="004566A8">
        <w:rPr>
          <w:b/>
          <w:bCs/>
          <w:color w:val="000000"/>
          <w:szCs w:val="24"/>
          <w:lang w:eastAsia="lt-LT"/>
        </w:rPr>
        <w:t>jei sąskaita</w:t>
      </w:r>
      <w:r w:rsidR="00805719" w:rsidRPr="004566A8">
        <w:rPr>
          <w:b/>
          <w:bCs/>
          <w:color w:val="000000"/>
          <w:szCs w:val="24"/>
          <w:lang w:eastAsia="lt-LT"/>
        </w:rPr>
        <w:t xml:space="preserve"> yra</w:t>
      </w:r>
      <w:r w:rsidRPr="004566A8">
        <w:rPr>
          <w:b/>
          <w:bCs/>
          <w:color w:val="000000"/>
          <w:szCs w:val="24"/>
          <w:lang w:eastAsia="lt-LT"/>
        </w:rPr>
        <w:t xml:space="preserve"> užsienio valstybėje </w:t>
      </w:r>
      <w:r w:rsidR="00805719" w:rsidRPr="004566A8">
        <w:rPr>
          <w:b/>
          <w:bCs/>
          <w:color w:val="000000"/>
          <w:szCs w:val="24"/>
          <w:lang w:eastAsia="lt-LT"/>
        </w:rPr>
        <w:t xml:space="preserve">įregistruotoje </w:t>
      </w:r>
      <w:r w:rsidRPr="004566A8">
        <w:rPr>
          <w:b/>
          <w:bCs/>
          <w:color w:val="000000"/>
          <w:szCs w:val="24"/>
          <w:lang w:eastAsia="lt-LT"/>
        </w:rPr>
        <w:t xml:space="preserve">kredito, mokėjimo ar elektroninių pinigų </w:t>
      </w:r>
      <w:r w:rsidR="00805719" w:rsidRPr="004566A8">
        <w:rPr>
          <w:b/>
          <w:bCs/>
          <w:color w:val="000000"/>
          <w:szCs w:val="24"/>
          <w:lang w:eastAsia="lt-LT"/>
        </w:rPr>
        <w:t>įstaigoje</w:t>
      </w:r>
      <w:r w:rsidR="0016250A">
        <w:rPr>
          <w:b/>
          <w:bCs/>
          <w:color w:val="000000"/>
          <w:szCs w:val="24"/>
          <w:lang w:eastAsia="lt-LT"/>
        </w:rPr>
        <w:t>,</w:t>
      </w:r>
      <w:r w:rsidR="00F62B1B" w:rsidRPr="004566A8">
        <w:rPr>
          <w:b/>
          <w:bCs/>
          <w:color w:val="000000"/>
          <w:szCs w:val="24"/>
          <w:lang w:eastAsia="lt-LT"/>
        </w:rPr>
        <w:t xml:space="preserve"> –</w:t>
      </w:r>
      <w:r w:rsidRPr="004566A8">
        <w:rPr>
          <w:b/>
          <w:bCs/>
          <w:color w:val="000000"/>
          <w:szCs w:val="24"/>
          <w:lang w:eastAsia="lt-LT"/>
        </w:rPr>
        <w:t xml:space="preserve"> </w:t>
      </w:r>
      <w:r w:rsidR="00B46CB8" w:rsidRPr="004566A8">
        <w:rPr>
          <w:b/>
          <w:bCs/>
          <w:color w:val="000000"/>
          <w:szCs w:val="24"/>
          <w:lang w:eastAsia="lt-LT"/>
        </w:rPr>
        <w:t xml:space="preserve">ir </w:t>
      </w:r>
      <w:r w:rsidR="00805719" w:rsidRPr="004566A8">
        <w:rPr>
          <w:b/>
          <w:bCs/>
          <w:color w:val="000000"/>
          <w:szCs w:val="24"/>
          <w:lang w:eastAsia="lt-LT"/>
        </w:rPr>
        <w:t>nurodytos įstaigos</w:t>
      </w:r>
      <w:r w:rsidRPr="004566A8">
        <w:rPr>
          <w:b/>
          <w:bCs/>
          <w:color w:val="000000"/>
          <w:szCs w:val="24"/>
          <w:lang w:eastAsia="lt-LT"/>
        </w:rPr>
        <w:t xml:space="preserve"> SWIFT (BIC) kodas;</w:t>
      </w:r>
    </w:p>
    <w:p w14:paraId="63914FFF" w14:textId="2388B7A6" w:rsidR="00DC6CB0" w:rsidRPr="004566A8" w:rsidRDefault="00DC6CB0" w:rsidP="004566A8">
      <w:pPr>
        <w:spacing w:line="360" w:lineRule="atLeast"/>
        <w:ind w:firstLine="720"/>
        <w:jc w:val="both"/>
        <w:rPr>
          <w:color w:val="000000"/>
          <w:szCs w:val="24"/>
          <w:lang w:eastAsia="lt-LT"/>
        </w:rPr>
      </w:pPr>
      <w:r w:rsidRPr="004566A8">
        <w:rPr>
          <w:b/>
          <w:szCs w:val="24"/>
        </w:rPr>
        <w:t>11.4</w:t>
      </w:r>
      <w:r w:rsidRPr="004566A8">
        <w:rPr>
          <w:b/>
          <w:szCs w:val="24"/>
          <w:vertAlign w:val="superscript"/>
        </w:rPr>
        <w:t>1</w:t>
      </w:r>
      <w:r w:rsidR="00247AAC" w:rsidRPr="004566A8">
        <w:rPr>
          <w:b/>
          <w:szCs w:val="24"/>
        </w:rPr>
        <w:t>.5.7. j</w:t>
      </w:r>
      <w:r w:rsidRPr="004566A8">
        <w:rPr>
          <w:b/>
          <w:szCs w:val="24"/>
        </w:rPr>
        <w:t xml:space="preserve">ei </w:t>
      </w:r>
      <w:r w:rsidRPr="004566A8">
        <w:rPr>
          <w:b/>
          <w:color w:val="000000"/>
          <w:szCs w:val="24"/>
          <w:lang w:eastAsia="lt-LT"/>
        </w:rPr>
        <w:t xml:space="preserve">prašymą </w:t>
      </w:r>
      <w:r w:rsidRPr="004566A8">
        <w:rPr>
          <w:b/>
          <w:szCs w:val="24"/>
          <w:lang w:eastAsia="lt-LT"/>
        </w:rPr>
        <w:t xml:space="preserve">pateikė </w:t>
      </w:r>
      <w:r w:rsidR="00154310" w:rsidRPr="004566A8">
        <w:rPr>
          <w:b/>
          <w:szCs w:val="24"/>
          <w:lang w:eastAsia="lt-LT"/>
        </w:rPr>
        <w:t xml:space="preserve">pensijų anuiteto gavėjo </w:t>
      </w:r>
      <w:r w:rsidRPr="004566A8">
        <w:rPr>
          <w:b/>
          <w:szCs w:val="24"/>
          <w:lang w:eastAsia="lt-LT"/>
        </w:rPr>
        <w:t xml:space="preserve">atstovas, </w:t>
      </w:r>
      <w:r w:rsidR="0016250A" w:rsidRPr="00B55359">
        <w:rPr>
          <w:szCs w:val="24"/>
          <w:lang w:eastAsia="lt-LT"/>
        </w:rPr>
        <w:t>–</w:t>
      </w:r>
      <w:r w:rsidR="0016250A">
        <w:rPr>
          <w:szCs w:val="24"/>
          <w:lang w:eastAsia="lt-LT"/>
        </w:rPr>
        <w:t xml:space="preserve"> </w:t>
      </w:r>
      <w:r w:rsidRPr="004566A8">
        <w:rPr>
          <w:b/>
          <w:szCs w:val="24"/>
          <w:lang w:eastAsia="lt-LT"/>
        </w:rPr>
        <w:t>a</w:t>
      </w:r>
      <w:r w:rsidRPr="004566A8">
        <w:rPr>
          <w:b/>
          <w:bCs/>
          <w:szCs w:val="24"/>
          <w:lang w:eastAsia="lt-LT"/>
        </w:rPr>
        <w:t>tstovo duomenys:</w:t>
      </w:r>
      <w:r w:rsidRPr="004566A8">
        <w:rPr>
          <w:b/>
          <w:szCs w:val="24"/>
        </w:rPr>
        <w:t xml:space="preserve"> </w:t>
      </w:r>
      <w:r w:rsidRPr="004566A8">
        <w:rPr>
          <w:b/>
          <w:bCs/>
          <w:szCs w:val="24"/>
          <w:lang w:eastAsia="lt-LT"/>
        </w:rPr>
        <w:t>atstovavimo pagrindas, atstovavimą įrodančio dokumento duomenys</w:t>
      </w:r>
      <w:r w:rsidR="007C3412" w:rsidRPr="004566A8">
        <w:rPr>
          <w:b/>
          <w:bCs/>
          <w:szCs w:val="24"/>
          <w:lang w:eastAsia="lt-LT"/>
        </w:rPr>
        <w:t xml:space="preserve"> (data ir numeris)</w:t>
      </w:r>
      <w:r w:rsidRPr="004566A8">
        <w:rPr>
          <w:b/>
          <w:bCs/>
          <w:szCs w:val="24"/>
          <w:lang w:eastAsia="lt-LT"/>
        </w:rPr>
        <w:t xml:space="preserve">, atstovą identifikuojantys duomenys (vardas, pavardė, asmens kodas, </w:t>
      </w:r>
      <w:r w:rsidR="00467EF1" w:rsidRPr="004566A8">
        <w:rPr>
          <w:b/>
          <w:bCs/>
          <w:szCs w:val="24"/>
          <w:lang w:eastAsia="lt-LT"/>
        </w:rPr>
        <w:t xml:space="preserve">o </w:t>
      </w:r>
      <w:r w:rsidR="0016250A">
        <w:rPr>
          <w:b/>
          <w:bCs/>
          <w:szCs w:val="24"/>
          <w:lang w:eastAsia="lt-LT"/>
        </w:rPr>
        <w:t>jei</w:t>
      </w:r>
      <w:r w:rsidR="00F62B1B" w:rsidRPr="004566A8">
        <w:rPr>
          <w:b/>
          <w:bCs/>
          <w:szCs w:val="24"/>
          <w:lang w:eastAsia="lt-LT"/>
        </w:rPr>
        <w:t xml:space="preserve"> </w:t>
      </w:r>
      <w:r w:rsidR="00467EF1" w:rsidRPr="004566A8">
        <w:rPr>
          <w:b/>
          <w:bCs/>
          <w:szCs w:val="24"/>
          <w:lang w:eastAsia="lt-LT"/>
        </w:rPr>
        <w:t>jo neturi</w:t>
      </w:r>
      <w:r w:rsidR="0016250A">
        <w:rPr>
          <w:b/>
          <w:bCs/>
          <w:szCs w:val="24"/>
          <w:lang w:eastAsia="lt-LT"/>
        </w:rPr>
        <w:t>,</w:t>
      </w:r>
      <w:r w:rsidR="00467EF1" w:rsidRPr="004566A8">
        <w:rPr>
          <w:b/>
          <w:bCs/>
          <w:szCs w:val="24"/>
          <w:lang w:eastAsia="lt-LT"/>
        </w:rPr>
        <w:t xml:space="preserve"> </w:t>
      </w:r>
      <w:r w:rsidR="00F62B1B" w:rsidRPr="004566A8">
        <w:rPr>
          <w:b/>
          <w:bCs/>
          <w:szCs w:val="24"/>
          <w:lang w:eastAsia="lt-LT"/>
        </w:rPr>
        <w:t xml:space="preserve">– </w:t>
      </w:r>
      <w:r w:rsidRPr="004566A8">
        <w:rPr>
          <w:b/>
          <w:bCs/>
          <w:szCs w:val="24"/>
          <w:lang w:eastAsia="lt-LT"/>
        </w:rPr>
        <w:t>gimimo data)</w:t>
      </w:r>
      <w:r w:rsidR="002F1A8D" w:rsidRPr="004566A8">
        <w:rPr>
          <w:b/>
          <w:bCs/>
          <w:szCs w:val="24"/>
          <w:lang w:eastAsia="lt-LT"/>
        </w:rPr>
        <w:t>.</w:t>
      </w:r>
      <w:r w:rsidR="00F90E4E" w:rsidRPr="004566A8">
        <w:rPr>
          <w:bCs/>
          <w:szCs w:val="24"/>
          <w:lang w:eastAsia="lt-LT"/>
        </w:rPr>
        <w:t>“</w:t>
      </w:r>
    </w:p>
    <w:p w14:paraId="58B6E830" w14:textId="77777777" w:rsidR="00EA0452" w:rsidRPr="004566A8" w:rsidRDefault="00F90E4E" w:rsidP="004566A8">
      <w:pPr>
        <w:spacing w:line="360" w:lineRule="atLeast"/>
        <w:ind w:firstLine="720"/>
        <w:jc w:val="both"/>
        <w:rPr>
          <w:b/>
          <w:szCs w:val="24"/>
        </w:rPr>
      </w:pPr>
      <w:r w:rsidRPr="004566A8">
        <w:rPr>
          <w:szCs w:val="24"/>
          <w:lang w:eastAsia="lt-LT"/>
        </w:rPr>
        <w:t xml:space="preserve">9. Papildyti </w:t>
      </w:r>
      <w:r w:rsidRPr="004566A8">
        <w:rPr>
          <w:szCs w:val="24"/>
        </w:rPr>
        <w:t>11.4</w:t>
      </w:r>
      <w:r w:rsidRPr="004566A8">
        <w:rPr>
          <w:szCs w:val="24"/>
          <w:vertAlign w:val="superscript"/>
        </w:rPr>
        <w:t xml:space="preserve">2 </w:t>
      </w:r>
      <w:r w:rsidRPr="004566A8">
        <w:rPr>
          <w:szCs w:val="24"/>
        </w:rPr>
        <w:t>papunkčiu:</w:t>
      </w:r>
    </w:p>
    <w:p w14:paraId="7BF6719F" w14:textId="77777777" w:rsidR="00DC6CB0" w:rsidRPr="004566A8" w:rsidRDefault="00F90E4E" w:rsidP="004566A8">
      <w:pPr>
        <w:spacing w:line="360" w:lineRule="atLeast"/>
        <w:ind w:firstLine="720"/>
        <w:jc w:val="both"/>
        <w:rPr>
          <w:rStyle w:val="fontstyle01"/>
          <w:b/>
        </w:rPr>
      </w:pPr>
      <w:r w:rsidRPr="004566A8">
        <w:rPr>
          <w:szCs w:val="24"/>
        </w:rPr>
        <w:t>„</w:t>
      </w:r>
      <w:r w:rsidR="00DC6CB0" w:rsidRPr="004566A8">
        <w:rPr>
          <w:b/>
          <w:szCs w:val="24"/>
        </w:rPr>
        <w:t>11.4</w:t>
      </w:r>
      <w:r w:rsidR="00DC6CB0" w:rsidRPr="004566A8">
        <w:rPr>
          <w:b/>
          <w:szCs w:val="24"/>
          <w:vertAlign w:val="superscript"/>
        </w:rPr>
        <w:t>2</w:t>
      </w:r>
      <w:r w:rsidR="00DC6CB0" w:rsidRPr="004566A8">
        <w:rPr>
          <w:b/>
          <w:szCs w:val="24"/>
        </w:rPr>
        <w:t xml:space="preserve">. </w:t>
      </w:r>
      <w:r w:rsidR="0060107E" w:rsidRPr="004566A8">
        <w:rPr>
          <w:b/>
          <w:szCs w:val="24"/>
        </w:rPr>
        <w:t xml:space="preserve">Specialieji </w:t>
      </w:r>
      <w:r w:rsidR="00DC6CB0" w:rsidRPr="004566A8">
        <w:rPr>
          <w:b/>
          <w:szCs w:val="24"/>
        </w:rPr>
        <w:t xml:space="preserve">sprendimo </w:t>
      </w:r>
      <w:r w:rsidR="00DC6CB0" w:rsidRPr="004566A8">
        <w:rPr>
          <w:rFonts w:eastAsia="Calibri"/>
          <w:b/>
          <w:szCs w:val="24"/>
        </w:rPr>
        <w:t>dėl pensijų anuiteto mokėjimo</w:t>
      </w:r>
      <w:r w:rsidR="00DC6CB0" w:rsidRPr="004566A8">
        <w:rPr>
          <w:rStyle w:val="fontstyle01"/>
          <w:b/>
        </w:rPr>
        <w:t xml:space="preserve"> duomenys:</w:t>
      </w:r>
    </w:p>
    <w:p w14:paraId="3871C817" w14:textId="57E30831" w:rsidR="00DC6CB0" w:rsidRPr="004566A8" w:rsidRDefault="00DC6CB0" w:rsidP="004566A8">
      <w:pPr>
        <w:spacing w:line="360" w:lineRule="atLeast"/>
        <w:ind w:firstLine="720"/>
        <w:jc w:val="both"/>
        <w:rPr>
          <w:b/>
          <w:szCs w:val="24"/>
        </w:rPr>
      </w:pPr>
      <w:r w:rsidRPr="004566A8">
        <w:rPr>
          <w:b/>
          <w:szCs w:val="24"/>
        </w:rPr>
        <w:t>11.4</w:t>
      </w:r>
      <w:r w:rsidRPr="004566A8">
        <w:rPr>
          <w:b/>
          <w:szCs w:val="24"/>
          <w:vertAlign w:val="superscript"/>
        </w:rPr>
        <w:t>2</w:t>
      </w:r>
      <w:r w:rsidRPr="004566A8">
        <w:rPr>
          <w:b/>
          <w:szCs w:val="24"/>
        </w:rPr>
        <w:t xml:space="preserve">.1. sprendimo </w:t>
      </w:r>
      <w:r w:rsidR="0016250A">
        <w:rPr>
          <w:b/>
          <w:szCs w:val="24"/>
        </w:rPr>
        <w:t xml:space="preserve">priėmimo </w:t>
      </w:r>
      <w:r w:rsidRPr="004566A8">
        <w:rPr>
          <w:b/>
          <w:szCs w:val="24"/>
        </w:rPr>
        <w:t>data ir numeris pensijų anuiteto mokėtojo dokumentų valdymo sistemoje;</w:t>
      </w:r>
    </w:p>
    <w:p w14:paraId="0015E06B" w14:textId="0FEAE945" w:rsidR="00DC6CB0" w:rsidRPr="004566A8" w:rsidRDefault="00DC6CB0" w:rsidP="004566A8">
      <w:pPr>
        <w:spacing w:line="360" w:lineRule="atLeast"/>
        <w:ind w:firstLine="720"/>
        <w:jc w:val="both"/>
        <w:rPr>
          <w:b/>
          <w:szCs w:val="24"/>
        </w:rPr>
      </w:pPr>
      <w:r w:rsidRPr="004566A8">
        <w:rPr>
          <w:b/>
          <w:szCs w:val="24"/>
        </w:rPr>
        <w:t>11.4</w:t>
      </w:r>
      <w:r w:rsidRPr="004566A8">
        <w:rPr>
          <w:b/>
          <w:szCs w:val="24"/>
          <w:vertAlign w:val="superscript"/>
        </w:rPr>
        <w:t>2</w:t>
      </w:r>
      <w:r w:rsidRPr="004566A8">
        <w:rPr>
          <w:b/>
          <w:szCs w:val="24"/>
        </w:rPr>
        <w:t xml:space="preserve">.2. dalyvį, </w:t>
      </w:r>
      <w:r w:rsidR="0016250A">
        <w:rPr>
          <w:b/>
          <w:szCs w:val="24"/>
        </w:rPr>
        <w:t xml:space="preserve">dėl </w:t>
      </w:r>
      <w:r w:rsidR="0016250A" w:rsidRPr="004566A8">
        <w:rPr>
          <w:b/>
          <w:szCs w:val="24"/>
        </w:rPr>
        <w:t>kuri</w:t>
      </w:r>
      <w:r w:rsidR="0016250A">
        <w:rPr>
          <w:b/>
          <w:szCs w:val="24"/>
        </w:rPr>
        <w:t>o</w:t>
      </w:r>
      <w:r w:rsidR="0016250A" w:rsidRPr="004566A8">
        <w:rPr>
          <w:b/>
          <w:szCs w:val="24"/>
        </w:rPr>
        <w:t xml:space="preserve"> </w:t>
      </w:r>
      <w:r w:rsidRPr="004566A8">
        <w:rPr>
          <w:b/>
          <w:szCs w:val="24"/>
        </w:rPr>
        <w:t>priimtas sprendimas, identifikuojantys duomenys (</w:t>
      </w:r>
      <w:r w:rsidR="00D57A99" w:rsidRPr="004566A8">
        <w:rPr>
          <w:b/>
          <w:szCs w:val="24"/>
        </w:rPr>
        <w:t xml:space="preserve">Nuostatų </w:t>
      </w:r>
      <w:r w:rsidRPr="004566A8">
        <w:rPr>
          <w:rStyle w:val="fontstyle01"/>
          <w:b/>
        </w:rPr>
        <w:t>11.1.1</w:t>
      </w:r>
      <w:r w:rsidR="00415B7D" w:rsidRPr="004566A8">
        <w:rPr>
          <w:rStyle w:val="fontstyle01"/>
          <w:b/>
        </w:rPr>
        <w:t>,</w:t>
      </w:r>
      <w:r w:rsidR="0025736A" w:rsidRPr="004566A8">
        <w:rPr>
          <w:rStyle w:val="fontstyle01"/>
          <w:b/>
        </w:rPr>
        <w:t xml:space="preserve"> </w:t>
      </w:r>
      <w:r w:rsidR="00284888" w:rsidRPr="004566A8">
        <w:rPr>
          <w:rStyle w:val="fontstyle01"/>
          <w:b/>
        </w:rPr>
        <w:t>11.1.6 (</w:t>
      </w:r>
      <w:r w:rsidR="0016250A">
        <w:rPr>
          <w:rStyle w:val="fontstyle01"/>
          <w:b/>
        </w:rPr>
        <w:t>jei</w:t>
      </w:r>
      <w:r w:rsidR="0016250A" w:rsidRPr="004566A8">
        <w:rPr>
          <w:rStyle w:val="fontstyle01"/>
          <w:b/>
        </w:rPr>
        <w:t xml:space="preserve"> </w:t>
      </w:r>
      <w:r w:rsidR="00284888" w:rsidRPr="004566A8">
        <w:rPr>
          <w:rStyle w:val="fontstyle01"/>
          <w:b/>
        </w:rPr>
        <w:t xml:space="preserve">dalyvis turi asmens </w:t>
      </w:r>
      <w:r w:rsidR="00D51E4D" w:rsidRPr="004566A8">
        <w:rPr>
          <w:rStyle w:val="fontstyle01"/>
          <w:b/>
        </w:rPr>
        <w:t>kodą</w:t>
      </w:r>
      <w:r w:rsidR="00284888" w:rsidRPr="004566A8">
        <w:rPr>
          <w:rStyle w:val="fontstyle01"/>
          <w:b/>
        </w:rPr>
        <w:t xml:space="preserve">), </w:t>
      </w:r>
      <w:r w:rsidR="00415B7D" w:rsidRPr="004566A8">
        <w:rPr>
          <w:rStyle w:val="fontstyle01"/>
          <w:b/>
        </w:rPr>
        <w:t>11.1.7, 11.1.8, 11.4.1, 11.4.</w:t>
      </w:r>
      <w:r w:rsidR="0016250A" w:rsidRPr="004566A8">
        <w:rPr>
          <w:rStyle w:val="fontstyle01"/>
          <w:b/>
        </w:rPr>
        <w:t>2</w:t>
      </w:r>
      <w:r w:rsidR="0016250A">
        <w:rPr>
          <w:rStyle w:val="fontstyle01"/>
          <w:b/>
        </w:rPr>
        <w:t> </w:t>
      </w:r>
      <w:r w:rsidR="00415B7D" w:rsidRPr="004566A8">
        <w:rPr>
          <w:rStyle w:val="fontstyle01"/>
          <w:b/>
        </w:rPr>
        <w:t>papunkčiai</w:t>
      </w:r>
      <w:r w:rsidRPr="004566A8">
        <w:rPr>
          <w:rStyle w:val="fontstyle01"/>
          <w:b/>
        </w:rPr>
        <w:t>);</w:t>
      </w:r>
      <w:r w:rsidRPr="004566A8">
        <w:rPr>
          <w:b/>
          <w:szCs w:val="24"/>
        </w:rPr>
        <w:t xml:space="preserve"> </w:t>
      </w:r>
    </w:p>
    <w:p w14:paraId="624F15FA" w14:textId="77777777" w:rsidR="00DC6CB0" w:rsidRPr="004566A8" w:rsidRDefault="00DC6CB0" w:rsidP="004566A8">
      <w:pPr>
        <w:spacing w:line="360" w:lineRule="atLeast"/>
        <w:ind w:firstLine="720"/>
        <w:jc w:val="both"/>
        <w:rPr>
          <w:b/>
          <w:szCs w:val="24"/>
        </w:rPr>
      </w:pPr>
      <w:r w:rsidRPr="004566A8">
        <w:rPr>
          <w:b/>
          <w:szCs w:val="24"/>
        </w:rPr>
        <w:t>11.4</w:t>
      </w:r>
      <w:r w:rsidRPr="004566A8">
        <w:rPr>
          <w:b/>
          <w:szCs w:val="24"/>
          <w:vertAlign w:val="superscript"/>
        </w:rPr>
        <w:t>2</w:t>
      </w:r>
      <w:r w:rsidRPr="004566A8">
        <w:rPr>
          <w:b/>
          <w:szCs w:val="24"/>
        </w:rPr>
        <w:t>.3. sprendimo turinio duomenys:</w:t>
      </w:r>
    </w:p>
    <w:p w14:paraId="0F0AFF00" w14:textId="4203C8CB" w:rsidR="00DC6CB0" w:rsidRPr="004566A8" w:rsidRDefault="00DC6CB0" w:rsidP="004566A8">
      <w:pPr>
        <w:spacing w:line="360" w:lineRule="atLeast"/>
        <w:ind w:firstLine="720"/>
        <w:jc w:val="both"/>
        <w:rPr>
          <w:b/>
          <w:szCs w:val="24"/>
          <w:lang w:eastAsia="lt-LT"/>
        </w:rPr>
      </w:pPr>
      <w:r w:rsidRPr="004566A8">
        <w:rPr>
          <w:b/>
          <w:szCs w:val="24"/>
        </w:rPr>
        <w:t>11.4</w:t>
      </w:r>
      <w:r w:rsidRPr="004566A8">
        <w:rPr>
          <w:b/>
          <w:szCs w:val="24"/>
          <w:vertAlign w:val="superscript"/>
        </w:rPr>
        <w:t>2</w:t>
      </w:r>
      <w:r w:rsidRPr="004566A8">
        <w:rPr>
          <w:b/>
          <w:szCs w:val="24"/>
        </w:rPr>
        <w:t xml:space="preserve">.3.1. </w:t>
      </w:r>
      <w:r w:rsidRPr="004566A8">
        <w:rPr>
          <w:b/>
          <w:szCs w:val="24"/>
          <w:lang w:eastAsia="lt-LT"/>
        </w:rPr>
        <w:t>pensijų anuiteto rūšis;</w:t>
      </w:r>
    </w:p>
    <w:p w14:paraId="33E568AF" w14:textId="77777777" w:rsidR="00DC6CB0" w:rsidRPr="004566A8" w:rsidRDefault="00DC6CB0" w:rsidP="004566A8">
      <w:pPr>
        <w:spacing w:line="360" w:lineRule="atLeast"/>
        <w:ind w:firstLine="720"/>
        <w:jc w:val="both"/>
        <w:rPr>
          <w:b/>
          <w:szCs w:val="24"/>
          <w:lang w:eastAsia="lt-LT"/>
        </w:rPr>
      </w:pPr>
      <w:r w:rsidRPr="004566A8">
        <w:rPr>
          <w:b/>
          <w:szCs w:val="24"/>
        </w:rPr>
        <w:t>11.4</w:t>
      </w:r>
      <w:r w:rsidRPr="004566A8">
        <w:rPr>
          <w:b/>
          <w:szCs w:val="24"/>
          <w:vertAlign w:val="superscript"/>
        </w:rPr>
        <w:t>2</w:t>
      </w:r>
      <w:r w:rsidRPr="004566A8">
        <w:rPr>
          <w:b/>
          <w:szCs w:val="24"/>
        </w:rPr>
        <w:t xml:space="preserve">.3.2. </w:t>
      </w:r>
      <w:r w:rsidRPr="004566A8">
        <w:rPr>
          <w:b/>
          <w:szCs w:val="24"/>
          <w:lang w:eastAsia="lt-LT"/>
        </w:rPr>
        <w:t xml:space="preserve">pensijų anuitetų mokėtojui pervestina </w:t>
      </w:r>
      <w:r w:rsidRPr="004566A8">
        <w:rPr>
          <w:b/>
          <w:bCs/>
          <w:szCs w:val="24"/>
          <w:lang w:eastAsia="lt-LT"/>
        </w:rPr>
        <w:t>vienkartinės įmokos suma</w:t>
      </w:r>
      <w:r w:rsidRPr="004566A8">
        <w:rPr>
          <w:b/>
          <w:szCs w:val="24"/>
          <w:lang w:eastAsia="lt-LT"/>
        </w:rPr>
        <w:t>;</w:t>
      </w:r>
    </w:p>
    <w:p w14:paraId="02EDD892" w14:textId="77777777" w:rsidR="00DC6CB0" w:rsidRPr="004566A8" w:rsidRDefault="00DC6CB0" w:rsidP="004566A8">
      <w:pPr>
        <w:spacing w:line="360" w:lineRule="atLeast"/>
        <w:ind w:firstLine="720"/>
        <w:jc w:val="both"/>
        <w:rPr>
          <w:b/>
          <w:szCs w:val="24"/>
          <w:lang w:eastAsia="lt-LT"/>
        </w:rPr>
      </w:pPr>
      <w:r w:rsidRPr="004566A8">
        <w:rPr>
          <w:b/>
          <w:szCs w:val="24"/>
        </w:rPr>
        <w:t>11.4</w:t>
      </w:r>
      <w:r w:rsidRPr="004566A8">
        <w:rPr>
          <w:b/>
          <w:szCs w:val="24"/>
          <w:vertAlign w:val="superscript"/>
        </w:rPr>
        <w:t>2</w:t>
      </w:r>
      <w:r w:rsidRPr="004566A8">
        <w:rPr>
          <w:b/>
          <w:szCs w:val="24"/>
        </w:rPr>
        <w:t xml:space="preserve">.3.3. </w:t>
      </w:r>
      <w:r w:rsidRPr="004566A8">
        <w:rPr>
          <w:b/>
          <w:szCs w:val="24"/>
          <w:lang w:eastAsia="lt-LT"/>
        </w:rPr>
        <w:t xml:space="preserve">pensijų anuiteto </w:t>
      </w:r>
      <w:r w:rsidRPr="004566A8">
        <w:rPr>
          <w:b/>
          <w:bCs/>
          <w:szCs w:val="24"/>
          <w:lang w:eastAsia="lt-LT"/>
        </w:rPr>
        <w:t>dydis;</w:t>
      </w:r>
    </w:p>
    <w:p w14:paraId="799A0817" w14:textId="263AED96" w:rsidR="00DC6CB0" w:rsidRPr="004566A8" w:rsidRDefault="00DC6CB0" w:rsidP="004566A8">
      <w:pPr>
        <w:spacing w:line="360" w:lineRule="atLeast"/>
        <w:ind w:firstLine="720"/>
        <w:jc w:val="both"/>
        <w:rPr>
          <w:b/>
          <w:bCs/>
          <w:color w:val="000000"/>
          <w:szCs w:val="24"/>
          <w:lang w:eastAsia="lt-LT"/>
        </w:rPr>
      </w:pPr>
      <w:r w:rsidRPr="004566A8">
        <w:rPr>
          <w:b/>
          <w:szCs w:val="24"/>
        </w:rPr>
        <w:lastRenderedPageBreak/>
        <w:t>11.4</w:t>
      </w:r>
      <w:r w:rsidRPr="004566A8">
        <w:rPr>
          <w:b/>
          <w:szCs w:val="24"/>
          <w:vertAlign w:val="superscript"/>
        </w:rPr>
        <w:t>2</w:t>
      </w:r>
      <w:r w:rsidRPr="004566A8">
        <w:rPr>
          <w:b/>
          <w:szCs w:val="24"/>
        </w:rPr>
        <w:t xml:space="preserve">.3.4. </w:t>
      </w:r>
      <w:r w:rsidRPr="004566A8">
        <w:rPr>
          <w:b/>
          <w:color w:val="000000"/>
          <w:szCs w:val="24"/>
          <w:lang w:eastAsia="lt-LT"/>
        </w:rPr>
        <w:t xml:space="preserve">periodinė </w:t>
      </w:r>
      <w:r w:rsidR="005B5725" w:rsidRPr="004566A8">
        <w:rPr>
          <w:b/>
          <w:color w:val="000000"/>
          <w:szCs w:val="24"/>
          <w:lang w:eastAsia="lt-LT"/>
        </w:rPr>
        <w:t xml:space="preserve">pensijų anuiteto </w:t>
      </w:r>
      <w:r w:rsidRPr="004566A8">
        <w:rPr>
          <w:b/>
          <w:bCs/>
          <w:color w:val="000000"/>
          <w:szCs w:val="24"/>
          <w:lang w:eastAsia="lt-LT"/>
        </w:rPr>
        <w:t>mokėjimo data (</w:t>
      </w:r>
      <w:r w:rsidR="003B4F58" w:rsidRPr="004566A8">
        <w:rPr>
          <w:b/>
          <w:bCs/>
          <w:color w:val="000000"/>
          <w:szCs w:val="24"/>
          <w:lang w:eastAsia="lt-LT"/>
        </w:rPr>
        <w:t>period</w:t>
      </w:r>
      <w:r w:rsidR="003B4F58">
        <w:rPr>
          <w:b/>
          <w:bCs/>
          <w:color w:val="000000"/>
          <w:szCs w:val="24"/>
          <w:lang w:eastAsia="lt-LT"/>
        </w:rPr>
        <w:t>iškumas</w:t>
      </w:r>
      <w:r w:rsidRPr="004566A8">
        <w:rPr>
          <w:b/>
          <w:color w:val="000000"/>
          <w:szCs w:val="24"/>
          <w:lang w:eastAsia="lt-LT"/>
        </w:rPr>
        <w:t>);</w:t>
      </w:r>
    </w:p>
    <w:p w14:paraId="25355D42" w14:textId="77777777" w:rsidR="00DC6CB0" w:rsidRPr="004566A8" w:rsidRDefault="00DC6CB0" w:rsidP="004566A8">
      <w:pPr>
        <w:spacing w:line="360" w:lineRule="atLeast"/>
        <w:ind w:firstLine="720"/>
        <w:jc w:val="both"/>
        <w:rPr>
          <w:b/>
          <w:bCs/>
          <w:color w:val="000000"/>
          <w:szCs w:val="24"/>
          <w:lang w:eastAsia="lt-LT"/>
        </w:rPr>
      </w:pPr>
      <w:r w:rsidRPr="004566A8">
        <w:rPr>
          <w:b/>
          <w:szCs w:val="24"/>
        </w:rPr>
        <w:t>11.4</w:t>
      </w:r>
      <w:r w:rsidRPr="004566A8">
        <w:rPr>
          <w:b/>
          <w:szCs w:val="24"/>
          <w:vertAlign w:val="superscript"/>
        </w:rPr>
        <w:t>2</w:t>
      </w:r>
      <w:r w:rsidRPr="004566A8">
        <w:rPr>
          <w:b/>
          <w:szCs w:val="24"/>
        </w:rPr>
        <w:t>.3.5.</w:t>
      </w:r>
      <w:r w:rsidRPr="004566A8">
        <w:rPr>
          <w:b/>
          <w:color w:val="000000"/>
          <w:szCs w:val="24"/>
          <w:lang w:eastAsia="lt-LT"/>
        </w:rPr>
        <w:t xml:space="preserve"> pensijų anuiteto mokėjimo </w:t>
      </w:r>
      <w:r w:rsidRPr="004566A8">
        <w:rPr>
          <w:b/>
          <w:bCs/>
          <w:color w:val="000000"/>
          <w:szCs w:val="24"/>
          <w:lang w:eastAsia="lt-LT"/>
        </w:rPr>
        <w:t>būdas</w:t>
      </w:r>
      <w:r w:rsidRPr="004566A8">
        <w:rPr>
          <w:b/>
          <w:color w:val="000000"/>
          <w:szCs w:val="24"/>
          <w:lang w:eastAsia="lt-LT"/>
        </w:rPr>
        <w:t>;</w:t>
      </w:r>
      <w:r w:rsidRPr="004566A8">
        <w:rPr>
          <w:b/>
          <w:bCs/>
          <w:color w:val="000000"/>
          <w:szCs w:val="24"/>
          <w:lang w:eastAsia="lt-LT"/>
        </w:rPr>
        <w:t xml:space="preserve"> </w:t>
      </w:r>
    </w:p>
    <w:p w14:paraId="0B4783F9" w14:textId="1A26F3DE" w:rsidR="00DC6CB0" w:rsidRPr="004566A8" w:rsidRDefault="00DC6CB0" w:rsidP="004566A8">
      <w:pPr>
        <w:spacing w:line="360" w:lineRule="atLeast"/>
        <w:ind w:firstLine="720"/>
        <w:jc w:val="both"/>
        <w:rPr>
          <w:b/>
          <w:bCs/>
          <w:color w:val="000000"/>
          <w:szCs w:val="24"/>
          <w:lang w:eastAsia="lt-LT"/>
        </w:rPr>
      </w:pPr>
      <w:r w:rsidRPr="004566A8">
        <w:rPr>
          <w:b/>
          <w:szCs w:val="24"/>
        </w:rPr>
        <w:t>11.4</w:t>
      </w:r>
      <w:r w:rsidRPr="004566A8">
        <w:rPr>
          <w:b/>
          <w:szCs w:val="24"/>
          <w:vertAlign w:val="superscript"/>
        </w:rPr>
        <w:t>2</w:t>
      </w:r>
      <w:r w:rsidRPr="004566A8">
        <w:rPr>
          <w:b/>
          <w:szCs w:val="24"/>
        </w:rPr>
        <w:t>.3.6.</w:t>
      </w:r>
      <w:r w:rsidRPr="004566A8">
        <w:rPr>
          <w:b/>
          <w:color w:val="000000"/>
          <w:szCs w:val="24"/>
          <w:lang w:eastAsia="lt-LT"/>
        </w:rPr>
        <w:t xml:space="preserve"> </w:t>
      </w:r>
      <w:r w:rsidRPr="004566A8">
        <w:rPr>
          <w:b/>
          <w:bCs/>
          <w:color w:val="000000"/>
          <w:szCs w:val="24"/>
          <w:lang w:eastAsia="lt-LT"/>
        </w:rPr>
        <w:t xml:space="preserve">sąskaitos, į kurią turi būti mokamas paskirtas pensijų anuitetas, duomenys: numeris, </w:t>
      </w:r>
      <w:r w:rsidR="00530E5D" w:rsidRPr="004566A8">
        <w:rPr>
          <w:b/>
          <w:bCs/>
          <w:color w:val="000000"/>
          <w:szCs w:val="24"/>
          <w:lang w:eastAsia="lt-LT"/>
        </w:rPr>
        <w:t xml:space="preserve">o </w:t>
      </w:r>
      <w:r w:rsidRPr="004566A8">
        <w:rPr>
          <w:b/>
          <w:bCs/>
          <w:color w:val="000000"/>
          <w:szCs w:val="24"/>
          <w:lang w:eastAsia="lt-LT"/>
        </w:rPr>
        <w:t xml:space="preserve">jei sąskaita </w:t>
      </w:r>
      <w:r w:rsidR="00530E5D" w:rsidRPr="004566A8">
        <w:rPr>
          <w:b/>
          <w:bCs/>
          <w:color w:val="000000"/>
          <w:szCs w:val="24"/>
          <w:lang w:eastAsia="lt-LT"/>
        </w:rPr>
        <w:t xml:space="preserve">yra </w:t>
      </w:r>
      <w:r w:rsidRPr="004566A8">
        <w:rPr>
          <w:b/>
          <w:bCs/>
          <w:color w:val="000000"/>
          <w:szCs w:val="24"/>
          <w:lang w:eastAsia="lt-LT"/>
        </w:rPr>
        <w:t xml:space="preserve">užsienio valstybėje </w:t>
      </w:r>
      <w:r w:rsidR="00530E5D" w:rsidRPr="004566A8">
        <w:rPr>
          <w:b/>
          <w:bCs/>
          <w:color w:val="000000"/>
          <w:szCs w:val="24"/>
          <w:lang w:eastAsia="lt-LT"/>
        </w:rPr>
        <w:t>įregistruotoje</w:t>
      </w:r>
      <w:r w:rsidRPr="004566A8">
        <w:rPr>
          <w:b/>
          <w:bCs/>
          <w:color w:val="000000"/>
          <w:szCs w:val="24"/>
          <w:lang w:eastAsia="lt-LT"/>
        </w:rPr>
        <w:t xml:space="preserve"> kredito, mokėjimo ar elektroninių pinigų įstaigo</w:t>
      </w:r>
      <w:r w:rsidR="00530E5D" w:rsidRPr="004566A8">
        <w:rPr>
          <w:b/>
          <w:bCs/>
          <w:color w:val="000000"/>
          <w:szCs w:val="24"/>
          <w:lang w:eastAsia="lt-LT"/>
        </w:rPr>
        <w:t>je</w:t>
      </w:r>
      <w:r w:rsidR="003B4F58">
        <w:rPr>
          <w:b/>
          <w:bCs/>
          <w:color w:val="000000"/>
          <w:szCs w:val="24"/>
          <w:lang w:eastAsia="lt-LT"/>
        </w:rPr>
        <w:t>,</w:t>
      </w:r>
      <w:r w:rsidR="00530E5D" w:rsidRPr="004566A8">
        <w:rPr>
          <w:b/>
          <w:bCs/>
          <w:color w:val="000000"/>
          <w:szCs w:val="24"/>
          <w:lang w:eastAsia="lt-LT"/>
        </w:rPr>
        <w:t xml:space="preserve"> </w:t>
      </w:r>
      <w:r w:rsidR="00D979FF" w:rsidRPr="004566A8">
        <w:rPr>
          <w:b/>
          <w:bCs/>
          <w:color w:val="000000"/>
          <w:szCs w:val="24"/>
          <w:lang w:eastAsia="lt-LT"/>
        </w:rPr>
        <w:t xml:space="preserve">– </w:t>
      </w:r>
      <w:r w:rsidR="00C23D0E" w:rsidRPr="004566A8">
        <w:rPr>
          <w:b/>
          <w:bCs/>
          <w:color w:val="000000"/>
          <w:szCs w:val="24"/>
          <w:lang w:eastAsia="lt-LT"/>
        </w:rPr>
        <w:t xml:space="preserve">ir </w:t>
      </w:r>
      <w:r w:rsidR="00530E5D" w:rsidRPr="004566A8">
        <w:rPr>
          <w:b/>
          <w:bCs/>
          <w:color w:val="000000"/>
          <w:szCs w:val="24"/>
          <w:lang w:eastAsia="lt-LT"/>
        </w:rPr>
        <w:t>nurodytos įstaigos</w:t>
      </w:r>
      <w:r w:rsidRPr="004566A8">
        <w:rPr>
          <w:b/>
          <w:bCs/>
          <w:color w:val="000000"/>
          <w:szCs w:val="24"/>
          <w:lang w:eastAsia="lt-LT"/>
        </w:rPr>
        <w:t xml:space="preserve"> SWIFT (BIC) kodas;</w:t>
      </w:r>
    </w:p>
    <w:p w14:paraId="519E9683" w14:textId="79930F87" w:rsidR="00DC6CB0" w:rsidRPr="004566A8" w:rsidRDefault="00DC6CB0" w:rsidP="004566A8">
      <w:pPr>
        <w:spacing w:line="360" w:lineRule="atLeast"/>
        <w:ind w:firstLine="720"/>
        <w:jc w:val="both"/>
        <w:rPr>
          <w:b/>
          <w:color w:val="000000"/>
          <w:szCs w:val="24"/>
          <w:lang w:eastAsia="lt-LT"/>
        </w:rPr>
      </w:pPr>
      <w:r w:rsidRPr="004566A8">
        <w:rPr>
          <w:b/>
          <w:szCs w:val="24"/>
        </w:rPr>
        <w:t>11.4</w:t>
      </w:r>
      <w:r w:rsidRPr="004566A8">
        <w:rPr>
          <w:b/>
          <w:szCs w:val="24"/>
          <w:vertAlign w:val="superscript"/>
        </w:rPr>
        <w:t>2</w:t>
      </w:r>
      <w:r w:rsidRPr="004566A8">
        <w:rPr>
          <w:b/>
          <w:szCs w:val="24"/>
        </w:rPr>
        <w:t xml:space="preserve">.3.7. </w:t>
      </w:r>
      <w:r w:rsidRPr="004566A8">
        <w:rPr>
          <w:b/>
          <w:bCs/>
          <w:color w:val="000000"/>
          <w:szCs w:val="24"/>
          <w:lang w:eastAsia="lt-LT"/>
        </w:rPr>
        <w:t>data, nuo kurios paskirtas</w:t>
      </w:r>
      <w:r w:rsidRPr="004566A8">
        <w:rPr>
          <w:b/>
          <w:color w:val="000000"/>
          <w:szCs w:val="24"/>
          <w:lang w:eastAsia="lt-LT"/>
        </w:rPr>
        <w:t xml:space="preserve"> pensijų anuitetas (laikotarpio, už kurį mokamas </w:t>
      </w:r>
      <w:r w:rsidR="003B4F58">
        <w:rPr>
          <w:b/>
          <w:color w:val="000000"/>
          <w:szCs w:val="24"/>
          <w:lang w:eastAsia="lt-LT"/>
        </w:rPr>
        <w:t xml:space="preserve">paskirtas </w:t>
      </w:r>
      <w:r w:rsidRPr="004566A8">
        <w:rPr>
          <w:b/>
          <w:color w:val="000000"/>
          <w:szCs w:val="24"/>
          <w:lang w:eastAsia="lt-LT"/>
        </w:rPr>
        <w:t>pensijų anuitetas, pradžios data);</w:t>
      </w:r>
    </w:p>
    <w:p w14:paraId="4C00FC20" w14:textId="666AD2E6" w:rsidR="00DC6CB0" w:rsidRPr="004566A8" w:rsidRDefault="00DC6CB0" w:rsidP="004566A8">
      <w:pPr>
        <w:spacing w:line="360" w:lineRule="atLeast"/>
        <w:ind w:firstLine="720"/>
        <w:jc w:val="both"/>
        <w:rPr>
          <w:b/>
          <w:color w:val="000000"/>
          <w:szCs w:val="24"/>
          <w:lang w:eastAsia="lt-LT"/>
        </w:rPr>
      </w:pPr>
      <w:r w:rsidRPr="004566A8">
        <w:rPr>
          <w:b/>
          <w:szCs w:val="24"/>
        </w:rPr>
        <w:t>11.4</w:t>
      </w:r>
      <w:r w:rsidRPr="004566A8">
        <w:rPr>
          <w:b/>
          <w:szCs w:val="24"/>
          <w:vertAlign w:val="superscript"/>
        </w:rPr>
        <w:t>2</w:t>
      </w:r>
      <w:r w:rsidRPr="004566A8">
        <w:rPr>
          <w:b/>
          <w:szCs w:val="24"/>
        </w:rPr>
        <w:t xml:space="preserve">.3.8. duomenys apie </w:t>
      </w:r>
      <w:r w:rsidRPr="004566A8">
        <w:rPr>
          <w:b/>
          <w:bCs/>
          <w:color w:val="000000"/>
          <w:szCs w:val="24"/>
          <w:lang w:eastAsia="lt-LT"/>
        </w:rPr>
        <w:t>garantuojamą mokėjimo laikotarpį</w:t>
      </w:r>
      <w:r w:rsidR="00651514" w:rsidRPr="004566A8">
        <w:rPr>
          <w:b/>
          <w:bCs/>
          <w:color w:val="000000"/>
          <w:szCs w:val="24"/>
          <w:lang w:eastAsia="lt-LT"/>
        </w:rPr>
        <w:t>:</w:t>
      </w:r>
      <w:r w:rsidRPr="004566A8">
        <w:rPr>
          <w:b/>
          <w:color w:val="000000"/>
          <w:szCs w:val="24"/>
          <w:lang w:eastAsia="lt-LT"/>
        </w:rPr>
        <w:t xml:space="preserve"> duomenys apie garantuojamo mokėjimo laikotarpio taikymą</w:t>
      </w:r>
      <w:r w:rsidR="00530E5D" w:rsidRPr="004566A8">
        <w:rPr>
          <w:b/>
          <w:color w:val="000000"/>
          <w:szCs w:val="24"/>
          <w:lang w:eastAsia="lt-LT"/>
        </w:rPr>
        <w:t xml:space="preserve"> </w:t>
      </w:r>
      <w:r w:rsidRPr="004566A8">
        <w:rPr>
          <w:b/>
          <w:color w:val="000000"/>
          <w:szCs w:val="24"/>
          <w:lang w:eastAsia="lt-LT"/>
        </w:rPr>
        <w:t xml:space="preserve">/ netaikymą, </w:t>
      </w:r>
      <w:r w:rsidR="00530E5D" w:rsidRPr="004566A8">
        <w:rPr>
          <w:b/>
          <w:color w:val="000000"/>
          <w:szCs w:val="24"/>
          <w:lang w:eastAsia="lt-LT"/>
        </w:rPr>
        <w:t xml:space="preserve">o </w:t>
      </w:r>
      <w:r w:rsidRPr="004566A8">
        <w:rPr>
          <w:b/>
          <w:color w:val="000000"/>
          <w:szCs w:val="24"/>
          <w:lang w:eastAsia="lt-LT"/>
        </w:rPr>
        <w:t>jei garantuojamas mokėjimo laikotarpis taikomas</w:t>
      </w:r>
      <w:r w:rsidR="003B4F58">
        <w:rPr>
          <w:b/>
          <w:color w:val="000000"/>
          <w:szCs w:val="24"/>
          <w:lang w:eastAsia="lt-LT"/>
        </w:rPr>
        <w:t>,</w:t>
      </w:r>
      <w:r w:rsidRPr="004566A8">
        <w:rPr>
          <w:b/>
          <w:color w:val="000000"/>
          <w:szCs w:val="24"/>
          <w:lang w:eastAsia="lt-LT"/>
        </w:rPr>
        <w:t xml:space="preserve"> – </w:t>
      </w:r>
      <w:r w:rsidR="00530E5D" w:rsidRPr="004566A8">
        <w:rPr>
          <w:b/>
          <w:color w:val="000000"/>
          <w:szCs w:val="24"/>
          <w:lang w:eastAsia="lt-LT"/>
        </w:rPr>
        <w:t xml:space="preserve">ir garantuojamo mokėjimo </w:t>
      </w:r>
      <w:r w:rsidRPr="004566A8">
        <w:rPr>
          <w:b/>
          <w:color w:val="000000"/>
          <w:szCs w:val="24"/>
          <w:lang w:eastAsia="lt-LT"/>
        </w:rPr>
        <w:t xml:space="preserve">laikotarpis iki datos, kurią </w:t>
      </w:r>
      <w:r w:rsidR="00651514" w:rsidRPr="004566A8">
        <w:rPr>
          <w:b/>
          <w:color w:val="000000"/>
          <w:szCs w:val="24"/>
          <w:lang w:eastAsia="lt-LT"/>
        </w:rPr>
        <w:t xml:space="preserve">pensijų </w:t>
      </w:r>
      <w:r w:rsidRPr="004566A8">
        <w:rPr>
          <w:b/>
          <w:color w:val="000000"/>
          <w:szCs w:val="24"/>
          <w:lang w:eastAsia="lt-LT"/>
        </w:rPr>
        <w:t xml:space="preserve">anuiteto gavėjui </w:t>
      </w:r>
      <w:r w:rsidRPr="004566A8">
        <w:rPr>
          <w:b/>
          <w:szCs w:val="24"/>
          <w:lang w:eastAsia="lt-LT"/>
        </w:rPr>
        <w:t>sueina 80 metų;</w:t>
      </w:r>
    </w:p>
    <w:p w14:paraId="5CD53DFA" w14:textId="77777777" w:rsidR="00DC6CB0" w:rsidRPr="004566A8" w:rsidRDefault="00DC6CB0" w:rsidP="004566A8">
      <w:pPr>
        <w:spacing w:line="360" w:lineRule="atLeast"/>
        <w:ind w:firstLine="720"/>
        <w:jc w:val="both"/>
        <w:rPr>
          <w:b/>
          <w:szCs w:val="24"/>
        </w:rPr>
      </w:pPr>
      <w:r w:rsidRPr="004566A8">
        <w:rPr>
          <w:b/>
          <w:szCs w:val="24"/>
        </w:rPr>
        <w:t>11.4</w:t>
      </w:r>
      <w:r w:rsidRPr="004566A8">
        <w:rPr>
          <w:b/>
          <w:szCs w:val="24"/>
          <w:vertAlign w:val="superscript"/>
        </w:rPr>
        <w:t>2</w:t>
      </w:r>
      <w:r w:rsidRPr="004566A8">
        <w:rPr>
          <w:b/>
          <w:szCs w:val="24"/>
        </w:rPr>
        <w:t>.4. sprendimo įsigaliojimo data;</w:t>
      </w:r>
    </w:p>
    <w:p w14:paraId="7BB77E4D" w14:textId="4F9C199F" w:rsidR="00DC6CB0" w:rsidRPr="004566A8" w:rsidRDefault="00DC6CB0" w:rsidP="004566A8">
      <w:pPr>
        <w:spacing w:line="360" w:lineRule="atLeast"/>
        <w:ind w:firstLine="720"/>
        <w:jc w:val="both"/>
        <w:rPr>
          <w:b/>
          <w:szCs w:val="24"/>
        </w:rPr>
      </w:pPr>
      <w:r w:rsidRPr="004566A8">
        <w:rPr>
          <w:b/>
          <w:szCs w:val="24"/>
        </w:rPr>
        <w:t>11.4</w:t>
      </w:r>
      <w:r w:rsidRPr="004566A8">
        <w:rPr>
          <w:b/>
          <w:szCs w:val="24"/>
          <w:vertAlign w:val="superscript"/>
        </w:rPr>
        <w:t>2</w:t>
      </w:r>
      <w:r w:rsidRPr="004566A8">
        <w:rPr>
          <w:b/>
          <w:szCs w:val="24"/>
        </w:rPr>
        <w:t xml:space="preserve">.5. duomenys apie sprendimo pakeitimą </w:t>
      </w:r>
      <w:r w:rsidRPr="004566A8">
        <w:rPr>
          <w:b/>
          <w:strike/>
          <w:szCs w:val="24"/>
        </w:rPr>
        <w:t>(</w:t>
      </w:r>
      <w:r w:rsidRPr="004566A8">
        <w:rPr>
          <w:b/>
          <w:szCs w:val="24"/>
        </w:rPr>
        <w:t xml:space="preserve">sprendimo </w:t>
      </w:r>
      <w:r w:rsidR="002A6A26">
        <w:rPr>
          <w:b/>
          <w:szCs w:val="24"/>
        </w:rPr>
        <w:t>pakeisti sprendimą</w:t>
      </w:r>
      <w:r w:rsidRPr="004566A8">
        <w:rPr>
          <w:b/>
          <w:szCs w:val="24"/>
        </w:rPr>
        <w:t xml:space="preserve"> duomenys):</w:t>
      </w:r>
    </w:p>
    <w:p w14:paraId="4975520C" w14:textId="4BDC53B5" w:rsidR="00DC6CB0" w:rsidRPr="004566A8" w:rsidRDefault="00DC6CB0" w:rsidP="004566A8">
      <w:pPr>
        <w:spacing w:line="360" w:lineRule="atLeast"/>
        <w:ind w:firstLine="720"/>
        <w:jc w:val="both"/>
        <w:rPr>
          <w:b/>
          <w:szCs w:val="24"/>
        </w:rPr>
      </w:pPr>
      <w:r w:rsidRPr="004566A8">
        <w:rPr>
          <w:b/>
          <w:szCs w:val="24"/>
        </w:rPr>
        <w:t>11.4</w:t>
      </w:r>
      <w:r w:rsidRPr="004566A8">
        <w:rPr>
          <w:b/>
          <w:szCs w:val="24"/>
          <w:vertAlign w:val="superscript"/>
        </w:rPr>
        <w:t>2</w:t>
      </w:r>
      <w:r w:rsidRPr="004566A8">
        <w:rPr>
          <w:b/>
          <w:szCs w:val="24"/>
        </w:rPr>
        <w:t xml:space="preserve">.5.1. sprendimo </w:t>
      </w:r>
      <w:r w:rsidR="003B4F58">
        <w:rPr>
          <w:b/>
          <w:szCs w:val="24"/>
        </w:rPr>
        <w:t xml:space="preserve">priėmimo </w:t>
      </w:r>
      <w:r w:rsidRPr="004566A8">
        <w:rPr>
          <w:b/>
          <w:szCs w:val="24"/>
        </w:rPr>
        <w:t>data ir numeris pensijų anuiteto mokėtojo dokumentų valdymo sistemoje;</w:t>
      </w:r>
    </w:p>
    <w:p w14:paraId="34D97CCA" w14:textId="77777777" w:rsidR="00DC6CB0" w:rsidRPr="004566A8" w:rsidRDefault="00DC6CB0" w:rsidP="004566A8">
      <w:pPr>
        <w:spacing w:line="360" w:lineRule="atLeast"/>
        <w:ind w:firstLine="720"/>
        <w:jc w:val="both"/>
        <w:rPr>
          <w:b/>
          <w:szCs w:val="24"/>
        </w:rPr>
      </w:pPr>
      <w:r w:rsidRPr="004566A8">
        <w:rPr>
          <w:b/>
          <w:szCs w:val="24"/>
        </w:rPr>
        <w:t>11.4</w:t>
      </w:r>
      <w:r w:rsidRPr="004566A8">
        <w:rPr>
          <w:b/>
          <w:szCs w:val="24"/>
          <w:vertAlign w:val="superscript"/>
        </w:rPr>
        <w:t>2</w:t>
      </w:r>
      <w:r w:rsidRPr="004566A8">
        <w:rPr>
          <w:b/>
          <w:szCs w:val="24"/>
        </w:rPr>
        <w:t>.5.2. sprendimo turinio duomenys:</w:t>
      </w:r>
    </w:p>
    <w:p w14:paraId="1695107A" w14:textId="19C7A029" w:rsidR="00DC6CB0" w:rsidRPr="004566A8" w:rsidRDefault="00DC6CB0" w:rsidP="004566A8">
      <w:pPr>
        <w:spacing w:line="360" w:lineRule="atLeast"/>
        <w:ind w:firstLine="720"/>
        <w:jc w:val="both"/>
        <w:rPr>
          <w:b/>
          <w:szCs w:val="24"/>
        </w:rPr>
      </w:pPr>
      <w:r w:rsidRPr="004566A8">
        <w:rPr>
          <w:b/>
          <w:szCs w:val="24"/>
        </w:rPr>
        <w:t>11.4</w:t>
      </w:r>
      <w:r w:rsidRPr="004566A8">
        <w:rPr>
          <w:b/>
          <w:szCs w:val="24"/>
          <w:vertAlign w:val="superscript"/>
        </w:rPr>
        <w:t>2</w:t>
      </w:r>
      <w:r w:rsidRPr="004566A8">
        <w:rPr>
          <w:b/>
          <w:szCs w:val="24"/>
        </w:rPr>
        <w:t xml:space="preserve">.5.2.1. pakeisto sprendimo duomens, nurodyto </w:t>
      </w:r>
      <w:r w:rsidR="00136E02" w:rsidRPr="004566A8">
        <w:rPr>
          <w:b/>
          <w:szCs w:val="24"/>
        </w:rPr>
        <w:t xml:space="preserve">Nuostatų </w:t>
      </w:r>
      <w:r w:rsidRPr="004566A8">
        <w:rPr>
          <w:b/>
          <w:szCs w:val="24"/>
        </w:rPr>
        <w:t>11.4</w:t>
      </w:r>
      <w:r w:rsidRPr="004566A8">
        <w:rPr>
          <w:b/>
          <w:szCs w:val="24"/>
          <w:vertAlign w:val="superscript"/>
        </w:rPr>
        <w:t>2</w:t>
      </w:r>
      <w:r w:rsidRPr="004566A8">
        <w:rPr>
          <w:b/>
          <w:szCs w:val="24"/>
        </w:rPr>
        <w:t>.</w:t>
      </w:r>
      <w:r w:rsidR="00715D5C" w:rsidRPr="004566A8">
        <w:rPr>
          <w:b/>
          <w:szCs w:val="24"/>
        </w:rPr>
        <w:t>3</w:t>
      </w:r>
      <w:r w:rsidR="0025736A" w:rsidRPr="004566A8">
        <w:rPr>
          <w:b/>
          <w:szCs w:val="24"/>
        </w:rPr>
        <w:t xml:space="preserve"> ir </w:t>
      </w:r>
      <w:r w:rsidR="00D57A99" w:rsidRPr="004566A8">
        <w:rPr>
          <w:b/>
          <w:szCs w:val="24"/>
        </w:rPr>
        <w:t>11.4</w:t>
      </w:r>
      <w:r w:rsidR="00D57A99" w:rsidRPr="004566A8">
        <w:rPr>
          <w:b/>
          <w:szCs w:val="24"/>
          <w:vertAlign w:val="superscript"/>
        </w:rPr>
        <w:t>2</w:t>
      </w:r>
      <w:r w:rsidR="00D57A99" w:rsidRPr="004566A8">
        <w:rPr>
          <w:b/>
          <w:szCs w:val="24"/>
        </w:rPr>
        <w:t>.</w:t>
      </w:r>
      <w:r w:rsidR="003B4F58" w:rsidRPr="004566A8">
        <w:rPr>
          <w:b/>
          <w:szCs w:val="24"/>
        </w:rPr>
        <w:t>4</w:t>
      </w:r>
      <w:r w:rsidR="003B4F58">
        <w:rPr>
          <w:b/>
          <w:szCs w:val="24"/>
        </w:rPr>
        <w:t> </w:t>
      </w:r>
      <w:r w:rsidR="00715D5C" w:rsidRPr="004566A8">
        <w:rPr>
          <w:b/>
          <w:szCs w:val="24"/>
        </w:rPr>
        <w:t>papunkčiuose, pavadinimas ir</w:t>
      </w:r>
      <w:r w:rsidR="00215B54" w:rsidRPr="004566A8">
        <w:rPr>
          <w:b/>
          <w:szCs w:val="24"/>
        </w:rPr>
        <w:t xml:space="preserve"> </w:t>
      </w:r>
      <w:r w:rsidR="00530E5D" w:rsidRPr="004566A8">
        <w:rPr>
          <w:b/>
          <w:szCs w:val="24"/>
        </w:rPr>
        <w:t xml:space="preserve">naujas </w:t>
      </w:r>
      <w:r w:rsidRPr="004566A8">
        <w:rPr>
          <w:b/>
          <w:szCs w:val="24"/>
        </w:rPr>
        <w:t>duomuo;</w:t>
      </w:r>
    </w:p>
    <w:p w14:paraId="6FA5C98C" w14:textId="77777777" w:rsidR="00DC6CB0" w:rsidRPr="004566A8" w:rsidRDefault="00DC6CB0" w:rsidP="004566A8">
      <w:pPr>
        <w:spacing w:line="360" w:lineRule="atLeast"/>
        <w:ind w:firstLine="720"/>
        <w:jc w:val="both"/>
        <w:rPr>
          <w:b/>
          <w:color w:val="000000"/>
          <w:szCs w:val="24"/>
          <w:lang w:eastAsia="lt-LT"/>
        </w:rPr>
      </w:pPr>
      <w:r w:rsidRPr="004566A8">
        <w:rPr>
          <w:b/>
          <w:szCs w:val="24"/>
        </w:rPr>
        <w:t>11.4</w:t>
      </w:r>
      <w:r w:rsidRPr="004566A8">
        <w:rPr>
          <w:b/>
          <w:szCs w:val="24"/>
          <w:vertAlign w:val="superscript"/>
        </w:rPr>
        <w:t>2</w:t>
      </w:r>
      <w:r w:rsidRPr="004566A8">
        <w:rPr>
          <w:b/>
          <w:szCs w:val="24"/>
        </w:rPr>
        <w:t xml:space="preserve">.5.2.2. </w:t>
      </w:r>
      <w:r w:rsidRPr="004566A8">
        <w:rPr>
          <w:b/>
          <w:color w:val="000000"/>
          <w:szCs w:val="24"/>
          <w:lang w:eastAsia="lt-LT"/>
        </w:rPr>
        <w:t xml:space="preserve">data, nuo kurios įsigaliojo </w:t>
      </w:r>
      <w:r w:rsidR="00136E02" w:rsidRPr="004566A8">
        <w:rPr>
          <w:b/>
          <w:color w:val="000000"/>
          <w:szCs w:val="24"/>
          <w:lang w:eastAsia="lt-LT"/>
        </w:rPr>
        <w:t xml:space="preserve">sprendimo duomens </w:t>
      </w:r>
      <w:r w:rsidRPr="004566A8">
        <w:rPr>
          <w:b/>
          <w:color w:val="000000"/>
          <w:szCs w:val="24"/>
          <w:lang w:eastAsia="lt-LT"/>
        </w:rPr>
        <w:t>pakeitimas, nurodytas</w:t>
      </w:r>
      <w:r w:rsidR="00136E02" w:rsidRPr="004566A8">
        <w:rPr>
          <w:b/>
          <w:color w:val="000000"/>
          <w:szCs w:val="24"/>
          <w:lang w:eastAsia="lt-LT"/>
        </w:rPr>
        <w:t xml:space="preserve"> Nuostatų</w:t>
      </w:r>
      <w:r w:rsidRPr="004566A8">
        <w:rPr>
          <w:b/>
          <w:color w:val="000000"/>
          <w:szCs w:val="24"/>
          <w:lang w:eastAsia="lt-LT"/>
        </w:rPr>
        <w:t xml:space="preserve"> </w:t>
      </w:r>
      <w:r w:rsidRPr="004566A8">
        <w:rPr>
          <w:b/>
          <w:szCs w:val="24"/>
        </w:rPr>
        <w:t>11.4</w:t>
      </w:r>
      <w:r w:rsidRPr="004566A8">
        <w:rPr>
          <w:b/>
          <w:szCs w:val="24"/>
          <w:vertAlign w:val="superscript"/>
        </w:rPr>
        <w:t>2</w:t>
      </w:r>
      <w:r w:rsidRPr="004566A8">
        <w:rPr>
          <w:b/>
          <w:szCs w:val="24"/>
        </w:rPr>
        <w:t>.5.2.1 papunktyje</w:t>
      </w:r>
      <w:r w:rsidRPr="004566A8">
        <w:rPr>
          <w:b/>
          <w:color w:val="000000"/>
          <w:szCs w:val="24"/>
          <w:lang w:eastAsia="lt-LT"/>
        </w:rPr>
        <w:t>;</w:t>
      </w:r>
    </w:p>
    <w:p w14:paraId="4631E6A9" w14:textId="5FCF9688" w:rsidR="00DC6CB0" w:rsidRPr="004566A8" w:rsidRDefault="00DC6CB0" w:rsidP="004566A8">
      <w:pPr>
        <w:spacing w:line="360" w:lineRule="atLeast"/>
        <w:ind w:firstLine="720"/>
        <w:jc w:val="both"/>
        <w:rPr>
          <w:b/>
          <w:szCs w:val="24"/>
        </w:rPr>
      </w:pPr>
      <w:r w:rsidRPr="004566A8">
        <w:rPr>
          <w:b/>
          <w:szCs w:val="24"/>
        </w:rPr>
        <w:t>11.4</w:t>
      </w:r>
      <w:r w:rsidRPr="004566A8">
        <w:rPr>
          <w:b/>
          <w:szCs w:val="24"/>
          <w:vertAlign w:val="superscript"/>
        </w:rPr>
        <w:t>2</w:t>
      </w:r>
      <w:r w:rsidRPr="004566A8">
        <w:rPr>
          <w:b/>
          <w:szCs w:val="24"/>
        </w:rPr>
        <w:t>.6. duomenys apie sprendimo</w:t>
      </w:r>
      <w:r w:rsidR="003B4F58">
        <w:rPr>
          <w:b/>
          <w:szCs w:val="24"/>
        </w:rPr>
        <w:t xml:space="preserve"> pripažinimą</w:t>
      </w:r>
      <w:r w:rsidRPr="004566A8">
        <w:rPr>
          <w:b/>
          <w:szCs w:val="24"/>
        </w:rPr>
        <w:t xml:space="preserve"> </w:t>
      </w:r>
      <w:r w:rsidR="003B4F58" w:rsidRPr="004566A8">
        <w:rPr>
          <w:b/>
          <w:szCs w:val="24"/>
        </w:rPr>
        <w:t>negalioj</w:t>
      </w:r>
      <w:r w:rsidR="003B4F58">
        <w:rPr>
          <w:b/>
          <w:szCs w:val="24"/>
        </w:rPr>
        <w:t>ančiu</w:t>
      </w:r>
      <w:r w:rsidR="003B4F58" w:rsidRPr="004566A8">
        <w:rPr>
          <w:b/>
          <w:szCs w:val="24"/>
        </w:rPr>
        <w:t xml:space="preserve"> </w:t>
      </w:r>
      <w:r w:rsidRPr="004566A8">
        <w:rPr>
          <w:b/>
          <w:szCs w:val="24"/>
        </w:rPr>
        <w:t xml:space="preserve">(sprendimo </w:t>
      </w:r>
      <w:r w:rsidR="002A6A26">
        <w:rPr>
          <w:b/>
          <w:szCs w:val="24"/>
        </w:rPr>
        <w:t>p</w:t>
      </w:r>
      <w:bookmarkStart w:id="1" w:name="_GoBack"/>
      <w:bookmarkEnd w:id="1"/>
      <w:r w:rsidR="002A6A26">
        <w:rPr>
          <w:b/>
          <w:szCs w:val="24"/>
        </w:rPr>
        <w:t>ripažinti sprendimą</w:t>
      </w:r>
      <w:r w:rsidRPr="004566A8">
        <w:rPr>
          <w:b/>
          <w:szCs w:val="24"/>
        </w:rPr>
        <w:t xml:space="preserve"> netekusiu galios duomenys):</w:t>
      </w:r>
    </w:p>
    <w:p w14:paraId="036AC354" w14:textId="775B46A3" w:rsidR="00DC6CB0" w:rsidRPr="004566A8" w:rsidRDefault="00DC6CB0" w:rsidP="004566A8">
      <w:pPr>
        <w:spacing w:line="360" w:lineRule="atLeast"/>
        <w:ind w:firstLine="720"/>
        <w:jc w:val="both"/>
        <w:rPr>
          <w:b/>
          <w:szCs w:val="24"/>
        </w:rPr>
      </w:pPr>
      <w:r w:rsidRPr="004566A8">
        <w:rPr>
          <w:b/>
          <w:szCs w:val="24"/>
        </w:rPr>
        <w:t>11.4</w:t>
      </w:r>
      <w:r w:rsidRPr="004566A8">
        <w:rPr>
          <w:b/>
          <w:szCs w:val="24"/>
          <w:vertAlign w:val="superscript"/>
        </w:rPr>
        <w:t>2</w:t>
      </w:r>
      <w:r w:rsidRPr="004566A8">
        <w:rPr>
          <w:b/>
          <w:szCs w:val="24"/>
        </w:rPr>
        <w:t xml:space="preserve">.6.1. sprendimo </w:t>
      </w:r>
      <w:r w:rsidR="00032475">
        <w:rPr>
          <w:b/>
          <w:szCs w:val="24"/>
        </w:rPr>
        <w:t xml:space="preserve">priėmimo </w:t>
      </w:r>
      <w:r w:rsidRPr="004566A8">
        <w:rPr>
          <w:b/>
          <w:szCs w:val="24"/>
        </w:rPr>
        <w:t>data ir numeris pensijų anuiteto mokėtojo dokumentų valdymo sistemoje;</w:t>
      </w:r>
    </w:p>
    <w:p w14:paraId="31D43081" w14:textId="77777777" w:rsidR="00DC6CB0" w:rsidRPr="004566A8" w:rsidRDefault="00DC6CB0" w:rsidP="004566A8">
      <w:pPr>
        <w:spacing w:line="360" w:lineRule="atLeast"/>
        <w:ind w:firstLine="720"/>
        <w:jc w:val="both"/>
        <w:rPr>
          <w:b/>
          <w:color w:val="000000"/>
          <w:szCs w:val="24"/>
          <w:lang w:eastAsia="lt-LT"/>
        </w:rPr>
      </w:pPr>
      <w:r w:rsidRPr="004566A8">
        <w:rPr>
          <w:b/>
          <w:szCs w:val="24"/>
        </w:rPr>
        <w:t>11.4</w:t>
      </w:r>
      <w:r w:rsidRPr="004566A8">
        <w:rPr>
          <w:b/>
          <w:szCs w:val="24"/>
          <w:vertAlign w:val="superscript"/>
        </w:rPr>
        <w:t>2</w:t>
      </w:r>
      <w:r w:rsidRPr="004566A8">
        <w:rPr>
          <w:b/>
          <w:szCs w:val="24"/>
        </w:rPr>
        <w:t xml:space="preserve">.6.2. </w:t>
      </w:r>
      <w:r w:rsidRPr="004566A8">
        <w:rPr>
          <w:b/>
          <w:color w:val="000000"/>
          <w:szCs w:val="24"/>
          <w:lang w:eastAsia="lt-LT"/>
        </w:rPr>
        <w:t>data, nuo kurios sprendimas negalioja</w:t>
      </w:r>
      <w:r w:rsidR="00530E5D" w:rsidRPr="004566A8">
        <w:rPr>
          <w:b/>
          <w:color w:val="000000"/>
          <w:szCs w:val="24"/>
          <w:lang w:eastAsia="lt-LT"/>
        </w:rPr>
        <w:t xml:space="preserve"> (pripažintas netekusiu galios)</w:t>
      </w:r>
      <w:r w:rsidRPr="004566A8">
        <w:rPr>
          <w:b/>
          <w:color w:val="000000"/>
          <w:szCs w:val="24"/>
          <w:lang w:eastAsia="lt-LT"/>
        </w:rPr>
        <w:t>;</w:t>
      </w:r>
    </w:p>
    <w:p w14:paraId="3455872D" w14:textId="77777777" w:rsidR="00DC6CB0" w:rsidRPr="004566A8" w:rsidRDefault="00DC6CB0" w:rsidP="004566A8">
      <w:pPr>
        <w:spacing w:line="360" w:lineRule="atLeast"/>
        <w:ind w:firstLine="720"/>
        <w:jc w:val="both"/>
        <w:rPr>
          <w:color w:val="000000"/>
          <w:szCs w:val="24"/>
          <w:lang w:eastAsia="lt-LT"/>
        </w:rPr>
      </w:pPr>
      <w:r w:rsidRPr="004566A8">
        <w:rPr>
          <w:b/>
          <w:szCs w:val="24"/>
        </w:rPr>
        <w:t>11.4</w:t>
      </w:r>
      <w:r w:rsidRPr="004566A8">
        <w:rPr>
          <w:b/>
          <w:szCs w:val="24"/>
          <w:vertAlign w:val="superscript"/>
        </w:rPr>
        <w:t>2</w:t>
      </w:r>
      <w:r w:rsidRPr="004566A8">
        <w:rPr>
          <w:b/>
          <w:szCs w:val="24"/>
        </w:rPr>
        <w:t xml:space="preserve">.7. sprendimo dėl pensijų anuiteto mokėjimo išsiuntimo (pateikimo) </w:t>
      </w:r>
      <w:r w:rsidR="003A08D7" w:rsidRPr="004566A8">
        <w:rPr>
          <w:b/>
          <w:szCs w:val="24"/>
        </w:rPr>
        <w:t xml:space="preserve">pensijų anuiteto </w:t>
      </w:r>
      <w:r w:rsidRPr="004566A8">
        <w:rPr>
          <w:b/>
          <w:szCs w:val="24"/>
        </w:rPr>
        <w:t>gavėjui data</w:t>
      </w:r>
      <w:r w:rsidR="0055451D" w:rsidRPr="004566A8">
        <w:rPr>
          <w:b/>
          <w:szCs w:val="24"/>
        </w:rPr>
        <w:t>.</w:t>
      </w:r>
      <w:r w:rsidR="0055451D" w:rsidRPr="004566A8">
        <w:rPr>
          <w:szCs w:val="24"/>
        </w:rPr>
        <w:t>“</w:t>
      </w:r>
    </w:p>
    <w:p w14:paraId="502F99AC" w14:textId="77777777" w:rsidR="00EA0452" w:rsidRPr="004566A8" w:rsidRDefault="00D57A99" w:rsidP="004566A8">
      <w:pPr>
        <w:spacing w:line="360" w:lineRule="atLeast"/>
        <w:ind w:firstLine="720"/>
        <w:jc w:val="both"/>
        <w:rPr>
          <w:b/>
          <w:szCs w:val="24"/>
        </w:rPr>
      </w:pPr>
      <w:r w:rsidRPr="004566A8">
        <w:rPr>
          <w:szCs w:val="24"/>
          <w:lang w:eastAsia="lt-LT"/>
        </w:rPr>
        <w:t xml:space="preserve">10. Papildyti </w:t>
      </w:r>
      <w:r w:rsidRPr="004566A8">
        <w:rPr>
          <w:szCs w:val="24"/>
        </w:rPr>
        <w:t>11.4</w:t>
      </w:r>
      <w:r w:rsidRPr="004566A8">
        <w:rPr>
          <w:szCs w:val="24"/>
          <w:vertAlign w:val="superscript"/>
        </w:rPr>
        <w:t xml:space="preserve">3 </w:t>
      </w:r>
      <w:r w:rsidRPr="004566A8">
        <w:rPr>
          <w:szCs w:val="24"/>
        </w:rPr>
        <w:t>papunkčiu:</w:t>
      </w:r>
    </w:p>
    <w:p w14:paraId="4D272A89" w14:textId="77777777" w:rsidR="00DC6CB0" w:rsidRPr="004566A8" w:rsidRDefault="00D57A99" w:rsidP="004566A8">
      <w:pPr>
        <w:spacing w:line="360" w:lineRule="atLeast"/>
        <w:ind w:firstLine="720"/>
        <w:jc w:val="both"/>
        <w:rPr>
          <w:rFonts w:eastAsia="Calibri"/>
          <w:szCs w:val="24"/>
        </w:rPr>
      </w:pPr>
      <w:r w:rsidRPr="004566A8">
        <w:rPr>
          <w:szCs w:val="24"/>
        </w:rPr>
        <w:t>„</w:t>
      </w:r>
      <w:r w:rsidR="00DC6CB0" w:rsidRPr="004566A8">
        <w:rPr>
          <w:b/>
          <w:szCs w:val="24"/>
        </w:rPr>
        <w:t>11.4</w:t>
      </w:r>
      <w:r w:rsidR="00DC6CB0" w:rsidRPr="004566A8">
        <w:rPr>
          <w:b/>
          <w:szCs w:val="24"/>
          <w:vertAlign w:val="superscript"/>
        </w:rPr>
        <w:t>3</w:t>
      </w:r>
      <w:r w:rsidR="00DC6CB0" w:rsidRPr="004566A8">
        <w:rPr>
          <w:b/>
          <w:szCs w:val="24"/>
        </w:rPr>
        <w:t>.</w:t>
      </w:r>
      <w:r w:rsidR="00DC6CB0" w:rsidRPr="004566A8">
        <w:rPr>
          <w:b/>
          <w:szCs w:val="24"/>
          <w:vertAlign w:val="superscript"/>
        </w:rPr>
        <w:t xml:space="preserve"> </w:t>
      </w:r>
      <w:r w:rsidR="00C75A31" w:rsidRPr="004566A8">
        <w:rPr>
          <w:rFonts w:eastAsia="Calibri"/>
          <w:b/>
          <w:szCs w:val="24"/>
        </w:rPr>
        <w:t xml:space="preserve">Dalyvio </w:t>
      </w:r>
      <w:r w:rsidR="00DC6CB0" w:rsidRPr="004566A8">
        <w:rPr>
          <w:rFonts w:eastAsia="Calibri"/>
          <w:b/>
          <w:szCs w:val="24"/>
        </w:rPr>
        <w:t xml:space="preserve">vienašališko atsisakymo įsigyti pensijų anuitetą </w:t>
      </w:r>
      <w:r w:rsidR="00DC6CB0" w:rsidRPr="004566A8">
        <w:rPr>
          <w:b/>
          <w:color w:val="000000"/>
          <w:szCs w:val="24"/>
          <w:lang w:eastAsia="lt-LT"/>
        </w:rPr>
        <w:t>gavimo Fondo valdyboje data</w:t>
      </w:r>
      <w:r w:rsidR="00247AAC" w:rsidRPr="004566A8">
        <w:rPr>
          <w:b/>
          <w:color w:val="000000"/>
          <w:szCs w:val="24"/>
          <w:lang w:eastAsia="lt-LT"/>
        </w:rPr>
        <w:t>.</w:t>
      </w:r>
      <w:r w:rsidR="00DC6CB0" w:rsidRPr="004566A8">
        <w:rPr>
          <w:color w:val="000000"/>
          <w:szCs w:val="24"/>
          <w:lang w:eastAsia="lt-LT"/>
        </w:rPr>
        <w:t>“</w:t>
      </w:r>
    </w:p>
    <w:p w14:paraId="72979572" w14:textId="77777777" w:rsidR="0071529E" w:rsidRPr="004566A8" w:rsidRDefault="00D57A99" w:rsidP="004566A8">
      <w:pPr>
        <w:tabs>
          <w:tab w:val="left" w:pos="993"/>
        </w:tabs>
        <w:spacing w:line="360" w:lineRule="atLeast"/>
        <w:ind w:firstLine="720"/>
        <w:jc w:val="both"/>
        <w:rPr>
          <w:szCs w:val="24"/>
          <w:lang w:eastAsia="lt-LT"/>
        </w:rPr>
      </w:pPr>
      <w:r w:rsidRPr="004566A8">
        <w:rPr>
          <w:szCs w:val="24"/>
          <w:lang w:eastAsia="lt-LT"/>
        </w:rPr>
        <w:t>11</w:t>
      </w:r>
      <w:r w:rsidR="00741638" w:rsidRPr="004566A8">
        <w:rPr>
          <w:szCs w:val="24"/>
          <w:lang w:eastAsia="lt-LT"/>
        </w:rPr>
        <w:t xml:space="preserve">. Pripažinti </w:t>
      </w:r>
      <w:r w:rsidR="00C773C9" w:rsidRPr="004566A8">
        <w:rPr>
          <w:szCs w:val="24"/>
          <w:lang w:eastAsia="lt-LT"/>
        </w:rPr>
        <w:t>netekusiu galios 11.5.11 papunktį</w:t>
      </w:r>
      <w:r w:rsidR="00B74087" w:rsidRPr="004566A8">
        <w:rPr>
          <w:szCs w:val="24"/>
          <w:lang w:eastAsia="lt-LT"/>
        </w:rPr>
        <w:t>.</w:t>
      </w:r>
    </w:p>
    <w:p w14:paraId="3C4D21C9" w14:textId="77777777" w:rsidR="00C773C9" w:rsidRPr="004566A8" w:rsidRDefault="00C773C9" w:rsidP="004566A8">
      <w:pPr>
        <w:tabs>
          <w:tab w:val="left" w:pos="993"/>
        </w:tabs>
        <w:spacing w:line="360" w:lineRule="atLeast"/>
        <w:ind w:firstLine="720"/>
        <w:jc w:val="both"/>
        <w:rPr>
          <w:color w:val="000000"/>
          <w:szCs w:val="24"/>
        </w:rPr>
      </w:pPr>
      <w:r w:rsidRPr="004566A8">
        <w:rPr>
          <w:strike/>
          <w:color w:val="000000"/>
          <w:szCs w:val="24"/>
        </w:rPr>
        <w:t>11.5.11. asmens, atsisakiusio dalyvauti pensijų kaupime, atsisakymo įrašymo į Registrą data;</w:t>
      </w:r>
    </w:p>
    <w:p w14:paraId="76160118" w14:textId="77777777" w:rsidR="00C773C9" w:rsidRPr="004566A8" w:rsidRDefault="00D57A99" w:rsidP="004566A8">
      <w:pPr>
        <w:tabs>
          <w:tab w:val="left" w:pos="993"/>
        </w:tabs>
        <w:spacing w:line="360" w:lineRule="atLeast"/>
        <w:ind w:firstLine="720"/>
        <w:jc w:val="both"/>
        <w:rPr>
          <w:color w:val="000000"/>
          <w:szCs w:val="24"/>
        </w:rPr>
      </w:pPr>
      <w:r w:rsidRPr="004566A8">
        <w:rPr>
          <w:color w:val="000000"/>
          <w:szCs w:val="24"/>
        </w:rPr>
        <w:t>12</w:t>
      </w:r>
      <w:r w:rsidR="00C773C9" w:rsidRPr="004566A8">
        <w:rPr>
          <w:color w:val="000000"/>
          <w:szCs w:val="24"/>
        </w:rPr>
        <w:t>. Pakeisti 11.5.14 papunktį ir jį išdėstyti taip:</w:t>
      </w:r>
    </w:p>
    <w:p w14:paraId="4534F732" w14:textId="3F8EFBC4" w:rsidR="00EB14DE" w:rsidRPr="004566A8" w:rsidRDefault="00C773C9" w:rsidP="004566A8">
      <w:pPr>
        <w:spacing w:line="360" w:lineRule="atLeast"/>
        <w:ind w:firstLine="720"/>
        <w:jc w:val="both"/>
        <w:rPr>
          <w:b/>
          <w:color w:val="000000"/>
          <w:szCs w:val="24"/>
          <w:lang w:eastAsia="lt-LT"/>
        </w:rPr>
      </w:pPr>
      <w:r w:rsidRPr="004566A8">
        <w:rPr>
          <w:color w:val="000000"/>
          <w:szCs w:val="24"/>
        </w:rPr>
        <w:t xml:space="preserve">„11.5.14. </w:t>
      </w:r>
      <w:r w:rsidR="00EB14DE" w:rsidRPr="004566A8">
        <w:rPr>
          <w:b/>
          <w:color w:val="000000"/>
          <w:szCs w:val="24"/>
        </w:rPr>
        <w:t>duomenys apie</w:t>
      </w:r>
      <w:r w:rsidR="00EB14DE" w:rsidRPr="004566A8">
        <w:rPr>
          <w:color w:val="000000"/>
          <w:szCs w:val="24"/>
        </w:rPr>
        <w:t xml:space="preserve"> </w:t>
      </w:r>
      <w:r w:rsidRPr="004566A8">
        <w:rPr>
          <w:color w:val="000000"/>
          <w:szCs w:val="24"/>
        </w:rPr>
        <w:t xml:space="preserve">dalyvio </w:t>
      </w:r>
      <w:r w:rsidRPr="004566A8">
        <w:rPr>
          <w:strike/>
          <w:color w:val="000000"/>
          <w:szCs w:val="24"/>
        </w:rPr>
        <w:t>prašymo</w:t>
      </w:r>
      <w:r w:rsidRPr="004566A8">
        <w:rPr>
          <w:color w:val="000000"/>
          <w:szCs w:val="24"/>
        </w:rPr>
        <w:t xml:space="preserve"> </w:t>
      </w:r>
      <w:r w:rsidRPr="004566A8">
        <w:rPr>
          <w:strike/>
          <w:color w:val="000000"/>
          <w:szCs w:val="24"/>
        </w:rPr>
        <w:t>keisti pensijų kaupimo bendrovę ir (ar) pensijų fondą įrašymo į Registrą data</w:t>
      </w:r>
      <w:r w:rsidR="00EB14DE" w:rsidRPr="004566A8">
        <w:rPr>
          <w:b/>
          <w:strike/>
          <w:color w:val="000000"/>
          <w:szCs w:val="24"/>
        </w:rPr>
        <w:t xml:space="preserve"> </w:t>
      </w:r>
      <w:r w:rsidR="00EB14DE" w:rsidRPr="004566A8">
        <w:rPr>
          <w:b/>
          <w:color w:val="000000"/>
          <w:szCs w:val="24"/>
        </w:rPr>
        <w:t>prašymą</w:t>
      </w:r>
      <w:r w:rsidR="00EB14DE" w:rsidRPr="004566A8">
        <w:rPr>
          <w:b/>
          <w:bCs/>
          <w:color w:val="000000"/>
          <w:szCs w:val="24"/>
          <w:lang w:eastAsia="lt-LT"/>
        </w:rPr>
        <w:t xml:space="preserve"> sudaryti</w:t>
      </w:r>
      <w:r w:rsidR="00EB14DE" w:rsidRPr="004566A8">
        <w:rPr>
          <w:b/>
          <w:color w:val="000000"/>
          <w:szCs w:val="24"/>
          <w:lang w:eastAsia="lt-LT"/>
        </w:rPr>
        <w:t xml:space="preserve"> pensijų </w:t>
      </w:r>
      <w:r w:rsidR="00EB14DE" w:rsidRPr="004566A8">
        <w:rPr>
          <w:b/>
          <w:bCs/>
          <w:color w:val="000000"/>
          <w:szCs w:val="24"/>
          <w:lang w:eastAsia="lt-LT"/>
        </w:rPr>
        <w:t>išmokos</w:t>
      </w:r>
      <w:r w:rsidR="00EB14DE" w:rsidRPr="004566A8">
        <w:rPr>
          <w:b/>
          <w:color w:val="000000"/>
          <w:szCs w:val="24"/>
          <w:lang w:eastAsia="lt-LT"/>
        </w:rPr>
        <w:t xml:space="preserve"> (pensijų anuiteto) </w:t>
      </w:r>
      <w:r w:rsidR="00EB14DE" w:rsidRPr="004566A8">
        <w:rPr>
          <w:b/>
          <w:bCs/>
          <w:color w:val="000000"/>
          <w:szCs w:val="24"/>
          <w:lang w:eastAsia="lt-LT"/>
        </w:rPr>
        <w:t>sutartį:</w:t>
      </w:r>
      <w:r w:rsidR="00EB14DE" w:rsidRPr="004566A8">
        <w:rPr>
          <w:b/>
          <w:color w:val="000000"/>
          <w:szCs w:val="24"/>
          <w:lang w:eastAsia="lt-LT"/>
        </w:rPr>
        <w:t xml:space="preserve"> </w:t>
      </w:r>
    </w:p>
    <w:p w14:paraId="1BFC0E36" w14:textId="77777777" w:rsidR="00EB14DE" w:rsidRPr="004566A8" w:rsidRDefault="00EB14DE" w:rsidP="004566A8">
      <w:pPr>
        <w:spacing w:line="360" w:lineRule="atLeast"/>
        <w:ind w:firstLine="720"/>
        <w:jc w:val="both"/>
        <w:rPr>
          <w:b/>
          <w:color w:val="000000"/>
          <w:szCs w:val="24"/>
          <w:lang w:eastAsia="lt-LT"/>
        </w:rPr>
      </w:pPr>
      <w:r w:rsidRPr="004566A8">
        <w:rPr>
          <w:b/>
          <w:color w:val="000000"/>
          <w:szCs w:val="24"/>
          <w:lang w:eastAsia="lt-LT"/>
        </w:rPr>
        <w:t>11.5.14.1. pensijų kaupimo bendrovė</w:t>
      </w:r>
      <w:r w:rsidR="00F36428" w:rsidRPr="004566A8">
        <w:rPr>
          <w:b/>
          <w:color w:val="000000"/>
          <w:szCs w:val="24"/>
          <w:lang w:eastAsia="lt-LT"/>
        </w:rPr>
        <w:t>s</w:t>
      </w:r>
      <w:r w:rsidRPr="004566A8">
        <w:rPr>
          <w:b/>
          <w:color w:val="000000"/>
          <w:szCs w:val="24"/>
          <w:lang w:eastAsia="lt-LT"/>
        </w:rPr>
        <w:t>, kurioje gautas</w:t>
      </w:r>
      <w:r w:rsidR="00C75A31" w:rsidRPr="004566A8">
        <w:rPr>
          <w:b/>
          <w:color w:val="000000"/>
          <w:szCs w:val="24"/>
          <w:lang w:eastAsia="lt-LT"/>
        </w:rPr>
        <w:t xml:space="preserve"> dalyvio</w:t>
      </w:r>
      <w:r w:rsidRPr="004566A8">
        <w:rPr>
          <w:b/>
          <w:color w:val="000000"/>
          <w:szCs w:val="24"/>
          <w:lang w:eastAsia="lt-LT"/>
        </w:rPr>
        <w:t xml:space="preserve"> prašymas</w:t>
      </w:r>
      <w:r w:rsidR="00F36428" w:rsidRPr="004566A8">
        <w:rPr>
          <w:b/>
          <w:color w:val="000000"/>
          <w:szCs w:val="24"/>
          <w:lang w:eastAsia="lt-LT"/>
        </w:rPr>
        <w:t>, pavadinimas</w:t>
      </w:r>
      <w:r w:rsidR="0074437E" w:rsidRPr="004566A8">
        <w:rPr>
          <w:b/>
          <w:color w:val="000000"/>
          <w:szCs w:val="24"/>
          <w:lang w:eastAsia="lt-LT"/>
        </w:rPr>
        <w:t xml:space="preserve"> ir</w:t>
      </w:r>
      <w:r w:rsidR="000F1CCE" w:rsidRPr="004566A8">
        <w:rPr>
          <w:b/>
          <w:color w:val="000000"/>
          <w:szCs w:val="24"/>
          <w:lang w:eastAsia="lt-LT"/>
        </w:rPr>
        <w:t xml:space="preserve"> juridinio asmens</w:t>
      </w:r>
      <w:r w:rsidR="0074437E" w:rsidRPr="004566A8">
        <w:rPr>
          <w:b/>
          <w:color w:val="000000"/>
          <w:szCs w:val="24"/>
          <w:lang w:eastAsia="lt-LT"/>
        </w:rPr>
        <w:t xml:space="preserve"> kodas</w:t>
      </w:r>
      <w:r w:rsidRPr="004566A8">
        <w:rPr>
          <w:b/>
          <w:color w:val="000000"/>
          <w:szCs w:val="24"/>
          <w:lang w:eastAsia="lt-LT"/>
        </w:rPr>
        <w:t>;</w:t>
      </w:r>
    </w:p>
    <w:p w14:paraId="2FB9E750" w14:textId="77777777" w:rsidR="00EB14DE" w:rsidRPr="004566A8" w:rsidRDefault="00EB14DE" w:rsidP="004566A8">
      <w:pPr>
        <w:spacing w:line="360" w:lineRule="atLeast"/>
        <w:ind w:firstLine="720"/>
        <w:jc w:val="both"/>
        <w:rPr>
          <w:color w:val="000000"/>
          <w:szCs w:val="24"/>
          <w:lang w:eastAsia="lt-LT"/>
        </w:rPr>
      </w:pPr>
      <w:r w:rsidRPr="004566A8">
        <w:rPr>
          <w:b/>
          <w:color w:val="000000"/>
          <w:szCs w:val="24"/>
          <w:lang w:eastAsia="lt-LT"/>
        </w:rPr>
        <w:t xml:space="preserve">11.5.14.2. </w:t>
      </w:r>
      <w:r w:rsidR="00C75A31" w:rsidRPr="004566A8">
        <w:rPr>
          <w:b/>
          <w:color w:val="000000"/>
          <w:szCs w:val="24"/>
          <w:lang w:eastAsia="lt-LT"/>
        </w:rPr>
        <w:t xml:space="preserve">dalyvio </w:t>
      </w:r>
      <w:r w:rsidRPr="004566A8">
        <w:rPr>
          <w:b/>
          <w:color w:val="000000"/>
          <w:szCs w:val="24"/>
          <w:lang w:eastAsia="lt-LT"/>
        </w:rPr>
        <w:t xml:space="preserve">prašymo </w:t>
      </w:r>
      <w:r w:rsidRPr="004566A8">
        <w:rPr>
          <w:b/>
          <w:bCs/>
          <w:color w:val="000000"/>
          <w:szCs w:val="24"/>
          <w:lang w:eastAsia="lt-LT"/>
        </w:rPr>
        <w:t xml:space="preserve">gavimo </w:t>
      </w:r>
      <w:r w:rsidRPr="004566A8">
        <w:rPr>
          <w:b/>
          <w:color w:val="000000"/>
          <w:szCs w:val="24"/>
          <w:lang w:eastAsia="lt-LT"/>
        </w:rPr>
        <w:t>pensijų kaupimo bendrovėje</w:t>
      </w:r>
      <w:r w:rsidRPr="004566A8">
        <w:rPr>
          <w:b/>
          <w:bCs/>
          <w:color w:val="000000"/>
          <w:szCs w:val="24"/>
          <w:lang w:eastAsia="lt-LT"/>
        </w:rPr>
        <w:t xml:space="preserve"> data</w:t>
      </w:r>
      <w:r w:rsidRPr="004566A8">
        <w:rPr>
          <w:b/>
          <w:color w:val="000000"/>
          <w:szCs w:val="24"/>
          <w:lang w:eastAsia="lt-LT"/>
        </w:rPr>
        <w:t>.</w:t>
      </w:r>
      <w:r w:rsidRPr="004566A8">
        <w:rPr>
          <w:color w:val="000000"/>
          <w:szCs w:val="24"/>
          <w:lang w:eastAsia="lt-LT"/>
        </w:rPr>
        <w:t>“</w:t>
      </w:r>
    </w:p>
    <w:p w14:paraId="09EBBCA9" w14:textId="77777777" w:rsidR="00C773C9" w:rsidRPr="004566A8" w:rsidRDefault="00D57A99" w:rsidP="004566A8">
      <w:pPr>
        <w:tabs>
          <w:tab w:val="left" w:pos="993"/>
        </w:tabs>
        <w:spacing w:line="360" w:lineRule="atLeast"/>
        <w:ind w:firstLine="720"/>
        <w:jc w:val="both"/>
        <w:rPr>
          <w:color w:val="000000"/>
          <w:szCs w:val="24"/>
        </w:rPr>
      </w:pPr>
      <w:r w:rsidRPr="004566A8">
        <w:rPr>
          <w:color w:val="000000"/>
          <w:szCs w:val="24"/>
        </w:rPr>
        <w:lastRenderedPageBreak/>
        <w:t>13</w:t>
      </w:r>
      <w:r w:rsidR="00BC30FD" w:rsidRPr="004566A8">
        <w:rPr>
          <w:color w:val="000000"/>
          <w:szCs w:val="24"/>
        </w:rPr>
        <w:t>. Papildyti 11.5.15</w:t>
      </w:r>
      <w:r w:rsidRPr="004566A8">
        <w:rPr>
          <w:color w:val="000000"/>
          <w:szCs w:val="24"/>
        </w:rPr>
        <w:t xml:space="preserve"> papunkčiu</w:t>
      </w:r>
      <w:r w:rsidR="00BC30FD" w:rsidRPr="004566A8">
        <w:rPr>
          <w:color w:val="000000"/>
          <w:szCs w:val="24"/>
        </w:rPr>
        <w:t>:</w:t>
      </w:r>
    </w:p>
    <w:p w14:paraId="33B155A5" w14:textId="28883E4A" w:rsidR="00BC30FD" w:rsidRPr="004566A8" w:rsidRDefault="00BC30FD" w:rsidP="004566A8">
      <w:pPr>
        <w:tabs>
          <w:tab w:val="left" w:pos="993"/>
        </w:tabs>
        <w:spacing w:line="360" w:lineRule="atLeast"/>
        <w:ind w:firstLine="720"/>
        <w:jc w:val="both"/>
        <w:rPr>
          <w:rStyle w:val="fontstyle01"/>
        </w:rPr>
      </w:pPr>
      <w:r w:rsidRPr="004566A8">
        <w:rPr>
          <w:szCs w:val="24"/>
          <w:lang w:eastAsia="lt-LT"/>
        </w:rPr>
        <w:t>„</w:t>
      </w:r>
      <w:r w:rsidRPr="004566A8">
        <w:rPr>
          <w:rStyle w:val="fontstyle01"/>
          <w:b/>
        </w:rPr>
        <w:t>11.5.15.</w:t>
      </w:r>
      <w:r w:rsidR="00C75A31" w:rsidRPr="004566A8">
        <w:rPr>
          <w:rStyle w:val="fontstyle01"/>
          <w:b/>
        </w:rPr>
        <w:t xml:space="preserve"> dalyvio </w:t>
      </w:r>
      <w:r w:rsidRPr="004566A8">
        <w:rPr>
          <w:rStyle w:val="fontstyle01"/>
          <w:b/>
        </w:rPr>
        <w:t xml:space="preserve">prašymo </w:t>
      </w:r>
      <w:r w:rsidR="00032475">
        <w:rPr>
          <w:rStyle w:val="fontstyle01"/>
          <w:b/>
        </w:rPr>
        <w:t xml:space="preserve">įsigyti </w:t>
      </w:r>
      <w:r w:rsidRPr="004566A8">
        <w:rPr>
          <w:rStyle w:val="fontstyle01"/>
          <w:b/>
        </w:rPr>
        <w:t xml:space="preserve">pensijų </w:t>
      </w:r>
      <w:r w:rsidR="00032475" w:rsidRPr="004566A8">
        <w:rPr>
          <w:rStyle w:val="fontstyle01"/>
          <w:b/>
        </w:rPr>
        <w:t>anuitet</w:t>
      </w:r>
      <w:r w:rsidR="00032475">
        <w:rPr>
          <w:rStyle w:val="fontstyle01"/>
          <w:b/>
        </w:rPr>
        <w:t>ą</w:t>
      </w:r>
      <w:r w:rsidRPr="004566A8">
        <w:rPr>
          <w:rStyle w:val="fontstyle01"/>
          <w:b/>
        </w:rPr>
        <w:t>, gauto per pensijų kaupimo bendrovę, originalą saugan</w:t>
      </w:r>
      <w:r w:rsidR="00F36428" w:rsidRPr="004566A8">
        <w:rPr>
          <w:rStyle w:val="fontstyle01"/>
          <w:b/>
        </w:rPr>
        <w:t>čios</w:t>
      </w:r>
      <w:r w:rsidRPr="004566A8">
        <w:rPr>
          <w:rStyle w:val="fontstyle01"/>
          <w:b/>
        </w:rPr>
        <w:t xml:space="preserve"> pensijų kaupimo bendrovė</w:t>
      </w:r>
      <w:r w:rsidR="00F36428" w:rsidRPr="004566A8">
        <w:rPr>
          <w:rStyle w:val="fontstyle01"/>
          <w:b/>
        </w:rPr>
        <w:t>s pavadinimas</w:t>
      </w:r>
      <w:r w:rsidR="0074437E" w:rsidRPr="004566A8">
        <w:rPr>
          <w:rStyle w:val="fontstyle01"/>
          <w:b/>
        </w:rPr>
        <w:t xml:space="preserve"> ir</w:t>
      </w:r>
      <w:r w:rsidR="00E65412" w:rsidRPr="004566A8">
        <w:rPr>
          <w:rStyle w:val="fontstyle01"/>
          <w:b/>
        </w:rPr>
        <w:t xml:space="preserve"> </w:t>
      </w:r>
      <w:r w:rsidR="000F1CCE" w:rsidRPr="004566A8">
        <w:rPr>
          <w:rStyle w:val="fontstyle01"/>
          <w:b/>
        </w:rPr>
        <w:t>juridinio asmens</w:t>
      </w:r>
      <w:r w:rsidR="0074437E" w:rsidRPr="004566A8">
        <w:rPr>
          <w:rStyle w:val="fontstyle01"/>
          <w:b/>
        </w:rPr>
        <w:t xml:space="preserve"> kodas</w:t>
      </w:r>
      <w:r w:rsidRPr="004566A8">
        <w:rPr>
          <w:rStyle w:val="fontstyle01"/>
          <w:b/>
        </w:rPr>
        <w:t>;</w:t>
      </w:r>
      <w:r w:rsidR="00D57A99" w:rsidRPr="004566A8">
        <w:rPr>
          <w:rStyle w:val="fontstyle01"/>
        </w:rPr>
        <w:t>“.</w:t>
      </w:r>
    </w:p>
    <w:p w14:paraId="352F61E6" w14:textId="77777777" w:rsidR="00D57A99" w:rsidRPr="004566A8" w:rsidRDefault="00D57A99" w:rsidP="004566A8">
      <w:pPr>
        <w:tabs>
          <w:tab w:val="left" w:pos="993"/>
        </w:tabs>
        <w:spacing w:line="360" w:lineRule="atLeast"/>
        <w:ind w:firstLine="720"/>
        <w:jc w:val="both"/>
        <w:rPr>
          <w:color w:val="000000"/>
          <w:szCs w:val="24"/>
        </w:rPr>
      </w:pPr>
      <w:r w:rsidRPr="004566A8">
        <w:rPr>
          <w:color w:val="000000"/>
          <w:szCs w:val="24"/>
        </w:rPr>
        <w:t>14. Papildyti 11.5.16 papunkčiu:</w:t>
      </w:r>
    </w:p>
    <w:p w14:paraId="75CB8EEA" w14:textId="77777777" w:rsidR="00BC30FD" w:rsidRPr="004566A8" w:rsidRDefault="00D57A99" w:rsidP="004566A8">
      <w:pPr>
        <w:tabs>
          <w:tab w:val="left" w:pos="993"/>
        </w:tabs>
        <w:spacing w:line="360" w:lineRule="atLeast"/>
        <w:ind w:firstLine="720"/>
        <w:jc w:val="both"/>
        <w:rPr>
          <w:rStyle w:val="fontstyle01"/>
        </w:rPr>
      </w:pPr>
      <w:r w:rsidRPr="004566A8">
        <w:rPr>
          <w:rStyle w:val="fontstyle01"/>
        </w:rPr>
        <w:t>„</w:t>
      </w:r>
      <w:r w:rsidR="00BC30FD" w:rsidRPr="004566A8">
        <w:rPr>
          <w:rStyle w:val="fontstyle01"/>
          <w:b/>
        </w:rPr>
        <w:t>11.5.16. prašymo dėl pensijų anuiteto įsigijimo, gauto per pensijų kaupimo bendrovę, originalo perdavimo Fondo valdybai data;</w:t>
      </w:r>
      <w:r w:rsidRPr="004566A8">
        <w:rPr>
          <w:rStyle w:val="fontstyle01"/>
        </w:rPr>
        <w:t>“.</w:t>
      </w:r>
    </w:p>
    <w:p w14:paraId="1D36A976" w14:textId="77777777" w:rsidR="00EA0452" w:rsidRPr="004566A8" w:rsidRDefault="00D57A99" w:rsidP="004566A8">
      <w:pPr>
        <w:tabs>
          <w:tab w:val="left" w:pos="993"/>
        </w:tabs>
        <w:spacing w:line="360" w:lineRule="atLeast"/>
        <w:ind w:firstLine="720"/>
        <w:jc w:val="both"/>
        <w:rPr>
          <w:rStyle w:val="fontstyle01"/>
        </w:rPr>
      </w:pPr>
      <w:r w:rsidRPr="004566A8">
        <w:rPr>
          <w:color w:val="000000"/>
          <w:szCs w:val="24"/>
        </w:rPr>
        <w:t>15. Papildyti 11.5.17 papunkčiu:</w:t>
      </w:r>
    </w:p>
    <w:p w14:paraId="550FD07C" w14:textId="282B8C0F" w:rsidR="00BC30FD" w:rsidRPr="004566A8" w:rsidRDefault="00D57A99" w:rsidP="004566A8">
      <w:pPr>
        <w:tabs>
          <w:tab w:val="left" w:pos="851"/>
        </w:tabs>
        <w:spacing w:line="360" w:lineRule="atLeast"/>
        <w:ind w:firstLine="720"/>
        <w:jc w:val="both"/>
        <w:rPr>
          <w:szCs w:val="24"/>
          <w:lang w:eastAsia="lt-LT"/>
        </w:rPr>
      </w:pPr>
      <w:r w:rsidRPr="004566A8">
        <w:rPr>
          <w:rStyle w:val="fontstyle01"/>
        </w:rPr>
        <w:t>„</w:t>
      </w:r>
      <w:r w:rsidR="00BC30FD" w:rsidRPr="004566A8">
        <w:rPr>
          <w:rStyle w:val="fontstyle01"/>
          <w:b/>
        </w:rPr>
        <w:t xml:space="preserve">11.5.17. </w:t>
      </w:r>
      <w:r w:rsidR="00BC30FD" w:rsidRPr="004566A8">
        <w:rPr>
          <w:b/>
          <w:szCs w:val="24"/>
          <w:lang w:eastAsia="lt-LT"/>
        </w:rPr>
        <w:t xml:space="preserve">dalyvio pranešimo apie </w:t>
      </w:r>
      <w:r w:rsidR="00032475" w:rsidRPr="004566A8">
        <w:rPr>
          <w:b/>
          <w:szCs w:val="24"/>
          <w:lang w:eastAsia="lt-LT"/>
        </w:rPr>
        <w:t xml:space="preserve">pirmą kartą sudarytos pensijų kaupimo sutarties </w:t>
      </w:r>
      <w:r w:rsidR="00BC30FD" w:rsidRPr="004566A8">
        <w:rPr>
          <w:b/>
          <w:szCs w:val="24"/>
          <w:lang w:eastAsia="lt-LT"/>
        </w:rPr>
        <w:t>atsisakymą pateikimo pensijų kaupimo bendrovei data;</w:t>
      </w:r>
      <w:r w:rsidRPr="004566A8">
        <w:rPr>
          <w:szCs w:val="24"/>
          <w:lang w:eastAsia="lt-LT"/>
        </w:rPr>
        <w:t>“.</w:t>
      </w:r>
    </w:p>
    <w:p w14:paraId="5ABDFCDD" w14:textId="77777777" w:rsidR="00D57A99" w:rsidRPr="004566A8" w:rsidRDefault="00D57A99" w:rsidP="004566A8">
      <w:pPr>
        <w:tabs>
          <w:tab w:val="left" w:pos="993"/>
        </w:tabs>
        <w:spacing w:line="360" w:lineRule="atLeast"/>
        <w:ind w:firstLine="720"/>
        <w:jc w:val="both"/>
        <w:rPr>
          <w:color w:val="000000"/>
          <w:szCs w:val="24"/>
        </w:rPr>
      </w:pPr>
      <w:r w:rsidRPr="004566A8">
        <w:rPr>
          <w:color w:val="000000"/>
          <w:szCs w:val="24"/>
        </w:rPr>
        <w:t>16. Papildyti 11.5.18 papunkčiu:</w:t>
      </w:r>
    </w:p>
    <w:p w14:paraId="459A7FA1" w14:textId="29A8D6DE" w:rsidR="00BC30FD" w:rsidRPr="004566A8" w:rsidRDefault="00D57A99" w:rsidP="004566A8">
      <w:pPr>
        <w:tabs>
          <w:tab w:val="left" w:pos="993"/>
        </w:tabs>
        <w:spacing w:line="360" w:lineRule="atLeast"/>
        <w:ind w:firstLine="720"/>
        <w:jc w:val="both"/>
        <w:rPr>
          <w:szCs w:val="24"/>
          <w:lang w:eastAsia="lt-LT"/>
        </w:rPr>
      </w:pPr>
      <w:r w:rsidRPr="004566A8">
        <w:rPr>
          <w:rStyle w:val="fontstyle01"/>
        </w:rPr>
        <w:t>„</w:t>
      </w:r>
      <w:r w:rsidR="00BC30FD" w:rsidRPr="004566A8">
        <w:rPr>
          <w:rStyle w:val="fontstyle01"/>
          <w:b/>
        </w:rPr>
        <w:t>11.</w:t>
      </w:r>
      <w:r w:rsidR="00BC30FD" w:rsidRPr="004566A8">
        <w:rPr>
          <w:b/>
          <w:szCs w:val="24"/>
          <w:lang w:eastAsia="lt-LT"/>
        </w:rPr>
        <w:t>5.18. dalyvio atsisakymo pirmą kartą sudarytos pensijų kaupimo sutarties pateikimo Fondo valdybai data.</w:t>
      </w:r>
      <w:r w:rsidR="00BC30FD" w:rsidRPr="004566A8">
        <w:rPr>
          <w:szCs w:val="24"/>
          <w:lang w:eastAsia="lt-LT"/>
        </w:rPr>
        <w:t>“</w:t>
      </w:r>
    </w:p>
    <w:p w14:paraId="531F190E" w14:textId="77777777" w:rsidR="00BD07D2" w:rsidRPr="004566A8" w:rsidRDefault="00D57A99" w:rsidP="004566A8">
      <w:pPr>
        <w:tabs>
          <w:tab w:val="left" w:pos="993"/>
        </w:tabs>
        <w:spacing w:line="360" w:lineRule="atLeast"/>
        <w:ind w:firstLine="720"/>
        <w:jc w:val="both"/>
        <w:rPr>
          <w:szCs w:val="24"/>
          <w:lang w:eastAsia="lt-LT"/>
        </w:rPr>
      </w:pPr>
      <w:r w:rsidRPr="004566A8">
        <w:rPr>
          <w:szCs w:val="24"/>
          <w:lang w:eastAsia="lt-LT"/>
        </w:rPr>
        <w:t>1</w:t>
      </w:r>
      <w:r w:rsidR="00BD07D2" w:rsidRPr="004566A8">
        <w:rPr>
          <w:szCs w:val="24"/>
          <w:lang w:eastAsia="lt-LT"/>
        </w:rPr>
        <w:t xml:space="preserve">7. </w:t>
      </w:r>
      <w:r w:rsidR="00A26597" w:rsidRPr="004566A8">
        <w:rPr>
          <w:szCs w:val="24"/>
          <w:lang w:eastAsia="lt-LT"/>
        </w:rPr>
        <w:t>Pakeisti 14 punktą ir jį išdėstyti taip:</w:t>
      </w:r>
    </w:p>
    <w:p w14:paraId="6B11188F" w14:textId="6823A097" w:rsidR="00BD07D2" w:rsidRPr="004566A8" w:rsidRDefault="00A26597" w:rsidP="004566A8">
      <w:pPr>
        <w:tabs>
          <w:tab w:val="left" w:pos="851"/>
        </w:tabs>
        <w:spacing w:line="360" w:lineRule="atLeast"/>
        <w:ind w:firstLine="720"/>
        <w:jc w:val="both"/>
        <w:rPr>
          <w:szCs w:val="24"/>
        </w:rPr>
      </w:pPr>
      <w:r w:rsidRPr="004566A8">
        <w:rPr>
          <w:szCs w:val="24"/>
        </w:rPr>
        <w:t xml:space="preserve">„14. </w:t>
      </w:r>
      <w:r w:rsidRPr="004566A8">
        <w:rPr>
          <w:b/>
          <w:szCs w:val="24"/>
        </w:rPr>
        <w:t>Dalyvius, įtrauktus į pensijų kaupimą Pensijų kaupimo įstatymo 6 straipsnyje nustatyta tvarka</w:t>
      </w:r>
      <w:r w:rsidR="00CE0BCB">
        <w:rPr>
          <w:b/>
          <w:szCs w:val="24"/>
        </w:rPr>
        <w:t>;</w:t>
      </w:r>
      <w:r w:rsidR="00CE0BCB" w:rsidRPr="004566A8">
        <w:rPr>
          <w:b/>
          <w:szCs w:val="24"/>
        </w:rPr>
        <w:t xml:space="preserve"> </w:t>
      </w:r>
      <w:r w:rsidRPr="004566A8">
        <w:rPr>
          <w:b/>
          <w:szCs w:val="24"/>
        </w:rPr>
        <w:t>sprendimus dėl pensijų anuiteto mokėjimo</w:t>
      </w:r>
      <w:r w:rsidR="00CE0BCB">
        <w:rPr>
          <w:b/>
          <w:szCs w:val="24"/>
        </w:rPr>
        <w:t>;</w:t>
      </w:r>
      <w:r w:rsidR="00CE0BCB" w:rsidRPr="004566A8">
        <w:rPr>
          <w:b/>
          <w:szCs w:val="24"/>
        </w:rPr>
        <w:t xml:space="preserve"> dalyvi</w:t>
      </w:r>
      <w:r w:rsidR="00CE0BCB">
        <w:rPr>
          <w:b/>
          <w:szCs w:val="24"/>
        </w:rPr>
        <w:t>ų</w:t>
      </w:r>
      <w:r w:rsidR="00CE0BCB" w:rsidRPr="004566A8">
        <w:rPr>
          <w:b/>
          <w:szCs w:val="24"/>
        </w:rPr>
        <w:t xml:space="preserve"> </w:t>
      </w:r>
      <w:r w:rsidRPr="004566A8">
        <w:rPr>
          <w:b/>
          <w:bCs/>
          <w:szCs w:val="24"/>
        </w:rPr>
        <w:t>atsisakymus dalyvauti pensijų kaupime</w:t>
      </w:r>
      <w:r w:rsidR="00CE0BCB">
        <w:rPr>
          <w:b/>
          <w:bCs/>
          <w:szCs w:val="24"/>
        </w:rPr>
        <w:t>;</w:t>
      </w:r>
      <w:r w:rsidR="00CE0BCB" w:rsidRPr="004566A8">
        <w:rPr>
          <w:b/>
          <w:bCs/>
          <w:szCs w:val="24"/>
        </w:rPr>
        <w:t xml:space="preserve"> </w:t>
      </w:r>
      <w:r w:rsidR="00CE0BCB" w:rsidRPr="004566A8">
        <w:rPr>
          <w:rStyle w:val="fontstyle01"/>
          <w:b/>
        </w:rPr>
        <w:t>dalyvi</w:t>
      </w:r>
      <w:r w:rsidR="00CE0BCB">
        <w:rPr>
          <w:rStyle w:val="fontstyle01"/>
          <w:b/>
        </w:rPr>
        <w:t>ų</w:t>
      </w:r>
      <w:r w:rsidR="00CE0BCB" w:rsidRPr="004566A8">
        <w:rPr>
          <w:rStyle w:val="fontstyle01"/>
          <w:b/>
        </w:rPr>
        <w:t xml:space="preserve"> </w:t>
      </w:r>
      <w:r w:rsidRPr="004566A8">
        <w:rPr>
          <w:rStyle w:val="fontstyle01"/>
          <w:b/>
        </w:rPr>
        <w:t xml:space="preserve">prašymus </w:t>
      </w:r>
      <w:r w:rsidR="00950D86">
        <w:rPr>
          <w:rStyle w:val="fontstyle01"/>
          <w:b/>
        </w:rPr>
        <w:t xml:space="preserve">įsigyti </w:t>
      </w:r>
      <w:r w:rsidRPr="004566A8">
        <w:rPr>
          <w:rStyle w:val="fontstyle01"/>
          <w:b/>
        </w:rPr>
        <w:t xml:space="preserve">pensijų </w:t>
      </w:r>
      <w:r w:rsidR="00950D86" w:rsidRPr="004566A8">
        <w:rPr>
          <w:rStyle w:val="fontstyle01"/>
          <w:b/>
        </w:rPr>
        <w:t>anuitet</w:t>
      </w:r>
      <w:r w:rsidR="00950D86">
        <w:rPr>
          <w:rStyle w:val="fontstyle01"/>
          <w:b/>
        </w:rPr>
        <w:t>ą</w:t>
      </w:r>
      <w:r w:rsidRPr="004566A8">
        <w:rPr>
          <w:rStyle w:val="fontstyle01"/>
          <w:b/>
        </w:rPr>
        <w:t>, pateiktus tiesiogiai Fondo valdybai ar jos teritoriniams skyriams</w:t>
      </w:r>
      <w:r w:rsidR="00950D86">
        <w:rPr>
          <w:rStyle w:val="fontstyle01"/>
          <w:b/>
        </w:rPr>
        <w:t>;</w:t>
      </w:r>
      <w:r w:rsidRPr="004566A8">
        <w:rPr>
          <w:rStyle w:val="fontstyle01"/>
          <w:b/>
        </w:rPr>
        <w:t xml:space="preserve"> </w:t>
      </w:r>
      <w:r w:rsidR="00950D86" w:rsidRPr="004566A8">
        <w:rPr>
          <w:rFonts w:eastAsia="Calibri"/>
          <w:b/>
          <w:szCs w:val="24"/>
        </w:rPr>
        <w:t>dalyvi</w:t>
      </w:r>
      <w:r w:rsidR="00950D86">
        <w:rPr>
          <w:rFonts w:eastAsia="Calibri"/>
          <w:b/>
          <w:szCs w:val="24"/>
        </w:rPr>
        <w:t>ų</w:t>
      </w:r>
      <w:r w:rsidR="00950D86" w:rsidRPr="004566A8">
        <w:rPr>
          <w:rFonts w:eastAsia="Calibri"/>
          <w:b/>
          <w:szCs w:val="24"/>
        </w:rPr>
        <w:t xml:space="preserve"> </w:t>
      </w:r>
      <w:r w:rsidRPr="004566A8">
        <w:rPr>
          <w:rFonts w:eastAsia="Calibri"/>
          <w:b/>
          <w:szCs w:val="24"/>
        </w:rPr>
        <w:t xml:space="preserve">vienašališkus atsisakymus įsigyti pensijų anuitetą, pateiktus </w:t>
      </w:r>
      <w:r w:rsidRPr="004566A8">
        <w:rPr>
          <w:b/>
          <w:szCs w:val="24"/>
        </w:rPr>
        <w:t xml:space="preserve">Pensijų kaupimo įstatymo 33 straipsnio 8 dalyje nustatyta tvarka, Fondo valdyba registruoja </w:t>
      </w:r>
      <w:r w:rsidR="00950D86">
        <w:rPr>
          <w:b/>
          <w:szCs w:val="24"/>
        </w:rPr>
        <w:t xml:space="preserve">pagal </w:t>
      </w:r>
      <w:r w:rsidRPr="004566A8">
        <w:rPr>
          <w:b/>
          <w:szCs w:val="24"/>
        </w:rPr>
        <w:t xml:space="preserve">savo informacinės sistemos taikomųjų sistemų </w:t>
      </w:r>
      <w:r w:rsidR="00950D86" w:rsidRPr="004566A8">
        <w:rPr>
          <w:b/>
          <w:szCs w:val="24"/>
        </w:rPr>
        <w:t>duomen</w:t>
      </w:r>
      <w:r w:rsidR="00950D86">
        <w:rPr>
          <w:b/>
          <w:szCs w:val="24"/>
        </w:rPr>
        <w:t>is</w:t>
      </w:r>
      <w:r w:rsidRPr="004566A8">
        <w:rPr>
          <w:b/>
          <w:szCs w:val="24"/>
        </w:rPr>
        <w:t xml:space="preserve">. Registro objektų duomenis ir informaciją, kurie pagal Nuostatus </w:t>
      </w:r>
      <w:r w:rsidR="00950D86" w:rsidRPr="004566A8">
        <w:rPr>
          <w:b/>
          <w:szCs w:val="24"/>
        </w:rPr>
        <w:t>n</w:t>
      </w:r>
      <w:r w:rsidR="00950D86">
        <w:rPr>
          <w:b/>
          <w:szCs w:val="24"/>
        </w:rPr>
        <w:t>e</w:t>
      </w:r>
      <w:r w:rsidRPr="004566A8">
        <w:rPr>
          <w:b/>
          <w:szCs w:val="24"/>
        </w:rPr>
        <w:t xml:space="preserve">gaunami iš susijusių registrų ar teikiami duomenų teikėjų, Fondo valdyba įrašo </w:t>
      </w:r>
      <w:r w:rsidR="00950D86">
        <w:rPr>
          <w:b/>
          <w:szCs w:val="24"/>
        </w:rPr>
        <w:t xml:space="preserve">pagal </w:t>
      </w:r>
      <w:r w:rsidRPr="004566A8">
        <w:rPr>
          <w:b/>
          <w:szCs w:val="24"/>
        </w:rPr>
        <w:t>savo informacinės sistemos taikomųjų sistemų duomen</w:t>
      </w:r>
      <w:r w:rsidR="00950D86">
        <w:rPr>
          <w:b/>
          <w:szCs w:val="24"/>
        </w:rPr>
        <w:t>is</w:t>
      </w:r>
      <w:r w:rsidR="00D31AB0" w:rsidRPr="004566A8">
        <w:rPr>
          <w:b/>
          <w:szCs w:val="24"/>
        </w:rPr>
        <w:t>.</w:t>
      </w:r>
      <w:r w:rsidR="00C14FB6" w:rsidRPr="004566A8">
        <w:rPr>
          <w:b/>
          <w:szCs w:val="24"/>
        </w:rPr>
        <w:t xml:space="preserve"> </w:t>
      </w:r>
      <w:r w:rsidRPr="004566A8">
        <w:rPr>
          <w:szCs w:val="24"/>
        </w:rPr>
        <w:t xml:space="preserve">Registro duomenų teikėjai, teikiantys duomenis, informaciją, </w:t>
      </w:r>
      <w:r w:rsidRPr="004566A8">
        <w:rPr>
          <w:strike/>
          <w:szCs w:val="24"/>
        </w:rPr>
        <w:t>dokumentus</w:t>
      </w:r>
      <w:r w:rsidRPr="004566A8">
        <w:rPr>
          <w:szCs w:val="24"/>
        </w:rPr>
        <w:t xml:space="preserve"> </w:t>
      </w:r>
      <w:r w:rsidR="00C41098" w:rsidRPr="004566A8">
        <w:rPr>
          <w:b/>
          <w:szCs w:val="24"/>
        </w:rPr>
        <w:t>dokumentų originalus</w:t>
      </w:r>
      <w:r w:rsidR="00C41098" w:rsidRPr="004566A8">
        <w:rPr>
          <w:szCs w:val="24"/>
        </w:rPr>
        <w:t xml:space="preserve"> </w:t>
      </w:r>
      <w:r w:rsidRPr="004566A8">
        <w:rPr>
          <w:szCs w:val="24"/>
        </w:rPr>
        <w:t>ir (arba) jų kopijas Registro objektui registruoti, yra pensijų kaupimo bendrovės.“</w:t>
      </w:r>
    </w:p>
    <w:p w14:paraId="09E80410" w14:textId="77777777" w:rsidR="00AD4826" w:rsidRPr="004566A8" w:rsidRDefault="00D57A99" w:rsidP="004566A8">
      <w:pPr>
        <w:tabs>
          <w:tab w:val="left" w:pos="993"/>
        </w:tabs>
        <w:spacing w:line="360" w:lineRule="atLeast"/>
        <w:ind w:firstLine="720"/>
        <w:jc w:val="both"/>
        <w:rPr>
          <w:szCs w:val="24"/>
          <w:lang w:eastAsia="lt-LT"/>
        </w:rPr>
      </w:pPr>
      <w:r w:rsidRPr="004566A8">
        <w:rPr>
          <w:szCs w:val="24"/>
        </w:rPr>
        <w:t>1</w:t>
      </w:r>
      <w:r w:rsidR="00AD4826" w:rsidRPr="004566A8">
        <w:rPr>
          <w:szCs w:val="24"/>
        </w:rPr>
        <w:t xml:space="preserve">8. Pakeisti 18 punktą </w:t>
      </w:r>
      <w:r w:rsidR="00AD4826" w:rsidRPr="004566A8">
        <w:rPr>
          <w:szCs w:val="24"/>
          <w:lang w:eastAsia="lt-LT"/>
        </w:rPr>
        <w:t>ir jį išdėstyti taip:</w:t>
      </w:r>
    </w:p>
    <w:p w14:paraId="5D37EEFA" w14:textId="2D6A62E3" w:rsidR="00F5214A" w:rsidRPr="004566A8" w:rsidRDefault="00AD4826" w:rsidP="004566A8">
      <w:pPr>
        <w:tabs>
          <w:tab w:val="left" w:pos="993"/>
        </w:tabs>
        <w:spacing w:line="360" w:lineRule="atLeast"/>
        <w:ind w:firstLine="720"/>
        <w:jc w:val="both"/>
        <w:rPr>
          <w:color w:val="000000"/>
          <w:szCs w:val="24"/>
        </w:rPr>
      </w:pPr>
      <w:r w:rsidRPr="004566A8">
        <w:rPr>
          <w:szCs w:val="24"/>
          <w:lang w:eastAsia="lt-LT"/>
        </w:rPr>
        <w:t>„</w:t>
      </w:r>
      <w:r w:rsidRPr="004566A8">
        <w:rPr>
          <w:color w:val="000000"/>
          <w:szCs w:val="24"/>
        </w:rPr>
        <w:t>18. Pensijų</w:t>
      </w:r>
      <w:r w:rsidRPr="004566A8">
        <w:rPr>
          <w:strike/>
          <w:color w:val="000000"/>
          <w:szCs w:val="24"/>
        </w:rPr>
        <w:t xml:space="preserve"> kaupimo sutarčiai, pensijų išmokos sutarčiai registruoti pensijų</w:t>
      </w:r>
      <w:r w:rsidRPr="004566A8">
        <w:rPr>
          <w:color w:val="000000"/>
          <w:szCs w:val="24"/>
        </w:rPr>
        <w:t xml:space="preserve"> kaupimo bendrovė Fondo valdybai </w:t>
      </w:r>
      <w:r w:rsidR="00F5214A" w:rsidRPr="004566A8">
        <w:rPr>
          <w:b/>
          <w:color w:val="000000"/>
          <w:szCs w:val="24"/>
        </w:rPr>
        <w:t xml:space="preserve">per 3 darbo dienas nuo </w:t>
      </w:r>
      <w:r w:rsidR="009D35EA" w:rsidRPr="004566A8">
        <w:rPr>
          <w:b/>
          <w:color w:val="000000"/>
          <w:szCs w:val="24"/>
        </w:rPr>
        <w:t xml:space="preserve">pensijų kaupimo sutarties ar pensijų išmokos </w:t>
      </w:r>
      <w:r w:rsidR="00F5214A" w:rsidRPr="004566A8">
        <w:rPr>
          <w:b/>
          <w:color w:val="000000"/>
          <w:szCs w:val="24"/>
        </w:rPr>
        <w:t xml:space="preserve">sutarties sudarymo, </w:t>
      </w:r>
      <w:r w:rsidR="00E134AA" w:rsidRPr="004566A8">
        <w:rPr>
          <w:b/>
          <w:color w:val="000000"/>
          <w:szCs w:val="24"/>
        </w:rPr>
        <w:t xml:space="preserve">nutraukimo, </w:t>
      </w:r>
      <w:r w:rsidR="00D400D1" w:rsidRPr="004566A8">
        <w:rPr>
          <w:b/>
          <w:color w:val="000000"/>
          <w:szCs w:val="24"/>
        </w:rPr>
        <w:t xml:space="preserve">teismo sprendimo, kuriuo pensijų kaupimo sutartis pripažinta negaliojančia, įsiteisėjimo </w:t>
      </w:r>
      <w:r w:rsidR="00E134AA" w:rsidRPr="004566A8">
        <w:rPr>
          <w:b/>
          <w:color w:val="000000"/>
          <w:szCs w:val="24"/>
        </w:rPr>
        <w:t>ar šiame punkte nurodyto prašymo ar</w:t>
      </w:r>
      <w:r w:rsidR="00950D86">
        <w:rPr>
          <w:b/>
          <w:color w:val="000000"/>
          <w:szCs w:val="24"/>
        </w:rPr>
        <w:t>ba</w:t>
      </w:r>
      <w:r w:rsidR="00E134AA" w:rsidRPr="004566A8">
        <w:rPr>
          <w:b/>
          <w:color w:val="000000"/>
          <w:szCs w:val="24"/>
        </w:rPr>
        <w:t xml:space="preserve"> </w:t>
      </w:r>
      <w:r w:rsidR="00131A36" w:rsidRPr="004566A8">
        <w:rPr>
          <w:b/>
          <w:color w:val="000000"/>
          <w:szCs w:val="24"/>
        </w:rPr>
        <w:t xml:space="preserve">vienašališko </w:t>
      </w:r>
      <w:r w:rsidR="00E134AA" w:rsidRPr="004566A8">
        <w:rPr>
          <w:b/>
          <w:color w:val="000000"/>
          <w:szCs w:val="24"/>
        </w:rPr>
        <w:t xml:space="preserve">atsisakymo gavimo </w:t>
      </w:r>
      <w:r w:rsidR="00F5214A" w:rsidRPr="004566A8">
        <w:rPr>
          <w:b/>
          <w:color w:val="000000"/>
          <w:szCs w:val="24"/>
        </w:rPr>
        <w:t>dienos</w:t>
      </w:r>
      <w:r w:rsidR="00F5214A" w:rsidRPr="004566A8">
        <w:rPr>
          <w:color w:val="000000"/>
          <w:szCs w:val="24"/>
        </w:rPr>
        <w:t xml:space="preserve"> </w:t>
      </w:r>
      <w:r w:rsidRPr="004566A8">
        <w:rPr>
          <w:color w:val="000000"/>
          <w:szCs w:val="24"/>
        </w:rPr>
        <w:t>pateikia</w:t>
      </w:r>
      <w:r w:rsidR="00F5214A" w:rsidRPr="004566A8">
        <w:rPr>
          <w:b/>
          <w:color w:val="000000"/>
          <w:szCs w:val="24"/>
        </w:rPr>
        <w:t>:</w:t>
      </w:r>
    </w:p>
    <w:p w14:paraId="107CA877" w14:textId="64BBD18B" w:rsidR="00F5214A" w:rsidRPr="004566A8" w:rsidRDefault="00F5214A" w:rsidP="004566A8">
      <w:pPr>
        <w:tabs>
          <w:tab w:val="left" w:pos="993"/>
        </w:tabs>
        <w:spacing w:line="360" w:lineRule="atLeast"/>
        <w:ind w:firstLine="720"/>
        <w:jc w:val="both"/>
        <w:rPr>
          <w:b/>
          <w:bCs/>
          <w:szCs w:val="24"/>
        </w:rPr>
      </w:pPr>
      <w:r w:rsidRPr="004566A8">
        <w:rPr>
          <w:b/>
          <w:color w:val="000000"/>
          <w:szCs w:val="24"/>
        </w:rPr>
        <w:t>18.1.</w:t>
      </w:r>
      <w:r w:rsidR="00AD4826" w:rsidRPr="004566A8">
        <w:rPr>
          <w:color w:val="000000"/>
          <w:szCs w:val="24"/>
        </w:rPr>
        <w:t xml:space="preserve"> Nuostatų 11.1.3–11.1.8, 11.2.1–11.2.3, 11.3.1</w:t>
      </w:r>
      <w:r w:rsidR="00D41FA5" w:rsidRPr="004566A8">
        <w:rPr>
          <w:color w:val="000000"/>
          <w:szCs w:val="24"/>
        </w:rPr>
        <w:t>,</w:t>
      </w:r>
      <w:r w:rsidR="009B4098" w:rsidRPr="004566A8">
        <w:rPr>
          <w:color w:val="000000"/>
          <w:szCs w:val="24"/>
        </w:rPr>
        <w:t xml:space="preserve"> </w:t>
      </w:r>
      <w:r w:rsidR="00AD4826" w:rsidRPr="004566A8">
        <w:rPr>
          <w:strike/>
          <w:color w:val="000000"/>
          <w:szCs w:val="24"/>
        </w:rPr>
        <w:t>11.3.3</w:t>
      </w:r>
      <w:r w:rsidRPr="004566A8">
        <w:rPr>
          <w:color w:val="000000"/>
          <w:szCs w:val="24"/>
        </w:rPr>
        <w:t xml:space="preserve"> </w:t>
      </w:r>
      <w:r w:rsidR="00E602E8" w:rsidRPr="004566A8">
        <w:rPr>
          <w:b/>
          <w:color w:val="000000"/>
          <w:szCs w:val="24"/>
        </w:rPr>
        <w:t>11.3.2</w:t>
      </w:r>
      <w:r w:rsidR="00AD4826" w:rsidRPr="004566A8">
        <w:rPr>
          <w:color w:val="000000"/>
          <w:szCs w:val="24"/>
        </w:rPr>
        <w:t xml:space="preserve">, 11.3.4, </w:t>
      </w:r>
      <w:r w:rsidR="00E134AA" w:rsidRPr="004566A8">
        <w:rPr>
          <w:color w:val="000000"/>
          <w:szCs w:val="24"/>
        </w:rPr>
        <w:br/>
      </w:r>
      <w:r w:rsidR="00AD4826" w:rsidRPr="004566A8">
        <w:rPr>
          <w:color w:val="000000"/>
          <w:szCs w:val="24"/>
        </w:rPr>
        <w:t>11.4.1–11.4.3</w:t>
      </w:r>
      <w:r w:rsidR="00AD4826" w:rsidRPr="004566A8">
        <w:rPr>
          <w:b/>
          <w:bCs/>
          <w:color w:val="000000"/>
          <w:szCs w:val="24"/>
        </w:rPr>
        <w:t> </w:t>
      </w:r>
      <w:r w:rsidR="00AD4826" w:rsidRPr="004566A8">
        <w:rPr>
          <w:color w:val="000000"/>
          <w:szCs w:val="24"/>
        </w:rPr>
        <w:t>papunkčiuose nurodytus duomenis</w:t>
      </w:r>
      <w:r w:rsidR="00950D86" w:rsidRPr="00331C95">
        <w:rPr>
          <w:b/>
          <w:color w:val="000000"/>
          <w:szCs w:val="24"/>
        </w:rPr>
        <w:t>, reikalingus</w:t>
      </w:r>
      <w:r w:rsidR="009D35EA" w:rsidRPr="004566A8">
        <w:rPr>
          <w:b/>
          <w:color w:val="000000"/>
          <w:szCs w:val="24"/>
        </w:rPr>
        <w:t xml:space="preserve"> p</w:t>
      </w:r>
      <w:r w:rsidR="00E134AA" w:rsidRPr="004566A8">
        <w:rPr>
          <w:b/>
          <w:color w:val="000000"/>
          <w:szCs w:val="24"/>
        </w:rPr>
        <w:t>ensijų kaupimo sutarčiai ar</w:t>
      </w:r>
      <w:r w:rsidR="009D35EA" w:rsidRPr="004566A8">
        <w:rPr>
          <w:b/>
          <w:color w:val="000000"/>
          <w:szCs w:val="24"/>
        </w:rPr>
        <w:t xml:space="preserve"> pensijų išmokos sutarčiai </w:t>
      </w:r>
      <w:r w:rsidR="00E134AA" w:rsidRPr="004566A8">
        <w:rPr>
          <w:b/>
          <w:color w:val="000000"/>
          <w:szCs w:val="24"/>
        </w:rPr>
        <w:t>už</w:t>
      </w:r>
      <w:r w:rsidR="009D35EA" w:rsidRPr="004566A8">
        <w:rPr>
          <w:b/>
          <w:color w:val="000000"/>
          <w:szCs w:val="24"/>
        </w:rPr>
        <w:t>registruoti</w:t>
      </w:r>
      <w:r w:rsidR="009D35EA" w:rsidRPr="004566A8">
        <w:rPr>
          <w:b/>
          <w:bCs/>
          <w:szCs w:val="24"/>
        </w:rPr>
        <w:t>;</w:t>
      </w:r>
    </w:p>
    <w:p w14:paraId="6768B264" w14:textId="1462B124" w:rsidR="00F5214A" w:rsidRPr="004566A8" w:rsidRDefault="00F5214A" w:rsidP="004566A8">
      <w:pPr>
        <w:tabs>
          <w:tab w:val="left" w:pos="993"/>
        </w:tabs>
        <w:spacing w:line="360" w:lineRule="atLeast"/>
        <w:ind w:firstLine="720"/>
        <w:jc w:val="both"/>
        <w:rPr>
          <w:b/>
          <w:bCs/>
          <w:szCs w:val="24"/>
        </w:rPr>
      </w:pPr>
      <w:r w:rsidRPr="004566A8">
        <w:rPr>
          <w:b/>
          <w:bCs/>
          <w:szCs w:val="24"/>
        </w:rPr>
        <w:t xml:space="preserve">18.2. </w:t>
      </w:r>
      <w:r w:rsidR="001973E4" w:rsidRPr="004566A8">
        <w:rPr>
          <w:b/>
          <w:bCs/>
          <w:szCs w:val="24"/>
        </w:rPr>
        <w:t>Nuostatų 11.5.13 papunktyje nurodytą duomenį</w:t>
      </w:r>
      <w:r w:rsidR="00950D86">
        <w:rPr>
          <w:b/>
          <w:bCs/>
          <w:szCs w:val="24"/>
        </w:rPr>
        <w:t>, reikalingą</w:t>
      </w:r>
      <w:r w:rsidR="009D35EA" w:rsidRPr="004566A8">
        <w:rPr>
          <w:b/>
          <w:bCs/>
          <w:szCs w:val="24"/>
        </w:rPr>
        <w:t xml:space="preserve"> dalyvio prašymui </w:t>
      </w:r>
      <w:r w:rsidR="009D35EA" w:rsidRPr="004566A8">
        <w:rPr>
          <w:b/>
          <w:bCs/>
          <w:szCs w:val="24"/>
          <w:u w:color="FF0000"/>
        </w:rPr>
        <w:t>pa</w:t>
      </w:r>
      <w:r w:rsidR="009D35EA" w:rsidRPr="004566A8">
        <w:rPr>
          <w:b/>
          <w:bCs/>
          <w:szCs w:val="24"/>
        </w:rPr>
        <w:t xml:space="preserve">keisti pensijų kaupimo bendrovę ir (ar) pensijų fondą </w:t>
      </w:r>
      <w:r w:rsidR="00E134AA" w:rsidRPr="004566A8">
        <w:rPr>
          <w:b/>
          <w:bCs/>
          <w:szCs w:val="24"/>
        </w:rPr>
        <w:t>už</w:t>
      </w:r>
      <w:r w:rsidR="009D35EA" w:rsidRPr="004566A8">
        <w:rPr>
          <w:b/>
          <w:bCs/>
          <w:szCs w:val="24"/>
        </w:rPr>
        <w:t>registruoti;</w:t>
      </w:r>
    </w:p>
    <w:p w14:paraId="38EE18A1" w14:textId="757B8B38" w:rsidR="00F5214A" w:rsidRPr="004566A8" w:rsidRDefault="00F5214A" w:rsidP="004566A8">
      <w:pPr>
        <w:tabs>
          <w:tab w:val="left" w:pos="993"/>
        </w:tabs>
        <w:spacing w:line="360" w:lineRule="atLeast"/>
        <w:ind w:firstLine="720"/>
        <w:jc w:val="both"/>
        <w:rPr>
          <w:b/>
          <w:bCs/>
          <w:szCs w:val="24"/>
        </w:rPr>
      </w:pPr>
      <w:r w:rsidRPr="004566A8">
        <w:rPr>
          <w:b/>
          <w:bCs/>
          <w:szCs w:val="24"/>
        </w:rPr>
        <w:t xml:space="preserve">18.3. </w:t>
      </w:r>
      <w:r w:rsidR="009D35EA" w:rsidRPr="004566A8">
        <w:rPr>
          <w:rStyle w:val="fontstyle01"/>
          <w:b/>
          <w:bCs/>
        </w:rPr>
        <w:t xml:space="preserve">Nuostatų </w:t>
      </w:r>
      <w:r w:rsidR="009D35EA" w:rsidRPr="004566A8">
        <w:rPr>
          <w:b/>
          <w:bCs/>
          <w:szCs w:val="24"/>
        </w:rPr>
        <w:t>11.4</w:t>
      </w:r>
      <w:r w:rsidR="009D35EA" w:rsidRPr="004566A8">
        <w:rPr>
          <w:b/>
          <w:bCs/>
          <w:szCs w:val="24"/>
          <w:vertAlign w:val="superscript"/>
        </w:rPr>
        <w:t>1</w:t>
      </w:r>
      <w:r w:rsidR="009D35EA" w:rsidRPr="004566A8">
        <w:rPr>
          <w:b/>
          <w:bCs/>
          <w:szCs w:val="24"/>
        </w:rPr>
        <w:t>.1 ir 11.4</w:t>
      </w:r>
      <w:r w:rsidR="009D35EA" w:rsidRPr="004566A8">
        <w:rPr>
          <w:b/>
          <w:bCs/>
          <w:szCs w:val="24"/>
          <w:vertAlign w:val="superscript"/>
        </w:rPr>
        <w:t>1</w:t>
      </w:r>
      <w:r w:rsidR="009D35EA" w:rsidRPr="004566A8">
        <w:rPr>
          <w:b/>
          <w:bCs/>
          <w:szCs w:val="24"/>
        </w:rPr>
        <w:t>.5 papunkčiuose nurodytus duomenis</w:t>
      </w:r>
      <w:r w:rsidR="00331C95">
        <w:rPr>
          <w:b/>
          <w:bCs/>
          <w:szCs w:val="24"/>
        </w:rPr>
        <w:t xml:space="preserve">, reikalingus </w:t>
      </w:r>
      <w:r w:rsidR="00331C95" w:rsidRPr="004566A8">
        <w:rPr>
          <w:rStyle w:val="fontstyle01"/>
          <w:b/>
          <w:bCs/>
        </w:rPr>
        <w:t xml:space="preserve">per pensijų kaupimo bendrovę gautam </w:t>
      </w:r>
      <w:r w:rsidR="001973E4" w:rsidRPr="004566A8">
        <w:rPr>
          <w:rStyle w:val="fontstyle01"/>
          <w:b/>
          <w:bCs/>
        </w:rPr>
        <w:t xml:space="preserve">dalyvio prašymui </w:t>
      </w:r>
      <w:r w:rsidR="00331C95">
        <w:rPr>
          <w:rStyle w:val="fontstyle01"/>
          <w:b/>
          <w:bCs/>
        </w:rPr>
        <w:t xml:space="preserve">įsigyti </w:t>
      </w:r>
      <w:r w:rsidR="001973E4" w:rsidRPr="004566A8">
        <w:rPr>
          <w:rStyle w:val="fontstyle01"/>
          <w:b/>
          <w:bCs/>
        </w:rPr>
        <w:t xml:space="preserve">pensijų </w:t>
      </w:r>
      <w:r w:rsidR="00331C95" w:rsidRPr="004566A8">
        <w:rPr>
          <w:rStyle w:val="fontstyle01"/>
          <w:b/>
          <w:bCs/>
        </w:rPr>
        <w:t>anuitet</w:t>
      </w:r>
      <w:r w:rsidR="00331C95">
        <w:rPr>
          <w:rStyle w:val="fontstyle01"/>
          <w:b/>
          <w:bCs/>
        </w:rPr>
        <w:t>ą</w:t>
      </w:r>
      <w:r w:rsidR="00331C95" w:rsidRPr="004566A8">
        <w:rPr>
          <w:rStyle w:val="fontstyle01"/>
          <w:b/>
          <w:bCs/>
        </w:rPr>
        <w:t xml:space="preserve"> </w:t>
      </w:r>
      <w:r w:rsidR="00E134AA" w:rsidRPr="004566A8">
        <w:rPr>
          <w:rStyle w:val="fontstyle01"/>
          <w:b/>
          <w:bCs/>
        </w:rPr>
        <w:t>už</w:t>
      </w:r>
      <w:r w:rsidR="009D35EA" w:rsidRPr="004566A8">
        <w:rPr>
          <w:b/>
          <w:bCs/>
          <w:szCs w:val="24"/>
        </w:rPr>
        <w:t>registruoti;</w:t>
      </w:r>
      <w:r w:rsidR="00DC3AA0" w:rsidRPr="004566A8">
        <w:rPr>
          <w:b/>
          <w:bCs/>
          <w:szCs w:val="24"/>
        </w:rPr>
        <w:t xml:space="preserve"> </w:t>
      </w:r>
    </w:p>
    <w:p w14:paraId="1E0902C4" w14:textId="44E61C65" w:rsidR="009D35EA" w:rsidRPr="004566A8" w:rsidRDefault="00F5214A" w:rsidP="004566A8">
      <w:pPr>
        <w:tabs>
          <w:tab w:val="left" w:pos="993"/>
        </w:tabs>
        <w:spacing w:line="360" w:lineRule="atLeast"/>
        <w:ind w:firstLine="720"/>
        <w:jc w:val="both"/>
        <w:rPr>
          <w:b/>
          <w:bCs/>
          <w:szCs w:val="24"/>
        </w:rPr>
      </w:pPr>
      <w:r w:rsidRPr="004566A8">
        <w:rPr>
          <w:b/>
          <w:bCs/>
          <w:szCs w:val="24"/>
        </w:rPr>
        <w:t xml:space="preserve">18.4. </w:t>
      </w:r>
      <w:r w:rsidR="009D35EA" w:rsidRPr="004566A8">
        <w:rPr>
          <w:b/>
          <w:bCs/>
          <w:szCs w:val="24"/>
        </w:rPr>
        <w:t>Nuostatų 11.5.17 papunktyje nurodytą duomenį</w:t>
      </w:r>
      <w:r w:rsidR="00331C95">
        <w:rPr>
          <w:b/>
          <w:bCs/>
          <w:szCs w:val="24"/>
        </w:rPr>
        <w:t>, reikalingą</w:t>
      </w:r>
      <w:r w:rsidR="009D35EA" w:rsidRPr="004566A8">
        <w:rPr>
          <w:b/>
          <w:bCs/>
          <w:szCs w:val="24"/>
        </w:rPr>
        <w:t xml:space="preserve"> </w:t>
      </w:r>
      <w:r w:rsidR="00A642EE" w:rsidRPr="004566A8">
        <w:rPr>
          <w:b/>
          <w:bCs/>
          <w:szCs w:val="24"/>
        </w:rPr>
        <w:t>dalyvio</w:t>
      </w:r>
      <w:r w:rsidR="00A84507" w:rsidRPr="004566A8">
        <w:rPr>
          <w:b/>
          <w:bCs/>
          <w:szCs w:val="24"/>
        </w:rPr>
        <w:t xml:space="preserve"> </w:t>
      </w:r>
      <w:r w:rsidR="00E134AA" w:rsidRPr="004566A8">
        <w:rPr>
          <w:b/>
          <w:bCs/>
          <w:szCs w:val="24"/>
        </w:rPr>
        <w:t xml:space="preserve">vienašališkam </w:t>
      </w:r>
      <w:r w:rsidR="00E526D7" w:rsidRPr="004566A8">
        <w:rPr>
          <w:b/>
          <w:bCs/>
          <w:szCs w:val="24"/>
        </w:rPr>
        <w:t xml:space="preserve">pirmą kartą sudarytos pensijų kaupimo sutarties </w:t>
      </w:r>
      <w:r w:rsidR="00A84507" w:rsidRPr="004566A8">
        <w:rPr>
          <w:b/>
          <w:bCs/>
          <w:szCs w:val="24"/>
        </w:rPr>
        <w:t xml:space="preserve">atsisakymui </w:t>
      </w:r>
      <w:r w:rsidR="00E134AA" w:rsidRPr="004566A8">
        <w:rPr>
          <w:b/>
          <w:bCs/>
          <w:szCs w:val="24"/>
        </w:rPr>
        <w:t>užregistruoti</w:t>
      </w:r>
      <w:r w:rsidR="009D35EA" w:rsidRPr="004566A8">
        <w:rPr>
          <w:b/>
          <w:bCs/>
          <w:szCs w:val="24"/>
        </w:rPr>
        <w:t>;</w:t>
      </w:r>
    </w:p>
    <w:p w14:paraId="24F092AF" w14:textId="4ADC362B" w:rsidR="00A26597" w:rsidRPr="004566A8" w:rsidRDefault="009D35EA" w:rsidP="004566A8">
      <w:pPr>
        <w:tabs>
          <w:tab w:val="left" w:pos="993"/>
        </w:tabs>
        <w:spacing w:line="360" w:lineRule="atLeast"/>
        <w:ind w:firstLine="720"/>
        <w:jc w:val="both"/>
        <w:rPr>
          <w:color w:val="000000"/>
          <w:szCs w:val="24"/>
        </w:rPr>
      </w:pPr>
      <w:r w:rsidRPr="004566A8">
        <w:rPr>
          <w:b/>
          <w:bCs/>
          <w:szCs w:val="24"/>
        </w:rPr>
        <w:lastRenderedPageBreak/>
        <w:t xml:space="preserve">18.5. </w:t>
      </w:r>
      <w:r w:rsidR="00E134AA" w:rsidRPr="004566A8">
        <w:rPr>
          <w:b/>
          <w:bCs/>
          <w:szCs w:val="24"/>
        </w:rPr>
        <w:t>Nuostatų 11.3.3 papunktyje nurodytą duomenį</w:t>
      </w:r>
      <w:r w:rsidR="00331C95">
        <w:rPr>
          <w:b/>
          <w:bCs/>
          <w:szCs w:val="24"/>
        </w:rPr>
        <w:t>, reikalingą</w:t>
      </w:r>
      <w:r w:rsidR="00E134AA" w:rsidRPr="004566A8">
        <w:rPr>
          <w:b/>
          <w:bCs/>
          <w:szCs w:val="24"/>
        </w:rPr>
        <w:t xml:space="preserve"> </w:t>
      </w:r>
      <w:r w:rsidR="0096439E" w:rsidRPr="004566A8">
        <w:rPr>
          <w:b/>
          <w:bCs/>
          <w:szCs w:val="24"/>
        </w:rPr>
        <w:t>asmens vienašališkam pensijų išmokos sutarties atsisakymui</w:t>
      </w:r>
      <w:r w:rsidR="00E134AA" w:rsidRPr="004566A8">
        <w:rPr>
          <w:b/>
          <w:bCs/>
          <w:szCs w:val="24"/>
        </w:rPr>
        <w:t xml:space="preserve"> užregistruoti</w:t>
      </w:r>
      <w:r w:rsidR="0096439E" w:rsidRPr="004566A8">
        <w:rPr>
          <w:b/>
          <w:bCs/>
          <w:szCs w:val="24"/>
        </w:rPr>
        <w:t xml:space="preserve"> </w:t>
      </w:r>
      <w:r w:rsidR="00AD4826" w:rsidRPr="004566A8">
        <w:rPr>
          <w:strike/>
          <w:color w:val="000000"/>
          <w:szCs w:val="24"/>
        </w:rPr>
        <w:t>per 3 darbo dienas nuo atitinkamos sutarties sudarymo, nutraukimo ar panaikinimo dienos</w:t>
      </w:r>
      <w:r w:rsidR="00AD4826" w:rsidRPr="004566A8">
        <w:rPr>
          <w:color w:val="000000"/>
          <w:szCs w:val="24"/>
        </w:rPr>
        <w:t>.“</w:t>
      </w:r>
    </w:p>
    <w:p w14:paraId="3C38183E" w14:textId="77777777" w:rsidR="001973E4" w:rsidRPr="004566A8" w:rsidRDefault="00136E02" w:rsidP="004566A8">
      <w:pPr>
        <w:tabs>
          <w:tab w:val="left" w:pos="993"/>
        </w:tabs>
        <w:spacing w:line="360" w:lineRule="atLeast"/>
        <w:ind w:firstLine="720"/>
        <w:jc w:val="both"/>
        <w:rPr>
          <w:szCs w:val="24"/>
        </w:rPr>
      </w:pPr>
      <w:r w:rsidRPr="004566A8">
        <w:rPr>
          <w:color w:val="000000"/>
          <w:szCs w:val="24"/>
        </w:rPr>
        <w:t>1</w:t>
      </w:r>
      <w:r w:rsidR="001973E4" w:rsidRPr="004566A8">
        <w:rPr>
          <w:color w:val="000000"/>
          <w:szCs w:val="24"/>
        </w:rPr>
        <w:t xml:space="preserve">9. Pakeisti 19 punktą </w:t>
      </w:r>
      <w:r w:rsidR="001973E4" w:rsidRPr="004566A8">
        <w:rPr>
          <w:szCs w:val="24"/>
        </w:rPr>
        <w:t>ir jį išdėstyti taip:</w:t>
      </w:r>
    </w:p>
    <w:p w14:paraId="4F06E61A" w14:textId="77777777" w:rsidR="001973E4" w:rsidRPr="004566A8" w:rsidRDefault="001973E4" w:rsidP="004566A8">
      <w:pPr>
        <w:pStyle w:val="Default"/>
        <w:tabs>
          <w:tab w:val="left" w:pos="993"/>
        </w:tabs>
        <w:spacing w:line="360" w:lineRule="atLeast"/>
        <w:ind w:firstLine="720"/>
        <w:jc w:val="both"/>
      </w:pPr>
      <w:r w:rsidRPr="004566A8">
        <w:t xml:space="preserve">„19. Fondo valdyba, registruodama pensijų kaupimo sutartis, </w:t>
      </w:r>
      <w:r w:rsidRPr="004566A8">
        <w:rPr>
          <w:b/>
        </w:rPr>
        <w:t>į pensijų kaupimą Pensijų kaupimo įstatymo 6 straipsnyje nustatyta tvarka įtrauktus asmenis,</w:t>
      </w:r>
      <w:r w:rsidRPr="004566A8">
        <w:t xml:space="preserve"> pensijų išmokų sutartis, tikrina asmens duomenis</w:t>
      </w:r>
      <w:r w:rsidR="009E27CD" w:rsidRPr="004566A8">
        <w:rPr>
          <w:b/>
        </w:rPr>
        <w:t xml:space="preserve">, nurodytus Nuostatų </w:t>
      </w:r>
      <w:r w:rsidR="009C0882" w:rsidRPr="004566A8">
        <w:rPr>
          <w:b/>
        </w:rPr>
        <w:t>11.1.6–11.1.8, 11.4.1</w:t>
      </w:r>
      <w:r w:rsidR="009E27CD" w:rsidRPr="004566A8">
        <w:rPr>
          <w:b/>
        </w:rPr>
        <w:t xml:space="preserve"> papunkčiuose</w:t>
      </w:r>
      <w:r w:rsidR="008D75A8" w:rsidRPr="004566A8">
        <w:rPr>
          <w:b/>
        </w:rPr>
        <w:t>,</w:t>
      </w:r>
      <w:r w:rsidRPr="004566A8">
        <w:rPr>
          <w:b/>
        </w:rPr>
        <w:t xml:space="preserve"> </w:t>
      </w:r>
      <w:r w:rsidRPr="004566A8">
        <w:t>Lietuvos Respublikos apdraustųjų valstybiniu socialiniu draudimu ir valstybinio socialinio draudimo išmokų gavėjų registre (toliau – Apdraustųjų registras).“</w:t>
      </w:r>
    </w:p>
    <w:p w14:paraId="56B65CA5" w14:textId="77777777" w:rsidR="00B3627F" w:rsidRPr="004566A8" w:rsidRDefault="00136E02" w:rsidP="004566A8">
      <w:pPr>
        <w:tabs>
          <w:tab w:val="left" w:pos="993"/>
        </w:tabs>
        <w:spacing w:line="360" w:lineRule="atLeast"/>
        <w:ind w:firstLine="720"/>
        <w:jc w:val="both"/>
        <w:rPr>
          <w:szCs w:val="24"/>
        </w:rPr>
      </w:pPr>
      <w:r w:rsidRPr="004566A8">
        <w:rPr>
          <w:szCs w:val="24"/>
        </w:rPr>
        <w:t>20</w:t>
      </w:r>
      <w:r w:rsidR="001973E4" w:rsidRPr="004566A8">
        <w:rPr>
          <w:szCs w:val="24"/>
        </w:rPr>
        <w:t xml:space="preserve">. </w:t>
      </w:r>
      <w:r w:rsidR="00B3627F" w:rsidRPr="004566A8">
        <w:rPr>
          <w:color w:val="000000"/>
          <w:szCs w:val="24"/>
        </w:rPr>
        <w:t xml:space="preserve">Pakeisti 20 punktą </w:t>
      </w:r>
      <w:r w:rsidR="00B3627F" w:rsidRPr="004566A8">
        <w:rPr>
          <w:szCs w:val="24"/>
        </w:rPr>
        <w:t>ir jį išdėstyti taip:</w:t>
      </w:r>
    </w:p>
    <w:p w14:paraId="2D0D00AE" w14:textId="0BF15CC8" w:rsidR="00B3627F" w:rsidRPr="004566A8" w:rsidRDefault="00B3627F" w:rsidP="004566A8">
      <w:pPr>
        <w:spacing w:line="360" w:lineRule="atLeast"/>
        <w:ind w:firstLine="720"/>
        <w:jc w:val="both"/>
        <w:rPr>
          <w:szCs w:val="24"/>
        </w:rPr>
      </w:pPr>
      <w:r w:rsidRPr="004566A8">
        <w:rPr>
          <w:szCs w:val="24"/>
        </w:rPr>
        <w:t xml:space="preserve">„20. Jeigu pensijų kaupimo bendrovės pateikti duomenys ir informacija teisingi, Fondo valdyba priima sprendimą registruoti pensijų kaupimo sutartį, pensijų </w:t>
      </w:r>
      <w:r w:rsidRPr="004566A8">
        <w:rPr>
          <w:szCs w:val="24"/>
          <w:u w:color="FF0000"/>
        </w:rPr>
        <w:t>išmok</w:t>
      </w:r>
      <w:r w:rsidRPr="004566A8">
        <w:rPr>
          <w:szCs w:val="24"/>
        </w:rPr>
        <w:t>os sutartį</w:t>
      </w:r>
      <w:r w:rsidRPr="004566A8">
        <w:rPr>
          <w:b/>
          <w:bCs/>
          <w:szCs w:val="24"/>
        </w:rPr>
        <w:t xml:space="preserve">, dalyvio prašymą </w:t>
      </w:r>
      <w:r w:rsidRPr="004566A8">
        <w:rPr>
          <w:b/>
          <w:bCs/>
          <w:szCs w:val="24"/>
          <w:u w:color="FF0000"/>
        </w:rPr>
        <w:t>pa</w:t>
      </w:r>
      <w:r w:rsidRPr="004566A8">
        <w:rPr>
          <w:b/>
          <w:bCs/>
          <w:szCs w:val="24"/>
        </w:rPr>
        <w:t>keisti pensijų kaupimo bendrovę ir (ar) pensijų fondą,</w:t>
      </w:r>
      <w:r w:rsidRPr="004566A8">
        <w:rPr>
          <w:rFonts w:eastAsia="Calibri"/>
          <w:b/>
          <w:bCs/>
          <w:szCs w:val="24"/>
        </w:rPr>
        <w:t xml:space="preserve"> </w:t>
      </w:r>
      <w:r w:rsidRPr="004566A8">
        <w:rPr>
          <w:rStyle w:val="fontstyle01"/>
          <w:b/>
          <w:bCs/>
        </w:rPr>
        <w:t xml:space="preserve">dalyvio prašymą </w:t>
      </w:r>
      <w:r w:rsidR="00331C95">
        <w:rPr>
          <w:rStyle w:val="fontstyle01"/>
          <w:b/>
          <w:bCs/>
        </w:rPr>
        <w:t xml:space="preserve">įsigyti </w:t>
      </w:r>
      <w:r w:rsidRPr="004566A8">
        <w:rPr>
          <w:rStyle w:val="fontstyle01"/>
          <w:b/>
          <w:bCs/>
        </w:rPr>
        <w:t>pensijų anuitet</w:t>
      </w:r>
      <w:r w:rsidR="004025D3">
        <w:rPr>
          <w:rStyle w:val="fontstyle01"/>
          <w:b/>
          <w:bCs/>
        </w:rPr>
        <w:t>ą,</w:t>
      </w:r>
      <w:r w:rsidR="00B85A7C" w:rsidRPr="004566A8">
        <w:rPr>
          <w:rStyle w:val="fontstyle01"/>
          <w:bCs/>
        </w:rPr>
        <w:t xml:space="preserve"> </w:t>
      </w:r>
      <w:r w:rsidRPr="004566A8">
        <w:rPr>
          <w:szCs w:val="24"/>
        </w:rPr>
        <w:t xml:space="preserve">įrašo duomenis </w:t>
      </w:r>
      <w:r w:rsidRPr="004025D3">
        <w:rPr>
          <w:strike/>
          <w:szCs w:val="24"/>
        </w:rPr>
        <w:t>ir</w:t>
      </w:r>
      <w:r w:rsidR="004025D3" w:rsidRPr="004025D3">
        <w:rPr>
          <w:b/>
          <w:szCs w:val="24"/>
        </w:rPr>
        <w:t>bei</w:t>
      </w:r>
      <w:r w:rsidRPr="004566A8">
        <w:rPr>
          <w:szCs w:val="24"/>
        </w:rPr>
        <w:t xml:space="preserve"> informaciją į Registro duomenų bazę ir pensijų kaupimo bendrovei elektroninių ryšių priemonėmis pateikia pranešimą apie pensijų kaupimo sutarties, pensijų </w:t>
      </w:r>
      <w:r w:rsidRPr="004566A8">
        <w:rPr>
          <w:szCs w:val="24"/>
          <w:u w:color="FF0000"/>
        </w:rPr>
        <w:t>išmok</w:t>
      </w:r>
      <w:r w:rsidRPr="004566A8">
        <w:rPr>
          <w:szCs w:val="24"/>
        </w:rPr>
        <w:t>os sutarties</w:t>
      </w:r>
      <w:r w:rsidRPr="004566A8">
        <w:rPr>
          <w:b/>
          <w:bCs/>
          <w:szCs w:val="24"/>
        </w:rPr>
        <w:t>, dalyvio prašymo</w:t>
      </w:r>
      <w:r w:rsidRPr="004566A8">
        <w:rPr>
          <w:b/>
          <w:bCs/>
          <w:szCs w:val="24"/>
          <w:u w:color="FF0000"/>
        </w:rPr>
        <w:t xml:space="preserve"> pa</w:t>
      </w:r>
      <w:r w:rsidRPr="004566A8">
        <w:rPr>
          <w:b/>
          <w:bCs/>
          <w:szCs w:val="24"/>
        </w:rPr>
        <w:t>keisti pensijų kaupimo bendrovę ir (ar) pensijų fondą,</w:t>
      </w:r>
      <w:r w:rsidRPr="004566A8">
        <w:rPr>
          <w:rFonts w:eastAsia="Calibri"/>
          <w:b/>
          <w:bCs/>
          <w:szCs w:val="24"/>
        </w:rPr>
        <w:t xml:space="preserve"> </w:t>
      </w:r>
      <w:r w:rsidRPr="004566A8">
        <w:rPr>
          <w:rStyle w:val="fontstyle01"/>
          <w:b/>
          <w:bCs/>
        </w:rPr>
        <w:t xml:space="preserve">dalyvio prašymo </w:t>
      </w:r>
      <w:r w:rsidR="004025D3">
        <w:rPr>
          <w:rStyle w:val="fontstyle01"/>
          <w:b/>
          <w:bCs/>
        </w:rPr>
        <w:t xml:space="preserve">įsigyti </w:t>
      </w:r>
      <w:r w:rsidRPr="004566A8">
        <w:rPr>
          <w:rStyle w:val="fontstyle01"/>
          <w:b/>
          <w:bCs/>
        </w:rPr>
        <w:t>pensijų anuitet</w:t>
      </w:r>
      <w:r w:rsidR="004025D3">
        <w:rPr>
          <w:rStyle w:val="fontstyle01"/>
          <w:b/>
          <w:bCs/>
        </w:rPr>
        <w:t>ą</w:t>
      </w:r>
      <w:r w:rsidRPr="004566A8">
        <w:rPr>
          <w:szCs w:val="24"/>
        </w:rPr>
        <w:t xml:space="preserve"> </w:t>
      </w:r>
      <w:r w:rsidRPr="004025D3">
        <w:rPr>
          <w:strike/>
          <w:szCs w:val="24"/>
        </w:rPr>
        <w:t>įregistravimą</w:t>
      </w:r>
      <w:r w:rsidR="004025D3">
        <w:rPr>
          <w:strike/>
          <w:szCs w:val="24"/>
        </w:rPr>
        <w:t xml:space="preserve"> </w:t>
      </w:r>
      <w:r w:rsidR="004025D3">
        <w:rPr>
          <w:b/>
          <w:szCs w:val="24"/>
        </w:rPr>
        <w:t>užregistravimą</w:t>
      </w:r>
      <w:r w:rsidR="00DC2CAD" w:rsidRPr="004566A8">
        <w:rPr>
          <w:b/>
          <w:szCs w:val="24"/>
        </w:rPr>
        <w:t>, kuriame nurodo Fondo valdybos ir pensijų kaupimo bendrovės duomenų teikimo ir pensijų įmokų pervedimo sutartyje nustatytus duomenis</w:t>
      </w:r>
      <w:r w:rsidRPr="004566A8">
        <w:rPr>
          <w:szCs w:val="24"/>
        </w:rPr>
        <w:t>.</w:t>
      </w:r>
      <w:r w:rsidR="0054006F" w:rsidRPr="004566A8">
        <w:rPr>
          <w:szCs w:val="24"/>
        </w:rPr>
        <w:t>“</w:t>
      </w:r>
      <w:r w:rsidRPr="004566A8">
        <w:rPr>
          <w:b/>
          <w:szCs w:val="24"/>
        </w:rPr>
        <w:t xml:space="preserve"> </w:t>
      </w:r>
    </w:p>
    <w:p w14:paraId="66DFEBC6" w14:textId="77777777" w:rsidR="00B3627F" w:rsidRPr="004566A8" w:rsidRDefault="00136E02" w:rsidP="004566A8">
      <w:pPr>
        <w:tabs>
          <w:tab w:val="left" w:pos="993"/>
        </w:tabs>
        <w:spacing w:line="360" w:lineRule="atLeast"/>
        <w:ind w:firstLine="720"/>
        <w:jc w:val="both"/>
        <w:rPr>
          <w:szCs w:val="24"/>
        </w:rPr>
      </w:pPr>
      <w:r w:rsidRPr="004566A8">
        <w:rPr>
          <w:szCs w:val="24"/>
        </w:rPr>
        <w:t>21</w:t>
      </w:r>
      <w:r w:rsidR="00B3627F" w:rsidRPr="004566A8">
        <w:rPr>
          <w:szCs w:val="24"/>
        </w:rPr>
        <w:t xml:space="preserve">. </w:t>
      </w:r>
      <w:r w:rsidR="00B3627F" w:rsidRPr="004566A8">
        <w:rPr>
          <w:color w:val="000000"/>
          <w:szCs w:val="24"/>
        </w:rPr>
        <w:t xml:space="preserve">Pakeisti 21 punktą </w:t>
      </w:r>
      <w:r w:rsidR="00B3627F" w:rsidRPr="004566A8">
        <w:rPr>
          <w:szCs w:val="24"/>
        </w:rPr>
        <w:t>ir jį išdėstyti taip:</w:t>
      </w:r>
    </w:p>
    <w:p w14:paraId="3764FF98" w14:textId="23291637" w:rsidR="00B3627F" w:rsidRPr="004566A8" w:rsidRDefault="00B3627F" w:rsidP="004566A8">
      <w:pPr>
        <w:spacing w:line="360" w:lineRule="atLeast"/>
        <w:ind w:firstLine="720"/>
        <w:jc w:val="both"/>
        <w:rPr>
          <w:szCs w:val="24"/>
        </w:rPr>
      </w:pPr>
      <w:r w:rsidRPr="004566A8">
        <w:rPr>
          <w:szCs w:val="24"/>
        </w:rPr>
        <w:t>„21. Jeigu pensijų kaupimo bendrovės pateikti duomenys neteisingi, Fondo valdyba priima sprendimą neįregistruoti pensijų kaupimo sutarties</w:t>
      </w:r>
      <w:r w:rsidRPr="004566A8">
        <w:rPr>
          <w:b/>
          <w:bCs/>
          <w:szCs w:val="24"/>
        </w:rPr>
        <w:t>, pensijų išmokos sutarties,</w:t>
      </w:r>
      <w:r w:rsidRPr="004566A8">
        <w:rPr>
          <w:szCs w:val="24"/>
        </w:rPr>
        <w:t xml:space="preserve"> </w:t>
      </w:r>
      <w:r w:rsidRPr="004566A8">
        <w:rPr>
          <w:b/>
          <w:bCs/>
          <w:szCs w:val="24"/>
        </w:rPr>
        <w:t xml:space="preserve">dalyvio prašymo </w:t>
      </w:r>
      <w:r w:rsidRPr="004566A8">
        <w:rPr>
          <w:b/>
          <w:bCs/>
          <w:szCs w:val="24"/>
          <w:u w:color="FF0000"/>
        </w:rPr>
        <w:t>pa</w:t>
      </w:r>
      <w:r w:rsidRPr="004566A8">
        <w:rPr>
          <w:b/>
          <w:bCs/>
          <w:szCs w:val="24"/>
        </w:rPr>
        <w:t>keisti pensijų kaupimo bendrovę ir (ar) pensijų fondą,</w:t>
      </w:r>
      <w:r w:rsidRPr="004566A8">
        <w:rPr>
          <w:rFonts w:eastAsia="Calibri"/>
          <w:b/>
          <w:bCs/>
          <w:szCs w:val="24"/>
        </w:rPr>
        <w:t xml:space="preserve"> </w:t>
      </w:r>
      <w:r w:rsidRPr="004566A8">
        <w:rPr>
          <w:rStyle w:val="fontstyle01"/>
          <w:b/>
          <w:bCs/>
        </w:rPr>
        <w:t xml:space="preserve">dalyvio prašymo </w:t>
      </w:r>
      <w:r w:rsidR="004025D3">
        <w:rPr>
          <w:rStyle w:val="fontstyle01"/>
          <w:b/>
          <w:bCs/>
        </w:rPr>
        <w:t xml:space="preserve">įsigyti </w:t>
      </w:r>
      <w:r w:rsidRPr="004566A8">
        <w:rPr>
          <w:rStyle w:val="fontstyle01"/>
          <w:b/>
          <w:bCs/>
        </w:rPr>
        <w:t xml:space="preserve">pensijų </w:t>
      </w:r>
      <w:r w:rsidR="004025D3" w:rsidRPr="004566A8">
        <w:rPr>
          <w:rStyle w:val="fontstyle01"/>
          <w:b/>
          <w:bCs/>
        </w:rPr>
        <w:t>anuitet</w:t>
      </w:r>
      <w:r w:rsidR="004025D3">
        <w:rPr>
          <w:rStyle w:val="fontstyle01"/>
          <w:b/>
          <w:bCs/>
        </w:rPr>
        <w:t>ą</w:t>
      </w:r>
      <w:r w:rsidRPr="004566A8">
        <w:rPr>
          <w:szCs w:val="24"/>
        </w:rPr>
        <w:t xml:space="preserve"> </w:t>
      </w:r>
      <w:r w:rsidRPr="004566A8">
        <w:rPr>
          <w:strike/>
          <w:szCs w:val="24"/>
        </w:rPr>
        <w:t>ir ji neregistruojama</w:t>
      </w:r>
      <w:r w:rsidRPr="00043DEC">
        <w:rPr>
          <w:strike/>
          <w:szCs w:val="24"/>
        </w:rPr>
        <w:t>. Fondo valdyba</w:t>
      </w:r>
      <w:r w:rsidRPr="004566A8">
        <w:rPr>
          <w:szCs w:val="24"/>
        </w:rPr>
        <w:t xml:space="preserve"> </w:t>
      </w:r>
      <w:r w:rsidR="00043DEC">
        <w:rPr>
          <w:b/>
          <w:szCs w:val="24"/>
        </w:rPr>
        <w:t xml:space="preserve">ir </w:t>
      </w:r>
      <w:r w:rsidRPr="004566A8">
        <w:rPr>
          <w:szCs w:val="24"/>
        </w:rPr>
        <w:t xml:space="preserve">elektroninių ryšių priemonėmis </w:t>
      </w:r>
      <w:r w:rsidR="00043DEC" w:rsidRPr="00043DEC">
        <w:rPr>
          <w:b/>
          <w:szCs w:val="24"/>
        </w:rPr>
        <w:t>apie tai informuoja</w:t>
      </w:r>
      <w:r w:rsidR="00043DEC">
        <w:rPr>
          <w:szCs w:val="24"/>
        </w:rPr>
        <w:t xml:space="preserve"> </w:t>
      </w:r>
      <w:r w:rsidRPr="004566A8">
        <w:rPr>
          <w:szCs w:val="24"/>
        </w:rPr>
        <w:t xml:space="preserve">pensijų kaupimo </w:t>
      </w:r>
      <w:r w:rsidRPr="00043DEC">
        <w:rPr>
          <w:strike/>
          <w:szCs w:val="24"/>
        </w:rPr>
        <w:t>bendrovei</w:t>
      </w:r>
      <w:r w:rsidRPr="004566A8">
        <w:rPr>
          <w:szCs w:val="24"/>
        </w:rPr>
        <w:t xml:space="preserve"> </w:t>
      </w:r>
      <w:r w:rsidR="00043DEC" w:rsidRPr="00043DEC">
        <w:rPr>
          <w:b/>
          <w:szCs w:val="24"/>
        </w:rPr>
        <w:t>bendrovę</w:t>
      </w:r>
      <w:r w:rsidR="00043DEC">
        <w:rPr>
          <w:szCs w:val="24"/>
        </w:rPr>
        <w:t xml:space="preserve"> </w:t>
      </w:r>
      <w:r w:rsidRPr="00043DEC">
        <w:rPr>
          <w:strike/>
          <w:szCs w:val="24"/>
        </w:rPr>
        <w:t xml:space="preserve">pateikia pranešimą apie </w:t>
      </w:r>
      <w:r w:rsidRPr="004566A8">
        <w:rPr>
          <w:strike/>
          <w:szCs w:val="24"/>
        </w:rPr>
        <w:t>pensijų kaupimo sutarties neįregistravimą</w:t>
      </w:r>
      <w:r w:rsidRPr="004566A8">
        <w:rPr>
          <w:szCs w:val="24"/>
        </w:rPr>
        <w:t xml:space="preserve">, nurodydama </w:t>
      </w:r>
      <w:r w:rsidR="00043DEC" w:rsidRPr="004566A8">
        <w:rPr>
          <w:b/>
          <w:szCs w:val="24"/>
        </w:rPr>
        <w:t>ne</w:t>
      </w:r>
      <w:r w:rsidR="00043DEC">
        <w:rPr>
          <w:b/>
          <w:szCs w:val="24"/>
        </w:rPr>
        <w:t>už</w:t>
      </w:r>
      <w:r w:rsidR="00043DEC" w:rsidRPr="004566A8">
        <w:rPr>
          <w:b/>
          <w:szCs w:val="24"/>
        </w:rPr>
        <w:t xml:space="preserve">registruotą </w:t>
      </w:r>
      <w:r w:rsidR="0074226E" w:rsidRPr="004566A8">
        <w:rPr>
          <w:b/>
          <w:szCs w:val="24"/>
        </w:rPr>
        <w:t xml:space="preserve">Registro objektą ir jo </w:t>
      </w:r>
      <w:r w:rsidRPr="00FF7667">
        <w:rPr>
          <w:strike/>
          <w:szCs w:val="24"/>
        </w:rPr>
        <w:t>neįregistravimo</w:t>
      </w:r>
      <w:r w:rsidRPr="004566A8">
        <w:rPr>
          <w:szCs w:val="24"/>
        </w:rPr>
        <w:t xml:space="preserve"> </w:t>
      </w:r>
      <w:r w:rsidR="00043DEC">
        <w:rPr>
          <w:b/>
          <w:szCs w:val="24"/>
        </w:rPr>
        <w:t xml:space="preserve">neregistravimo </w:t>
      </w:r>
      <w:r w:rsidRPr="004566A8">
        <w:rPr>
          <w:szCs w:val="24"/>
        </w:rPr>
        <w:t>priežastis.“</w:t>
      </w:r>
    </w:p>
    <w:p w14:paraId="38AE3CF1" w14:textId="77777777" w:rsidR="00B3627F" w:rsidRPr="004566A8" w:rsidRDefault="00136E02" w:rsidP="004566A8">
      <w:pPr>
        <w:spacing w:line="360" w:lineRule="atLeast"/>
        <w:ind w:firstLine="720"/>
        <w:jc w:val="both"/>
        <w:rPr>
          <w:szCs w:val="24"/>
        </w:rPr>
      </w:pPr>
      <w:r w:rsidRPr="004566A8">
        <w:rPr>
          <w:szCs w:val="24"/>
        </w:rPr>
        <w:t>22</w:t>
      </w:r>
      <w:r w:rsidR="00B3627F" w:rsidRPr="004566A8">
        <w:rPr>
          <w:szCs w:val="24"/>
        </w:rPr>
        <w:t xml:space="preserve">. </w:t>
      </w:r>
      <w:r w:rsidR="00615662" w:rsidRPr="004566A8">
        <w:rPr>
          <w:color w:val="000000"/>
          <w:szCs w:val="24"/>
        </w:rPr>
        <w:t xml:space="preserve">Pakeisti 25.2 papunktį </w:t>
      </w:r>
      <w:r w:rsidR="00615662" w:rsidRPr="004566A8">
        <w:rPr>
          <w:szCs w:val="24"/>
        </w:rPr>
        <w:t>ir jį išdėstyti taip:</w:t>
      </w:r>
    </w:p>
    <w:p w14:paraId="0F64B169" w14:textId="689B6631" w:rsidR="00B3627F" w:rsidRPr="004566A8" w:rsidRDefault="00615662" w:rsidP="004566A8">
      <w:pPr>
        <w:spacing w:line="360" w:lineRule="atLeast"/>
        <w:ind w:firstLine="720"/>
        <w:jc w:val="both"/>
        <w:rPr>
          <w:szCs w:val="24"/>
        </w:rPr>
      </w:pPr>
      <w:r w:rsidRPr="004566A8">
        <w:rPr>
          <w:szCs w:val="24"/>
        </w:rPr>
        <w:t xml:space="preserve">„25.2. </w:t>
      </w:r>
      <w:r w:rsidR="00B85A7C" w:rsidRPr="004566A8">
        <w:rPr>
          <w:b/>
          <w:szCs w:val="24"/>
        </w:rPr>
        <w:t>dalyvi</w:t>
      </w:r>
      <w:r w:rsidR="008C6103">
        <w:rPr>
          <w:b/>
          <w:szCs w:val="24"/>
        </w:rPr>
        <w:t>s</w:t>
      </w:r>
      <w:r w:rsidR="00B85A7C" w:rsidRPr="004566A8">
        <w:rPr>
          <w:b/>
          <w:szCs w:val="24"/>
        </w:rPr>
        <w:t xml:space="preserve"> </w:t>
      </w:r>
      <w:r w:rsidRPr="004566A8">
        <w:rPr>
          <w:b/>
          <w:szCs w:val="24"/>
        </w:rPr>
        <w:t>vienašališkai atsisak</w:t>
      </w:r>
      <w:r w:rsidR="008C6103">
        <w:rPr>
          <w:b/>
          <w:szCs w:val="24"/>
        </w:rPr>
        <w:t>o</w:t>
      </w:r>
      <w:r w:rsidRPr="004566A8">
        <w:rPr>
          <w:szCs w:val="24"/>
        </w:rPr>
        <w:t xml:space="preserve"> pensijų išmokos </w:t>
      </w:r>
      <w:r w:rsidRPr="004566A8">
        <w:rPr>
          <w:strike/>
          <w:szCs w:val="24"/>
        </w:rPr>
        <w:t>sutartis</w:t>
      </w:r>
      <w:r w:rsidRPr="004566A8">
        <w:rPr>
          <w:szCs w:val="24"/>
        </w:rPr>
        <w:t xml:space="preserve"> </w:t>
      </w:r>
      <w:r w:rsidRPr="004566A8">
        <w:rPr>
          <w:b/>
          <w:bCs/>
          <w:szCs w:val="24"/>
        </w:rPr>
        <w:t xml:space="preserve">sutarties </w:t>
      </w:r>
      <w:r w:rsidRPr="004566A8">
        <w:rPr>
          <w:strike/>
          <w:szCs w:val="24"/>
        </w:rPr>
        <w:t>nutraukiama</w:t>
      </w:r>
      <w:r w:rsidRPr="004566A8">
        <w:rPr>
          <w:szCs w:val="24"/>
        </w:rPr>
        <w:t xml:space="preserve"> Pensijų kaupimo įstatymo 30 straipsnio 8 dalyje ir 33 straipsnio </w:t>
      </w:r>
      <w:r w:rsidRPr="004566A8">
        <w:rPr>
          <w:strike/>
          <w:szCs w:val="24"/>
        </w:rPr>
        <w:t>9</w:t>
      </w:r>
      <w:r w:rsidRPr="004566A8">
        <w:rPr>
          <w:szCs w:val="24"/>
        </w:rPr>
        <w:t xml:space="preserve"> </w:t>
      </w:r>
      <w:r w:rsidRPr="004566A8">
        <w:rPr>
          <w:b/>
          <w:szCs w:val="24"/>
        </w:rPr>
        <w:t>8</w:t>
      </w:r>
      <w:r w:rsidRPr="004566A8">
        <w:rPr>
          <w:szCs w:val="24"/>
        </w:rPr>
        <w:t xml:space="preserve"> dalyje numatytais atvejais.“</w:t>
      </w:r>
    </w:p>
    <w:p w14:paraId="24F6C40A" w14:textId="77777777" w:rsidR="001973E4" w:rsidRPr="004566A8" w:rsidRDefault="00136E02" w:rsidP="004566A8">
      <w:pPr>
        <w:pStyle w:val="Default"/>
        <w:tabs>
          <w:tab w:val="left" w:pos="993"/>
        </w:tabs>
        <w:spacing w:line="360" w:lineRule="atLeast"/>
        <w:ind w:firstLine="720"/>
        <w:jc w:val="both"/>
      </w:pPr>
      <w:r w:rsidRPr="004566A8">
        <w:t>23</w:t>
      </w:r>
      <w:r w:rsidR="0089556C" w:rsidRPr="004566A8">
        <w:t>. Pakeisti 26 punktą ir jį išdėstyti taip:</w:t>
      </w:r>
    </w:p>
    <w:p w14:paraId="29CB84A2" w14:textId="1DD24E25" w:rsidR="001973E4" w:rsidRPr="004566A8" w:rsidRDefault="0089556C" w:rsidP="004566A8">
      <w:pPr>
        <w:tabs>
          <w:tab w:val="left" w:pos="993"/>
        </w:tabs>
        <w:spacing w:line="360" w:lineRule="atLeast"/>
        <w:ind w:firstLine="720"/>
        <w:jc w:val="both"/>
        <w:rPr>
          <w:szCs w:val="24"/>
        </w:rPr>
      </w:pPr>
      <w:r w:rsidRPr="004566A8">
        <w:rPr>
          <w:szCs w:val="24"/>
        </w:rPr>
        <w:t xml:space="preserve">„26. Fondo valdyba išregistruoja pensijų kaupimo sutartį </w:t>
      </w:r>
      <w:r w:rsidRPr="004566A8">
        <w:rPr>
          <w:b/>
          <w:szCs w:val="24"/>
        </w:rPr>
        <w:t xml:space="preserve">ar </w:t>
      </w:r>
      <w:r w:rsidR="00193D90" w:rsidRPr="004566A8">
        <w:rPr>
          <w:b/>
          <w:szCs w:val="24"/>
        </w:rPr>
        <w:t>dalyv</w:t>
      </w:r>
      <w:r w:rsidR="00520CAC" w:rsidRPr="004566A8">
        <w:rPr>
          <w:b/>
          <w:szCs w:val="24"/>
        </w:rPr>
        <w:t>į</w:t>
      </w:r>
      <w:r w:rsidR="00193D90" w:rsidRPr="004566A8">
        <w:rPr>
          <w:b/>
          <w:szCs w:val="24"/>
        </w:rPr>
        <w:t xml:space="preserve">, į pensijų kaupimą </w:t>
      </w:r>
      <w:r w:rsidR="00520CAC" w:rsidRPr="004566A8">
        <w:rPr>
          <w:b/>
          <w:szCs w:val="24"/>
        </w:rPr>
        <w:t xml:space="preserve">įtrauktą </w:t>
      </w:r>
      <w:r w:rsidR="00193D90" w:rsidRPr="004566A8">
        <w:rPr>
          <w:b/>
          <w:szCs w:val="24"/>
        </w:rPr>
        <w:t>Pensijų kaupimo įstatymo 6 straip</w:t>
      </w:r>
      <w:r w:rsidR="00A91148" w:rsidRPr="004566A8">
        <w:rPr>
          <w:b/>
          <w:szCs w:val="24"/>
        </w:rPr>
        <w:t>s</w:t>
      </w:r>
      <w:r w:rsidR="00193D90" w:rsidRPr="004566A8">
        <w:rPr>
          <w:b/>
          <w:szCs w:val="24"/>
        </w:rPr>
        <w:t>nyje nustatyta tvarka</w:t>
      </w:r>
      <w:r w:rsidRPr="004566A8">
        <w:rPr>
          <w:szCs w:val="24"/>
        </w:rPr>
        <w:t xml:space="preserve">, </w:t>
      </w:r>
      <w:r w:rsidRPr="00FF7667">
        <w:rPr>
          <w:strike/>
          <w:szCs w:val="24"/>
        </w:rPr>
        <w:t>kai</w:t>
      </w:r>
      <w:r w:rsidRPr="004566A8">
        <w:rPr>
          <w:szCs w:val="24"/>
        </w:rPr>
        <w:t xml:space="preserve"> </w:t>
      </w:r>
      <w:r w:rsidR="00FF7667" w:rsidRPr="00FF7667">
        <w:rPr>
          <w:b/>
          <w:szCs w:val="24"/>
        </w:rPr>
        <w:t xml:space="preserve">jei </w:t>
      </w:r>
      <w:r w:rsidR="00360AAE" w:rsidRPr="004566A8">
        <w:rPr>
          <w:b/>
          <w:szCs w:val="24"/>
        </w:rPr>
        <w:t xml:space="preserve">įsiteisėjusiu </w:t>
      </w:r>
      <w:r w:rsidRPr="004566A8">
        <w:rPr>
          <w:szCs w:val="24"/>
        </w:rPr>
        <w:t xml:space="preserve">teismo sprendimu pensijų kaupimo sutartis </w:t>
      </w:r>
      <w:r w:rsidRPr="004566A8">
        <w:rPr>
          <w:b/>
          <w:szCs w:val="24"/>
        </w:rPr>
        <w:t xml:space="preserve">ar </w:t>
      </w:r>
      <w:r w:rsidR="006F6500" w:rsidRPr="004566A8">
        <w:rPr>
          <w:b/>
          <w:szCs w:val="24"/>
        </w:rPr>
        <w:t xml:space="preserve">dalyvio </w:t>
      </w:r>
      <w:r w:rsidR="001F5171" w:rsidRPr="004566A8">
        <w:rPr>
          <w:b/>
          <w:szCs w:val="24"/>
        </w:rPr>
        <w:t>įtraukimas į pensijų kaupimą</w:t>
      </w:r>
      <w:r w:rsidRPr="004566A8">
        <w:rPr>
          <w:szCs w:val="24"/>
        </w:rPr>
        <w:t xml:space="preserve"> </w:t>
      </w:r>
      <w:r w:rsidRPr="004566A8">
        <w:rPr>
          <w:strike/>
          <w:szCs w:val="24"/>
        </w:rPr>
        <w:t>pripažįstama</w:t>
      </w:r>
      <w:r w:rsidRPr="004566A8">
        <w:rPr>
          <w:b/>
          <w:strike/>
          <w:szCs w:val="24"/>
        </w:rPr>
        <w:t>s</w:t>
      </w:r>
      <w:r w:rsidRPr="004566A8">
        <w:rPr>
          <w:szCs w:val="24"/>
        </w:rPr>
        <w:t xml:space="preserve"> </w:t>
      </w:r>
      <w:r w:rsidR="00360AAE" w:rsidRPr="004566A8">
        <w:rPr>
          <w:b/>
          <w:szCs w:val="24"/>
        </w:rPr>
        <w:t>pripažint</w:t>
      </w:r>
      <w:r w:rsidR="00FF7667">
        <w:rPr>
          <w:b/>
          <w:szCs w:val="24"/>
        </w:rPr>
        <w:t>i</w:t>
      </w:r>
      <w:r w:rsidR="00360AAE" w:rsidRPr="004566A8">
        <w:rPr>
          <w:b/>
          <w:szCs w:val="24"/>
        </w:rPr>
        <w:t xml:space="preserve"> </w:t>
      </w:r>
      <w:r w:rsidRPr="00FF7667">
        <w:rPr>
          <w:strike/>
          <w:szCs w:val="24"/>
        </w:rPr>
        <w:t>negaliojančiu</w:t>
      </w:r>
      <w:r w:rsidRPr="004566A8">
        <w:rPr>
          <w:strike/>
          <w:szCs w:val="24"/>
        </w:rPr>
        <w:t>,</w:t>
      </w:r>
      <w:r w:rsidRPr="004566A8">
        <w:rPr>
          <w:szCs w:val="24"/>
        </w:rPr>
        <w:t xml:space="preserve"> </w:t>
      </w:r>
      <w:r w:rsidR="00FF7667">
        <w:rPr>
          <w:szCs w:val="24"/>
        </w:rPr>
        <w:t xml:space="preserve">negaliojančiais </w:t>
      </w:r>
      <w:r w:rsidRPr="004566A8">
        <w:rPr>
          <w:b/>
          <w:szCs w:val="24"/>
        </w:rPr>
        <w:t xml:space="preserve">arba </w:t>
      </w:r>
      <w:r w:rsidR="00FF7667">
        <w:rPr>
          <w:b/>
          <w:szCs w:val="24"/>
        </w:rPr>
        <w:t xml:space="preserve">jei </w:t>
      </w:r>
      <w:r w:rsidRPr="004566A8">
        <w:rPr>
          <w:b/>
          <w:szCs w:val="24"/>
        </w:rPr>
        <w:t xml:space="preserve">Fondo </w:t>
      </w:r>
      <w:r w:rsidR="00BA0431" w:rsidRPr="004566A8">
        <w:rPr>
          <w:b/>
          <w:szCs w:val="24"/>
        </w:rPr>
        <w:t>adm</w:t>
      </w:r>
      <w:r w:rsidR="00275A9C" w:rsidRPr="004566A8">
        <w:rPr>
          <w:b/>
          <w:szCs w:val="24"/>
        </w:rPr>
        <w:t>i</w:t>
      </w:r>
      <w:r w:rsidR="00BA0431" w:rsidRPr="004566A8">
        <w:rPr>
          <w:b/>
          <w:szCs w:val="24"/>
        </w:rPr>
        <w:t>ni</w:t>
      </w:r>
      <w:r w:rsidR="00275A9C" w:rsidRPr="004566A8">
        <w:rPr>
          <w:b/>
          <w:szCs w:val="24"/>
        </w:rPr>
        <w:t xml:space="preserve">stravimo įstaigos įgaliotas tarnautojas </w:t>
      </w:r>
      <w:r w:rsidR="00F03FA6" w:rsidRPr="004566A8">
        <w:rPr>
          <w:b/>
          <w:szCs w:val="24"/>
        </w:rPr>
        <w:t xml:space="preserve">priėmė </w:t>
      </w:r>
      <w:r w:rsidRPr="004566A8">
        <w:rPr>
          <w:b/>
          <w:szCs w:val="24"/>
        </w:rPr>
        <w:t xml:space="preserve">sprendimą nutraukti </w:t>
      </w:r>
      <w:r w:rsidR="006F6500" w:rsidRPr="004566A8">
        <w:rPr>
          <w:b/>
          <w:szCs w:val="24"/>
        </w:rPr>
        <w:t xml:space="preserve">dalyvio </w:t>
      </w:r>
      <w:r w:rsidRPr="004566A8">
        <w:rPr>
          <w:b/>
          <w:szCs w:val="24"/>
        </w:rPr>
        <w:t>dalyvavimą pensijų kaupime Pensijų kaupimo įstatymo 6</w:t>
      </w:r>
      <w:r w:rsidR="00FF7667">
        <w:rPr>
          <w:b/>
          <w:szCs w:val="24"/>
        </w:rPr>
        <w:t> </w:t>
      </w:r>
      <w:r w:rsidRPr="004566A8">
        <w:rPr>
          <w:b/>
          <w:szCs w:val="24"/>
        </w:rPr>
        <w:t xml:space="preserve">straipsnio 6 </w:t>
      </w:r>
      <w:r w:rsidR="00540976" w:rsidRPr="004566A8">
        <w:rPr>
          <w:b/>
          <w:szCs w:val="24"/>
        </w:rPr>
        <w:t>dalyje nustatyta tvarka</w:t>
      </w:r>
      <w:r w:rsidRPr="004566A8">
        <w:rPr>
          <w:b/>
          <w:szCs w:val="24"/>
        </w:rPr>
        <w:t>.</w:t>
      </w:r>
      <w:r w:rsidRPr="004566A8">
        <w:rPr>
          <w:szCs w:val="24"/>
        </w:rPr>
        <w:t>“</w:t>
      </w:r>
    </w:p>
    <w:p w14:paraId="7FABFBE3" w14:textId="77777777" w:rsidR="00DE631E" w:rsidRPr="004566A8" w:rsidRDefault="00DE631E" w:rsidP="004566A8">
      <w:pPr>
        <w:pStyle w:val="Default"/>
        <w:tabs>
          <w:tab w:val="left" w:pos="993"/>
        </w:tabs>
        <w:spacing w:line="360" w:lineRule="atLeast"/>
        <w:ind w:firstLine="720"/>
        <w:jc w:val="both"/>
      </w:pPr>
      <w:bookmarkStart w:id="2" w:name="part_3aaeb808ce144b15aa7a33f426b2e578"/>
      <w:bookmarkEnd w:id="2"/>
      <w:r w:rsidRPr="004566A8">
        <w:t>24. Pakeisti 27 punktą ir jį išdėstyti taip:</w:t>
      </w:r>
    </w:p>
    <w:p w14:paraId="7B145D1A" w14:textId="280CAD45" w:rsidR="007E24FA" w:rsidRPr="004566A8" w:rsidRDefault="00DE631E" w:rsidP="004566A8">
      <w:pPr>
        <w:spacing w:line="360" w:lineRule="atLeast"/>
        <w:ind w:firstLine="720"/>
        <w:jc w:val="both"/>
        <w:rPr>
          <w:strike/>
          <w:szCs w:val="24"/>
        </w:rPr>
      </w:pPr>
      <w:r w:rsidRPr="004566A8">
        <w:rPr>
          <w:szCs w:val="24"/>
        </w:rPr>
        <w:t xml:space="preserve">„27. Fondo valdyba išregistruoja pensijų išmokos sutartį </w:t>
      </w:r>
      <w:r w:rsidR="00956456" w:rsidRPr="004566A8">
        <w:rPr>
          <w:b/>
          <w:szCs w:val="24"/>
        </w:rPr>
        <w:t xml:space="preserve">ir Registre </w:t>
      </w:r>
      <w:r w:rsidRPr="004566A8">
        <w:rPr>
          <w:b/>
          <w:szCs w:val="24"/>
        </w:rPr>
        <w:t>įrašo pensijų išmok</w:t>
      </w:r>
      <w:r w:rsidR="00FF7667">
        <w:rPr>
          <w:b/>
          <w:szCs w:val="24"/>
        </w:rPr>
        <w:t>os</w:t>
      </w:r>
      <w:r w:rsidRPr="004566A8">
        <w:rPr>
          <w:b/>
          <w:szCs w:val="24"/>
        </w:rPr>
        <w:t xml:space="preserve"> sutarties išregistravimo datą</w:t>
      </w:r>
      <w:r w:rsidRPr="004566A8">
        <w:rPr>
          <w:szCs w:val="24"/>
        </w:rPr>
        <w:t>, kai</w:t>
      </w:r>
      <w:r w:rsidRPr="004566A8">
        <w:rPr>
          <w:strike/>
          <w:szCs w:val="24"/>
        </w:rPr>
        <w:t>:</w:t>
      </w:r>
    </w:p>
    <w:p w14:paraId="5744A6C7" w14:textId="0CF54F05" w:rsidR="00223117" w:rsidRPr="004566A8" w:rsidRDefault="009723E8" w:rsidP="004566A8">
      <w:pPr>
        <w:spacing w:line="360" w:lineRule="atLeast"/>
        <w:ind w:firstLine="720"/>
        <w:jc w:val="both"/>
        <w:rPr>
          <w:strike/>
          <w:szCs w:val="24"/>
        </w:rPr>
      </w:pPr>
      <w:r w:rsidRPr="004566A8">
        <w:rPr>
          <w:strike/>
          <w:szCs w:val="24"/>
        </w:rPr>
        <w:lastRenderedPageBreak/>
        <w:t xml:space="preserve">27.1. </w:t>
      </w:r>
      <w:r w:rsidR="00360AAE" w:rsidRPr="004566A8">
        <w:rPr>
          <w:szCs w:val="24"/>
        </w:rPr>
        <w:t xml:space="preserve"> </w:t>
      </w:r>
      <w:r w:rsidR="00360AAE" w:rsidRPr="004566A8">
        <w:rPr>
          <w:b/>
          <w:szCs w:val="24"/>
        </w:rPr>
        <w:t xml:space="preserve">įsiteisėja </w:t>
      </w:r>
      <w:r w:rsidRPr="004566A8">
        <w:rPr>
          <w:szCs w:val="24"/>
        </w:rPr>
        <w:t xml:space="preserve">teismo </w:t>
      </w:r>
      <w:r w:rsidRPr="004566A8">
        <w:rPr>
          <w:strike/>
          <w:szCs w:val="24"/>
        </w:rPr>
        <w:t>sprendimu</w:t>
      </w:r>
      <w:r w:rsidRPr="004566A8">
        <w:rPr>
          <w:szCs w:val="24"/>
        </w:rPr>
        <w:t xml:space="preserve"> </w:t>
      </w:r>
      <w:r w:rsidR="00360AAE" w:rsidRPr="004566A8">
        <w:rPr>
          <w:b/>
          <w:szCs w:val="24"/>
        </w:rPr>
        <w:t>sprendimas, kuriuo</w:t>
      </w:r>
      <w:r w:rsidR="00360AAE" w:rsidRPr="004566A8">
        <w:rPr>
          <w:szCs w:val="24"/>
        </w:rPr>
        <w:t xml:space="preserve"> </w:t>
      </w:r>
      <w:r w:rsidRPr="004566A8">
        <w:rPr>
          <w:szCs w:val="24"/>
        </w:rPr>
        <w:t xml:space="preserve">pensijų išmokos sutartis </w:t>
      </w:r>
      <w:r w:rsidRPr="004566A8">
        <w:rPr>
          <w:strike/>
          <w:szCs w:val="24"/>
        </w:rPr>
        <w:t>pripažįstama</w:t>
      </w:r>
      <w:r w:rsidR="00360AAE" w:rsidRPr="004566A8">
        <w:rPr>
          <w:szCs w:val="24"/>
        </w:rPr>
        <w:t xml:space="preserve"> </w:t>
      </w:r>
      <w:r w:rsidR="00360AAE" w:rsidRPr="004566A8">
        <w:rPr>
          <w:b/>
          <w:szCs w:val="24"/>
        </w:rPr>
        <w:t>pripažinta</w:t>
      </w:r>
      <w:r w:rsidRPr="004566A8">
        <w:rPr>
          <w:szCs w:val="24"/>
        </w:rPr>
        <w:t xml:space="preserve"> negaliojančia</w:t>
      </w:r>
      <w:r w:rsidRPr="004566A8">
        <w:rPr>
          <w:strike/>
          <w:szCs w:val="24"/>
        </w:rPr>
        <w:t>;</w:t>
      </w:r>
    </w:p>
    <w:p w14:paraId="7FBF15B4" w14:textId="5CD05E47" w:rsidR="00DE631E" w:rsidRPr="004566A8" w:rsidRDefault="00DE631E" w:rsidP="004566A8">
      <w:pPr>
        <w:spacing w:line="360" w:lineRule="atLeast"/>
        <w:ind w:firstLine="720"/>
        <w:jc w:val="both"/>
        <w:rPr>
          <w:szCs w:val="24"/>
        </w:rPr>
      </w:pPr>
      <w:r w:rsidRPr="004566A8">
        <w:rPr>
          <w:strike/>
          <w:szCs w:val="24"/>
        </w:rPr>
        <w:t>27.2. pensijų išmokos sutartis nutraukiama</w:t>
      </w:r>
      <w:r w:rsidR="00DD32E2" w:rsidRPr="004566A8">
        <w:rPr>
          <w:b/>
          <w:strike/>
          <w:szCs w:val="24"/>
        </w:rPr>
        <w:t xml:space="preserve"> </w:t>
      </w:r>
      <w:r w:rsidRPr="004566A8">
        <w:rPr>
          <w:strike/>
          <w:szCs w:val="24"/>
        </w:rPr>
        <w:t>šalių susitarimu</w:t>
      </w:r>
      <w:r w:rsidRPr="004566A8">
        <w:rPr>
          <w:szCs w:val="24"/>
        </w:rPr>
        <w:t>.</w:t>
      </w:r>
      <w:r w:rsidR="00E97C5D" w:rsidRPr="004566A8">
        <w:rPr>
          <w:szCs w:val="24"/>
        </w:rPr>
        <w:t>“</w:t>
      </w:r>
    </w:p>
    <w:p w14:paraId="60B08C6E" w14:textId="0B0E2C08" w:rsidR="002D0AED" w:rsidRPr="004566A8" w:rsidRDefault="00DE631E" w:rsidP="004566A8">
      <w:pPr>
        <w:pStyle w:val="Default"/>
        <w:tabs>
          <w:tab w:val="left" w:pos="993"/>
        </w:tabs>
        <w:spacing w:line="360" w:lineRule="atLeast"/>
        <w:ind w:firstLine="720"/>
        <w:jc w:val="both"/>
      </w:pPr>
      <w:r w:rsidRPr="004566A8">
        <w:t>2</w:t>
      </w:r>
      <w:r w:rsidR="00637DBF" w:rsidRPr="004566A8">
        <w:t>5</w:t>
      </w:r>
      <w:r w:rsidR="002D0AED" w:rsidRPr="004566A8">
        <w:t>. Pakeisti 29 punktą ir jį išdėstyti taip:</w:t>
      </w:r>
    </w:p>
    <w:p w14:paraId="7008437B" w14:textId="09600304" w:rsidR="002D0AED" w:rsidRPr="004566A8" w:rsidRDefault="002D0AED" w:rsidP="004566A8">
      <w:pPr>
        <w:spacing w:line="360" w:lineRule="atLeast"/>
        <w:ind w:firstLine="720"/>
        <w:jc w:val="both"/>
        <w:rPr>
          <w:szCs w:val="24"/>
        </w:rPr>
      </w:pPr>
      <w:r w:rsidRPr="004566A8">
        <w:rPr>
          <w:szCs w:val="24"/>
        </w:rPr>
        <w:t xml:space="preserve">„29. Pasikeitus pensijų kaupimo sutarties, pensijų </w:t>
      </w:r>
      <w:r w:rsidRPr="004566A8">
        <w:rPr>
          <w:szCs w:val="24"/>
          <w:u w:color="FF0000"/>
        </w:rPr>
        <w:t>išmok</w:t>
      </w:r>
      <w:r w:rsidRPr="004566A8">
        <w:rPr>
          <w:szCs w:val="24"/>
        </w:rPr>
        <w:t>os sutarties</w:t>
      </w:r>
      <w:r w:rsidRPr="004566A8">
        <w:rPr>
          <w:b/>
          <w:bCs/>
          <w:szCs w:val="24"/>
        </w:rPr>
        <w:t>, kitiems pensijų kaupimo bendrovių teiktiniems</w:t>
      </w:r>
      <w:r w:rsidRPr="004566A8">
        <w:rPr>
          <w:szCs w:val="24"/>
        </w:rPr>
        <w:t xml:space="preserve"> duomenims, pensijų kaupimo bendrovė teikia pasikeitusius duomenis Fondo valdybai jos nustatyta tvarka ir priemonėmis. Fondo valdyba </w:t>
      </w:r>
      <w:r w:rsidRPr="00F71B55">
        <w:rPr>
          <w:strike/>
          <w:szCs w:val="24"/>
        </w:rPr>
        <w:t>ne vėliau kaip</w:t>
      </w:r>
      <w:r w:rsidRPr="004566A8">
        <w:rPr>
          <w:szCs w:val="24"/>
        </w:rPr>
        <w:t xml:space="preserve"> per 5</w:t>
      </w:r>
      <w:r w:rsidR="006A540E">
        <w:rPr>
          <w:szCs w:val="24"/>
        </w:rPr>
        <w:t> </w:t>
      </w:r>
      <w:r w:rsidRPr="004566A8">
        <w:rPr>
          <w:szCs w:val="24"/>
        </w:rPr>
        <w:t xml:space="preserve">darbo dienas privalo įrašyti </w:t>
      </w:r>
      <w:r w:rsidRPr="00F71B55">
        <w:rPr>
          <w:strike/>
          <w:szCs w:val="24"/>
        </w:rPr>
        <w:t>duomenų pasikeitimus</w:t>
      </w:r>
      <w:r w:rsidRPr="004566A8">
        <w:rPr>
          <w:szCs w:val="24"/>
        </w:rPr>
        <w:t xml:space="preserve"> </w:t>
      </w:r>
      <w:r w:rsidR="00F71B55" w:rsidRPr="00F71B55">
        <w:rPr>
          <w:b/>
          <w:szCs w:val="24"/>
        </w:rPr>
        <w:t>pasikei</w:t>
      </w:r>
      <w:r w:rsidR="00F71B55">
        <w:rPr>
          <w:b/>
          <w:szCs w:val="24"/>
        </w:rPr>
        <w:t>t</w:t>
      </w:r>
      <w:r w:rsidR="00F71B55" w:rsidRPr="00F71B55">
        <w:rPr>
          <w:b/>
          <w:szCs w:val="24"/>
        </w:rPr>
        <w:t>usius duomenis</w:t>
      </w:r>
      <w:r w:rsidR="00F71B55">
        <w:rPr>
          <w:szCs w:val="24"/>
        </w:rPr>
        <w:t xml:space="preserve"> </w:t>
      </w:r>
      <w:r w:rsidRPr="004566A8">
        <w:rPr>
          <w:szCs w:val="24"/>
        </w:rPr>
        <w:t>į Registro duomenų bazę. Pakeisti duomenys ir informacija apie duomenų pakeitimą</w:t>
      </w:r>
      <w:r w:rsidR="00AB1F07" w:rsidRPr="004566A8">
        <w:rPr>
          <w:szCs w:val="24"/>
        </w:rPr>
        <w:t xml:space="preserve"> </w:t>
      </w:r>
      <w:r w:rsidR="00AB1F07" w:rsidRPr="004566A8">
        <w:rPr>
          <w:b/>
          <w:szCs w:val="24"/>
        </w:rPr>
        <w:t>(duomenų pakeitimo data)</w:t>
      </w:r>
      <w:r w:rsidRPr="004566A8">
        <w:rPr>
          <w:szCs w:val="24"/>
        </w:rPr>
        <w:t xml:space="preserve"> saugomi Registro duomenų bazėje kartu su visais Registro objekto duomenimis. Duomenų pasikeitimai perkeliami į Registro duomenų bazės archyvą tokia pat tvarka kaip kiti Registro objekto duomenys.“</w:t>
      </w:r>
    </w:p>
    <w:p w14:paraId="0811B8A1" w14:textId="7A1EE1CB" w:rsidR="002D0AED" w:rsidRPr="004566A8" w:rsidRDefault="00DE631E" w:rsidP="004566A8">
      <w:pPr>
        <w:pStyle w:val="Default"/>
        <w:tabs>
          <w:tab w:val="left" w:pos="993"/>
        </w:tabs>
        <w:spacing w:line="360" w:lineRule="atLeast"/>
        <w:ind w:firstLine="720"/>
        <w:jc w:val="both"/>
      </w:pPr>
      <w:r w:rsidRPr="004566A8">
        <w:t>2</w:t>
      </w:r>
      <w:r w:rsidR="00DD32E2" w:rsidRPr="004566A8">
        <w:t>6</w:t>
      </w:r>
      <w:r w:rsidR="002D0AED" w:rsidRPr="004566A8">
        <w:t>. Pakeisti 31 punktą ir jį išdėstyti taip:</w:t>
      </w:r>
    </w:p>
    <w:p w14:paraId="2AE49E2E" w14:textId="77777777" w:rsidR="002D0AED" w:rsidRPr="004566A8" w:rsidRDefault="002D0AED" w:rsidP="004566A8">
      <w:pPr>
        <w:spacing w:line="360" w:lineRule="atLeast"/>
        <w:ind w:firstLine="720"/>
        <w:jc w:val="both"/>
        <w:rPr>
          <w:szCs w:val="24"/>
        </w:rPr>
      </w:pPr>
      <w:r w:rsidRPr="004566A8">
        <w:rPr>
          <w:szCs w:val="24"/>
        </w:rPr>
        <w:t xml:space="preserve">„31. Jeigu, gavusi pensijų kaupimo bendrovės prašymą pataisyti duomenis, Fondo valdyba nustato, kad prašymas pagrįstas, Registro duomenys ir </w:t>
      </w:r>
      <w:r w:rsidR="00A32574" w:rsidRPr="004566A8">
        <w:rPr>
          <w:b/>
          <w:szCs w:val="24"/>
        </w:rPr>
        <w:t xml:space="preserve">(arba) </w:t>
      </w:r>
      <w:r w:rsidRPr="004566A8">
        <w:rPr>
          <w:szCs w:val="24"/>
        </w:rPr>
        <w:t xml:space="preserve">Registro informacija taisomi ir pensijų kaupimo bendrovei pateikiamas pranešimas </w:t>
      </w:r>
      <w:r w:rsidRPr="004566A8">
        <w:rPr>
          <w:strike/>
          <w:szCs w:val="24"/>
        </w:rPr>
        <w:t>raštu</w:t>
      </w:r>
      <w:r w:rsidRPr="004566A8">
        <w:rPr>
          <w:szCs w:val="24"/>
        </w:rPr>
        <w:t xml:space="preserve"> </w:t>
      </w:r>
      <w:r w:rsidRPr="004566A8">
        <w:rPr>
          <w:b/>
          <w:szCs w:val="24"/>
        </w:rPr>
        <w:t>duomenų teikimo sutartyje numatyta arba kita tarpusavyje suderinta tvarka.</w:t>
      </w:r>
      <w:r w:rsidRPr="004566A8">
        <w:rPr>
          <w:szCs w:val="24"/>
        </w:rPr>
        <w:t>“</w:t>
      </w:r>
    </w:p>
    <w:p w14:paraId="1F950C33" w14:textId="7834EF9B" w:rsidR="00FF56AE" w:rsidRPr="004566A8" w:rsidRDefault="00DE631E" w:rsidP="004566A8">
      <w:pPr>
        <w:pStyle w:val="Default"/>
        <w:tabs>
          <w:tab w:val="left" w:pos="993"/>
        </w:tabs>
        <w:spacing w:line="360" w:lineRule="atLeast"/>
        <w:ind w:firstLine="720"/>
        <w:jc w:val="both"/>
      </w:pPr>
      <w:r w:rsidRPr="004566A8">
        <w:rPr>
          <w:lang w:eastAsia="lt-LT"/>
        </w:rPr>
        <w:t>2</w:t>
      </w:r>
      <w:r w:rsidR="00DD32E2" w:rsidRPr="004566A8">
        <w:rPr>
          <w:lang w:eastAsia="lt-LT"/>
        </w:rPr>
        <w:t>7</w:t>
      </w:r>
      <w:r w:rsidR="00FF56AE" w:rsidRPr="004566A8">
        <w:rPr>
          <w:lang w:eastAsia="lt-LT"/>
        </w:rPr>
        <w:t xml:space="preserve">. </w:t>
      </w:r>
      <w:r w:rsidR="00FF56AE" w:rsidRPr="004566A8">
        <w:t>Pakeisti 32 punktą ir jį išdėstyti taip:</w:t>
      </w:r>
    </w:p>
    <w:p w14:paraId="3401D0ED" w14:textId="0E1CA591" w:rsidR="002D0AED" w:rsidRPr="004566A8" w:rsidRDefault="00FF56AE" w:rsidP="004566A8">
      <w:pPr>
        <w:tabs>
          <w:tab w:val="left" w:pos="993"/>
        </w:tabs>
        <w:spacing w:line="360" w:lineRule="atLeast"/>
        <w:ind w:firstLine="720"/>
        <w:jc w:val="both"/>
        <w:rPr>
          <w:b/>
          <w:szCs w:val="24"/>
        </w:rPr>
      </w:pPr>
      <w:r w:rsidRPr="004566A8">
        <w:rPr>
          <w:szCs w:val="24"/>
        </w:rPr>
        <w:t xml:space="preserve">„32. Jeigu nustatoma, kad į Registro duomenų bazę dėl Fondo valdybos kaltės įrašyti netikslūs, klaidingi, neišsamūs Registro duomenys ir (arba) Registro informacija, Fondo valdyba privalo nedelsdama, ne vėliau kaip per 24 valandas nuo netikslumų nustatymo, klaidingus, netikslius, neišsamius Registro duomenis ir (arba) Registro informaciją ištaisyti ir neatlygintinai </w:t>
      </w:r>
      <w:r w:rsidRPr="004566A8">
        <w:rPr>
          <w:strike/>
          <w:szCs w:val="24"/>
        </w:rPr>
        <w:t>ne vėliau kaip per 3 darbo dienas</w:t>
      </w:r>
      <w:r w:rsidRPr="004566A8">
        <w:rPr>
          <w:szCs w:val="24"/>
        </w:rPr>
        <w:t xml:space="preserve"> apie tai informuoti pensijų kaupimo bendroves</w:t>
      </w:r>
      <w:r w:rsidRPr="004566A8">
        <w:rPr>
          <w:strike/>
          <w:szCs w:val="24"/>
        </w:rPr>
        <w:t>,</w:t>
      </w:r>
      <w:r w:rsidRPr="004566A8">
        <w:rPr>
          <w:szCs w:val="24"/>
        </w:rPr>
        <w:t xml:space="preserve"> </w:t>
      </w:r>
      <w:r w:rsidRPr="004566A8">
        <w:rPr>
          <w:strike/>
          <w:szCs w:val="24"/>
        </w:rPr>
        <w:t>duomenų subjektą</w:t>
      </w:r>
      <w:r w:rsidRPr="004566A8">
        <w:rPr>
          <w:szCs w:val="24"/>
        </w:rPr>
        <w:t xml:space="preserve"> ir visus duomenų gavėjus, susijusių registrų, valstybės informacinių sistemų tvarkytojus, kuriems perduoti klaidingi, neišsamūs, netikslūs Registro duomenys ir (arba) Registro informacija.“</w:t>
      </w:r>
    </w:p>
    <w:p w14:paraId="44B8EA1E" w14:textId="7C0861D8" w:rsidR="00A55256" w:rsidRPr="004566A8" w:rsidRDefault="00DE631E" w:rsidP="004566A8">
      <w:pPr>
        <w:pStyle w:val="Default"/>
        <w:tabs>
          <w:tab w:val="left" w:pos="993"/>
        </w:tabs>
        <w:spacing w:line="360" w:lineRule="atLeast"/>
        <w:ind w:firstLine="720"/>
        <w:jc w:val="both"/>
      </w:pPr>
      <w:r w:rsidRPr="004566A8">
        <w:rPr>
          <w:lang w:eastAsia="lt-LT"/>
        </w:rPr>
        <w:t>2</w:t>
      </w:r>
      <w:r w:rsidR="00DD32E2" w:rsidRPr="004566A8">
        <w:rPr>
          <w:lang w:eastAsia="lt-LT"/>
        </w:rPr>
        <w:t>8</w:t>
      </w:r>
      <w:r w:rsidR="00A55256" w:rsidRPr="004566A8">
        <w:rPr>
          <w:lang w:eastAsia="lt-LT"/>
        </w:rPr>
        <w:t xml:space="preserve">. </w:t>
      </w:r>
      <w:r w:rsidR="00A55256" w:rsidRPr="004566A8">
        <w:t>Pakeisti 33 punktą ir jį išdėstyti taip:</w:t>
      </w:r>
    </w:p>
    <w:p w14:paraId="04FA4875" w14:textId="247BFF72" w:rsidR="00A55256" w:rsidRPr="004566A8" w:rsidRDefault="00A55256" w:rsidP="004566A8">
      <w:pPr>
        <w:tabs>
          <w:tab w:val="left" w:pos="993"/>
        </w:tabs>
        <w:spacing w:line="360" w:lineRule="atLeast"/>
        <w:ind w:firstLine="720"/>
        <w:jc w:val="both"/>
        <w:rPr>
          <w:szCs w:val="24"/>
          <w:lang w:eastAsia="lt-LT"/>
        </w:rPr>
      </w:pPr>
      <w:r w:rsidRPr="004566A8">
        <w:rPr>
          <w:szCs w:val="24"/>
        </w:rPr>
        <w:t xml:space="preserve">„33. Fondo valdyba, nustačiusi susijusio duomenų teikėjo pateiktų duomenų ir susijusio registro ar valstybės informacinės sistemos tvarkytojo sąveikos būdu perduotų duomenų netikslumų, ne vėliau kaip per 5 darbo dienas nuo </w:t>
      </w:r>
      <w:proofErr w:type="spellStart"/>
      <w:r w:rsidRPr="006A540E">
        <w:rPr>
          <w:strike/>
          <w:szCs w:val="24"/>
        </w:rPr>
        <w:t>netikslumo</w:t>
      </w:r>
      <w:r w:rsidR="006A540E">
        <w:rPr>
          <w:b/>
          <w:szCs w:val="24"/>
        </w:rPr>
        <w:t>netikslumų</w:t>
      </w:r>
      <w:proofErr w:type="spellEnd"/>
      <w:r w:rsidRPr="004566A8">
        <w:rPr>
          <w:szCs w:val="24"/>
        </w:rPr>
        <w:t xml:space="preserve"> nustatymo dienos elektroninių ryšių priemonėmis apie tai informuoja duomenų teikėją arba susijusio registro ar valstybės informacinės sistemos tvarkytoją, pareikalauja ištaisyti netikslumus ir pateikti patikslintus duomenis</w:t>
      </w:r>
      <w:r w:rsidR="00992E38" w:rsidRPr="004566A8">
        <w:rPr>
          <w:szCs w:val="24"/>
        </w:rPr>
        <w:t xml:space="preserve"> </w:t>
      </w:r>
      <w:r w:rsidR="00992E38" w:rsidRPr="004566A8">
        <w:rPr>
          <w:b/>
          <w:bCs/>
          <w:szCs w:val="24"/>
        </w:rPr>
        <w:t>ir (ar) informaciją</w:t>
      </w:r>
      <w:r w:rsidRPr="004566A8">
        <w:rPr>
          <w:szCs w:val="24"/>
        </w:rPr>
        <w:t xml:space="preserve">, o šie, gavę tokį </w:t>
      </w:r>
      <w:r w:rsidRPr="004566A8">
        <w:rPr>
          <w:szCs w:val="24"/>
          <w:u w:color="FF0000"/>
        </w:rPr>
        <w:t>prašym</w:t>
      </w:r>
      <w:r w:rsidRPr="004566A8">
        <w:rPr>
          <w:szCs w:val="24"/>
        </w:rPr>
        <w:t xml:space="preserve">ą, privalo ne vėliau kaip per 5 darbo dienas nuo </w:t>
      </w:r>
      <w:r w:rsidRPr="004566A8">
        <w:rPr>
          <w:szCs w:val="24"/>
          <w:u w:color="FF0000"/>
        </w:rPr>
        <w:t>prašym</w:t>
      </w:r>
      <w:r w:rsidRPr="004566A8">
        <w:rPr>
          <w:szCs w:val="24"/>
        </w:rPr>
        <w:t>o gavimo dienos elektroninių ryšių priemonėmis pateikti patikslintus duomenis</w:t>
      </w:r>
      <w:r w:rsidR="00992E38" w:rsidRPr="004566A8">
        <w:rPr>
          <w:szCs w:val="24"/>
        </w:rPr>
        <w:t xml:space="preserve"> </w:t>
      </w:r>
      <w:r w:rsidR="00992E38" w:rsidRPr="004566A8">
        <w:rPr>
          <w:b/>
          <w:bCs/>
          <w:szCs w:val="24"/>
        </w:rPr>
        <w:t>ir (ar) informaciją</w:t>
      </w:r>
      <w:r w:rsidRPr="004566A8">
        <w:rPr>
          <w:szCs w:val="24"/>
        </w:rPr>
        <w:t xml:space="preserve"> arba motyvuotą </w:t>
      </w:r>
      <w:r w:rsidRPr="004566A8">
        <w:rPr>
          <w:szCs w:val="24"/>
          <w:u w:color="FFFF00"/>
        </w:rPr>
        <w:t>atsisak</w:t>
      </w:r>
      <w:r w:rsidRPr="004566A8">
        <w:rPr>
          <w:szCs w:val="24"/>
        </w:rPr>
        <w:t>ymą juos tikslinti. Gavus patikslintus duomenis</w:t>
      </w:r>
      <w:r w:rsidR="00992E38" w:rsidRPr="004566A8">
        <w:rPr>
          <w:szCs w:val="24"/>
        </w:rPr>
        <w:t xml:space="preserve"> </w:t>
      </w:r>
      <w:r w:rsidR="00992E38" w:rsidRPr="004566A8">
        <w:rPr>
          <w:b/>
          <w:bCs/>
          <w:szCs w:val="24"/>
        </w:rPr>
        <w:t>ir (ar) informaciją</w:t>
      </w:r>
      <w:r w:rsidRPr="004566A8">
        <w:rPr>
          <w:szCs w:val="24"/>
        </w:rPr>
        <w:t>, Registro objektas užregistruojamas</w:t>
      </w:r>
      <w:r w:rsidR="0097606D" w:rsidRPr="004566A8">
        <w:rPr>
          <w:b/>
          <w:szCs w:val="24"/>
        </w:rPr>
        <w:t>,</w:t>
      </w:r>
      <w:r w:rsidRPr="004566A8">
        <w:rPr>
          <w:szCs w:val="24"/>
        </w:rPr>
        <w:t xml:space="preserve"> </w:t>
      </w:r>
      <w:r w:rsidRPr="004566A8">
        <w:rPr>
          <w:b/>
          <w:bCs/>
          <w:szCs w:val="24"/>
        </w:rPr>
        <w:t>Registro duomenys</w:t>
      </w:r>
      <w:r w:rsidR="000178A4" w:rsidRPr="004566A8">
        <w:rPr>
          <w:b/>
          <w:bCs/>
          <w:szCs w:val="24"/>
        </w:rPr>
        <w:t xml:space="preserve"> ir (ar)</w:t>
      </w:r>
      <w:r w:rsidRPr="004566A8">
        <w:rPr>
          <w:b/>
          <w:bCs/>
          <w:szCs w:val="24"/>
        </w:rPr>
        <w:t xml:space="preserve"> informacija patikslinami</w:t>
      </w:r>
      <w:r w:rsidRPr="004566A8">
        <w:rPr>
          <w:szCs w:val="24"/>
        </w:rPr>
        <w:t xml:space="preserve"> ne vėliau kaip per 3 darbo dienas</w:t>
      </w:r>
      <w:r w:rsidR="000178A4" w:rsidRPr="004566A8">
        <w:rPr>
          <w:szCs w:val="24"/>
        </w:rPr>
        <w:t xml:space="preserve"> </w:t>
      </w:r>
      <w:r w:rsidR="000178A4" w:rsidRPr="004566A8">
        <w:rPr>
          <w:b/>
          <w:szCs w:val="24"/>
        </w:rPr>
        <w:t xml:space="preserve">nuo patikslintų duomenų </w:t>
      </w:r>
      <w:r w:rsidR="0025736A" w:rsidRPr="004566A8">
        <w:rPr>
          <w:b/>
          <w:szCs w:val="24"/>
        </w:rPr>
        <w:t xml:space="preserve">ir (ar) informacijos </w:t>
      </w:r>
      <w:r w:rsidR="000178A4" w:rsidRPr="004566A8">
        <w:rPr>
          <w:b/>
          <w:szCs w:val="24"/>
        </w:rPr>
        <w:t>gavimo dienos</w:t>
      </w:r>
      <w:r w:rsidRPr="004566A8">
        <w:rPr>
          <w:szCs w:val="24"/>
        </w:rPr>
        <w:t>.“</w:t>
      </w:r>
    </w:p>
    <w:p w14:paraId="10BA75E4" w14:textId="1F78B926" w:rsidR="00A55256" w:rsidRPr="004566A8" w:rsidRDefault="00DD32E2" w:rsidP="004566A8">
      <w:pPr>
        <w:pStyle w:val="Default"/>
        <w:tabs>
          <w:tab w:val="left" w:pos="993"/>
        </w:tabs>
        <w:spacing w:line="360" w:lineRule="atLeast"/>
        <w:ind w:firstLine="720"/>
        <w:jc w:val="both"/>
      </w:pPr>
      <w:r w:rsidRPr="004566A8">
        <w:rPr>
          <w:lang w:eastAsia="lt-LT"/>
        </w:rPr>
        <w:t>29</w:t>
      </w:r>
      <w:r w:rsidR="00A55256" w:rsidRPr="004566A8">
        <w:rPr>
          <w:lang w:eastAsia="lt-LT"/>
        </w:rPr>
        <w:t xml:space="preserve">. </w:t>
      </w:r>
      <w:r w:rsidR="00A55256" w:rsidRPr="004566A8">
        <w:t>Pakeisti 35 punktą ir jį išdėstyti taip:</w:t>
      </w:r>
    </w:p>
    <w:p w14:paraId="5C4966F2" w14:textId="49B11E3A" w:rsidR="00096985" w:rsidRPr="004566A8" w:rsidRDefault="00A55256" w:rsidP="004566A8">
      <w:pPr>
        <w:spacing w:line="360" w:lineRule="atLeast"/>
        <w:ind w:firstLine="720"/>
        <w:jc w:val="both"/>
        <w:rPr>
          <w:szCs w:val="24"/>
        </w:rPr>
      </w:pPr>
      <w:r w:rsidRPr="004566A8">
        <w:rPr>
          <w:szCs w:val="24"/>
        </w:rPr>
        <w:t xml:space="preserve">„35. Asmuo, pageidaujantis susipažinti su Registre tvarkomais savo duomenimis, Fondo valdybai privalo pateikti </w:t>
      </w:r>
      <w:r w:rsidRPr="004566A8">
        <w:rPr>
          <w:b/>
          <w:szCs w:val="24"/>
        </w:rPr>
        <w:t>rašytinį</w:t>
      </w:r>
      <w:r w:rsidRPr="004566A8">
        <w:rPr>
          <w:szCs w:val="24"/>
        </w:rPr>
        <w:t xml:space="preserve"> </w:t>
      </w:r>
      <w:r w:rsidRPr="004566A8">
        <w:rPr>
          <w:szCs w:val="24"/>
          <w:u w:color="FF0000"/>
        </w:rPr>
        <w:t>prašym</w:t>
      </w:r>
      <w:r w:rsidRPr="004566A8">
        <w:rPr>
          <w:szCs w:val="24"/>
        </w:rPr>
        <w:t>ą</w:t>
      </w:r>
      <w:r w:rsidRPr="004566A8">
        <w:rPr>
          <w:b/>
          <w:szCs w:val="24"/>
        </w:rPr>
        <w:t xml:space="preserve">, išskyrus </w:t>
      </w:r>
      <w:r w:rsidR="000C7103" w:rsidRPr="004566A8">
        <w:rPr>
          <w:b/>
          <w:szCs w:val="24"/>
        </w:rPr>
        <w:t xml:space="preserve">šio punkto </w:t>
      </w:r>
      <w:r w:rsidR="00834F81" w:rsidRPr="004566A8">
        <w:rPr>
          <w:b/>
          <w:szCs w:val="24"/>
        </w:rPr>
        <w:t xml:space="preserve">antrojoje </w:t>
      </w:r>
      <w:r w:rsidR="000C7103" w:rsidRPr="004566A8">
        <w:rPr>
          <w:b/>
          <w:szCs w:val="24"/>
        </w:rPr>
        <w:t xml:space="preserve">ir </w:t>
      </w:r>
      <w:r w:rsidR="00834F81" w:rsidRPr="004566A8">
        <w:rPr>
          <w:b/>
          <w:szCs w:val="24"/>
        </w:rPr>
        <w:t xml:space="preserve">trečiojoje </w:t>
      </w:r>
      <w:r w:rsidR="000C7103" w:rsidRPr="004566A8">
        <w:rPr>
          <w:b/>
          <w:szCs w:val="24"/>
        </w:rPr>
        <w:lastRenderedPageBreak/>
        <w:t xml:space="preserve">pastraipose </w:t>
      </w:r>
      <w:r w:rsidRPr="004566A8">
        <w:rPr>
          <w:b/>
          <w:szCs w:val="24"/>
        </w:rPr>
        <w:t>nurodytas išimtis.</w:t>
      </w:r>
      <w:r w:rsidRPr="004566A8">
        <w:rPr>
          <w:szCs w:val="24"/>
        </w:rPr>
        <w:t xml:space="preserve"> </w:t>
      </w:r>
      <w:r w:rsidRPr="004566A8">
        <w:rPr>
          <w:szCs w:val="24"/>
          <w:u w:color="FF0000"/>
        </w:rPr>
        <w:t>Prašym</w:t>
      </w:r>
      <w:r w:rsidRPr="004566A8">
        <w:rPr>
          <w:szCs w:val="24"/>
        </w:rPr>
        <w:t xml:space="preserve">as leisti susipažinti su Registre tvarkomais savo duomenimis Fondo valdybai gali būti pateikiamas tiesiogiai (asmeniškai arba per </w:t>
      </w:r>
      <w:r w:rsidRPr="004566A8">
        <w:rPr>
          <w:strike/>
          <w:szCs w:val="24"/>
        </w:rPr>
        <w:t>įgaliotą asmenį</w:t>
      </w:r>
      <w:r w:rsidR="00F26C3F" w:rsidRPr="004566A8">
        <w:rPr>
          <w:b/>
          <w:szCs w:val="24"/>
        </w:rPr>
        <w:t xml:space="preserve"> atstovą</w:t>
      </w:r>
      <w:r w:rsidRPr="004566A8">
        <w:rPr>
          <w:szCs w:val="24"/>
        </w:rPr>
        <w:t xml:space="preserve">) </w:t>
      </w:r>
      <w:r w:rsidRPr="004566A8">
        <w:rPr>
          <w:b/>
          <w:szCs w:val="24"/>
        </w:rPr>
        <w:t xml:space="preserve">atvykus į </w:t>
      </w:r>
      <w:r w:rsidR="00992E38" w:rsidRPr="004566A8">
        <w:rPr>
          <w:b/>
          <w:szCs w:val="24"/>
        </w:rPr>
        <w:t xml:space="preserve">Fondo valdybą ar </w:t>
      </w:r>
      <w:r w:rsidRPr="004566A8">
        <w:rPr>
          <w:b/>
          <w:szCs w:val="24"/>
        </w:rPr>
        <w:t>bet kurį Fondo valdybos teritorin</w:t>
      </w:r>
      <w:r w:rsidR="000178A4" w:rsidRPr="004566A8">
        <w:rPr>
          <w:b/>
          <w:szCs w:val="24"/>
        </w:rPr>
        <w:t>į</w:t>
      </w:r>
      <w:r w:rsidRPr="004566A8">
        <w:rPr>
          <w:b/>
          <w:szCs w:val="24"/>
        </w:rPr>
        <w:t xml:space="preserve"> skyrių</w:t>
      </w:r>
      <w:r w:rsidR="00F26C3F" w:rsidRPr="004566A8">
        <w:rPr>
          <w:b/>
          <w:szCs w:val="24"/>
        </w:rPr>
        <w:t>, per kurjerį</w:t>
      </w:r>
      <w:r w:rsidRPr="004566A8">
        <w:rPr>
          <w:szCs w:val="24"/>
        </w:rPr>
        <w:t xml:space="preserve"> arba išsiųstas registruotu laišku, taip pat </w:t>
      </w:r>
      <w:r w:rsidRPr="004566A8">
        <w:rPr>
          <w:strike/>
          <w:szCs w:val="24"/>
          <w:u w:color="FF0000"/>
        </w:rPr>
        <w:t>prašym</w:t>
      </w:r>
      <w:r w:rsidRPr="004566A8">
        <w:rPr>
          <w:strike/>
          <w:szCs w:val="24"/>
        </w:rPr>
        <w:t>o skaitmeninė kopija gali būti pateikta Fondo valdybai</w:t>
      </w:r>
      <w:r w:rsidRPr="004566A8">
        <w:rPr>
          <w:szCs w:val="24"/>
        </w:rPr>
        <w:t xml:space="preserve"> </w:t>
      </w:r>
      <w:r w:rsidRPr="004566A8">
        <w:rPr>
          <w:strike/>
          <w:szCs w:val="24"/>
        </w:rPr>
        <w:t>jos</w:t>
      </w:r>
      <w:r w:rsidRPr="004566A8">
        <w:rPr>
          <w:szCs w:val="24"/>
        </w:rPr>
        <w:t xml:space="preserve"> </w:t>
      </w:r>
      <w:r w:rsidRPr="004566A8">
        <w:rPr>
          <w:b/>
          <w:szCs w:val="24"/>
        </w:rPr>
        <w:t>per Elektroninę gyventojų aptarnavimo sistemą ar kitomis</w:t>
      </w:r>
      <w:r w:rsidR="00636B5A" w:rsidRPr="004566A8">
        <w:rPr>
          <w:b/>
          <w:szCs w:val="24"/>
        </w:rPr>
        <w:t xml:space="preserve"> </w:t>
      </w:r>
      <w:r w:rsidRPr="004566A8">
        <w:rPr>
          <w:strike/>
          <w:szCs w:val="24"/>
        </w:rPr>
        <w:t>nustatytomis</w:t>
      </w:r>
      <w:r w:rsidRPr="004566A8">
        <w:rPr>
          <w:szCs w:val="24"/>
        </w:rPr>
        <w:t xml:space="preserve"> elektroninių ryšių priemonėmis. </w:t>
      </w:r>
    </w:p>
    <w:p w14:paraId="06FF37D2" w14:textId="77777777" w:rsidR="003B5D6A" w:rsidRPr="004566A8" w:rsidRDefault="00A55256" w:rsidP="004566A8">
      <w:pPr>
        <w:spacing w:line="360" w:lineRule="atLeast"/>
        <w:ind w:firstLine="720"/>
        <w:jc w:val="both"/>
        <w:rPr>
          <w:b/>
          <w:szCs w:val="24"/>
        </w:rPr>
      </w:pPr>
      <w:r w:rsidRPr="004566A8">
        <w:rPr>
          <w:b/>
          <w:szCs w:val="24"/>
        </w:rPr>
        <w:t>Su Registre tvarkomais savo duomenimis asmuo gali susipažinti</w:t>
      </w:r>
      <w:r w:rsidRPr="004566A8">
        <w:rPr>
          <w:b/>
          <w:bCs/>
          <w:szCs w:val="24"/>
        </w:rPr>
        <w:t xml:space="preserve"> telefonu Valstybinio socialinio draudimo fondo administravimo įstaigų tvarkomų asmens duomenų teikimo telefonu tvarkos apraše, patvirtintame Fondo valdybos direktoriaus 2013 m. birželio 17 d. įsakymu Nr. V-309</w:t>
      </w:r>
      <w:r w:rsidR="00FF4767" w:rsidRPr="004566A8">
        <w:rPr>
          <w:b/>
          <w:bCs/>
          <w:szCs w:val="24"/>
        </w:rPr>
        <w:t xml:space="preserve"> „</w:t>
      </w:r>
      <w:r w:rsidR="00FF4767" w:rsidRPr="004566A8">
        <w:rPr>
          <w:b/>
          <w:bCs/>
          <w:szCs w:val="24"/>
          <w:shd w:val="clear" w:color="auto" w:fill="FFFFFF"/>
        </w:rPr>
        <w:t>Dėl Valstybinio socialinio draudimo fondo administravimo įstaigų tvarkomų asmens duomenų teikimo telefonu tvarkos aprašo patvirtinimo“</w:t>
      </w:r>
      <w:r w:rsidRPr="004566A8">
        <w:rPr>
          <w:b/>
          <w:bCs/>
          <w:szCs w:val="24"/>
        </w:rPr>
        <w:t>, nustatyta tvarka</w:t>
      </w:r>
      <w:r w:rsidRPr="004566A8">
        <w:rPr>
          <w:b/>
          <w:szCs w:val="24"/>
        </w:rPr>
        <w:t>.</w:t>
      </w:r>
      <w:r w:rsidR="00433E63" w:rsidRPr="004566A8">
        <w:rPr>
          <w:b/>
          <w:szCs w:val="24"/>
        </w:rPr>
        <w:t xml:space="preserve"> </w:t>
      </w:r>
    </w:p>
    <w:p w14:paraId="080D27F8" w14:textId="6E780F9F" w:rsidR="00741638" w:rsidRPr="004566A8" w:rsidRDefault="00A55256" w:rsidP="004566A8">
      <w:pPr>
        <w:spacing w:line="360" w:lineRule="atLeast"/>
        <w:ind w:firstLine="720"/>
        <w:jc w:val="both"/>
        <w:rPr>
          <w:b/>
          <w:bCs/>
          <w:szCs w:val="24"/>
        </w:rPr>
      </w:pPr>
      <w:r w:rsidRPr="004566A8">
        <w:rPr>
          <w:b/>
          <w:bCs/>
          <w:szCs w:val="24"/>
        </w:rPr>
        <w:t>Su bendriesiems (standartiniams) dalyvių poreikiams tenkinti reikalingais Registre tvarkomais savo duomenimis, taip pat priimt</w:t>
      </w:r>
      <w:r w:rsidR="00BB52B0" w:rsidRPr="004566A8">
        <w:rPr>
          <w:b/>
          <w:bCs/>
          <w:szCs w:val="24"/>
        </w:rPr>
        <w:t>o</w:t>
      </w:r>
      <w:r w:rsidRPr="004566A8">
        <w:rPr>
          <w:b/>
          <w:bCs/>
          <w:szCs w:val="24"/>
        </w:rPr>
        <w:t xml:space="preserve"> sprendim</w:t>
      </w:r>
      <w:r w:rsidR="00BB52B0" w:rsidRPr="004566A8">
        <w:rPr>
          <w:b/>
          <w:bCs/>
          <w:szCs w:val="24"/>
        </w:rPr>
        <w:t>o</w:t>
      </w:r>
      <w:r w:rsidRPr="004566A8">
        <w:rPr>
          <w:b/>
          <w:bCs/>
          <w:szCs w:val="24"/>
        </w:rPr>
        <w:t xml:space="preserve"> dėl pensijų anuiteto mokėjimo</w:t>
      </w:r>
      <w:r w:rsidR="00BB52B0" w:rsidRPr="004566A8">
        <w:rPr>
          <w:b/>
          <w:bCs/>
          <w:szCs w:val="24"/>
        </w:rPr>
        <w:t xml:space="preserve"> dalyviui</w:t>
      </w:r>
      <w:r w:rsidRPr="004566A8">
        <w:rPr>
          <w:b/>
          <w:bCs/>
          <w:szCs w:val="24"/>
        </w:rPr>
        <w:t xml:space="preserve">, </w:t>
      </w:r>
      <w:r w:rsidR="002D6E9F">
        <w:rPr>
          <w:b/>
          <w:bCs/>
          <w:szCs w:val="24"/>
        </w:rPr>
        <w:t xml:space="preserve">sprendimą </w:t>
      </w:r>
      <w:r w:rsidRPr="004566A8">
        <w:rPr>
          <w:b/>
          <w:bCs/>
          <w:szCs w:val="24"/>
        </w:rPr>
        <w:t>š</w:t>
      </w:r>
      <w:r w:rsidR="002D6E9F">
        <w:rPr>
          <w:b/>
          <w:bCs/>
          <w:szCs w:val="24"/>
        </w:rPr>
        <w:t>į</w:t>
      </w:r>
      <w:r w:rsidRPr="004566A8">
        <w:rPr>
          <w:b/>
          <w:bCs/>
          <w:szCs w:val="24"/>
        </w:rPr>
        <w:t xml:space="preserve"> sprendim</w:t>
      </w:r>
      <w:r w:rsidR="002D6E9F">
        <w:rPr>
          <w:b/>
          <w:bCs/>
          <w:szCs w:val="24"/>
        </w:rPr>
        <w:t>ą</w:t>
      </w:r>
      <w:r w:rsidRPr="004566A8">
        <w:rPr>
          <w:b/>
          <w:bCs/>
          <w:szCs w:val="24"/>
        </w:rPr>
        <w:t xml:space="preserve"> pakei</w:t>
      </w:r>
      <w:r w:rsidR="002D6E9F">
        <w:rPr>
          <w:b/>
          <w:bCs/>
          <w:szCs w:val="24"/>
        </w:rPr>
        <w:t>sti</w:t>
      </w:r>
      <w:r w:rsidRPr="004566A8">
        <w:rPr>
          <w:b/>
          <w:bCs/>
          <w:szCs w:val="24"/>
        </w:rPr>
        <w:t xml:space="preserve"> ar pripažin</w:t>
      </w:r>
      <w:r w:rsidR="002D6E9F">
        <w:rPr>
          <w:b/>
          <w:bCs/>
          <w:szCs w:val="24"/>
        </w:rPr>
        <w:t>ti</w:t>
      </w:r>
      <w:r w:rsidRPr="004566A8">
        <w:rPr>
          <w:b/>
          <w:bCs/>
          <w:szCs w:val="24"/>
        </w:rPr>
        <w:t xml:space="preserve"> netekusiu galios turiniu dalyvis (pensijų anuiteto gavėjas) gali susipažinti neteikdamas rašytinio prašymo – prisijungęs prie savo paskyros Fondo valdybos Elektroninėje gyventojų aptarnavimo sistemoje ir </w:t>
      </w:r>
      <w:r w:rsidR="002D6E9F">
        <w:rPr>
          <w:b/>
          <w:bCs/>
          <w:szCs w:val="24"/>
        </w:rPr>
        <w:t>joje</w:t>
      </w:r>
      <w:r w:rsidRPr="004566A8">
        <w:rPr>
          <w:b/>
          <w:bCs/>
          <w:szCs w:val="24"/>
        </w:rPr>
        <w:t xml:space="preserve"> </w:t>
      </w:r>
      <w:r w:rsidR="00D803D8" w:rsidRPr="004566A8">
        <w:rPr>
          <w:b/>
          <w:bCs/>
          <w:szCs w:val="24"/>
        </w:rPr>
        <w:t>p</w:t>
      </w:r>
      <w:r w:rsidRPr="004566A8">
        <w:rPr>
          <w:b/>
          <w:bCs/>
          <w:szCs w:val="24"/>
        </w:rPr>
        <w:t>eržiūrėdamas atitinkamą informaciją, duomenis ir dokumentus, pagal poreikį suformuodamas atitinkamų duomenų suvestinę.</w:t>
      </w:r>
      <w:r w:rsidRPr="004566A8">
        <w:rPr>
          <w:bCs/>
          <w:szCs w:val="24"/>
        </w:rPr>
        <w:t>“</w:t>
      </w:r>
    </w:p>
    <w:p w14:paraId="7BC2FCCD" w14:textId="32DAF862" w:rsidR="00D803D8" w:rsidRPr="004566A8" w:rsidRDefault="0068696A" w:rsidP="004566A8">
      <w:pPr>
        <w:pStyle w:val="Default"/>
        <w:tabs>
          <w:tab w:val="left" w:pos="993"/>
        </w:tabs>
        <w:spacing w:line="360" w:lineRule="atLeast"/>
        <w:ind w:firstLine="720"/>
        <w:jc w:val="both"/>
      </w:pPr>
      <w:r w:rsidRPr="004566A8">
        <w:rPr>
          <w:lang w:eastAsia="lt-LT"/>
        </w:rPr>
        <w:t>30</w:t>
      </w:r>
      <w:r w:rsidR="00D803D8" w:rsidRPr="004566A8">
        <w:rPr>
          <w:lang w:eastAsia="lt-LT"/>
        </w:rPr>
        <w:t xml:space="preserve">. </w:t>
      </w:r>
      <w:r w:rsidR="00D803D8" w:rsidRPr="004566A8">
        <w:t>Papildyti 41.</w:t>
      </w:r>
      <w:r w:rsidR="00965F4F" w:rsidRPr="004566A8">
        <w:t>6</w:t>
      </w:r>
      <w:r w:rsidR="00136E02" w:rsidRPr="004566A8">
        <w:t xml:space="preserve"> </w:t>
      </w:r>
      <w:r w:rsidR="00D803D8" w:rsidRPr="004566A8">
        <w:t>papunkči</w:t>
      </w:r>
      <w:r w:rsidR="00136E02" w:rsidRPr="004566A8">
        <w:t>u</w:t>
      </w:r>
      <w:r w:rsidR="00D803D8" w:rsidRPr="004566A8">
        <w:t>:</w:t>
      </w:r>
    </w:p>
    <w:p w14:paraId="02694F05" w14:textId="7EF6521E" w:rsidR="00965F4F" w:rsidRPr="004566A8" w:rsidRDefault="00965F4F" w:rsidP="004566A8">
      <w:pPr>
        <w:spacing w:line="360" w:lineRule="atLeast"/>
        <w:ind w:firstLine="720"/>
        <w:jc w:val="both"/>
        <w:rPr>
          <w:rFonts w:eastAsia="Calibri"/>
          <w:szCs w:val="24"/>
        </w:rPr>
      </w:pPr>
      <w:r w:rsidRPr="004566A8">
        <w:rPr>
          <w:szCs w:val="24"/>
        </w:rPr>
        <w:t>„</w:t>
      </w:r>
      <w:r w:rsidRPr="004566A8">
        <w:rPr>
          <w:b/>
          <w:szCs w:val="24"/>
        </w:rPr>
        <w:t xml:space="preserve">41.6. </w:t>
      </w:r>
      <w:r w:rsidRPr="004566A8">
        <w:rPr>
          <w:rFonts w:eastAsia="Calibri"/>
          <w:b/>
          <w:szCs w:val="24"/>
        </w:rPr>
        <w:t xml:space="preserve">pensijų anuitetų mokėtojo tiesiogiai gautą dalyvio prašymą </w:t>
      </w:r>
      <w:r w:rsidR="00AD1A10">
        <w:rPr>
          <w:rFonts w:eastAsia="Calibri"/>
          <w:b/>
          <w:szCs w:val="24"/>
        </w:rPr>
        <w:t xml:space="preserve">įsigyti </w:t>
      </w:r>
      <w:r w:rsidRPr="004566A8">
        <w:rPr>
          <w:rFonts w:eastAsia="Calibri"/>
          <w:b/>
          <w:szCs w:val="24"/>
        </w:rPr>
        <w:t>pensijų anuitet</w:t>
      </w:r>
      <w:r w:rsidR="00AD1A10">
        <w:rPr>
          <w:rFonts w:eastAsia="Calibri"/>
          <w:b/>
          <w:szCs w:val="24"/>
        </w:rPr>
        <w:t>ą</w:t>
      </w:r>
      <w:r w:rsidR="007D5AD7" w:rsidRPr="004566A8">
        <w:rPr>
          <w:rFonts w:eastAsia="Calibri"/>
          <w:b/>
          <w:szCs w:val="24"/>
        </w:rPr>
        <w:t xml:space="preserve"> (</w:t>
      </w:r>
      <w:r w:rsidR="004D7E72" w:rsidRPr="004566A8">
        <w:rPr>
          <w:rFonts w:eastAsia="Calibri"/>
          <w:b/>
          <w:szCs w:val="24"/>
        </w:rPr>
        <w:t>dalyvį identifikuojančius</w:t>
      </w:r>
      <w:r w:rsidR="00F82754" w:rsidRPr="004566A8">
        <w:rPr>
          <w:rFonts w:eastAsia="Calibri"/>
          <w:b/>
          <w:szCs w:val="24"/>
        </w:rPr>
        <w:t xml:space="preserve"> duomeni</w:t>
      </w:r>
      <w:r w:rsidR="004D7E72" w:rsidRPr="004566A8">
        <w:rPr>
          <w:rFonts w:eastAsia="Calibri"/>
          <w:b/>
          <w:szCs w:val="24"/>
        </w:rPr>
        <w:t xml:space="preserve">s, </w:t>
      </w:r>
      <w:r w:rsidR="00F82754" w:rsidRPr="004566A8">
        <w:rPr>
          <w:rFonts w:eastAsia="Calibri"/>
          <w:b/>
          <w:szCs w:val="24"/>
        </w:rPr>
        <w:t>nu</w:t>
      </w:r>
      <w:r w:rsidR="00EC4B78" w:rsidRPr="004566A8">
        <w:rPr>
          <w:rFonts w:eastAsia="Calibri"/>
          <w:b/>
          <w:szCs w:val="24"/>
        </w:rPr>
        <w:t>rodyt</w:t>
      </w:r>
      <w:r w:rsidR="00F82754" w:rsidRPr="004566A8">
        <w:rPr>
          <w:rFonts w:eastAsia="Calibri"/>
          <w:b/>
          <w:szCs w:val="24"/>
        </w:rPr>
        <w:t>us</w:t>
      </w:r>
      <w:r w:rsidR="004D7E72" w:rsidRPr="004566A8">
        <w:rPr>
          <w:rFonts w:eastAsia="Calibri"/>
          <w:b/>
          <w:szCs w:val="24"/>
        </w:rPr>
        <w:t xml:space="preserve"> duomenų teikimo sutartyje, </w:t>
      </w:r>
      <w:r w:rsidR="00215E76" w:rsidRPr="004566A8">
        <w:rPr>
          <w:rFonts w:eastAsia="Calibri"/>
          <w:b/>
          <w:szCs w:val="24"/>
        </w:rPr>
        <w:t>ir Nuostatų 11.4</w:t>
      </w:r>
      <w:r w:rsidR="00215E76" w:rsidRPr="004566A8">
        <w:rPr>
          <w:rFonts w:eastAsia="Calibri"/>
          <w:b/>
          <w:szCs w:val="24"/>
          <w:vertAlign w:val="superscript"/>
        </w:rPr>
        <w:t>1</w:t>
      </w:r>
      <w:r w:rsidR="00215E76" w:rsidRPr="004566A8">
        <w:rPr>
          <w:rFonts w:eastAsia="Calibri"/>
          <w:b/>
          <w:szCs w:val="24"/>
        </w:rPr>
        <w:t xml:space="preserve">.2 papunktyje nurodytus </w:t>
      </w:r>
      <w:r w:rsidR="007D5AD7" w:rsidRPr="004566A8">
        <w:rPr>
          <w:rFonts w:eastAsia="Calibri"/>
          <w:b/>
          <w:szCs w:val="24"/>
        </w:rPr>
        <w:t>duomenis</w:t>
      </w:r>
      <w:r w:rsidR="004921A5" w:rsidRPr="004566A8">
        <w:rPr>
          <w:rFonts w:eastAsia="Calibri"/>
          <w:b/>
          <w:szCs w:val="24"/>
        </w:rPr>
        <w:t>)</w:t>
      </w:r>
      <w:r w:rsidRPr="004566A8">
        <w:rPr>
          <w:rFonts w:eastAsia="Calibri"/>
          <w:b/>
          <w:szCs w:val="24"/>
        </w:rPr>
        <w:t>;</w:t>
      </w:r>
      <w:r w:rsidR="00136E02" w:rsidRPr="004566A8">
        <w:rPr>
          <w:rFonts w:eastAsia="Calibri"/>
          <w:szCs w:val="24"/>
        </w:rPr>
        <w:t>“.</w:t>
      </w:r>
    </w:p>
    <w:p w14:paraId="1D0920C0" w14:textId="18F61381" w:rsidR="00EA0452" w:rsidRPr="004566A8" w:rsidRDefault="0068696A" w:rsidP="004566A8">
      <w:pPr>
        <w:spacing w:line="360" w:lineRule="atLeast"/>
        <w:ind w:firstLine="720"/>
        <w:jc w:val="both"/>
        <w:rPr>
          <w:b/>
          <w:caps/>
          <w:szCs w:val="24"/>
        </w:rPr>
      </w:pPr>
      <w:r w:rsidRPr="004566A8">
        <w:rPr>
          <w:szCs w:val="24"/>
          <w:lang w:eastAsia="lt-LT"/>
        </w:rPr>
        <w:t>3</w:t>
      </w:r>
      <w:r w:rsidR="00992E38" w:rsidRPr="004566A8">
        <w:rPr>
          <w:szCs w:val="24"/>
          <w:lang w:eastAsia="lt-LT"/>
        </w:rPr>
        <w:t>1</w:t>
      </w:r>
      <w:r w:rsidR="00136E02" w:rsidRPr="004566A8">
        <w:rPr>
          <w:szCs w:val="24"/>
          <w:lang w:eastAsia="lt-LT"/>
        </w:rPr>
        <w:t xml:space="preserve">. </w:t>
      </w:r>
      <w:r w:rsidR="00136E02" w:rsidRPr="004566A8">
        <w:rPr>
          <w:szCs w:val="24"/>
        </w:rPr>
        <w:t>Papildyti 41.7 papunkčiu:</w:t>
      </w:r>
    </w:p>
    <w:p w14:paraId="023A267F" w14:textId="3F9B2E9C" w:rsidR="00965F4F" w:rsidRPr="004566A8" w:rsidRDefault="00136E02" w:rsidP="004566A8">
      <w:pPr>
        <w:spacing w:line="360" w:lineRule="atLeast"/>
        <w:ind w:firstLine="720"/>
        <w:jc w:val="both"/>
        <w:rPr>
          <w:rStyle w:val="fontstyle01"/>
        </w:rPr>
      </w:pPr>
      <w:r w:rsidRPr="004566A8">
        <w:rPr>
          <w:caps/>
          <w:szCs w:val="24"/>
        </w:rPr>
        <w:t>„</w:t>
      </w:r>
      <w:r w:rsidR="00965F4F" w:rsidRPr="004566A8">
        <w:rPr>
          <w:b/>
          <w:caps/>
          <w:szCs w:val="24"/>
        </w:rPr>
        <w:t xml:space="preserve">41.7. </w:t>
      </w:r>
      <w:r w:rsidR="00965F4F" w:rsidRPr="004566A8">
        <w:rPr>
          <w:rFonts w:eastAsia="Calibri"/>
          <w:b/>
          <w:szCs w:val="24"/>
        </w:rPr>
        <w:t xml:space="preserve">dalyvio vienašališko atsisakymo įsigyti pensijų anuitetą </w:t>
      </w:r>
      <w:r w:rsidR="00965F4F" w:rsidRPr="004566A8">
        <w:rPr>
          <w:rStyle w:val="fontstyle01"/>
          <w:b/>
        </w:rPr>
        <w:t xml:space="preserve">gavimą arba negavimą Pensijų kaupimo įstatymo 33 straipsnio 8 dalyje </w:t>
      </w:r>
      <w:r w:rsidR="00AD1A10">
        <w:rPr>
          <w:rStyle w:val="fontstyle01"/>
          <w:b/>
        </w:rPr>
        <w:t>nustatyta</w:t>
      </w:r>
      <w:r w:rsidR="00AD1A10" w:rsidRPr="004566A8">
        <w:rPr>
          <w:rStyle w:val="fontstyle01"/>
          <w:b/>
        </w:rPr>
        <w:t xml:space="preserve"> </w:t>
      </w:r>
      <w:r w:rsidR="00965F4F" w:rsidRPr="004566A8">
        <w:rPr>
          <w:rStyle w:val="fontstyle01"/>
          <w:b/>
        </w:rPr>
        <w:t>tvarka ir terminais</w:t>
      </w:r>
      <w:r w:rsidR="003D5A6B" w:rsidRPr="004566A8">
        <w:rPr>
          <w:rStyle w:val="fontstyle01"/>
          <w:b/>
        </w:rPr>
        <w:t xml:space="preserve"> (</w:t>
      </w:r>
      <w:r w:rsidR="00B8586E" w:rsidRPr="004566A8">
        <w:rPr>
          <w:rStyle w:val="fontstyle01"/>
          <w:b/>
        </w:rPr>
        <w:t xml:space="preserve">dalyvį identifikuojančius </w:t>
      </w:r>
      <w:r w:rsidR="00EC4B78" w:rsidRPr="004566A8">
        <w:rPr>
          <w:rStyle w:val="fontstyle01"/>
          <w:b/>
        </w:rPr>
        <w:t xml:space="preserve">duomenis, nurodytus duomenų teikimo sutartyje, </w:t>
      </w:r>
      <w:r w:rsidR="00B8586E" w:rsidRPr="004566A8">
        <w:rPr>
          <w:rStyle w:val="fontstyle01"/>
          <w:b/>
        </w:rPr>
        <w:t>ir Nuostatų 11.4</w:t>
      </w:r>
      <w:r w:rsidR="00B8586E" w:rsidRPr="004566A8">
        <w:rPr>
          <w:rStyle w:val="fontstyle01"/>
          <w:b/>
          <w:vertAlign w:val="superscript"/>
        </w:rPr>
        <w:t>3</w:t>
      </w:r>
      <w:r w:rsidR="00B8586E" w:rsidRPr="004566A8">
        <w:rPr>
          <w:rStyle w:val="fontstyle01"/>
          <w:b/>
        </w:rPr>
        <w:t xml:space="preserve"> papunktyje nurodytus </w:t>
      </w:r>
      <w:r w:rsidR="003D5A6B" w:rsidRPr="004566A8">
        <w:rPr>
          <w:rStyle w:val="fontstyle01"/>
          <w:b/>
        </w:rPr>
        <w:t>duomenis</w:t>
      </w:r>
      <w:r w:rsidR="00435013" w:rsidRPr="004566A8">
        <w:rPr>
          <w:rStyle w:val="fontstyle01"/>
          <w:b/>
        </w:rPr>
        <w:t>)</w:t>
      </w:r>
      <w:r w:rsidR="00965F4F" w:rsidRPr="004566A8">
        <w:rPr>
          <w:rStyle w:val="fontstyle01"/>
          <w:b/>
        </w:rPr>
        <w:t>;</w:t>
      </w:r>
      <w:r w:rsidRPr="004566A8">
        <w:rPr>
          <w:rStyle w:val="fontstyle01"/>
        </w:rPr>
        <w:t>“.</w:t>
      </w:r>
    </w:p>
    <w:p w14:paraId="0BE377DC" w14:textId="33570811" w:rsidR="00EA0452" w:rsidRPr="004566A8" w:rsidRDefault="0068696A" w:rsidP="004566A8">
      <w:pPr>
        <w:spacing w:line="360" w:lineRule="atLeast"/>
        <w:ind w:firstLine="720"/>
        <w:jc w:val="both"/>
        <w:rPr>
          <w:rStyle w:val="fontstyle01"/>
          <w:b/>
        </w:rPr>
      </w:pPr>
      <w:r w:rsidRPr="004566A8">
        <w:rPr>
          <w:szCs w:val="24"/>
          <w:lang w:eastAsia="lt-LT"/>
        </w:rPr>
        <w:t>32</w:t>
      </w:r>
      <w:r w:rsidR="00136E02" w:rsidRPr="004566A8">
        <w:rPr>
          <w:szCs w:val="24"/>
          <w:lang w:eastAsia="lt-LT"/>
        </w:rPr>
        <w:t xml:space="preserve">. </w:t>
      </w:r>
      <w:r w:rsidR="00136E02" w:rsidRPr="004566A8">
        <w:rPr>
          <w:szCs w:val="24"/>
        </w:rPr>
        <w:t>Papildyti 41.</w:t>
      </w:r>
      <w:r w:rsidR="00B25D34" w:rsidRPr="004566A8">
        <w:rPr>
          <w:szCs w:val="24"/>
        </w:rPr>
        <w:t>8</w:t>
      </w:r>
      <w:r w:rsidR="00136E02" w:rsidRPr="004566A8">
        <w:rPr>
          <w:szCs w:val="24"/>
        </w:rPr>
        <w:t xml:space="preserve"> papunkčiu:</w:t>
      </w:r>
    </w:p>
    <w:p w14:paraId="3079DC5C" w14:textId="71F09AAF" w:rsidR="00965F4F" w:rsidRPr="004566A8" w:rsidRDefault="00136E02" w:rsidP="004566A8">
      <w:pPr>
        <w:spacing w:line="360" w:lineRule="atLeast"/>
        <w:ind w:firstLine="720"/>
        <w:jc w:val="both"/>
        <w:rPr>
          <w:rStyle w:val="fontstyle01"/>
        </w:rPr>
      </w:pPr>
      <w:r w:rsidRPr="004566A8">
        <w:rPr>
          <w:rStyle w:val="fontstyle01"/>
        </w:rPr>
        <w:t>„</w:t>
      </w:r>
      <w:r w:rsidR="00965F4F" w:rsidRPr="004566A8">
        <w:rPr>
          <w:rStyle w:val="fontstyle01"/>
          <w:b/>
        </w:rPr>
        <w:t xml:space="preserve">41.8. </w:t>
      </w:r>
      <w:r w:rsidR="00257713">
        <w:rPr>
          <w:rStyle w:val="fontstyle01"/>
          <w:b/>
        </w:rPr>
        <w:t xml:space="preserve">pagal </w:t>
      </w:r>
      <w:r w:rsidR="00965F4F" w:rsidRPr="004566A8">
        <w:rPr>
          <w:rStyle w:val="fontstyle01"/>
          <w:b/>
        </w:rPr>
        <w:t xml:space="preserve">dalyvio </w:t>
      </w:r>
      <w:r w:rsidR="00257713" w:rsidRPr="004566A8">
        <w:rPr>
          <w:rStyle w:val="fontstyle01"/>
          <w:b/>
        </w:rPr>
        <w:t>prašym</w:t>
      </w:r>
      <w:r w:rsidR="00257713">
        <w:rPr>
          <w:rStyle w:val="fontstyle01"/>
          <w:b/>
        </w:rPr>
        <w:t>ą</w:t>
      </w:r>
      <w:r w:rsidR="00257713" w:rsidRPr="004566A8">
        <w:rPr>
          <w:rStyle w:val="fontstyle01"/>
          <w:b/>
        </w:rPr>
        <w:t xml:space="preserve"> </w:t>
      </w:r>
      <w:r w:rsidR="00257713">
        <w:rPr>
          <w:rFonts w:eastAsia="Calibri"/>
          <w:b/>
          <w:szCs w:val="24"/>
        </w:rPr>
        <w:t>įsigyti</w:t>
      </w:r>
      <w:r w:rsidR="00257713" w:rsidRPr="004566A8">
        <w:rPr>
          <w:rFonts w:eastAsia="Calibri"/>
          <w:b/>
          <w:szCs w:val="24"/>
        </w:rPr>
        <w:t xml:space="preserve"> </w:t>
      </w:r>
      <w:r w:rsidR="00965F4F" w:rsidRPr="004566A8">
        <w:rPr>
          <w:rFonts w:eastAsia="Calibri"/>
          <w:b/>
          <w:szCs w:val="24"/>
        </w:rPr>
        <w:t xml:space="preserve">pensijų </w:t>
      </w:r>
      <w:r w:rsidR="00257713" w:rsidRPr="004566A8">
        <w:rPr>
          <w:rFonts w:eastAsia="Calibri"/>
          <w:b/>
          <w:szCs w:val="24"/>
        </w:rPr>
        <w:t>anuitet</w:t>
      </w:r>
      <w:r w:rsidR="00257713">
        <w:rPr>
          <w:rFonts w:eastAsia="Calibri"/>
          <w:b/>
          <w:szCs w:val="24"/>
        </w:rPr>
        <w:t>ą</w:t>
      </w:r>
      <w:r w:rsidR="00257713" w:rsidRPr="004566A8">
        <w:rPr>
          <w:rFonts w:eastAsia="Calibri"/>
          <w:b/>
          <w:szCs w:val="24"/>
        </w:rPr>
        <w:t xml:space="preserve"> </w:t>
      </w:r>
      <w:r w:rsidR="00965F4F" w:rsidRPr="004566A8">
        <w:rPr>
          <w:rFonts w:eastAsia="Calibri"/>
          <w:b/>
          <w:szCs w:val="24"/>
        </w:rPr>
        <w:t>priimto sprendimo dėl pensijų anuiteto mokėjimo įsigaliojimą, jame numatytą</w:t>
      </w:r>
      <w:r w:rsidR="0004517C" w:rsidRPr="004566A8">
        <w:rPr>
          <w:rFonts w:eastAsia="Calibri"/>
          <w:b/>
          <w:szCs w:val="24"/>
        </w:rPr>
        <w:t xml:space="preserve"> pensijų </w:t>
      </w:r>
      <w:r w:rsidR="00257713" w:rsidRPr="004566A8">
        <w:rPr>
          <w:rFonts w:eastAsia="Calibri"/>
          <w:b/>
          <w:szCs w:val="24"/>
        </w:rPr>
        <w:t>anuitet</w:t>
      </w:r>
      <w:r w:rsidR="00257713">
        <w:rPr>
          <w:rFonts w:eastAsia="Calibri"/>
          <w:b/>
          <w:szCs w:val="24"/>
        </w:rPr>
        <w:t>o</w:t>
      </w:r>
      <w:r w:rsidR="00257713" w:rsidRPr="004566A8">
        <w:rPr>
          <w:rFonts w:eastAsia="Calibri"/>
          <w:b/>
          <w:szCs w:val="24"/>
        </w:rPr>
        <w:t xml:space="preserve"> </w:t>
      </w:r>
      <w:r w:rsidR="0004517C" w:rsidRPr="004566A8">
        <w:rPr>
          <w:rFonts w:eastAsia="Calibri"/>
          <w:b/>
          <w:szCs w:val="24"/>
        </w:rPr>
        <w:t>rūšį</w:t>
      </w:r>
      <w:r w:rsidR="00B8586E" w:rsidRPr="004566A8">
        <w:rPr>
          <w:rFonts w:eastAsia="Calibri"/>
          <w:b/>
          <w:szCs w:val="24"/>
        </w:rPr>
        <w:t>,</w:t>
      </w:r>
      <w:r w:rsidR="00965F4F" w:rsidRPr="004566A8">
        <w:rPr>
          <w:rFonts w:eastAsia="Calibri"/>
          <w:b/>
          <w:szCs w:val="24"/>
        </w:rPr>
        <w:t xml:space="preserve"> pensijų anuiteto gavėjo iš pensijų kaupimo bendrovės </w:t>
      </w:r>
      <w:r w:rsidR="00257713" w:rsidRPr="004566A8">
        <w:rPr>
          <w:rFonts w:eastAsia="Calibri"/>
          <w:b/>
          <w:szCs w:val="24"/>
        </w:rPr>
        <w:t>gautiną</w:t>
      </w:r>
      <w:r w:rsidR="00257713" w:rsidRPr="004566A8">
        <w:rPr>
          <w:b/>
          <w:bCs/>
          <w:szCs w:val="24"/>
          <w:lang w:eastAsia="lt-LT"/>
        </w:rPr>
        <w:t xml:space="preserve"> </w:t>
      </w:r>
      <w:r w:rsidR="00965F4F" w:rsidRPr="004566A8">
        <w:rPr>
          <w:b/>
          <w:bCs/>
          <w:szCs w:val="24"/>
          <w:lang w:eastAsia="lt-LT"/>
        </w:rPr>
        <w:t>vienkartinės įmokos sumą</w:t>
      </w:r>
      <w:r w:rsidR="00877839" w:rsidRPr="004566A8">
        <w:rPr>
          <w:b/>
          <w:bCs/>
          <w:szCs w:val="24"/>
          <w:lang w:eastAsia="lt-LT"/>
        </w:rPr>
        <w:t xml:space="preserve"> (</w:t>
      </w:r>
      <w:r w:rsidR="00F121D6" w:rsidRPr="004566A8">
        <w:rPr>
          <w:b/>
          <w:bCs/>
          <w:szCs w:val="24"/>
          <w:lang w:eastAsia="lt-LT"/>
        </w:rPr>
        <w:t xml:space="preserve">dalyvį identifikuojančius </w:t>
      </w:r>
      <w:r w:rsidR="00EC4B78" w:rsidRPr="004566A8">
        <w:rPr>
          <w:b/>
          <w:bCs/>
          <w:szCs w:val="24"/>
          <w:lang w:eastAsia="lt-LT"/>
        </w:rPr>
        <w:t xml:space="preserve">duomenis, nurodytus duomenų teikimo sutartyje, </w:t>
      </w:r>
      <w:r w:rsidR="00F121D6" w:rsidRPr="004566A8">
        <w:rPr>
          <w:b/>
          <w:bCs/>
          <w:szCs w:val="24"/>
          <w:lang w:eastAsia="lt-LT"/>
        </w:rPr>
        <w:t>ir Nuostatų 11.3.1, 11.4</w:t>
      </w:r>
      <w:r w:rsidR="00F121D6" w:rsidRPr="004566A8">
        <w:rPr>
          <w:b/>
          <w:bCs/>
          <w:szCs w:val="24"/>
          <w:vertAlign w:val="superscript"/>
          <w:lang w:eastAsia="lt-LT"/>
        </w:rPr>
        <w:t>2</w:t>
      </w:r>
      <w:r w:rsidR="00F121D6" w:rsidRPr="004566A8">
        <w:rPr>
          <w:b/>
          <w:bCs/>
          <w:szCs w:val="24"/>
          <w:lang w:eastAsia="lt-LT"/>
        </w:rPr>
        <w:t>.1, 11.4</w:t>
      </w:r>
      <w:r w:rsidR="00F121D6" w:rsidRPr="004566A8">
        <w:rPr>
          <w:b/>
          <w:bCs/>
          <w:szCs w:val="24"/>
          <w:vertAlign w:val="superscript"/>
          <w:lang w:eastAsia="lt-LT"/>
        </w:rPr>
        <w:t>2</w:t>
      </w:r>
      <w:r w:rsidR="00F121D6" w:rsidRPr="004566A8">
        <w:rPr>
          <w:b/>
          <w:bCs/>
          <w:szCs w:val="24"/>
          <w:lang w:eastAsia="lt-LT"/>
        </w:rPr>
        <w:t>.3.1, 11.4</w:t>
      </w:r>
      <w:r w:rsidR="00F121D6" w:rsidRPr="004566A8">
        <w:rPr>
          <w:b/>
          <w:bCs/>
          <w:szCs w:val="24"/>
          <w:vertAlign w:val="superscript"/>
          <w:lang w:eastAsia="lt-LT"/>
        </w:rPr>
        <w:t>2</w:t>
      </w:r>
      <w:r w:rsidR="00F121D6" w:rsidRPr="004566A8">
        <w:rPr>
          <w:b/>
          <w:bCs/>
          <w:szCs w:val="24"/>
          <w:lang w:eastAsia="lt-LT"/>
        </w:rPr>
        <w:t>.3.2 ir 11.4</w:t>
      </w:r>
      <w:r w:rsidR="00F121D6" w:rsidRPr="004566A8">
        <w:rPr>
          <w:b/>
          <w:bCs/>
          <w:szCs w:val="24"/>
          <w:vertAlign w:val="superscript"/>
          <w:lang w:eastAsia="lt-LT"/>
        </w:rPr>
        <w:t>2</w:t>
      </w:r>
      <w:r w:rsidR="00F121D6" w:rsidRPr="004566A8">
        <w:rPr>
          <w:b/>
          <w:bCs/>
          <w:szCs w:val="24"/>
          <w:lang w:eastAsia="lt-LT"/>
        </w:rPr>
        <w:t xml:space="preserve">.4 papunkčiuose nurodytus </w:t>
      </w:r>
      <w:r w:rsidR="00877839" w:rsidRPr="004566A8">
        <w:rPr>
          <w:b/>
          <w:bCs/>
          <w:szCs w:val="24"/>
          <w:lang w:eastAsia="lt-LT"/>
        </w:rPr>
        <w:t>duomenis</w:t>
      </w:r>
      <w:r w:rsidR="00E65420" w:rsidRPr="004566A8">
        <w:rPr>
          <w:b/>
          <w:bCs/>
          <w:szCs w:val="24"/>
          <w:lang w:eastAsia="lt-LT"/>
        </w:rPr>
        <w:t>)</w:t>
      </w:r>
      <w:r w:rsidR="00965F4F" w:rsidRPr="004566A8">
        <w:rPr>
          <w:b/>
          <w:bCs/>
          <w:szCs w:val="24"/>
          <w:lang w:eastAsia="lt-LT"/>
        </w:rPr>
        <w:t>.</w:t>
      </w:r>
      <w:r w:rsidR="00965F4F" w:rsidRPr="004566A8">
        <w:rPr>
          <w:bCs/>
          <w:szCs w:val="24"/>
          <w:lang w:eastAsia="lt-LT"/>
        </w:rPr>
        <w:t>“</w:t>
      </w:r>
    </w:p>
    <w:p w14:paraId="4E07910D" w14:textId="3F77331A" w:rsidR="00003D36" w:rsidRPr="004566A8" w:rsidRDefault="0068696A" w:rsidP="004566A8">
      <w:pPr>
        <w:spacing w:line="360" w:lineRule="atLeast"/>
        <w:ind w:firstLine="720"/>
        <w:jc w:val="both"/>
        <w:rPr>
          <w:szCs w:val="24"/>
        </w:rPr>
      </w:pPr>
      <w:r w:rsidRPr="004566A8">
        <w:rPr>
          <w:szCs w:val="24"/>
        </w:rPr>
        <w:t>33</w:t>
      </w:r>
      <w:r w:rsidR="00003D36" w:rsidRPr="004566A8">
        <w:rPr>
          <w:szCs w:val="24"/>
        </w:rPr>
        <w:t xml:space="preserve">. Pakeisti 55 punktą ir jį išdėstyti taip: </w:t>
      </w:r>
    </w:p>
    <w:p w14:paraId="13546FF0" w14:textId="77777777" w:rsidR="004C17C3" w:rsidRPr="004566A8" w:rsidRDefault="00003D36" w:rsidP="004566A8">
      <w:pPr>
        <w:spacing w:line="360" w:lineRule="atLeast"/>
        <w:ind w:firstLine="720"/>
        <w:jc w:val="both"/>
        <w:rPr>
          <w:szCs w:val="24"/>
        </w:rPr>
      </w:pPr>
      <w:r w:rsidRPr="004566A8">
        <w:rPr>
          <w:szCs w:val="24"/>
        </w:rPr>
        <w:t>„</w:t>
      </w:r>
      <w:r w:rsidR="00CF1A74" w:rsidRPr="004566A8">
        <w:rPr>
          <w:szCs w:val="24"/>
        </w:rPr>
        <w:t xml:space="preserve">55. Registro duomenų ir (arba) Registro informacijos saugą reglamentuoja Fondo valdybos tvirtinami Registro duomenų saugos nuostatai ir kiti saugos dokumentai, kurie rengiami, derinami ir tvirtinami vadovaujantis Lietuvos Respublikos Vyriausybės 2013 m. liepos 24 d. nutarimu Nr. 716 „Dėl Bendrųjų elektroninės informacijos saugos reikalavimų aprašo, Saugos dokumentų turinio gairių aprašo ir </w:t>
      </w:r>
      <w:r w:rsidR="00CF1A74" w:rsidRPr="004566A8">
        <w:rPr>
          <w:strike/>
          <w:szCs w:val="24"/>
        </w:rPr>
        <w:t>Valstybės informacinių sistemų, registrų ir kitų informacinių sistemų klasifikavimo ir</w:t>
      </w:r>
      <w:r w:rsidR="00CF1A74" w:rsidRPr="004566A8">
        <w:rPr>
          <w:szCs w:val="24"/>
        </w:rPr>
        <w:t xml:space="preserve"> </w:t>
      </w:r>
      <w:r w:rsidR="00CF1A74" w:rsidRPr="004566A8">
        <w:rPr>
          <w:strike/>
          <w:szCs w:val="24"/>
        </w:rPr>
        <w:t>elektroninės</w:t>
      </w:r>
      <w:r w:rsidR="00CF1A74" w:rsidRPr="004566A8">
        <w:rPr>
          <w:szCs w:val="24"/>
        </w:rPr>
        <w:t xml:space="preserve"> </w:t>
      </w:r>
      <w:proofErr w:type="spellStart"/>
      <w:r w:rsidR="00282575" w:rsidRPr="004566A8">
        <w:rPr>
          <w:b/>
          <w:szCs w:val="24"/>
        </w:rPr>
        <w:t>Elektroninės</w:t>
      </w:r>
      <w:proofErr w:type="spellEnd"/>
      <w:r w:rsidR="00282575" w:rsidRPr="004566A8">
        <w:rPr>
          <w:szCs w:val="24"/>
        </w:rPr>
        <w:t xml:space="preserve"> </w:t>
      </w:r>
      <w:r w:rsidR="00CF1A74" w:rsidRPr="004566A8">
        <w:rPr>
          <w:szCs w:val="24"/>
        </w:rPr>
        <w:t>informacijos</w:t>
      </w:r>
      <w:r w:rsidR="00CF1A74" w:rsidRPr="004566A8">
        <w:rPr>
          <w:b/>
          <w:szCs w:val="24"/>
        </w:rPr>
        <w:t xml:space="preserve">, </w:t>
      </w:r>
      <w:r w:rsidR="00CF1A74" w:rsidRPr="004566A8">
        <w:rPr>
          <w:strike/>
          <w:szCs w:val="24"/>
        </w:rPr>
        <w:t>svarbos nustatymo</w:t>
      </w:r>
      <w:r w:rsidR="00CF1A74" w:rsidRPr="004566A8">
        <w:rPr>
          <w:szCs w:val="24"/>
        </w:rPr>
        <w:t xml:space="preserve"> </w:t>
      </w:r>
      <w:r w:rsidR="00CF1A74" w:rsidRPr="004566A8">
        <w:rPr>
          <w:b/>
          <w:szCs w:val="24"/>
        </w:rPr>
        <w:t xml:space="preserve">sudarančios valstybės </w:t>
      </w:r>
      <w:r w:rsidR="00CF1A74" w:rsidRPr="004566A8">
        <w:rPr>
          <w:b/>
          <w:szCs w:val="24"/>
        </w:rPr>
        <w:lastRenderedPageBreak/>
        <w:t>informacinius išteklius, svarbos įvertinimo ir valstybės informacinių sistemų, registrų ir kitų informacinių sistemų klasifikavimo</w:t>
      </w:r>
      <w:r w:rsidR="00CF1A74" w:rsidRPr="004566A8">
        <w:rPr>
          <w:szCs w:val="24"/>
        </w:rPr>
        <w:t xml:space="preserve"> gairių aprašo patvirtinimo“.</w:t>
      </w:r>
      <w:r w:rsidRPr="004566A8">
        <w:rPr>
          <w:szCs w:val="24"/>
        </w:rPr>
        <w:t>“</w:t>
      </w:r>
    </w:p>
    <w:p w14:paraId="2956FBA4" w14:textId="77777777" w:rsidR="00973E17" w:rsidRPr="00634885" w:rsidRDefault="00973E17" w:rsidP="00C14FB6">
      <w:pPr>
        <w:rPr>
          <w:snapToGrid w:val="0"/>
          <w:sz w:val="22"/>
          <w:szCs w:val="22"/>
        </w:rPr>
      </w:pPr>
    </w:p>
    <w:p w14:paraId="090097ED" w14:textId="77777777" w:rsidR="00973E17" w:rsidRPr="00634885" w:rsidRDefault="00973E17" w:rsidP="00C14FB6">
      <w:pPr>
        <w:rPr>
          <w:snapToGrid w:val="0"/>
          <w:sz w:val="22"/>
          <w:szCs w:val="22"/>
        </w:rPr>
      </w:pPr>
    </w:p>
    <w:p w14:paraId="76D10E4D" w14:textId="77777777" w:rsidR="00E02DD8" w:rsidRPr="00232CA6" w:rsidRDefault="00E02DD8" w:rsidP="00C14FB6">
      <w:pPr>
        <w:jc w:val="both"/>
        <w:rPr>
          <w:color w:val="000000"/>
          <w:szCs w:val="24"/>
          <w:lang w:eastAsia="lt-LT"/>
        </w:rPr>
      </w:pPr>
      <w:r w:rsidRPr="00232CA6">
        <w:rPr>
          <w:color w:val="000000"/>
          <w:szCs w:val="24"/>
          <w:lang w:eastAsia="lt-LT"/>
        </w:rPr>
        <w:t>Ministras Pirmininkas </w:t>
      </w:r>
    </w:p>
    <w:p w14:paraId="4D1E8A72" w14:textId="77777777" w:rsidR="00973E17" w:rsidRPr="00634885" w:rsidRDefault="00E02DD8" w:rsidP="00C14FB6">
      <w:pPr>
        <w:rPr>
          <w:color w:val="000000"/>
          <w:sz w:val="22"/>
          <w:szCs w:val="22"/>
          <w:lang w:eastAsia="lt-LT"/>
        </w:rPr>
      </w:pPr>
      <w:r w:rsidRPr="00232CA6">
        <w:rPr>
          <w:color w:val="000000"/>
          <w:szCs w:val="24"/>
          <w:lang w:eastAsia="lt-LT"/>
        </w:rPr>
        <w:t> </w:t>
      </w:r>
    </w:p>
    <w:p w14:paraId="27B2159A" w14:textId="77777777" w:rsidR="00973E17" w:rsidRPr="00634885" w:rsidRDefault="00973E17" w:rsidP="00C14FB6">
      <w:pPr>
        <w:rPr>
          <w:color w:val="000000"/>
          <w:sz w:val="22"/>
          <w:szCs w:val="22"/>
          <w:lang w:eastAsia="lt-LT"/>
        </w:rPr>
      </w:pPr>
    </w:p>
    <w:p w14:paraId="75F374C8" w14:textId="77777777" w:rsidR="00E02DD8" w:rsidRDefault="00E02DD8" w:rsidP="00C14FB6">
      <w:pPr>
        <w:rPr>
          <w:snapToGrid w:val="0"/>
        </w:rPr>
      </w:pPr>
      <w:r w:rsidRPr="00232CA6">
        <w:rPr>
          <w:color w:val="000000"/>
          <w:szCs w:val="24"/>
          <w:lang w:eastAsia="lt-LT"/>
        </w:rPr>
        <w:t>Socialinės apsaugos ir darbo ministras</w:t>
      </w:r>
    </w:p>
    <w:sectPr w:rsidR="00E02DD8" w:rsidSect="00E61D9B">
      <w:headerReference w:type="default" r:id="rId8"/>
      <w:headerReference w:type="first" r:id="rId9"/>
      <w:pgSz w:w="11906" w:h="16838"/>
      <w:pgMar w:top="1134" w:right="567" w:bottom="1134" w:left="1701" w:header="567" w:footer="567" w:gutter="0"/>
      <w:pgNumType w:start="1"/>
      <w:cols w:space="1296"/>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F7EB0C0" w15:done="0"/>
  <w15:commentEx w15:paraId="1A4F93CA" w15:done="0"/>
  <w15:commentEx w15:paraId="6F5EEF4F" w15:paraIdParent="1A4F93CA" w15:done="0"/>
  <w15:commentEx w15:paraId="280F8CFB" w15:done="0"/>
  <w15:commentEx w15:paraId="77A04695" w15:done="0"/>
  <w15:commentEx w15:paraId="5AC0B451" w15:done="0"/>
  <w15:commentEx w15:paraId="2DD280BC" w15:done="0"/>
  <w15:commentEx w15:paraId="7FA1890E" w15:done="0"/>
  <w15:commentEx w15:paraId="7313D957" w15:done="0"/>
  <w15:commentEx w15:paraId="5B85D72A" w15:done="0"/>
  <w15:commentEx w15:paraId="389C4A23" w15:done="0"/>
  <w15:commentEx w15:paraId="5ED4FF6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DBBAAE" w14:textId="77777777" w:rsidR="00ED5002" w:rsidRDefault="00ED5002">
      <w:r>
        <w:separator/>
      </w:r>
    </w:p>
  </w:endnote>
  <w:endnote w:type="continuationSeparator" w:id="0">
    <w:p w14:paraId="75F31601" w14:textId="77777777" w:rsidR="00ED5002" w:rsidRDefault="00ED5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Helvetica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4F4BB1" w14:textId="77777777" w:rsidR="00ED5002" w:rsidRDefault="00ED5002">
      <w:r>
        <w:separator/>
      </w:r>
    </w:p>
  </w:footnote>
  <w:footnote w:type="continuationSeparator" w:id="0">
    <w:p w14:paraId="748BE1E5" w14:textId="77777777" w:rsidR="00ED5002" w:rsidRDefault="00ED50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D7B8B" w14:textId="77777777" w:rsidR="004E1071" w:rsidRDefault="004E1071">
    <w:pPr>
      <w:pStyle w:val="Antrats"/>
      <w:jc w:val="center"/>
    </w:pPr>
    <w:r>
      <w:fldChar w:fldCharType="begin"/>
    </w:r>
    <w:r>
      <w:instrText>PAGE   \* MERGEFORMAT</w:instrText>
    </w:r>
    <w:r>
      <w:fldChar w:fldCharType="separate"/>
    </w:r>
    <w:r w:rsidR="002A6A26">
      <w:rPr>
        <w:noProof/>
      </w:rPr>
      <w:t>8</w:t>
    </w:r>
    <w:r>
      <w:fldChar w:fldCharType="end"/>
    </w:r>
  </w:p>
  <w:p w14:paraId="01F97E9B" w14:textId="77777777" w:rsidR="004E1071" w:rsidRDefault="004E107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06B4F0" w14:textId="7D2E3A3D" w:rsidR="006C7D2C" w:rsidRDefault="006C7D2C" w:rsidP="006C7D2C">
    <w:pPr>
      <w:ind w:firstLine="7371"/>
      <w:rPr>
        <w:b/>
      </w:rPr>
    </w:pPr>
    <w:r>
      <w:rPr>
        <w:b/>
      </w:rPr>
      <w:t xml:space="preserve"> </w:t>
    </w:r>
    <w:r w:rsidRPr="000C2972">
      <w:rPr>
        <w:b/>
      </w:rPr>
      <w:t>Projekt</w:t>
    </w:r>
    <w:r>
      <w:rPr>
        <w:b/>
      </w:rPr>
      <w:t>o</w:t>
    </w:r>
  </w:p>
  <w:p w14:paraId="45988DFD" w14:textId="08108796" w:rsidR="006C7D2C" w:rsidRPr="000C2972" w:rsidRDefault="006C7D2C" w:rsidP="006C7D2C">
    <w:pPr>
      <w:jc w:val="right"/>
      <w:rPr>
        <w:b/>
      </w:rPr>
    </w:pPr>
    <w:r>
      <w:rPr>
        <w:b/>
      </w:rPr>
      <w:t>lyginamasis variantas</w:t>
    </w:r>
  </w:p>
  <w:p w14:paraId="0358296B" w14:textId="77777777" w:rsidR="006C7D2C" w:rsidRDefault="006C7D2C" w:rsidP="006C7D2C">
    <w:pPr>
      <w:jc w:val="center"/>
    </w:pPr>
  </w:p>
  <w:p w14:paraId="68399342" w14:textId="77777777" w:rsidR="006C7D2C" w:rsidRDefault="006C7D2C" w:rsidP="006C7D2C">
    <w:pPr>
      <w:jc w:val="center"/>
    </w:pPr>
  </w:p>
  <w:p w14:paraId="03D33D52" w14:textId="77777777" w:rsidR="006C7D2C" w:rsidRPr="00194342" w:rsidRDefault="006C7D2C" w:rsidP="006C7D2C">
    <w:pPr>
      <w:pStyle w:val="Antrat1"/>
      <w:spacing w:before="120"/>
      <w:rPr>
        <w:rFonts w:ascii="Arial" w:hAnsi="Arial" w:cs="Arial"/>
        <w:sz w:val="36"/>
      </w:rPr>
    </w:pPr>
    <w:r w:rsidRPr="00194342">
      <w:rPr>
        <w:rFonts w:ascii="Arial" w:hAnsi="Arial" w:cs="Arial"/>
        <w:sz w:val="36"/>
      </w:rPr>
      <w:t>Lietuvos Respublikos Vyriausybė</w:t>
    </w:r>
  </w:p>
  <w:p w14:paraId="59E42D4F" w14:textId="77777777" w:rsidR="006C7D2C" w:rsidRPr="000F4C8C" w:rsidRDefault="006C7D2C" w:rsidP="006C7D2C">
    <w:pPr>
      <w:jc w:val="center"/>
      <w:rPr>
        <w:caps/>
      </w:rPr>
    </w:pPr>
  </w:p>
  <w:p w14:paraId="3398BB88" w14:textId="717D3190" w:rsidR="004E1071" w:rsidRDefault="006C7D2C" w:rsidP="006C7D2C">
    <w:pPr>
      <w:jc w:val="center"/>
    </w:pPr>
    <w:r>
      <w:rPr>
        <w:b/>
        <w:caps/>
      </w:rPr>
      <w:t>nutarimas</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ntas Jautakis">
    <w15:presenceInfo w15:providerId="AD" w15:userId="S-1-5-21-3191674957-3533877651-2081143874-26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trackRevisions/>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83E"/>
    <w:rsid w:val="00000FB2"/>
    <w:rsid w:val="00003D36"/>
    <w:rsid w:val="00004ABA"/>
    <w:rsid w:val="00011629"/>
    <w:rsid w:val="00015F3E"/>
    <w:rsid w:val="000178A4"/>
    <w:rsid w:val="00023D0F"/>
    <w:rsid w:val="00027BC3"/>
    <w:rsid w:val="00032475"/>
    <w:rsid w:val="00032D8A"/>
    <w:rsid w:val="00035BA9"/>
    <w:rsid w:val="00036873"/>
    <w:rsid w:val="0004152D"/>
    <w:rsid w:val="00041602"/>
    <w:rsid w:val="00043827"/>
    <w:rsid w:val="00043DEC"/>
    <w:rsid w:val="00044B70"/>
    <w:rsid w:val="0004517C"/>
    <w:rsid w:val="00051739"/>
    <w:rsid w:val="0005251C"/>
    <w:rsid w:val="000627AA"/>
    <w:rsid w:val="00063D6F"/>
    <w:rsid w:val="00072F0C"/>
    <w:rsid w:val="000735C4"/>
    <w:rsid w:val="000912BC"/>
    <w:rsid w:val="00092B07"/>
    <w:rsid w:val="00096985"/>
    <w:rsid w:val="000A076C"/>
    <w:rsid w:val="000B2F32"/>
    <w:rsid w:val="000B64AC"/>
    <w:rsid w:val="000C3524"/>
    <w:rsid w:val="000C7103"/>
    <w:rsid w:val="000D0E0C"/>
    <w:rsid w:val="000D2536"/>
    <w:rsid w:val="000D26B8"/>
    <w:rsid w:val="000D65DA"/>
    <w:rsid w:val="000D6A38"/>
    <w:rsid w:val="000E32A3"/>
    <w:rsid w:val="000E6992"/>
    <w:rsid w:val="000F17F7"/>
    <w:rsid w:val="000F1CCE"/>
    <w:rsid w:val="000F2539"/>
    <w:rsid w:val="00101727"/>
    <w:rsid w:val="0010785B"/>
    <w:rsid w:val="00113FD2"/>
    <w:rsid w:val="001204E5"/>
    <w:rsid w:val="0013089E"/>
    <w:rsid w:val="00131A36"/>
    <w:rsid w:val="00132B15"/>
    <w:rsid w:val="00136E02"/>
    <w:rsid w:val="0014109F"/>
    <w:rsid w:val="001417EA"/>
    <w:rsid w:val="001438AB"/>
    <w:rsid w:val="00152D86"/>
    <w:rsid w:val="00154310"/>
    <w:rsid w:val="00154B75"/>
    <w:rsid w:val="00160706"/>
    <w:rsid w:val="0016250A"/>
    <w:rsid w:val="00170F77"/>
    <w:rsid w:val="001770D1"/>
    <w:rsid w:val="001815A8"/>
    <w:rsid w:val="001817B6"/>
    <w:rsid w:val="001850BE"/>
    <w:rsid w:val="00191F64"/>
    <w:rsid w:val="00193D90"/>
    <w:rsid w:val="001973E4"/>
    <w:rsid w:val="001A3985"/>
    <w:rsid w:val="001A6E05"/>
    <w:rsid w:val="001C5C64"/>
    <w:rsid w:val="001C6E2C"/>
    <w:rsid w:val="001D2272"/>
    <w:rsid w:val="001D3BC3"/>
    <w:rsid w:val="001D47F6"/>
    <w:rsid w:val="001E1391"/>
    <w:rsid w:val="001E16C2"/>
    <w:rsid w:val="001F14D0"/>
    <w:rsid w:val="001F42E6"/>
    <w:rsid w:val="001F5171"/>
    <w:rsid w:val="001F6561"/>
    <w:rsid w:val="002042CE"/>
    <w:rsid w:val="002109F2"/>
    <w:rsid w:val="0021265E"/>
    <w:rsid w:val="00212D8C"/>
    <w:rsid w:val="00215B54"/>
    <w:rsid w:val="00215E76"/>
    <w:rsid w:val="00220D70"/>
    <w:rsid w:val="00223117"/>
    <w:rsid w:val="00227159"/>
    <w:rsid w:val="002305F7"/>
    <w:rsid w:val="00232CA6"/>
    <w:rsid w:val="0023664A"/>
    <w:rsid w:val="00244BAC"/>
    <w:rsid w:val="002463D1"/>
    <w:rsid w:val="00247AAC"/>
    <w:rsid w:val="00247D58"/>
    <w:rsid w:val="002529EB"/>
    <w:rsid w:val="0025736A"/>
    <w:rsid w:val="00257713"/>
    <w:rsid w:val="00262152"/>
    <w:rsid w:val="00263ABA"/>
    <w:rsid w:val="00267617"/>
    <w:rsid w:val="00275A9C"/>
    <w:rsid w:val="00282575"/>
    <w:rsid w:val="00284888"/>
    <w:rsid w:val="0028762F"/>
    <w:rsid w:val="002971E3"/>
    <w:rsid w:val="002A2312"/>
    <w:rsid w:val="002A5549"/>
    <w:rsid w:val="002A6A26"/>
    <w:rsid w:val="002B641B"/>
    <w:rsid w:val="002B6806"/>
    <w:rsid w:val="002C0D0D"/>
    <w:rsid w:val="002D0AED"/>
    <w:rsid w:val="002D2BEC"/>
    <w:rsid w:val="002D5B46"/>
    <w:rsid w:val="002D6E9F"/>
    <w:rsid w:val="002E2576"/>
    <w:rsid w:val="002E34C5"/>
    <w:rsid w:val="002F076F"/>
    <w:rsid w:val="002F1A8D"/>
    <w:rsid w:val="002F44C2"/>
    <w:rsid w:val="002F58A2"/>
    <w:rsid w:val="003045A5"/>
    <w:rsid w:val="00305441"/>
    <w:rsid w:val="00306F06"/>
    <w:rsid w:val="00307C13"/>
    <w:rsid w:val="00320D2D"/>
    <w:rsid w:val="00321D52"/>
    <w:rsid w:val="00330A79"/>
    <w:rsid w:val="00331C95"/>
    <w:rsid w:val="00336BB7"/>
    <w:rsid w:val="00336F3E"/>
    <w:rsid w:val="003435C6"/>
    <w:rsid w:val="00344A75"/>
    <w:rsid w:val="00347987"/>
    <w:rsid w:val="003510F7"/>
    <w:rsid w:val="0035226C"/>
    <w:rsid w:val="00360A06"/>
    <w:rsid w:val="00360AAE"/>
    <w:rsid w:val="0037491A"/>
    <w:rsid w:val="00375715"/>
    <w:rsid w:val="00375C6C"/>
    <w:rsid w:val="00377796"/>
    <w:rsid w:val="0038500B"/>
    <w:rsid w:val="00387916"/>
    <w:rsid w:val="00394033"/>
    <w:rsid w:val="003A08D7"/>
    <w:rsid w:val="003A1FD4"/>
    <w:rsid w:val="003A7627"/>
    <w:rsid w:val="003B3666"/>
    <w:rsid w:val="003B4F58"/>
    <w:rsid w:val="003B5D6A"/>
    <w:rsid w:val="003C0931"/>
    <w:rsid w:val="003C531E"/>
    <w:rsid w:val="003C70CE"/>
    <w:rsid w:val="003D38B1"/>
    <w:rsid w:val="003D4999"/>
    <w:rsid w:val="003D5A6B"/>
    <w:rsid w:val="003D7649"/>
    <w:rsid w:val="003F1A7D"/>
    <w:rsid w:val="003F6B8A"/>
    <w:rsid w:val="004025D3"/>
    <w:rsid w:val="00404752"/>
    <w:rsid w:val="00404B56"/>
    <w:rsid w:val="00411894"/>
    <w:rsid w:val="00415B7D"/>
    <w:rsid w:val="00415FD4"/>
    <w:rsid w:val="00417456"/>
    <w:rsid w:val="00431F9E"/>
    <w:rsid w:val="00433885"/>
    <w:rsid w:val="00433E63"/>
    <w:rsid w:val="00435013"/>
    <w:rsid w:val="00442C0A"/>
    <w:rsid w:val="00443331"/>
    <w:rsid w:val="004446F9"/>
    <w:rsid w:val="004450E4"/>
    <w:rsid w:val="00453046"/>
    <w:rsid w:val="00453456"/>
    <w:rsid w:val="004566A8"/>
    <w:rsid w:val="00467EF1"/>
    <w:rsid w:val="00475AE6"/>
    <w:rsid w:val="004770DE"/>
    <w:rsid w:val="00483919"/>
    <w:rsid w:val="004921A5"/>
    <w:rsid w:val="00492AB4"/>
    <w:rsid w:val="004A0A3C"/>
    <w:rsid w:val="004A7931"/>
    <w:rsid w:val="004A7B4F"/>
    <w:rsid w:val="004B41CE"/>
    <w:rsid w:val="004C17C3"/>
    <w:rsid w:val="004C6133"/>
    <w:rsid w:val="004C67E8"/>
    <w:rsid w:val="004C6BD0"/>
    <w:rsid w:val="004D01A4"/>
    <w:rsid w:val="004D1FBE"/>
    <w:rsid w:val="004D7518"/>
    <w:rsid w:val="004D7E72"/>
    <w:rsid w:val="004E1071"/>
    <w:rsid w:val="004E30BA"/>
    <w:rsid w:val="004E6956"/>
    <w:rsid w:val="004E7C27"/>
    <w:rsid w:val="004F5A18"/>
    <w:rsid w:val="00513479"/>
    <w:rsid w:val="005202A8"/>
    <w:rsid w:val="00520CAC"/>
    <w:rsid w:val="00521E76"/>
    <w:rsid w:val="005229FF"/>
    <w:rsid w:val="00523312"/>
    <w:rsid w:val="005233F9"/>
    <w:rsid w:val="00524F34"/>
    <w:rsid w:val="00530E5D"/>
    <w:rsid w:val="005311AB"/>
    <w:rsid w:val="00534795"/>
    <w:rsid w:val="00536945"/>
    <w:rsid w:val="0054006F"/>
    <w:rsid w:val="00540976"/>
    <w:rsid w:val="00545E3F"/>
    <w:rsid w:val="0055451D"/>
    <w:rsid w:val="00564050"/>
    <w:rsid w:val="00564754"/>
    <w:rsid w:val="005658B4"/>
    <w:rsid w:val="00567D7C"/>
    <w:rsid w:val="00570332"/>
    <w:rsid w:val="0057146D"/>
    <w:rsid w:val="0057393A"/>
    <w:rsid w:val="00575934"/>
    <w:rsid w:val="00587A8B"/>
    <w:rsid w:val="005919DA"/>
    <w:rsid w:val="005A418C"/>
    <w:rsid w:val="005A4C6A"/>
    <w:rsid w:val="005B5725"/>
    <w:rsid w:val="005B786F"/>
    <w:rsid w:val="005C001E"/>
    <w:rsid w:val="005C4A3F"/>
    <w:rsid w:val="005E721A"/>
    <w:rsid w:val="005F008C"/>
    <w:rsid w:val="0060107E"/>
    <w:rsid w:val="0060279B"/>
    <w:rsid w:val="0061085E"/>
    <w:rsid w:val="00610DFA"/>
    <w:rsid w:val="006113FF"/>
    <w:rsid w:val="00615662"/>
    <w:rsid w:val="00616DB1"/>
    <w:rsid w:val="00634099"/>
    <w:rsid w:val="00634885"/>
    <w:rsid w:val="00636B5A"/>
    <w:rsid w:val="00637DBF"/>
    <w:rsid w:val="0064236A"/>
    <w:rsid w:val="00651514"/>
    <w:rsid w:val="00657D29"/>
    <w:rsid w:val="00657D6E"/>
    <w:rsid w:val="00657F68"/>
    <w:rsid w:val="006635B9"/>
    <w:rsid w:val="006642BE"/>
    <w:rsid w:val="00674A61"/>
    <w:rsid w:val="00675E37"/>
    <w:rsid w:val="0068696A"/>
    <w:rsid w:val="0069481F"/>
    <w:rsid w:val="00695220"/>
    <w:rsid w:val="006A25BD"/>
    <w:rsid w:val="006A4464"/>
    <w:rsid w:val="006A540C"/>
    <w:rsid w:val="006A540E"/>
    <w:rsid w:val="006A6060"/>
    <w:rsid w:val="006A6767"/>
    <w:rsid w:val="006A69D3"/>
    <w:rsid w:val="006B317C"/>
    <w:rsid w:val="006B37B1"/>
    <w:rsid w:val="006B404A"/>
    <w:rsid w:val="006C0D0F"/>
    <w:rsid w:val="006C0D8E"/>
    <w:rsid w:val="006C3A44"/>
    <w:rsid w:val="006C4F89"/>
    <w:rsid w:val="006C5B8A"/>
    <w:rsid w:val="006C7429"/>
    <w:rsid w:val="006C7D2C"/>
    <w:rsid w:val="006D3EE5"/>
    <w:rsid w:val="006D6350"/>
    <w:rsid w:val="006E07FD"/>
    <w:rsid w:val="006E351D"/>
    <w:rsid w:val="006E5DB5"/>
    <w:rsid w:val="006F1806"/>
    <w:rsid w:val="006F4727"/>
    <w:rsid w:val="006F6500"/>
    <w:rsid w:val="006F75C5"/>
    <w:rsid w:val="00702572"/>
    <w:rsid w:val="00713730"/>
    <w:rsid w:val="007146FE"/>
    <w:rsid w:val="0071529E"/>
    <w:rsid w:val="00715D5C"/>
    <w:rsid w:val="0072025E"/>
    <w:rsid w:val="00721B38"/>
    <w:rsid w:val="007232C9"/>
    <w:rsid w:val="00740704"/>
    <w:rsid w:val="00741638"/>
    <w:rsid w:val="0074226E"/>
    <w:rsid w:val="0074437E"/>
    <w:rsid w:val="00751366"/>
    <w:rsid w:val="00754148"/>
    <w:rsid w:val="007576BF"/>
    <w:rsid w:val="00760865"/>
    <w:rsid w:val="00760AC9"/>
    <w:rsid w:val="00763AFA"/>
    <w:rsid w:val="00765B8B"/>
    <w:rsid w:val="00770B6F"/>
    <w:rsid w:val="007717CB"/>
    <w:rsid w:val="00773E79"/>
    <w:rsid w:val="007772AE"/>
    <w:rsid w:val="0077793E"/>
    <w:rsid w:val="00794D07"/>
    <w:rsid w:val="007A0BCE"/>
    <w:rsid w:val="007A2538"/>
    <w:rsid w:val="007A524F"/>
    <w:rsid w:val="007A5D17"/>
    <w:rsid w:val="007B1685"/>
    <w:rsid w:val="007C3412"/>
    <w:rsid w:val="007D0F31"/>
    <w:rsid w:val="007D33E8"/>
    <w:rsid w:val="007D37B7"/>
    <w:rsid w:val="007D4927"/>
    <w:rsid w:val="007D5AD7"/>
    <w:rsid w:val="007E0F7F"/>
    <w:rsid w:val="007E2255"/>
    <w:rsid w:val="007E24FA"/>
    <w:rsid w:val="007E4F16"/>
    <w:rsid w:val="007F006B"/>
    <w:rsid w:val="007F6E33"/>
    <w:rsid w:val="00800BB4"/>
    <w:rsid w:val="00802215"/>
    <w:rsid w:val="00805719"/>
    <w:rsid w:val="00805FCA"/>
    <w:rsid w:val="00806CB6"/>
    <w:rsid w:val="008078BA"/>
    <w:rsid w:val="00813FAF"/>
    <w:rsid w:val="00817283"/>
    <w:rsid w:val="008348D1"/>
    <w:rsid w:val="00834F81"/>
    <w:rsid w:val="00835888"/>
    <w:rsid w:val="008366B9"/>
    <w:rsid w:val="0083683D"/>
    <w:rsid w:val="00836D11"/>
    <w:rsid w:val="00844048"/>
    <w:rsid w:val="00845767"/>
    <w:rsid w:val="0085067B"/>
    <w:rsid w:val="0087108C"/>
    <w:rsid w:val="008729FC"/>
    <w:rsid w:val="008738CD"/>
    <w:rsid w:val="00877839"/>
    <w:rsid w:val="0088376D"/>
    <w:rsid w:val="008920AC"/>
    <w:rsid w:val="0089556C"/>
    <w:rsid w:val="008963E9"/>
    <w:rsid w:val="008A2F4E"/>
    <w:rsid w:val="008A4974"/>
    <w:rsid w:val="008A681D"/>
    <w:rsid w:val="008A6D63"/>
    <w:rsid w:val="008A7740"/>
    <w:rsid w:val="008A7B31"/>
    <w:rsid w:val="008B5D71"/>
    <w:rsid w:val="008B632D"/>
    <w:rsid w:val="008C1EEE"/>
    <w:rsid w:val="008C4045"/>
    <w:rsid w:val="008C6103"/>
    <w:rsid w:val="008D2486"/>
    <w:rsid w:val="008D4434"/>
    <w:rsid w:val="008D4843"/>
    <w:rsid w:val="008D75A8"/>
    <w:rsid w:val="008F392E"/>
    <w:rsid w:val="008F5DF4"/>
    <w:rsid w:val="00915C7E"/>
    <w:rsid w:val="00920095"/>
    <w:rsid w:val="00927DC9"/>
    <w:rsid w:val="00931F65"/>
    <w:rsid w:val="0093275C"/>
    <w:rsid w:val="0094317E"/>
    <w:rsid w:val="00946C35"/>
    <w:rsid w:val="00950D86"/>
    <w:rsid w:val="00956456"/>
    <w:rsid w:val="0096183E"/>
    <w:rsid w:val="0096439E"/>
    <w:rsid w:val="00965F4F"/>
    <w:rsid w:val="00970C56"/>
    <w:rsid w:val="009723E8"/>
    <w:rsid w:val="00973E17"/>
    <w:rsid w:val="0097407A"/>
    <w:rsid w:val="0097606D"/>
    <w:rsid w:val="009762D8"/>
    <w:rsid w:val="009837F1"/>
    <w:rsid w:val="00983EE4"/>
    <w:rsid w:val="009842C6"/>
    <w:rsid w:val="00990223"/>
    <w:rsid w:val="00990E3D"/>
    <w:rsid w:val="00992E38"/>
    <w:rsid w:val="009A2369"/>
    <w:rsid w:val="009A3B7B"/>
    <w:rsid w:val="009A53D1"/>
    <w:rsid w:val="009B4098"/>
    <w:rsid w:val="009C0882"/>
    <w:rsid w:val="009C4E92"/>
    <w:rsid w:val="009C56B6"/>
    <w:rsid w:val="009D1D1F"/>
    <w:rsid w:val="009D35EA"/>
    <w:rsid w:val="009D46A6"/>
    <w:rsid w:val="009E27CD"/>
    <w:rsid w:val="009E6E57"/>
    <w:rsid w:val="009F3F1A"/>
    <w:rsid w:val="009F6D64"/>
    <w:rsid w:val="00A16853"/>
    <w:rsid w:val="00A242FB"/>
    <w:rsid w:val="00A26597"/>
    <w:rsid w:val="00A26A0C"/>
    <w:rsid w:val="00A32574"/>
    <w:rsid w:val="00A32864"/>
    <w:rsid w:val="00A374A5"/>
    <w:rsid w:val="00A45515"/>
    <w:rsid w:val="00A52425"/>
    <w:rsid w:val="00A5325B"/>
    <w:rsid w:val="00A54674"/>
    <w:rsid w:val="00A55256"/>
    <w:rsid w:val="00A552ED"/>
    <w:rsid w:val="00A642EE"/>
    <w:rsid w:val="00A66F30"/>
    <w:rsid w:val="00A7440B"/>
    <w:rsid w:val="00A8123C"/>
    <w:rsid w:val="00A83356"/>
    <w:rsid w:val="00A8408C"/>
    <w:rsid w:val="00A84507"/>
    <w:rsid w:val="00A87D3E"/>
    <w:rsid w:val="00A91148"/>
    <w:rsid w:val="00A94906"/>
    <w:rsid w:val="00AA3FCF"/>
    <w:rsid w:val="00AA5EFD"/>
    <w:rsid w:val="00AB1F07"/>
    <w:rsid w:val="00AB41BF"/>
    <w:rsid w:val="00AB4662"/>
    <w:rsid w:val="00AC3FE4"/>
    <w:rsid w:val="00AC627C"/>
    <w:rsid w:val="00AC6D2A"/>
    <w:rsid w:val="00AD1A10"/>
    <w:rsid w:val="00AD4826"/>
    <w:rsid w:val="00AD6C17"/>
    <w:rsid w:val="00AD76D9"/>
    <w:rsid w:val="00AE7484"/>
    <w:rsid w:val="00AF24A4"/>
    <w:rsid w:val="00AF3E0B"/>
    <w:rsid w:val="00B00374"/>
    <w:rsid w:val="00B02B4D"/>
    <w:rsid w:val="00B07615"/>
    <w:rsid w:val="00B14DE9"/>
    <w:rsid w:val="00B25D34"/>
    <w:rsid w:val="00B33D55"/>
    <w:rsid w:val="00B35770"/>
    <w:rsid w:val="00B35A9B"/>
    <w:rsid w:val="00B3627F"/>
    <w:rsid w:val="00B43FB2"/>
    <w:rsid w:val="00B44625"/>
    <w:rsid w:val="00B45184"/>
    <w:rsid w:val="00B46CB8"/>
    <w:rsid w:val="00B540C1"/>
    <w:rsid w:val="00B60DFA"/>
    <w:rsid w:val="00B64B63"/>
    <w:rsid w:val="00B733F8"/>
    <w:rsid w:val="00B74087"/>
    <w:rsid w:val="00B8586E"/>
    <w:rsid w:val="00B85A7C"/>
    <w:rsid w:val="00B90BF7"/>
    <w:rsid w:val="00BA0431"/>
    <w:rsid w:val="00BA19FA"/>
    <w:rsid w:val="00BA1C90"/>
    <w:rsid w:val="00BB0188"/>
    <w:rsid w:val="00BB3782"/>
    <w:rsid w:val="00BB52B0"/>
    <w:rsid w:val="00BB54FD"/>
    <w:rsid w:val="00BB5D58"/>
    <w:rsid w:val="00BB6ABA"/>
    <w:rsid w:val="00BC23BB"/>
    <w:rsid w:val="00BC30FD"/>
    <w:rsid w:val="00BC339C"/>
    <w:rsid w:val="00BC5346"/>
    <w:rsid w:val="00BC7076"/>
    <w:rsid w:val="00BD07D2"/>
    <w:rsid w:val="00BE21D4"/>
    <w:rsid w:val="00BE67BD"/>
    <w:rsid w:val="00BE6D6C"/>
    <w:rsid w:val="00BF3366"/>
    <w:rsid w:val="00C14FB6"/>
    <w:rsid w:val="00C21DCA"/>
    <w:rsid w:val="00C23D0E"/>
    <w:rsid w:val="00C27132"/>
    <w:rsid w:val="00C33D30"/>
    <w:rsid w:val="00C41098"/>
    <w:rsid w:val="00C454D6"/>
    <w:rsid w:val="00C50AB1"/>
    <w:rsid w:val="00C625F7"/>
    <w:rsid w:val="00C713E0"/>
    <w:rsid w:val="00C71EDC"/>
    <w:rsid w:val="00C75A31"/>
    <w:rsid w:val="00C769D0"/>
    <w:rsid w:val="00C773C9"/>
    <w:rsid w:val="00C84A33"/>
    <w:rsid w:val="00C8639D"/>
    <w:rsid w:val="00C920A2"/>
    <w:rsid w:val="00C947A1"/>
    <w:rsid w:val="00CA077E"/>
    <w:rsid w:val="00CA1259"/>
    <w:rsid w:val="00CA183B"/>
    <w:rsid w:val="00CA1C28"/>
    <w:rsid w:val="00CB0138"/>
    <w:rsid w:val="00CB284B"/>
    <w:rsid w:val="00CB4BBB"/>
    <w:rsid w:val="00CB4D35"/>
    <w:rsid w:val="00CC1E41"/>
    <w:rsid w:val="00CC4D56"/>
    <w:rsid w:val="00CD11CB"/>
    <w:rsid w:val="00CD202E"/>
    <w:rsid w:val="00CD37E6"/>
    <w:rsid w:val="00CD391A"/>
    <w:rsid w:val="00CD573F"/>
    <w:rsid w:val="00CE0BCB"/>
    <w:rsid w:val="00CE237C"/>
    <w:rsid w:val="00CE25A8"/>
    <w:rsid w:val="00CE5524"/>
    <w:rsid w:val="00CF1A74"/>
    <w:rsid w:val="00D13B44"/>
    <w:rsid w:val="00D156AF"/>
    <w:rsid w:val="00D22A99"/>
    <w:rsid w:val="00D31AB0"/>
    <w:rsid w:val="00D376AD"/>
    <w:rsid w:val="00D400D1"/>
    <w:rsid w:val="00D41FA5"/>
    <w:rsid w:val="00D42287"/>
    <w:rsid w:val="00D451CF"/>
    <w:rsid w:val="00D51E4D"/>
    <w:rsid w:val="00D5519F"/>
    <w:rsid w:val="00D55C88"/>
    <w:rsid w:val="00D565E5"/>
    <w:rsid w:val="00D56F4D"/>
    <w:rsid w:val="00D57A99"/>
    <w:rsid w:val="00D70E27"/>
    <w:rsid w:val="00D721AE"/>
    <w:rsid w:val="00D7609F"/>
    <w:rsid w:val="00D803D8"/>
    <w:rsid w:val="00D82F9F"/>
    <w:rsid w:val="00D83964"/>
    <w:rsid w:val="00D979FF"/>
    <w:rsid w:val="00DA3764"/>
    <w:rsid w:val="00DB04EA"/>
    <w:rsid w:val="00DC2CAD"/>
    <w:rsid w:val="00DC3AA0"/>
    <w:rsid w:val="00DC6CB0"/>
    <w:rsid w:val="00DD17FE"/>
    <w:rsid w:val="00DD32E2"/>
    <w:rsid w:val="00DE631E"/>
    <w:rsid w:val="00DE64F4"/>
    <w:rsid w:val="00DF113B"/>
    <w:rsid w:val="00DF17F8"/>
    <w:rsid w:val="00DF63A5"/>
    <w:rsid w:val="00E02DD8"/>
    <w:rsid w:val="00E134AA"/>
    <w:rsid w:val="00E15854"/>
    <w:rsid w:val="00E32A7F"/>
    <w:rsid w:val="00E3400F"/>
    <w:rsid w:val="00E3712A"/>
    <w:rsid w:val="00E436EC"/>
    <w:rsid w:val="00E442DA"/>
    <w:rsid w:val="00E514C4"/>
    <w:rsid w:val="00E526D7"/>
    <w:rsid w:val="00E55544"/>
    <w:rsid w:val="00E57220"/>
    <w:rsid w:val="00E602E8"/>
    <w:rsid w:val="00E61D9B"/>
    <w:rsid w:val="00E64134"/>
    <w:rsid w:val="00E65412"/>
    <w:rsid w:val="00E65420"/>
    <w:rsid w:val="00E6650B"/>
    <w:rsid w:val="00E713F8"/>
    <w:rsid w:val="00E74243"/>
    <w:rsid w:val="00E81E1B"/>
    <w:rsid w:val="00E826F2"/>
    <w:rsid w:val="00E83D2A"/>
    <w:rsid w:val="00E85004"/>
    <w:rsid w:val="00E879C7"/>
    <w:rsid w:val="00E93ED5"/>
    <w:rsid w:val="00E94376"/>
    <w:rsid w:val="00E97C5D"/>
    <w:rsid w:val="00EA0452"/>
    <w:rsid w:val="00EA78F4"/>
    <w:rsid w:val="00EA7AEB"/>
    <w:rsid w:val="00EB14DE"/>
    <w:rsid w:val="00EB47A1"/>
    <w:rsid w:val="00EB5141"/>
    <w:rsid w:val="00EC05C4"/>
    <w:rsid w:val="00EC425E"/>
    <w:rsid w:val="00EC4B78"/>
    <w:rsid w:val="00EC7362"/>
    <w:rsid w:val="00ED5002"/>
    <w:rsid w:val="00EF5A61"/>
    <w:rsid w:val="00F03FA6"/>
    <w:rsid w:val="00F121D6"/>
    <w:rsid w:val="00F214D9"/>
    <w:rsid w:val="00F26C3F"/>
    <w:rsid w:val="00F310EE"/>
    <w:rsid w:val="00F31135"/>
    <w:rsid w:val="00F36428"/>
    <w:rsid w:val="00F412AE"/>
    <w:rsid w:val="00F5214A"/>
    <w:rsid w:val="00F568C3"/>
    <w:rsid w:val="00F625FF"/>
    <w:rsid w:val="00F62B1B"/>
    <w:rsid w:val="00F640C2"/>
    <w:rsid w:val="00F67A30"/>
    <w:rsid w:val="00F71B55"/>
    <w:rsid w:val="00F73011"/>
    <w:rsid w:val="00F76A99"/>
    <w:rsid w:val="00F82201"/>
    <w:rsid w:val="00F82754"/>
    <w:rsid w:val="00F8327A"/>
    <w:rsid w:val="00F851E2"/>
    <w:rsid w:val="00F865BB"/>
    <w:rsid w:val="00F87E72"/>
    <w:rsid w:val="00F90E4E"/>
    <w:rsid w:val="00FB39B2"/>
    <w:rsid w:val="00FC63AF"/>
    <w:rsid w:val="00FD2B37"/>
    <w:rsid w:val="00FD4F4D"/>
    <w:rsid w:val="00FE0572"/>
    <w:rsid w:val="00FE4B7C"/>
    <w:rsid w:val="00FE6E10"/>
    <w:rsid w:val="00FF3B8D"/>
    <w:rsid w:val="00FF4767"/>
    <w:rsid w:val="00FF56AE"/>
    <w:rsid w:val="00FF7667"/>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98F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er" w:uiPriority="99"/>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Hyperlink" w:uiPriority="99"/>
    <w:lsdException w:name="Strong" w:semiHidden="0" w:unhideWhenUsed="0"/>
    <w:lsdException w:name="Emphasis" w:semiHidden="0" w:unhideWhenUsed="0"/>
    <w:lsdException w:name="Balloon Text"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style>
  <w:style w:type="paragraph" w:styleId="Antrat1">
    <w:name w:val="heading 1"/>
    <w:basedOn w:val="prastasis"/>
    <w:next w:val="prastasis"/>
    <w:link w:val="Antrat1Diagrama"/>
    <w:qFormat/>
    <w:rsid w:val="006C7D2C"/>
    <w:pPr>
      <w:keepNext/>
      <w:jc w:val="center"/>
      <w:outlineLvl w:val="0"/>
    </w:pPr>
    <w:rPr>
      <w:rFonts w:ascii="HelveticaLT" w:hAnsi="HelveticaLT"/>
      <w:caps/>
      <w:sz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paragraph" w:styleId="Debesliotekstas">
    <w:name w:val="Balloon Text"/>
    <w:basedOn w:val="prastasis"/>
    <w:link w:val="DebesliotekstasDiagrama"/>
    <w:rsid w:val="00220D70"/>
    <w:rPr>
      <w:rFonts w:ascii="Segoe UI" w:hAnsi="Segoe UI" w:cs="Segoe UI"/>
      <w:sz w:val="18"/>
      <w:szCs w:val="18"/>
    </w:rPr>
  </w:style>
  <w:style w:type="character" w:customStyle="1" w:styleId="DebesliotekstasDiagrama">
    <w:name w:val="Debesėlio tekstas Diagrama"/>
    <w:basedOn w:val="Numatytasispastraiposriftas"/>
    <w:link w:val="Debesliotekstas"/>
    <w:rsid w:val="00220D70"/>
    <w:rPr>
      <w:rFonts w:ascii="Segoe UI" w:hAnsi="Segoe UI" w:cs="Segoe UI"/>
      <w:sz w:val="18"/>
      <w:szCs w:val="18"/>
    </w:rPr>
  </w:style>
  <w:style w:type="character" w:styleId="Komentaronuoroda">
    <w:name w:val="annotation reference"/>
    <w:basedOn w:val="Numatytasispastraiposriftas"/>
    <w:semiHidden/>
    <w:unhideWhenUsed/>
    <w:rsid w:val="00160706"/>
    <w:rPr>
      <w:sz w:val="16"/>
      <w:szCs w:val="16"/>
    </w:rPr>
  </w:style>
  <w:style w:type="paragraph" w:styleId="Komentarotekstas">
    <w:name w:val="annotation text"/>
    <w:basedOn w:val="prastasis"/>
    <w:link w:val="KomentarotekstasDiagrama"/>
    <w:semiHidden/>
    <w:unhideWhenUsed/>
    <w:rsid w:val="00160706"/>
    <w:rPr>
      <w:sz w:val="20"/>
    </w:rPr>
  </w:style>
  <w:style w:type="character" w:customStyle="1" w:styleId="KomentarotekstasDiagrama">
    <w:name w:val="Komentaro tekstas Diagrama"/>
    <w:basedOn w:val="Numatytasispastraiposriftas"/>
    <w:link w:val="Komentarotekstas"/>
    <w:semiHidden/>
    <w:rsid w:val="00160706"/>
    <w:rPr>
      <w:sz w:val="20"/>
    </w:rPr>
  </w:style>
  <w:style w:type="paragraph" w:styleId="Komentarotema">
    <w:name w:val="annotation subject"/>
    <w:basedOn w:val="Komentarotekstas"/>
    <w:next w:val="Komentarotekstas"/>
    <w:link w:val="KomentarotemaDiagrama"/>
    <w:semiHidden/>
    <w:unhideWhenUsed/>
    <w:rsid w:val="00160706"/>
    <w:rPr>
      <w:b/>
      <w:bCs/>
    </w:rPr>
  </w:style>
  <w:style w:type="character" w:customStyle="1" w:styleId="KomentarotemaDiagrama">
    <w:name w:val="Komentaro tema Diagrama"/>
    <w:basedOn w:val="KomentarotekstasDiagrama"/>
    <w:link w:val="Komentarotema"/>
    <w:semiHidden/>
    <w:rsid w:val="00160706"/>
    <w:rPr>
      <w:b/>
      <w:bCs/>
      <w:sz w:val="20"/>
    </w:rPr>
  </w:style>
  <w:style w:type="paragraph" w:styleId="Pataisymai">
    <w:name w:val="Revision"/>
    <w:hidden/>
    <w:semiHidden/>
    <w:rsid w:val="00160706"/>
  </w:style>
  <w:style w:type="paragraph" w:styleId="Sraopastraipa">
    <w:name w:val="List Paragraph"/>
    <w:basedOn w:val="prastasis"/>
    <w:rsid w:val="008D4434"/>
    <w:pPr>
      <w:ind w:left="720"/>
      <w:contextualSpacing/>
    </w:pPr>
  </w:style>
  <w:style w:type="character" w:customStyle="1" w:styleId="fontstyle01">
    <w:name w:val="fontstyle01"/>
    <w:rsid w:val="0071529E"/>
    <w:rPr>
      <w:rFonts w:ascii="Times New Roman" w:hAnsi="Times New Roman" w:cs="Times New Roman" w:hint="default"/>
      <w:b w:val="0"/>
      <w:bCs w:val="0"/>
      <w:i w:val="0"/>
      <w:iCs w:val="0"/>
      <w:color w:val="000000"/>
      <w:sz w:val="24"/>
      <w:szCs w:val="24"/>
    </w:rPr>
  </w:style>
  <w:style w:type="paragraph" w:customStyle="1" w:styleId="Default">
    <w:name w:val="Default"/>
    <w:rsid w:val="001973E4"/>
    <w:pPr>
      <w:autoSpaceDE w:val="0"/>
      <w:autoSpaceDN w:val="0"/>
      <w:adjustRightInd w:val="0"/>
    </w:pPr>
    <w:rPr>
      <w:rFonts w:eastAsia="Calibri"/>
      <w:color w:val="000000"/>
      <w:szCs w:val="24"/>
    </w:rPr>
  </w:style>
  <w:style w:type="character" w:styleId="Hipersaitas">
    <w:name w:val="Hyperlink"/>
    <w:basedOn w:val="Numatytasispastraiposriftas"/>
    <w:uiPriority w:val="99"/>
    <w:unhideWhenUsed/>
    <w:rsid w:val="00BE67BD"/>
    <w:rPr>
      <w:color w:val="0000FF"/>
      <w:u w:val="single"/>
    </w:rPr>
  </w:style>
  <w:style w:type="character" w:styleId="Perirtashipersaitas">
    <w:name w:val="FollowedHyperlink"/>
    <w:basedOn w:val="Numatytasispastraiposriftas"/>
    <w:semiHidden/>
    <w:unhideWhenUsed/>
    <w:rsid w:val="00023D0F"/>
    <w:rPr>
      <w:color w:val="800080" w:themeColor="followedHyperlink"/>
      <w:u w:val="single"/>
    </w:rPr>
  </w:style>
  <w:style w:type="character" w:customStyle="1" w:styleId="Antrat1Diagrama">
    <w:name w:val="Antraštė 1 Diagrama"/>
    <w:basedOn w:val="Numatytasispastraiposriftas"/>
    <w:link w:val="Antrat1"/>
    <w:rsid w:val="006C7D2C"/>
    <w:rPr>
      <w:rFonts w:ascii="HelveticaLT" w:hAnsi="HelveticaLT"/>
      <w:caps/>
      <w:sz w:val="32"/>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er" w:uiPriority="99"/>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Hyperlink" w:uiPriority="99"/>
    <w:lsdException w:name="Strong" w:semiHidden="0" w:unhideWhenUsed="0"/>
    <w:lsdException w:name="Emphasis" w:semiHidden="0" w:unhideWhenUsed="0"/>
    <w:lsdException w:name="Balloon Text"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style>
  <w:style w:type="paragraph" w:styleId="Antrat1">
    <w:name w:val="heading 1"/>
    <w:basedOn w:val="prastasis"/>
    <w:next w:val="prastasis"/>
    <w:link w:val="Antrat1Diagrama"/>
    <w:qFormat/>
    <w:rsid w:val="006C7D2C"/>
    <w:pPr>
      <w:keepNext/>
      <w:jc w:val="center"/>
      <w:outlineLvl w:val="0"/>
    </w:pPr>
    <w:rPr>
      <w:rFonts w:ascii="HelveticaLT" w:hAnsi="HelveticaLT"/>
      <w:caps/>
      <w:sz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paragraph" w:styleId="Debesliotekstas">
    <w:name w:val="Balloon Text"/>
    <w:basedOn w:val="prastasis"/>
    <w:link w:val="DebesliotekstasDiagrama"/>
    <w:rsid w:val="00220D70"/>
    <w:rPr>
      <w:rFonts w:ascii="Segoe UI" w:hAnsi="Segoe UI" w:cs="Segoe UI"/>
      <w:sz w:val="18"/>
      <w:szCs w:val="18"/>
    </w:rPr>
  </w:style>
  <w:style w:type="character" w:customStyle="1" w:styleId="DebesliotekstasDiagrama">
    <w:name w:val="Debesėlio tekstas Diagrama"/>
    <w:basedOn w:val="Numatytasispastraiposriftas"/>
    <w:link w:val="Debesliotekstas"/>
    <w:rsid w:val="00220D70"/>
    <w:rPr>
      <w:rFonts w:ascii="Segoe UI" w:hAnsi="Segoe UI" w:cs="Segoe UI"/>
      <w:sz w:val="18"/>
      <w:szCs w:val="18"/>
    </w:rPr>
  </w:style>
  <w:style w:type="character" w:styleId="Komentaronuoroda">
    <w:name w:val="annotation reference"/>
    <w:basedOn w:val="Numatytasispastraiposriftas"/>
    <w:semiHidden/>
    <w:unhideWhenUsed/>
    <w:rsid w:val="00160706"/>
    <w:rPr>
      <w:sz w:val="16"/>
      <w:szCs w:val="16"/>
    </w:rPr>
  </w:style>
  <w:style w:type="paragraph" w:styleId="Komentarotekstas">
    <w:name w:val="annotation text"/>
    <w:basedOn w:val="prastasis"/>
    <w:link w:val="KomentarotekstasDiagrama"/>
    <w:semiHidden/>
    <w:unhideWhenUsed/>
    <w:rsid w:val="00160706"/>
    <w:rPr>
      <w:sz w:val="20"/>
    </w:rPr>
  </w:style>
  <w:style w:type="character" w:customStyle="1" w:styleId="KomentarotekstasDiagrama">
    <w:name w:val="Komentaro tekstas Diagrama"/>
    <w:basedOn w:val="Numatytasispastraiposriftas"/>
    <w:link w:val="Komentarotekstas"/>
    <w:semiHidden/>
    <w:rsid w:val="00160706"/>
    <w:rPr>
      <w:sz w:val="20"/>
    </w:rPr>
  </w:style>
  <w:style w:type="paragraph" w:styleId="Komentarotema">
    <w:name w:val="annotation subject"/>
    <w:basedOn w:val="Komentarotekstas"/>
    <w:next w:val="Komentarotekstas"/>
    <w:link w:val="KomentarotemaDiagrama"/>
    <w:semiHidden/>
    <w:unhideWhenUsed/>
    <w:rsid w:val="00160706"/>
    <w:rPr>
      <w:b/>
      <w:bCs/>
    </w:rPr>
  </w:style>
  <w:style w:type="character" w:customStyle="1" w:styleId="KomentarotemaDiagrama">
    <w:name w:val="Komentaro tema Diagrama"/>
    <w:basedOn w:val="KomentarotekstasDiagrama"/>
    <w:link w:val="Komentarotema"/>
    <w:semiHidden/>
    <w:rsid w:val="00160706"/>
    <w:rPr>
      <w:b/>
      <w:bCs/>
      <w:sz w:val="20"/>
    </w:rPr>
  </w:style>
  <w:style w:type="paragraph" w:styleId="Pataisymai">
    <w:name w:val="Revision"/>
    <w:hidden/>
    <w:semiHidden/>
    <w:rsid w:val="00160706"/>
  </w:style>
  <w:style w:type="paragraph" w:styleId="Sraopastraipa">
    <w:name w:val="List Paragraph"/>
    <w:basedOn w:val="prastasis"/>
    <w:rsid w:val="008D4434"/>
    <w:pPr>
      <w:ind w:left="720"/>
      <w:contextualSpacing/>
    </w:pPr>
  </w:style>
  <w:style w:type="character" w:customStyle="1" w:styleId="fontstyle01">
    <w:name w:val="fontstyle01"/>
    <w:rsid w:val="0071529E"/>
    <w:rPr>
      <w:rFonts w:ascii="Times New Roman" w:hAnsi="Times New Roman" w:cs="Times New Roman" w:hint="default"/>
      <w:b w:val="0"/>
      <w:bCs w:val="0"/>
      <w:i w:val="0"/>
      <w:iCs w:val="0"/>
      <w:color w:val="000000"/>
      <w:sz w:val="24"/>
      <w:szCs w:val="24"/>
    </w:rPr>
  </w:style>
  <w:style w:type="paragraph" w:customStyle="1" w:styleId="Default">
    <w:name w:val="Default"/>
    <w:rsid w:val="001973E4"/>
    <w:pPr>
      <w:autoSpaceDE w:val="0"/>
      <w:autoSpaceDN w:val="0"/>
      <w:adjustRightInd w:val="0"/>
    </w:pPr>
    <w:rPr>
      <w:rFonts w:eastAsia="Calibri"/>
      <w:color w:val="000000"/>
      <w:szCs w:val="24"/>
    </w:rPr>
  </w:style>
  <w:style w:type="character" w:styleId="Hipersaitas">
    <w:name w:val="Hyperlink"/>
    <w:basedOn w:val="Numatytasispastraiposriftas"/>
    <w:uiPriority w:val="99"/>
    <w:unhideWhenUsed/>
    <w:rsid w:val="00BE67BD"/>
    <w:rPr>
      <w:color w:val="0000FF"/>
      <w:u w:val="single"/>
    </w:rPr>
  </w:style>
  <w:style w:type="character" w:styleId="Perirtashipersaitas">
    <w:name w:val="FollowedHyperlink"/>
    <w:basedOn w:val="Numatytasispastraiposriftas"/>
    <w:semiHidden/>
    <w:unhideWhenUsed/>
    <w:rsid w:val="00023D0F"/>
    <w:rPr>
      <w:color w:val="800080" w:themeColor="followedHyperlink"/>
      <w:u w:val="single"/>
    </w:rPr>
  </w:style>
  <w:style w:type="character" w:customStyle="1" w:styleId="Antrat1Diagrama">
    <w:name w:val="Antraštė 1 Diagrama"/>
    <w:basedOn w:val="Numatytasispastraiposriftas"/>
    <w:link w:val="Antrat1"/>
    <w:rsid w:val="006C7D2C"/>
    <w:rPr>
      <w:rFonts w:ascii="HelveticaLT" w:hAnsi="HelveticaLT"/>
      <w:caps/>
      <w:sz w:val="3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830989">
      <w:bodyDiv w:val="1"/>
      <w:marLeft w:val="0"/>
      <w:marRight w:val="0"/>
      <w:marTop w:val="0"/>
      <w:marBottom w:val="0"/>
      <w:divBdr>
        <w:top w:val="none" w:sz="0" w:space="0" w:color="auto"/>
        <w:left w:val="none" w:sz="0" w:space="0" w:color="auto"/>
        <w:bottom w:val="none" w:sz="0" w:space="0" w:color="auto"/>
        <w:right w:val="none" w:sz="0" w:space="0" w:color="auto"/>
      </w:divBdr>
      <w:divsChild>
        <w:div w:id="2067757694">
          <w:marLeft w:val="0"/>
          <w:marRight w:val="0"/>
          <w:marTop w:val="0"/>
          <w:marBottom w:val="0"/>
          <w:divBdr>
            <w:top w:val="none" w:sz="0" w:space="0" w:color="auto"/>
            <w:left w:val="none" w:sz="0" w:space="0" w:color="auto"/>
            <w:bottom w:val="none" w:sz="0" w:space="0" w:color="auto"/>
            <w:right w:val="none" w:sz="0" w:space="0" w:color="auto"/>
          </w:divBdr>
        </w:div>
        <w:div w:id="1604414249">
          <w:marLeft w:val="0"/>
          <w:marRight w:val="0"/>
          <w:marTop w:val="0"/>
          <w:marBottom w:val="0"/>
          <w:divBdr>
            <w:top w:val="none" w:sz="0" w:space="0" w:color="auto"/>
            <w:left w:val="none" w:sz="0" w:space="0" w:color="auto"/>
            <w:bottom w:val="none" w:sz="0" w:space="0" w:color="auto"/>
            <w:right w:val="none" w:sz="0" w:space="0" w:color="auto"/>
          </w:divBdr>
        </w:div>
      </w:divsChild>
    </w:div>
    <w:div w:id="734012574">
      <w:bodyDiv w:val="1"/>
      <w:marLeft w:val="0"/>
      <w:marRight w:val="0"/>
      <w:marTop w:val="0"/>
      <w:marBottom w:val="0"/>
      <w:divBdr>
        <w:top w:val="none" w:sz="0" w:space="0" w:color="auto"/>
        <w:left w:val="none" w:sz="0" w:space="0" w:color="auto"/>
        <w:bottom w:val="none" w:sz="0" w:space="0" w:color="auto"/>
        <w:right w:val="none" w:sz="0" w:space="0" w:color="auto"/>
      </w:divBdr>
    </w:div>
    <w:div w:id="737674757">
      <w:bodyDiv w:val="1"/>
      <w:marLeft w:val="0"/>
      <w:marRight w:val="0"/>
      <w:marTop w:val="0"/>
      <w:marBottom w:val="0"/>
      <w:divBdr>
        <w:top w:val="none" w:sz="0" w:space="0" w:color="auto"/>
        <w:left w:val="none" w:sz="0" w:space="0" w:color="auto"/>
        <w:bottom w:val="none" w:sz="0" w:space="0" w:color="auto"/>
        <w:right w:val="none" w:sz="0" w:space="0" w:color="auto"/>
      </w:divBdr>
      <w:divsChild>
        <w:div w:id="1791123704">
          <w:marLeft w:val="0"/>
          <w:marRight w:val="0"/>
          <w:marTop w:val="0"/>
          <w:marBottom w:val="0"/>
          <w:divBdr>
            <w:top w:val="none" w:sz="0" w:space="0" w:color="auto"/>
            <w:left w:val="none" w:sz="0" w:space="0" w:color="auto"/>
            <w:bottom w:val="none" w:sz="0" w:space="0" w:color="auto"/>
            <w:right w:val="none" w:sz="0" w:space="0" w:color="auto"/>
          </w:divBdr>
          <w:divsChild>
            <w:div w:id="1078095719">
              <w:marLeft w:val="0"/>
              <w:marRight w:val="0"/>
              <w:marTop w:val="0"/>
              <w:marBottom w:val="0"/>
              <w:divBdr>
                <w:top w:val="none" w:sz="0" w:space="0" w:color="auto"/>
                <w:left w:val="none" w:sz="0" w:space="0" w:color="auto"/>
                <w:bottom w:val="none" w:sz="0" w:space="0" w:color="auto"/>
                <w:right w:val="none" w:sz="0" w:space="0" w:color="auto"/>
              </w:divBdr>
              <w:divsChild>
                <w:div w:id="1010714544">
                  <w:marLeft w:val="0"/>
                  <w:marRight w:val="0"/>
                  <w:marTop w:val="0"/>
                  <w:marBottom w:val="0"/>
                  <w:divBdr>
                    <w:top w:val="none" w:sz="0" w:space="0" w:color="auto"/>
                    <w:left w:val="none" w:sz="0" w:space="0" w:color="auto"/>
                    <w:bottom w:val="none" w:sz="0" w:space="0" w:color="auto"/>
                    <w:right w:val="none" w:sz="0" w:space="0" w:color="auto"/>
                  </w:divBdr>
                  <w:divsChild>
                    <w:div w:id="1395931966">
                      <w:marLeft w:val="0"/>
                      <w:marRight w:val="0"/>
                      <w:marTop w:val="0"/>
                      <w:marBottom w:val="0"/>
                      <w:divBdr>
                        <w:top w:val="none" w:sz="0" w:space="0" w:color="auto"/>
                        <w:left w:val="none" w:sz="0" w:space="0" w:color="auto"/>
                        <w:bottom w:val="none" w:sz="0" w:space="0" w:color="auto"/>
                        <w:right w:val="none" w:sz="0" w:space="0" w:color="auto"/>
                      </w:divBdr>
                    </w:div>
                    <w:div w:id="135118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184463">
      <w:bodyDiv w:val="1"/>
      <w:marLeft w:val="0"/>
      <w:marRight w:val="0"/>
      <w:marTop w:val="0"/>
      <w:marBottom w:val="0"/>
      <w:divBdr>
        <w:top w:val="none" w:sz="0" w:space="0" w:color="auto"/>
        <w:left w:val="none" w:sz="0" w:space="0" w:color="auto"/>
        <w:bottom w:val="none" w:sz="0" w:space="0" w:color="auto"/>
        <w:right w:val="none" w:sz="0" w:space="0" w:color="auto"/>
      </w:divBdr>
    </w:div>
    <w:div w:id="1410736963">
      <w:bodyDiv w:val="1"/>
      <w:marLeft w:val="0"/>
      <w:marRight w:val="0"/>
      <w:marTop w:val="0"/>
      <w:marBottom w:val="0"/>
      <w:divBdr>
        <w:top w:val="none" w:sz="0" w:space="0" w:color="auto"/>
        <w:left w:val="none" w:sz="0" w:space="0" w:color="auto"/>
        <w:bottom w:val="none" w:sz="0" w:space="0" w:color="auto"/>
        <w:right w:val="none" w:sz="0" w:space="0" w:color="auto"/>
      </w:divBdr>
    </w:div>
    <w:div w:id="1479802927">
      <w:bodyDiv w:val="1"/>
      <w:marLeft w:val="0"/>
      <w:marRight w:val="0"/>
      <w:marTop w:val="0"/>
      <w:marBottom w:val="0"/>
      <w:divBdr>
        <w:top w:val="none" w:sz="0" w:space="0" w:color="auto"/>
        <w:left w:val="none" w:sz="0" w:space="0" w:color="auto"/>
        <w:bottom w:val="none" w:sz="0" w:space="0" w:color="auto"/>
        <w:right w:val="none" w:sz="0" w:space="0" w:color="auto"/>
      </w:divBdr>
    </w:div>
    <w:div w:id="1575511804">
      <w:bodyDiv w:val="1"/>
      <w:marLeft w:val="0"/>
      <w:marRight w:val="0"/>
      <w:marTop w:val="0"/>
      <w:marBottom w:val="0"/>
      <w:divBdr>
        <w:top w:val="none" w:sz="0" w:space="0" w:color="auto"/>
        <w:left w:val="none" w:sz="0" w:space="0" w:color="auto"/>
        <w:bottom w:val="none" w:sz="0" w:space="0" w:color="auto"/>
        <w:right w:val="none" w:sz="0" w:space="0" w:color="auto"/>
      </w:divBdr>
      <w:divsChild>
        <w:div w:id="830367894">
          <w:marLeft w:val="0"/>
          <w:marRight w:val="0"/>
          <w:marTop w:val="0"/>
          <w:marBottom w:val="0"/>
          <w:divBdr>
            <w:top w:val="none" w:sz="0" w:space="0" w:color="auto"/>
            <w:left w:val="none" w:sz="0" w:space="0" w:color="auto"/>
            <w:bottom w:val="none" w:sz="0" w:space="0" w:color="auto"/>
            <w:right w:val="none" w:sz="0" w:space="0" w:color="auto"/>
          </w:divBdr>
        </w:div>
      </w:divsChild>
    </w:div>
    <w:div w:id="1593514957">
      <w:bodyDiv w:val="1"/>
      <w:marLeft w:val="0"/>
      <w:marRight w:val="0"/>
      <w:marTop w:val="0"/>
      <w:marBottom w:val="0"/>
      <w:divBdr>
        <w:top w:val="none" w:sz="0" w:space="0" w:color="auto"/>
        <w:left w:val="none" w:sz="0" w:space="0" w:color="auto"/>
        <w:bottom w:val="none" w:sz="0" w:space="0" w:color="auto"/>
        <w:right w:val="none" w:sz="0" w:space="0" w:color="auto"/>
      </w:divBdr>
    </w:div>
    <w:div w:id="1898740722">
      <w:bodyDiv w:val="1"/>
      <w:marLeft w:val="0"/>
      <w:marRight w:val="0"/>
      <w:marTop w:val="0"/>
      <w:marBottom w:val="0"/>
      <w:divBdr>
        <w:top w:val="none" w:sz="0" w:space="0" w:color="auto"/>
        <w:left w:val="none" w:sz="0" w:space="0" w:color="auto"/>
        <w:bottom w:val="none" w:sz="0" w:space="0" w:color="auto"/>
        <w:right w:val="none" w:sz="0" w:space="0" w:color="auto"/>
      </w:divBdr>
    </w:div>
    <w:div w:id="212692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17" Target="commentsExtended.xml"
                 Type="http://schemas.microsoft.com/office/2011/relationships/commentsExtended"/>
   <Relationship Id="rId18" Target="people.xml"
                 Type="http://schemas.microsoft.com/office/2011/relationships/peopl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157FFC-B720-472C-A8E8-4C974936C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12368</Words>
  <Characters>7050</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LRVK</Company>
  <LinksUpToDate>false</LinksUpToDate>
  <CharactersWithSpaces>19380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2020-12-20T12:51:00Z</dcterms:created>
  <dc:creator>lrvk</dc:creator>
  <cp:lastModifiedBy>Dovilė Ščiukaitė</cp:lastModifiedBy>
  <cp:lastPrinted>2009-12-29T12:31:00Z</cp:lastPrinted>
  <dcterms:modified xsi:type="dcterms:W3CDTF">2020-12-21T07:13:00Z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-1938405135</vt:i4>
  </property>
  <property fmtid="{D5CDD505-2E9C-101B-9397-08002B2CF9AE}" pid="3" name="_NewReviewCycle">
    <vt:lpwstr/>
  </property>
  <property fmtid="{D5CDD505-2E9C-101B-9397-08002B2CF9AE}" pid="4" name="_EmailSubject">
    <vt:lpwstr>dėl Nutarimo projekto suderinimo</vt:lpwstr>
  </property>
  <property fmtid="{D5CDD505-2E9C-101B-9397-08002B2CF9AE}" pid="5" name="_AuthorEmail">
    <vt:lpwstr>Milda.Bareisaite@socmin.lt</vt:lpwstr>
  </property>
  <property fmtid="{D5CDD505-2E9C-101B-9397-08002B2CF9AE}" pid="6" name="_AuthorEmailDisplayName">
    <vt:lpwstr>Milda Bareišaitė</vt:lpwstr>
  </property>
  <property fmtid="{D5CDD505-2E9C-101B-9397-08002B2CF9AE}" pid="7" name="_ReviewingToolsShownOnce">
    <vt:lpwstr/>
  </property>
</Properties>
</file>