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1814F" w14:textId="77777777" w:rsidR="00675A68" w:rsidRDefault="00562913" w:rsidP="00596919">
      <w:pPr>
        <w:spacing w:before="160"/>
        <w:ind w:left="-851"/>
        <w:jc w:val="center"/>
        <w:rPr>
          <w:b/>
          <w:caps/>
        </w:rPr>
      </w:pPr>
      <w:bookmarkStart w:id="0" w:name="_GoBack"/>
      <w:bookmarkEnd w:id="0"/>
      <w:r>
        <w:rPr>
          <w:noProof/>
          <w:lang w:val="en-US"/>
        </w:rPr>
        <w:drawing>
          <wp:anchor distT="0" distB="0" distL="114300" distR="114300" simplePos="0" relativeHeight="251657728" behindDoc="0" locked="0" layoutInCell="0" allowOverlap="1" wp14:anchorId="1A394DF7" wp14:editId="2370B7DA">
            <wp:simplePos x="0" y="0"/>
            <wp:positionH relativeFrom="page">
              <wp:posOffset>3795823</wp:posOffset>
            </wp:positionH>
            <wp:positionV relativeFrom="page">
              <wp:posOffset>733647</wp:posOffset>
            </wp:positionV>
            <wp:extent cx="543560" cy="595630"/>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281243">
        <w:rPr>
          <w:noProof/>
          <w:lang w:val="en-US"/>
        </w:rPr>
        <w:drawing>
          <wp:anchor distT="0" distB="0" distL="114300" distR="114300" simplePos="0" relativeHeight="251656704" behindDoc="0" locked="0" layoutInCell="0" allowOverlap="1" wp14:anchorId="3649E5BC" wp14:editId="4BFF3856">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302A8F6A" w14:textId="77777777" w:rsidR="00D335F7" w:rsidRDefault="00D335F7" w:rsidP="00D335F7">
      <w:pPr>
        <w:ind w:left="-851"/>
        <w:jc w:val="center"/>
        <w:rPr>
          <w:b/>
          <w:caps/>
          <w:sz w:val="10"/>
        </w:rPr>
      </w:pPr>
    </w:p>
    <w:p w14:paraId="6BCC9592" w14:textId="77777777" w:rsidR="00EA7DBD" w:rsidRDefault="00EA7DBD" w:rsidP="00E878B5">
      <w:pPr>
        <w:spacing w:before="40"/>
        <w:ind w:left="-851"/>
        <w:jc w:val="center"/>
        <w:rPr>
          <w:sz w:val="17"/>
        </w:rPr>
      </w:pPr>
      <w:r>
        <w:rPr>
          <w:sz w:val="17"/>
        </w:rPr>
        <w:t>Biudžetinė įstaiga, Gedimino pr. 38, LT-01104 Vilnius, tel. 8 706 64 845,</w:t>
      </w:r>
      <w:r>
        <w:rPr>
          <w:sz w:val="17"/>
        </w:rPr>
        <w:br/>
        <w:t xml:space="preserve">el. p. </w:t>
      </w:r>
      <w:proofErr w:type="spellStart"/>
      <w:r>
        <w:rPr>
          <w:sz w:val="17"/>
        </w:rPr>
        <w:t>kanc@</w:t>
      </w:r>
      <w:r w:rsidR="00D92607">
        <w:rPr>
          <w:sz w:val="17"/>
        </w:rPr>
        <w:t>eimin</w:t>
      </w:r>
      <w:r>
        <w:rPr>
          <w:sz w:val="17"/>
        </w:rPr>
        <w:t>.lt</w:t>
      </w:r>
      <w:proofErr w:type="spellEnd"/>
      <w:r>
        <w:rPr>
          <w:sz w:val="17"/>
        </w:rPr>
        <w:t xml:space="preserve">, </w:t>
      </w:r>
      <w:r w:rsidR="00F20BCA">
        <w:rPr>
          <w:sz w:val="17"/>
        </w:rPr>
        <w:t>http://</w:t>
      </w:r>
      <w:r w:rsidR="00D92607">
        <w:rPr>
          <w:sz w:val="17"/>
        </w:rPr>
        <w:t>eimin</w:t>
      </w:r>
      <w:r>
        <w:rPr>
          <w:sz w:val="17"/>
        </w:rPr>
        <w:t>.</w:t>
      </w:r>
      <w:r w:rsidR="00F20BCA">
        <w:rPr>
          <w:sz w:val="17"/>
        </w:rPr>
        <w:t>lrv.</w:t>
      </w:r>
      <w:r>
        <w:rPr>
          <w:sz w:val="17"/>
        </w:rPr>
        <w:t>lt.</w:t>
      </w:r>
    </w:p>
    <w:p w14:paraId="2292E77E"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78C7A483" w14:textId="77777777" w:rsidR="00125034" w:rsidRPr="006E0DF9" w:rsidRDefault="00F213E1" w:rsidP="006E0DF9">
      <w:pPr>
        <w:ind w:left="-851"/>
        <w:jc w:val="center"/>
      </w:pPr>
      <w:r>
        <w:rPr>
          <w:noProof/>
          <w:lang w:val="en-US"/>
        </w:rPr>
        <mc:AlternateContent>
          <mc:Choice Requires="wps">
            <w:drawing>
              <wp:anchor distT="4294967292" distB="4294967292" distL="114300" distR="114300" simplePos="0" relativeHeight="251658752" behindDoc="1" locked="0" layoutInCell="1" allowOverlap="1" wp14:anchorId="19210952" wp14:editId="236F4C9B">
                <wp:simplePos x="0" y="0"/>
                <wp:positionH relativeFrom="column">
                  <wp:posOffset>-10160</wp:posOffset>
                </wp:positionH>
                <wp:positionV relativeFrom="paragraph">
                  <wp:posOffset>5714</wp:posOffset>
                </wp:positionV>
                <wp:extent cx="6078855" cy="0"/>
                <wp:effectExtent l="0" t="0" r="1714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BBA3B8"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" strokeweight=".5pt"/>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D434E4" w:rsidRPr="00853212" w14:paraId="03ABCF75" w14:textId="77777777" w:rsidTr="00A60B28">
        <w:trPr>
          <w:cantSplit/>
        </w:trPr>
        <w:tc>
          <w:tcPr>
            <w:tcW w:w="4678" w:type="dxa"/>
            <w:vMerge w:val="restart"/>
            <w:hideMark/>
          </w:tcPr>
          <w:p w14:paraId="6EBD649F" w14:textId="72CA0ABD" w:rsidR="00C408B6" w:rsidRDefault="00861213" w:rsidP="00573FF2">
            <w:pPr>
              <w:jc w:val="left"/>
              <w:rPr>
                <w:bCs/>
                <w:color w:val="000000" w:themeColor="text1"/>
                <w:szCs w:val="24"/>
              </w:rPr>
            </w:pPr>
            <w:r w:rsidRPr="00C408B6">
              <w:rPr>
                <w:bCs/>
                <w:color w:val="000000" w:themeColor="text1"/>
                <w:spacing w:val="-2"/>
                <w:szCs w:val="24"/>
              </w:rPr>
              <w:t xml:space="preserve">Lietuvos Respublikos </w:t>
            </w:r>
            <w:r w:rsidR="00A60B28" w:rsidRPr="00C408B6">
              <w:rPr>
                <w:bCs/>
                <w:color w:val="000000" w:themeColor="text1"/>
                <w:spacing w:val="-2"/>
                <w:szCs w:val="24"/>
              </w:rPr>
              <w:t>vidaus reikalų ministerijai</w:t>
            </w:r>
          </w:p>
          <w:p w14:paraId="559D1D13" w14:textId="77777777" w:rsidR="00035563" w:rsidRDefault="00035563" w:rsidP="00573FF2">
            <w:pPr>
              <w:jc w:val="left"/>
              <w:rPr>
                <w:bCs/>
                <w:color w:val="000000" w:themeColor="text1"/>
                <w:szCs w:val="24"/>
              </w:rPr>
            </w:pPr>
          </w:p>
          <w:p w14:paraId="2B6FD1B3" w14:textId="77777777" w:rsidR="000F364C" w:rsidRDefault="000F364C" w:rsidP="00573FF2">
            <w:pPr>
              <w:jc w:val="left"/>
              <w:rPr>
                <w:bCs/>
                <w:color w:val="000000" w:themeColor="text1"/>
                <w:szCs w:val="24"/>
              </w:rPr>
            </w:pPr>
            <w:r>
              <w:rPr>
                <w:bCs/>
                <w:color w:val="000000" w:themeColor="text1"/>
                <w:szCs w:val="24"/>
              </w:rPr>
              <w:t>Kopija</w:t>
            </w:r>
          </w:p>
          <w:p w14:paraId="7061290C" w14:textId="67405E55" w:rsidR="0099672F" w:rsidRPr="00853212" w:rsidRDefault="0099672F" w:rsidP="00573FF2">
            <w:pPr>
              <w:jc w:val="left"/>
              <w:rPr>
                <w:bCs/>
                <w:color w:val="000000" w:themeColor="text1"/>
                <w:szCs w:val="24"/>
              </w:rPr>
            </w:pPr>
            <w:r w:rsidRPr="00853212">
              <w:rPr>
                <w:bCs/>
                <w:color w:val="000000" w:themeColor="text1"/>
                <w:szCs w:val="24"/>
              </w:rPr>
              <w:t>Lietuvos Respublikos finansų ministerijai</w:t>
            </w:r>
          </w:p>
          <w:p w14:paraId="1DFF2A55" w14:textId="676C1844" w:rsidR="00A60B28" w:rsidRPr="00853212" w:rsidRDefault="00A60B28" w:rsidP="00573FF2">
            <w:pPr>
              <w:jc w:val="left"/>
              <w:rPr>
                <w:bCs/>
                <w:smallCaps/>
                <w:szCs w:val="24"/>
              </w:rPr>
            </w:pPr>
          </w:p>
        </w:tc>
        <w:tc>
          <w:tcPr>
            <w:tcW w:w="709" w:type="dxa"/>
          </w:tcPr>
          <w:p w14:paraId="6107B25A" w14:textId="77777777" w:rsidR="00D434E4" w:rsidRPr="00853212" w:rsidRDefault="00D434E4">
            <w:pPr>
              <w:ind w:firstLine="720"/>
              <w:jc w:val="left"/>
              <w:rPr>
                <w:bCs/>
              </w:rPr>
            </w:pPr>
          </w:p>
        </w:tc>
        <w:tc>
          <w:tcPr>
            <w:tcW w:w="1526" w:type="dxa"/>
            <w:hideMark/>
          </w:tcPr>
          <w:p w14:paraId="7F521EBA" w14:textId="2AE4D8E0" w:rsidR="00D434E4" w:rsidRPr="00853212" w:rsidRDefault="00D434E4" w:rsidP="0054648A">
            <w:pPr>
              <w:jc w:val="left"/>
              <w:rPr>
                <w:bCs/>
              </w:rPr>
            </w:pPr>
            <w:r w:rsidRPr="00853212">
              <w:rPr>
                <w:bCs/>
              </w:rPr>
              <w:t>20</w:t>
            </w:r>
            <w:r w:rsidR="0006435D" w:rsidRPr="00853212">
              <w:rPr>
                <w:bCs/>
              </w:rPr>
              <w:t>2</w:t>
            </w:r>
            <w:r w:rsidR="00A726AC" w:rsidRPr="00853212">
              <w:rPr>
                <w:bCs/>
              </w:rPr>
              <w:t>1</w:t>
            </w:r>
            <w:r w:rsidRPr="00853212">
              <w:rPr>
                <w:bCs/>
              </w:rPr>
              <w:t>-</w:t>
            </w:r>
            <w:r w:rsidR="00413A5D" w:rsidRPr="00853212">
              <w:rPr>
                <w:bCs/>
              </w:rPr>
              <w:t xml:space="preserve"> </w:t>
            </w:r>
          </w:p>
        </w:tc>
        <w:tc>
          <w:tcPr>
            <w:tcW w:w="2727" w:type="dxa"/>
            <w:hideMark/>
          </w:tcPr>
          <w:p w14:paraId="0C71C554" w14:textId="6D9BD95D" w:rsidR="00D434E4" w:rsidRPr="00853212" w:rsidRDefault="00D434E4" w:rsidP="00264779">
            <w:pPr>
              <w:tabs>
                <w:tab w:val="center" w:pos="1349"/>
              </w:tabs>
              <w:rPr>
                <w:bCs/>
                <w:szCs w:val="24"/>
              </w:rPr>
            </w:pPr>
            <w:r w:rsidRPr="00853212">
              <w:rPr>
                <w:bCs/>
                <w:szCs w:val="24"/>
              </w:rPr>
              <w:t xml:space="preserve">Nr. </w:t>
            </w:r>
            <w:r w:rsidR="00A742B6" w:rsidRPr="00853212">
              <w:rPr>
                <w:bCs/>
                <w:szCs w:val="24"/>
              </w:rPr>
              <w:t>(41.2-91</w:t>
            </w:r>
            <w:r w:rsidR="000F519F" w:rsidRPr="00853212">
              <w:rPr>
                <w:bCs/>
                <w:szCs w:val="24"/>
              </w:rPr>
              <w:t>Mr</w:t>
            </w:r>
            <w:r w:rsidR="00A742B6" w:rsidRPr="00853212">
              <w:rPr>
                <w:bCs/>
                <w:szCs w:val="24"/>
              </w:rPr>
              <w:t>)-3-</w:t>
            </w:r>
          </w:p>
        </w:tc>
      </w:tr>
      <w:tr w:rsidR="002F35A6" w14:paraId="2FAE6474" w14:textId="77777777" w:rsidTr="00A60B28">
        <w:trPr>
          <w:cantSplit/>
        </w:trPr>
        <w:tc>
          <w:tcPr>
            <w:tcW w:w="4678" w:type="dxa"/>
            <w:vMerge/>
            <w:vAlign w:val="center"/>
            <w:hideMark/>
          </w:tcPr>
          <w:p w14:paraId="714267DC" w14:textId="77777777" w:rsidR="002F35A6" w:rsidRDefault="002F35A6" w:rsidP="002F35A6">
            <w:pPr>
              <w:jc w:val="left"/>
            </w:pPr>
          </w:p>
        </w:tc>
        <w:tc>
          <w:tcPr>
            <w:tcW w:w="709" w:type="dxa"/>
          </w:tcPr>
          <w:p w14:paraId="7551EF58" w14:textId="77777777" w:rsidR="002F35A6" w:rsidRDefault="002F35A6" w:rsidP="002F35A6">
            <w:pPr>
              <w:ind w:firstLine="720"/>
              <w:jc w:val="left"/>
            </w:pPr>
          </w:p>
          <w:p w14:paraId="1B975125" w14:textId="73694629" w:rsidR="00A60B28" w:rsidRPr="00A60B28" w:rsidRDefault="00A60B28" w:rsidP="00A60B28">
            <w:pPr>
              <w:jc w:val="right"/>
            </w:pPr>
          </w:p>
        </w:tc>
        <w:tc>
          <w:tcPr>
            <w:tcW w:w="1526" w:type="dxa"/>
          </w:tcPr>
          <w:p w14:paraId="1710B36A" w14:textId="6196DB55" w:rsidR="00A60B28" w:rsidRDefault="00035563" w:rsidP="001941B9">
            <w:pPr>
              <w:jc w:val="left"/>
            </w:pPr>
            <w:r>
              <w:t>Į</w:t>
            </w:r>
          </w:p>
        </w:tc>
        <w:tc>
          <w:tcPr>
            <w:tcW w:w="2727" w:type="dxa"/>
          </w:tcPr>
          <w:p w14:paraId="76BF9B1B" w14:textId="551BC3C3" w:rsidR="00A60B28" w:rsidRPr="002F35A6" w:rsidRDefault="00A60B28" w:rsidP="002F35A6">
            <w:pPr>
              <w:rPr>
                <w:szCs w:val="24"/>
              </w:rPr>
            </w:pPr>
          </w:p>
        </w:tc>
      </w:tr>
      <w:tr w:rsidR="002F35A6" w14:paraId="549C305D" w14:textId="77777777" w:rsidTr="00A60B28">
        <w:trPr>
          <w:cantSplit/>
        </w:trPr>
        <w:tc>
          <w:tcPr>
            <w:tcW w:w="9640" w:type="dxa"/>
            <w:gridSpan w:val="4"/>
            <w:hideMark/>
          </w:tcPr>
          <w:p w14:paraId="5050838A" w14:textId="77777777" w:rsidR="002F35A6" w:rsidRPr="002E3C35" w:rsidRDefault="002F35A6" w:rsidP="002F35A6">
            <w:pPr>
              <w:jc w:val="left"/>
              <w:rPr>
                <w:caps/>
              </w:rPr>
            </w:pPr>
          </w:p>
          <w:p w14:paraId="3BD33753" w14:textId="77777777" w:rsidR="00857045" w:rsidRPr="002E3C35" w:rsidRDefault="00857045" w:rsidP="002F35A6">
            <w:pPr>
              <w:pStyle w:val="Antrat11"/>
              <w:rPr>
                <w:b w:val="0"/>
                <w:bCs w:val="0"/>
                <w:caps/>
                <w:szCs w:val="24"/>
              </w:rPr>
            </w:pPr>
          </w:p>
          <w:p w14:paraId="30FE3E19" w14:textId="359079FE" w:rsidR="002F35A6" w:rsidRPr="0046663B" w:rsidRDefault="002F35A6" w:rsidP="002F35A6">
            <w:pPr>
              <w:pStyle w:val="Antrat11"/>
              <w:rPr>
                <w:sz w:val="22"/>
                <w:szCs w:val="22"/>
              </w:rPr>
            </w:pPr>
            <w:r>
              <w:rPr>
                <w:caps/>
                <w:szCs w:val="24"/>
              </w:rPr>
              <w:t xml:space="preserve">Dėl </w:t>
            </w:r>
            <w:r w:rsidR="0099672F">
              <w:rPr>
                <w:caps/>
                <w:szCs w:val="24"/>
              </w:rPr>
              <w:t>SIŪLYMO KEISTI DIDŽIAUSIO LEISTINO PAREIGYBIŲ SKAIČIAUS SĄRAŠĄ</w:t>
            </w:r>
          </w:p>
          <w:p w14:paraId="24A121D8" w14:textId="77777777" w:rsidR="002F35A6" w:rsidRDefault="002F35A6" w:rsidP="002F35A6">
            <w:pPr>
              <w:rPr>
                <w:b/>
                <w:bCs/>
              </w:rPr>
            </w:pPr>
          </w:p>
        </w:tc>
      </w:tr>
    </w:tbl>
    <w:p w14:paraId="06F831E9" w14:textId="65AC38A5" w:rsidR="007F21BA" w:rsidRDefault="007F21BA" w:rsidP="007F21BA">
      <w:pPr>
        <w:pStyle w:val="Default"/>
      </w:pPr>
    </w:p>
    <w:p w14:paraId="3B44296B" w14:textId="78E752DC" w:rsidR="00BA1383" w:rsidRDefault="00F93B3B" w:rsidP="00BA1383">
      <w:pPr>
        <w:pBdr>
          <w:top w:val="nil"/>
          <w:left w:val="nil"/>
          <w:bottom w:val="nil"/>
          <w:right w:val="nil"/>
          <w:between w:val="nil"/>
          <w:bar w:val="nil"/>
        </w:pBdr>
        <w:spacing w:line="360" w:lineRule="auto"/>
        <w:ind w:firstLine="851"/>
        <w:rPr>
          <w:iCs/>
          <w:szCs w:val="24"/>
        </w:rPr>
      </w:pPr>
      <w:r>
        <w:rPr>
          <w:color w:val="000000"/>
        </w:rPr>
        <w:t xml:space="preserve">2020 metais pradėtas </w:t>
      </w:r>
      <w:r w:rsidRPr="002B3EF4">
        <w:rPr>
          <w:rStyle w:val="normaltextrun"/>
        </w:rPr>
        <w:t>valstybės informacinių technologijų infrastruktūros konsolidavimo ir jos valdymo optimizavimo</w:t>
      </w:r>
      <w:r>
        <w:rPr>
          <w:color w:val="000000"/>
        </w:rPr>
        <w:t xml:space="preserve"> (toliau – IT infrastruktūros konsolidavimas) procesas vis labiau įsibėgėja. Šiuo metu sparčiai didėja į IT infrastruktūros konsolidavimo procesą įtraukiamų valstybės institucijų ir įstaigų skaičius: jei 2020 metais IT infrastruktūros konsolidavime dalyvavo vos 14</w:t>
      </w:r>
      <w:r w:rsidR="00420ACC">
        <w:rPr>
          <w:color w:val="000000"/>
        </w:rPr>
        <w:t> </w:t>
      </w:r>
      <w:r>
        <w:rPr>
          <w:color w:val="000000"/>
        </w:rPr>
        <w:t xml:space="preserve">valstybės institucijų ir </w:t>
      </w:r>
      <w:r w:rsidR="00420ACC">
        <w:rPr>
          <w:color w:val="000000"/>
        </w:rPr>
        <w:t>įstaigų</w:t>
      </w:r>
      <w:r>
        <w:rPr>
          <w:color w:val="000000"/>
        </w:rPr>
        <w:t>, tai nuo 2021 m. liepos 1 d. į šį procesą buvo įtrauktos dar 55</w:t>
      </w:r>
      <w:r w:rsidR="006E64F7">
        <w:rPr>
          <w:color w:val="000000"/>
        </w:rPr>
        <w:t> </w:t>
      </w:r>
      <w:r>
        <w:rPr>
          <w:color w:val="000000"/>
        </w:rPr>
        <w:t>naujos</w:t>
      </w:r>
      <w:r w:rsidR="006E64F7">
        <w:rPr>
          <w:color w:val="000000"/>
        </w:rPr>
        <w:t xml:space="preserve"> valstybės institucijos ir įstaigos</w:t>
      </w:r>
      <w:r>
        <w:rPr>
          <w:color w:val="000000"/>
        </w:rPr>
        <w:t xml:space="preserve">, o nuo 2022 m. </w:t>
      </w:r>
      <w:r w:rsidRPr="007F19C9">
        <w:t xml:space="preserve">liepos 1 d. į IT infrastruktūros konsolidavimą numatoma įtraukti dar 70 </w:t>
      </w:r>
      <w:r w:rsidR="00420ACC">
        <w:t>viešojo sektoriaus institucijų</w:t>
      </w:r>
      <w:r w:rsidRPr="007F19C9">
        <w:t>. Toks spartus IT</w:t>
      </w:r>
      <w:r w:rsidR="00420ACC">
        <w:t> </w:t>
      </w:r>
      <w:r w:rsidRPr="007F19C9">
        <w:t xml:space="preserve">infrastruktūros proceso įsibėgėjimas džiugina, tačiau kartu </w:t>
      </w:r>
      <w:r w:rsidRPr="00420ACC">
        <w:t>kelia ir iššūkius, susijusius su IT specialistų trūkumu Informacinės visuomenės plėtros komitete</w:t>
      </w:r>
      <w:r w:rsidR="00420ACC" w:rsidRPr="00420ACC">
        <w:t xml:space="preserve">, kuris yra paskirtas </w:t>
      </w:r>
      <w:r w:rsidR="00420ACC" w:rsidRPr="00420ACC">
        <w:rPr>
          <w:rStyle w:val="normaltextrun"/>
          <w:szCs w:val="24"/>
          <w:shd w:val="clear" w:color="auto" w:fill="FFFFFF"/>
        </w:rPr>
        <w:t>centralizuotai teikiamų informacinių technologijų paslaugų teikėj</w:t>
      </w:r>
      <w:r w:rsidR="00420ACC">
        <w:rPr>
          <w:rStyle w:val="normaltextrun"/>
          <w:szCs w:val="24"/>
          <w:shd w:val="clear" w:color="auto" w:fill="FFFFFF"/>
        </w:rPr>
        <w:t>u</w:t>
      </w:r>
      <w:r w:rsidR="00420ACC" w:rsidRPr="00420ACC">
        <w:rPr>
          <w:rStyle w:val="normaltextrun"/>
          <w:szCs w:val="24"/>
          <w:shd w:val="clear" w:color="auto" w:fill="FFFFFF"/>
        </w:rPr>
        <w:t xml:space="preserve"> (toliau – IT paslaugų teikėjas)</w:t>
      </w:r>
      <w:r w:rsidRPr="00420ACC">
        <w:t xml:space="preserve">. </w:t>
      </w:r>
      <w:r w:rsidRPr="007F19C9">
        <w:rPr>
          <w:iCs/>
          <w:szCs w:val="24"/>
        </w:rPr>
        <w:t>Pvz., i</w:t>
      </w:r>
      <w:r w:rsidRPr="007F19C9">
        <w:rPr>
          <w:szCs w:val="24"/>
        </w:rPr>
        <w:t>š 55 valstybės institucijų</w:t>
      </w:r>
      <w:r w:rsidR="00420ACC">
        <w:rPr>
          <w:szCs w:val="24"/>
        </w:rPr>
        <w:t xml:space="preserve"> ir įstaigų</w:t>
      </w:r>
      <w:r w:rsidRPr="007F19C9">
        <w:rPr>
          <w:szCs w:val="24"/>
        </w:rPr>
        <w:t xml:space="preserve">, kurios į IT infrastruktūros konsolidavimą buvo įtrauktos nuo </w:t>
      </w:r>
      <w:r w:rsidRPr="007F19C9">
        <w:t xml:space="preserve">š. m. liepos 1 d., </w:t>
      </w:r>
      <w:r w:rsidRPr="007F19C9">
        <w:rPr>
          <w:iCs/>
          <w:szCs w:val="24"/>
        </w:rPr>
        <w:t xml:space="preserve"> pareigybes, </w:t>
      </w:r>
      <w:r w:rsidRPr="007F19C9">
        <w:rPr>
          <w:szCs w:val="24"/>
        </w:rPr>
        <w:t xml:space="preserve">skirtas su konsoliduojamos IT infrastruktūros priežiūra susijusioms funkcijoms vykdyti, </w:t>
      </w:r>
      <w:r w:rsidRPr="007F19C9">
        <w:rPr>
          <w:iCs/>
          <w:szCs w:val="24"/>
        </w:rPr>
        <w:t xml:space="preserve">sutiko perduoti tik 7 institucijos (iš viso 13 pareigybių). Akivaizdu, kad 13 </w:t>
      </w:r>
      <w:r>
        <w:rPr>
          <w:iCs/>
          <w:szCs w:val="24"/>
        </w:rPr>
        <w:t>papildomų pareigybių</w:t>
      </w:r>
      <w:r w:rsidRPr="007F19C9">
        <w:rPr>
          <w:iCs/>
          <w:szCs w:val="24"/>
        </w:rPr>
        <w:t xml:space="preserve"> nepakanka siekiant užtikrinti tinkamą IT infrastruktūros konsolidavimą.</w:t>
      </w:r>
      <w:r w:rsidR="00BA1383">
        <w:rPr>
          <w:iCs/>
          <w:szCs w:val="24"/>
        </w:rPr>
        <w:t xml:space="preserve"> </w:t>
      </w:r>
      <w:r w:rsidRPr="007F19C9">
        <w:rPr>
          <w:iCs/>
          <w:szCs w:val="24"/>
        </w:rPr>
        <w:t>Atsižvelg</w:t>
      </w:r>
      <w:r w:rsidR="00C867E0">
        <w:rPr>
          <w:iCs/>
          <w:szCs w:val="24"/>
        </w:rPr>
        <w:t>iant</w:t>
      </w:r>
      <w:r w:rsidRPr="007F19C9">
        <w:rPr>
          <w:iCs/>
          <w:szCs w:val="24"/>
        </w:rPr>
        <w:t xml:space="preserve"> į tai, kad nuo ateinančių metų IT infrastruktūros konsolidavime dalyvausiančių institucijų skaičius padvigubės,</w:t>
      </w:r>
      <w:r w:rsidR="00C867E0">
        <w:rPr>
          <w:iCs/>
          <w:szCs w:val="24"/>
        </w:rPr>
        <w:t xml:space="preserve"> būtina </w:t>
      </w:r>
      <w:r w:rsidR="00C867E0" w:rsidRPr="007F19C9">
        <w:rPr>
          <w:iCs/>
          <w:szCs w:val="24"/>
        </w:rPr>
        <w:t xml:space="preserve">nuo 2022 m. sausio 1 d. Informacinės visuomenės plėtros komitetui skirti papildomai dar </w:t>
      </w:r>
      <w:r w:rsidR="00BA1383">
        <w:rPr>
          <w:iCs/>
          <w:szCs w:val="24"/>
        </w:rPr>
        <w:t>6 pareigybes.</w:t>
      </w:r>
    </w:p>
    <w:p w14:paraId="5D62B3E3" w14:textId="43978602" w:rsidR="00BA1383" w:rsidRDefault="00BA1383" w:rsidP="00BA1383">
      <w:pPr>
        <w:pBdr>
          <w:top w:val="nil"/>
          <w:left w:val="nil"/>
          <w:bottom w:val="nil"/>
          <w:right w:val="nil"/>
          <w:between w:val="nil"/>
          <w:bar w:val="nil"/>
        </w:pBdr>
        <w:spacing w:line="360" w:lineRule="auto"/>
        <w:ind w:firstLine="851"/>
        <w:rPr>
          <w:color w:val="000000"/>
        </w:rPr>
      </w:pPr>
      <w:r>
        <w:rPr>
          <w:iCs/>
          <w:szCs w:val="24"/>
        </w:rPr>
        <w:t xml:space="preserve">Taip pat Informacinės visuomenės plėtros komitetui padidėjo darbo krūvis, kuomet </w:t>
      </w:r>
      <w:r w:rsidRPr="00AF2C76">
        <w:rPr>
          <w:bCs/>
        </w:rPr>
        <w:t>nuo š.</w:t>
      </w:r>
      <w:r>
        <w:rPr>
          <w:bCs/>
        </w:rPr>
        <w:t> </w:t>
      </w:r>
      <w:r w:rsidRPr="00AF2C76">
        <w:rPr>
          <w:bCs/>
        </w:rPr>
        <w:t xml:space="preserve">m. liepos 17 d. įsigaliojo naujos redakcijos Lietuvos Respublikos teisės gauti informaciją ir duomenų pakartotinio naudojimo įstatymas, kuris nustato </w:t>
      </w:r>
      <w:r w:rsidRPr="00AF2C76">
        <w:rPr>
          <w:color w:val="000000"/>
        </w:rPr>
        <w:t>institucijų pareigą sudaryti duomenų rinkinius ir jų skelbimo tvarką.</w:t>
      </w:r>
      <w:r>
        <w:rPr>
          <w:color w:val="000000"/>
        </w:rPr>
        <w:t xml:space="preserve"> Funkcijoms, </w:t>
      </w:r>
      <w:r w:rsidRPr="00BA1383">
        <w:rPr>
          <w:color w:val="201F1E"/>
          <w:szCs w:val="24"/>
        </w:rPr>
        <w:t>susijusi</w:t>
      </w:r>
      <w:r>
        <w:rPr>
          <w:color w:val="201F1E"/>
          <w:szCs w:val="24"/>
        </w:rPr>
        <w:t>oms</w:t>
      </w:r>
      <w:r w:rsidRPr="00BA1383">
        <w:rPr>
          <w:color w:val="201F1E"/>
          <w:szCs w:val="24"/>
        </w:rPr>
        <w:t xml:space="preserve"> su atvirų duomenų valdymu, duomenų atvėrimu, dokumentų rinkinių portalo ir atvirų duomenų saugyklos administravimu ir priežiūra, </w:t>
      </w:r>
      <w:r w:rsidRPr="00BA1383">
        <w:rPr>
          <w:color w:val="201F1E"/>
          <w:szCs w:val="24"/>
        </w:rPr>
        <w:lastRenderedPageBreak/>
        <w:t xml:space="preserve">duomenų integravimo į Europos duomenų portalą užtikrinimu, </w:t>
      </w:r>
      <w:r>
        <w:rPr>
          <w:color w:val="000000"/>
        </w:rPr>
        <w:t xml:space="preserve">vykdyti </w:t>
      </w:r>
      <w:r w:rsidR="00E67CFA">
        <w:rPr>
          <w:color w:val="000000"/>
        </w:rPr>
        <w:t>būtų</w:t>
      </w:r>
      <w:r>
        <w:rPr>
          <w:color w:val="000000"/>
        </w:rPr>
        <w:t xml:space="preserve"> reikalingos papildomos 4 pareigybės</w:t>
      </w:r>
      <w:r w:rsidR="00E67CFA">
        <w:rPr>
          <w:color w:val="000000"/>
        </w:rPr>
        <w:t>.</w:t>
      </w:r>
    </w:p>
    <w:p w14:paraId="70D9288A" w14:textId="77777777" w:rsidR="00E67CFA" w:rsidRDefault="00E67CFA" w:rsidP="00BA1383">
      <w:pPr>
        <w:pBdr>
          <w:top w:val="nil"/>
          <w:left w:val="nil"/>
          <w:bottom w:val="nil"/>
          <w:right w:val="nil"/>
          <w:between w:val="nil"/>
          <w:bar w:val="nil"/>
        </w:pBdr>
        <w:spacing w:line="360" w:lineRule="auto"/>
        <w:ind w:firstLine="851"/>
        <w:rPr>
          <w:color w:val="000000"/>
        </w:rPr>
      </w:pPr>
      <w:r>
        <w:rPr>
          <w:color w:val="000000"/>
        </w:rPr>
        <w:t>Be to, Informacinės visuomenės plėtros komitetui būtų tikslinga papildomai skirti 7 pareigybes, iš kurių:</w:t>
      </w:r>
    </w:p>
    <w:p w14:paraId="26FCC163" w14:textId="6529594C" w:rsidR="00E67CFA" w:rsidRDefault="00E67CFA" w:rsidP="00E67CFA">
      <w:pPr>
        <w:pStyle w:val="ListParagraph"/>
        <w:numPr>
          <w:ilvl w:val="0"/>
          <w:numId w:val="24"/>
        </w:numPr>
        <w:pBdr>
          <w:top w:val="nil"/>
          <w:left w:val="nil"/>
          <w:bottom w:val="nil"/>
          <w:right w:val="nil"/>
          <w:between w:val="nil"/>
          <w:bar w:val="nil"/>
        </w:pBdr>
        <w:tabs>
          <w:tab w:val="left" w:pos="1134"/>
        </w:tabs>
        <w:spacing w:line="360" w:lineRule="auto"/>
        <w:ind w:left="0" w:firstLine="851"/>
        <w:rPr>
          <w:color w:val="201F1E"/>
          <w:szCs w:val="24"/>
        </w:rPr>
      </w:pPr>
      <w:r w:rsidRPr="00E67CFA">
        <w:rPr>
          <w:color w:val="201F1E"/>
          <w:szCs w:val="24"/>
        </w:rPr>
        <w:t>1 pareigybė reikalinga vykdyti funkcijas, susijusias su portalo „Mano vyriausybė“ naudotojų konsultavimu dėl jų veiklos informacijos tvarkymo portalo turinio valdymo sistemoje, turinio valdymo sistemos funkcionalumų naudojimu, sutarčių pasirašymu ir valdymu, naudotojų mokymų organizavimu, reikalingų įdiegti naujų funkcionalumų techniniu specifikavimu ir pan.;</w:t>
      </w:r>
    </w:p>
    <w:p w14:paraId="7E53B270" w14:textId="1BD27D9B" w:rsidR="00E67CFA" w:rsidRDefault="00E67CFA" w:rsidP="00E67CFA">
      <w:pPr>
        <w:pStyle w:val="ListParagraph"/>
        <w:numPr>
          <w:ilvl w:val="0"/>
          <w:numId w:val="24"/>
        </w:numPr>
        <w:pBdr>
          <w:top w:val="nil"/>
          <w:left w:val="nil"/>
          <w:bottom w:val="nil"/>
          <w:right w:val="nil"/>
          <w:between w:val="nil"/>
          <w:bar w:val="nil"/>
        </w:pBdr>
        <w:tabs>
          <w:tab w:val="left" w:pos="1134"/>
        </w:tabs>
        <w:spacing w:line="360" w:lineRule="auto"/>
        <w:ind w:left="0" w:firstLine="851"/>
        <w:rPr>
          <w:color w:val="201F1E"/>
          <w:szCs w:val="24"/>
        </w:rPr>
      </w:pPr>
      <w:r w:rsidRPr="00BA1383">
        <w:rPr>
          <w:color w:val="201F1E"/>
          <w:szCs w:val="24"/>
        </w:rPr>
        <w:t xml:space="preserve">4 </w:t>
      </w:r>
      <w:r>
        <w:rPr>
          <w:color w:val="201F1E"/>
          <w:szCs w:val="24"/>
        </w:rPr>
        <w:t>pareigybės</w:t>
      </w:r>
      <w:r w:rsidRPr="00BA1383">
        <w:rPr>
          <w:color w:val="201F1E"/>
          <w:szCs w:val="24"/>
        </w:rPr>
        <w:t xml:space="preserve"> reikaling</w:t>
      </w:r>
      <w:r>
        <w:rPr>
          <w:color w:val="201F1E"/>
          <w:szCs w:val="24"/>
        </w:rPr>
        <w:t>os</w:t>
      </w:r>
      <w:r w:rsidRPr="00BA1383">
        <w:rPr>
          <w:color w:val="201F1E"/>
          <w:szCs w:val="24"/>
        </w:rPr>
        <w:t xml:space="preserve"> vykdyti funkcijas, susijusias</w:t>
      </w:r>
      <w:r>
        <w:rPr>
          <w:color w:val="201F1E"/>
          <w:szCs w:val="24"/>
        </w:rPr>
        <w:t xml:space="preserve"> </w:t>
      </w:r>
      <w:r w:rsidRPr="00BA1383">
        <w:rPr>
          <w:color w:val="201F1E"/>
          <w:szCs w:val="24"/>
        </w:rPr>
        <w:t xml:space="preserve">su </w:t>
      </w:r>
      <w:r>
        <w:rPr>
          <w:color w:val="201F1E"/>
          <w:szCs w:val="24"/>
        </w:rPr>
        <w:t>V</w:t>
      </w:r>
      <w:r>
        <w:rPr>
          <w:color w:val="000000"/>
        </w:rPr>
        <w:t xml:space="preserve">alstybės informacinių išteklių sąveikumo </w:t>
      </w:r>
      <w:r w:rsidRPr="00BA1383">
        <w:rPr>
          <w:color w:val="201F1E"/>
          <w:szCs w:val="24"/>
        </w:rPr>
        <w:t>platformos</w:t>
      </w:r>
      <w:r>
        <w:rPr>
          <w:color w:val="201F1E"/>
          <w:szCs w:val="24"/>
        </w:rPr>
        <w:t xml:space="preserve"> (toliau </w:t>
      </w:r>
      <w:r>
        <w:rPr>
          <w:color w:val="201F1E"/>
          <w:szCs w:val="24"/>
        </w:rPr>
        <w:sym w:font="Symbol" w:char="F02D"/>
      </w:r>
      <w:r>
        <w:rPr>
          <w:color w:val="201F1E"/>
          <w:szCs w:val="24"/>
        </w:rPr>
        <w:t xml:space="preserve"> </w:t>
      </w:r>
      <w:r w:rsidRPr="00BA1383">
        <w:rPr>
          <w:color w:val="201F1E"/>
          <w:szCs w:val="24"/>
        </w:rPr>
        <w:t>VIISP</w:t>
      </w:r>
      <w:r>
        <w:rPr>
          <w:color w:val="201F1E"/>
          <w:szCs w:val="24"/>
        </w:rPr>
        <w:t>)</w:t>
      </w:r>
      <w:r w:rsidRPr="00BA1383">
        <w:rPr>
          <w:color w:val="201F1E"/>
          <w:szCs w:val="24"/>
        </w:rPr>
        <w:t xml:space="preserve"> modernizavimu</w:t>
      </w:r>
      <w:r>
        <w:rPr>
          <w:color w:val="201F1E"/>
          <w:szCs w:val="24"/>
        </w:rPr>
        <w:t xml:space="preserve"> (</w:t>
      </w:r>
      <w:r w:rsidRPr="00BA1383">
        <w:rPr>
          <w:color w:val="201F1E"/>
          <w:szCs w:val="24"/>
        </w:rPr>
        <w:t>naujų poreikių analizė ir suformavimas, įvertinimų parengimas, techninių specifikacijų rengimas, modernizavimo procesų kontrolė), VIISP vystymu, VIISP gyvavimo ciklo valdymu, nuolatiniu VIISP atnaujinimo vykdymu ir pan.</w:t>
      </w:r>
      <w:r>
        <w:rPr>
          <w:color w:val="201F1E"/>
          <w:szCs w:val="24"/>
        </w:rPr>
        <w:t>;</w:t>
      </w:r>
    </w:p>
    <w:p w14:paraId="3312A0E4" w14:textId="71D1E1DB" w:rsidR="00E67CFA" w:rsidRPr="00E67CFA" w:rsidRDefault="00E67CFA" w:rsidP="00E67CFA">
      <w:pPr>
        <w:pStyle w:val="ListParagraph"/>
        <w:numPr>
          <w:ilvl w:val="0"/>
          <w:numId w:val="24"/>
        </w:numPr>
        <w:pBdr>
          <w:top w:val="nil"/>
          <w:left w:val="nil"/>
          <w:bottom w:val="nil"/>
          <w:right w:val="nil"/>
          <w:between w:val="nil"/>
          <w:bar w:val="nil"/>
        </w:pBdr>
        <w:tabs>
          <w:tab w:val="left" w:pos="1134"/>
        </w:tabs>
        <w:spacing w:line="360" w:lineRule="auto"/>
        <w:ind w:left="0" w:firstLine="851"/>
        <w:rPr>
          <w:color w:val="201F1E"/>
          <w:szCs w:val="24"/>
        </w:rPr>
      </w:pPr>
      <w:r w:rsidRPr="00BA1383">
        <w:rPr>
          <w:color w:val="201F1E"/>
          <w:szCs w:val="24"/>
        </w:rPr>
        <w:t xml:space="preserve">2 </w:t>
      </w:r>
      <w:r>
        <w:rPr>
          <w:color w:val="201F1E"/>
          <w:szCs w:val="24"/>
        </w:rPr>
        <w:t>pareigybės reikalingos</w:t>
      </w:r>
      <w:r w:rsidRPr="00BA1383">
        <w:rPr>
          <w:color w:val="201F1E"/>
          <w:szCs w:val="24"/>
        </w:rPr>
        <w:t xml:space="preserve"> vykdyti funkcijas, susijusias su duomenų analitika, kad būtų užtikrinami duomenimis grįsti sprendimai</w:t>
      </w:r>
      <w:r>
        <w:rPr>
          <w:color w:val="201F1E"/>
          <w:szCs w:val="24"/>
        </w:rPr>
        <w:t>.</w:t>
      </w:r>
    </w:p>
    <w:p w14:paraId="64F2AE67" w14:textId="77602DE5" w:rsidR="00C867E0" w:rsidRPr="00605FC0" w:rsidRDefault="00E2382C" w:rsidP="00F93B3B">
      <w:pPr>
        <w:spacing w:line="360" w:lineRule="auto"/>
        <w:ind w:firstLine="851"/>
        <w:rPr>
          <w:iCs/>
          <w:szCs w:val="24"/>
        </w:rPr>
      </w:pPr>
      <w:r>
        <w:rPr>
          <w:iCs/>
          <w:szCs w:val="24"/>
        </w:rPr>
        <w:t>Atsižvelgdami į išdėstytus argumentus</w:t>
      </w:r>
      <w:r w:rsidR="00C867E0">
        <w:rPr>
          <w:iCs/>
          <w:szCs w:val="24"/>
        </w:rPr>
        <w:t xml:space="preserve"> </w:t>
      </w:r>
      <w:r w:rsidR="00C867E0" w:rsidRPr="00605FC0">
        <w:rPr>
          <w:color w:val="000000"/>
          <w:szCs w:val="24"/>
        </w:rPr>
        <w:t>prašo</w:t>
      </w:r>
      <w:r w:rsidR="00605FC0">
        <w:rPr>
          <w:color w:val="000000"/>
          <w:szCs w:val="24"/>
        </w:rPr>
        <w:t>me</w:t>
      </w:r>
      <w:r>
        <w:rPr>
          <w:color w:val="000000"/>
          <w:szCs w:val="24"/>
        </w:rPr>
        <w:t xml:space="preserve"> Jūsų</w:t>
      </w:r>
      <w:r w:rsidR="00605FC0">
        <w:rPr>
          <w:color w:val="000000"/>
          <w:szCs w:val="24"/>
        </w:rPr>
        <w:t xml:space="preserve"> patikslinti </w:t>
      </w:r>
      <w:r w:rsidR="00605FC0">
        <w:rPr>
          <w:bCs/>
        </w:rPr>
        <w:t>Lietuvos Respublikos Vyriausybės nutarimo „Dėl</w:t>
      </w:r>
      <w:r w:rsidR="00605FC0">
        <w:rPr>
          <w:szCs w:val="24"/>
        </w:rPr>
        <w:t xml:space="preserve"> </w:t>
      </w:r>
      <w:r w:rsidR="00605FC0">
        <w:rPr>
          <w:bCs/>
        </w:rPr>
        <w:t xml:space="preserve">Lietuvos Respublikos Vyriausybės 2018 m. gruodžio 12 d. </w:t>
      </w:r>
      <w:r w:rsidR="00605FC0">
        <w:rPr>
          <w:szCs w:val="24"/>
          <w:lang w:eastAsia="lt-LT"/>
        </w:rPr>
        <w:t>nutarimo Nr. 1298 „Dėl V</w:t>
      </w:r>
      <w:r w:rsidR="00605FC0">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(toliau – Projektas), t. y.</w:t>
      </w:r>
      <w:r w:rsidR="00C867E0" w:rsidRPr="00605FC0">
        <w:rPr>
          <w:color w:val="000000"/>
          <w:szCs w:val="24"/>
        </w:rPr>
        <w:t xml:space="preserve"> </w:t>
      </w:r>
      <w:r w:rsidR="00C867E0" w:rsidRPr="00605FC0">
        <w:t>17</w:t>
      </w:r>
      <w:r>
        <w:t> </w:t>
      </w:r>
      <w:r w:rsidR="00C867E0" w:rsidRPr="00605FC0">
        <w:t xml:space="preserve">pareigybių padidinti didžiausią leistiną pareigybių skaičių Ekonomikos ir inovacijų </w:t>
      </w:r>
      <w:r w:rsidR="00C867E0" w:rsidRPr="00605FC0">
        <w:rPr>
          <w:spacing w:val="-2"/>
        </w:rPr>
        <w:t>ministro valdymo sritims priskirtose valstybės institucijose ir įstaigose (didžiausias leistinas pareigybių skaičius nuo 144 padidėtų iki 174)</w:t>
      </w:r>
      <w:r w:rsidR="00605FC0" w:rsidRPr="00605FC0">
        <w:rPr>
          <w:color w:val="000000"/>
          <w:shd w:val="clear" w:color="auto" w:fill="FFFFFF"/>
        </w:rPr>
        <w:t>.</w:t>
      </w:r>
      <w:r w:rsidR="00C867E0" w:rsidRPr="00605FC0">
        <w:rPr>
          <w:color w:val="000000"/>
          <w:szCs w:val="24"/>
        </w:rPr>
        <w:t xml:space="preserve"> </w:t>
      </w:r>
    </w:p>
    <w:p w14:paraId="6452CA25" w14:textId="68519628" w:rsidR="00F93B3B" w:rsidRDefault="00F93B3B" w:rsidP="00F93B3B">
      <w:pPr>
        <w:spacing w:line="360" w:lineRule="auto"/>
        <w:ind w:firstLine="851"/>
        <w:rPr>
          <w:szCs w:val="24"/>
          <w:shd w:val="clear" w:color="auto" w:fill="FFFFFF"/>
        </w:rPr>
      </w:pPr>
      <w:r w:rsidRPr="007F19C9">
        <w:rPr>
          <w:iCs/>
          <w:szCs w:val="24"/>
        </w:rPr>
        <w:t xml:space="preserve">Svarbu pažymėti, kad </w:t>
      </w:r>
      <w:r w:rsidR="00E642AC">
        <w:rPr>
          <w:iCs/>
          <w:szCs w:val="24"/>
        </w:rPr>
        <w:t>17</w:t>
      </w:r>
      <w:r w:rsidR="00605FC0">
        <w:rPr>
          <w:iCs/>
          <w:szCs w:val="24"/>
        </w:rPr>
        <w:t xml:space="preserve"> </w:t>
      </w:r>
      <w:r w:rsidRPr="007F19C9">
        <w:rPr>
          <w:iCs/>
          <w:szCs w:val="24"/>
        </w:rPr>
        <w:t>pareigybėms</w:t>
      </w:r>
      <w:r w:rsidRPr="007F19C9">
        <w:rPr>
          <w:szCs w:val="24"/>
          <w:shd w:val="clear" w:color="auto" w:fill="FFFFFF"/>
        </w:rPr>
        <w:t xml:space="preserve"> reikalingas darbo užmokesčio fondas – 737</w:t>
      </w:r>
      <w:r w:rsidR="00605FC0">
        <w:rPr>
          <w:szCs w:val="24"/>
          <w:shd w:val="clear" w:color="auto" w:fill="FFFFFF"/>
        </w:rPr>
        <w:t> </w:t>
      </w:r>
      <w:r w:rsidRPr="007F19C9">
        <w:rPr>
          <w:szCs w:val="24"/>
          <w:shd w:val="clear" w:color="auto" w:fill="FFFFFF"/>
        </w:rPr>
        <w:t xml:space="preserve">tūkst. Eur – jau yra </w:t>
      </w:r>
      <w:r>
        <w:rPr>
          <w:szCs w:val="24"/>
          <w:shd w:val="clear" w:color="auto" w:fill="FFFFFF"/>
        </w:rPr>
        <w:t>pa</w:t>
      </w:r>
      <w:r w:rsidRPr="007F19C9">
        <w:rPr>
          <w:szCs w:val="24"/>
          <w:shd w:val="clear" w:color="auto" w:fill="FFFFFF"/>
        </w:rPr>
        <w:t>skirtas</w:t>
      </w:r>
      <w:r>
        <w:rPr>
          <w:szCs w:val="24"/>
          <w:shd w:val="clear" w:color="auto" w:fill="FFFFFF"/>
        </w:rPr>
        <w:t xml:space="preserve">, tad, patikslinus </w:t>
      </w:r>
      <w:r w:rsidR="00605FC0">
        <w:rPr>
          <w:szCs w:val="24"/>
          <w:shd w:val="clear" w:color="auto" w:fill="FFFFFF"/>
        </w:rPr>
        <w:t>P</w:t>
      </w:r>
      <w:r>
        <w:rPr>
          <w:szCs w:val="24"/>
          <w:shd w:val="clear" w:color="auto" w:fill="FFFFFF"/>
        </w:rPr>
        <w:t>rojektą, jo derinti su Finansų ministerija nereikės</w:t>
      </w:r>
      <w:r w:rsidRPr="007F19C9">
        <w:rPr>
          <w:szCs w:val="24"/>
          <w:shd w:val="clear" w:color="auto" w:fill="FFFFFF"/>
        </w:rPr>
        <w:t>.</w:t>
      </w:r>
    </w:p>
    <w:p w14:paraId="135AFF8B" w14:textId="77777777" w:rsidR="0099672F" w:rsidRDefault="0099672F" w:rsidP="00E671BB">
      <w:pPr>
        <w:spacing w:line="360" w:lineRule="auto"/>
      </w:pPr>
    </w:p>
    <w:p w14:paraId="158C1CB0" w14:textId="77777777" w:rsidR="0099672F" w:rsidRDefault="0099672F" w:rsidP="00E671BB">
      <w:pPr>
        <w:spacing w:line="360" w:lineRule="auto"/>
      </w:pPr>
    </w:p>
    <w:p w14:paraId="7A45B9E0" w14:textId="06192850" w:rsidR="00714E1A" w:rsidRPr="00E671BB" w:rsidRDefault="001941B9" w:rsidP="00E671BB">
      <w:pPr>
        <w:spacing w:line="360" w:lineRule="auto"/>
        <w:rPr>
          <w:szCs w:val="24"/>
        </w:rPr>
      </w:pPr>
      <w:r>
        <w:t>Ekonomikos ir inovacijų viceministrė</w:t>
      </w:r>
      <w:r w:rsidRPr="00250743">
        <w:tab/>
      </w:r>
      <w:r w:rsidRPr="00250743">
        <w:tab/>
      </w:r>
      <w:r w:rsidRPr="00250743">
        <w:tab/>
      </w:r>
      <w:r w:rsidRPr="00250743">
        <w:tab/>
      </w:r>
      <w:r w:rsidR="006E4ECD">
        <w:tab/>
        <w:t xml:space="preserve">        </w:t>
      </w:r>
      <w:r>
        <w:t>Eglė Markevičiūtė</w:t>
      </w:r>
    </w:p>
    <w:p w14:paraId="7F4CC221" w14:textId="3EC0679F" w:rsidR="00B33D65" w:rsidRDefault="00B33D65" w:rsidP="007674A8"/>
    <w:p w14:paraId="723CD272" w14:textId="5FB5ADD1" w:rsidR="00B33D65" w:rsidRDefault="00B33D65" w:rsidP="007674A8"/>
    <w:p w14:paraId="57DA0D75" w14:textId="634315DF" w:rsidR="00A33927" w:rsidRDefault="00A33927" w:rsidP="007674A8"/>
    <w:p w14:paraId="1FAAFA15" w14:textId="7D48CAF2" w:rsidR="00A33927" w:rsidRDefault="00A33927" w:rsidP="007674A8"/>
    <w:p w14:paraId="57B83190" w14:textId="50523D2D" w:rsidR="00A33927" w:rsidRDefault="00A33927" w:rsidP="007674A8"/>
    <w:p w14:paraId="7E01B558" w14:textId="2296F48C" w:rsidR="00A33927" w:rsidRDefault="00A33927" w:rsidP="007674A8"/>
    <w:p w14:paraId="143050D7" w14:textId="1C9A0181" w:rsidR="00A33927" w:rsidRDefault="00A33927" w:rsidP="007674A8"/>
    <w:p w14:paraId="2F85A9FB" w14:textId="35D6BF7A" w:rsidR="00B33D65" w:rsidRDefault="00B33D65" w:rsidP="007674A8"/>
    <w:p w14:paraId="0A7C7521" w14:textId="63A6233E" w:rsidR="00B33D65" w:rsidRDefault="00B33D65" w:rsidP="007674A8"/>
    <w:p w14:paraId="77A2DA76" w14:textId="77777777" w:rsidR="00B33D65" w:rsidRDefault="00B33D65" w:rsidP="007674A8"/>
    <w:p w14:paraId="67CC8F18" w14:textId="7A9E06B5" w:rsidR="006E6D48" w:rsidRDefault="00AD3E69" w:rsidP="00AD3E69">
      <w:pPr>
        <w:widowControl w:val="0"/>
      </w:pPr>
      <w:r w:rsidRPr="002046A8">
        <w:rPr>
          <w:szCs w:val="24"/>
          <w:lang w:eastAsia="lt-LT"/>
        </w:rPr>
        <w:t>Renata Tracevičienė, tel. </w:t>
      </w:r>
      <w:r>
        <w:rPr>
          <w:spacing w:val="2"/>
          <w:szCs w:val="24"/>
          <w:shd w:val="clear" w:color="auto" w:fill="F8F8F8"/>
        </w:rPr>
        <w:t>8 659 28 866</w:t>
      </w:r>
      <w:r w:rsidRPr="002046A8">
        <w:rPr>
          <w:szCs w:val="24"/>
          <w:lang w:eastAsia="lt-LT"/>
        </w:rPr>
        <w:t>, el. p. </w:t>
      </w:r>
      <w:hyperlink r:id="rId13" w:tgtFrame="_blank" w:history="1">
        <w:r w:rsidRPr="002046A8">
          <w:rPr>
            <w:color w:val="0000FF"/>
            <w:szCs w:val="24"/>
            <w:u w:val="single"/>
            <w:lang w:eastAsia="lt-LT"/>
          </w:rPr>
          <w:t>renata.traceviciene@eimin.lt</w:t>
        </w:r>
      </w:hyperlink>
    </w:p>
    <w:sectPr w:rsidR="006E6D48" w:rsidSect="0099672F">
      <w:headerReference w:type="default" r:id="rId14"/>
      <w:footerReference w:type="even" r:id="rId15"/>
      <w:headerReference w:type="first" r:id="rId16"/>
      <w:pgSz w:w="11906" w:h="16838" w:code="9"/>
      <w:pgMar w:top="1134" w:right="567" w:bottom="709" w:left="1843" w:header="567" w:footer="41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493C" w14:textId="77777777" w:rsidR="00DF778B" w:rsidRDefault="00DF778B">
      <w:r>
        <w:separator/>
      </w:r>
    </w:p>
  </w:endnote>
  <w:endnote w:type="continuationSeparator" w:id="0">
    <w:p w14:paraId="6FEAEC4A" w14:textId="77777777" w:rsidR="00DF778B" w:rsidRDefault="00DF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G Times">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B81F3" w14:textId="77777777" w:rsidR="00093364" w:rsidRDefault="004B4609">
    <w:pPr>
      <w:pStyle w:val="Footer"/>
      <w:framePr w:wrap="around" w:vAnchor="text" w:hAnchor="margin" w:xAlign="center" w:y="1"/>
      <w:rPr>
        <w:rStyle w:val="PageNumber"/>
      </w:rPr>
    </w:pPr>
    <w:r>
      <w:rPr>
        <w:rStyle w:val="PageNumber"/>
      </w:rPr>
      <w:fldChar w:fldCharType="begin"/>
    </w:r>
    <w:r w:rsidR="00093364">
      <w:rPr>
        <w:rStyle w:val="PageNumber"/>
      </w:rPr>
      <w:instrText xml:space="preserve">PAGE  </w:instrText>
    </w:r>
    <w:r>
      <w:rPr>
        <w:rStyle w:val="PageNumber"/>
      </w:rPr>
      <w:fldChar w:fldCharType="separate"/>
    </w:r>
    <w:r w:rsidR="00093364">
      <w:rPr>
        <w:rStyle w:val="PageNumber"/>
        <w:noProof/>
      </w:rPr>
      <w:t>1</w:t>
    </w:r>
    <w:r>
      <w:rPr>
        <w:rStyle w:val="PageNumber"/>
      </w:rPr>
      <w:fldChar w:fldCharType="end"/>
    </w:r>
  </w:p>
  <w:p w14:paraId="61F4FB0D" w14:textId="77777777" w:rsidR="00093364" w:rsidRDefault="00093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22CF" w14:textId="77777777" w:rsidR="00DF778B" w:rsidRDefault="00DF778B">
      <w:r>
        <w:separator/>
      </w:r>
    </w:p>
  </w:footnote>
  <w:footnote w:type="continuationSeparator" w:id="0">
    <w:p w14:paraId="6455F19C" w14:textId="77777777" w:rsidR="00DF778B" w:rsidRDefault="00DF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4608"/>
      <w:docPartObj>
        <w:docPartGallery w:val="Page Numbers (Top of Page)"/>
        <w:docPartUnique/>
      </w:docPartObj>
    </w:sdtPr>
    <w:sdtEndPr/>
    <w:sdtContent>
      <w:p w14:paraId="6CBEBEFC" w14:textId="77777777" w:rsidR="00585C28" w:rsidRDefault="00585C28">
        <w:pPr>
          <w:pStyle w:val="Header"/>
          <w:jc w:val="center"/>
        </w:pPr>
        <w:r>
          <w:fldChar w:fldCharType="begin"/>
        </w:r>
        <w:r>
          <w:instrText>PAGE   \* MERGEFORMAT</w:instrText>
        </w:r>
        <w:r>
          <w:fldChar w:fldCharType="separate"/>
        </w:r>
        <w:r w:rsidR="00C516C5">
          <w:rPr>
            <w:noProof/>
          </w:rPr>
          <w:t>2</w:t>
        </w:r>
        <w:r>
          <w:fldChar w:fldCharType="end"/>
        </w:r>
      </w:p>
    </w:sdtContent>
  </w:sdt>
  <w:p w14:paraId="6CB1CB8C" w14:textId="77777777" w:rsidR="00093364" w:rsidRPr="00585C28" w:rsidRDefault="00093364" w:rsidP="00585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92F9" w14:textId="77777777" w:rsidR="00BE4C66" w:rsidRDefault="00BE4C66">
    <w:pPr>
      <w:pStyle w:val="Header"/>
      <w:jc w:val="center"/>
    </w:pPr>
  </w:p>
  <w:p w14:paraId="6A212A2E" w14:textId="77777777" w:rsidR="00093364" w:rsidRDefault="00093364" w:rsidP="0021258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31E"/>
    <w:multiLevelType w:val="hybridMultilevel"/>
    <w:tmpl w:val="23329908"/>
    <w:lvl w:ilvl="0" w:tplc="3EF2451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72C5866"/>
    <w:multiLevelType w:val="hybridMultilevel"/>
    <w:tmpl w:val="039E1172"/>
    <w:lvl w:ilvl="0" w:tplc="04270003">
      <w:start w:val="1"/>
      <w:numFmt w:val="bullet"/>
      <w:lvlText w:val="o"/>
      <w:lvlJc w:val="left"/>
      <w:pPr>
        <w:ind w:left="1630" w:hanging="360"/>
      </w:pPr>
      <w:rPr>
        <w:rFonts w:ascii="Courier New" w:hAnsi="Courier New" w:cs="Courier New" w:hint="default"/>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2">
    <w:nsid w:val="0B1E3E7F"/>
    <w:multiLevelType w:val="hybridMultilevel"/>
    <w:tmpl w:val="CBEA5AE8"/>
    <w:lvl w:ilvl="0" w:tplc="25D6D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1BA31C3"/>
    <w:multiLevelType w:val="multilevel"/>
    <w:tmpl w:val="7F5A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3B0593"/>
    <w:multiLevelType w:val="hybridMultilevel"/>
    <w:tmpl w:val="CB96CFEA"/>
    <w:lvl w:ilvl="0" w:tplc="177E879C">
      <w:numFmt w:val="bullet"/>
      <w:lvlText w:val="-"/>
      <w:lvlJc w:val="left"/>
      <w:pPr>
        <w:ind w:left="1069" w:hanging="360"/>
      </w:pPr>
      <w:rPr>
        <w:rFonts w:ascii="Times New Roman" w:eastAsia="Times New Roman" w:hAnsi="Times New Roman" w:cs="Times New Roman" w:hint="default"/>
        <w:b/>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nsid w:val="183D106C"/>
    <w:multiLevelType w:val="multilevel"/>
    <w:tmpl w:val="4F28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B4254"/>
    <w:multiLevelType w:val="hybridMultilevel"/>
    <w:tmpl w:val="BD888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1523E2"/>
    <w:multiLevelType w:val="hybridMultilevel"/>
    <w:tmpl w:val="95EE34D8"/>
    <w:lvl w:ilvl="0" w:tplc="B0CC2FC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28D93D03"/>
    <w:multiLevelType w:val="multilevel"/>
    <w:tmpl w:val="56AC66EC"/>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20F2BD7"/>
    <w:multiLevelType w:val="hybridMultilevel"/>
    <w:tmpl w:val="79821662"/>
    <w:lvl w:ilvl="0" w:tplc="D37E1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336A39C1"/>
    <w:multiLevelType w:val="hybridMultilevel"/>
    <w:tmpl w:val="E6FC18F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6A05F84"/>
    <w:multiLevelType w:val="hybridMultilevel"/>
    <w:tmpl w:val="A28C4E2A"/>
    <w:lvl w:ilvl="0" w:tplc="F716A4B8">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39A7710D"/>
    <w:multiLevelType w:val="hybridMultilevel"/>
    <w:tmpl w:val="4184E150"/>
    <w:lvl w:ilvl="0" w:tplc="14E4C4F4">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D07D11B"/>
    <w:multiLevelType w:val="hybridMultilevel"/>
    <w:tmpl w:val="DEB0B544"/>
    <w:lvl w:ilvl="0" w:tplc="30FDDD05">
      <w:start w:val="1"/>
      <w:numFmt w:val="decimal"/>
      <w:lvlText w:val="%1."/>
      <w:lvlJc w:val="left"/>
      <w:pPr>
        <w:ind w:left="720" w:hanging="360"/>
      </w:pPr>
    </w:lvl>
    <w:lvl w:ilvl="1" w:tplc="28C4A59D">
      <w:start w:val="1"/>
      <w:numFmt w:val="decimal"/>
      <w:lvlText w:val="%2."/>
      <w:lvlJc w:val="left"/>
      <w:pPr>
        <w:ind w:left="1440" w:hanging="360"/>
      </w:pPr>
    </w:lvl>
    <w:lvl w:ilvl="2" w:tplc="74CBBBD2">
      <w:start w:val="1"/>
      <w:numFmt w:val="decimal"/>
      <w:lvlText w:val="%3."/>
      <w:lvlJc w:val="left"/>
      <w:pPr>
        <w:ind w:left="2160" w:hanging="360"/>
      </w:pPr>
    </w:lvl>
    <w:lvl w:ilvl="3" w:tplc="3321CCA5">
      <w:start w:val="1"/>
      <w:numFmt w:val="decimal"/>
      <w:lvlText w:val="%4."/>
      <w:lvlJc w:val="left"/>
      <w:pPr>
        <w:ind w:left="2880" w:hanging="360"/>
      </w:pPr>
    </w:lvl>
    <w:lvl w:ilvl="4" w:tplc="2B9EE3A9">
      <w:start w:val="1"/>
      <w:numFmt w:val="decimal"/>
      <w:lvlText w:val="%5."/>
      <w:lvlJc w:val="left"/>
      <w:pPr>
        <w:ind w:left="3600" w:hanging="360"/>
      </w:pPr>
    </w:lvl>
    <w:lvl w:ilvl="5" w:tplc="7A710A4B">
      <w:start w:val="1"/>
      <w:numFmt w:val="decimal"/>
      <w:lvlText w:val="%6."/>
      <w:lvlJc w:val="left"/>
      <w:pPr>
        <w:ind w:left="4320" w:hanging="360"/>
      </w:pPr>
    </w:lvl>
    <w:lvl w:ilvl="6" w:tplc="69893CDF">
      <w:start w:val="1"/>
      <w:numFmt w:val="decimal"/>
      <w:lvlText w:val="%7."/>
      <w:lvlJc w:val="left"/>
      <w:pPr>
        <w:ind w:left="5040" w:hanging="360"/>
      </w:pPr>
    </w:lvl>
    <w:lvl w:ilvl="7" w:tplc="405E6769">
      <w:start w:val="1"/>
      <w:numFmt w:val="decimal"/>
      <w:lvlText w:val="%8."/>
      <w:lvlJc w:val="left"/>
      <w:pPr>
        <w:ind w:left="5760" w:hanging="360"/>
      </w:pPr>
    </w:lvl>
    <w:lvl w:ilvl="8" w:tplc="6D9B0531">
      <w:start w:val="1"/>
      <w:numFmt w:val="decimal"/>
      <w:lvlText w:val="%9."/>
      <w:lvlJc w:val="left"/>
      <w:pPr>
        <w:ind w:left="6480" w:hanging="360"/>
      </w:pPr>
    </w:lvl>
  </w:abstractNum>
  <w:abstractNum w:abstractNumId="14">
    <w:nsid w:val="3D650F60"/>
    <w:multiLevelType w:val="hybridMultilevel"/>
    <w:tmpl w:val="AB5A2D10"/>
    <w:lvl w:ilvl="0" w:tplc="6EECE3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147A0"/>
    <w:multiLevelType w:val="hybridMultilevel"/>
    <w:tmpl w:val="796EDD7E"/>
    <w:lvl w:ilvl="0" w:tplc="F716A4B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10A309D"/>
    <w:multiLevelType w:val="multilevel"/>
    <w:tmpl w:val="81901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23A0F"/>
    <w:multiLevelType w:val="hybridMultilevel"/>
    <w:tmpl w:val="3F8E85EC"/>
    <w:lvl w:ilvl="0" w:tplc="45B00766">
      <w:numFmt w:val="bullet"/>
      <w:lvlText w:val="-"/>
      <w:lvlJc w:val="left"/>
      <w:pPr>
        <w:ind w:left="108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5BB917F4"/>
    <w:multiLevelType w:val="hybridMultilevel"/>
    <w:tmpl w:val="610ED860"/>
    <w:lvl w:ilvl="0" w:tplc="96E08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5F354701"/>
    <w:multiLevelType w:val="hybridMultilevel"/>
    <w:tmpl w:val="72F24366"/>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65303D21"/>
    <w:multiLevelType w:val="multilevel"/>
    <w:tmpl w:val="9E9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453B84"/>
    <w:multiLevelType w:val="hybridMultilevel"/>
    <w:tmpl w:val="DAB26F8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FB5381D"/>
    <w:multiLevelType w:val="hybridMultilevel"/>
    <w:tmpl w:val="E2347430"/>
    <w:lvl w:ilvl="0" w:tplc="BE6A8C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7A572879"/>
    <w:multiLevelType w:val="hybridMultilevel"/>
    <w:tmpl w:val="DF9014D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23"/>
  </w:num>
  <w:num w:numId="3">
    <w:abstractNumId w:val="6"/>
  </w:num>
  <w:num w:numId="4">
    <w:abstractNumId w:val="8"/>
  </w:num>
  <w:num w:numId="5">
    <w:abstractNumId w:val="9"/>
  </w:num>
  <w:num w:numId="6">
    <w:abstractNumId w:val="0"/>
  </w:num>
  <w:num w:numId="7">
    <w:abstractNumId w:val="18"/>
  </w:num>
  <w:num w:numId="8">
    <w:abstractNumId w:val="21"/>
  </w:num>
  <w:num w:numId="9">
    <w:abstractNumId w:val="10"/>
  </w:num>
  <w:num w:numId="10">
    <w:abstractNumId w:val="20"/>
  </w:num>
  <w:num w:numId="11">
    <w:abstractNumId w:val="3"/>
  </w:num>
  <w:num w:numId="12">
    <w:abstractNumId w:val="16"/>
  </w:num>
  <w:num w:numId="13">
    <w:abstractNumId w:val="13"/>
  </w:num>
  <w:num w:numId="14">
    <w:abstractNumId w:val="15"/>
  </w:num>
  <w:num w:numId="15">
    <w:abstractNumId w:val="14"/>
  </w:num>
  <w:num w:numId="16">
    <w:abstractNumId w:val="12"/>
  </w:num>
  <w:num w:numId="17">
    <w:abstractNumId w:val="17"/>
  </w:num>
  <w:num w:numId="18">
    <w:abstractNumId w:val="4"/>
  </w:num>
  <w:num w:numId="19">
    <w:abstractNumId w:val="11"/>
  </w:num>
  <w:num w:numId="20">
    <w:abstractNumId w:val="7"/>
  </w:num>
  <w:num w:numId="21">
    <w:abstractNumId w:val="22"/>
  </w:num>
  <w:num w:numId="22">
    <w:abstractNumId w:val="5"/>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pl-PL" w:vendorID="64" w:dllVersion="0" w:nlCheck="1" w:checkStyle="0"/>
  <w:activeWritingStyle w:appName="MSWord" w:lang="en-GB" w:vendorID="64" w:dllVersion="0" w:nlCheck="1" w:checkStyle="0"/>
  <w:activeWritingStyle w:appName="MSWord" w:lang="fr-FR" w:vendorID="64" w:dllVersion="4096" w:nlCheck="1" w:checkStyle="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07"/>
    <w:rsid w:val="00000478"/>
    <w:rsid w:val="000009DB"/>
    <w:rsid w:val="00001F19"/>
    <w:rsid w:val="0000275D"/>
    <w:rsid w:val="000030F0"/>
    <w:rsid w:val="00004114"/>
    <w:rsid w:val="000044EE"/>
    <w:rsid w:val="00010704"/>
    <w:rsid w:val="00010CFC"/>
    <w:rsid w:val="00012F14"/>
    <w:rsid w:val="00015E01"/>
    <w:rsid w:val="0001740E"/>
    <w:rsid w:val="000201ED"/>
    <w:rsid w:val="00021DCC"/>
    <w:rsid w:val="00023907"/>
    <w:rsid w:val="00023D87"/>
    <w:rsid w:val="000244A5"/>
    <w:rsid w:val="00024BDE"/>
    <w:rsid w:val="00030C7F"/>
    <w:rsid w:val="0003262A"/>
    <w:rsid w:val="00035563"/>
    <w:rsid w:val="00037174"/>
    <w:rsid w:val="00037E34"/>
    <w:rsid w:val="000409B1"/>
    <w:rsid w:val="00045559"/>
    <w:rsid w:val="00046BB7"/>
    <w:rsid w:val="00046CFE"/>
    <w:rsid w:val="000471E7"/>
    <w:rsid w:val="000528AB"/>
    <w:rsid w:val="00053E50"/>
    <w:rsid w:val="00055707"/>
    <w:rsid w:val="00056D32"/>
    <w:rsid w:val="0006435D"/>
    <w:rsid w:val="00066E1E"/>
    <w:rsid w:val="0006762F"/>
    <w:rsid w:val="00067C78"/>
    <w:rsid w:val="00067C8B"/>
    <w:rsid w:val="00070434"/>
    <w:rsid w:val="00070A23"/>
    <w:rsid w:val="00072D0F"/>
    <w:rsid w:val="00085AE6"/>
    <w:rsid w:val="00091A36"/>
    <w:rsid w:val="00093364"/>
    <w:rsid w:val="00096BEB"/>
    <w:rsid w:val="000976CC"/>
    <w:rsid w:val="000A0E52"/>
    <w:rsid w:val="000A5129"/>
    <w:rsid w:val="000A534F"/>
    <w:rsid w:val="000A6C64"/>
    <w:rsid w:val="000B12BF"/>
    <w:rsid w:val="000B1A4B"/>
    <w:rsid w:val="000B1A9A"/>
    <w:rsid w:val="000B1B6B"/>
    <w:rsid w:val="000B2482"/>
    <w:rsid w:val="000B2888"/>
    <w:rsid w:val="000B303A"/>
    <w:rsid w:val="000B5483"/>
    <w:rsid w:val="000B7246"/>
    <w:rsid w:val="000B73A7"/>
    <w:rsid w:val="000C00E7"/>
    <w:rsid w:val="000C5595"/>
    <w:rsid w:val="000C7778"/>
    <w:rsid w:val="000C7A31"/>
    <w:rsid w:val="000D1201"/>
    <w:rsid w:val="000D1734"/>
    <w:rsid w:val="000D21CB"/>
    <w:rsid w:val="000D5FD0"/>
    <w:rsid w:val="000D6F0D"/>
    <w:rsid w:val="000E1626"/>
    <w:rsid w:val="000E1C25"/>
    <w:rsid w:val="000E357F"/>
    <w:rsid w:val="000E4E51"/>
    <w:rsid w:val="000E75D8"/>
    <w:rsid w:val="000F09E0"/>
    <w:rsid w:val="000F364C"/>
    <w:rsid w:val="000F519F"/>
    <w:rsid w:val="000F7A4C"/>
    <w:rsid w:val="001040E4"/>
    <w:rsid w:val="001103A3"/>
    <w:rsid w:val="00112191"/>
    <w:rsid w:val="001147FE"/>
    <w:rsid w:val="00117485"/>
    <w:rsid w:val="001207ED"/>
    <w:rsid w:val="00125034"/>
    <w:rsid w:val="00125600"/>
    <w:rsid w:val="00132EEF"/>
    <w:rsid w:val="00134F5E"/>
    <w:rsid w:val="00135D13"/>
    <w:rsid w:val="0013695F"/>
    <w:rsid w:val="00142B07"/>
    <w:rsid w:val="001440CE"/>
    <w:rsid w:val="00153DCE"/>
    <w:rsid w:val="001615AA"/>
    <w:rsid w:val="0016203C"/>
    <w:rsid w:val="001644A9"/>
    <w:rsid w:val="0016480B"/>
    <w:rsid w:val="00166DEF"/>
    <w:rsid w:val="001712CC"/>
    <w:rsid w:val="00171584"/>
    <w:rsid w:val="00176AFA"/>
    <w:rsid w:val="00177AC7"/>
    <w:rsid w:val="001827E6"/>
    <w:rsid w:val="00184B4D"/>
    <w:rsid w:val="00185C6B"/>
    <w:rsid w:val="00191AD2"/>
    <w:rsid w:val="001941B9"/>
    <w:rsid w:val="001A6453"/>
    <w:rsid w:val="001A7244"/>
    <w:rsid w:val="001C4FC0"/>
    <w:rsid w:val="001C619B"/>
    <w:rsid w:val="001C6E65"/>
    <w:rsid w:val="001C718C"/>
    <w:rsid w:val="001D00E1"/>
    <w:rsid w:val="001D5B41"/>
    <w:rsid w:val="001E0163"/>
    <w:rsid w:val="001E0F58"/>
    <w:rsid w:val="001E5622"/>
    <w:rsid w:val="001F4332"/>
    <w:rsid w:val="00201845"/>
    <w:rsid w:val="002027D1"/>
    <w:rsid w:val="00204316"/>
    <w:rsid w:val="0020461B"/>
    <w:rsid w:val="0020486A"/>
    <w:rsid w:val="00205973"/>
    <w:rsid w:val="0020734C"/>
    <w:rsid w:val="002107F4"/>
    <w:rsid w:val="0021140A"/>
    <w:rsid w:val="00212586"/>
    <w:rsid w:val="00222404"/>
    <w:rsid w:val="0022267B"/>
    <w:rsid w:val="00223F59"/>
    <w:rsid w:val="00225323"/>
    <w:rsid w:val="00226EFC"/>
    <w:rsid w:val="0023108C"/>
    <w:rsid w:val="00231222"/>
    <w:rsid w:val="0023162A"/>
    <w:rsid w:val="0023308A"/>
    <w:rsid w:val="002428B6"/>
    <w:rsid w:val="00243543"/>
    <w:rsid w:val="00243A71"/>
    <w:rsid w:val="00245124"/>
    <w:rsid w:val="0025080E"/>
    <w:rsid w:val="00255BD1"/>
    <w:rsid w:val="00256F07"/>
    <w:rsid w:val="0026102F"/>
    <w:rsid w:val="00262557"/>
    <w:rsid w:val="002642D4"/>
    <w:rsid w:val="00264779"/>
    <w:rsid w:val="002649AE"/>
    <w:rsid w:val="00264E66"/>
    <w:rsid w:val="002650CA"/>
    <w:rsid w:val="002654F2"/>
    <w:rsid w:val="00266E98"/>
    <w:rsid w:val="002678D3"/>
    <w:rsid w:val="0027097F"/>
    <w:rsid w:val="002776DD"/>
    <w:rsid w:val="00281243"/>
    <w:rsid w:val="00282963"/>
    <w:rsid w:val="002836C7"/>
    <w:rsid w:val="002859D5"/>
    <w:rsid w:val="002868AE"/>
    <w:rsid w:val="00292E3B"/>
    <w:rsid w:val="00293FBA"/>
    <w:rsid w:val="002958D7"/>
    <w:rsid w:val="002A424E"/>
    <w:rsid w:val="002A6B0E"/>
    <w:rsid w:val="002B03E3"/>
    <w:rsid w:val="002B0413"/>
    <w:rsid w:val="002B1FB7"/>
    <w:rsid w:val="002B2261"/>
    <w:rsid w:val="002B3860"/>
    <w:rsid w:val="002B3B66"/>
    <w:rsid w:val="002B3FC7"/>
    <w:rsid w:val="002B6929"/>
    <w:rsid w:val="002B7541"/>
    <w:rsid w:val="002B7D9E"/>
    <w:rsid w:val="002C0141"/>
    <w:rsid w:val="002C08D0"/>
    <w:rsid w:val="002C11AC"/>
    <w:rsid w:val="002C1EA6"/>
    <w:rsid w:val="002D06C3"/>
    <w:rsid w:val="002D6FE5"/>
    <w:rsid w:val="002E3C35"/>
    <w:rsid w:val="002E486C"/>
    <w:rsid w:val="002E6CD2"/>
    <w:rsid w:val="002F1915"/>
    <w:rsid w:val="002F2133"/>
    <w:rsid w:val="002F2354"/>
    <w:rsid w:val="002F35A6"/>
    <w:rsid w:val="002F574E"/>
    <w:rsid w:val="002F76B9"/>
    <w:rsid w:val="002F78C8"/>
    <w:rsid w:val="002F7B22"/>
    <w:rsid w:val="003076E6"/>
    <w:rsid w:val="003111B3"/>
    <w:rsid w:val="00312AA7"/>
    <w:rsid w:val="00313B8F"/>
    <w:rsid w:val="00316447"/>
    <w:rsid w:val="003201F3"/>
    <w:rsid w:val="00322797"/>
    <w:rsid w:val="00322CF1"/>
    <w:rsid w:val="00331148"/>
    <w:rsid w:val="0033201C"/>
    <w:rsid w:val="00332C42"/>
    <w:rsid w:val="0034012F"/>
    <w:rsid w:val="00345B9C"/>
    <w:rsid w:val="00347005"/>
    <w:rsid w:val="00351BFA"/>
    <w:rsid w:val="003538F0"/>
    <w:rsid w:val="00353DE6"/>
    <w:rsid w:val="003566CF"/>
    <w:rsid w:val="00357E96"/>
    <w:rsid w:val="003617AD"/>
    <w:rsid w:val="00361B44"/>
    <w:rsid w:val="00362B6A"/>
    <w:rsid w:val="00365F77"/>
    <w:rsid w:val="003712ED"/>
    <w:rsid w:val="00376A07"/>
    <w:rsid w:val="0037736C"/>
    <w:rsid w:val="00383CDD"/>
    <w:rsid w:val="003843CA"/>
    <w:rsid w:val="00384647"/>
    <w:rsid w:val="00386362"/>
    <w:rsid w:val="00390486"/>
    <w:rsid w:val="003911C0"/>
    <w:rsid w:val="00394799"/>
    <w:rsid w:val="00395935"/>
    <w:rsid w:val="00397113"/>
    <w:rsid w:val="003A32AF"/>
    <w:rsid w:val="003A459A"/>
    <w:rsid w:val="003A67D8"/>
    <w:rsid w:val="003B057F"/>
    <w:rsid w:val="003B0AD5"/>
    <w:rsid w:val="003B39DF"/>
    <w:rsid w:val="003C03F8"/>
    <w:rsid w:val="003C0499"/>
    <w:rsid w:val="003C088F"/>
    <w:rsid w:val="003C2DB6"/>
    <w:rsid w:val="003C3DDF"/>
    <w:rsid w:val="003C5E81"/>
    <w:rsid w:val="003C75CB"/>
    <w:rsid w:val="003D0551"/>
    <w:rsid w:val="003D0B90"/>
    <w:rsid w:val="003D199F"/>
    <w:rsid w:val="003D3DEA"/>
    <w:rsid w:val="003D77C7"/>
    <w:rsid w:val="003E030D"/>
    <w:rsid w:val="003E055B"/>
    <w:rsid w:val="003E0E43"/>
    <w:rsid w:val="003E32B6"/>
    <w:rsid w:val="003E74BF"/>
    <w:rsid w:val="003F297C"/>
    <w:rsid w:val="003F39FF"/>
    <w:rsid w:val="003F51A6"/>
    <w:rsid w:val="003F78A0"/>
    <w:rsid w:val="00400502"/>
    <w:rsid w:val="00401543"/>
    <w:rsid w:val="004037B9"/>
    <w:rsid w:val="00404451"/>
    <w:rsid w:val="00405C3A"/>
    <w:rsid w:val="004077AB"/>
    <w:rsid w:val="004137D2"/>
    <w:rsid w:val="00413A5D"/>
    <w:rsid w:val="00415486"/>
    <w:rsid w:val="00417063"/>
    <w:rsid w:val="00420ACC"/>
    <w:rsid w:val="00421EBA"/>
    <w:rsid w:val="00425A0B"/>
    <w:rsid w:val="004265F5"/>
    <w:rsid w:val="00426A83"/>
    <w:rsid w:val="00426B9A"/>
    <w:rsid w:val="004270F4"/>
    <w:rsid w:val="00430615"/>
    <w:rsid w:val="00432621"/>
    <w:rsid w:val="00432AB4"/>
    <w:rsid w:val="00434074"/>
    <w:rsid w:val="00434FBC"/>
    <w:rsid w:val="00436EFB"/>
    <w:rsid w:val="0043717C"/>
    <w:rsid w:val="004378E7"/>
    <w:rsid w:val="00437B6B"/>
    <w:rsid w:val="0044019C"/>
    <w:rsid w:val="00446CBA"/>
    <w:rsid w:val="004522F7"/>
    <w:rsid w:val="004538CA"/>
    <w:rsid w:val="0045418E"/>
    <w:rsid w:val="00456B9A"/>
    <w:rsid w:val="00456D99"/>
    <w:rsid w:val="00460ACF"/>
    <w:rsid w:val="0046244A"/>
    <w:rsid w:val="00466A2C"/>
    <w:rsid w:val="004722A4"/>
    <w:rsid w:val="004728B3"/>
    <w:rsid w:val="004759DD"/>
    <w:rsid w:val="00475BAC"/>
    <w:rsid w:val="00486230"/>
    <w:rsid w:val="00493978"/>
    <w:rsid w:val="00495EEF"/>
    <w:rsid w:val="00495FF4"/>
    <w:rsid w:val="0049667C"/>
    <w:rsid w:val="004A0BBF"/>
    <w:rsid w:val="004A1AA8"/>
    <w:rsid w:val="004A386B"/>
    <w:rsid w:val="004A4134"/>
    <w:rsid w:val="004B0146"/>
    <w:rsid w:val="004B1E6B"/>
    <w:rsid w:val="004B3A74"/>
    <w:rsid w:val="004B4609"/>
    <w:rsid w:val="004B4A0A"/>
    <w:rsid w:val="004B5AF0"/>
    <w:rsid w:val="004C3915"/>
    <w:rsid w:val="004C6E15"/>
    <w:rsid w:val="004D20C8"/>
    <w:rsid w:val="004D22D2"/>
    <w:rsid w:val="004D2C7C"/>
    <w:rsid w:val="004D3411"/>
    <w:rsid w:val="004D5257"/>
    <w:rsid w:val="004D6934"/>
    <w:rsid w:val="004E30EA"/>
    <w:rsid w:val="004E64B6"/>
    <w:rsid w:val="004F1E77"/>
    <w:rsid w:val="004F3216"/>
    <w:rsid w:val="004F389B"/>
    <w:rsid w:val="004F3ACC"/>
    <w:rsid w:val="004F3CEF"/>
    <w:rsid w:val="00502068"/>
    <w:rsid w:val="00502B20"/>
    <w:rsid w:val="00506C47"/>
    <w:rsid w:val="005126A1"/>
    <w:rsid w:val="005136D8"/>
    <w:rsid w:val="00513A1E"/>
    <w:rsid w:val="005207D9"/>
    <w:rsid w:val="00522AEE"/>
    <w:rsid w:val="005236CB"/>
    <w:rsid w:val="00532124"/>
    <w:rsid w:val="00535571"/>
    <w:rsid w:val="0054648A"/>
    <w:rsid w:val="00555888"/>
    <w:rsid w:val="005559E3"/>
    <w:rsid w:val="005570FB"/>
    <w:rsid w:val="00557979"/>
    <w:rsid w:val="005608AF"/>
    <w:rsid w:val="00562304"/>
    <w:rsid w:val="00562913"/>
    <w:rsid w:val="00562A71"/>
    <w:rsid w:val="00564DAC"/>
    <w:rsid w:val="00566FBC"/>
    <w:rsid w:val="00570A8A"/>
    <w:rsid w:val="0057153E"/>
    <w:rsid w:val="00571E18"/>
    <w:rsid w:val="00573FF2"/>
    <w:rsid w:val="00574FE4"/>
    <w:rsid w:val="00576256"/>
    <w:rsid w:val="00576372"/>
    <w:rsid w:val="005800F5"/>
    <w:rsid w:val="00581C53"/>
    <w:rsid w:val="005826EF"/>
    <w:rsid w:val="00582733"/>
    <w:rsid w:val="00585C28"/>
    <w:rsid w:val="00586A06"/>
    <w:rsid w:val="00591639"/>
    <w:rsid w:val="0059279E"/>
    <w:rsid w:val="005927F9"/>
    <w:rsid w:val="005928D3"/>
    <w:rsid w:val="00592A23"/>
    <w:rsid w:val="00592C77"/>
    <w:rsid w:val="00594350"/>
    <w:rsid w:val="00596919"/>
    <w:rsid w:val="005A1745"/>
    <w:rsid w:val="005A3870"/>
    <w:rsid w:val="005A6C79"/>
    <w:rsid w:val="005A722A"/>
    <w:rsid w:val="005A7454"/>
    <w:rsid w:val="005B070F"/>
    <w:rsid w:val="005B4340"/>
    <w:rsid w:val="005B5009"/>
    <w:rsid w:val="005B579E"/>
    <w:rsid w:val="005C14CA"/>
    <w:rsid w:val="005C464D"/>
    <w:rsid w:val="005C503B"/>
    <w:rsid w:val="005C733C"/>
    <w:rsid w:val="005D1CDC"/>
    <w:rsid w:val="005D6EE1"/>
    <w:rsid w:val="005E3FBA"/>
    <w:rsid w:val="005E6D9F"/>
    <w:rsid w:val="005E6FF0"/>
    <w:rsid w:val="005F4B0E"/>
    <w:rsid w:val="005F73FB"/>
    <w:rsid w:val="00602D7D"/>
    <w:rsid w:val="00605FC0"/>
    <w:rsid w:val="0060789C"/>
    <w:rsid w:val="00611613"/>
    <w:rsid w:val="0061169A"/>
    <w:rsid w:val="006145F4"/>
    <w:rsid w:val="00617DDE"/>
    <w:rsid w:val="00634569"/>
    <w:rsid w:val="00637766"/>
    <w:rsid w:val="00637A9B"/>
    <w:rsid w:val="00640966"/>
    <w:rsid w:val="00641101"/>
    <w:rsid w:val="006419C5"/>
    <w:rsid w:val="00644E4E"/>
    <w:rsid w:val="00645B35"/>
    <w:rsid w:val="00645F07"/>
    <w:rsid w:val="00647004"/>
    <w:rsid w:val="00647770"/>
    <w:rsid w:val="00650CA5"/>
    <w:rsid w:val="00651C5B"/>
    <w:rsid w:val="00653765"/>
    <w:rsid w:val="00654180"/>
    <w:rsid w:val="00656382"/>
    <w:rsid w:val="00657264"/>
    <w:rsid w:val="006606B1"/>
    <w:rsid w:val="00662151"/>
    <w:rsid w:val="006678FD"/>
    <w:rsid w:val="0067072C"/>
    <w:rsid w:val="00671405"/>
    <w:rsid w:val="00673808"/>
    <w:rsid w:val="00675A68"/>
    <w:rsid w:val="00675C1A"/>
    <w:rsid w:val="00675D04"/>
    <w:rsid w:val="00680561"/>
    <w:rsid w:val="006862B7"/>
    <w:rsid w:val="006864D2"/>
    <w:rsid w:val="0068733F"/>
    <w:rsid w:val="006913FE"/>
    <w:rsid w:val="00692360"/>
    <w:rsid w:val="00694F46"/>
    <w:rsid w:val="00695214"/>
    <w:rsid w:val="006968CB"/>
    <w:rsid w:val="006A4B9E"/>
    <w:rsid w:val="006B041D"/>
    <w:rsid w:val="006B1340"/>
    <w:rsid w:val="006B4690"/>
    <w:rsid w:val="006B749B"/>
    <w:rsid w:val="006B7A22"/>
    <w:rsid w:val="006C1BB2"/>
    <w:rsid w:val="006C2012"/>
    <w:rsid w:val="006C2948"/>
    <w:rsid w:val="006C49DA"/>
    <w:rsid w:val="006C52AE"/>
    <w:rsid w:val="006C6E93"/>
    <w:rsid w:val="006D016E"/>
    <w:rsid w:val="006D2457"/>
    <w:rsid w:val="006D418D"/>
    <w:rsid w:val="006D4515"/>
    <w:rsid w:val="006E0DF9"/>
    <w:rsid w:val="006E4599"/>
    <w:rsid w:val="006E4ECD"/>
    <w:rsid w:val="006E5EE5"/>
    <w:rsid w:val="006E64F7"/>
    <w:rsid w:val="006E6D48"/>
    <w:rsid w:val="006F386E"/>
    <w:rsid w:val="006F6CAB"/>
    <w:rsid w:val="006F6F34"/>
    <w:rsid w:val="006F6F5A"/>
    <w:rsid w:val="006F71F7"/>
    <w:rsid w:val="0070259F"/>
    <w:rsid w:val="0070389B"/>
    <w:rsid w:val="007046D2"/>
    <w:rsid w:val="00707D1F"/>
    <w:rsid w:val="00711F54"/>
    <w:rsid w:val="00712966"/>
    <w:rsid w:val="00713DF8"/>
    <w:rsid w:val="00713FE0"/>
    <w:rsid w:val="00714E1A"/>
    <w:rsid w:val="007158C5"/>
    <w:rsid w:val="007175B6"/>
    <w:rsid w:val="00717FBC"/>
    <w:rsid w:val="00720821"/>
    <w:rsid w:val="00723D05"/>
    <w:rsid w:val="00726FFC"/>
    <w:rsid w:val="0072795F"/>
    <w:rsid w:val="00736FB8"/>
    <w:rsid w:val="00746154"/>
    <w:rsid w:val="00746BB6"/>
    <w:rsid w:val="007546E4"/>
    <w:rsid w:val="0076114E"/>
    <w:rsid w:val="0076132C"/>
    <w:rsid w:val="007674A8"/>
    <w:rsid w:val="00770069"/>
    <w:rsid w:val="007723BC"/>
    <w:rsid w:val="00772861"/>
    <w:rsid w:val="00777E52"/>
    <w:rsid w:val="00780517"/>
    <w:rsid w:val="00784C4C"/>
    <w:rsid w:val="00784E74"/>
    <w:rsid w:val="007851E3"/>
    <w:rsid w:val="00786B6B"/>
    <w:rsid w:val="007916E8"/>
    <w:rsid w:val="00791A73"/>
    <w:rsid w:val="00792157"/>
    <w:rsid w:val="0079506D"/>
    <w:rsid w:val="00795E72"/>
    <w:rsid w:val="00797834"/>
    <w:rsid w:val="007A2495"/>
    <w:rsid w:val="007A4A43"/>
    <w:rsid w:val="007A52E9"/>
    <w:rsid w:val="007A73C4"/>
    <w:rsid w:val="007B3324"/>
    <w:rsid w:val="007B7F2A"/>
    <w:rsid w:val="007D405B"/>
    <w:rsid w:val="007D5B07"/>
    <w:rsid w:val="007E21C5"/>
    <w:rsid w:val="007E58D6"/>
    <w:rsid w:val="007E6C31"/>
    <w:rsid w:val="007F21BA"/>
    <w:rsid w:val="007F3401"/>
    <w:rsid w:val="007F37CC"/>
    <w:rsid w:val="007F615C"/>
    <w:rsid w:val="00807628"/>
    <w:rsid w:val="00807B12"/>
    <w:rsid w:val="00813091"/>
    <w:rsid w:val="00815004"/>
    <w:rsid w:val="00816EBF"/>
    <w:rsid w:val="0081788B"/>
    <w:rsid w:val="00817FE2"/>
    <w:rsid w:val="00820111"/>
    <w:rsid w:val="00821D6F"/>
    <w:rsid w:val="0082377E"/>
    <w:rsid w:val="008247F7"/>
    <w:rsid w:val="00825F46"/>
    <w:rsid w:val="00830DF9"/>
    <w:rsid w:val="00840A8C"/>
    <w:rsid w:val="008435F1"/>
    <w:rsid w:val="008446EF"/>
    <w:rsid w:val="00845D32"/>
    <w:rsid w:val="00850BD6"/>
    <w:rsid w:val="00853212"/>
    <w:rsid w:val="00855C67"/>
    <w:rsid w:val="00857045"/>
    <w:rsid w:val="00861213"/>
    <w:rsid w:val="008632C5"/>
    <w:rsid w:val="00864A29"/>
    <w:rsid w:val="008651D5"/>
    <w:rsid w:val="008668C5"/>
    <w:rsid w:val="008714C2"/>
    <w:rsid w:val="00872404"/>
    <w:rsid w:val="00875230"/>
    <w:rsid w:val="008814C5"/>
    <w:rsid w:val="00886788"/>
    <w:rsid w:val="00886A0D"/>
    <w:rsid w:val="008874D3"/>
    <w:rsid w:val="00890082"/>
    <w:rsid w:val="00891F23"/>
    <w:rsid w:val="008936F0"/>
    <w:rsid w:val="00895375"/>
    <w:rsid w:val="0089658F"/>
    <w:rsid w:val="008A1378"/>
    <w:rsid w:val="008A2BC6"/>
    <w:rsid w:val="008A4F9C"/>
    <w:rsid w:val="008A62DB"/>
    <w:rsid w:val="008A71B5"/>
    <w:rsid w:val="008B11FD"/>
    <w:rsid w:val="008B4FF9"/>
    <w:rsid w:val="008C470A"/>
    <w:rsid w:val="008C725D"/>
    <w:rsid w:val="008F381F"/>
    <w:rsid w:val="008F3B4C"/>
    <w:rsid w:val="008F5B7A"/>
    <w:rsid w:val="0090066F"/>
    <w:rsid w:val="00903B0D"/>
    <w:rsid w:val="00903DFD"/>
    <w:rsid w:val="009042D0"/>
    <w:rsid w:val="0090628B"/>
    <w:rsid w:val="009063E4"/>
    <w:rsid w:val="009120DF"/>
    <w:rsid w:val="00912123"/>
    <w:rsid w:val="0091614C"/>
    <w:rsid w:val="00917641"/>
    <w:rsid w:val="009214F4"/>
    <w:rsid w:val="0092341B"/>
    <w:rsid w:val="00923E1C"/>
    <w:rsid w:val="00926016"/>
    <w:rsid w:val="0092608E"/>
    <w:rsid w:val="00926B4B"/>
    <w:rsid w:val="00927376"/>
    <w:rsid w:val="00927492"/>
    <w:rsid w:val="00927B08"/>
    <w:rsid w:val="009306D1"/>
    <w:rsid w:val="0093436A"/>
    <w:rsid w:val="009358FB"/>
    <w:rsid w:val="00936C2E"/>
    <w:rsid w:val="00940F72"/>
    <w:rsid w:val="009429FD"/>
    <w:rsid w:val="0094607D"/>
    <w:rsid w:val="009463B7"/>
    <w:rsid w:val="009476EA"/>
    <w:rsid w:val="009511B5"/>
    <w:rsid w:val="0095263F"/>
    <w:rsid w:val="009531D8"/>
    <w:rsid w:val="009538F9"/>
    <w:rsid w:val="0095414F"/>
    <w:rsid w:val="009640AF"/>
    <w:rsid w:val="00965998"/>
    <w:rsid w:val="00967AA0"/>
    <w:rsid w:val="0097003D"/>
    <w:rsid w:val="00970504"/>
    <w:rsid w:val="00974F35"/>
    <w:rsid w:val="00977BC2"/>
    <w:rsid w:val="00981279"/>
    <w:rsid w:val="009837AD"/>
    <w:rsid w:val="009853E1"/>
    <w:rsid w:val="00985FEF"/>
    <w:rsid w:val="00990B7D"/>
    <w:rsid w:val="0099346C"/>
    <w:rsid w:val="00994B85"/>
    <w:rsid w:val="00994FBC"/>
    <w:rsid w:val="0099672F"/>
    <w:rsid w:val="009969DE"/>
    <w:rsid w:val="00996D51"/>
    <w:rsid w:val="009A2266"/>
    <w:rsid w:val="009A24C7"/>
    <w:rsid w:val="009A365C"/>
    <w:rsid w:val="009A3ADD"/>
    <w:rsid w:val="009A5988"/>
    <w:rsid w:val="009B0AAC"/>
    <w:rsid w:val="009B26E4"/>
    <w:rsid w:val="009B5E8B"/>
    <w:rsid w:val="009D01C4"/>
    <w:rsid w:val="009D02E2"/>
    <w:rsid w:val="009D0D35"/>
    <w:rsid w:val="009D68B9"/>
    <w:rsid w:val="009E2AF3"/>
    <w:rsid w:val="009E3D8F"/>
    <w:rsid w:val="009E6890"/>
    <w:rsid w:val="009F0A04"/>
    <w:rsid w:val="009F0AF7"/>
    <w:rsid w:val="009F4E80"/>
    <w:rsid w:val="009F50C7"/>
    <w:rsid w:val="009F5363"/>
    <w:rsid w:val="00A1132D"/>
    <w:rsid w:val="00A135F2"/>
    <w:rsid w:val="00A14129"/>
    <w:rsid w:val="00A2301D"/>
    <w:rsid w:val="00A27416"/>
    <w:rsid w:val="00A27813"/>
    <w:rsid w:val="00A30C8B"/>
    <w:rsid w:val="00A30D92"/>
    <w:rsid w:val="00A33927"/>
    <w:rsid w:val="00A367BF"/>
    <w:rsid w:val="00A37AEE"/>
    <w:rsid w:val="00A4461C"/>
    <w:rsid w:val="00A46B1F"/>
    <w:rsid w:val="00A50511"/>
    <w:rsid w:val="00A60B28"/>
    <w:rsid w:val="00A613C1"/>
    <w:rsid w:val="00A61C05"/>
    <w:rsid w:val="00A6718E"/>
    <w:rsid w:val="00A6746D"/>
    <w:rsid w:val="00A7134D"/>
    <w:rsid w:val="00A717FC"/>
    <w:rsid w:val="00A72056"/>
    <w:rsid w:val="00A726AC"/>
    <w:rsid w:val="00A742B6"/>
    <w:rsid w:val="00A74E27"/>
    <w:rsid w:val="00A83212"/>
    <w:rsid w:val="00A83605"/>
    <w:rsid w:val="00A844E2"/>
    <w:rsid w:val="00A85F9D"/>
    <w:rsid w:val="00A85FFC"/>
    <w:rsid w:val="00A866D7"/>
    <w:rsid w:val="00A93B4E"/>
    <w:rsid w:val="00A9522A"/>
    <w:rsid w:val="00A9599E"/>
    <w:rsid w:val="00AA0D7A"/>
    <w:rsid w:val="00AA2AD7"/>
    <w:rsid w:val="00AA2FEF"/>
    <w:rsid w:val="00AA330C"/>
    <w:rsid w:val="00AA4715"/>
    <w:rsid w:val="00AA7927"/>
    <w:rsid w:val="00AB0228"/>
    <w:rsid w:val="00AB0CD0"/>
    <w:rsid w:val="00AB0F74"/>
    <w:rsid w:val="00AB13FC"/>
    <w:rsid w:val="00AB1706"/>
    <w:rsid w:val="00AB2FCF"/>
    <w:rsid w:val="00AC1E54"/>
    <w:rsid w:val="00AC2033"/>
    <w:rsid w:val="00AC266F"/>
    <w:rsid w:val="00AC3786"/>
    <w:rsid w:val="00AC4030"/>
    <w:rsid w:val="00AC703E"/>
    <w:rsid w:val="00AD10CD"/>
    <w:rsid w:val="00AD12EE"/>
    <w:rsid w:val="00AD187D"/>
    <w:rsid w:val="00AD393C"/>
    <w:rsid w:val="00AD3E69"/>
    <w:rsid w:val="00AD61B4"/>
    <w:rsid w:val="00AE0B44"/>
    <w:rsid w:val="00AE3A00"/>
    <w:rsid w:val="00AE7E73"/>
    <w:rsid w:val="00AF05E5"/>
    <w:rsid w:val="00B0035C"/>
    <w:rsid w:val="00B0101F"/>
    <w:rsid w:val="00B053E8"/>
    <w:rsid w:val="00B06056"/>
    <w:rsid w:val="00B07DA7"/>
    <w:rsid w:val="00B07FED"/>
    <w:rsid w:val="00B10566"/>
    <w:rsid w:val="00B11C14"/>
    <w:rsid w:val="00B14D8A"/>
    <w:rsid w:val="00B21182"/>
    <w:rsid w:val="00B303B3"/>
    <w:rsid w:val="00B33D65"/>
    <w:rsid w:val="00B36144"/>
    <w:rsid w:val="00B50DF8"/>
    <w:rsid w:val="00B52775"/>
    <w:rsid w:val="00B52AA8"/>
    <w:rsid w:val="00B53BAB"/>
    <w:rsid w:val="00B54A3E"/>
    <w:rsid w:val="00B5599F"/>
    <w:rsid w:val="00B55E54"/>
    <w:rsid w:val="00B60BCE"/>
    <w:rsid w:val="00B60CED"/>
    <w:rsid w:val="00B63142"/>
    <w:rsid w:val="00B631C4"/>
    <w:rsid w:val="00B6354D"/>
    <w:rsid w:val="00B67089"/>
    <w:rsid w:val="00B678D5"/>
    <w:rsid w:val="00B678EF"/>
    <w:rsid w:val="00B70AFB"/>
    <w:rsid w:val="00B72383"/>
    <w:rsid w:val="00B72730"/>
    <w:rsid w:val="00B72BA7"/>
    <w:rsid w:val="00B730E6"/>
    <w:rsid w:val="00B73514"/>
    <w:rsid w:val="00B74CF7"/>
    <w:rsid w:val="00B75934"/>
    <w:rsid w:val="00B77E46"/>
    <w:rsid w:val="00B814FD"/>
    <w:rsid w:val="00B83ADE"/>
    <w:rsid w:val="00B84EFE"/>
    <w:rsid w:val="00B861E1"/>
    <w:rsid w:val="00B87414"/>
    <w:rsid w:val="00BA1383"/>
    <w:rsid w:val="00BA1579"/>
    <w:rsid w:val="00BA45B3"/>
    <w:rsid w:val="00BB032F"/>
    <w:rsid w:val="00BB08DB"/>
    <w:rsid w:val="00BB2B8F"/>
    <w:rsid w:val="00BB44A1"/>
    <w:rsid w:val="00BD0D70"/>
    <w:rsid w:val="00BD3FB4"/>
    <w:rsid w:val="00BD47DF"/>
    <w:rsid w:val="00BD6B07"/>
    <w:rsid w:val="00BE4C66"/>
    <w:rsid w:val="00BE58A0"/>
    <w:rsid w:val="00BE7C21"/>
    <w:rsid w:val="00BF0A24"/>
    <w:rsid w:val="00BF18CC"/>
    <w:rsid w:val="00BF24AB"/>
    <w:rsid w:val="00BF543B"/>
    <w:rsid w:val="00C04DB2"/>
    <w:rsid w:val="00C12182"/>
    <w:rsid w:val="00C133F0"/>
    <w:rsid w:val="00C157EB"/>
    <w:rsid w:val="00C2262F"/>
    <w:rsid w:val="00C335BC"/>
    <w:rsid w:val="00C405B1"/>
    <w:rsid w:val="00C408B6"/>
    <w:rsid w:val="00C42C6F"/>
    <w:rsid w:val="00C43538"/>
    <w:rsid w:val="00C46203"/>
    <w:rsid w:val="00C46219"/>
    <w:rsid w:val="00C47AA9"/>
    <w:rsid w:val="00C50AEA"/>
    <w:rsid w:val="00C516C5"/>
    <w:rsid w:val="00C533B9"/>
    <w:rsid w:val="00C53A19"/>
    <w:rsid w:val="00C54234"/>
    <w:rsid w:val="00C54CBF"/>
    <w:rsid w:val="00C62686"/>
    <w:rsid w:val="00C62E26"/>
    <w:rsid w:val="00C63661"/>
    <w:rsid w:val="00C64D35"/>
    <w:rsid w:val="00C65DD5"/>
    <w:rsid w:val="00C705DB"/>
    <w:rsid w:val="00C71FC9"/>
    <w:rsid w:val="00C74C22"/>
    <w:rsid w:val="00C77DFC"/>
    <w:rsid w:val="00C8070E"/>
    <w:rsid w:val="00C822C3"/>
    <w:rsid w:val="00C853A3"/>
    <w:rsid w:val="00C866F3"/>
    <w:rsid w:val="00C867E0"/>
    <w:rsid w:val="00C90246"/>
    <w:rsid w:val="00C94A07"/>
    <w:rsid w:val="00C97D22"/>
    <w:rsid w:val="00CA2F54"/>
    <w:rsid w:val="00CA4D8A"/>
    <w:rsid w:val="00CA6DF1"/>
    <w:rsid w:val="00CB0E34"/>
    <w:rsid w:val="00CB13F0"/>
    <w:rsid w:val="00CB1435"/>
    <w:rsid w:val="00CB3F6D"/>
    <w:rsid w:val="00CB6E4E"/>
    <w:rsid w:val="00CB76ED"/>
    <w:rsid w:val="00CC1522"/>
    <w:rsid w:val="00CC3AD2"/>
    <w:rsid w:val="00CD19AE"/>
    <w:rsid w:val="00CD62C0"/>
    <w:rsid w:val="00CD731A"/>
    <w:rsid w:val="00CD7C34"/>
    <w:rsid w:val="00CE099C"/>
    <w:rsid w:val="00CE0F1B"/>
    <w:rsid w:val="00CE1799"/>
    <w:rsid w:val="00CE7DA1"/>
    <w:rsid w:val="00CF03FA"/>
    <w:rsid w:val="00CF2789"/>
    <w:rsid w:val="00CF4F85"/>
    <w:rsid w:val="00CF73F4"/>
    <w:rsid w:val="00CF75CF"/>
    <w:rsid w:val="00D017E3"/>
    <w:rsid w:val="00D01E6D"/>
    <w:rsid w:val="00D048F2"/>
    <w:rsid w:val="00D11359"/>
    <w:rsid w:val="00D12E5A"/>
    <w:rsid w:val="00D131BE"/>
    <w:rsid w:val="00D134CA"/>
    <w:rsid w:val="00D13B1A"/>
    <w:rsid w:val="00D1447F"/>
    <w:rsid w:val="00D168B8"/>
    <w:rsid w:val="00D17671"/>
    <w:rsid w:val="00D17911"/>
    <w:rsid w:val="00D25D4B"/>
    <w:rsid w:val="00D311B1"/>
    <w:rsid w:val="00D3283B"/>
    <w:rsid w:val="00D335F7"/>
    <w:rsid w:val="00D355E8"/>
    <w:rsid w:val="00D42472"/>
    <w:rsid w:val="00D42DAA"/>
    <w:rsid w:val="00D434E4"/>
    <w:rsid w:val="00D439E8"/>
    <w:rsid w:val="00D45BF9"/>
    <w:rsid w:val="00D4635A"/>
    <w:rsid w:val="00D501DB"/>
    <w:rsid w:val="00D61A2C"/>
    <w:rsid w:val="00D63A50"/>
    <w:rsid w:val="00D65D11"/>
    <w:rsid w:val="00D664D2"/>
    <w:rsid w:val="00D73845"/>
    <w:rsid w:val="00D74D4A"/>
    <w:rsid w:val="00D74EDE"/>
    <w:rsid w:val="00D81433"/>
    <w:rsid w:val="00D82E7D"/>
    <w:rsid w:val="00D846F9"/>
    <w:rsid w:val="00D85F68"/>
    <w:rsid w:val="00D8775D"/>
    <w:rsid w:val="00D92128"/>
    <w:rsid w:val="00D92607"/>
    <w:rsid w:val="00D9325B"/>
    <w:rsid w:val="00D93B0F"/>
    <w:rsid w:val="00D966A3"/>
    <w:rsid w:val="00D96C6A"/>
    <w:rsid w:val="00DA1E49"/>
    <w:rsid w:val="00DA231A"/>
    <w:rsid w:val="00DA3E25"/>
    <w:rsid w:val="00DA5F4A"/>
    <w:rsid w:val="00DA6CDD"/>
    <w:rsid w:val="00DB170E"/>
    <w:rsid w:val="00DB1873"/>
    <w:rsid w:val="00DB1938"/>
    <w:rsid w:val="00DB5999"/>
    <w:rsid w:val="00DC0612"/>
    <w:rsid w:val="00DC1B7E"/>
    <w:rsid w:val="00DC2370"/>
    <w:rsid w:val="00DD3A6A"/>
    <w:rsid w:val="00DE0893"/>
    <w:rsid w:val="00DE11A0"/>
    <w:rsid w:val="00DE6BE4"/>
    <w:rsid w:val="00DE6DA5"/>
    <w:rsid w:val="00DF3E6C"/>
    <w:rsid w:val="00DF5F6E"/>
    <w:rsid w:val="00DF6612"/>
    <w:rsid w:val="00DF778B"/>
    <w:rsid w:val="00DF7808"/>
    <w:rsid w:val="00E00124"/>
    <w:rsid w:val="00E03605"/>
    <w:rsid w:val="00E03B26"/>
    <w:rsid w:val="00E04018"/>
    <w:rsid w:val="00E05319"/>
    <w:rsid w:val="00E06928"/>
    <w:rsid w:val="00E06D13"/>
    <w:rsid w:val="00E2382C"/>
    <w:rsid w:val="00E26182"/>
    <w:rsid w:val="00E26420"/>
    <w:rsid w:val="00E271EE"/>
    <w:rsid w:val="00E30BA2"/>
    <w:rsid w:val="00E30E8A"/>
    <w:rsid w:val="00E31CC3"/>
    <w:rsid w:val="00E335BF"/>
    <w:rsid w:val="00E344B8"/>
    <w:rsid w:val="00E36554"/>
    <w:rsid w:val="00E40B73"/>
    <w:rsid w:val="00E45D63"/>
    <w:rsid w:val="00E4636A"/>
    <w:rsid w:val="00E464EA"/>
    <w:rsid w:val="00E5007E"/>
    <w:rsid w:val="00E5285A"/>
    <w:rsid w:val="00E54D56"/>
    <w:rsid w:val="00E5737B"/>
    <w:rsid w:val="00E6227F"/>
    <w:rsid w:val="00E642AC"/>
    <w:rsid w:val="00E64612"/>
    <w:rsid w:val="00E650EB"/>
    <w:rsid w:val="00E66665"/>
    <w:rsid w:val="00E671BB"/>
    <w:rsid w:val="00E67CFA"/>
    <w:rsid w:val="00E7069D"/>
    <w:rsid w:val="00E815E4"/>
    <w:rsid w:val="00E87178"/>
    <w:rsid w:val="00E872C7"/>
    <w:rsid w:val="00E878B5"/>
    <w:rsid w:val="00E87A01"/>
    <w:rsid w:val="00E87ABD"/>
    <w:rsid w:val="00E919A1"/>
    <w:rsid w:val="00E93541"/>
    <w:rsid w:val="00E93A62"/>
    <w:rsid w:val="00E9671E"/>
    <w:rsid w:val="00EA08E1"/>
    <w:rsid w:val="00EA3062"/>
    <w:rsid w:val="00EA4E1C"/>
    <w:rsid w:val="00EA51A3"/>
    <w:rsid w:val="00EA55B6"/>
    <w:rsid w:val="00EA6599"/>
    <w:rsid w:val="00EA7AE9"/>
    <w:rsid w:val="00EA7DBD"/>
    <w:rsid w:val="00EB0F65"/>
    <w:rsid w:val="00EC0F49"/>
    <w:rsid w:val="00EC22F5"/>
    <w:rsid w:val="00EC4770"/>
    <w:rsid w:val="00EC7EF3"/>
    <w:rsid w:val="00ED169E"/>
    <w:rsid w:val="00ED37A1"/>
    <w:rsid w:val="00ED41F2"/>
    <w:rsid w:val="00ED785F"/>
    <w:rsid w:val="00EE05A9"/>
    <w:rsid w:val="00EE34DC"/>
    <w:rsid w:val="00EE37D9"/>
    <w:rsid w:val="00EE4ECE"/>
    <w:rsid w:val="00EE5CC6"/>
    <w:rsid w:val="00EF1142"/>
    <w:rsid w:val="00EF2C96"/>
    <w:rsid w:val="00EF4BEA"/>
    <w:rsid w:val="00EF60BA"/>
    <w:rsid w:val="00F00488"/>
    <w:rsid w:val="00F02DB9"/>
    <w:rsid w:val="00F038EA"/>
    <w:rsid w:val="00F1518C"/>
    <w:rsid w:val="00F15A03"/>
    <w:rsid w:val="00F20BCA"/>
    <w:rsid w:val="00F213E1"/>
    <w:rsid w:val="00F219F5"/>
    <w:rsid w:val="00F23175"/>
    <w:rsid w:val="00F2354D"/>
    <w:rsid w:val="00F23F40"/>
    <w:rsid w:val="00F24471"/>
    <w:rsid w:val="00F25472"/>
    <w:rsid w:val="00F3366E"/>
    <w:rsid w:val="00F34B67"/>
    <w:rsid w:val="00F36797"/>
    <w:rsid w:val="00F36AC0"/>
    <w:rsid w:val="00F403EF"/>
    <w:rsid w:val="00F406AA"/>
    <w:rsid w:val="00F44252"/>
    <w:rsid w:val="00F47FF1"/>
    <w:rsid w:val="00F5010A"/>
    <w:rsid w:val="00F57BFB"/>
    <w:rsid w:val="00F601BD"/>
    <w:rsid w:val="00F6194F"/>
    <w:rsid w:val="00F63FE5"/>
    <w:rsid w:val="00F729E8"/>
    <w:rsid w:val="00F83B1E"/>
    <w:rsid w:val="00F84C89"/>
    <w:rsid w:val="00F86543"/>
    <w:rsid w:val="00F87369"/>
    <w:rsid w:val="00F90C73"/>
    <w:rsid w:val="00F91279"/>
    <w:rsid w:val="00F93B3B"/>
    <w:rsid w:val="00F97CCC"/>
    <w:rsid w:val="00FA0569"/>
    <w:rsid w:val="00FA1D97"/>
    <w:rsid w:val="00FA25C5"/>
    <w:rsid w:val="00FA30FA"/>
    <w:rsid w:val="00FA566B"/>
    <w:rsid w:val="00FA60EB"/>
    <w:rsid w:val="00FB140E"/>
    <w:rsid w:val="00FC12D6"/>
    <w:rsid w:val="00FC2154"/>
    <w:rsid w:val="00FC2579"/>
    <w:rsid w:val="00FC361C"/>
    <w:rsid w:val="00FC4379"/>
    <w:rsid w:val="00FC7A3F"/>
    <w:rsid w:val="00FD7BA5"/>
    <w:rsid w:val="00FE0C44"/>
    <w:rsid w:val="00FE1BFA"/>
    <w:rsid w:val="00FE2B70"/>
    <w:rsid w:val="00FE4919"/>
    <w:rsid w:val="00FF7629"/>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901ED"/>
  <w15:docId w15:val="{A352C0DE-C26D-41C5-BD3F-188A1720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paragraph" w:styleId="Heading1">
    <w:name w:val="heading 1"/>
    <w:basedOn w:val="Normal"/>
    <w:next w:val="Normal"/>
    <w:link w:val="Heading1Char"/>
    <w:uiPriority w:val="9"/>
    <w:qFormat/>
    <w:rsid w:val="004037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3E"/>
    <w:pPr>
      <w:keepNext/>
      <w:widowControl w:val="0"/>
      <w:autoSpaceDN w:val="0"/>
      <w:spacing w:before="240" w:after="60"/>
      <w:jc w:val="left"/>
      <w:textAlignment w:val="baseline"/>
      <w:outlineLvl w:val="1"/>
    </w:pPr>
    <w:rPr>
      <w:rFonts w:ascii="Calibri Light" w:hAnsi="Calibri Light"/>
      <w:b/>
      <w:bCs/>
      <w:i/>
      <w:iCs/>
      <w:kern w:val="3"/>
      <w:sz w:val="28"/>
      <w:szCs w:val="28"/>
      <w:lang w:eastAsia="lt-LT"/>
    </w:rPr>
  </w:style>
  <w:style w:type="paragraph" w:styleId="Heading3">
    <w:name w:val="heading 3"/>
    <w:basedOn w:val="Normal"/>
    <w:next w:val="Normal"/>
    <w:link w:val="Heading3Char"/>
    <w:uiPriority w:val="9"/>
    <w:semiHidden/>
    <w:unhideWhenUsed/>
    <w:qFormat/>
    <w:rsid w:val="004538C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4037B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basedOn w:val="DefaultParagraphFont"/>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basedOn w:val="DefaultParagraphFont"/>
    <w:link w:val="BalloonText"/>
    <w:uiPriority w:val="99"/>
    <w:semiHidden/>
    <w:rsid w:val="00A2301D"/>
    <w:rPr>
      <w:rFonts w:ascii="Tahoma" w:hAnsi="Tahoma" w:cs="Tahoma"/>
      <w:sz w:val="16"/>
      <w:szCs w:val="16"/>
      <w:lang w:eastAsia="en-US"/>
    </w:rPr>
  </w:style>
  <w:style w:type="paragraph" w:styleId="ListParagraph">
    <w:name w:val="List Paragraph"/>
    <w:basedOn w:val="Normal"/>
    <w:link w:val="ListParagraphChar"/>
    <w:uiPriority w:val="34"/>
    <w:qFormat/>
    <w:rsid w:val="00582733"/>
    <w:pPr>
      <w:ind w:left="720"/>
      <w:contextualSpacing/>
    </w:pPr>
  </w:style>
  <w:style w:type="paragraph" w:styleId="CommentText">
    <w:name w:val="annotation text"/>
    <w:basedOn w:val="Normal"/>
    <w:link w:val="CommentTextChar"/>
    <w:uiPriority w:val="99"/>
    <w:semiHidden/>
    <w:unhideWhenUsed/>
    <w:rsid w:val="00037174"/>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37174"/>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037174"/>
    <w:rPr>
      <w:sz w:val="16"/>
      <w:szCs w:val="16"/>
    </w:rPr>
  </w:style>
  <w:style w:type="paragraph" w:styleId="CommentSubject">
    <w:name w:val="annotation subject"/>
    <w:basedOn w:val="CommentText"/>
    <w:next w:val="CommentText"/>
    <w:link w:val="CommentSubjectChar"/>
    <w:uiPriority w:val="99"/>
    <w:semiHidden/>
    <w:unhideWhenUsed/>
    <w:rsid w:val="00DB5999"/>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B5999"/>
    <w:rPr>
      <w:rFonts w:asciiTheme="minorHAnsi" w:eastAsiaTheme="minorHAnsi" w:hAnsiTheme="minorHAnsi" w:cstheme="minorBidi"/>
      <w:b/>
      <w:bCs/>
      <w:lang w:eastAsia="en-US"/>
    </w:rPr>
  </w:style>
  <w:style w:type="paragraph" w:customStyle="1" w:styleId="xmsonormal">
    <w:name w:val="x_msonormal"/>
    <w:basedOn w:val="Normal"/>
    <w:rsid w:val="00573FF2"/>
    <w:pPr>
      <w:spacing w:before="100" w:beforeAutospacing="1" w:after="100" w:afterAutospacing="1"/>
      <w:jc w:val="left"/>
    </w:pPr>
    <w:rPr>
      <w:szCs w:val="24"/>
      <w:lang w:eastAsia="lt-LT"/>
    </w:rPr>
  </w:style>
  <w:style w:type="paragraph" w:customStyle="1" w:styleId="Default">
    <w:name w:val="Default"/>
    <w:rsid w:val="007F21BA"/>
    <w:pPr>
      <w:autoSpaceDE w:val="0"/>
      <w:autoSpaceDN w:val="0"/>
      <w:adjustRightInd w:val="0"/>
    </w:pPr>
    <w:rPr>
      <w:rFonts w:ascii="EUAlbertina" w:hAnsi="EUAlbertina" w:cs="EUAlbertina"/>
      <w:color w:val="000000"/>
      <w:sz w:val="24"/>
      <w:szCs w:val="24"/>
    </w:rPr>
  </w:style>
  <w:style w:type="character" w:customStyle="1" w:styleId="UnresolvedMention1">
    <w:name w:val="Unresolved Mention1"/>
    <w:basedOn w:val="DefaultParagraphFont"/>
    <w:uiPriority w:val="99"/>
    <w:semiHidden/>
    <w:unhideWhenUsed/>
    <w:rsid w:val="005A3870"/>
    <w:rPr>
      <w:color w:val="605E5C"/>
      <w:shd w:val="clear" w:color="auto" w:fill="E1DFDD"/>
    </w:rPr>
  </w:style>
  <w:style w:type="character" w:styleId="Emphasis">
    <w:name w:val="Emphasis"/>
    <w:basedOn w:val="DefaultParagraphFont"/>
    <w:uiPriority w:val="20"/>
    <w:qFormat/>
    <w:rsid w:val="00390486"/>
    <w:rPr>
      <w:b/>
      <w:bCs/>
      <w:i w:val="0"/>
      <w:iCs w:val="0"/>
    </w:rPr>
  </w:style>
  <w:style w:type="character" w:customStyle="1" w:styleId="st1">
    <w:name w:val="st1"/>
    <w:basedOn w:val="DefaultParagraphFont"/>
    <w:rsid w:val="00390486"/>
  </w:style>
  <w:style w:type="character" w:customStyle="1" w:styleId="HeaderChar">
    <w:name w:val="Header Char"/>
    <w:aliases w:val=" Char Char,Char Char"/>
    <w:basedOn w:val="DefaultParagraphFont"/>
    <w:link w:val="Header"/>
    <w:uiPriority w:val="99"/>
    <w:rsid w:val="00BE4C66"/>
    <w:rPr>
      <w:sz w:val="24"/>
      <w:lang w:eastAsia="en-US"/>
    </w:rPr>
  </w:style>
  <w:style w:type="character" w:customStyle="1" w:styleId="markpga6n1yvm">
    <w:name w:val="markpga6n1yvm"/>
    <w:basedOn w:val="DefaultParagraphFont"/>
    <w:rsid w:val="00CE0F1B"/>
  </w:style>
  <w:style w:type="character" w:customStyle="1" w:styleId="UnresolvedMention2">
    <w:name w:val="Unresolved Mention2"/>
    <w:basedOn w:val="DefaultParagraphFont"/>
    <w:uiPriority w:val="99"/>
    <w:semiHidden/>
    <w:unhideWhenUsed/>
    <w:rsid w:val="00FA60EB"/>
    <w:rPr>
      <w:color w:val="605E5C"/>
      <w:shd w:val="clear" w:color="auto" w:fill="E1DFDD"/>
    </w:rPr>
  </w:style>
  <w:style w:type="character" w:customStyle="1" w:styleId="Heading2Char">
    <w:name w:val="Heading 2 Char"/>
    <w:basedOn w:val="DefaultParagraphFont"/>
    <w:link w:val="Heading2"/>
    <w:uiPriority w:val="9"/>
    <w:rsid w:val="00AC703E"/>
    <w:rPr>
      <w:rFonts w:ascii="Calibri Light" w:hAnsi="Calibri Light"/>
      <w:b/>
      <w:bCs/>
      <w:i/>
      <w:iCs/>
      <w:kern w:val="3"/>
      <w:sz w:val="28"/>
      <w:szCs w:val="28"/>
    </w:rPr>
  </w:style>
  <w:style w:type="paragraph" w:customStyle="1" w:styleId="Antrat11">
    <w:name w:val="Antraštė 11"/>
    <w:basedOn w:val="Standard"/>
    <w:next w:val="Textbody"/>
    <w:rsid w:val="00AC703E"/>
    <w:pPr>
      <w:keepNext/>
      <w:jc w:val="both"/>
      <w:outlineLvl w:val="0"/>
    </w:pPr>
    <w:rPr>
      <w:rFonts w:ascii="Times New Roman" w:hAnsi="Times New Roman"/>
      <w:b/>
      <w:bCs/>
      <w:sz w:val="24"/>
    </w:rPr>
  </w:style>
  <w:style w:type="paragraph" w:customStyle="1" w:styleId="prastasis1">
    <w:name w:val="Įprastasis1"/>
    <w:rsid w:val="00AC703E"/>
    <w:pPr>
      <w:widowControl w:val="0"/>
      <w:suppressAutoHyphens/>
      <w:autoSpaceDN w:val="0"/>
      <w:textAlignment w:val="baseline"/>
    </w:pPr>
    <w:rPr>
      <w:rFonts w:ascii="CG Times" w:hAnsi="CG Times"/>
      <w:kern w:val="3"/>
    </w:rPr>
  </w:style>
  <w:style w:type="paragraph" w:customStyle="1" w:styleId="Standard">
    <w:name w:val="Standard"/>
    <w:rsid w:val="00AC703E"/>
    <w:pPr>
      <w:suppressAutoHyphens/>
      <w:autoSpaceDN w:val="0"/>
      <w:textAlignment w:val="baseline"/>
    </w:pPr>
    <w:rPr>
      <w:rFonts w:ascii="CG Times" w:hAnsi="CG Times"/>
      <w:kern w:val="3"/>
      <w:lang w:eastAsia="en-US"/>
    </w:rPr>
  </w:style>
  <w:style w:type="paragraph" w:customStyle="1" w:styleId="Textbody">
    <w:name w:val="Text body"/>
    <w:basedOn w:val="Standard"/>
    <w:rsid w:val="00AC703E"/>
    <w:pPr>
      <w:spacing w:after="120"/>
    </w:pPr>
  </w:style>
  <w:style w:type="character" w:customStyle="1" w:styleId="Numatytasispastraiposriftas1">
    <w:name w:val="Numatytasis pastraipos šriftas1"/>
    <w:rsid w:val="00AC703E"/>
  </w:style>
  <w:style w:type="character" w:customStyle="1" w:styleId="Hipersaitas1">
    <w:name w:val="Hipersaitas1"/>
    <w:rsid w:val="00AC703E"/>
    <w:rPr>
      <w:color w:val="0563C1"/>
      <w:u w:val="single"/>
    </w:rPr>
  </w:style>
  <w:style w:type="character" w:styleId="Strong">
    <w:name w:val="Strong"/>
    <w:basedOn w:val="DefaultParagraphFont"/>
    <w:uiPriority w:val="22"/>
    <w:qFormat/>
    <w:rsid w:val="002B2261"/>
    <w:rPr>
      <w:b/>
      <w:bCs/>
    </w:rPr>
  </w:style>
  <w:style w:type="character" w:styleId="FollowedHyperlink">
    <w:name w:val="FollowedHyperlink"/>
    <w:basedOn w:val="DefaultParagraphFont"/>
    <w:uiPriority w:val="99"/>
    <w:semiHidden/>
    <w:unhideWhenUsed/>
    <w:rsid w:val="002F78C8"/>
    <w:rPr>
      <w:color w:val="800080" w:themeColor="followedHyperlink"/>
      <w:u w:val="single"/>
    </w:rPr>
  </w:style>
  <w:style w:type="character" w:customStyle="1" w:styleId="jlqj4b">
    <w:name w:val="jlqj4b"/>
    <w:basedOn w:val="DefaultParagraphFont"/>
    <w:rsid w:val="007851E3"/>
  </w:style>
  <w:style w:type="paragraph" w:customStyle="1" w:styleId="paragraph">
    <w:name w:val="paragraph"/>
    <w:basedOn w:val="Normal"/>
    <w:rsid w:val="0021140A"/>
    <w:pPr>
      <w:spacing w:before="100" w:beforeAutospacing="1" w:after="100" w:afterAutospacing="1"/>
      <w:jc w:val="left"/>
    </w:pPr>
    <w:rPr>
      <w:szCs w:val="24"/>
      <w:lang w:eastAsia="lt-LT"/>
    </w:rPr>
  </w:style>
  <w:style w:type="character" w:customStyle="1" w:styleId="normaltextrun">
    <w:name w:val="normaltextrun"/>
    <w:basedOn w:val="DefaultParagraphFont"/>
    <w:rsid w:val="0021140A"/>
  </w:style>
  <w:style w:type="character" w:customStyle="1" w:styleId="eop">
    <w:name w:val="eop"/>
    <w:basedOn w:val="DefaultParagraphFont"/>
    <w:rsid w:val="0021140A"/>
  </w:style>
  <w:style w:type="character" w:customStyle="1" w:styleId="spellingerror">
    <w:name w:val="spellingerror"/>
    <w:basedOn w:val="DefaultParagraphFont"/>
    <w:rsid w:val="0021140A"/>
  </w:style>
  <w:style w:type="table" w:styleId="TableGrid">
    <w:name w:val="Table Grid"/>
    <w:basedOn w:val="TableNormal"/>
    <w:uiPriority w:val="59"/>
    <w:rsid w:val="00DD3A6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37B9"/>
    <w:rPr>
      <w:rFonts w:asciiTheme="majorHAnsi" w:eastAsiaTheme="majorEastAsia" w:hAnsiTheme="majorHAnsi" w:cstheme="majorBidi"/>
      <w:color w:val="365F91" w:themeColor="accent1" w:themeShade="BF"/>
      <w:sz w:val="32"/>
      <w:szCs w:val="32"/>
      <w:lang w:eastAsia="en-US"/>
    </w:rPr>
  </w:style>
  <w:style w:type="character" w:customStyle="1" w:styleId="Heading5Char">
    <w:name w:val="Heading 5 Char"/>
    <w:basedOn w:val="DefaultParagraphFont"/>
    <w:link w:val="Heading5"/>
    <w:uiPriority w:val="9"/>
    <w:semiHidden/>
    <w:rsid w:val="004037B9"/>
    <w:rPr>
      <w:rFonts w:asciiTheme="majorHAnsi" w:eastAsiaTheme="majorEastAsia" w:hAnsiTheme="majorHAnsi" w:cstheme="majorBidi"/>
      <w:color w:val="365F91" w:themeColor="accent1" w:themeShade="BF"/>
      <w:sz w:val="24"/>
      <w:lang w:eastAsia="en-US"/>
    </w:rPr>
  </w:style>
  <w:style w:type="paragraph" w:styleId="NormalWeb">
    <w:name w:val="Normal (Web)"/>
    <w:basedOn w:val="Normal"/>
    <w:uiPriority w:val="99"/>
    <w:unhideWhenUsed/>
    <w:rsid w:val="004037B9"/>
    <w:pPr>
      <w:spacing w:before="100" w:beforeAutospacing="1" w:after="100" w:afterAutospacing="1"/>
      <w:jc w:val="left"/>
    </w:pPr>
    <w:rPr>
      <w:szCs w:val="24"/>
      <w:lang w:eastAsia="lt-LT"/>
    </w:rPr>
  </w:style>
  <w:style w:type="character" w:customStyle="1" w:styleId="Heading3Char">
    <w:name w:val="Heading 3 Char"/>
    <w:basedOn w:val="DefaultParagraphFont"/>
    <w:link w:val="Heading3"/>
    <w:uiPriority w:val="9"/>
    <w:semiHidden/>
    <w:rsid w:val="004538CA"/>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link w:val="ListParagraph"/>
    <w:uiPriority w:val="34"/>
    <w:qFormat/>
    <w:locked/>
    <w:rsid w:val="00926016"/>
    <w:rPr>
      <w:sz w:val="24"/>
      <w:lang w:eastAsia="en-US"/>
    </w:rPr>
  </w:style>
  <w:style w:type="paragraph" w:styleId="FootnoteText">
    <w:name w:val="footnote text"/>
    <w:basedOn w:val="Normal"/>
    <w:link w:val="FootnoteTextChar"/>
    <w:uiPriority w:val="99"/>
    <w:unhideWhenUsed/>
    <w:rsid w:val="00EE05A9"/>
    <w:rPr>
      <w:sz w:val="20"/>
    </w:rPr>
  </w:style>
  <w:style w:type="character" w:customStyle="1" w:styleId="FootnoteTextChar">
    <w:name w:val="Footnote Text Char"/>
    <w:basedOn w:val="DefaultParagraphFont"/>
    <w:link w:val="FootnoteText"/>
    <w:uiPriority w:val="99"/>
    <w:rsid w:val="00EE05A9"/>
    <w:rPr>
      <w:lang w:eastAsia="en-US"/>
    </w:rPr>
  </w:style>
  <w:style w:type="character" w:styleId="FootnoteReference">
    <w:name w:val="footnote reference"/>
    <w:basedOn w:val="DefaultParagraphFont"/>
    <w:uiPriority w:val="99"/>
    <w:semiHidden/>
    <w:unhideWhenUsed/>
    <w:rsid w:val="00EE05A9"/>
    <w:rPr>
      <w:vertAlign w:val="superscript"/>
    </w:rPr>
  </w:style>
  <w:style w:type="paragraph" w:customStyle="1" w:styleId="xmsolistparagraph">
    <w:name w:val="x_msolistparagraph"/>
    <w:basedOn w:val="Normal"/>
    <w:rsid w:val="00BA13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816">
      <w:bodyDiv w:val="1"/>
      <w:marLeft w:val="0"/>
      <w:marRight w:val="0"/>
      <w:marTop w:val="0"/>
      <w:marBottom w:val="0"/>
      <w:divBdr>
        <w:top w:val="none" w:sz="0" w:space="0" w:color="auto"/>
        <w:left w:val="none" w:sz="0" w:space="0" w:color="auto"/>
        <w:bottom w:val="none" w:sz="0" w:space="0" w:color="auto"/>
        <w:right w:val="none" w:sz="0" w:space="0" w:color="auto"/>
      </w:divBdr>
    </w:div>
    <w:div w:id="98574622">
      <w:bodyDiv w:val="1"/>
      <w:marLeft w:val="0"/>
      <w:marRight w:val="0"/>
      <w:marTop w:val="0"/>
      <w:marBottom w:val="0"/>
      <w:divBdr>
        <w:top w:val="none" w:sz="0" w:space="0" w:color="auto"/>
        <w:left w:val="none" w:sz="0" w:space="0" w:color="auto"/>
        <w:bottom w:val="none" w:sz="0" w:space="0" w:color="auto"/>
        <w:right w:val="none" w:sz="0" w:space="0" w:color="auto"/>
      </w:divBdr>
    </w:div>
    <w:div w:id="133526495">
      <w:bodyDiv w:val="1"/>
      <w:marLeft w:val="0"/>
      <w:marRight w:val="0"/>
      <w:marTop w:val="0"/>
      <w:marBottom w:val="0"/>
      <w:divBdr>
        <w:top w:val="none" w:sz="0" w:space="0" w:color="auto"/>
        <w:left w:val="none" w:sz="0" w:space="0" w:color="auto"/>
        <w:bottom w:val="none" w:sz="0" w:space="0" w:color="auto"/>
        <w:right w:val="none" w:sz="0" w:space="0" w:color="auto"/>
      </w:divBdr>
    </w:div>
    <w:div w:id="137385875">
      <w:bodyDiv w:val="1"/>
      <w:marLeft w:val="0"/>
      <w:marRight w:val="0"/>
      <w:marTop w:val="0"/>
      <w:marBottom w:val="0"/>
      <w:divBdr>
        <w:top w:val="none" w:sz="0" w:space="0" w:color="auto"/>
        <w:left w:val="none" w:sz="0" w:space="0" w:color="auto"/>
        <w:bottom w:val="none" w:sz="0" w:space="0" w:color="auto"/>
        <w:right w:val="none" w:sz="0" w:space="0" w:color="auto"/>
      </w:divBdr>
    </w:div>
    <w:div w:id="148907186">
      <w:bodyDiv w:val="1"/>
      <w:marLeft w:val="0"/>
      <w:marRight w:val="0"/>
      <w:marTop w:val="0"/>
      <w:marBottom w:val="0"/>
      <w:divBdr>
        <w:top w:val="none" w:sz="0" w:space="0" w:color="auto"/>
        <w:left w:val="none" w:sz="0" w:space="0" w:color="auto"/>
        <w:bottom w:val="none" w:sz="0" w:space="0" w:color="auto"/>
        <w:right w:val="none" w:sz="0" w:space="0" w:color="auto"/>
      </w:divBdr>
    </w:div>
    <w:div w:id="211119947">
      <w:bodyDiv w:val="1"/>
      <w:marLeft w:val="0"/>
      <w:marRight w:val="0"/>
      <w:marTop w:val="0"/>
      <w:marBottom w:val="0"/>
      <w:divBdr>
        <w:top w:val="none" w:sz="0" w:space="0" w:color="auto"/>
        <w:left w:val="none" w:sz="0" w:space="0" w:color="auto"/>
        <w:bottom w:val="none" w:sz="0" w:space="0" w:color="auto"/>
        <w:right w:val="none" w:sz="0" w:space="0" w:color="auto"/>
      </w:divBdr>
      <w:divsChild>
        <w:div w:id="742800679">
          <w:marLeft w:val="0"/>
          <w:marRight w:val="0"/>
          <w:marTop w:val="0"/>
          <w:marBottom w:val="300"/>
          <w:divBdr>
            <w:top w:val="none" w:sz="0" w:space="0" w:color="auto"/>
            <w:left w:val="none" w:sz="0" w:space="0" w:color="auto"/>
            <w:bottom w:val="none" w:sz="0" w:space="0" w:color="auto"/>
            <w:right w:val="none" w:sz="0" w:space="0" w:color="auto"/>
          </w:divBdr>
        </w:div>
        <w:div w:id="251596287">
          <w:marLeft w:val="0"/>
          <w:marRight w:val="0"/>
          <w:marTop w:val="0"/>
          <w:marBottom w:val="0"/>
          <w:divBdr>
            <w:top w:val="none" w:sz="0" w:space="0" w:color="auto"/>
            <w:left w:val="none" w:sz="0" w:space="0" w:color="auto"/>
            <w:bottom w:val="none" w:sz="0" w:space="0" w:color="auto"/>
            <w:right w:val="none" w:sz="0" w:space="0" w:color="auto"/>
          </w:divBdr>
          <w:divsChild>
            <w:div w:id="1030758343">
              <w:marLeft w:val="0"/>
              <w:marRight w:val="0"/>
              <w:marTop w:val="0"/>
              <w:marBottom w:val="450"/>
              <w:divBdr>
                <w:top w:val="single" w:sz="6" w:space="9" w:color="DADADA"/>
                <w:left w:val="single" w:sz="2" w:space="0" w:color="DADADA"/>
                <w:bottom w:val="single" w:sz="6" w:space="9" w:color="DADADA"/>
                <w:right w:val="single" w:sz="2" w:space="0" w:color="DADADA"/>
              </w:divBdr>
              <w:divsChild>
                <w:div w:id="278683172">
                  <w:marLeft w:val="-225"/>
                  <w:marRight w:val="-225"/>
                  <w:marTop w:val="0"/>
                  <w:marBottom w:val="0"/>
                  <w:divBdr>
                    <w:top w:val="none" w:sz="0" w:space="0" w:color="auto"/>
                    <w:left w:val="none" w:sz="0" w:space="0" w:color="auto"/>
                    <w:bottom w:val="none" w:sz="0" w:space="0" w:color="auto"/>
                    <w:right w:val="none" w:sz="0" w:space="0" w:color="auto"/>
                  </w:divBdr>
                  <w:divsChild>
                    <w:div w:id="1242564456">
                      <w:marLeft w:val="0"/>
                      <w:marRight w:val="0"/>
                      <w:marTop w:val="0"/>
                      <w:marBottom w:val="0"/>
                      <w:divBdr>
                        <w:top w:val="none" w:sz="0" w:space="0" w:color="auto"/>
                        <w:left w:val="none" w:sz="0" w:space="0" w:color="auto"/>
                        <w:bottom w:val="none" w:sz="0" w:space="0" w:color="auto"/>
                        <w:right w:val="none" w:sz="0" w:space="0" w:color="auto"/>
                      </w:divBdr>
                      <w:divsChild>
                        <w:div w:id="464734584">
                          <w:marLeft w:val="0"/>
                          <w:marRight w:val="0"/>
                          <w:marTop w:val="0"/>
                          <w:marBottom w:val="0"/>
                          <w:divBdr>
                            <w:top w:val="none" w:sz="0" w:space="0" w:color="auto"/>
                            <w:left w:val="none" w:sz="0" w:space="0" w:color="auto"/>
                            <w:bottom w:val="none" w:sz="0" w:space="0" w:color="auto"/>
                            <w:right w:val="none" w:sz="0" w:space="0" w:color="auto"/>
                          </w:divBdr>
                        </w:div>
                        <w:div w:id="455947012">
                          <w:marLeft w:val="0"/>
                          <w:marRight w:val="0"/>
                          <w:marTop w:val="0"/>
                          <w:marBottom w:val="0"/>
                          <w:divBdr>
                            <w:top w:val="none" w:sz="0" w:space="0" w:color="auto"/>
                            <w:left w:val="none" w:sz="0" w:space="0" w:color="auto"/>
                            <w:bottom w:val="none" w:sz="0" w:space="0" w:color="auto"/>
                            <w:right w:val="none" w:sz="0" w:space="0" w:color="auto"/>
                          </w:divBdr>
                        </w:div>
                      </w:divsChild>
                    </w:div>
                    <w:div w:id="986010407">
                      <w:marLeft w:val="0"/>
                      <w:marRight w:val="0"/>
                      <w:marTop w:val="0"/>
                      <w:marBottom w:val="0"/>
                      <w:divBdr>
                        <w:top w:val="none" w:sz="0" w:space="0" w:color="auto"/>
                        <w:left w:val="none" w:sz="0" w:space="0" w:color="auto"/>
                        <w:bottom w:val="none" w:sz="0" w:space="0" w:color="auto"/>
                        <w:right w:val="none" w:sz="0" w:space="0" w:color="auto"/>
                      </w:divBdr>
                      <w:divsChild>
                        <w:div w:id="398404235">
                          <w:marLeft w:val="0"/>
                          <w:marRight w:val="0"/>
                          <w:marTop w:val="0"/>
                          <w:marBottom w:val="0"/>
                          <w:divBdr>
                            <w:top w:val="none" w:sz="0" w:space="0" w:color="auto"/>
                            <w:left w:val="none" w:sz="0" w:space="0" w:color="auto"/>
                            <w:bottom w:val="none" w:sz="0" w:space="0" w:color="auto"/>
                            <w:right w:val="none" w:sz="0" w:space="0" w:color="auto"/>
                          </w:divBdr>
                        </w:div>
                        <w:div w:id="8524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36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6696278">
      <w:bodyDiv w:val="1"/>
      <w:marLeft w:val="0"/>
      <w:marRight w:val="0"/>
      <w:marTop w:val="0"/>
      <w:marBottom w:val="0"/>
      <w:divBdr>
        <w:top w:val="none" w:sz="0" w:space="0" w:color="auto"/>
        <w:left w:val="none" w:sz="0" w:space="0" w:color="auto"/>
        <w:bottom w:val="none" w:sz="0" w:space="0" w:color="auto"/>
        <w:right w:val="none" w:sz="0" w:space="0" w:color="auto"/>
      </w:divBdr>
    </w:div>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306597212">
      <w:bodyDiv w:val="1"/>
      <w:marLeft w:val="0"/>
      <w:marRight w:val="0"/>
      <w:marTop w:val="0"/>
      <w:marBottom w:val="0"/>
      <w:divBdr>
        <w:top w:val="none" w:sz="0" w:space="0" w:color="auto"/>
        <w:left w:val="none" w:sz="0" w:space="0" w:color="auto"/>
        <w:bottom w:val="none" w:sz="0" w:space="0" w:color="auto"/>
        <w:right w:val="none" w:sz="0" w:space="0" w:color="auto"/>
      </w:divBdr>
    </w:div>
    <w:div w:id="340276423">
      <w:bodyDiv w:val="1"/>
      <w:marLeft w:val="0"/>
      <w:marRight w:val="0"/>
      <w:marTop w:val="0"/>
      <w:marBottom w:val="0"/>
      <w:divBdr>
        <w:top w:val="none" w:sz="0" w:space="0" w:color="auto"/>
        <w:left w:val="none" w:sz="0" w:space="0" w:color="auto"/>
        <w:bottom w:val="none" w:sz="0" w:space="0" w:color="auto"/>
        <w:right w:val="none" w:sz="0" w:space="0" w:color="auto"/>
      </w:divBdr>
    </w:div>
    <w:div w:id="373430088">
      <w:bodyDiv w:val="1"/>
      <w:marLeft w:val="0"/>
      <w:marRight w:val="0"/>
      <w:marTop w:val="0"/>
      <w:marBottom w:val="0"/>
      <w:divBdr>
        <w:top w:val="none" w:sz="0" w:space="0" w:color="auto"/>
        <w:left w:val="none" w:sz="0" w:space="0" w:color="auto"/>
        <w:bottom w:val="none" w:sz="0" w:space="0" w:color="auto"/>
        <w:right w:val="none" w:sz="0" w:space="0" w:color="auto"/>
      </w:divBdr>
    </w:div>
    <w:div w:id="395398449">
      <w:bodyDiv w:val="1"/>
      <w:marLeft w:val="0"/>
      <w:marRight w:val="0"/>
      <w:marTop w:val="0"/>
      <w:marBottom w:val="0"/>
      <w:divBdr>
        <w:top w:val="none" w:sz="0" w:space="0" w:color="auto"/>
        <w:left w:val="none" w:sz="0" w:space="0" w:color="auto"/>
        <w:bottom w:val="none" w:sz="0" w:space="0" w:color="auto"/>
        <w:right w:val="none" w:sz="0" w:space="0" w:color="auto"/>
      </w:divBdr>
    </w:div>
    <w:div w:id="456263645">
      <w:bodyDiv w:val="1"/>
      <w:marLeft w:val="0"/>
      <w:marRight w:val="0"/>
      <w:marTop w:val="0"/>
      <w:marBottom w:val="0"/>
      <w:divBdr>
        <w:top w:val="none" w:sz="0" w:space="0" w:color="auto"/>
        <w:left w:val="none" w:sz="0" w:space="0" w:color="auto"/>
        <w:bottom w:val="none" w:sz="0" w:space="0" w:color="auto"/>
        <w:right w:val="none" w:sz="0" w:space="0" w:color="auto"/>
      </w:divBdr>
    </w:div>
    <w:div w:id="510074817">
      <w:bodyDiv w:val="1"/>
      <w:marLeft w:val="0"/>
      <w:marRight w:val="0"/>
      <w:marTop w:val="0"/>
      <w:marBottom w:val="0"/>
      <w:divBdr>
        <w:top w:val="none" w:sz="0" w:space="0" w:color="auto"/>
        <w:left w:val="none" w:sz="0" w:space="0" w:color="auto"/>
        <w:bottom w:val="none" w:sz="0" w:space="0" w:color="auto"/>
        <w:right w:val="none" w:sz="0" w:space="0" w:color="auto"/>
      </w:divBdr>
    </w:div>
    <w:div w:id="540678345">
      <w:bodyDiv w:val="1"/>
      <w:marLeft w:val="0"/>
      <w:marRight w:val="0"/>
      <w:marTop w:val="0"/>
      <w:marBottom w:val="0"/>
      <w:divBdr>
        <w:top w:val="none" w:sz="0" w:space="0" w:color="auto"/>
        <w:left w:val="none" w:sz="0" w:space="0" w:color="auto"/>
        <w:bottom w:val="none" w:sz="0" w:space="0" w:color="auto"/>
        <w:right w:val="none" w:sz="0" w:space="0" w:color="auto"/>
      </w:divBdr>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668097082">
      <w:bodyDiv w:val="1"/>
      <w:marLeft w:val="0"/>
      <w:marRight w:val="0"/>
      <w:marTop w:val="0"/>
      <w:marBottom w:val="0"/>
      <w:divBdr>
        <w:top w:val="none" w:sz="0" w:space="0" w:color="auto"/>
        <w:left w:val="none" w:sz="0" w:space="0" w:color="auto"/>
        <w:bottom w:val="none" w:sz="0" w:space="0" w:color="auto"/>
        <w:right w:val="none" w:sz="0" w:space="0" w:color="auto"/>
      </w:divBdr>
    </w:div>
    <w:div w:id="834538006">
      <w:bodyDiv w:val="1"/>
      <w:marLeft w:val="0"/>
      <w:marRight w:val="0"/>
      <w:marTop w:val="0"/>
      <w:marBottom w:val="0"/>
      <w:divBdr>
        <w:top w:val="none" w:sz="0" w:space="0" w:color="auto"/>
        <w:left w:val="none" w:sz="0" w:space="0" w:color="auto"/>
        <w:bottom w:val="none" w:sz="0" w:space="0" w:color="auto"/>
        <w:right w:val="none" w:sz="0" w:space="0" w:color="auto"/>
      </w:divBdr>
      <w:divsChild>
        <w:div w:id="1541556251">
          <w:marLeft w:val="0"/>
          <w:marRight w:val="0"/>
          <w:marTop w:val="0"/>
          <w:marBottom w:val="0"/>
          <w:divBdr>
            <w:top w:val="none" w:sz="0" w:space="0" w:color="auto"/>
            <w:left w:val="none" w:sz="0" w:space="0" w:color="auto"/>
            <w:bottom w:val="none" w:sz="0" w:space="0" w:color="auto"/>
            <w:right w:val="none" w:sz="0" w:space="0" w:color="auto"/>
          </w:divBdr>
        </w:div>
        <w:div w:id="1074856057">
          <w:marLeft w:val="0"/>
          <w:marRight w:val="0"/>
          <w:marTop w:val="0"/>
          <w:marBottom w:val="0"/>
          <w:divBdr>
            <w:top w:val="none" w:sz="0" w:space="0" w:color="auto"/>
            <w:left w:val="none" w:sz="0" w:space="0" w:color="auto"/>
            <w:bottom w:val="none" w:sz="0" w:space="0" w:color="auto"/>
            <w:right w:val="none" w:sz="0" w:space="0" w:color="auto"/>
          </w:divBdr>
        </w:div>
        <w:div w:id="586769472">
          <w:marLeft w:val="0"/>
          <w:marRight w:val="0"/>
          <w:marTop w:val="0"/>
          <w:marBottom w:val="0"/>
          <w:divBdr>
            <w:top w:val="none" w:sz="0" w:space="0" w:color="auto"/>
            <w:left w:val="none" w:sz="0" w:space="0" w:color="auto"/>
            <w:bottom w:val="none" w:sz="0" w:space="0" w:color="auto"/>
            <w:right w:val="none" w:sz="0" w:space="0" w:color="auto"/>
          </w:divBdr>
        </w:div>
        <w:div w:id="259219063">
          <w:marLeft w:val="0"/>
          <w:marRight w:val="0"/>
          <w:marTop w:val="0"/>
          <w:marBottom w:val="0"/>
          <w:divBdr>
            <w:top w:val="none" w:sz="0" w:space="0" w:color="auto"/>
            <w:left w:val="none" w:sz="0" w:space="0" w:color="auto"/>
            <w:bottom w:val="none" w:sz="0" w:space="0" w:color="auto"/>
            <w:right w:val="none" w:sz="0" w:space="0" w:color="auto"/>
          </w:divBdr>
        </w:div>
      </w:divsChild>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940725392">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257909579">
      <w:bodyDiv w:val="1"/>
      <w:marLeft w:val="0"/>
      <w:marRight w:val="0"/>
      <w:marTop w:val="0"/>
      <w:marBottom w:val="0"/>
      <w:divBdr>
        <w:top w:val="none" w:sz="0" w:space="0" w:color="auto"/>
        <w:left w:val="none" w:sz="0" w:space="0" w:color="auto"/>
        <w:bottom w:val="none" w:sz="0" w:space="0" w:color="auto"/>
        <w:right w:val="none" w:sz="0" w:space="0" w:color="auto"/>
      </w:divBdr>
      <w:divsChild>
        <w:div w:id="1513448759">
          <w:marLeft w:val="0"/>
          <w:marRight w:val="0"/>
          <w:marTop w:val="0"/>
          <w:marBottom w:val="0"/>
          <w:divBdr>
            <w:top w:val="none" w:sz="0" w:space="0" w:color="auto"/>
            <w:left w:val="none" w:sz="0" w:space="0" w:color="auto"/>
            <w:bottom w:val="none" w:sz="0" w:space="0" w:color="auto"/>
            <w:right w:val="none" w:sz="0" w:space="0" w:color="auto"/>
          </w:divBdr>
        </w:div>
        <w:div w:id="204564192">
          <w:marLeft w:val="0"/>
          <w:marRight w:val="0"/>
          <w:marTop w:val="0"/>
          <w:marBottom w:val="0"/>
          <w:divBdr>
            <w:top w:val="none" w:sz="0" w:space="0" w:color="auto"/>
            <w:left w:val="none" w:sz="0" w:space="0" w:color="auto"/>
            <w:bottom w:val="none" w:sz="0" w:space="0" w:color="auto"/>
            <w:right w:val="none" w:sz="0" w:space="0" w:color="auto"/>
          </w:divBdr>
        </w:div>
      </w:divsChild>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 w:id="1329751689">
      <w:bodyDiv w:val="1"/>
      <w:marLeft w:val="0"/>
      <w:marRight w:val="0"/>
      <w:marTop w:val="0"/>
      <w:marBottom w:val="0"/>
      <w:divBdr>
        <w:top w:val="none" w:sz="0" w:space="0" w:color="auto"/>
        <w:left w:val="none" w:sz="0" w:space="0" w:color="auto"/>
        <w:bottom w:val="none" w:sz="0" w:space="0" w:color="auto"/>
        <w:right w:val="none" w:sz="0" w:space="0" w:color="auto"/>
      </w:divBdr>
    </w:div>
    <w:div w:id="1419134645">
      <w:bodyDiv w:val="1"/>
      <w:marLeft w:val="0"/>
      <w:marRight w:val="0"/>
      <w:marTop w:val="0"/>
      <w:marBottom w:val="0"/>
      <w:divBdr>
        <w:top w:val="none" w:sz="0" w:space="0" w:color="auto"/>
        <w:left w:val="none" w:sz="0" w:space="0" w:color="auto"/>
        <w:bottom w:val="none" w:sz="0" w:space="0" w:color="auto"/>
        <w:right w:val="none" w:sz="0" w:space="0" w:color="auto"/>
      </w:divBdr>
    </w:div>
    <w:div w:id="1423062893">
      <w:bodyDiv w:val="1"/>
      <w:marLeft w:val="0"/>
      <w:marRight w:val="0"/>
      <w:marTop w:val="0"/>
      <w:marBottom w:val="0"/>
      <w:divBdr>
        <w:top w:val="none" w:sz="0" w:space="0" w:color="auto"/>
        <w:left w:val="none" w:sz="0" w:space="0" w:color="auto"/>
        <w:bottom w:val="none" w:sz="0" w:space="0" w:color="auto"/>
        <w:right w:val="none" w:sz="0" w:space="0" w:color="auto"/>
      </w:divBdr>
    </w:div>
    <w:div w:id="1429037199">
      <w:bodyDiv w:val="1"/>
      <w:marLeft w:val="0"/>
      <w:marRight w:val="0"/>
      <w:marTop w:val="0"/>
      <w:marBottom w:val="0"/>
      <w:divBdr>
        <w:top w:val="none" w:sz="0" w:space="0" w:color="auto"/>
        <w:left w:val="none" w:sz="0" w:space="0" w:color="auto"/>
        <w:bottom w:val="none" w:sz="0" w:space="0" w:color="auto"/>
        <w:right w:val="none" w:sz="0" w:space="0" w:color="auto"/>
      </w:divBdr>
      <w:divsChild>
        <w:div w:id="133375064">
          <w:marLeft w:val="0"/>
          <w:marRight w:val="0"/>
          <w:marTop w:val="0"/>
          <w:marBottom w:val="0"/>
          <w:divBdr>
            <w:top w:val="none" w:sz="0" w:space="0" w:color="auto"/>
            <w:left w:val="none" w:sz="0" w:space="0" w:color="auto"/>
            <w:bottom w:val="none" w:sz="0" w:space="0" w:color="auto"/>
            <w:right w:val="none" w:sz="0" w:space="0" w:color="auto"/>
          </w:divBdr>
        </w:div>
        <w:div w:id="1341198016">
          <w:marLeft w:val="0"/>
          <w:marRight w:val="0"/>
          <w:marTop w:val="0"/>
          <w:marBottom w:val="0"/>
          <w:divBdr>
            <w:top w:val="none" w:sz="0" w:space="0" w:color="auto"/>
            <w:left w:val="none" w:sz="0" w:space="0" w:color="auto"/>
            <w:bottom w:val="none" w:sz="0" w:space="0" w:color="auto"/>
            <w:right w:val="none" w:sz="0" w:space="0" w:color="auto"/>
          </w:divBdr>
        </w:div>
      </w:divsChild>
    </w:div>
    <w:div w:id="1472557244">
      <w:bodyDiv w:val="1"/>
      <w:marLeft w:val="0"/>
      <w:marRight w:val="0"/>
      <w:marTop w:val="0"/>
      <w:marBottom w:val="0"/>
      <w:divBdr>
        <w:top w:val="none" w:sz="0" w:space="0" w:color="auto"/>
        <w:left w:val="none" w:sz="0" w:space="0" w:color="auto"/>
        <w:bottom w:val="none" w:sz="0" w:space="0" w:color="auto"/>
        <w:right w:val="none" w:sz="0" w:space="0" w:color="auto"/>
      </w:divBdr>
    </w:div>
    <w:div w:id="1557737480">
      <w:bodyDiv w:val="1"/>
      <w:marLeft w:val="0"/>
      <w:marRight w:val="0"/>
      <w:marTop w:val="0"/>
      <w:marBottom w:val="0"/>
      <w:divBdr>
        <w:top w:val="none" w:sz="0" w:space="0" w:color="auto"/>
        <w:left w:val="none" w:sz="0" w:space="0" w:color="auto"/>
        <w:bottom w:val="none" w:sz="0" w:space="0" w:color="auto"/>
        <w:right w:val="none" w:sz="0" w:space="0" w:color="auto"/>
      </w:divBdr>
    </w:div>
    <w:div w:id="1668560570">
      <w:bodyDiv w:val="1"/>
      <w:marLeft w:val="0"/>
      <w:marRight w:val="0"/>
      <w:marTop w:val="0"/>
      <w:marBottom w:val="0"/>
      <w:divBdr>
        <w:top w:val="none" w:sz="0" w:space="0" w:color="auto"/>
        <w:left w:val="none" w:sz="0" w:space="0" w:color="auto"/>
        <w:bottom w:val="none" w:sz="0" w:space="0" w:color="auto"/>
        <w:right w:val="none" w:sz="0" w:space="0" w:color="auto"/>
      </w:divBdr>
      <w:divsChild>
        <w:div w:id="1036542782">
          <w:marLeft w:val="0"/>
          <w:marRight w:val="0"/>
          <w:marTop w:val="0"/>
          <w:marBottom w:val="0"/>
          <w:divBdr>
            <w:top w:val="none" w:sz="0" w:space="0" w:color="auto"/>
            <w:left w:val="none" w:sz="0" w:space="0" w:color="auto"/>
            <w:bottom w:val="none" w:sz="0" w:space="0" w:color="auto"/>
            <w:right w:val="none" w:sz="0" w:space="0" w:color="auto"/>
          </w:divBdr>
          <w:divsChild>
            <w:div w:id="450125015">
              <w:marLeft w:val="0"/>
              <w:marRight w:val="0"/>
              <w:marTop w:val="0"/>
              <w:marBottom w:val="0"/>
              <w:divBdr>
                <w:top w:val="none" w:sz="0" w:space="0" w:color="auto"/>
                <w:left w:val="none" w:sz="0" w:space="0" w:color="auto"/>
                <w:bottom w:val="none" w:sz="0" w:space="0" w:color="auto"/>
                <w:right w:val="none" w:sz="0" w:space="0" w:color="auto"/>
              </w:divBdr>
              <w:divsChild>
                <w:div w:id="257373141">
                  <w:marLeft w:val="0"/>
                  <w:marRight w:val="0"/>
                  <w:marTop w:val="0"/>
                  <w:marBottom w:val="0"/>
                  <w:divBdr>
                    <w:top w:val="none" w:sz="0" w:space="0" w:color="auto"/>
                    <w:left w:val="none" w:sz="0" w:space="0" w:color="auto"/>
                    <w:bottom w:val="none" w:sz="0" w:space="0" w:color="auto"/>
                    <w:right w:val="none" w:sz="0" w:space="0" w:color="auto"/>
                  </w:divBdr>
                  <w:divsChild>
                    <w:div w:id="2099598933">
                      <w:marLeft w:val="0"/>
                      <w:marRight w:val="0"/>
                      <w:marTop w:val="0"/>
                      <w:marBottom w:val="0"/>
                      <w:divBdr>
                        <w:top w:val="none" w:sz="0" w:space="0" w:color="auto"/>
                        <w:left w:val="none" w:sz="0" w:space="0" w:color="auto"/>
                        <w:bottom w:val="none" w:sz="0" w:space="0" w:color="auto"/>
                        <w:right w:val="none" w:sz="0" w:space="0" w:color="auto"/>
                      </w:divBdr>
                      <w:divsChild>
                        <w:div w:id="766657831">
                          <w:marLeft w:val="0"/>
                          <w:marRight w:val="0"/>
                          <w:marTop w:val="0"/>
                          <w:marBottom w:val="0"/>
                          <w:divBdr>
                            <w:top w:val="none" w:sz="0" w:space="0" w:color="auto"/>
                            <w:left w:val="none" w:sz="0" w:space="0" w:color="auto"/>
                            <w:bottom w:val="none" w:sz="0" w:space="0" w:color="auto"/>
                            <w:right w:val="none" w:sz="0" w:space="0" w:color="auto"/>
                          </w:divBdr>
                          <w:divsChild>
                            <w:div w:id="1450394923">
                              <w:marLeft w:val="0"/>
                              <w:marRight w:val="0"/>
                              <w:marTop w:val="0"/>
                              <w:marBottom w:val="0"/>
                              <w:divBdr>
                                <w:top w:val="none" w:sz="0" w:space="0" w:color="auto"/>
                                <w:left w:val="none" w:sz="0" w:space="0" w:color="auto"/>
                                <w:bottom w:val="none" w:sz="0" w:space="0" w:color="auto"/>
                                <w:right w:val="none" w:sz="0" w:space="0" w:color="auto"/>
                              </w:divBdr>
                              <w:divsChild>
                                <w:div w:id="508562869">
                                  <w:marLeft w:val="0"/>
                                  <w:marRight w:val="0"/>
                                  <w:marTop w:val="0"/>
                                  <w:marBottom w:val="0"/>
                                  <w:divBdr>
                                    <w:top w:val="none" w:sz="0" w:space="0" w:color="auto"/>
                                    <w:left w:val="none" w:sz="0" w:space="0" w:color="auto"/>
                                    <w:bottom w:val="none" w:sz="0" w:space="0" w:color="auto"/>
                                    <w:right w:val="none" w:sz="0" w:space="0" w:color="auto"/>
                                  </w:divBdr>
                                  <w:divsChild>
                                    <w:div w:id="126899307">
                                      <w:marLeft w:val="0"/>
                                      <w:marRight w:val="0"/>
                                      <w:marTop w:val="0"/>
                                      <w:marBottom w:val="0"/>
                                      <w:divBdr>
                                        <w:top w:val="none" w:sz="0" w:space="0" w:color="auto"/>
                                        <w:left w:val="none" w:sz="0" w:space="0" w:color="auto"/>
                                        <w:bottom w:val="none" w:sz="0" w:space="0" w:color="auto"/>
                                        <w:right w:val="none" w:sz="0" w:space="0" w:color="auto"/>
                                      </w:divBdr>
                                      <w:divsChild>
                                        <w:div w:id="1339774118">
                                          <w:marLeft w:val="0"/>
                                          <w:marRight w:val="0"/>
                                          <w:marTop w:val="0"/>
                                          <w:marBottom w:val="0"/>
                                          <w:divBdr>
                                            <w:top w:val="none" w:sz="0" w:space="0" w:color="auto"/>
                                            <w:left w:val="none" w:sz="0" w:space="0" w:color="auto"/>
                                            <w:bottom w:val="none" w:sz="0" w:space="0" w:color="auto"/>
                                            <w:right w:val="none" w:sz="0" w:space="0" w:color="auto"/>
                                          </w:divBdr>
                                          <w:divsChild>
                                            <w:div w:id="294723088">
                                              <w:marLeft w:val="0"/>
                                              <w:marRight w:val="0"/>
                                              <w:marTop w:val="0"/>
                                              <w:marBottom w:val="0"/>
                                              <w:divBdr>
                                                <w:top w:val="none" w:sz="0" w:space="0" w:color="auto"/>
                                                <w:left w:val="none" w:sz="0" w:space="0" w:color="auto"/>
                                                <w:bottom w:val="none" w:sz="0" w:space="0" w:color="auto"/>
                                                <w:right w:val="none" w:sz="0" w:space="0" w:color="auto"/>
                                              </w:divBdr>
                                              <w:divsChild>
                                                <w:div w:id="399131480">
                                                  <w:marLeft w:val="0"/>
                                                  <w:marRight w:val="0"/>
                                                  <w:marTop w:val="0"/>
                                                  <w:marBottom w:val="0"/>
                                                  <w:divBdr>
                                                    <w:top w:val="none" w:sz="0" w:space="0" w:color="auto"/>
                                                    <w:left w:val="none" w:sz="0" w:space="0" w:color="auto"/>
                                                    <w:bottom w:val="none" w:sz="0" w:space="0" w:color="auto"/>
                                                    <w:right w:val="none" w:sz="0" w:space="0" w:color="auto"/>
                                                  </w:divBdr>
                                                  <w:divsChild>
                                                    <w:div w:id="1588881179">
                                                      <w:marLeft w:val="0"/>
                                                      <w:marRight w:val="0"/>
                                                      <w:marTop w:val="0"/>
                                                      <w:marBottom w:val="0"/>
                                                      <w:divBdr>
                                                        <w:top w:val="none" w:sz="0" w:space="0" w:color="auto"/>
                                                        <w:left w:val="none" w:sz="0" w:space="0" w:color="auto"/>
                                                        <w:bottom w:val="none" w:sz="0" w:space="0" w:color="auto"/>
                                                        <w:right w:val="none" w:sz="0" w:space="0" w:color="auto"/>
                                                      </w:divBdr>
                                                      <w:divsChild>
                                                        <w:div w:id="2099433">
                                                          <w:marLeft w:val="0"/>
                                                          <w:marRight w:val="0"/>
                                                          <w:marTop w:val="0"/>
                                                          <w:marBottom w:val="0"/>
                                                          <w:divBdr>
                                                            <w:top w:val="none" w:sz="0" w:space="0" w:color="auto"/>
                                                            <w:left w:val="none" w:sz="0" w:space="0" w:color="auto"/>
                                                            <w:bottom w:val="none" w:sz="0" w:space="0" w:color="auto"/>
                                                            <w:right w:val="none" w:sz="0" w:space="0" w:color="auto"/>
                                                          </w:divBdr>
                                                          <w:divsChild>
                                                            <w:div w:id="438573972">
                                                              <w:marLeft w:val="0"/>
                                                              <w:marRight w:val="0"/>
                                                              <w:marTop w:val="0"/>
                                                              <w:marBottom w:val="0"/>
                                                              <w:divBdr>
                                                                <w:top w:val="none" w:sz="0" w:space="0" w:color="auto"/>
                                                                <w:left w:val="none" w:sz="0" w:space="0" w:color="auto"/>
                                                                <w:bottom w:val="none" w:sz="0" w:space="0" w:color="auto"/>
                                                                <w:right w:val="none" w:sz="0" w:space="0" w:color="auto"/>
                                                              </w:divBdr>
                                                              <w:divsChild>
                                                                <w:div w:id="1671060400">
                                                                  <w:marLeft w:val="0"/>
                                                                  <w:marRight w:val="0"/>
                                                                  <w:marTop w:val="0"/>
                                                                  <w:marBottom w:val="0"/>
                                                                  <w:divBdr>
                                                                    <w:top w:val="none" w:sz="0" w:space="0" w:color="auto"/>
                                                                    <w:left w:val="none" w:sz="0" w:space="0" w:color="auto"/>
                                                                    <w:bottom w:val="none" w:sz="0" w:space="0" w:color="auto"/>
                                                                    <w:right w:val="none" w:sz="0" w:space="0" w:color="auto"/>
                                                                  </w:divBdr>
                                                                  <w:divsChild>
                                                                    <w:div w:id="400714448">
                                                                      <w:marLeft w:val="0"/>
                                                                      <w:marRight w:val="0"/>
                                                                      <w:marTop w:val="0"/>
                                                                      <w:marBottom w:val="0"/>
                                                                      <w:divBdr>
                                                                        <w:top w:val="none" w:sz="0" w:space="0" w:color="auto"/>
                                                                        <w:left w:val="none" w:sz="0" w:space="0" w:color="auto"/>
                                                                        <w:bottom w:val="none" w:sz="0" w:space="0" w:color="auto"/>
                                                                        <w:right w:val="none" w:sz="0" w:space="0" w:color="auto"/>
                                                                      </w:divBdr>
                                                                      <w:divsChild>
                                                                        <w:div w:id="1737779702">
                                                                          <w:marLeft w:val="0"/>
                                                                          <w:marRight w:val="0"/>
                                                                          <w:marTop w:val="0"/>
                                                                          <w:marBottom w:val="0"/>
                                                                          <w:divBdr>
                                                                            <w:top w:val="none" w:sz="0" w:space="0" w:color="auto"/>
                                                                            <w:left w:val="none" w:sz="0" w:space="0" w:color="auto"/>
                                                                            <w:bottom w:val="none" w:sz="0" w:space="0" w:color="auto"/>
                                                                            <w:right w:val="none" w:sz="0" w:space="0" w:color="auto"/>
                                                                          </w:divBdr>
                                                                          <w:divsChild>
                                                                            <w:div w:id="749815295">
                                                                              <w:marLeft w:val="0"/>
                                                                              <w:marRight w:val="0"/>
                                                                              <w:marTop w:val="0"/>
                                                                              <w:marBottom w:val="0"/>
                                                                              <w:divBdr>
                                                                                <w:top w:val="none" w:sz="0" w:space="0" w:color="auto"/>
                                                                                <w:left w:val="none" w:sz="0" w:space="0" w:color="auto"/>
                                                                                <w:bottom w:val="none" w:sz="0" w:space="0" w:color="auto"/>
                                                                                <w:right w:val="none" w:sz="0" w:space="0" w:color="auto"/>
                                                                              </w:divBdr>
                                                                              <w:divsChild>
                                                                                <w:div w:id="1039234498">
                                                                                  <w:marLeft w:val="0"/>
                                                                                  <w:marRight w:val="0"/>
                                                                                  <w:marTop w:val="0"/>
                                                                                  <w:marBottom w:val="0"/>
                                                                                  <w:divBdr>
                                                                                    <w:top w:val="none" w:sz="0" w:space="0" w:color="auto"/>
                                                                                    <w:left w:val="none" w:sz="0" w:space="0" w:color="auto"/>
                                                                                    <w:bottom w:val="none" w:sz="0" w:space="0" w:color="auto"/>
                                                                                    <w:right w:val="none" w:sz="0" w:space="0" w:color="auto"/>
                                                                                  </w:divBdr>
                                                                                  <w:divsChild>
                                                                                    <w:div w:id="154760355">
                                                                                      <w:marLeft w:val="0"/>
                                                                                      <w:marRight w:val="0"/>
                                                                                      <w:marTop w:val="0"/>
                                                                                      <w:marBottom w:val="0"/>
                                                                                      <w:divBdr>
                                                                                        <w:top w:val="none" w:sz="0" w:space="0" w:color="auto"/>
                                                                                        <w:left w:val="none" w:sz="0" w:space="0" w:color="auto"/>
                                                                                        <w:bottom w:val="none" w:sz="0" w:space="0" w:color="auto"/>
                                                                                        <w:right w:val="none" w:sz="0" w:space="0" w:color="auto"/>
                                                                                      </w:divBdr>
                                                                                      <w:divsChild>
                                                                                        <w:div w:id="13863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874337">
      <w:bodyDiv w:val="1"/>
      <w:marLeft w:val="0"/>
      <w:marRight w:val="0"/>
      <w:marTop w:val="0"/>
      <w:marBottom w:val="0"/>
      <w:divBdr>
        <w:top w:val="none" w:sz="0" w:space="0" w:color="auto"/>
        <w:left w:val="none" w:sz="0" w:space="0" w:color="auto"/>
        <w:bottom w:val="none" w:sz="0" w:space="0" w:color="auto"/>
        <w:right w:val="none" w:sz="0" w:space="0" w:color="auto"/>
      </w:divBdr>
      <w:divsChild>
        <w:div w:id="988707464">
          <w:marLeft w:val="0"/>
          <w:marRight w:val="0"/>
          <w:marTop w:val="0"/>
          <w:marBottom w:val="0"/>
          <w:divBdr>
            <w:top w:val="none" w:sz="0" w:space="0" w:color="auto"/>
            <w:left w:val="none" w:sz="0" w:space="0" w:color="auto"/>
            <w:bottom w:val="none" w:sz="0" w:space="0" w:color="auto"/>
            <w:right w:val="none" w:sz="0" w:space="0" w:color="auto"/>
          </w:divBdr>
          <w:divsChild>
            <w:div w:id="388767311">
              <w:marLeft w:val="0"/>
              <w:marRight w:val="0"/>
              <w:marTop w:val="0"/>
              <w:marBottom w:val="0"/>
              <w:divBdr>
                <w:top w:val="none" w:sz="0" w:space="0" w:color="auto"/>
                <w:left w:val="none" w:sz="0" w:space="0" w:color="auto"/>
                <w:bottom w:val="none" w:sz="0" w:space="0" w:color="auto"/>
                <w:right w:val="none" w:sz="0" w:space="0" w:color="auto"/>
              </w:divBdr>
              <w:divsChild>
                <w:div w:id="1085570094">
                  <w:marLeft w:val="0"/>
                  <w:marRight w:val="0"/>
                  <w:marTop w:val="0"/>
                  <w:marBottom w:val="0"/>
                  <w:divBdr>
                    <w:top w:val="none" w:sz="0" w:space="0" w:color="auto"/>
                    <w:left w:val="none" w:sz="0" w:space="0" w:color="auto"/>
                    <w:bottom w:val="none" w:sz="0" w:space="0" w:color="auto"/>
                    <w:right w:val="none" w:sz="0" w:space="0" w:color="auto"/>
                  </w:divBdr>
                  <w:divsChild>
                    <w:div w:id="1303846375">
                      <w:marLeft w:val="0"/>
                      <w:marRight w:val="0"/>
                      <w:marTop w:val="0"/>
                      <w:marBottom w:val="0"/>
                      <w:divBdr>
                        <w:top w:val="none" w:sz="0" w:space="0" w:color="auto"/>
                        <w:left w:val="none" w:sz="0" w:space="0" w:color="auto"/>
                        <w:bottom w:val="none" w:sz="0" w:space="0" w:color="auto"/>
                        <w:right w:val="none" w:sz="0" w:space="0" w:color="auto"/>
                      </w:divBdr>
                      <w:divsChild>
                        <w:div w:id="1880313843">
                          <w:marLeft w:val="0"/>
                          <w:marRight w:val="0"/>
                          <w:marTop w:val="0"/>
                          <w:marBottom w:val="0"/>
                          <w:divBdr>
                            <w:top w:val="none" w:sz="0" w:space="0" w:color="auto"/>
                            <w:left w:val="none" w:sz="0" w:space="0" w:color="auto"/>
                            <w:bottom w:val="none" w:sz="0" w:space="0" w:color="auto"/>
                            <w:right w:val="none" w:sz="0" w:space="0" w:color="auto"/>
                          </w:divBdr>
                          <w:divsChild>
                            <w:div w:id="865754492">
                              <w:marLeft w:val="0"/>
                              <w:marRight w:val="0"/>
                              <w:marTop w:val="0"/>
                              <w:marBottom w:val="0"/>
                              <w:divBdr>
                                <w:top w:val="none" w:sz="0" w:space="0" w:color="auto"/>
                                <w:left w:val="none" w:sz="0" w:space="0" w:color="auto"/>
                                <w:bottom w:val="none" w:sz="0" w:space="0" w:color="auto"/>
                                <w:right w:val="none" w:sz="0" w:space="0" w:color="auto"/>
                              </w:divBdr>
                              <w:divsChild>
                                <w:div w:id="133956066">
                                  <w:marLeft w:val="0"/>
                                  <w:marRight w:val="0"/>
                                  <w:marTop w:val="0"/>
                                  <w:marBottom w:val="0"/>
                                  <w:divBdr>
                                    <w:top w:val="none" w:sz="0" w:space="0" w:color="auto"/>
                                    <w:left w:val="none" w:sz="0" w:space="0" w:color="auto"/>
                                    <w:bottom w:val="none" w:sz="0" w:space="0" w:color="auto"/>
                                    <w:right w:val="none" w:sz="0" w:space="0" w:color="auto"/>
                                  </w:divBdr>
                                  <w:divsChild>
                                    <w:div w:id="705564196">
                                      <w:marLeft w:val="0"/>
                                      <w:marRight w:val="0"/>
                                      <w:marTop w:val="0"/>
                                      <w:marBottom w:val="0"/>
                                      <w:divBdr>
                                        <w:top w:val="none" w:sz="0" w:space="0" w:color="auto"/>
                                        <w:left w:val="none" w:sz="0" w:space="0" w:color="auto"/>
                                        <w:bottom w:val="none" w:sz="0" w:space="0" w:color="auto"/>
                                        <w:right w:val="none" w:sz="0" w:space="0" w:color="auto"/>
                                      </w:divBdr>
                                      <w:divsChild>
                                        <w:div w:id="2062825740">
                                          <w:marLeft w:val="0"/>
                                          <w:marRight w:val="0"/>
                                          <w:marTop w:val="0"/>
                                          <w:marBottom w:val="0"/>
                                          <w:divBdr>
                                            <w:top w:val="none" w:sz="0" w:space="0" w:color="auto"/>
                                            <w:left w:val="none" w:sz="0" w:space="0" w:color="auto"/>
                                            <w:bottom w:val="none" w:sz="0" w:space="0" w:color="auto"/>
                                            <w:right w:val="none" w:sz="0" w:space="0" w:color="auto"/>
                                          </w:divBdr>
                                          <w:divsChild>
                                            <w:div w:id="1973244653">
                                              <w:marLeft w:val="0"/>
                                              <w:marRight w:val="0"/>
                                              <w:marTop w:val="0"/>
                                              <w:marBottom w:val="0"/>
                                              <w:divBdr>
                                                <w:top w:val="none" w:sz="0" w:space="0" w:color="auto"/>
                                                <w:left w:val="none" w:sz="0" w:space="0" w:color="auto"/>
                                                <w:bottom w:val="none" w:sz="0" w:space="0" w:color="auto"/>
                                                <w:right w:val="none" w:sz="0" w:space="0" w:color="auto"/>
                                              </w:divBdr>
                                              <w:divsChild>
                                                <w:div w:id="758911707">
                                                  <w:marLeft w:val="0"/>
                                                  <w:marRight w:val="0"/>
                                                  <w:marTop w:val="0"/>
                                                  <w:marBottom w:val="0"/>
                                                  <w:divBdr>
                                                    <w:top w:val="none" w:sz="0" w:space="0" w:color="auto"/>
                                                    <w:left w:val="none" w:sz="0" w:space="0" w:color="auto"/>
                                                    <w:bottom w:val="none" w:sz="0" w:space="0" w:color="auto"/>
                                                    <w:right w:val="none" w:sz="0" w:space="0" w:color="auto"/>
                                                  </w:divBdr>
                                                  <w:divsChild>
                                                    <w:div w:id="682820589">
                                                      <w:marLeft w:val="0"/>
                                                      <w:marRight w:val="0"/>
                                                      <w:marTop w:val="0"/>
                                                      <w:marBottom w:val="0"/>
                                                      <w:divBdr>
                                                        <w:top w:val="none" w:sz="0" w:space="0" w:color="auto"/>
                                                        <w:left w:val="none" w:sz="0" w:space="0" w:color="auto"/>
                                                        <w:bottom w:val="none" w:sz="0" w:space="0" w:color="auto"/>
                                                        <w:right w:val="none" w:sz="0" w:space="0" w:color="auto"/>
                                                      </w:divBdr>
                                                      <w:divsChild>
                                                        <w:div w:id="438990741">
                                                          <w:marLeft w:val="0"/>
                                                          <w:marRight w:val="0"/>
                                                          <w:marTop w:val="0"/>
                                                          <w:marBottom w:val="0"/>
                                                          <w:divBdr>
                                                            <w:top w:val="none" w:sz="0" w:space="0" w:color="auto"/>
                                                            <w:left w:val="none" w:sz="0" w:space="0" w:color="auto"/>
                                                            <w:bottom w:val="none" w:sz="0" w:space="0" w:color="auto"/>
                                                            <w:right w:val="none" w:sz="0" w:space="0" w:color="auto"/>
                                                          </w:divBdr>
                                                          <w:divsChild>
                                                            <w:div w:id="283582297">
                                                              <w:marLeft w:val="0"/>
                                                              <w:marRight w:val="0"/>
                                                              <w:marTop w:val="0"/>
                                                              <w:marBottom w:val="0"/>
                                                              <w:divBdr>
                                                                <w:top w:val="none" w:sz="0" w:space="0" w:color="auto"/>
                                                                <w:left w:val="none" w:sz="0" w:space="0" w:color="auto"/>
                                                                <w:bottom w:val="none" w:sz="0" w:space="0" w:color="auto"/>
                                                                <w:right w:val="none" w:sz="0" w:space="0" w:color="auto"/>
                                                              </w:divBdr>
                                                              <w:divsChild>
                                                                <w:div w:id="103812184">
                                                                  <w:marLeft w:val="0"/>
                                                                  <w:marRight w:val="0"/>
                                                                  <w:marTop w:val="0"/>
                                                                  <w:marBottom w:val="0"/>
                                                                  <w:divBdr>
                                                                    <w:top w:val="none" w:sz="0" w:space="0" w:color="auto"/>
                                                                    <w:left w:val="none" w:sz="0" w:space="0" w:color="auto"/>
                                                                    <w:bottom w:val="none" w:sz="0" w:space="0" w:color="auto"/>
                                                                    <w:right w:val="none" w:sz="0" w:space="0" w:color="auto"/>
                                                                  </w:divBdr>
                                                                  <w:divsChild>
                                                                    <w:div w:id="735082648">
                                                                      <w:marLeft w:val="0"/>
                                                                      <w:marRight w:val="0"/>
                                                                      <w:marTop w:val="0"/>
                                                                      <w:marBottom w:val="0"/>
                                                                      <w:divBdr>
                                                                        <w:top w:val="none" w:sz="0" w:space="0" w:color="auto"/>
                                                                        <w:left w:val="none" w:sz="0" w:space="0" w:color="auto"/>
                                                                        <w:bottom w:val="none" w:sz="0" w:space="0" w:color="auto"/>
                                                                        <w:right w:val="none" w:sz="0" w:space="0" w:color="auto"/>
                                                                      </w:divBdr>
                                                                      <w:divsChild>
                                                                        <w:div w:id="2030793377">
                                                                          <w:marLeft w:val="0"/>
                                                                          <w:marRight w:val="0"/>
                                                                          <w:marTop w:val="0"/>
                                                                          <w:marBottom w:val="0"/>
                                                                          <w:divBdr>
                                                                            <w:top w:val="none" w:sz="0" w:space="0" w:color="auto"/>
                                                                            <w:left w:val="none" w:sz="0" w:space="0" w:color="auto"/>
                                                                            <w:bottom w:val="none" w:sz="0" w:space="0" w:color="auto"/>
                                                                            <w:right w:val="none" w:sz="0" w:space="0" w:color="auto"/>
                                                                          </w:divBdr>
                                                                          <w:divsChild>
                                                                            <w:div w:id="784618508">
                                                                              <w:marLeft w:val="0"/>
                                                                              <w:marRight w:val="0"/>
                                                                              <w:marTop w:val="0"/>
                                                                              <w:marBottom w:val="0"/>
                                                                              <w:divBdr>
                                                                                <w:top w:val="none" w:sz="0" w:space="0" w:color="auto"/>
                                                                                <w:left w:val="none" w:sz="0" w:space="0" w:color="auto"/>
                                                                                <w:bottom w:val="none" w:sz="0" w:space="0" w:color="auto"/>
                                                                                <w:right w:val="none" w:sz="0" w:space="0" w:color="auto"/>
                                                                              </w:divBdr>
                                                                              <w:divsChild>
                                                                                <w:div w:id="1002514349">
                                                                                  <w:marLeft w:val="0"/>
                                                                                  <w:marRight w:val="0"/>
                                                                                  <w:marTop w:val="0"/>
                                                                                  <w:marBottom w:val="0"/>
                                                                                  <w:divBdr>
                                                                                    <w:top w:val="none" w:sz="0" w:space="0" w:color="auto"/>
                                                                                    <w:left w:val="none" w:sz="0" w:space="0" w:color="auto"/>
                                                                                    <w:bottom w:val="none" w:sz="0" w:space="0" w:color="auto"/>
                                                                                    <w:right w:val="none" w:sz="0" w:space="0" w:color="auto"/>
                                                                                  </w:divBdr>
                                                                                  <w:divsChild>
                                                                                    <w:div w:id="1167407466">
                                                                                      <w:marLeft w:val="0"/>
                                                                                      <w:marRight w:val="0"/>
                                                                                      <w:marTop w:val="0"/>
                                                                                      <w:marBottom w:val="0"/>
                                                                                      <w:divBdr>
                                                                                        <w:top w:val="none" w:sz="0" w:space="0" w:color="auto"/>
                                                                                        <w:left w:val="none" w:sz="0" w:space="0" w:color="auto"/>
                                                                                        <w:bottom w:val="none" w:sz="0" w:space="0" w:color="auto"/>
                                                                                        <w:right w:val="none" w:sz="0" w:space="0" w:color="auto"/>
                                                                                      </w:divBdr>
                                                                                      <w:divsChild>
                                                                                        <w:div w:id="374080664">
                                                                                          <w:marLeft w:val="0"/>
                                                                                          <w:marRight w:val="0"/>
                                                                                          <w:marTop w:val="0"/>
                                                                                          <w:marBottom w:val="0"/>
                                                                                          <w:divBdr>
                                                                                            <w:top w:val="none" w:sz="0" w:space="0" w:color="auto"/>
                                                                                            <w:left w:val="none" w:sz="0" w:space="0" w:color="auto"/>
                                                                                            <w:bottom w:val="none" w:sz="0" w:space="0" w:color="auto"/>
                                                                                            <w:right w:val="none" w:sz="0" w:space="0" w:color="auto"/>
                                                                                          </w:divBdr>
                                                                                          <w:divsChild>
                                                                                            <w:div w:id="14895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735225">
      <w:bodyDiv w:val="1"/>
      <w:marLeft w:val="0"/>
      <w:marRight w:val="0"/>
      <w:marTop w:val="0"/>
      <w:marBottom w:val="0"/>
      <w:divBdr>
        <w:top w:val="none" w:sz="0" w:space="0" w:color="auto"/>
        <w:left w:val="none" w:sz="0" w:space="0" w:color="auto"/>
        <w:bottom w:val="none" w:sz="0" w:space="0" w:color="auto"/>
        <w:right w:val="none" w:sz="0" w:space="0" w:color="auto"/>
      </w:divBdr>
    </w:div>
    <w:div w:id="1782257328">
      <w:bodyDiv w:val="1"/>
      <w:marLeft w:val="0"/>
      <w:marRight w:val="0"/>
      <w:marTop w:val="0"/>
      <w:marBottom w:val="0"/>
      <w:divBdr>
        <w:top w:val="none" w:sz="0" w:space="0" w:color="auto"/>
        <w:left w:val="none" w:sz="0" w:space="0" w:color="auto"/>
        <w:bottom w:val="none" w:sz="0" w:space="0" w:color="auto"/>
        <w:right w:val="none" w:sz="0" w:space="0" w:color="auto"/>
      </w:divBdr>
      <w:divsChild>
        <w:div w:id="1393694591">
          <w:marLeft w:val="0"/>
          <w:marRight w:val="0"/>
          <w:marTop w:val="0"/>
          <w:marBottom w:val="0"/>
          <w:divBdr>
            <w:top w:val="none" w:sz="0" w:space="0" w:color="auto"/>
            <w:left w:val="none" w:sz="0" w:space="0" w:color="auto"/>
            <w:bottom w:val="none" w:sz="0" w:space="0" w:color="auto"/>
            <w:right w:val="none" w:sz="0" w:space="0" w:color="auto"/>
          </w:divBdr>
        </w:div>
      </w:divsChild>
    </w:div>
    <w:div w:id="1797794166">
      <w:bodyDiv w:val="1"/>
      <w:marLeft w:val="0"/>
      <w:marRight w:val="0"/>
      <w:marTop w:val="0"/>
      <w:marBottom w:val="0"/>
      <w:divBdr>
        <w:top w:val="none" w:sz="0" w:space="0" w:color="auto"/>
        <w:left w:val="none" w:sz="0" w:space="0" w:color="auto"/>
        <w:bottom w:val="none" w:sz="0" w:space="0" w:color="auto"/>
        <w:right w:val="none" w:sz="0" w:space="0" w:color="auto"/>
      </w:divBdr>
    </w:div>
    <w:div w:id="1979528902">
      <w:bodyDiv w:val="1"/>
      <w:marLeft w:val="0"/>
      <w:marRight w:val="0"/>
      <w:marTop w:val="0"/>
      <w:marBottom w:val="0"/>
      <w:divBdr>
        <w:top w:val="none" w:sz="0" w:space="0" w:color="auto"/>
        <w:left w:val="none" w:sz="0" w:space="0" w:color="auto"/>
        <w:bottom w:val="none" w:sz="0" w:space="0" w:color="auto"/>
        <w:right w:val="none" w:sz="0" w:space="0" w:color="auto"/>
      </w:divBdr>
    </w:div>
    <w:div w:id="2098624295">
      <w:bodyDiv w:val="1"/>
      <w:marLeft w:val="0"/>
      <w:marRight w:val="0"/>
      <w:marTop w:val="0"/>
      <w:marBottom w:val="0"/>
      <w:divBdr>
        <w:top w:val="none" w:sz="0" w:space="0" w:color="auto"/>
        <w:left w:val="none" w:sz="0" w:space="0" w:color="auto"/>
        <w:bottom w:val="none" w:sz="0" w:space="0" w:color="auto"/>
        <w:right w:val="none" w:sz="0" w:space="0" w:color="auto"/>
      </w:divBdr>
      <w:divsChild>
        <w:div w:id="1516455109">
          <w:marLeft w:val="0"/>
          <w:marRight w:val="0"/>
          <w:marTop w:val="0"/>
          <w:marBottom w:val="0"/>
          <w:divBdr>
            <w:top w:val="none" w:sz="0" w:space="0" w:color="auto"/>
            <w:left w:val="none" w:sz="0" w:space="0" w:color="auto"/>
            <w:bottom w:val="none" w:sz="0" w:space="0" w:color="auto"/>
            <w:right w:val="none" w:sz="0" w:space="0" w:color="auto"/>
          </w:divBdr>
        </w:div>
        <w:div w:id="154560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traceviciene@eimi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612FC441E13F45BBD5B9DD950356D1" ma:contentTypeVersion="9" ma:contentTypeDescription="Kurkite naują dokumentą." ma:contentTypeScope="" ma:versionID="fc96db02c162687dc983e34ccd9ce2b2">
  <xsd:schema xmlns:xsd="http://www.w3.org/2001/XMLSchema" xmlns:xs="http://www.w3.org/2001/XMLSchema" xmlns:p="http://schemas.microsoft.com/office/2006/metadata/properties" xmlns:ns3="afd69f23-4f2d-4692-a51c-12a8cafb017a" targetNamespace="http://schemas.microsoft.com/office/2006/metadata/properties" ma:root="true" ma:fieldsID="40ec123eb594b5d9e34e5e4608bbad82" ns3:_="">
    <xsd:import namespace="afd69f23-4f2d-4692-a51c-12a8cafb01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9f23-4f2d-4692-a51c-12a8cafb0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200EB-A69B-4CDE-AA0C-98883FD5B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9f23-4f2d-4692-a51c-12a8cafb0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B6BB1-2FFE-48A8-A722-DF1E00D2D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FE40E-732E-4A5A-A31E-61BA25F143A2}">
  <ds:schemaRefs>
    <ds:schemaRef ds:uri="http://schemas.microsoft.com/sharepoint/v3/contenttype/forms"/>
  </ds:schemaRefs>
</ds:datastoreItem>
</file>

<file path=customXml/itemProps4.xml><?xml version="1.0" encoding="utf-8"?>
<ds:datastoreItem xmlns:ds="http://schemas.openxmlformats.org/officeDocument/2006/customXml" ds:itemID="{01B3117D-79E8-4D5C-8C62-7DC95F5E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Template>
  <TotalTime>1</TotalTime>
  <Pages>2</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Dainius</cp:lastModifiedBy>
  <cp:revision>2</cp:revision>
  <cp:lastPrinted>2020-07-22T13:41:00Z</cp:lastPrinted>
  <dcterms:created xsi:type="dcterms:W3CDTF">2022-01-04T13:07:00Z</dcterms:created>
  <dcterms:modified xsi:type="dcterms:W3CDTF">2022-01-04T13:07:00Z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0x01010061612FC441E13F45BBD5B9DD950356D1</vt:lpwstr>
  </property>
</Properties>
</file>