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3D" w:rsidRPr="00DA6451" w:rsidRDefault="004555EF" w:rsidP="0086503D">
      <w:pPr>
        <w:pStyle w:val="Antrats"/>
        <w:tabs>
          <w:tab w:val="clear" w:pos="4153"/>
          <w:tab w:val="clear" w:pos="8306"/>
          <w:tab w:val="left" w:pos="2790"/>
          <w:tab w:val="left" w:pos="6480"/>
        </w:tabs>
        <w:jc w:val="both"/>
        <w:rPr>
          <w:sz w:val="24"/>
          <w:lang w:val="lt-LT"/>
        </w:rPr>
      </w:pPr>
      <w:bookmarkStart w:id="0" w:name="_Hlk519168721"/>
      <w:r>
        <w:rPr>
          <w:sz w:val="24"/>
          <w:lang w:val="lt-LT"/>
        </w:rPr>
        <w:t xml:space="preserve">Lietuvos Respublikos </w:t>
      </w:r>
      <w:r w:rsidR="009654C2">
        <w:rPr>
          <w:sz w:val="24"/>
          <w:lang w:val="lt-LT"/>
        </w:rPr>
        <w:t>Vyriausybei</w:t>
      </w:r>
      <w:r w:rsidR="0086503D">
        <w:rPr>
          <w:sz w:val="24"/>
          <w:lang w:val="lt-LT"/>
        </w:rPr>
        <w:tab/>
      </w:r>
      <w:r w:rsidR="005C4A1E">
        <w:rPr>
          <w:sz w:val="24"/>
          <w:lang w:val="lt-LT"/>
        </w:rPr>
        <w:t>202</w:t>
      </w:r>
      <w:r w:rsidR="00FF4A88">
        <w:rPr>
          <w:sz w:val="24"/>
          <w:lang w:val="lt-LT"/>
        </w:rPr>
        <w:t>2-01-2</w:t>
      </w:r>
      <w:r w:rsidR="0030008D">
        <w:rPr>
          <w:sz w:val="24"/>
          <w:lang w:val="lt-LT"/>
        </w:rPr>
        <w:t>4</w:t>
      </w:r>
      <w:r w:rsidR="005764F6">
        <w:rPr>
          <w:sz w:val="24"/>
          <w:lang w:val="lt-LT"/>
        </w:rPr>
        <w:t xml:space="preserve"> </w:t>
      </w:r>
      <w:r w:rsidR="0086503D">
        <w:rPr>
          <w:sz w:val="24"/>
          <w:lang w:val="lt-LT"/>
        </w:rPr>
        <w:t xml:space="preserve"> </w:t>
      </w:r>
      <w:r w:rsidR="0086503D" w:rsidRPr="00DA6451">
        <w:rPr>
          <w:sz w:val="24"/>
          <w:lang w:val="lt-LT"/>
        </w:rPr>
        <w:t xml:space="preserve">Nr. </w:t>
      </w:r>
      <w:r w:rsidR="00AE2BA3">
        <w:rPr>
          <w:sz w:val="24"/>
          <w:lang w:val="lt-LT"/>
        </w:rPr>
        <w:t>(4.</w:t>
      </w:r>
      <w:r w:rsidR="005764F6">
        <w:rPr>
          <w:sz w:val="24"/>
          <w:lang w:val="lt-LT"/>
        </w:rPr>
        <w:t>1</w:t>
      </w:r>
      <w:r>
        <w:rPr>
          <w:sz w:val="24"/>
          <w:lang w:val="lt-LT"/>
        </w:rPr>
        <w:t>2</w:t>
      </w:r>
      <w:r w:rsidR="00AE2BA3">
        <w:rPr>
          <w:sz w:val="24"/>
          <w:lang w:val="lt-LT"/>
        </w:rPr>
        <w:t>) V15</w:t>
      </w:r>
      <w:r w:rsidR="005C4A1E">
        <w:rPr>
          <w:sz w:val="24"/>
          <w:lang w:val="lt-LT"/>
        </w:rPr>
        <w:t>-</w:t>
      </w:r>
    </w:p>
    <w:p w:rsidR="0086503D" w:rsidRDefault="00FE4C12" w:rsidP="0086503D">
      <w:pPr>
        <w:tabs>
          <w:tab w:val="left" w:pos="6480"/>
        </w:tabs>
        <w:rPr>
          <w:sz w:val="24"/>
          <w:lang w:val="lt-LT"/>
        </w:rPr>
      </w:pPr>
      <w:r>
        <w:rPr>
          <w:sz w:val="24"/>
          <w:lang w:val="lt-LT"/>
        </w:rPr>
        <w:t>Gedimino pr. 1</w:t>
      </w:r>
      <w:r w:rsidR="009654C2">
        <w:rPr>
          <w:sz w:val="24"/>
          <w:lang w:val="lt-LT"/>
        </w:rPr>
        <w:t>1</w:t>
      </w:r>
    </w:p>
    <w:p w:rsidR="00FE4C12" w:rsidRDefault="00FE4C12" w:rsidP="0086503D">
      <w:pPr>
        <w:tabs>
          <w:tab w:val="left" w:pos="6480"/>
        </w:tabs>
        <w:rPr>
          <w:sz w:val="24"/>
          <w:lang w:val="lt-LT"/>
        </w:rPr>
      </w:pPr>
      <w:r>
        <w:rPr>
          <w:sz w:val="24"/>
          <w:lang w:val="lt-LT"/>
        </w:rPr>
        <w:t>LT-01</w:t>
      </w:r>
      <w:r w:rsidR="009654C2">
        <w:rPr>
          <w:sz w:val="24"/>
          <w:lang w:val="lt-LT"/>
        </w:rPr>
        <w:t>103</w:t>
      </w:r>
      <w:r>
        <w:rPr>
          <w:sz w:val="24"/>
          <w:lang w:val="lt-LT"/>
        </w:rPr>
        <w:t xml:space="preserve"> Vilnius</w:t>
      </w:r>
    </w:p>
    <w:p w:rsidR="00225761" w:rsidRDefault="00225761" w:rsidP="0086503D">
      <w:pPr>
        <w:rPr>
          <w:b/>
          <w:color w:val="000000"/>
          <w:sz w:val="24"/>
        </w:rPr>
      </w:pPr>
    </w:p>
    <w:p w:rsidR="00C63BA4" w:rsidRDefault="00C63BA4" w:rsidP="007E1EC2">
      <w:pPr>
        <w:pStyle w:val="Antrats"/>
        <w:tabs>
          <w:tab w:val="clear" w:pos="4153"/>
          <w:tab w:val="clear" w:pos="8306"/>
        </w:tabs>
        <w:rPr>
          <w:sz w:val="24"/>
          <w:lang w:val="lt-LT"/>
        </w:rPr>
      </w:pPr>
      <w:bookmarkStart w:id="1" w:name="_Hlk519169425"/>
    </w:p>
    <w:p w:rsidR="0086503D" w:rsidRDefault="0086503D" w:rsidP="001A46A1">
      <w:pPr>
        <w:pStyle w:val="Antrats"/>
        <w:tabs>
          <w:tab w:val="clear" w:pos="4153"/>
          <w:tab w:val="clear" w:pos="8306"/>
        </w:tabs>
        <w:rPr>
          <w:b/>
          <w:sz w:val="24"/>
          <w:lang w:val="lt-LT"/>
        </w:rPr>
      </w:pPr>
      <w:r w:rsidRPr="0086503D">
        <w:rPr>
          <w:b/>
          <w:sz w:val="24"/>
          <w:lang w:val="lt-LT"/>
        </w:rPr>
        <w:t xml:space="preserve">DĖL </w:t>
      </w:r>
      <w:r w:rsidR="004555EF">
        <w:rPr>
          <w:b/>
          <w:sz w:val="24"/>
          <w:lang w:val="lt-LT"/>
        </w:rPr>
        <w:t xml:space="preserve">PROJEKTO </w:t>
      </w:r>
      <w:r w:rsidR="00564D6D">
        <w:rPr>
          <w:b/>
          <w:sz w:val="24"/>
          <w:lang w:val="lt-LT"/>
        </w:rPr>
        <w:t>TEIKIMO SVARSTYMUI</w:t>
      </w:r>
    </w:p>
    <w:p w:rsidR="00A56451" w:rsidRDefault="00A56451" w:rsidP="001A46A1">
      <w:pPr>
        <w:pStyle w:val="Antrats"/>
        <w:tabs>
          <w:tab w:val="clear" w:pos="4153"/>
          <w:tab w:val="clear" w:pos="8306"/>
        </w:tabs>
        <w:rPr>
          <w:b/>
          <w:sz w:val="24"/>
          <w:lang w:val="lt-LT"/>
        </w:rPr>
      </w:pPr>
    </w:p>
    <w:p w:rsidR="000F31BB" w:rsidRDefault="000F31BB" w:rsidP="001A46A1">
      <w:pPr>
        <w:pStyle w:val="Antrats"/>
        <w:tabs>
          <w:tab w:val="clear" w:pos="4153"/>
          <w:tab w:val="clear" w:pos="8306"/>
        </w:tabs>
        <w:rPr>
          <w:b/>
          <w:sz w:val="24"/>
          <w:lang w:val="lt-LT"/>
        </w:rPr>
      </w:pPr>
    </w:p>
    <w:p w:rsidR="00A56451" w:rsidRDefault="00A56451" w:rsidP="00A56451">
      <w:pPr>
        <w:tabs>
          <w:tab w:val="left" w:pos="851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Neringos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įgyvendindama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patvirtintą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Neringos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darnaus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judumo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strateginio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plano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sprendinius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siekia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plėtoti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integruotą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įvairiarūšį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transportą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riboti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individualiais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automobiliais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atvykstančių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žmonių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srautą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suteikiant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patrauklias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alternatyvas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kurių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vandens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transportas</w:t>
      </w:r>
      <w:proofErr w:type="spellEnd"/>
      <w:r>
        <w:rPr>
          <w:sz w:val="24"/>
        </w:rPr>
        <w:t>.</w:t>
      </w:r>
    </w:p>
    <w:p w:rsidR="00A56451" w:rsidRDefault="00A56451" w:rsidP="00A56451">
      <w:pPr>
        <w:tabs>
          <w:tab w:val="left" w:pos="851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Vystant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atvykimo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vandens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transportu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galimybes</w:t>
      </w:r>
      <w:proofErr w:type="spellEnd"/>
      <w:r w:rsidR="0022141E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būtina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paruošti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įregistruoti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Vandenų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transporto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Juodkrantės</w:t>
      </w:r>
      <w:proofErr w:type="spellEnd"/>
      <w:r w:rsidR="00771993">
        <w:rPr>
          <w:sz w:val="24"/>
        </w:rPr>
        <w:t xml:space="preserve"> </w:t>
      </w:r>
      <w:proofErr w:type="spellStart"/>
      <w:r w:rsidR="00771993"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Preilos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gyvenvietėse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esamas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prieplaukas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sklandžiau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įregistruoti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vandens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maršrutus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Klaipėdos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Drevernos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Ventės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žemyninių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miestų</w:t>
      </w:r>
      <w:proofErr w:type="spellEnd"/>
      <w:r w:rsidR="0022141E">
        <w:rPr>
          <w:sz w:val="24"/>
        </w:rPr>
        <w:t xml:space="preserve"> </w:t>
      </w:r>
      <w:proofErr w:type="spellStart"/>
      <w:r w:rsidR="0022141E">
        <w:rPr>
          <w:sz w:val="24"/>
        </w:rPr>
        <w:t>bei</w:t>
      </w:r>
      <w:proofErr w:type="spellEnd"/>
      <w:r w:rsidR="0022141E">
        <w:rPr>
          <w:sz w:val="24"/>
        </w:rPr>
        <w:t xml:space="preserve"> </w:t>
      </w:r>
      <w:proofErr w:type="spellStart"/>
      <w:r w:rsidR="0022141E">
        <w:rPr>
          <w:sz w:val="24"/>
        </w:rPr>
        <w:t>saugiai</w:t>
      </w:r>
      <w:proofErr w:type="spellEnd"/>
      <w:r w:rsidR="0022141E">
        <w:rPr>
          <w:sz w:val="24"/>
        </w:rPr>
        <w:t xml:space="preserve"> </w:t>
      </w:r>
      <w:proofErr w:type="spellStart"/>
      <w:r w:rsidR="0022141E">
        <w:rPr>
          <w:sz w:val="24"/>
        </w:rPr>
        <w:t>reguliuoti</w:t>
      </w:r>
      <w:proofErr w:type="spellEnd"/>
      <w:r w:rsidR="0022141E">
        <w:rPr>
          <w:sz w:val="24"/>
        </w:rPr>
        <w:t xml:space="preserve"> </w:t>
      </w:r>
      <w:proofErr w:type="spellStart"/>
      <w:r w:rsidR="0022141E">
        <w:rPr>
          <w:sz w:val="24"/>
        </w:rPr>
        <w:t>laivų</w:t>
      </w:r>
      <w:proofErr w:type="spellEnd"/>
      <w:r w:rsidR="0022141E">
        <w:rPr>
          <w:sz w:val="24"/>
        </w:rPr>
        <w:t xml:space="preserve"> </w:t>
      </w:r>
      <w:proofErr w:type="spellStart"/>
      <w:r w:rsidR="0022141E">
        <w:rPr>
          <w:sz w:val="24"/>
        </w:rPr>
        <w:t>švartavimąsi</w:t>
      </w:r>
      <w:proofErr w:type="spellEnd"/>
      <w:r w:rsidR="0022141E">
        <w:rPr>
          <w:sz w:val="24"/>
        </w:rPr>
        <w:t xml:space="preserve"> </w:t>
      </w:r>
      <w:proofErr w:type="spellStart"/>
      <w:r w:rsidR="0022141E">
        <w:rPr>
          <w:sz w:val="24"/>
        </w:rPr>
        <w:t>ir</w:t>
      </w:r>
      <w:proofErr w:type="spellEnd"/>
      <w:r w:rsidR="0022141E">
        <w:rPr>
          <w:sz w:val="24"/>
        </w:rPr>
        <w:t xml:space="preserve"> </w:t>
      </w:r>
      <w:proofErr w:type="spellStart"/>
      <w:r w:rsidR="0022141E">
        <w:rPr>
          <w:sz w:val="24"/>
        </w:rPr>
        <w:t>stovėjimąsi</w:t>
      </w:r>
      <w:proofErr w:type="spellEnd"/>
      <w:r w:rsidR="0022141E">
        <w:rPr>
          <w:sz w:val="24"/>
        </w:rPr>
        <w:t xml:space="preserve"> </w:t>
      </w:r>
      <w:proofErr w:type="spellStart"/>
      <w:r w:rsidR="0022141E">
        <w:rPr>
          <w:sz w:val="24"/>
        </w:rPr>
        <w:t>jose</w:t>
      </w:r>
      <w:proofErr w:type="spellEnd"/>
    </w:p>
    <w:p w:rsidR="00A56451" w:rsidRPr="00930C69" w:rsidRDefault="00A56451" w:rsidP="00A56451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Vidaus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vandenų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transporto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kodekse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numatyta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įregistruojant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prieplaukas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Kuršių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nerijos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nacionalinio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teritorijoje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teritorijos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akvatorijos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ribas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plotus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nustato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Lietuvos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Respublikos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Vyriausybė</w:t>
      </w:r>
      <w:proofErr w:type="spellEnd"/>
      <w:r>
        <w:rPr>
          <w:sz w:val="24"/>
        </w:rPr>
        <w:t>.</w:t>
      </w:r>
    </w:p>
    <w:p w:rsidR="005764F6" w:rsidRDefault="00A56451" w:rsidP="004555EF">
      <w:pPr>
        <w:pStyle w:val="Antrats"/>
        <w:tabs>
          <w:tab w:val="clear" w:pos="4153"/>
          <w:tab w:val="clear" w:pos="8306"/>
          <w:tab w:val="left" w:pos="993"/>
        </w:tabs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ab/>
      </w:r>
      <w:r w:rsidR="0022141E">
        <w:rPr>
          <w:bCs/>
          <w:sz w:val="24"/>
          <w:lang w:val="lt-LT"/>
        </w:rPr>
        <w:t>Tuo tikslu teikiame</w:t>
      </w:r>
      <w:r w:rsidR="004555EF">
        <w:rPr>
          <w:bCs/>
          <w:sz w:val="24"/>
          <w:lang w:val="lt-LT"/>
        </w:rPr>
        <w:t xml:space="preserve"> Lietuvos Respublikos Vyriausyb</w:t>
      </w:r>
      <w:r w:rsidR="009654C2">
        <w:rPr>
          <w:bCs/>
          <w:sz w:val="24"/>
          <w:lang w:val="lt-LT"/>
        </w:rPr>
        <w:t>ės svarstymui paruoštą</w:t>
      </w:r>
      <w:r w:rsidR="004555EF">
        <w:rPr>
          <w:bCs/>
          <w:sz w:val="24"/>
          <w:lang w:val="lt-LT"/>
        </w:rPr>
        <w:t xml:space="preserve"> projektą „Dėl Neringos savivaldybės Juodkrantės</w:t>
      </w:r>
      <w:r w:rsidR="007663AC">
        <w:rPr>
          <w:bCs/>
          <w:sz w:val="24"/>
          <w:lang w:val="lt-LT"/>
        </w:rPr>
        <w:t xml:space="preserve"> ir</w:t>
      </w:r>
      <w:r w:rsidR="004555EF">
        <w:rPr>
          <w:bCs/>
          <w:sz w:val="24"/>
          <w:lang w:val="lt-LT"/>
        </w:rPr>
        <w:t xml:space="preserve"> Preilos ir </w:t>
      </w:r>
      <w:r w:rsidR="007663AC">
        <w:rPr>
          <w:bCs/>
          <w:sz w:val="24"/>
          <w:lang w:val="lt-LT"/>
        </w:rPr>
        <w:t>stacionarių</w:t>
      </w:r>
      <w:r w:rsidR="004555EF">
        <w:rPr>
          <w:bCs/>
          <w:sz w:val="24"/>
          <w:lang w:val="lt-LT"/>
        </w:rPr>
        <w:t xml:space="preserve"> komercinių prieplaukų teritorijų ribų ir plotų bei akvatorijų ribų ir plotų nustatymo“</w:t>
      </w:r>
      <w:r w:rsidR="009654C2">
        <w:rPr>
          <w:bCs/>
          <w:sz w:val="24"/>
          <w:lang w:val="lt-LT"/>
        </w:rPr>
        <w:t xml:space="preserve"> </w:t>
      </w:r>
    </w:p>
    <w:p w:rsidR="00E511C7" w:rsidRDefault="00E511C7" w:rsidP="004555EF">
      <w:pPr>
        <w:pStyle w:val="Antrats"/>
        <w:tabs>
          <w:tab w:val="clear" w:pos="4153"/>
          <w:tab w:val="clear" w:pos="8306"/>
          <w:tab w:val="left" w:pos="993"/>
        </w:tabs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ab/>
        <w:t>PRIDEDAMA:</w:t>
      </w:r>
    </w:p>
    <w:p w:rsidR="00E511C7" w:rsidRDefault="00E511C7" w:rsidP="00E511C7">
      <w:pPr>
        <w:pStyle w:val="Antrats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>Nutarimo projektas</w:t>
      </w:r>
      <w:r w:rsidR="00F42476">
        <w:rPr>
          <w:bCs/>
          <w:sz w:val="24"/>
          <w:lang w:val="lt-LT"/>
        </w:rPr>
        <w:t xml:space="preserve"> su priedais-</w:t>
      </w:r>
      <w:r w:rsidR="00771993">
        <w:rPr>
          <w:bCs/>
          <w:sz w:val="24"/>
          <w:lang w:val="lt-LT"/>
        </w:rPr>
        <w:t>5</w:t>
      </w:r>
      <w:r w:rsidR="00F42476">
        <w:rPr>
          <w:bCs/>
          <w:sz w:val="24"/>
          <w:lang w:val="lt-LT"/>
        </w:rPr>
        <w:t xml:space="preserve"> lapai</w:t>
      </w:r>
    </w:p>
    <w:p w:rsidR="00633401" w:rsidRPr="00F42476" w:rsidRDefault="00E511C7" w:rsidP="00F42476">
      <w:pPr>
        <w:pStyle w:val="Antrats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>Neringos savivaldybės tarybos sprendim</w:t>
      </w:r>
      <w:r w:rsidR="009654C2">
        <w:rPr>
          <w:bCs/>
          <w:sz w:val="24"/>
          <w:lang w:val="lt-LT"/>
        </w:rPr>
        <w:t>as</w:t>
      </w:r>
      <w:r>
        <w:rPr>
          <w:bCs/>
          <w:sz w:val="24"/>
          <w:lang w:val="lt-LT"/>
        </w:rPr>
        <w:t xml:space="preserve">, 1 </w:t>
      </w:r>
      <w:r w:rsidR="00F42476">
        <w:rPr>
          <w:bCs/>
          <w:sz w:val="24"/>
          <w:lang w:val="lt-LT"/>
        </w:rPr>
        <w:t>lapas</w:t>
      </w:r>
    </w:p>
    <w:p w:rsidR="00E511C7" w:rsidRPr="00F42476" w:rsidRDefault="00E511C7" w:rsidP="00F42476">
      <w:pPr>
        <w:pStyle w:val="Antrats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jc w:val="both"/>
        <w:rPr>
          <w:bCs/>
          <w:sz w:val="24"/>
          <w:lang w:val="lt-LT"/>
        </w:rPr>
      </w:pPr>
      <w:r>
        <w:rPr>
          <w:bCs/>
          <w:sz w:val="24"/>
          <w:lang w:val="lt-LT"/>
        </w:rPr>
        <w:t>Kuršių nerijos nacionalinio parko derinimo pažyma</w:t>
      </w:r>
      <w:r w:rsidR="00F42476">
        <w:rPr>
          <w:bCs/>
          <w:sz w:val="24"/>
          <w:lang w:val="lt-LT"/>
        </w:rPr>
        <w:t xml:space="preserve"> 2</w:t>
      </w:r>
      <w:r>
        <w:rPr>
          <w:bCs/>
          <w:sz w:val="24"/>
          <w:lang w:val="lt-LT"/>
        </w:rPr>
        <w:t>,</w:t>
      </w:r>
      <w:r w:rsidRPr="00F42476">
        <w:rPr>
          <w:bCs/>
          <w:sz w:val="24"/>
          <w:lang w:val="lt-LT"/>
        </w:rPr>
        <w:t>lap</w:t>
      </w:r>
      <w:r w:rsidR="00F42476">
        <w:rPr>
          <w:bCs/>
          <w:sz w:val="24"/>
          <w:lang w:val="lt-LT"/>
        </w:rPr>
        <w:t>ai</w:t>
      </w:r>
    </w:p>
    <w:p w:rsidR="00564EF2" w:rsidRPr="005764F6" w:rsidRDefault="0030008D" w:rsidP="001A46A1">
      <w:pPr>
        <w:pStyle w:val="Antrats"/>
        <w:tabs>
          <w:tab w:val="clear" w:pos="4153"/>
          <w:tab w:val="clear" w:pos="8306"/>
        </w:tabs>
        <w:rPr>
          <w:bCs/>
          <w:sz w:val="24"/>
          <w:lang w:val="lt-LT"/>
        </w:rPr>
      </w:pPr>
      <w:r>
        <w:rPr>
          <w:bCs/>
          <w:sz w:val="24"/>
          <w:lang w:val="lt-LT"/>
        </w:rPr>
        <w:t xml:space="preserve">                 4.Informacija apie pateiktų pastabų vertinimą, 2 lapai</w:t>
      </w:r>
    </w:p>
    <w:p w:rsidR="00564EF2" w:rsidRPr="0086503D" w:rsidRDefault="00564EF2" w:rsidP="00564EF2">
      <w:pPr>
        <w:pStyle w:val="Antrats"/>
        <w:tabs>
          <w:tab w:val="clear" w:pos="4153"/>
          <w:tab w:val="clear" w:pos="8306"/>
        </w:tabs>
        <w:ind w:firstLine="567"/>
        <w:rPr>
          <w:b/>
          <w:sz w:val="24"/>
          <w:lang w:val="lt-LT"/>
        </w:rPr>
      </w:pPr>
    </w:p>
    <w:p w:rsidR="0086503D" w:rsidRDefault="0086503D" w:rsidP="007E1EC2">
      <w:pPr>
        <w:pStyle w:val="Antrats"/>
        <w:tabs>
          <w:tab w:val="clear" w:pos="4153"/>
          <w:tab w:val="clear" w:pos="8306"/>
        </w:tabs>
        <w:rPr>
          <w:sz w:val="24"/>
          <w:lang w:val="lt-LT"/>
        </w:rPr>
      </w:pPr>
    </w:p>
    <w:p w:rsidR="00C63BA4" w:rsidRDefault="00C63BA4" w:rsidP="007E1EC2">
      <w:pPr>
        <w:jc w:val="both"/>
        <w:rPr>
          <w:sz w:val="24"/>
          <w:lang w:val="lt-LT"/>
        </w:rPr>
      </w:pPr>
    </w:p>
    <w:p w:rsidR="007E1EC2" w:rsidRDefault="00EC4ECE" w:rsidP="00EC4ECE">
      <w:pPr>
        <w:tabs>
          <w:tab w:val="left" w:pos="720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Savivaldybės meras </w:t>
      </w:r>
      <w:r>
        <w:rPr>
          <w:sz w:val="24"/>
          <w:lang w:val="lt-LT"/>
        </w:rPr>
        <w:tab/>
      </w:r>
      <w:bookmarkEnd w:id="0"/>
      <w:bookmarkEnd w:id="1"/>
      <w:r w:rsidR="005764F6">
        <w:rPr>
          <w:sz w:val="24"/>
          <w:lang w:val="lt-LT"/>
        </w:rPr>
        <w:t>Darius Jasaitis</w:t>
      </w:r>
    </w:p>
    <w:p w:rsidR="000C5775" w:rsidRDefault="000C5775" w:rsidP="00EC4ECE">
      <w:pPr>
        <w:tabs>
          <w:tab w:val="left" w:pos="7200"/>
        </w:tabs>
        <w:jc w:val="both"/>
        <w:rPr>
          <w:sz w:val="24"/>
          <w:lang w:val="lt-LT"/>
        </w:rPr>
      </w:pPr>
    </w:p>
    <w:p w:rsidR="000C5775" w:rsidRDefault="000C5775" w:rsidP="00EC4ECE">
      <w:pPr>
        <w:tabs>
          <w:tab w:val="left" w:pos="7200"/>
        </w:tabs>
        <w:jc w:val="both"/>
        <w:rPr>
          <w:sz w:val="24"/>
          <w:lang w:val="lt-LT"/>
        </w:rPr>
      </w:pPr>
    </w:p>
    <w:p w:rsidR="000C5775" w:rsidRDefault="000C5775" w:rsidP="00EC4ECE">
      <w:pPr>
        <w:tabs>
          <w:tab w:val="left" w:pos="7200"/>
        </w:tabs>
        <w:jc w:val="both"/>
        <w:rPr>
          <w:sz w:val="24"/>
          <w:lang w:val="lt-LT"/>
        </w:rPr>
      </w:pPr>
    </w:p>
    <w:p w:rsidR="000C5775" w:rsidRDefault="000C5775" w:rsidP="00EC4ECE">
      <w:pPr>
        <w:tabs>
          <w:tab w:val="left" w:pos="7200"/>
        </w:tabs>
        <w:jc w:val="both"/>
        <w:rPr>
          <w:sz w:val="24"/>
          <w:lang w:val="lt-LT"/>
        </w:rPr>
      </w:pPr>
    </w:p>
    <w:p w:rsidR="000C5775" w:rsidRDefault="000C5775" w:rsidP="00EC4ECE">
      <w:pPr>
        <w:tabs>
          <w:tab w:val="left" w:pos="7200"/>
        </w:tabs>
        <w:jc w:val="both"/>
        <w:rPr>
          <w:sz w:val="24"/>
          <w:lang w:val="lt-LT"/>
        </w:rPr>
      </w:pPr>
    </w:p>
    <w:p w:rsidR="009654C2" w:rsidRDefault="009654C2" w:rsidP="00EC4ECE">
      <w:pPr>
        <w:tabs>
          <w:tab w:val="left" w:pos="7200"/>
        </w:tabs>
        <w:jc w:val="both"/>
        <w:rPr>
          <w:sz w:val="24"/>
          <w:lang w:val="lt-LT"/>
        </w:rPr>
      </w:pPr>
    </w:p>
    <w:p w:rsidR="000C5775" w:rsidRPr="000C5775" w:rsidRDefault="000C5775" w:rsidP="00EC4ECE">
      <w:pPr>
        <w:tabs>
          <w:tab w:val="left" w:pos="7200"/>
        </w:tabs>
        <w:jc w:val="both"/>
        <w:rPr>
          <w:sz w:val="22"/>
          <w:szCs w:val="22"/>
          <w:lang w:val="lt-LT"/>
        </w:rPr>
      </w:pPr>
      <w:bookmarkStart w:id="2" w:name="_GoBack"/>
      <w:bookmarkEnd w:id="2"/>
      <w:r w:rsidRPr="000C5775">
        <w:rPr>
          <w:sz w:val="22"/>
          <w:szCs w:val="22"/>
          <w:lang w:val="lt-LT"/>
        </w:rPr>
        <w:t xml:space="preserve">Algimantas Vyšniauskas, tel. 8469 52952, el. p. </w:t>
      </w:r>
      <w:hyperlink r:id="rId7" w:history="1">
        <w:r w:rsidRPr="000C5775">
          <w:rPr>
            <w:rStyle w:val="Hipersaitas"/>
            <w:sz w:val="22"/>
            <w:szCs w:val="22"/>
            <w:lang w:val="lt-LT"/>
          </w:rPr>
          <w:t>algimantas.vysniauskas@neringa.lt</w:t>
        </w:r>
      </w:hyperlink>
      <w:r w:rsidRPr="000C5775">
        <w:rPr>
          <w:sz w:val="22"/>
          <w:szCs w:val="22"/>
          <w:lang w:val="lt-LT"/>
        </w:rPr>
        <w:t xml:space="preserve"> </w:t>
      </w:r>
    </w:p>
    <w:p w:rsidR="000C5775" w:rsidRPr="00D10951" w:rsidRDefault="000C5775" w:rsidP="00EC4ECE">
      <w:pPr>
        <w:tabs>
          <w:tab w:val="left" w:pos="7200"/>
        </w:tabs>
        <w:jc w:val="both"/>
        <w:rPr>
          <w:sz w:val="24"/>
          <w:lang w:val="lt-LT"/>
        </w:rPr>
      </w:pPr>
    </w:p>
    <w:sectPr w:rsidR="000C5775" w:rsidRPr="00D10951" w:rsidSect="001A46A1">
      <w:headerReference w:type="default" r:id="rId8"/>
      <w:pgSz w:w="11906" w:h="16838"/>
      <w:pgMar w:top="1702" w:right="567" w:bottom="1134" w:left="1701" w:header="1134" w:footer="828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DC" w:rsidRDefault="00385CDC">
      <w:r>
        <w:separator/>
      </w:r>
    </w:p>
  </w:endnote>
  <w:endnote w:type="continuationSeparator" w:id="0">
    <w:p w:rsidR="00385CDC" w:rsidRDefault="0038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DC" w:rsidRDefault="00385CDC">
      <w:r>
        <w:separator/>
      </w:r>
    </w:p>
  </w:footnote>
  <w:footnote w:type="continuationSeparator" w:id="0">
    <w:p w:rsidR="00385CDC" w:rsidRDefault="00385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2F" w:rsidRDefault="00C70EFF">
    <w:pPr>
      <w:pStyle w:val="Antrat1"/>
      <w:ind w:right="0"/>
      <w:jc w:val="left"/>
    </w:pPr>
    <w:r>
      <w:rPr>
        <w:noProof/>
        <w:sz w:val="20"/>
        <w:lang w:eastAsia="lt-L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2804160</wp:posOffset>
          </wp:positionH>
          <wp:positionV relativeFrom="paragraph">
            <wp:posOffset>-62865</wp:posOffset>
          </wp:positionV>
          <wp:extent cx="543560" cy="640080"/>
          <wp:effectExtent l="0" t="0" r="8890" b="7620"/>
          <wp:wrapTopAndBottom/>
          <wp:docPr id="1" name="Paveikslėlis 1" descr="NidosHer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dosHer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12F" w:rsidRDefault="005E112F">
    <w:pPr>
      <w:pStyle w:val="Antrat1"/>
      <w:ind w:right="0"/>
      <w:jc w:val="left"/>
    </w:pPr>
  </w:p>
  <w:p w:rsidR="005E112F" w:rsidRDefault="005E112F">
    <w:pPr>
      <w:pStyle w:val="Antrat1"/>
      <w:ind w:right="0"/>
    </w:pPr>
  </w:p>
  <w:p w:rsidR="005E112F" w:rsidRDefault="005E112F">
    <w:pPr>
      <w:pStyle w:val="Antrat1"/>
      <w:ind w:right="0"/>
    </w:pPr>
  </w:p>
  <w:p w:rsidR="005E112F" w:rsidRDefault="005E112F" w:rsidP="00200EA8">
    <w:pPr>
      <w:tabs>
        <w:tab w:val="left" w:pos="6379"/>
      </w:tabs>
      <w:jc w:val="center"/>
      <w:rPr>
        <w:b/>
        <w:sz w:val="24"/>
        <w:lang w:val="lt-LT"/>
      </w:rPr>
    </w:pPr>
    <w:r w:rsidRPr="007114D7">
      <w:rPr>
        <w:b/>
        <w:sz w:val="24"/>
        <w:lang w:val="lt-LT"/>
      </w:rPr>
      <w:t xml:space="preserve">NERINGOS SAVIVALDYBĖS </w:t>
    </w:r>
    <w:r w:rsidR="00BA7C0B" w:rsidRPr="007114D7">
      <w:rPr>
        <w:b/>
        <w:sz w:val="24"/>
        <w:lang w:val="lt-LT"/>
      </w:rPr>
      <w:t>MERAS</w:t>
    </w:r>
  </w:p>
  <w:p w:rsidR="005C4A1E" w:rsidRPr="007114D7" w:rsidRDefault="005C4A1E" w:rsidP="00200EA8">
    <w:pPr>
      <w:tabs>
        <w:tab w:val="left" w:pos="6379"/>
      </w:tabs>
      <w:jc w:val="center"/>
      <w:rPr>
        <w:b/>
        <w:sz w:val="24"/>
        <w:lang w:val="lt-LT"/>
      </w:rPr>
    </w:pPr>
  </w:p>
  <w:p w:rsidR="005E112F" w:rsidRPr="00954453" w:rsidRDefault="005E112F" w:rsidP="00AA42D5">
    <w:pPr>
      <w:pStyle w:val="Porat"/>
      <w:tabs>
        <w:tab w:val="clear" w:pos="4153"/>
        <w:tab w:val="clear" w:pos="8306"/>
        <w:tab w:val="right" w:pos="9356"/>
      </w:tabs>
      <w:jc w:val="center"/>
      <w:rPr>
        <w:lang w:val="lt-LT"/>
      </w:rPr>
    </w:pPr>
    <w:r w:rsidRPr="005E112F">
      <w:rPr>
        <w:lang w:val="lt-LT"/>
      </w:rPr>
      <w:t>Taikos g.</w:t>
    </w:r>
    <w:r w:rsidR="00A3128E">
      <w:rPr>
        <w:lang w:val="lt-LT"/>
      </w:rPr>
      <w:t xml:space="preserve"> 2, 9312</w:t>
    </w:r>
    <w:r w:rsidR="00B3647E">
      <w:rPr>
        <w:lang w:val="lt-LT"/>
      </w:rPr>
      <w:t>3</w:t>
    </w:r>
    <w:r w:rsidR="00A3128E">
      <w:rPr>
        <w:lang w:val="lt-LT"/>
      </w:rPr>
      <w:t xml:space="preserve"> Neringa, tel. (8 469)</w:t>
    </w:r>
    <w:r w:rsidR="00EC4ECE">
      <w:rPr>
        <w:lang w:val="lt-LT"/>
      </w:rPr>
      <w:t xml:space="preserve"> </w:t>
    </w:r>
    <w:r w:rsidRPr="005E112F">
      <w:rPr>
        <w:lang w:val="lt-LT"/>
      </w:rPr>
      <w:t>52 2</w:t>
    </w:r>
    <w:r w:rsidR="00BA7C0B">
      <w:rPr>
        <w:lang w:val="lt-LT"/>
      </w:rPr>
      <w:t>34</w:t>
    </w:r>
    <w:r w:rsidR="00EC4ECE">
      <w:rPr>
        <w:lang w:val="lt-LT"/>
      </w:rPr>
      <w:t xml:space="preserve">, faks. </w:t>
    </w:r>
    <w:r w:rsidR="00A3128E">
      <w:rPr>
        <w:lang w:val="lt-LT"/>
      </w:rPr>
      <w:t>(8 469)</w:t>
    </w:r>
    <w:r w:rsidR="00EC4ECE">
      <w:rPr>
        <w:lang w:val="lt-LT"/>
      </w:rPr>
      <w:t xml:space="preserve"> </w:t>
    </w:r>
    <w:r w:rsidRPr="005E112F">
      <w:rPr>
        <w:lang w:val="lt-LT"/>
      </w:rPr>
      <w:t>52 572,</w:t>
    </w:r>
    <w:r w:rsidR="00AA42D5">
      <w:rPr>
        <w:lang w:val="lt-LT"/>
      </w:rPr>
      <w:t xml:space="preserve"> </w:t>
    </w:r>
    <w:hyperlink r:id="rId2" w:history="1">
      <w:r w:rsidR="001E3B5E" w:rsidRPr="00954453">
        <w:rPr>
          <w:rStyle w:val="Hipersaitas"/>
          <w:color w:val="auto"/>
          <w:u w:val="none"/>
          <w:lang w:val="lt-LT"/>
        </w:rPr>
        <w:t>el.p. meras@neringa.lt</w:t>
      </w:r>
    </w:hyperlink>
    <w:r w:rsidR="00954453">
      <w:rPr>
        <w:lang w:val="lt-LT"/>
      </w:rPr>
      <w:br/>
    </w:r>
    <w:r w:rsidR="00EC4ECE">
      <w:rPr>
        <w:sz w:val="16"/>
        <w:szCs w:val="16"/>
        <w:lang w:val="lt-LT"/>
      </w:rPr>
      <w:t>______________________________________________________________________________________________________________________</w:t>
    </w:r>
  </w:p>
  <w:p w:rsidR="005E112F" w:rsidRDefault="005E112F">
    <w:pPr>
      <w:tabs>
        <w:tab w:val="center" w:pos="4253"/>
      </w:tabs>
      <w:rPr>
        <w:sz w:val="24"/>
        <w:lang w:val="lt-LT"/>
      </w:rPr>
    </w:pPr>
  </w:p>
  <w:p w:rsidR="005E112F" w:rsidRDefault="005E112F" w:rsidP="00225761">
    <w:pPr>
      <w:pStyle w:val="Antrats"/>
      <w:tabs>
        <w:tab w:val="clear" w:pos="4153"/>
        <w:tab w:val="clear" w:pos="8306"/>
        <w:tab w:val="left" w:pos="6480"/>
      </w:tabs>
      <w:jc w:val="both"/>
      <w:rPr>
        <w:sz w:val="24"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319E5"/>
    <w:multiLevelType w:val="hybridMultilevel"/>
    <w:tmpl w:val="7FE26494"/>
    <w:lvl w:ilvl="0" w:tplc="3DCAC62E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6" w:hanging="360"/>
      </w:pPr>
    </w:lvl>
    <w:lvl w:ilvl="2" w:tplc="0427001B" w:tentative="1">
      <w:start w:val="1"/>
      <w:numFmt w:val="lowerRoman"/>
      <w:lvlText w:val="%3."/>
      <w:lvlJc w:val="right"/>
      <w:pPr>
        <w:ind w:left="2796" w:hanging="180"/>
      </w:pPr>
    </w:lvl>
    <w:lvl w:ilvl="3" w:tplc="0427000F" w:tentative="1">
      <w:start w:val="1"/>
      <w:numFmt w:val="decimal"/>
      <w:lvlText w:val="%4."/>
      <w:lvlJc w:val="left"/>
      <w:pPr>
        <w:ind w:left="3516" w:hanging="360"/>
      </w:pPr>
    </w:lvl>
    <w:lvl w:ilvl="4" w:tplc="04270019" w:tentative="1">
      <w:start w:val="1"/>
      <w:numFmt w:val="lowerLetter"/>
      <w:lvlText w:val="%5."/>
      <w:lvlJc w:val="left"/>
      <w:pPr>
        <w:ind w:left="4236" w:hanging="360"/>
      </w:pPr>
    </w:lvl>
    <w:lvl w:ilvl="5" w:tplc="0427001B" w:tentative="1">
      <w:start w:val="1"/>
      <w:numFmt w:val="lowerRoman"/>
      <w:lvlText w:val="%6."/>
      <w:lvlJc w:val="right"/>
      <w:pPr>
        <w:ind w:left="4956" w:hanging="180"/>
      </w:pPr>
    </w:lvl>
    <w:lvl w:ilvl="6" w:tplc="0427000F" w:tentative="1">
      <w:start w:val="1"/>
      <w:numFmt w:val="decimal"/>
      <w:lvlText w:val="%7."/>
      <w:lvlJc w:val="left"/>
      <w:pPr>
        <w:ind w:left="5676" w:hanging="360"/>
      </w:pPr>
    </w:lvl>
    <w:lvl w:ilvl="7" w:tplc="04270019" w:tentative="1">
      <w:start w:val="1"/>
      <w:numFmt w:val="lowerLetter"/>
      <w:lvlText w:val="%8."/>
      <w:lvlJc w:val="left"/>
      <w:pPr>
        <w:ind w:left="6396" w:hanging="360"/>
      </w:pPr>
    </w:lvl>
    <w:lvl w:ilvl="8" w:tplc="0427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34"/>
    <w:rsid w:val="00072C40"/>
    <w:rsid w:val="00076A46"/>
    <w:rsid w:val="00081740"/>
    <w:rsid w:val="000B7B38"/>
    <w:rsid w:val="000C5775"/>
    <w:rsid w:val="000F26F6"/>
    <w:rsid w:val="000F31BB"/>
    <w:rsid w:val="001226D9"/>
    <w:rsid w:val="0014406E"/>
    <w:rsid w:val="00146931"/>
    <w:rsid w:val="001A46A1"/>
    <w:rsid w:val="001B4789"/>
    <w:rsid w:val="001E3B5E"/>
    <w:rsid w:val="00200EA8"/>
    <w:rsid w:val="00212C1F"/>
    <w:rsid w:val="0021507A"/>
    <w:rsid w:val="0022141E"/>
    <w:rsid w:val="00225761"/>
    <w:rsid w:val="002365DD"/>
    <w:rsid w:val="00264D58"/>
    <w:rsid w:val="002A6E75"/>
    <w:rsid w:val="002F5C7C"/>
    <w:rsid w:val="0030008D"/>
    <w:rsid w:val="00305F0F"/>
    <w:rsid w:val="00306BCF"/>
    <w:rsid w:val="00307300"/>
    <w:rsid w:val="00350AB1"/>
    <w:rsid w:val="00354799"/>
    <w:rsid w:val="00385CDC"/>
    <w:rsid w:val="003C0074"/>
    <w:rsid w:val="003D48E0"/>
    <w:rsid w:val="003F42F5"/>
    <w:rsid w:val="0042677E"/>
    <w:rsid w:val="004555EF"/>
    <w:rsid w:val="004F7AA6"/>
    <w:rsid w:val="00510AFA"/>
    <w:rsid w:val="0053131E"/>
    <w:rsid w:val="00553B9F"/>
    <w:rsid w:val="00564D6D"/>
    <w:rsid w:val="00564EF2"/>
    <w:rsid w:val="005764F6"/>
    <w:rsid w:val="0058182A"/>
    <w:rsid w:val="00597CA3"/>
    <w:rsid w:val="005C4A1E"/>
    <w:rsid w:val="005D2061"/>
    <w:rsid w:val="005E112F"/>
    <w:rsid w:val="005F001A"/>
    <w:rsid w:val="0062636E"/>
    <w:rsid w:val="006318E7"/>
    <w:rsid w:val="00633401"/>
    <w:rsid w:val="00651A3F"/>
    <w:rsid w:val="0066498C"/>
    <w:rsid w:val="006E156C"/>
    <w:rsid w:val="007114D7"/>
    <w:rsid w:val="0073343B"/>
    <w:rsid w:val="007351DB"/>
    <w:rsid w:val="007663AC"/>
    <w:rsid w:val="00771993"/>
    <w:rsid w:val="00792782"/>
    <w:rsid w:val="007E1EC2"/>
    <w:rsid w:val="007E2F35"/>
    <w:rsid w:val="007E4A91"/>
    <w:rsid w:val="008172BC"/>
    <w:rsid w:val="00836A73"/>
    <w:rsid w:val="0086503D"/>
    <w:rsid w:val="008922CC"/>
    <w:rsid w:val="00896FA3"/>
    <w:rsid w:val="008B72C3"/>
    <w:rsid w:val="008F2CB4"/>
    <w:rsid w:val="008F5A15"/>
    <w:rsid w:val="009166A3"/>
    <w:rsid w:val="00954453"/>
    <w:rsid w:val="009654C2"/>
    <w:rsid w:val="009868D3"/>
    <w:rsid w:val="009A5434"/>
    <w:rsid w:val="00A16806"/>
    <w:rsid w:val="00A20C6F"/>
    <w:rsid w:val="00A3128E"/>
    <w:rsid w:val="00A407BD"/>
    <w:rsid w:val="00A56451"/>
    <w:rsid w:val="00AA42D5"/>
    <w:rsid w:val="00AC52F3"/>
    <w:rsid w:val="00AE2BA3"/>
    <w:rsid w:val="00B02677"/>
    <w:rsid w:val="00B25A78"/>
    <w:rsid w:val="00B3647E"/>
    <w:rsid w:val="00BA7C0B"/>
    <w:rsid w:val="00BC2C75"/>
    <w:rsid w:val="00BF33A0"/>
    <w:rsid w:val="00C45D89"/>
    <w:rsid w:val="00C5461A"/>
    <w:rsid w:val="00C63BA4"/>
    <w:rsid w:val="00C70EFF"/>
    <w:rsid w:val="00C8083B"/>
    <w:rsid w:val="00C8784D"/>
    <w:rsid w:val="00C926CB"/>
    <w:rsid w:val="00C96AF4"/>
    <w:rsid w:val="00CB37A7"/>
    <w:rsid w:val="00D47D2A"/>
    <w:rsid w:val="00D52C9C"/>
    <w:rsid w:val="00D5469B"/>
    <w:rsid w:val="00D57EA6"/>
    <w:rsid w:val="00D831D4"/>
    <w:rsid w:val="00DA0AAF"/>
    <w:rsid w:val="00DA7411"/>
    <w:rsid w:val="00E117D0"/>
    <w:rsid w:val="00E50B8D"/>
    <w:rsid w:val="00E511C7"/>
    <w:rsid w:val="00E620A6"/>
    <w:rsid w:val="00E700FA"/>
    <w:rsid w:val="00E83DC7"/>
    <w:rsid w:val="00EA6F80"/>
    <w:rsid w:val="00EB6F53"/>
    <w:rsid w:val="00EC27EC"/>
    <w:rsid w:val="00EC4ECE"/>
    <w:rsid w:val="00F216B7"/>
    <w:rsid w:val="00F42476"/>
    <w:rsid w:val="00F656CD"/>
    <w:rsid w:val="00F86CF7"/>
    <w:rsid w:val="00FB6BAD"/>
    <w:rsid w:val="00FE4C12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513179-4C0F-4542-A996-D264847F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5761"/>
    <w:pPr>
      <w:suppressAutoHyphens/>
    </w:pPr>
    <w:rPr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7E1EC2"/>
    <w:pPr>
      <w:keepNext/>
      <w:ind w:right="3770"/>
      <w:jc w:val="center"/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E1EC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7E1EC2"/>
    <w:pPr>
      <w:tabs>
        <w:tab w:val="center" w:pos="4153"/>
        <w:tab w:val="right" w:pos="8306"/>
      </w:tabs>
    </w:pPr>
  </w:style>
  <w:style w:type="character" w:styleId="Hipersaitas">
    <w:name w:val="Hyperlink"/>
    <w:uiPriority w:val="99"/>
    <w:unhideWhenUsed/>
    <w:rsid w:val="008F2CB4"/>
    <w:rPr>
      <w:color w:val="0000FF"/>
      <w:u w:val="single"/>
    </w:rPr>
  </w:style>
  <w:style w:type="character" w:customStyle="1" w:styleId="PoratDiagrama">
    <w:name w:val="Poraštė Diagrama"/>
    <w:link w:val="Porat"/>
    <w:rsid w:val="002365DD"/>
    <w:rPr>
      <w:lang w:val="en-GB" w:eastAsia="en-US"/>
    </w:rPr>
  </w:style>
  <w:style w:type="character" w:customStyle="1" w:styleId="Neapdorotaspaminjimas">
    <w:name w:val="Neapdorotas paminėjimas"/>
    <w:uiPriority w:val="99"/>
    <w:semiHidden/>
    <w:unhideWhenUsed/>
    <w:rsid w:val="003F4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algimantas.vysniauskas@neringa.lt"
                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el.p.%20meras@neringa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S:/My%20Templates/Administracija/Direktoriaus%20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blankas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</vt:lpstr>
    </vt:vector>
  </TitlesOfParts>
  <Company>Neringos Savivaldybe</Company>
  <LinksUpToDate>false</LinksUpToDate>
  <CharactersWithSpaces>1666</CharactersWithSpaces>
  <SharedDoc>false</SharedDoc>
  <HLinks>
    <vt:vector size="12" baseType="variant">
      <vt:variant>
        <vt:i4>3997783</vt:i4>
      </vt:variant>
      <vt:variant>
        <vt:i4>0</vt:i4>
      </vt:variant>
      <vt:variant>
        <vt:i4>0</vt:i4>
      </vt:variant>
      <vt:variant>
        <vt:i4>5</vt:i4>
      </vt:variant>
      <vt:variant>
        <vt:lpwstr>mailto:algimantas.vysniauskas@neringa.lt</vt:lpwstr>
      </vt:variant>
      <vt:variant>
        <vt:lpwstr/>
      </vt:variant>
      <vt:variant>
        <vt:i4>2490434</vt:i4>
      </vt:variant>
      <vt:variant>
        <vt:i4>0</vt:i4>
      </vt:variant>
      <vt:variant>
        <vt:i4>0</vt:i4>
      </vt:variant>
      <vt:variant>
        <vt:i4>5</vt:i4>
      </vt:variant>
      <vt:variant>
        <vt:lpwstr>mailto:el.p.%20meras@neringa.lt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2022-01-25T08:10:00Z</dcterms:created>
  <dc:creator>J.Pociene</dc:creator>
  <cp:lastModifiedBy>Inga Mockeviciene</cp:lastModifiedBy>
  <cp:lastPrinted>2022-01-19T07:31:00Z</cp:lastPrinted>
  <dcterms:modified xsi:type="dcterms:W3CDTF">2022-01-25T08:10:00Z</dcterms:modified>
  <cp:revision>3</cp:revision>
  <dc:title>DĖL</dc:title>
</cp:coreProperties>
</file>