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rsidR="00676E45" w:rsidRDefault="00676E45">
      <w:pPr>
        <w:jc w:val="center"/>
      </w:pPr>
    </w:p>
    <w:p w:rsidR="00676E45" w:rsidRDefault="000E6336">
      <w:pPr>
        <w:jc w:val="center"/>
      </w:pPr>
      <w:r>
        <w:rPr>
          <w:noProof/>
        </w:rPr>
        <w:drawing>
          <wp:inline distT="0" distB="0" distL="0" distR="0">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rsidR="00676E45" w:rsidRDefault="00676E45">
      <w:pPr>
        <w:jc w:val="center"/>
        <w:rPr>
          <w:b/>
        </w:rPr>
      </w:pPr>
      <w:r>
        <w:rPr>
          <w:b/>
        </w:rPr>
        <w:t>LIETUVOS RESPUBLIKOS FINANSŲ MINISTERIJA</w:t>
      </w:r>
    </w:p>
    <w:p w:rsidR="00676E45" w:rsidRDefault="00676E45">
      <w:pPr>
        <w:jc w:val="center"/>
      </w:pPr>
    </w:p>
    <w:p w:rsidR="00676E45" w:rsidRDefault="00676E45">
      <w:pPr>
        <w:jc w:val="center"/>
      </w:pPr>
    </w:p>
    <w:p w:rsidR="00676E45" w:rsidRDefault="00676E45">
      <w:pPr>
        <w:jc w:val="center"/>
      </w:pPr>
    </w:p>
    <w:p w:rsidR="00676E45" w:rsidRDefault="00676E45">
      <w:pPr>
        <w:jc w:val="center"/>
        <w:sectPr w:rsidR="00676E45">
          <w:headerReference w:type="even" r:id="rId9"/>
          <w:headerReference w:type="default" r:id="rId10"/>
          <w:footerReference w:type="default" r:id="rId11"/>
          <w:headerReference w:type="first" r:id="rId12"/>
          <w:footerReference w:type="first" r:id="rId13"/>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E17BB9" w:rsidRPr="00E17BB9" w:rsidTr="007D5FBF">
        <w:tc>
          <w:tcPr>
            <w:tcW w:w="4927" w:type="dxa"/>
          </w:tcPr>
          <w:p w:rsidR="00E17BB9" w:rsidRPr="00E17BB9" w:rsidRDefault="0054472A" w:rsidP="007D5FBF">
            <w:permStart w:id="93737528" w:edGrp="everyone"/>
            <w:r w:rsidRPr="0054472A">
              <w:lastRenderedPageBreak/>
              <w:t xml:space="preserve">Kultūros ministerijai </w:t>
            </w:r>
          </w:p>
        </w:tc>
        <w:tc>
          <w:tcPr>
            <w:tcW w:w="4820" w:type="dxa"/>
          </w:tcPr>
          <w:p w:rsidR="0054472A" w:rsidRDefault="0054472A" w:rsidP="007D5FBF"/>
          <w:p w:rsidR="00E17BB9" w:rsidRPr="00E17BB9" w:rsidRDefault="0054472A" w:rsidP="007D5FBF">
            <w:r>
              <w:t>Į 2021-06-1</w:t>
            </w:r>
            <w:r w:rsidR="00E17BB9" w:rsidRPr="00E17BB9">
              <w:t>0 Nr.</w:t>
            </w:r>
            <w:r>
              <w:t xml:space="preserve"> S2-1839</w:t>
            </w:r>
          </w:p>
          <w:p w:rsidR="00E17BB9" w:rsidRPr="00E17BB9" w:rsidRDefault="00E17BB9" w:rsidP="007D5FBF"/>
        </w:tc>
      </w:tr>
      <w:tr w:rsidR="00E17BB9" w:rsidRPr="00E17BB9" w:rsidTr="007D5FBF">
        <w:trPr>
          <w:cantSplit/>
          <w:trHeight w:val="629"/>
        </w:trPr>
        <w:tc>
          <w:tcPr>
            <w:tcW w:w="9747" w:type="dxa"/>
            <w:gridSpan w:val="2"/>
          </w:tcPr>
          <w:p w:rsidR="00E17BB9" w:rsidRPr="00E17BB9" w:rsidRDefault="00E17BB9" w:rsidP="007D5FBF">
            <w:pPr>
              <w:rPr>
                <w:b/>
              </w:rPr>
            </w:pPr>
            <w:r w:rsidRPr="00E17BB9">
              <w:rPr>
                <w:b/>
              </w:rPr>
              <w:t>DĖL</w:t>
            </w:r>
            <w:r w:rsidR="0099526D">
              <w:rPr>
                <w:b/>
              </w:rPr>
              <w:t xml:space="preserve"> VYRIAUSYBĖS NUTARIMO PROJEKTO</w:t>
            </w:r>
          </w:p>
        </w:tc>
      </w:tr>
    </w:tbl>
    <w:p w:rsidR="0096656B" w:rsidRDefault="0099526D" w:rsidP="0099526D">
      <w:pPr>
        <w:spacing w:line="276" w:lineRule="auto"/>
        <w:ind w:firstLine="709"/>
        <w:jc w:val="both"/>
      </w:pPr>
      <w:r>
        <w:t>Susipažinome</w:t>
      </w:r>
      <w:r w:rsidR="0054472A">
        <w:t xml:space="preserve"> su </w:t>
      </w:r>
      <w:r>
        <w:t>pateiktu išvadoms gauti</w:t>
      </w:r>
      <w:r w:rsidR="0054472A">
        <w:t xml:space="preserve"> Lietuvos Respublikos Vyriausybės nutarimo „Dėl Lietuvos Respublikos Vyriausybės 2003 m. spalio 9 d. nutarimo Nr. 1264 „Dėl Radijo ir audiovizualinės žiniasklaidos programų, jų sukūrimo, gaminimo ir transliavimo eteryje laiko pirkimų tvarkos aprašo patvirtinimo“ pakeitimo“ projektu</w:t>
      </w:r>
      <w:r w:rsidR="0096656B">
        <w:t xml:space="preserve"> (toliau – Nutarimo projektas).</w:t>
      </w:r>
    </w:p>
    <w:p w:rsidR="0054472A" w:rsidRDefault="0096656B" w:rsidP="0099526D">
      <w:pPr>
        <w:spacing w:line="276" w:lineRule="auto"/>
        <w:ind w:firstLine="709"/>
        <w:jc w:val="both"/>
      </w:pPr>
      <w:r>
        <w:t>P</w:t>
      </w:r>
      <w:r w:rsidR="0099526D">
        <w:t>agal kompetenciją norime pažymėti, kad</w:t>
      </w:r>
      <w:r w:rsidR="0054472A">
        <w:t xml:space="preserve"> Lietuvos Respublikos viešųjų pirkimų įstatymo (toliau – VPĮ) 6 straipsnio 2 punkte yra nurodyta, kad „šio įstatymo reikalavimai netaikomi: (...) 2) radijo ir audiovizualinės žiniasklaidos programų, jų sukūrimo, gaminimo pirkimams, kai tokius pirkimus atlieka radijo programų transliuotojas ar visuomenės informavimo audiovizualinėmis priemonėmis paslaugos teikėjas, bei radijo ir audiovizualinės žiniasklaidos programų transliavimo eteryje laiko, kai sutartis sudaroma su radijo programų transliuotoju ar visuomenės informavimo audiovizualinėmis priemonėmis paslaugos teikėju, pirkimams. Šių pirkimų tvarką nustato Lietuvos Respublikos Vyriausybė“. </w:t>
      </w:r>
    </w:p>
    <w:p w:rsidR="00E17BB9" w:rsidRPr="00E17BB9" w:rsidRDefault="0054472A" w:rsidP="0099526D">
      <w:pPr>
        <w:spacing w:line="276" w:lineRule="auto"/>
        <w:ind w:firstLine="709"/>
        <w:jc w:val="both"/>
      </w:pPr>
      <w:r>
        <w:t>Atsižvelgiant į tai, kad</w:t>
      </w:r>
      <w:r w:rsidR="00AE6803">
        <w:t>, mūsų nuomone,</w:t>
      </w:r>
      <w:r>
        <w:t xml:space="preserve"> VPĮ yra reglamentuojami</w:t>
      </w:r>
      <w:r w:rsidR="0099526D">
        <w:t xml:space="preserve"> </w:t>
      </w:r>
      <w:r>
        <w:t xml:space="preserve">pakankamai efektyvūs kriterijai, kurių neatitinkantys tiekėjai yra (turi būti) šalinami iš viešųjų pirkimų, o </w:t>
      </w:r>
      <w:r w:rsidR="0096656B">
        <w:t>Nutarimo p</w:t>
      </w:r>
      <w:r>
        <w:t>rojekte taip pat yra reglamentuojami tiekėjų šalinimo iš viešųjų pirkimų atvejai (siejami su padarytais rimtais profesiniais pažeidi</w:t>
      </w:r>
      <w:r w:rsidR="0096656B">
        <w:t>mais), siūlome apsvarstyti, ar Nutarimo p</w:t>
      </w:r>
      <w:bookmarkStart w:id="0" w:name="_GoBack"/>
      <w:bookmarkEnd w:id="0"/>
      <w:r>
        <w:t>rojekto nuostatos dėl tiekėjų šalinimo iš viešųjų pirkimų negalėtų (neturėtų) būti papildomos ir kitais tiekėjų šalinimo atvejais, nurodytais VPĮ (pvz., VPĮ 46 straipsnio 4 dalies 8 punkte yra nurodyta, kad „perkančioji organizacija pašalina tiekėją iš pirkimo procedūros, jeigu: (…) 8) tiekėjas neatitinka minimalių patikimo mokesčių mokėtojo kriterijų, nustatytų Lietuvos Respublikos mokesčių administravimo įstatymo 401 straipsnio 1 dalyje ir dėl to laikomas padariusiu šiurkštų profesinį pažeidimą”).</w:t>
      </w:r>
    </w:p>
    <w:p w:rsidR="00E17BB9" w:rsidRDefault="00E17BB9" w:rsidP="0099526D">
      <w:pPr>
        <w:spacing w:line="276" w:lineRule="auto"/>
        <w:ind w:firstLine="709"/>
        <w:jc w:val="both"/>
      </w:pPr>
    </w:p>
    <w:p w:rsidR="00D871B4" w:rsidRDefault="00D871B4" w:rsidP="00284B0B">
      <w:pPr>
        <w:ind w:firstLine="709"/>
      </w:pPr>
    </w:p>
    <w:p w:rsidR="00D871B4" w:rsidRDefault="00D871B4" w:rsidP="00284B0B">
      <w:pPr>
        <w:ind w:firstLine="709"/>
      </w:pPr>
    </w:p>
    <w:p w:rsidR="00D871B4" w:rsidRDefault="00D871B4" w:rsidP="00284B0B">
      <w:pPr>
        <w:ind w:firstLine="709"/>
      </w:pPr>
    </w:p>
    <w:p w:rsidR="00D871B4" w:rsidRDefault="00D871B4" w:rsidP="00284B0B">
      <w:pPr>
        <w:ind w:firstLine="709"/>
      </w:pPr>
    </w:p>
    <w:p w:rsidR="00D871B4" w:rsidRDefault="00D871B4" w:rsidP="00284B0B">
      <w:pPr>
        <w:ind w:firstLine="709"/>
      </w:pPr>
    </w:p>
    <w:p w:rsidR="00D871B4" w:rsidRDefault="00D871B4" w:rsidP="00284B0B">
      <w:pPr>
        <w:ind w:firstLine="709"/>
      </w:pPr>
    </w:p>
    <w:p w:rsidR="00D871B4" w:rsidRDefault="00D871B4" w:rsidP="00284B0B">
      <w:pPr>
        <w:ind w:firstLine="709"/>
      </w:pPr>
    </w:p>
    <w:p w:rsidR="00FD54C3" w:rsidRDefault="00FD54C3" w:rsidP="00284B0B">
      <w:pPr>
        <w:ind w:firstLine="709"/>
      </w:pPr>
    </w:p>
    <w:p w:rsidR="00FD54C3" w:rsidRDefault="00FD54C3" w:rsidP="00284B0B">
      <w:pPr>
        <w:ind w:firstLine="709"/>
      </w:pPr>
    </w:p>
    <w:p w:rsidR="00D871B4" w:rsidRDefault="00D871B4" w:rsidP="00284B0B">
      <w:pPr>
        <w:ind w:firstLine="709"/>
      </w:pPr>
    </w:p>
    <w:p w:rsidR="00800D44" w:rsidRPr="00FD54C3" w:rsidRDefault="00800D44" w:rsidP="00E17BB9">
      <w:pPr>
        <w:rPr>
          <w:sz w:val="18"/>
          <w:szCs w:val="18"/>
        </w:rPr>
      </w:pPr>
      <w:r w:rsidRPr="00FD54C3">
        <w:rPr>
          <w:sz w:val="18"/>
          <w:szCs w:val="18"/>
        </w:rPr>
        <w:t>Aldona Mickevičienė, tel. (8 5) 239 0124, el. p. aldona.mickeviciene@finmin.lt</w:t>
      </w:r>
    </w:p>
    <w:p w:rsidR="00800D44" w:rsidRPr="00E17BB9" w:rsidRDefault="00800D44" w:rsidP="00E17BB9">
      <w:pPr>
        <w:rPr>
          <w:sz w:val="20"/>
        </w:rPr>
      </w:pPr>
      <w:r w:rsidRPr="00FD54C3">
        <w:rPr>
          <w:sz w:val="18"/>
          <w:szCs w:val="18"/>
        </w:rPr>
        <w:t xml:space="preserve">Ramunė </w:t>
      </w:r>
      <w:proofErr w:type="spellStart"/>
      <w:r w:rsidRPr="00FD54C3">
        <w:rPr>
          <w:sz w:val="18"/>
          <w:szCs w:val="18"/>
        </w:rPr>
        <w:t>Fabijonavičiūtė</w:t>
      </w:r>
      <w:proofErr w:type="spellEnd"/>
      <w:r w:rsidRPr="00FD54C3">
        <w:rPr>
          <w:sz w:val="18"/>
          <w:szCs w:val="18"/>
        </w:rPr>
        <w:t xml:space="preserve">, </w:t>
      </w:r>
      <w:r w:rsidR="00FD54C3" w:rsidRPr="00FD54C3">
        <w:rPr>
          <w:sz w:val="18"/>
          <w:szCs w:val="18"/>
        </w:rPr>
        <w:t>tel. (8 5) 219 931</w:t>
      </w:r>
      <w:r w:rsidRPr="00FD54C3">
        <w:rPr>
          <w:sz w:val="18"/>
          <w:szCs w:val="18"/>
        </w:rPr>
        <w:t>4, el. p. ramune.fabijonaviciute@finmin.lt</w:t>
      </w:r>
      <w:permEnd w:id="93737528"/>
    </w:p>
    <w:sectPr w:rsidR="00800D44" w:rsidRPr="00E17BB9">
      <w:footerReference w:type="default" r:id="rId14"/>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72A" w:rsidRDefault="0054472A">
      <w:r>
        <w:separator/>
      </w:r>
    </w:p>
  </w:endnote>
  <w:endnote w:type="continuationSeparator" w:id="0">
    <w:p w:rsidR="0054472A" w:rsidRDefault="00544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54472A">
      <w:rPr>
        <w:noProof/>
        <w:sz w:val="10"/>
      </w:rPr>
      <w:t>Dokumentas2</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tc>
        <w:tcPr>
          <w:tcW w:w="3119" w:type="dxa"/>
        </w:tcPr>
        <w:p w:rsidR="00676E45" w:rsidRDefault="00676E45">
          <w:pPr>
            <w:pStyle w:val="Porat"/>
            <w:rPr>
              <w:sz w:val="16"/>
            </w:rPr>
          </w:pPr>
          <w:r>
            <w:rPr>
              <w:sz w:val="16"/>
            </w:rPr>
            <w:t xml:space="preserve">Kodas 8860165 </w:t>
          </w:r>
        </w:p>
      </w:tc>
      <w:tc>
        <w:tcPr>
          <w:tcW w:w="1615" w:type="dxa"/>
        </w:tcPr>
        <w:p w:rsidR="00676E45" w:rsidRDefault="00676E45">
          <w:pPr>
            <w:pStyle w:val="Porat"/>
            <w:rPr>
              <w:sz w:val="16"/>
            </w:rPr>
          </w:pPr>
          <w:r>
            <w:rPr>
              <w:sz w:val="16"/>
            </w:rPr>
            <w:t>Telefonas  39 00 05</w:t>
          </w:r>
        </w:p>
      </w:tc>
      <w:tc>
        <w:tcPr>
          <w:tcW w:w="2212" w:type="dxa"/>
        </w:tcPr>
        <w:p w:rsidR="00676E45" w:rsidRDefault="00676E45">
          <w:pPr>
            <w:pStyle w:val="Porat"/>
            <w:rPr>
              <w:sz w:val="16"/>
            </w:rPr>
          </w:pPr>
          <w:r>
            <w:rPr>
              <w:sz w:val="16"/>
            </w:rPr>
            <w:t>El. paštas: finmin@finmin.lt</w:t>
          </w:r>
        </w:p>
      </w:tc>
      <w:tc>
        <w:tcPr>
          <w:tcW w:w="2552" w:type="dxa"/>
        </w:tcPr>
        <w:p w:rsidR="00676E45" w:rsidRDefault="00676E45">
          <w:pPr>
            <w:pStyle w:val="Porat"/>
            <w:rPr>
              <w:sz w:val="16"/>
            </w:rPr>
          </w:pPr>
          <w:r>
            <w:rPr>
              <w:sz w:val="16"/>
            </w:rPr>
            <w:t>Atsiskait. sąsk. Nr. 253002007</w:t>
          </w:r>
        </w:p>
      </w:tc>
    </w:tr>
    <w:tr w:rsidR="00676E45">
      <w:tc>
        <w:tcPr>
          <w:tcW w:w="3119" w:type="dxa"/>
        </w:tcPr>
        <w:p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rsidR="00676E45" w:rsidRDefault="00676E45">
          <w:pPr>
            <w:pStyle w:val="Porat"/>
            <w:rPr>
              <w:sz w:val="16"/>
            </w:rPr>
          </w:pPr>
          <w:r>
            <w:rPr>
              <w:sz w:val="16"/>
            </w:rPr>
            <w:t>Faksas     79 14 81</w:t>
          </w:r>
        </w:p>
      </w:tc>
      <w:tc>
        <w:tcPr>
          <w:tcW w:w="2212" w:type="dxa"/>
        </w:tcPr>
        <w:p w:rsidR="00676E45" w:rsidRDefault="00676E45">
          <w:pPr>
            <w:pStyle w:val="Porat"/>
            <w:rPr>
              <w:sz w:val="16"/>
            </w:rPr>
          </w:pPr>
          <w:r>
            <w:rPr>
              <w:sz w:val="16"/>
            </w:rPr>
            <w:t>http://www.finmin.lt</w:t>
          </w:r>
        </w:p>
      </w:tc>
      <w:tc>
        <w:tcPr>
          <w:tcW w:w="2552" w:type="dxa"/>
        </w:tcPr>
        <w:p w:rsidR="00676E45" w:rsidRDefault="00676E45">
          <w:pPr>
            <w:pStyle w:val="Porat"/>
            <w:rPr>
              <w:sz w:val="16"/>
            </w:rPr>
          </w:pPr>
          <w:r>
            <w:rPr>
              <w:sz w:val="16"/>
            </w:rPr>
            <w:t>LTB Sostinės skyrius, kodas 60111</w:t>
          </w:r>
        </w:p>
      </w:tc>
    </w:tr>
  </w:tbl>
  <w:p w:rsidR="00676E45" w:rsidRDefault="00676E4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54472A">
      <w:rPr>
        <w:noProof/>
        <w:sz w:val="10"/>
      </w:rPr>
      <w:t>Dokumentas2</w:t>
    </w:r>
    <w:r w:rsidRPr="00775CB5">
      <w:rPr>
        <w:sz w:val="10"/>
      </w:rPr>
      <w:fldChar w:fldCharType="end"/>
    </w:r>
  </w:p>
  <w:p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E17BB9" w:rsidRPr="00C94A3D" w:rsidTr="007D5FBF">
      <w:tc>
        <w:tcPr>
          <w:tcW w:w="3215" w:type="dxa"/>
        </w:tcPr>
        <w:p w:rsidR="00E17BB9" w:rsidRPr="00C94A3D" w:rsidRDefault="00E17BB9" w:rsidP="007D5FBF">
          <w:pPr>
            <w:pStyle w:val="Porat"/>
            <w:rPr>
              <w:sz w:val="16"/>
              <w:szCs w:val="16"/>
            </w:rPr>
          </w:pPr>
          <w:r w:rsidRPr="00C94A3D">
            <w:rPr>
              <w:sz w:val="16"/>
              <w:szCs w:val="16"/>
            </w:rPr>
            <w:t>Biudžetinė įstaiga</w:t>
          </w:r>
        </w:p>
      </w:tc>
      <w:tc>
        <w:tcPr>
          <w:tcW w:w="1559" w:type="dxa"/>
        </w:tcPr>
        <w:p w:rsidR="00E17BB9" w:rsidRPr="00C94A3D" w:rsidRDefault="00E17BB9" w:rsidP="007D5FBF">
          <w:pPr>
            <w:pStyle w:val="Porat"/>
            <w:tabs>
              <w:tab w:val="clear" w:pos="4153"/>
              <w:tab w:val="clear" w:pos="8306"/>
            </w:tabs>
            <w:rPr>
              <w:sz w:val="16"/>
              <w:szCs w:val="16"/>
            </w:rPr>
          </w:pPr>
          <w:r w:rsidRPr="00C94A3D">
            <w:rPr>
              <w:sz w:val="16"/>
              <w:szCs w:val="16"/>
            </w:rPr>
            <w:t>Tel.   (8 5) 239 0000</w:t>
          </w:r>
        </w:p>
      </w:tc>
      <w:tc>
        <w:tcPr>
          <w:tcW w:w="1984" w:type="dxa"/>
        </w:tcPr>
        <w:p w:rsidR="00E17BB9" w:rsidRPr="00C94A3D" w:rsidRDefault="00E17BB9" w:rsidP="007D5FBF">
          <w:pPr>
            <w:pStyle w:val="Porat"/>
            <w:rPr>
              <w:sz w:val="16"/>
              <w:szCs w:val="16"/>
            </w:rPr>
          </w:pPr>
          <w:r w:rsidRPr="00C94A3D">
            <w:rPr>
              <w:sz w:val="16"/>
              <w:szCs w:val="16"/>
            </w:rPr>
            <w:t>El. p. finmin@finmin.lt</w:t>
          </w:r>
        </w:p>
      </w:tc>
      <w:tc>
        <w:tcPr>
          <w:tcW w:w="2836" w:type="dxa"/>
        </w:tcPr>
        <w:p w:rsidR="00E17BB9" w:rsidRPr="00C94A3D" w:rsidRDefault="00E17BB9" w:rsidP="007D5FBF">
          <w:pPr>
            <w:pStyle w:val="Porat"/>
            <w:rPr>
              <w:sz w:val="16"/>
              <w:szCs w:val="16"/>
            </w:rPr>
          </w:pPr>
          <w:r w:rsidRPr="00C94A3D">
            <w:rPr>
              <w:sz w:val="16"/>
              <w:szCs w:val="16"/>
            </w:rPr>
            <w:t>Duomenys kaupiami ir saugomi Juridinių</w:t>
          </w:r>
        </w:p>
      </w:tc>
    </w:tr>
    <w:tr w:rsidR="00E17BB9" w:rsidRPr="00C94A3D" w:rsidTr="007D5FBF">
      <w:tc>
        <w:tcPr>
          <w:tcW w:w="3215" w:type="dxa"/>
        </w:tcPr>
        <w:p w:rsidR="00E17BB9" w:rsidRPr="00C94A3D" w:rsidRDefault="00E17BB9" w:rsidP="007D5FBF">
          <w:pPr>
            <w:pStyle w:val="Porat"/>
            <w:rPr>
              <w:sz w:val="16"/>
              <w:szCs w:val="16"/>
            </w:rPr>
          </w:pPr>
          <w:r w:rsidRPr="00C94A3D">
            <w:rPr>
              <w:sz w:val="16"/>
              <w:szCs w:val="16"/>
            </w:rPr>
            <w:t>Lukiškių g. 2, 01512 Vilnius</w:t>
          </w:r>
        </w:p>
      </w:tc>
      <w:tc>
        <w:tcPr>
          <w:tcW w:w="1559" w:type="dxa"/>
        </w:tcPr>
        <w:p w:rsidR="00E17BB9" w:rsidRPr="00C94A3D" w:rsidRDefault="00E17BB9" w:rsidP="007D5FBF">
          <w:pPr>
            <w:pStyle w:val="Porat"/>
            <w:rPr>
              <w:sz w:val="16"/>
              <w:szCs w:val="16"/>
            </w:rPr>
          </w:pPr>
          <w:r w:rsidRPr="00C94A3D">
            <w:rPr>
              <w:sz w:val="16"/>
              <w:szCs w:val="16"/>
            </w:rPr>
            <w:t>Faks. (8 5) 279 1481</w:t>
          </w:r>
        </w:p>
      </w:tc>
      <w:tc>
        <w:tcPr>
          <w:tcW w:w="1984" w:type="dxa"/>
        </w:tcPr>
        <w:p w:rsidR="00E17BB9" w:rsidRPr="00C94A3D" w:rsidRDefault="008F4728" w:rsidP="007D5FBF">
          <w:pPr>
            <w:pStyle w:val="Porat"/>
            <w:rPr>
              <w:sz w:val="16"/>
              <w:szCs w:val="16"/>
            </w:rPr>
          </w:pPr>
          <w:r w:rsidRPr="00C94A3D">
            <w:rPr>
              <w:sz w:val="16"/>
              <w:szCs w:val="16"/>
            </w:rPr>
            <w:t>https://</w:t>
          </w:r>
          <w:r w:rsidR="00E17BB9" w:rsidRPr="00C94A3D">
            <w:rPr>
              <w:sz w:val="16"/>
              <w:szCs w:val="16"/>
            </w:rPr>
            <w:t>finmin.lt</w:t>
          </w:r>
        </w:p>
      </w:tc>
      <w:tc>
        <w:tcPr>
          <w:tcW w:w="2836" w:type="dxa"/>
        </w:tcPr>
        <w:p w:rsidR="00E17BB9" w:rsidRPr="00C94A3D" w:rsidRDefault="00E17BB9" w:rsidP="007D5FBF">
          <w:pPr>
            <w:pStyle w:val="Porat"/>
            <w:rPr>
              <w:sz w:val="16"/>
              <w:szCs w:val="16"/>
            </w:rPr>
          </w:pPr>
          <w:r w:rsidRPr="00C94A3D">
            <w:rPr>
              <w:sz w:val="16"/>
              <w:szCs w:val="16"/>
            </w:rPr>
            <w:t>asmenų registre, kodas 288601650</w:t>
          </w:r>
        </w:p>
      </w:tc>
    </w:tr>
  </w:tbl>
  <w:p w:rsidR="00676E45" w:rsidRPr="00E17BB9" w:rsidRDefault="00676E45" w:rsidP="00E17BB9">
    <w:pPr>
      <w:pStyle w:val="Porat"/>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72A" w:rsidRDefault="0054472A">
      <w:r>
        <w:separator/>
      </w:r>
    </w:p>
  </w:footnote>
  <w:footnote w:type="continuationSeparator" w:id="0">
    <w:p w:rsidR="0054472A" w:rsidRDefault="005447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76E45" w:rsidRDefault="00676E45">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00D44">
      <w:rPr>
        <w:rStyle w:val="Puslapionumeris"/>
        <w:noProof/>
      </w:rPr>
      <w:t>2</w:t>
    </w:r>
    <w:r>
      <w:rPr>
        <w:rStyle w:val="Puslapionumeris"/>
      </w:rPr>
      <w:fldChar w:fldCharType="end"/>
    </w:r>
  </w:p>
  <w:p w:rsidR="00676E45" w:rsidRDefault="00676E45">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ind w:right="360"/>
    </w:pPr>
    <w:r>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VxXh+6oarI4dUampZXVJAU3TV10=" w:salt="PEo1y3HekFYb3Vk6MW5FZw=="/>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72A"/>
    <w:rsid w:val="0006460C"/>
    <w:rsid w:val="00066BC1"/>
    <w:rsid w:val="00076760"/>
    <w:rsid w:val="000969A4"/>
    <w:rsid w:val="000E6336"/>
    <w:rsid w:val="000E66F2"/>
    <w:rsid w:val="000F0C57"/>
    <w:rsid w:val="00106272"/>
    <w:rsid w:val="001303BC"/>
    <w:rsid w:val="00144A3E"/>
    <w:rsid w:val="001A1D75"/>
    <w:rsid w:val="001B25B8"/>
    <w:rsid w:val="001F3DAE"/>
    <w:rsid w:val="002149E0"/>
    <w:rsid w:val="00214CDC"/>
    <w:rsid w:val="00215B65"/>
    <w:rsid w:val="0025434A"/>
    <w:rsid w:val="00284B0B"/>
    <w:rsid w:val="002C4129"/>
    <w:rsid w:val="002F325D"/>
    <w:rsid w:val="00301E8F"/>
    <w:rsid w:val="00317D73"/>
    <w:rsid w:val="003228E3"/>
    <w:rsid w:val="00390EEB"/>
    <w:rsid w:val="003D7384"/>
    <w:rsid w:val="00463CCB"/>
    <w:rsid w:val="00471A03"/>
    <w:rsid w:val="004856BF"/>
    <w:rsid w:val="004F04DF"/>
    <w:rsid w:val="004F107A"/>
    <w:rsid w:val="004F1AE4"/>
    <w:rsid w:val="0054472A"/>
    <w:rsid w:val="00570DA0"/>
    <w:rsid w:val="005E7696"/>
    <w:rsid w:val="005F7A8D"/>
    <w:rsid w:val="00607612"/>
    <w:rsid w:val="00676E45"/>
    <w:rsid w:val="006E7756"/>
    <w:rsid w:val="00732BE0"/>
    <w:rsid w:val="00741C12"/>
    <w:rsid w:val="00765327"/>
    <w:rsid w:val="00770CA4"/>
    <w:rsid w:val="00775CB5"/>
    <w:rsid w:val="007A71C3"/>
    <w:rsid w:val="007B1827"/>
    <w:rsid w:val="007D3DD9"/>
    <w:rsid w:val="007F41D7"/>
    <w:rsid w:val="00800D44"/>
    <w:rsid w:val="0080493D"/>
    <w:rsid w:val="008151E8"/>
    <w:rsid w:val="008361AA"/>
    <w:rsid w:val="008F4728"/>
    <w:rsid w:val="0096013A"/>
    <w:rsid w:val="0096656B"/>
    <w:rsid w:val="0097564F"/>
    <w:rsid w:val="0099526D"/>
    <w:rsid w:val="009D7311"/>
    <w:rsid w:val="009E6D44"/>
    <w:rsid w:val="00A701A0"/>
    <w:rsid w:val="00AE35C4"/>
    <w:rsid w:val="00AE6803"/>
    <w:rsid w:val="00B62CC5"/>
    <w:rsid w:val="00BD3865"/>
    <w:rsid w:val="00C230C2"/>
    <w:rsid w:val="00C41887"/>
    <w:rsid w:val="00C42950"/>
    <w:rsid w:val="00C612D0"/>
    <w:rsid w:val="00C94A3D"/>
    <w:rsid w:val="00CA6BA9"/>
    <w:rsid w:val="00CA7055"/>
    <w:rsid w:val="00CF662A"/>
    <w:rsid w:val="00D256AD"/>
    <w:rsid w:val="00D83D72"/>
    <w:rsid w:val="00D871B4"/>
    <w:rsid w:val="00D925FB"/>
    <w:rsid w:val="00DA6D32"/>
    <w:rsid w:val="00DB3388"/>
    <w:rsid w:val="00E17BB9"/>
    <w:rsid w:val="00E43B49"/>
    <w:rsid w:val="00E84A75"/>
    <w:rsid w:val="00F23A6E"/>
    <w:rsid w:val="00F24EC4"/>
    <w:rsid w:val="00F64FDA"/>
    <w:rsid w:val="00F66332"/>
    <w:rsid w:val="00F82BF7"/>
    <w:rsid w:val="00FA05DB"/>
    <w:rsid w:val="00FA0600"/>
    <w:rsid w:val="00FC6879"/>
    <w:rsid w:val="00FD54C3"/>
    <w:rsid w:val="00FE7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character" w:styleId="Komentaronuoroda">
    <w:name w:val="annotation reference"/>
    <w:basedOn w:val="Numatytasispastraiposriftas"/>
    <w:uiPriority w:val="99"/>
    <w:semiHidden/>
    <w:unhideWhenUsed/>
    <w:rsid w:val="00E17BB9"/>
    <w:rPr>
      <w:sz w:val="16"/>
      <w:szCs w:val="16"/>
    </w:rPr>
  </w:style>
  <w:style w:type="paragraph" w:styleId="Komentarotekstas">
    <w:name w:val="annotation text"/>
    <w:basedOn w:val="prastasis"/>
    <w:link w:val="KomentarotekstasDiagrama"/>
    <w:uiPriority w:val="99"/>
    <w:semiHidden/>
    <w:unhideWhenUsed/>
    <w:rsid w:val="00E17BB9"/>
    <w:rPr>
      <w:sz w:val="20"/>
    </w:rPr>
  </w:style>
  <w:style w:type="character" w:customStyle="1" w:styleId="KomentarotekstasDiagrama">
    <w:name w:val="Komentaro tekstas Diagrama"/>
    <w:basedOn w:val="Numatytasispastraiposriftas"/>
    <w:link w:val="Komentarotekstas"/>
    <w:uiPriority w:val="99"/>
    <w:semiHidden/>
    <w:rsid w:val="00E17BB9"/>
  </w:style>
  <w:style w:type="paragraph" w:styleId="Sraopastraipa">
    <w:name w:val="List Paragraph"/>
    <w:basedOn w:val="prastasis"/>
    <w:uiPriority w:val="34"/>
    <w:qFormat/>
    <w:rsid w:val="00800D44"/>
    <w:pPr>
      <w:ind w:left="720"/>
      <w:contextualSpacing/>
    </w:pPr>
  </w:style>
  <w:style w:type="character" w:styleId="Hipersaitas">
    <w:name w:val="Hyperlink"/>
    <w:basedOn w:val="Numatytasispastraiposriftas"/>
    <w:uiPriority w:val="99"/>
    <w:unhideWhenUsed/>
    <w:rsid w:val="00800D4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character" w:styleId="Komentaronuoroda">
    <w:name w:val="annotation reference"/>
    <w:basedOn w:val="Numatytasispastraiposriftas"/>
    <w:uiPriority w:val="99"/>
    <w:semiHidden/>
    <w:unhideWhenUsed/>
    <w:rsid w:val="00E17BB9"/>
    <w:rPr>
      <w:sz w:val="16"/>
      <w:szCs w:val="16"/>
    </w:rPr>
  </w:style>
  <w:style w:type="paragraph" w:styleId="Komentarotekstas">
    <w:name w:val="annotation text"/>
    <w:basedOn w:val="prastasis"/>
    <w:link w:val="KomentarotekstasDiagrama"/>
    <w:uiPriority w:val="99"/>
    <w:semiHidden/>
    <w:unhideWhenUsed/>
    <w:rsid w:val="00E17BB9"/>
    <w:rPr>
      <w:sz w:val="20"/>
    </w:rPr>
  </w:style>
  <w:style w:type="character" w:customStyle="1" w:styleId="KomentarotekstasDiagrama">
    <w:name w:val="Komentaro tekstas Diagrama"/>
    <w:basedOn w:val="Numatytasispastraiposriftas"/>
    <w:link w:val="Komentarotekstas"/>
    <w:uiPriority w:val="99"/>
    <w:semiHidden/>
    <w:rsid w:val="00E17BB9"/>
  </w:style>
  <w:style w:type="paragraph" w:styleId="Sraopastraipa">
    <w:name w:val="List Paragraph"/>
    <w:basedOn w:val="prastasis"/>
    <w:uiPriority w:val="34"/>
    <w:qFormat/>
    <w:rsid w:val="00800D44"/>
    <w:pPr>
      <w:ind w:left="720"/>
      <w:contextualSpacing/>
    </w:pPr>
  </w:style>
  <w:style w:type="character" w:styleId="Hipersaitas">
    <w:name w:val="Hyperlink"/>
    <w:basedOn w:val="Numatytasispastraiposriftas"/>
    <w:uiPriority w:val="99"/>
    <w:unhideWhenUsed/>
    <w:rsid w:val="00800D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m:\BLANKAI\DOT_FOR.97\FIRMINIAI_2021\_Firmini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2BDA5-946E-43B2-911F-F4CCDCC44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_Firminis.dotx</Template>
  <TotalTime>19</TotalTime>
  <Pages>1</Pages>
  <Words>267</Words>
  <Characters>1967</Characters>
  <Application>Microsoft Office Word</Application>
  <DocSecurity>8</DocSecurity>
  <Lines>16</Lines>
  <Paragraphs>4</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 Mickevičienė</dc:creator>
  <cp:lastModifiedBy>Aldona Mickevičienė</cp:lastModifiedBy>
  <cp:revision>6</cp:revision>
  <cp:lastPrinted>2017-02-13T14:05:00Z</cp:lastPrinted>
  <dcterms:created xsi:type="dcterms:W3CDTF">2021-06-18T10:46:00Z</dcterms:created>
  <dcterms:modified xsi:type="dcterms:W3CDTF">2021-06-18T11:05:00Z</dcterms:modified>
</cp:coreProperties>
</file>