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67" w:rsidRPr="006C08FD" w:rsidRDefault="00AA0A67" w:rsidP="00A66AD7">
      <w:pPr>
        <w:pStyle w:val="Antrat1"/>
        <w:ind w:firstLine="6379"/>
        <w:jc w:val="both"/>
        <w:rPr>
          <w:rFonts w:ascii="Times New Roman" w:hAnsi="Times New Roman"/>
          <w:b/>
          <w:bCs/>
          <w:caps w:val="0"/>
          <w:sz w:val="24"/>
          <w:szCs w:val="24"/>
        </w:rPr>
      </w:pPr>
      <w:r w:rsidRPr="006C08FD">
        <w:rPr>
          <w:rFonts w:ascii="Times New Roman" w:hAnsi="Times New Roman"/>
          <w:b/>
          <w:bCs/>
          <w:sz w:val="24"/>
          <w:szCs w:val="24"/>
        </w:rPr>
        <w:t>P</w:t>
      </w:r>
      <w:r w:rsidRPr="006C08FD">
        <w:rPr>
          <w:rFonts w:ascii="Times New Roman" w:hAnsi="Times New Roman"/>
          <w:b/>
          <w:bCs/>
          <w:caps w:val="0"/>
          <w:sz w:val="24"/>
          <w:szCs w:val="24"/>
        </w:rPr>
        <w:t>rojekt</w:t>
      </w:r>
      <w:r w:rsidR="00F43DD1" w:rsidRPr="006C08FD">
        <w:rPr>
          <w:rFonts w:ascii="Times New Roman" w:hAnsi="Times New Roman"/>
          <w:b/>
          <w:bCs/>
          <w:caps w:val="0"/>
          <w:sz w:val="24"/>
          <w:szCs w:val="24"/>
        </w:rPr>
        <w:t>o</w:t>
      </w:r>
    </w:p>
    <w:p w:rsidR="00F43DD1" w:rsidRPr="006C08FD" w:rsidRDefault="00F43DD1" w:rsidP="007B65AB">
      <w:pPr>
        <w:spacing w:after="0"/>
        <w:ind w:firstLine="6379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C08FD">
        <w:rPr>
          <w:rFonts w:ascii="Times New Roman" w:hAnsi="Times New Roman" w:cs="Times New Roman"/>
          <w:b/>
          <w:sz w:val="24"/>
          <w:szCs w:val="24"/>
          <w:lang w:eastAsia="lt-LT"/>
        </w:rPr>
        <w:t>lyginamasis variantas</w:t>
      </w:r>
    </w:p>
    <w:p w:rsidR="00AA0A67" w:rsidRPr="006C08FD" w:rsidRDefault="00AA0A67" w:rsidP="007B6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A67" w:rsidRPr="006C08FD" w:rsidRDefault="00AA0A67" w:rsidP="00A66AD7">
      <w:pPr>
        <w:pStyle w:val="Antrat1"/>
        <w:rPr>
          <w:rFonts w:ascii="Times New Roman" w:hAnsi="Times New Roman"/>
          <w:b/>
          <w:bCs/>
          <w:sz w:val="24"/>
          <w:szCs w:val="24"/>
        </w:rPr>
      </w:pPr>
      <w:r w:rsidRPr="006C08FD">
        <w:rPr>
          <w:rFonts w:ascii="Times New Roman" w:hAnsi="Times New Roman"/>
          <w:b/>
          <w:bCs/>
          <w:sz w:val="24"/>
          <w:szCs w:val="24"/>
        </w:rPr>
        <w:t>Lietuvos Respublikos Vyriausybė</w:t>
      </w:r>
    </w:p>
    <w:p w:rsidR="00AA0A67" w:rsidRPr="006C08FD" w:rsidRDefault="00AA0A6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A0A67" w:rsidRPr="006C08FD" w:rsidRDefault="00AA0A6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C08FD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:rsidR="00AA0A67" w:rsidRPr="006C08FD" w:rsidRDefault="00AA0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8FD">
        <w:rPr>
          <w:rFonts w:ascii="Times New Roman" w:hAnsi="Times New Roman" w:cs="Times New Roman"/>
          <w:b/>
          <w:sz w:val="24"/>
          <w:szCs w:val="24"/>
        </w:rPr>
        <w:t>DĖL LIETUVOS RESPUBLIKOS VYRIAUSYBĖS 2009 M. LAPKRIČIO 11 D. NUTARIMO NR. 1480 „DĖL VIEŠOJO IR PRIVATAUS SEKTORIŲ PARTNERYSTĖS“ PAKEITIMO</w:t>
      </w:r>
    </w:p>
    <w:p w:rsidR="00AA0A67" w:rsidRPr="006C08FD" w:rsidRDefault="00AA0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A67" w:rsidRPr="006C08FD" w:rsidRDefault="004D7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AA0A67" w:rsidRPr="006C08FD">
        <w:rPr>
          <w:rFonts w:ascii="Times New Roman" w:hAnsi="Times New Roman" w:cs="Times New Roman"/>
          <w:sz w:val="24"/>
          <w:szCs w:val="24"/>
        </w:rPr>
        <w:t xml:space="preserve"> m. </w:t>
      </w:r>
      <w:r w:rsidR="00A66A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0A67" w:rsidRPr="006C08FD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AA0A67" w:rsidRPr="006C08FD" w:rsidRDefault="00AA0A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8FD">
        <w:rPr>
          <w:rFonts w:ascii="Times New Roman" w:hAnsi="Times New Roman" w:cs="Times New Roman"/>
          <w:sz w:val="24"/>
          <w:szCs w:val="24"/>
        </w:rPr>
        <w:t>Vilnius</w:t>
      </w:r>
    </w:p>
    <w:p w:rsidR="00AA0A67" w:rsidRPr="006C08FD" w:rsidRDefault="00AA0A67" w:rsidP="007B6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63F9B" w:rsidRDefault="00C400C4" w:rsidP="00A66AD7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08FD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6C08FD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6C08FD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  <w:bookmarkStart w:id="0" w:name="part_e50588542dc14b3999298a3b6d0a650e"/>
      <w:bookmarkEnd w:id="0"/>
    </w:p>
    <w:p w:rsidR="00C400C4" w:rsidRPr="00763F9B" w:rsidRDefault="00C400C4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3F9B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Lietuvos Respublikos Vyriausybės 2009 m. lapkričio 11 d. nutarimą Nr. 1480 „</w:t>
      </w:r>
      <w:r w:rsidRPr="00763F9B">
        <w:rPr>
          <w:rFonts w:ascii="Times New Roman" w:hAnsi="Times New Roman" w:cs="Times New Roman"/>
          <w:sz w:val="24"/>
          <w:szCs w:val="24"/>
        </w:rPr>
        <w:t>Dėl viešojo ir privataus sektorių partnerystės</w:t>
      </w:r>
      <w:r w:rsidRPr="00763F9B">
        <w:rPr>
          <w:rFonts w:ascii="Times New Roman" w:eastAsia="Times New Roman" w:hAnsi="Times New Roman" w:cs="Times New Roman"/>
          <w:sz w:val="24"/>
          <w:szCs w:val="24"/>
          <w:lang w:eastAsia="lt-LT"/>
        </w:rPr>
        <w:t>“:</w:t>
      </w:r>
    </w:p>
    <w:p w:rsidR="009256A1" w:rsidRPr="006C08FD" w:rsidRDefault="000172EA">
      <w:pPr>
        <w:pStyle w:val="Betarp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9256A1" w:rsidRPr="006C08FD">
        <w:rPr>
          <w:szCs w:val="24"/>
        </w:rPr>
        <w:t>Pakeisti 2 punktą ir jį išdėstyti taip:</w:t>
      </w:r>
    </w:p>
    <w:p w:rsidR="009256A1" w:rsidRPr="006C08FD" w:rsidRDefault="009256A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C08FD">
        <w:rPr>
          <w:szCs w:val="24"/>
        </w:rPr>
        <w:t>„2. Sudaryti Viešojo ir privataus sektorių partnerystės projektų komisiją (toliau – Komisija):</w:t>
      </w:r>
    </w:p>
    <w:p w:rsidR="009256A1" w:rsidRPr="006C08FD" w:rsidRDefault="009256A1" w:rsidP="00A66AD7">
      <w:pPr>
        <w:pStyle w:val="Betarp"/>
        <w:spacing w:line="360" w:lineRule="atLeast"/>
        <w:ind w:firstLine="720"/>
        <w:jc w:val="both"/>
        <w:rPr>
          <w:szCs w:val="24"/>
        </w:rPr>
      </w:pPr>
      <w:r w:rsidRPr="006C08FD">
        <w:rPr>
          <w:szCs w:val="24"/>
        </w:rPr>
        <w:t>Vyriausybės kancleris (Komisijos pirmininkas);</w:t>
      </w:r>
    </w:p>
    <w:p w:rsidR="009256A1" w:rsidRPr="006C08FD" w:rsidRDefault="00A66AD7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F26911">
        <w:rPr>
          <w:b/>
          <w:szCs w:val="24"/>
        </w:rPr>
        <w:t>Lietuvos Respublikos</w:t>
      </w:r>
      <w:r>
        <w:rPr>
          <w:szCs w:val="24"/>
        </w:rPr>
        <w:t xml:space="preserve"> </w:t>
      </w:r>
      <w:r w:rsidR="009256A1" w:rsidRPr="006C08FD">
        <w:rPr>
          <w:szCs w:val="24"/>
        </w:rPr>
        <w:t>finansų viceministras (Komisijos pirmininko pavaduotojas);</w:t>
      </w:r>
    </w:p>
    <w:p w:rsidR="009256A1" w:rsidRPr="006C08FD" w:rsidRDefault="00A66AD7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F26911">
        <w:rPr>
          <w:b/>
          <w:szCs w:val="24"/>
        </w:rPr>
        <w:t>Lietuvos Respublikos</w:t>
      </w:r>
      <w:r>
        <w:rPr>
          <w:szCs w:val="24"/>
        </w:rPr>
        <w:t xml:space="preserve"> </w:t>
      </w:r>
      <w:r w:rsidR="009256A1" w:rsidRPr="006C08FD">
        <w:rPr>
          <w:szCs w:val="24"/>
        </w:rPr>
        <w:t>Ministro Pirmininko patarėjas;</w:t>
      </w:r>
    </w:p>
    <w:p w:rsidR="009256A1" w:rsidRPr="006C08FD" w:rsidRDefault="009256A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C08FD">
        <w:rPr>
          <w:szCs w:val="24"/>
        </w:rPr>
        <w:t>Lietuvos Respublikos Vyriausybės kanceliarijos atstovas;</w:t>
      </w:r>
    </w:p>
    <w:p w:rsidR="009256A1" w:rsidRPr="006C08FD" w:rsidRDefault="00A66AD7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F26911">
        <w:rPr>
          <w:b/>
          <w:szCs w:val="24"/>
        </w:rPr>
        <w:t>Lietuvos Respublikos</w:t>
      </w:r>
      <w:r>
        <w:rPr>
          <w:szCs w:val="24"/>
        </w:rPr>
        <w:t xml:space="preserve"> f</w:t>
      </w:r>
      <w:r w:rsidR="009256A1" w:rsidRPr="006C08FD">
        <w:rPr>
          <w:szCs w:val="24"/>
        </w:rPr>
        <w:t xml:space="preserve">inansų ministerijos atstovas; </w:t>
      </w:r>
    </w:p>
    <w:p w:rsidR="009256A1" w:rsidRPr="006C08FD" w:rsidRDefault="00A66AD7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3F1110">
        <w:rPr>
          <w:b/>
          <w:szCs w:val="24"/>
        </w:rPr>
        <w:t>Lietuvos Respublikos</w:t>
      </w:r>
      <w:r>
        <w:rPr>
          <w:szCs w:val="24"/>
        </w:rPr>
        <w:t xml:space="preserve"> s</w:t>
      </w:r>
      <w:r w:rsidR="009256A1" w:rsidRPr="006C08FD">
        <w:rPr>
          <w:szCs w:val="24"/>
        </w:rPr>
        <w:t xml:space="preserve">usisiekimo ministerijos atstovas; </w:t>
      </w:r>
    </w:p>
    <w:p w:rsidR="009256A1" w:rsidRPr="006C08FD" w:rsidRDefault="009256A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66FF5">
        <w:rPr>
          <w:strike/>
          <w:szCs w:val="24"/>
        </w:rPr>
        <w:t>Ūkio</w:t>
      </w:r>
      <w:r w:rsidRPr="006C08FD">
        <w:rPr>
          <w:szCs w:val="24"/>
        </w:rPr>
        <w:t xml:space="preserve"> </w:t>
      </w:r>
      <w:r w:rsidR="00A66AD7" w:rsidRPr="003F1110">
        <w:rPr>
          <w:b/>
          <w:szCs w:val="24"/>
        </w:rPr>
        <w:t>Lietuvos Respublikos</w:t>
      </w:r>
      <w:r w:rsidR="00A66AD7">
        <w:rPr>
          <w:szCs w:val="24"/>
        </w:rPr>
        <w:t xml:space="preserve"> </w:t>
      </w:r>
      <w:r w:rsidR="00A66AD7">
        <w:rPr>
          <w:b/>
          <w:szCs w:val="24"/>
        </w:rPr>
        <w:t>e</w:t>
      </w:r>
      <w:r w:rsidR="00666FF5" w:rsidRPr="00666FF5">
        <w:rPr>
          <w:b/>
          <w:szCs w:val="24"/>
        </w:rPr>
        <w:t>konomikos ir inovacijų</w:t>
      </w:r>
      <w:r w:rsidR="00666FF5">
        <w:rPr>
          <w:szCs w:val="24"/>
        </w:rPr>
        <w:t xml:space="preserve"> </w:t>
      </w:r>
      <w:r w:rsidRPr="006C08FD">
        <w:rPr>
          <w:szCs w:val="24"/>
        </w:rPr>
        <w:t xml:space="preserve">ministerijos atstovas; </w:t>
      </w:r>
    </w:p>
    <w:p w:rsidR="009256A1" w:rsidRPr="00C93F4A" w:rsidRDefault="00ED1AE5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C93F4A">
        <w:rPr>
          <w:szCs w:val="24"/>
        </w:rPr>
        <w:t>Viešųjų pirkimų tarnybos atstovas</w:t>
      </w:r>
      <w:r w:rsidR="009256A1" w:rsidRPr="00C93F4A">
        <w:rPr>
          <w:szCs w:val="24"/>
        </w:rPr>
        <w:t xml:space="preserve">; </w:t>
      </w:r>
    </w:p>
    <w:p w:rsidR="009256A1" w:rsidRPr="006C08FD" w:rsidRDefault="009256A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C08FD">
        <w:rPr>
          <w:szCs w:val="24"/>
        </w:rPr>
        <w:t>Lietuvos statistikos departamento atstovas;</w:t>
      </w:r>
    </w:p>
    <w:p w:rsidR="009256A1" w:rsidRPr="006C08FD" w:rsidRDefault="009256A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C08FD">
        <w:rPr>
          <w:szCs w:val="24"/>
        </w:rPr>
        <w:t>viešosios įstaigos Centrinės projektų valdymo agentūros atstovas</w:t>
      </w:r>
      <w:r w:rsidRPr="00666FF5">
        <w:rPr>
          <w:strike/>
          <w:szCs w:val="24"/>
        </w:rPr>
        <w:t>;</w:t>
      </w:r>
    </w:p>
    <w:p w:rsidR="009256A1" w:rsidRDefault="009256A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66FF5">
        <w:rPr>
          <w:strike/>
          <w:szCs w:val="24"/>
        </w:rPr>
        <w:t>viešosios įstaigos „Investuok Lietuvoje“ atstovas</w:t>
      </w:r>
      <w:r w:rsidRPr="006C08FD">
        <w:rPr>
          <w:szCs w:val="24"/>
        </w:rPr>
        <w:t>.</w:t>
      </w:r>
      <w:r w:rsidR="00ED1AE5" w:rsidRPr="006C08FD">
        <w:rPr>
          <w:szCs w:val="24"/>
        </w:rPr>
        <w:t>“</w:t>
      </w:r>
    </w:p>
    <w:p w:rsidR="00E21221" w:rsidRPr="006C08FD" w:rsidRDefault="00125BBC" w:rsidP="007B65AB">
      <w:pPr>
        <w:pStyle w:val="Betarp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</w:t>
      </w:r>
      <w:r w:rsidR="00666FF5" w:rsidRPr="00666FF5">
        <w:rPr>
          <w:szCs w:val="24"/>
        </w:rPr>
        <w:t>.</w:t>
      </w:r>
      <w:r w:rsidR="00773424" w:rsidRPr="006C08FD">
        <w:rPr>
          <w:szCs w:val="24"/>
        </w:rPr>
        <w:t xml:space="preserve"> </w:t>
      </w:r>
      <w:r w:rsidR="00E21221" w:rsidRPr="006C08FD">
        <w:rPr>
          <w:szCs w:val="24"/>
        </w:rPr>
        <w:t>Pakeisti 7</w:t>
      </w:r>
      <w:r w:rsidR="00E21221" w:rsidRPr="006C08FD">
        <w:rPr>
          <w:szCs w:val="24"/>
          <w:vertAlign w:val="superscript"/>
        </w:rPr>
        <w:t xml:space="preserve"> </w:t>
      </w:r>
      <w:r w:rsidR="00E21221" w:rsidRPr="006C08FD">
        <w:rPr>
          <w:szCs w:val="24"/>
        </w:rPr>
        <w:t>punktą ir jį išdėstyti taip:</w:t>
      </w:r>
    </w:p>
    <w:p w:rsidR="00FA6CCA" w:rsidRDefault="00E21221" w:rsidP="007B65AB">
      <w:pPr>
        <w:pStyle w:val="Betarp"/>
        <w:spacing w:line="360" w:lineRule="atLeast"/>
        <w:ind w:firstLine="720"/>
        <w:jc w:val="both"/>
        <w:rPr>
          <w:szCs w:val="24"/>
        </w:rPr>
      </w:pPr>
      <w:r w:rsidRPr="006C08FD">
        <w:rPr>
          <w:szCs w:val="24"/>
        </w:rPr>
        <w:t xml:space="preserve">„7. Pavesti Finansų ministerijai, Susisiekimo ministerijai, </w:t>
      </w:r>
      <w:r w:rsidRPr="00666FF5">
        <w:rPr>
          <w:strike/>
          <w:szCs w:val="24"/>
        </w:rPr>
        <w:t>Ūkio</w:t>
      </w:r>
      <w:r w:rsidRPr="006C08FD">
        <w:rPr>
          <w:szCs w:val="24"/>
        </w:rPr>
        <w:t xml:space="preserve"> </w:t>
      </w:r>
      <w:r w:rsidR="00666FF5" w:rsidRPr="00666FF5">
        <w:rPr>
          <w:b/>
          <w:szCs w:val="24"/>
        </w:rPr>
        <w:t>Ekonomikos ir inovacijų</w:t>
      </w:r>
      <w:r w:rsidR="00666FF5">
        <w:rPr>
          <w:szCs w:val="24"/>
        </w:rPr>
        <w:t xml:space="preserve"> </w:t>
      </w:r>
      <w:r w:rsidRPr="006C08FD">
        <w:rPr>
          <w:szCs w:val="24"/>
        </w:rPr>
        <w:t xml:space="preserve">ministerijai, </w:t>
      </w:r>
      <w:r w:rsidRPr="00666FF5">
        <w:rPr>
          <w:szCs w:val="24"/>
        </w:rPr>
        <w:t xml:space="preserve">Viešųjų pirkimų tarnybai, </w:t>
      </w:r>
      <w:r w:rsidRPr="006C08FD">
        <w:rPr>
          <w:szCs w:val="24"/>
        </w:rPr>
        <w:t>Lietuvos statistikos departamentui, viešajai įstaigai Centrinei projektų valdymo agentūrai</w:t>
      </w:r>
      <w:r w:rsidRPr="002D4C7A">
        <w:rPr>
          <w:strike/>
          <w:szCs w:val="24"/>
        </w:rPr>
        <w:t>, viešajai įstaigai „Investuok Lietuvoje“</w:t>
      </w:r>
      <w:r w:rsidRPr="006C08FD">
        <w:rPr>
          <w:szCs w:val="24"/>
        </w:rPr>
        <w:t xml:space="preserve"> skirti į Komisiją savo atstovus ir apie tai pranešti </w:t>
      </w:r>
      <w:r w:rsidR="003F1110" w:rsidRPr="003F1110">
        <w:rPr>
          <w:strike/>
          <w:szCs w:val="24"/>
        </w:rPr>
        <w:t>Lietuvos Respublikos</w:t>
      </w:r>
      <w:r w:rsidR="003F1110" w:rsidRPr="006C08FD">
        <w:rPr>
          <w:szCs w:val="24"/>
        </w:rPr>
        <w:t xml:space="preserve"> </w:t>
      </w:r>
      <w:r w:rsidRPr="006C08FD">
        <w:rPr>
          <w:szCs w:val="24"/>
        </w:rPr>
        <w:t>Vyriausybės kanceliarijai.</w:t>
      </w:r>
      <w:r w:rsidR="0077262F" w:rsidRPr="006C08FD">
        <w:rPr>
          <w:szCs w:val="24"/>
        </w:rPr>
        <w:t>“</w:t>
      </w:r>
      <w:r w:rsidR="00FA6CCA">
        <w:rPr>
          <w:szCs w:val="24"/>
        </w:rPr>
        <w:t xml:space="preserve"> </w:t>
      </w:r>
    </w:p>
    <w:p w:rsidR="00B84F7E" w:rsidRDefault="00125BBC" w:rsidP="007B65AB">
      <w:pPr>
        <w:pStyle w:val="Betarp"/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</w:t>
      </w:r>
      <w:r w:rsidR="00F655BF">
        <w:rPr>
          <w:szCs w:val="24"/>
        </w:rPr>
        <w:t>. Pakeisti 9 punktą ir jį išdėstyti taip:</w:t>
      </w:r>
    </w:p>
    <w:p w:rsidR="00BF226F" w:rsidRDefault="00F655BF" w:rsidP="00A66AD7">
      <w:pPr>
        <w:tabs>
          <w:tab w:val="left" w:pos="1134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5BF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2F66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</w:t>
      </w:r>
      <w:r w:rsidRPr="00F655BF">
        <w:rPr>
          <w:rFonts w:ascii="Times New Roman" w:hAnsi="Times New Roman" w:cs="Times New Roman"/>
          <w:sz w:val="24"/>
          <w:szCs w:val="24"/>
        </w:rPr>
        <w:t>Šis nutarimas ir juo patvirtintos Viešojo ir privataus sektorių partnerystės projektų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5BF">
        <w:rPr>
          <w:rFonts w:ascii="Times New Roman" w:hAnsi="Times New Roman" w:cs="Times New Roman"/>
          <w:sz w:val="24"/>
          <w:szCs w:val="24"/>
        </w:rPr>
        <w:t xml:space="preserve">rengimo ir įgyvendinimo taisyklės netaikomi Lietuvos Respublikos </w:t>
      </w:r>
      <w:r w:rsidRPr="00AB2249">
        <w:rPr>
          <w:rFonts w:ascii="Times New Roman" w:hAnsi="Times New Roman" w:cs="Times New Roman"/>
          <w:b/>
          <w:sz w:val="24"/>
          <w:szCs w:val="24"/>
        </w:rPr>
        <w:t>branduolinės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249">
        <w:rPr>
          <w:rFonts w:ascii="Times New Roman" w:hAnsi="Times New Roman" w:cs="Times New Roman"/>
          <w:b/>
          <w:sz w:val="24"/>
          <w:szCs w:val="24"/>
        </w:rPr>
        <w:t>(</w:t>
      </w:r>
      <w:r w:rsidRPr="00F655BF">
        <w:rPr>
          <w:rFonts w:ascii="Times New Roman" w:hAnsi="Times New Roman" w:cs="Times New Roman"/>
          <w:sz w:val="24"/>
          <w:szCs w:val="24"/>
        </w:rPr>
        <w:t>atominės</w:t>
      </w:r>
      <w:r w:rsidRPr="00AB2249">
        <w:rPr>
          <w:rFonts w:ascii="Times New Roman" w:hAnsi="Times New Roman" w:cs="Times New Roman"/>
          <w:b/>
          <w:sz w:val="24"/>
          <w:szCs w:val="24"/>
        </w:rPr>
        <w:t>)</w:t>
      </w:r>
      <w:r w:rsidRPr="00F655BF">
        <w:rPr>
          <w:rFonts w:ascii="Times New Roman" w:hAnsi="Times New Roman" w:cs="Times New Roman"/>
          <w:sz w:val="24"/>
          <w:szCs w:val="24"/>
        </w:rPr>
        <w:t xml:space="preserve"> elektrinės įstatyme numatyto strateginio investuotojo parinkimui Lietuvos Respublikos koncesijų įstatymo nustatyta tvarka ir koncesijos suteikimui </w:t>
      </w:r>
      <w:r w:rsidR="005C5492" w:rsidRPr="00AB2249">
        <w:rPr>
          <w:rFonts w:ascii="Times New Roman" w:hAnsi="Times New Roman" w:cs="Times New Roman"/>
          <w:b/>
          <w:sz w:val="24"/>
          <w:szCs w:val="24"/>
        </w:rPr>
        <w:t>pagal</w:t>
      </w:r>
      <w:r w:rsidR="005C5492" w:rsidRPr="00AB2249">
        <w:rPr>
          <w:rFonts w:ascii="Times New Roman" w:hAnsi="Times New Roman" w:cs="Times New Roman"/>
          <w:sz w:val="24"/>
          <w:szCs w:val="24"/>
        </w:rPr>
        <w:t xml:space="preserve"> </w:t>
      </w:r>
      <w:r w:rsidRPr="00AB2249">
        <w:rPr>
          <w:rFonts w:ascii="Times New Roman" w:hAnsi="Times New Roman" w:cs="Times New Roman"/>
          <w:strike/>
          <w:sz w:val="24"/>
          <w:szCs w:val="24"/>
        </w:rPr>
        <w:t>Lietuvos Respublikos</w:t>
      </w:r>
      <w:r w:rsidRPr="00F655BF">
        <w:rPr>
          <w:rFonts w:ascii="Times New Roman" w:hAnsi="Times New Roman" w:cs="Times New Roman"/>
          <w:sz w:val="24"/>
          <w:szCs w:val="24"/>
        </w:rPr>
        <w:t xml:space="preserve"> </w:t>
      </w:r>
      <w:r w:rsidRPr="00AB2249">
        <w:rPr>
          <w:rFonts w:ascii="Times New Roman" w:hAnsi="Times New Roman" w:cs="Times New Roman"/>
          <w:b/>
          <w:sz w:val="24"/>
          <w:szCs w:val="24"/>
        </w:rPr>
        <w:t>Branduolinės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249">
        <w:rPr>
          <w:rFonts w:ascii="Times New Roman" w:hAnsi="Times New Roman" w:cs="Times New Roman"/>
          <w:b/>
          <w:sz w:val="24"/>
          <w:szCs w:val="24"/>
        </w:rPr>
        <w:t>(</w:t>
      </w:r>
      <w:r w:rsidRPr="00F655BF">
        <w:rPr>
          <w:rFonts w:ascii="Times New Roman" w:hAnsi="Times New Roman" w:cs="Times New Roman"/>
          <w:sz w:val="24"/>
          <w:szCs w:val="24"/>
        </w:rPr>
        <w:t>atominės</w:t>
      </w:r>
      <w:r w:rsidRPr="00AB2249">
        <w:rPr>
          <w:rFonts w:ascii="Times New Roman" w:hAnsi="Times New Roman" w:cs="Times New Roman"/>
          <w:b/>
          <w:sz w:val="24"/>
          <w:szCs w:val="24"/>
        </w:rPr>
        <w:t>)</w:t>
      </w:r>
      <w:r w:rsidRPr="00F655BF">
        <w:rPr>
          <w:rFonts w:ascii="Times New Roman" w:hAnsi="Times New Roman" w:cs="Times New Roman"/>
          <w:sz w:val="24"/>
          <w:szCs w:val="24"/>
        </w:rPr>
        <w:t xml:space="preserve"> elektrinės</w:t>
      </w:r>
      <w:r w:rsidR="00AB2249">
        <w:rPr>
          <w:rFonts w:ascii="Times New Roman" w:hAnsi="Times New Roman" w:cs="Times New Roman"/>
          <w:sz w:val="24"/>
          <w:szCs w:val="24"/>
        </w:rPr>
        <w:t xml:space="preserve"> </w:t>
      </w:r>
      <w:r w:rsidR="00AB2249" w:rsidRPr="00AB2249">
        <w:rPr>
          <w:rFonts w:ascii="Times New Roman" w:hAnsi="Times New Roman" w:cs="Times New Roman"/>
          <w:strike/>
          <w:sz w:val="24"/>
          <w:szCs w:val="24"/>
        </w:rPr>
        <w:t>įstatyme</w:t>
      </w:r>
      <w:r w:rsidRPr="00F655BF">
        <w:rPr>
          <w:rFonts w:ascii="Times New Roman" w:hAnsi="Times New Roman" w:cs="Times New Roman"/>
          <w:sz w:val="24"/>
          <w:szCs w:val="24"/>
        </w:rPr>
        <w:t xml:space="preserve"> </w:t>
      </w:r>
      <w:r w:rsidRPr="00AB2249">
        <w:rPr>
          <w:rFonts w:ascii="Times New Roman" w:hAnsi="Times New Roman" w:cs="Times New Roman"/>
          <w:b/>
          <w:sz w:val="24"/>
          <w:szCs w:val="24"/>
        </w:rPr>
        <w:t>įstatym</w:t>
      </w:r>
      <w:r w:rsidR="005C5492" w:rsidRPr="00AB2249">
        <w:rPr>
          <w:rFonts w:ascii="Times New Roman" w:hAnsi="Times New Roman" w:cs="Times New Roman"/>
          <w:b/>
          <w:sz w:val="24"/>
          <w:szCs w:val="24"/>
        </w:rPr>
        <w:t>ą</w:t>
      </w:r>
      <w:r w:rsidR="005C5492">
        <w:rPr>
          <w:rFonts w:ascii="Times New Roman" w:hAnsi="Times New Roman" w:cs="Times New Roman"/>
          <w:sz w:val="24"/>
          <w:szCs w:val="24"/>
        </w:rPr>
        <w:t xml:space="preserve"> </w:t>
      </w:r>
      <w:r w:rsidR="00AB2249" w:rsidRPr="00AB2249">
        <w:rPr>
          <w:rFonts w:ascii="Times New Roman" w:hAnsi="Times New Roman" w:cs="Times New Roman"/>
          <w:strike/>
          <w:sz w:val="24"/>
          <w:szCs w:val="24"/>
        </w:rPr>
        <w:t>nustatytai</w:t>
      </w:r>
      <w:r w:rsidR="00AB2249">
        <w:rPr>
          <w:rFonts w:ascii="Times New Roman" w:hAnsi="Times New Roman" w:cs="Times New Roman"/>
          <w:sz w:val="24"/>
          <w:szCs w:val="24"/>
        </w:rPr>
        <w:t xml:space="preserve"> </w:t>
      </w:r>
      <w:r w:rsidR="005C5492" w:rsidRPr="00AB2249">
        <w:rPr>
          <w:rFonts w:ascii="Times New Roman" w:hAnsi="Times New Roman" w:cs="Times New Roman"/>
          <w:b/>
          <w:sz w:val="24"/>
          <w:szCs w:val="24"/>
        </w:rPr>
        <w:t>įsteigtai</w:t>
      </w:r>
      <w:r w:rsidR="005C5492">
        <w:rPr>
          <w:rFonts w:ascii="Times New Roman" w:hAnsi="Times New Roman" w:cs="Times New Roman"/>
          <w:sz w:val="24"/>
          <w:szCs w:val="24"/>
        </w:rPr>
        <w:t xml:space="preserve"> </w:t>
      </w:r>
      <w:r w:rsidRPr="00F655BF">
        <w:rPr>
          <w:rFonts w:ascii="Times New Roman" w:hAnsi="Times New Roman" w:cs="Times New Roman"/>
          <w:sz w:val="24"/>
          <w:szCs w:val="24"/>
        </w:rPr>
        <w:t>projekto įgyvendinimo bendrovei</w:t>
      </w:r>
      <w:r w:rsidR="00A66AD7">
        <w:rPr>
          <w:rFonts w:ascii="Times New Roman" w:hAnsi="Times New Roman" w:cs="Times New Roman"/>
          <w:sz w:val="24"/>
          <w:szCs w:val="24"/>
        </w:rPr>
        <w:t>.</w:t>
      </w:r>
      <w:r w:rsidR="005E2189">
        <w:rPr>
          <w:rFonts w:ascii="Times New Roman" w:hAnsi="Times New Roman" w:cs="Times New Roman"/>
          <w:sz w:val="24"/>
          <w:szCs w:val="24"/>
        </w:rPr>
        <w:t>“</w:t>
      </w:r>
      <w:r w:rsidR="00BF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189" w:rsidRPr="00EA7A0C" w:rsidRDefault="00125BBC">
      <w:pPr>
        <w:tabs>
          <w:tab w:val="left" w:pos="1134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E2189">
        <w:rPr>
          <w:rFonts w:ascii="Times New Roman" w:hAnsi="Times New Roman" w:cs="Times New Roman"/>
          <w:sz w:val="24"/>
          <w:szCs w:val="24"/>
        </w:rPr>
        <w:t xml:space="preserve"> </w:t>
      </w:r>
      <w:r w:rsidR="005E2189" w:rsidRPr="005E2189">
        <w:rPr>
          <w:rFonts w:ascii="Times New Roman" w:hAnsi="Times New Roman" w:cs="Times New Roman"/>
          <w:sz w:val="24"/>
          <w:szCs w:val="24"/>
        </w:rPr>
        <w:t>P</w:t>
      </w:r>
      <w:r w:rsidR="005E2189" w:rsidRPr="00EA7A0C">
        <w:rPr>
          <w:rFonts w:ascii="Times New Roman" w:hAnsi="Times New Roman" w:cs="Times New Roman"/>
          <w:sz w:val="24"/>
          <w:szCs w:val="24"/>
        </w:rPr>
        <w:t xml:space="preserve">akeisti </w:t>
      </w:r>
      <w:r w:rsidR="005E2189" w:rsidRPr="0075070C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5E2189" w:rsidRPr="0075070C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EA7A0C">
        <w:rPr>
          <w:rFonts w:ascii="Times New Roman" w:hAnsi="Times New Roman" w:cs="Times New Roman"/>
          <w:sz w:val="24"/>
          <w:szCs w:val="24"/>
          <w:lang w:eastAsia="lt-LT"/>
        </w:rPr>
        <w:t xml:space="preserve"> punktą </w:t>
      </w:r>
      <w:r w:rsidR="005E2189" w:rsidRPr="005E2189">
        <w:rPr>
          <w:rFonts w:ascii="Times New Roman" w:hAnsi="Times New Roman" w:cs="Times New Roman"/>
          <w:sz w:val="24"/>
          <w:szCs w:val="24"/>
        </w:rPr>
        <w:t>ir jį išdėstyti taip</w:t>
      </w:r>
      <w:r w:rsidR="005E2189" w:rsidRPr="00EA7A0C">
        <w:rPr>
          <w:rFonts w:ascii="Times New Roman" w:hAnsi="Times New Roman" w:cs="Times New Roman"/>
          <w:sz w:val="24"/>
          <w:szCs w:val="24"/>
        </w:rPr>
        <w:t>:</w:t>
      </w:r>
    </w:p>
    <w:p w:rsidR="003D0C47" w:rsidRDefault="00EA7A0C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lastRenderedPageBreak/>
        <w:t>„</w:t>
      </w:r>
      <w:r w:rsidR="005E2189" w:rsidRPr="0075070C">
        <w:rPr>
          <w:rFonts w:ascii="Times New Roman" w:hAnsi="Times New Roman" w:cs="Times New Roman"/>
          <w:sz w:val="24"/>
          <w:szCs w:val="24"/>
          <w:lang w:eastAsia="lt-LT"/>
        </w:rPr>
        <w:t>9</w:t>
      </w:r>
      <w:r w:rsidR="005E2189" w:rsidRPr="0075070C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="005E2189" w:rsidRPr="0075070C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Šis nutarimas ir juo patvirtintos Viešojo ir privataus sektorių partnerystės projektų rengimo ir įgyvendinimo taisyklės</w:t>
      </w:r>
      <w:r w:rsidR="0058015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" w:name="_GoBack"/>
      <w:r w:rsidR="00580153" w:rsidRPr="00580153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netaikomos</w:t>
      </w:r>
      <w:bookmarkEnd w:id="1"/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2189" w:rsidRPr="0058015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netaikom</w:t>
      </w:r>
      <w:r w:rsidR="00A66AD7" w:rsidRPr="0058015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8295F" w:rsidRPr="00AB224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įgyvendinant</w:t>
      </w:r>
      <w:r w:rsidR="0058295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energijos taupymo paslaugų teikėjo </w:t>
      </w:r>
      <w:r w:rsidR="0058295F" w:rsidRPr="00AB224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modelį</w:t>
      </w:r>
      <w:r w:rsidR="0058295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2189" w:rsidRPr="0075070C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modelio pagrindu įgyvendinamiems projektams</w:t>
      </w:r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kaip </w:t>
      </w:r>
      <w:r w:rsidR="0058295F" w:rsidRPr="00AB224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jis</w:t>
      </w:r>
      <w:r w:rsidR="0058295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2189" w:rsidRPr="00AB2249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jie</w:t>
      </w:r>
      <w:r w:rsidR="00AB2249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 xml:space="preserve"> </w:t>
      </w:r>
      <w:r w:rsidR="00AB2249" w:rsidRPr="00AB2249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apibrėžti</w:t>
      </w:r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E2189" w:rsidRPr="00AB224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apibrėžt</w:t>
      </w:r>
      <w:r w:rsidR="0058295F" w:rsidRPr="00AB2249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as</w:t>
      </w:r>
      <w:r w:rsidR="005E2189" w:rsidRPr="0075070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Viešųjų pastatų energinio efektyvumo didinimo programoje, patvirtintoje Lietuvos Respublikos Vyriausybės 2014 m. lapkričio 26 d. nutarimu Nr. 1328 „Dėl Viešųjų pastatų energinio efektyvumo didinimo programos patvirtinimo“.</w:t>
      </w:r>
      <w:r w:rsidR="00A66AD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5E2189" w:rsidRPr="00750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441" w:rsidRDefault="007A6441" w:rsidP="00922776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color w:val="000000"/>
          <w:szCs w:val="24"/>
        </w:rPr>
      </w:pPr>
    </w:p>
    <w:p w:rsidR="007A6441" w:rsidRDefault="007A6441" w:rsidP="00922776">
      <w:pPr>
        <w:pStyle w:val="Antrats"/>
        <w:tabs>
          <w:tab w:val="clear" w:pos="4153"/>
          <w:tab w:val="left" w:pos="6237"/>
        </w:tabs>
        <w:jc w:val="both"/>
        <w:rPr>
          <w:color w:val="000000"/>
          <w:szCs w:val="24"/>
        </w:rPr>
      </w:pPr>
    </w:p>
    <w:p w:rsidR="00717434" w:rsidRPr="006C08FD" w:rsidRDefault="00717434" w:rsidP="00922776">
      <w:pPr>
        <w:pStyle w:val="Antrats"/>
        <w:tabs>
          <w:tab w:val="clear" w:pos="4153"/>
          <w:tab w:val="left" w:pos="6237"/>
        </w:tabs>
        <w:jc w:val="both"/>
        <w:rPr>
          <w:rFonts w:eastAsiaTheme="minorHAnsi"/>
          <w:szCs w:val="24"/>
          <w:lang w:eastAsia="en-US"/>
        </w:rPr>
      </w:pPr>
      <w:r w:rsidRPr="006C08FD">
        <w:rPr>
          <w:rFonts w:eastAsiaTheme="minorHAnsi"/>
          <w:szCs w:val="24"/>
          <w:lang w:eastAsia="en-US"/>
        </w:rPr>
        <w:t>Ministras Pirmininkas</w:t>
      </w:r>
    </w:p>
    <w:p w:rsidR="00717434" w:rsidRPr="006C08FD" w:rsidRDefault="00717434" w:rsidP="00717434">
      <w:pPr>
        <w:pStyle w:val="Antrats"/>
        <w:tabs>
          <w:tab w:val="clear" w:pos="4153"/>
          <w:tab w:val="left" w:pos="6237"/>
        </w:tabs>
        <w:rPr>
          <w:szCs w:val="24"/>
        </w:rPr>
      </w:pPr>
    </w:p>
    <w:p w:rsidR="00717434" w:rsidRPr="006C08FD" w:rsidRDefault="00717434" w:rsidP="00717434">
      <w:pPr>
        <w:pStyle w:val="Antrats"/>
        <w:tabs>
          <w:tab w:val="clear" w:pos="4153"/>
          <w:tab w:val="left" w:pos="6237"/>
        </w:tabs>
        <w:rPr>
          <w:szCs w:val="24"/>
        </w:rPr>
      </w:pPr>
    </w:p>
    <w:p w:rsidR="00717434" w:rsidRPr="006C08FD" w:rsidRDefault="00717434" w:rsidP="00717434">
      <w:pPr>
        <w:rPr>
          <w:rFonts w:ascii="Times New Roman" w:hAnsi="Times New Roman" w:cs="Times New Roman"/>
          <w:sz w:val="24"/>
          <w:szCs w:val="24"/>
        </w:rPr>
      </w:pPr>
      <w:r w:rsidRPr="006C08FD">
        <w:rPr>
          <w:rFonts w:ascii="Times New Roman" w:hAnsi="Times New Roman" w:cs="Times New Roman"/>
          <w:sz w:val="24"/>
          <w:szCs w:val="24"/>
        </w:rPr>
        <w:t>Finansų ministras</w:t>
      </w:r>
    </w:p>
    <w:p w:rsidR="00717434" w:rsidRPr="006C08FD" w:rsidRDefault="00717434" w:rsidP="000C01CE">
      <w:pPr>
        <w:tabs>
          <w:tab w:val="left" w:pos="1134"/>
        </w:tabs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17434" w:rsidRPr="006C08FD" w:rsidSect="00D12456">
      <w:headerReference w:type="default" r:id="rId9"/>
      <w:type w:val="continuous"/>
      <w:pgSz w:w="11906" w:h="16838" w:code="9"/>
      <w:pgMar w:top="1134" w:right="851" w:bottom="1134" w:left="1701" w:header="561" w:footer="68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D2" w:rsidRDefault="00C373D2" w:rsidP="004B642A">
      <w:pPr>
        <w:spacing w:after="0" w:line="240" w:lineRule="auto"/>
      </w:pPr>
      <w:r>
        <w:separator/>
      </w:r>
    </w:p>
  </w:endnote>
  <w:endnote w:type="continuationSeparator" w:id="0">
    <w:p w:rsidR="00C373D2" w:rsidRDefault="00C373D2" w:rsidP="004B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D2" w:rsidRDefault="00C373D2" w:rsidP="004B642A">
      <w:pPr>
        <w:spacing w:after="0" w:line="240" w:lineRule="auto"/>
      </w:pPr>
      <w:r>
        <w:separator/>
      </w:r>
    </w:p>
  </w:footnote>
  <w:footnote w:type="continuationSeparator" w:id="0">
    <w:p w:rsidR="00C373D2" w:rsidRDefault="00C373D2" w:rsidP="004B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462046"/>
      <w:docPartObj>
        <w:docPartGallery w:val="Page Numbers (Top of Page)"/>
        <w:docPartUnique/>
      </w:docPartObj>
    </w:sdtPr>
    <w:sdtEndPr/>
    <w:sdtContent>
      <w:p w:rsidR="004B642A" w:rsidRDefault="004B64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53">
          <w:rPr>
            <w:noProof/>
          </w:rPr>
          <w:t>2</w:t>
        </w:r>
        <w:r>
          <w:fldChar w:fldCharType="end"/>
        </w:r>
      </w:p>
    </w:sdtContent>
  </w:sdt>
  <w:p w:rsidR="004B642A" w:rsidRDefault="004B642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3EB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563635C"/>
    <w:multiLevelType w:val="multilevel"/>
    <w:tmpl w:val="31168082"/>
    <w:lvl w:ilvl="0">
      <w:start w:val="18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1"/>
      <w:numFmt w:val="decimal"/>
      <w:lvlText w:val="%1.%2."/>
      <w:lvlJc w:val="left"/>
      <w:pPr>
        <w:ind w:left="1680" w:hanging="6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2">
    <w:nsid w:val="08196AA8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95A6843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BCE157B"/>
    <w:multiLevelType w:val="multilevel"/>
    <w:tmpl w:val="6D6E6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0E5459B2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38923C4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16DC296E"/>
    <w:multiLevelType w:val="multilevel"/>
    <w:tmpl w:val="6D6E6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19602E72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1F7C0B27"/>
    <w:multiLevelType w:val="multilevel"/>
    <w:tmpl w:val="FFF4CE9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7ED5DBB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2ACF0204"/>
    <w:multiLevelType w:val="hybridMultilevel"/>
    <w:tmpl w:val="47281B5C"/>
    <w:lvl w:ilvl="0" w:tplc="34400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A37A4"/>
    <w:multiLevelType w:val="multilevel"/>
    <w:tmpl w:val="8632CBB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1DF7836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3FCE10B9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FB0D99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325230E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439D2704"/>
    <w:multiLevelType w:val="multilevel"/>
    <w:tmpl w:val="EDA8F3D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4A372FB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482B4B42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496D1B49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4EB240BD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52C170ED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57761D7A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DB77974"/>
    <w:multiLevelType w:val="multilevel"/>
    <w:tmpl w:val="6994C94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6AA488C"/>
    <w:multiLevelType w:val="hybridMultilevel"/>
    <w:tmpl w:val="95DED886"/>
    <w:lvl w:ilvl="0" w:tplc="AD7871E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5220A5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8EF3BD4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>
    <w:nsid w:val="79B14894"/>
    <w:multiLevelType w:val="multilevel"/>
    <w:tmpl w:val="1FBCD2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79CA1712"/>
    <w:multiLevelType w:val="hybridMultilevel"/>
    <w:tmpl w:val="A9CCA440"/>
    <w:lvl w:ilvl="0" w:tplc="0427000F">
      <w:start w:val="3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5"/>
  </w:num>
  <w:num w:numId="2">
    <w:abstractNumId w:val="12"/>
  </w:num>
  <w:num w:numId="3">
    <w:abstractNumId w:val="17"/>
  </w:num>
  <w:num w:numId="4">
    <w:abstractNumId w:val="24"/>
  </w:num>
  <w:num w:numId="5">
    <w:abstractNumId w:val="7"/>
  </w:num>
  <w:num w:numId="6">
    <w:abstractNumId w:val="15"/>
  </w:num>
  <w:num w:numId="7">
    <w:abstractNumId w:val="28"/>
  </w:num>
  <w:num w:numId="8">
    <w:abstractNumId w:val="10"/>
  </w:num>
  <w:num w:numId="9">
    <w:abstractNumId w:val="3"/>
  </w:num>
  <w:num w:numId="10">
    <w:abstractNumId w:val="8"/>
  </w:num>
  <w:num w:numId="11">
    <w:abstractNumId w:val="19"/>
  </w:num>
  <w:num w:numId="12">
    <w:abstractNumId w:val="6"/>
  </w:num>
  <w:num w:numId="13">
    <w:abstractNumId w:val="14"/>
  </w:num>
  <w:num w:numId="14">
    <w:abstractNumId w:val="13"/>
  </w:num>
  <w:num w:numId="15">
    <w:abstractNumId w:val="5"/>
  </w:num>
  <w:num w:numId="16">
    <w:abstractNumId w:val="27"/>
  </w:num>
  <w:num w:numId="17">
    <w:abstractNumId w:val="20"/>
  </w:num>
  <w:num w:numId="18">
    <w:abstractNumId w:val="1"/>
  </w:num>
  <w:num w:numId="19">
    <w:abstractNumId w:val="16"/>
  </w:num>
  <w:num w:numId="20">
    <w:abstractNumId w:val="23"/>
  </w:num>
  <w:num w:numId="21">
    <w:abstractNumId w:val="22"/>
  </w:num>
  <w:num w:numId="22">
    <w:abstractNumId w:val="18"/>
  </w:num>
  <w:num w:numId="23">
    <w:abstractNumId w:val="21"/>
  </w:num>
  <w:num w:numId="24">
    <w:abstractNumId w:val="26"/>
  </w:num>
  <w:num w:numId="25">
    <w:abstractNumId w:val="2"/>
  </w:num>
  <w:num w:numId="26">
    <w:abstractNumId w:val="0"/>
  </w:num>
  <w:num w:numId="27">
    <w:abstractNumId w:val="9"/>
  </w:num>
  <w:num w:numId="28">
    <w:abstractNumId w:val="4"/>
  </w:num>
  <w:num w:numId="29">
    <w:abstractNumId w:val="2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DD"/>
    <w:rsid w:val="0000185E"/>
    <w:rsid w:val="00001920"/>
    <w:rsid w:val="00003CE0"/>
    <w:rsid w:val="00007305"/>
    <w:rsid w:val="000156BF"/>
    <w:rsid w:val="00016D5A"/>
    <w:rsid w:val="000172EA"/>
    <w:rsid w:val="000203A6"/>
    <w:rsid w:val="00020486"/>
    <w:rsid w:val="00020501"/>
    <w:rsid w:val="00022103"/>
    <w:rsid w:val="0002291D"/>
    <w:rsid w:val="00023159"/>
    <w:rsid w:val="00024379"/>
    <w:rsid w:val="000258D0"/>
    <w:rsid w:val="00031D4E"/>
    <w:rsid w:val="00037C35"/>
    <w:rsid w:val="00044A14"/>
    <w:rsid w:val="00046665"/>
    <w:rsid w:val="000534A8"/>
    <w:rsid w:val="00055151"/>
    <w:rsid w:val="000607E0"/>
    <w:rsid w:val="00066DD1"/>
    <w:rsid w:val="00066F17"/>
    <w:rsid w:val="0007313B"/>
    <w:rsid w:val="00075910"/>
    <w:rsid w:val="000778C7"/>
    <w:rsid w:val="00082D8E"/>
    <w:rsid w:val="0009151A"/>
    <w:rsid w:val="00094638"/>
    <w:rsid w:val="000959A3"/>
    <w:rsid w:val="00096058"/>
    <w:rsid w:val="00096C7C"/>
    <w:rsid w:val="000A2324"/>
    <w:rsid w:val="000B63D6"/>
    <w:rsid w:val="000C01CE"/>
    <w:rsid w:val="000C05AB"/>
    <w:rsid w:val="000C1021"/>
    <w:rsid w:val="000D049B"/>
    <w:rsid w:val="000D363B"/>
    <w:rsid w:val="000E6956"/>
    <w:rsid w:val="000E6984"/>
    <w:rsid w:val="000F0125"/>
    <w:rsid w:val="000F3A5C"/>
    <w:rsid w:val="000F4921"/>
    <w:rsid w:val="000F7506"/>
    <w:rsid w:val="00104585"/>
    <w:rsid w:val="00105975"/>
    <w:rsid w:val="00107E22"/>
    <w:rsid w:val="001209C0"/>
    <w:rsid w:val="00125BBC"/>
    <w:rsid w:val="00126D94"/>
    <w:rsid w:val="001338DD"/>
    <w:rsid w:val="00142BB1"/>
    <w:rsid w:val="00147C25"/>
    <w:rsid w:val="001517FB"/>
    <w:rsid w:val="00156F5F"/>
    <w:rsid w:val="00157081"/>
    <w:rsid w:val="00161D99"/>
    <w:rsid w:val="00163FA4"/>
    <w:rsid w:val="00170261"/>
    <w:rsid w:val="001714BA"/>
    <w:rsid w:val="0017539F"/>
    <w:rsid w:val="00175565"/>
    <w:rsid w:val="001803BB"/>
    <w:rsid w:val="001805AC"/>
    <w:rsid w:val="00182E78"/>
    <w:rsid w:val="001911AB"/>
    <w:rsid w:val="00195069"/>
    <w:rsid w:val="00196DEA"/>
    <w:rsid w:val="001A1D68"/>
    <w:rsid w:val="001A1DA5"/>
    <w:rsid w:val="001A3FF0"/>
    <w:rsid w:val="001A533A"/>
    <w:rsid w:val="001B3CF6"/>
    <w:rsid w:val="001C192B"/>
    <w:rsid w:val="001C3E5C"/>
    <w:rsid w:val="001D16AE"/>
    <w:rsid w:val="001D3531"/>
    <w:rsid w:val="001D6E01"/>
    <w:rsid w:val="001E1244"/>
    <w:rsid w:val="001E2424"/>
    <w:rsid w:val="001E6480"/>
    <w:rsid w:val="002103BE"/>
    <w:rsid w:val="00210E9E"/>
    <w:rsid w:val="002166F3"/>
    <w:rsid w:val="00217577"/>
    <w:rsid w:val="00217805"/>
    <w:rsid w:val="0022211F"/>
    <w:rsid w:val="00226153"/>
    <w:rsid w:val="00227456"/>
    <w:rsid w:val="00231F3C"/>
    <w:rsid w:val="00234E17"/>
    <w:rsid w:val="00240861"/>
    <w:rsid w:val="00241B07"/>
    <w:rsid w:val="00247B0D"/>
    <w:rsid w:val="00247F36"/>
    <w:rsid w:val="0026078F"/>
    <w:rsid w:val="00260E19"/>
    <w:rsid w:val="0026198E"/>
    <w:rsid w:val="00263C0C"/>
    <w:rsid w:val="00266566"/>
    <w:rsid w:val="002721F7"/>
    <w:rsid w:val="00272CDA"/>
    <w:rsid w:val="002742DD"/>
    <w:rsid w:val="002746A2"/>
    <w:rsid w:val="00274894"/>
    <w:rsid w:val="00277DC4"/>
    <w:rsid w:val="00285C2F"/>
    <w:rsid w:val="0028622B"/>
    <w:rsid w:val="00286EB5"/>
    <w:rsid w:val="002913F3"/>
    <w:rsid w:val="00297882"/>
    <w:rsid w:val="002A2647"/>
    <w:rsid w:val="002A2B6A"/>
    <w:rsid w:val="002A368F"/>
    <w:rsid w:val="002A4D7B"/>
    <w:rsid w:val="002A70B0"/>
    <w:rsid w:val="002B19E0"/>
    <w:rsid w:val="002B2AAD"/>
    <w:rsid w:val="002B31C6"/>
    <w:rsid w:val="002B4164"/>
    <w:rsid w:val="002B599F"/>
    <w:rsid w:val="002C0B28"/>
    <w:rsid w:val="002C5EA1"/>
    <w:rsid w:val="002C75FB"/>
    <w:rsid w:val="002D4C7A"/>
    <w:rsid w:val="002D5AC9"/>
    <w:rsid w:val="002E64F4"/>
    <w:rsid w:val="002E7E28"/>
    <w:rsid w:val="002F2908"/>
    <w:rsid w:val="002F2B37"/>
    <w:rsid w:val="002F362D"/>
    <w:rsid w:val="002F6615"/>
    <w:rsid w:val="00301151"/>
    <w:rsid w:val="00301567"/>
    <w:rsid w:val="00311218"/>
    <w:rsid w:val="003170DC"/>
    <w:rsid w:val="00325477"/>
    <w:rsid w:val="00327955"/>
    <w:rsid w:val="00331953"/>
    <w:rsid w:val="00337761"/>
    <w:rsid w:val="00352BD2"/>
    <w:rsid w:val="00352CD6"/>
    <w:rsid w:val="00354A46"/>
    <w:rsid w:val="00361100"/>
    <w:rsid w:val="00361B75"/>
    <w:rsid w:val="00361E48"/>
    <w:rsid w:val="0036429D"/>
    <w:rsid w:val="00365027"/>
    <w:rsid w:val="00370D6E"/>
    <w:rsid w:val="00371B8C"/>
    <w:rsid w:val="003745A0"/>
    <w:rsid w:val="00376371"/>
    <w:rsid w:val="00376D3F"/>
    <w:rsid w:val="00377B66"/>
    <w:rsid w:val="0038329E"/>
    <w:rsid w:val="0038507F"/>
    <w:rsid w:val="00387556"/>
    <w:rsid w:val="00387CD4"/>
    <w:rsid w:val="0039125E"/>
    <w:rsid w:val="00392946"/>
    <w:rsid w:val="0039497E"/>
    <w:rsid w:val="00396F8C"/>
    <w:rsid w:val="003972E4"/>
    <w:rsid w:val="0039793B"/>
    <w:rsid w:val="003A054C"/>
    <w:rsid w:val="003B00DC"/>
    <w:rsid w:val="003B0A14"/>
    <w:rsid w:val="003B2708"/>
    <w:rsid w:val="003C37D9"/>
    <w:rsid w:val="003D0C47"/>
    <w:rsid w:val="003D2CF2"/>
    <w:rsid w:val="003D3112"/>
    <w:rsid w:val="003D4AC8"/>
    <w:rsid w:val="003D54E7"/>
    <w:rsid w:val="003D5564"/>
    <w:rsid w:val="003E1E22"/>
    <w:rsid w:val="003E2A84"/>
    <w:rsid w:val="003E6708"/>
    <w:rsid w:val="003F1110"/>
    <w:rsid w:val="003F17CC"/>
    <w:rsid w:val="003F31C5"/>
    <w:rsid w:val="003F7C30"/>
    <w:rsid w:val="00400249"/>
    <w:rsid w:val="0040731E"/>
    <w:rsid w:val="00411571"/>
    <w:rsid w:val="00412E02"/>
    <w:rsid w:val="004147D2"/>
    <w:rsid w:val="00420029"/>
    <w:rsid w:val="0042399B"/>
    <w:rsid w:val="00430380"/>
    <w:rsid w:val="00431DEC"/>
    <w:rsid w:val="004354DD"/>
    <w:rsid w:val="00437484"/>
    <w:rsid w:val="00451054"/>
    <w:rsid w:val="00454B0E"/>
    <w:rsid w:val="00461DAA"/>
    <w:rsid w:val="00463347"/>
    <w:rsid w:val="004636FA"/>
    <w:rsid w:val="00465F7B"/>
    <w:rsid w:val="004670BA"/>
    <w:rsid w:val="00470B24"/>
    <w:rsid w:val="00470BB5"/>
    <w:rsid w:val="00474A07"/>
    <w:rsid w:val="00483912"/>
    <w:rsid w:val="00485D2F"/>
    <w:rsid w:val="00494F83"/>
    <w:rsid w:val="00497722"/>
    <w:rsid w:val="004B2211"/>
    <w:rsid w:val="004B32B6"/>
    <w:rsid w:val="004B3EA3"/>
    <w:rsid w:val="004B479E"/>
    <w:rsid w:val="004B642A"/>
    <w:rsid w:val="004B70BE"/>
    <w:rsid w:val="004C53DA"/>
    <w:rsid w:val="004D2636"/>
    <w:rsid w:val="004D5189"/>
    <w:rsid w:val="004D7398"/>
    <w:rsid w:val="004E0F2E"/>
    <w:rsid w:val="004E2A6D"/>
    <w:rsid w:val="004E48E6"/>
    <w:rsid w:val="004F093E"/>
    <w:rsid w:val="004F1AF5"/>
    <w:rsid w:val="004F59F0"/>
    <w:rsid w:val="004F73FA"/>
    <w:rsid w:val="004F7524"/>
    <w:rsid w:val="004F7E6C"/>
    <w:rsid w:val="00502ABC"/>
    <w:rsid w:val="00504034"/>
    <w:rsid w:val="0050506A"/>
    <w:rsid w:val="00505980"/>
    <w:rsid w:val="00506911"/>
    <w:rsid w:val="00510F72"/>
    <w:rsid w:val="00520CCF"/>
    <w:rsid w:val="00521D04"/>
    <w:rsid w:val="00526F88"/>
    <w:rsid w:val="005372F2"/>
    <w:rsid w:val="005373D2"/>
    <w:rsid w:val="00541619"/>
    <w:rsid w:val="00556003"/>
    <w:rsid w:val="00557048"/>
    <w:rsid w:val="00560516"/>
    <w:rsid w:val="00560A5A"/>
    <w:rsid w:val="00570351"/>
    <w:rsid w:val="00571D33"/>
    <w:rsid w:val="00573C0F"/>
    <w:rsid w:val="00580153"/>
    <w:rsid w:val="0058295F"/>
    <w:rsid w:val="00585042"/>
    <w:rsid w:val="00586F3E"/>
    <w:rsid w:val="005956EC"/>
    <w:rsid w:val="005A3965"/>
    <w:rsid w:val="005B3C3C"/>
    <w:rsid w:val="005B5A94"/>
    <w:rsid w:val="005B66EF"/>
    <w:rsid w:val="005C5492"/>
    <w:rsid w:val="005C7FD6"/>
    <w:rsid w:val="005D44EC"/>
    <w:rsid w:val="005E045E"/>
    <w:rsid w:val="005E2189"/>
    <w:rsid w:val="005E2EF0"/>
    <w:rsid w:val="005E31F7"/>
    <w:rsid w:val="005E32E3"/>
    <w:rsid w:val="005E43ED"/>
    <w:rsid w:val="005E447E"/>
    <w:rsid w:val="005F0ECC"/>
    <w:rsid w:val="005F6764"/>
    <w:rsid w:val="005F6F13"/>
    <w:rsid w:val="00607350"/>
    <w:rsid w:val="00612CFB"/>
    <w:rsid w:val="0061332B"/>
    <w:rsid w:val="0062643F"/>
    <w:rsid w:val="00626F10"/>
    <w:rsid w:val="00627BA3"/>
    <w:rsid w:val="006302AA"/>
    <w:rsid w:val="00634D0F"/>
    <w:rsid w:val="00637EAA"/>
    <w:rsid w:val="00646A0B"/>
    <w:rsid w:val="006534E2"/>
    <w:rsid w:val="00657862"/>
    <w:rsid w:val="00660124"/>
    <w:rsid w:val="006661E6"/>
    <w:rsid w:val="00666FF5"/>
    <w:rsid w:val="006674D6"/>
    <w:rsid w:val="00671469"/>
    <w:rsid w:val="00671875"/>
    <w:rsid w:val="00681C91"/>
    <w:rsid w:val="00690262"/>
    <w:rsid w:val="00693BF4"/>
    <w:rsid w:val="00697E39"/>
    <w:rsid w:val="006A0826"/>
    <w:rsid w:val="006A0E72"/>
    <w:rsid w:val="006A1950"/>
    <w:rsid w:val="006A7E47"/>
    <w:rsid w:val="006B3B49"/>
    <w:rsid w:val="006C08FD"/>
    <w:rsid w:val="006C34CE"/>
    <w:rsid w:val="006C64F8"/>
    <w:rsid w:val="006C73F1"/>
    <w:rsid w:val="006D5A9A"/>
    <w:rsid w:val="006D7B0A"/>
    <w:rsid w:val="006D7D3B"/>
    <w:rsid w:val="006E0119"/>
    <w:rsid w:val="006E4117"/>
    <w:rsid w:val="006E4AEE"/>
    <w:rsid w:val="006E59B7"/>
    <w:rsid w:val="006E7554"/>
    <w:rsid w:val="006F671D"/>
    <w:rsid w:val="00700D10"/>
    <w:rsid w:val="007019F0"/>
    <w:rsid w:val="00706BE7"/>
    <w:rsid w:val="007124E0"/>
    <w:rsid w:val="0071266A"/>
    <w:rsid w:val="00715DD7"/>
    <w:rsid w:val="00717434"/>
    <w:rsid w:val="00717BFA"/>
    <w:rsid w:val="0072049C"/>
    <w:rsid w:val="0072494C"/>
    <w:rsid w:val="007371D9"/>
    <w:rsid w:val="0074255C"/>
    <w:rsid w:val="007446B0"/>
    <w:rsid w:val="00746C16"/>
    <w:rsid w:val="007504CA"/>
    <w:rsid w:val="0075070C"/>
    <w:rsid w:val="00754217"/>
    <w:rsid w:val="00754B83"/>
    <w:rsid w:val="00762601"/>
    <w:rsid w:val="00763B90"/>
    <w:rsid w:val="00763F9B"/>
    <w:rsid w:val="0076562F"/>
    <w:rsid w:val="00765CA3"/>
    <w:rsid w:val="0076650E"/>
    <w:rsid w:val="0077262F"/>
    <w:rsid w:val="00773424"/>
    <w:rsid w:val="00773C65"/>
    <w:rsid w:val="007764C4"/>
    <w:rsid w:val="0079019D"/>
    <w:rsid w:val="00791C03"/>
    <w:rsid w:val="00793A88"/>
    <w:rsid w:val="0079664D"/>
    <w:rsid w:val="007978C9"/>
    <w:rsid w:val="007A5802"/>
    <w:rsid w:val="007A6441"/>
    <w:rsid w:val="007A7733"/>
    <w:rsid w:val="007B57B6"/>
    <w:rsid w:val="007B65AB"/>
    <w:rsid w:val="007B7475"/>
    <w:rsid w:val="007C249D"/>
    <w:rsid w:val="007C531F"/>
    <w:rsid w:val="007D16BD"/>
    <w:rsid w:val="007D7B85"/>
    <w:rsid w:val="007D7FCB"/>
    <w:rsid w:val="007E0FB0"/>
    <w:rsid w:val="007E217C"/>
    <w:rsid w:val="007E5633"/>
    <w:rsid w:val="007F144E"/>
    <w:rsid w:val="007F469B"/>
    <w:rsid w:val="00807D25"/>
    <w:rsid w:val="0081114F"/>
    <w:rsid w:val="00822990"/>
    <w:rsid w:val="00822D71"/>
    <w:rsid w:val="00823913"/>
    <w:rsid w:val="0082426C"/>
    <w:rsid w:val="00824362"/>
    <w:rsid w:val="00825EDC"/>
    <w:rsid w:val="00830C54"/>
    <w:rsid w:val="00835EEF"/>
    <w:rsid w:val="00837553"/>
    <w:rsid w:val="00857C08"/>
    <w:rsid w:val="008606FF"/>
    <w:rsid w:val="0086206D"/>
    <w:rsid w:val="00862844"/>
    <w:rsid w:val="00862E76"/>
    <w:rsid w:val="0086444C"/>
    <w:rsid w:val="00872B1F"/>
    <w:rsid w:val="00872B38"/>
    <w:rsid w:val="00885BCE"/>
    <w:rsid w:val="008873ED"/>
    <w:rsid w:val="00887C88"/>
    <w:rsid w:val="00891205"/>
    <w:rsid w:val="00892ACB"/>
    <w:rsid w:val="00894DD1"/>
    <w:rsid w:val="008A3118"/>
    <w:rsid w:val="008A3E4F"/>
    <w:rsid w:val="008A7974"/>
    <w:rsid w:val="008B55DF"/>
    <w:rsid w:val="008C0B10"/>
    <w:rsid w:val="008C33D6"/>
    <w:rsid w:val="008D1CB6"/>
    <w:rsid w:val="008D67BA"/>
    <w:rsid w:val="008E1274"/>
    <w:rsid w:val="008E1C14"/>
    <w:rsid w:val="008F0E67"/>
    <w:rsid w:val="009130D2"/>
    <w:rsid w:val="00915C4A"/>
    <w:rsid w:val="00916548"/>
    <w:rsid w:val="00917037"/>
    <w:rsid w:val="00922776"/>
    <w:rsid w:val="009256A1"/>
    <w:rsid w:val="009365E7"/>
    <w:rsid w:val="009368E0"/>
    <w:rsid w:val="00936B60"/>
    <w:rsid w:val="009428D7"/>
    <w:rsid w:val="00942BA8"/>
    <w:rsid w:val="0095052F"/>
    <w:rsid w:val="009528A3"/>
    <w:rsid w:val="0096086E"/>
    <w:rsid w:val="00961EBA"/>
    <w:rsid w:val="00971D55"/>
    <w:rsid w:val="00972BAE"/>
    <w:rsid w:val="00973D64"/>
    <w:rsid w:val="00976A39"/>
    <w:rsid w:val="009838F4"/>
    <w:rsid w:val="00995CA2"/>
    <w:rsid w:val="00996047"/>
    <w:rsid w:val="00996AFE"/>
    <w:rsid w:val="009A0D5F"/>
    <w:rsid w:val="009A1463"/>
    <w:rsid w:val="009A1D33"/>
    <w:rsid w:val="009A239F"/>
    <w:rsid w:val="009A30E6"/>
    <w:rsid w:val="009A7190"/>
    <w:rsid w:val="009B0D87"/>
    <w:rsid w:val="009C048C"/>
    <w:rsid w:val="009C21FA"/>
    <w:rsid w:val="009C5B4C"/>
    <w:rsid w:val="009D1DAE"/>
    <w:rsid w:val="009D2023"/>
    <w:rsid w:val="009D4797"/>
    <w:rsid w:val="009E6F19"/>
    <w:rsid w:val="009F0BC9"/>
    <w:rsid w:val="009F1032"/>
    <w:rsid w:val="009F178A"/>
    <w:rsid w:val="009F2D7E"/>
    <w:rsid w:val="00A0201D"/>
    <w:rsid w:val="00A04DFA"/>
    <w:rsid w:val="00A05D65"/>
    <w:rsid w:val="00A14746"/>
    <w:rsid w:val="00A161D6"/>
    <w:rsid w:val="00A16D16"/>
    <w:rsid w:val="00A21320"/>
    <w:rsid w:val="00A236C1"/>
    <w:rsid w:val="00A24083"/>
    <w:rsid w:val="00A26E86"/>
    <w:rsid w:val="00A343FF"/>
    <w:rsid w:val="00A34943"/>
    <w:rsid w:val="00A35C2C"/>
    <w:rsid w:val="00A35F09"/>
    <w:rsid w:val="00A36458"/>
    <w:rsid w:val="00A37F35"/>
    <w:rsid w:val="00A41225"/>
    <w:rsid w:val="00A4195F"/>
    <w:rsid w:val="00A44DD0"/>
    <w:rsid w:val="00A45986"/>
    <w:rsid w:val="00A45D6D"/>
    <w:rsid w:val="00A46C7F"/>
    <w:rsid w:val="00A53F93"/>
    <w:rsid w:val="00A549A3"/>
    <w:rsid w:val="00A54ED5"/>
    <w:rsid w:val="00A55E92"/>
    <w:rsid w:val="00A56BC4"/>
    <w:rsid w:val="00A66AD7"/>
    <w:rsid w:val="00A70B49"/>
    <w:rsid w:val="00A74060"/>
    <w:rsid w:val="00A7466C"/>
    <w:rsid w:val="00A76CDB"/>
    <w:rsid w:val="00A76E65"/>
    <w:rsid w:val="00A8233E"/>
    <w:rsid w:val="00A828C1"/>
    <w:rsid w:val="00A86C07"/>
    <w:rsid w:val="00A9312F"/>
    <w:rsid w:val="00A95B8B"/>
    <w:rsid w:val="00A96DDF"/>
    <w:rsid w:val="00AA0A67"/>
    <w:rsid w:val="00AA2667"/>
    <w:rsid w:val="00AA751F"/>
    <w:rsid w:val="00AB1204"/>
    <w:rsid w:val="00AB2249"/>
    <w:rsid w:val="00AC0D31"/>
    <w:rsid w:val="00AC370E"/>
    <w:rsid w:val="00AC537C"/>
    <w:rsid w:val="00AD1488"/>
    <w:rsid w:val="00AD3920"/>
    <w:rsid w:val="00AD4513"/>
    <w:rsid w:val="00AE239B"/>
    <w:rsid w:val="00AF13C2"/>
    <w:rsid w:val="00AF1A0D"/>
    <w:rsid w:val="00B012C9"/>
    <w:rsid w:val="00B04162"/>
    <w:rsid w:val="00B14219"/>
    <w:rsid w:val="00B147A5"/>
    <w:rsid w:val="00B2649B"/>
    <w:rsid w:val="00B27053"/>
    <w:rsid w:val="00B31037"/>
    <w:rsid w:val="00B31566"/>
    <w:rsid w:val="00B31E55"/>
    <w:rsid w:val="00B3203D"/>
    <w:rsid w:val="00B34D07"/>
    <w:rsid w:val="00B410E9"/>
    <w:rsid w:val="00B41A55"/>
    <w:rsid w:val="00B42CFC"/>
    <w:rsid w:val="00B42E83"/>
    <w:rsid w:val="00B42F74"/>
    <w:rsid w:val="00B46ADF"/>
    <w:rsid w:val="00B46BA9"/>
    <w:rsid w:val="00B46FE7"/>
    <w:rsid w:val="00B5460E"/>
    <w:rsid w:val="00B55635"/>
    <w:rsid w:val="00B562CD"/>
    <w:rsid w:val="00B602E4"/>
    <w:rsid w:val="00B64829"/>
    <w:rsid w:val="00B64927"/>
    <w:rsid w:val="00B65194"/>
    <w:rsid w:val="00B65CEF"/>
    <w:rsid w:val="00B674F6"/>
    <w:rsid w:val="00B7035B"/>
    <w:rsid w:val="00B70D67"/>
    <w:rsid w:val="00B71549"/>
    <w:rsid w:val="00B7535A"/>
    <w:rsid w:val="00B762A2"/>
    <w:rsid w:val="00B84F7E"/>
    <w:rsid w:val="00B87F46"/>
    <w:rsid w:val="00B90408"/>
    <w:rsid w:val="00B9108B"/>
    <w:rsid w:val="00B925FC"/>
    <w:rsid w:val="00B96354"/>
    <w:rsid w:val="00BA33AE"/>
    <w:rsid w:val="00BA6E0B"/>
    <w:rsid w:val="00BA731B"/>
    <w:rsid w:val="00BB0E0A"/>
    <w:rsid w:val="00BB3FAD"/>
    <w:rsid w:val="00BB7C18"/>
    <w:rsid w:val="00BC0BE3"/>
    <w:rsid w:val="00BC5851"/>
    <w:rsid w:val="00BD0A9B"/>
    <w:rsid w:val="00BD1D9B"/>
    <w:rsid w:val="00BD3B73"/>
    <w:rsid w:val="00BD4EAF"/>
    <w:rsid w:val="00BD5DAC"/>
    <w:rsid w:val="00BE079C"/>
    <w:rsid w:val="00BE5034"/>
    <w:rsid w:val="00BF10B3"/>
    <w:rsid w:val="00BF14B2"/>
    <w:rsid w:val="00BF226F"/>
    <w:rsid w:val="00BF46CD"/>
    <w:rsid w:val="00BF47B4"/>
    <w:rsid w:val="00BF4C08"/>
    <w:rsid w:val="00C04D0A"/>
    <w:rsid w:val="00C067B8"/>
    <w:rsid w:val="00C0738B"/>
    <w:rsid w:val="00C1425C"/>
    <w:rsid w:val="00C171A8"/>
    <w:rsid w:val="00C21A60"/>
    <w:rsid w:val="00C23607"/>
    <w:rsid w:val="00C33E8C"/>
    <w:rsid w:val="00C373D2"/>
    <w:rsid w:val="00C3778D"/>
    <w:rsid w:val="00C400C4"/>
    <w:rsid w:val="00C47A0E"/>
    <w:rsid w:val="00C53111"/>
    <w:rsid w:val="00C55991"/>
    <w:rsid w:val="00C6078F"/>
    <w:rsid w:val="00C60CE1"/>
    <w:rsid w:val="00C63DFF"/>
    <w:rsid w:val="00C80780"/>
    <w:rsid w:val="00C83013"/>
    <w:rsid w:val="00C87872"/>
    <w:rsid w:val="00C909FB"/>
    <w:rsid w:val="00C93F4A"/>
    <w:rsid w:val="00C94429"/>
    <w:rsid w:val="00C94AD5"/>
    <w:rsid w:val="00C952C8"/>
    <w:rsid w:val="00CA3699"/>
    <w:rsid w:val="00CA4696"/>
    <w:rsid w:val="00CA7FF0"/>
    <w:rsid w:val="00CB2AE9"/>
    <w:rsid w:val="00CB303A"/>
    <w:rsid w:val="00CE2889"/>
    <w:rsid w:val="00CF4939"/>
    <w:rsid w:val="00D01C53"/>
    <w:rsid w:val="00D02948"/>
    <w:rsid w:val="00D02C19"/>
    <w:rsid w:val="00D036F6"/>
    <w:rsid w:val="00D044BA"/>
    <w:rsid w:val="00D07C09"/>
    <w:rsid w:val="00D10304"/>
    <w:rsid w:val="00D11D9A"/>
    <w:rsid w:val="00D12456"/>
    <w:rsid w:val="00D12875"/>
    <w:rsid w:val="00D13067"/>
    <w:rsid w:val="00D137D3"/>
    <w:rsid w:val="00D13FE2"/>
    <w:rsid w:val="00D174C4"/>
    <w:rsid w:val="00D231D0"/>
    <w:rsid w:val="00D2472D"/>
    <w:rsid w:val="00D32FDE"/>
    <w:rsid w:val="00D3310E"/>
    <w:rsid w:val="00D35870"/>
    <w:rsid w:val="00D35DAC"/>
    <w:rsid w:val="00D40356"/>
    <w:rsid w:val="00D417C7"/>
    <w:rsid w:val="00D41DC6"/>
    <w:rsid w:val="00D43339"/>
    <w:rsid w:val="00D45C0B"/>
    <w:rsid w:val="00D4728B"/>
    <w:rsid w:val="00D47B94"/>
    <w:rsid w:val="00D518AE"/>
    <w:rsid w:val="00D56324"/>
    <w:rsid w:val="00D62B1E"/>
    <w:rsid w:val="00D67B90"/>
    <w:rsid w:val="00D70656"/>
    <w:rsid w:val="00D72A19"/>
    <w:rsid w:val="00D72B9E"/>
    <w:rsid w:val="00D77ED1"/>
    <w:rsid w:val="00D86CE0"/>
    <w:rsid w:val="00D9156A"/>
    <w:rsid w:val="00D9350B"/>
    <w:rsid w:val="00DA2A9B"/>
    <w:rsid w:val="00DA4F0F"/>
    <w:rsid w:val="00DB1341"/>
    <w:rsid w:val="00DB2E52"/>
    <w:rsid w:val="00DC24C5"/>
    <w:rsid w:val="00DC3BDD"/>
    <w:rsid w:val="00DD1418"/>
    <w:rsid w:val="00DE7C60"/>
    <w:rsid w:val="00DE7DC3"/>
    <w:rsid w:val="00DF1221"/>
    <w:rsid w:val="00DF3C30"/>
    <w:rsid w:val="00E04DE7"/>
    <w:rsid w:val="00E0545B"/>
    <w:rsid w:val="00E057EC"/>
    <w:rsid w:val="00E05B61"/>
    <w:rsid w:val="00E12D25"/>
    <w:rsid w:val="00E15B29"/>
    <w:rsid w:val="00E20454"/>
    <w:rsid w:val="00E21221"/>
    <w:rsid w:val="00E21EA6"/>
    <w:rsid w:val="00E23199"/>
    <w:rsid w:val="00E25C45"/>
    <w:rsid w:val="00E277E6"/>
    <w:rsid w:val="00E334B5"/>
    <w:rsid w:val="00E40A23"/>
    <w:rsid w:val="00E40FD1"/>
    <w:rsid w:val="00E42376"/>
    <w:rsid w:val="00E45065"/>
    <w:rsid w:val="00E5481D"/>
    <w:rsid w:val="00E57559"/>
    <w:rsid w:val="00E57F81"/>
    <w:rsid w:val="00E638CF"/>
    <w:rsid w:val="00E76799"/>
    <w:rsid w:val="00E77FBA"/>
    <w:rsid w:val="00E84319"/>
    <w:rsid w:val="00EA1E9B"/>
    <w:rsid w:val="00EA5035"/>
    <w:rsid w:val="00EA5324"/>
    <w:rsid w:val="00EA54C7"/>
    <w:rsid w:val="00EA75AE"/>
    <w:rsid w:val="00EA7A0C"/>
    <w:rsid w:val="00EB13FD"/>
    <w:rsid w:val="00EB41BD"/>
    <w:rsid w:val="00EB4C7D"/>
    <w:rsid w:val="00EC0725"/>
    <w:rsid w:val="00EC69F4"/>
    <w:rsid w:val="00EC7642"/>
    <w:rsid w:val="00ED1AE5"/>
    <w:rsid w:val="00ED4060"/>
    <w:rsid w:val="00ED5137"/>
    <w:rsid w:val="00ED7B8B"/>
    <w:rsid w:val="00EE0990"/>
    <w:rsid w:val="00EE1A12"/>
    <w:rsid w:val="00EF1FAF"/>
    <w:rsid w:val="00EF714B"/>
    <w:rsid w:val="00EF7592"/>
    <w:rsid w:val="00F0208C"/>
    <w:rsid w:val="00F04398"/>
    <w:rsid w:val="00F058B3"/>
    <w:rsid w:val="00F06BEE"/>
    <w:rsid w:val="00F15DF9"/>
    <w:rsid w:val="00F20160"/>
    <w:rsid w:val="00F211B3"/>
    <w:rsid w:val="00F24DBD"/>
    <w:rsid w:val="00F2637F"/>
    <w:rsid w:val="00F26911"/>
    <w:rsid w:val="00F30A7A"/>
    <w:rsid w:val="00F33739"/>
    <w:rsid w:val="00F34485"/>
    <w:rsid w:val="00F374D0"/>
    <w:rsid w:val="00F40D82"/>
    <w:rsid w:val="00F42E4A"/>
    <w:rsid w:val="00F43DD1"/>
    <w:rsid w:val="00F47171"/>
    <w:rsid w:val="00F5041E"/>
    <w:rsid w:val="00F540BA"/>
    <w:rsid w:val="00F541CB"/>
    <w:rsid w:val="00F54A39"/>
    <w:rsid w:val="00F63E29"/>
    <w:rsid w:val="00F655BF"/>
    <w:rsid w:val="00F717AD"/>
    <w:rsid w:val="00F72C5F"/>
    <w:rsid w:val="00F76ED5"/>
    <w:rsid w:val="00F76F86"/>
    <w:rsid w:val="00F800FA"/>
    <w:rsid w:val="00F81767"/>
    <w:rsid w:val="00F83ABA"/>
    <w:rsid w:val="00F83DEC"/>
    <w:rsid w:val="00F8660A"/>
    <w:rsid w:val="00F90BBE"/>
    <w:rsid w:val="00F926F7"/>
    <w:rsid w:val="00F9340D"/>
    <w:rsid w:val="00FA05CA"/>
    <w:rsid w:val="00FA551A"/>
    <w:rsid w:val="00FA562A"/>
    <w:rsid w:val="00FA5CA5"/>
    <w:rsid w:val="00FA68E5"/>
    <w:rsid w:val="00FA6CCA"/>
    <w:rsid w:val="00FA7143"/>
    <w:rsid w:val="00FA78B4"/>
    <w:rsid w:val="00FA7CAC"/>
    <w:rsid w:val="00FB05AB"/>
    <w:rsid w:val="00FB1405"/>
    <w:rsid w:val="00FB476D"/>
    <w:rsid w:val="00FC08F8"/>
    <w:rsid w:val="00FC0AA4"/>
    <w:rsid w:val="00FC68B3"/>
    <w:rsid w:val="00FD509D"/>
    <w:rsid w:val="00FD7177"/>
    <w:rsid w:val="00FD7AD2"/>
    <w:rsid w:val="00FE69C0"/>
    <w:rsid w:val="00FE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A67"/>
  </w:style>
  <w:style w:type="paragraph" w:styleId="Antrat1">
    <w:name w:val="heading 1"/>
    <w:basedOn w:val="prastasis"/>
    <w:next w:val="prastasis"/>
    <w:link w:val="Antrat1Diagrama"/>
    <w:qFormat/>
    <w:rsid w:val="00AA0A6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0A67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Betarp">
    <w:name w:val="No Spacing"/>
    <w:uiPriority w:val="1"/>
    <w:qFormat/>
    <w:rsid w:val="00AA0A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04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04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048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4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48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48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D7B85"/>
    <w:pPr>
      <w:ind w:left="720"/>
      <w:contextualSpacing/>
    </w:pPr>
  </w:style>
  <w:style w:type="paragraph" w:styleId="Antrats">
    <w:name w:val="header"/>
    <w:aliases w:val="Char,Diagrama"/>
    <w:basedOn w:val="prastasis"/>
    <w:link w:val="AntratsDiagrama"/>
    <w:uiPriority w:val="99"/>
    <w:rsid w:val="007174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7174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B6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642A"/>
  </w:style>
  <w:style w:type="character" w:styleId="Hipersaitas">
    <w:name w:val="Hyperlink"/>
    <w:basedOn w:val="Numatytasispastraiposriftas"/>
    <w:uiPriority w:val="99"/>
    <w:unhideWhenUsed/>
    <w:rsid w:val="00E05B6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05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05B61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0A67"/>
  </w:style>
  <w:style w:type="paragraph" w:styleId="Antrat1">
    <w:name w:val="heading 1"/>
    <w:basedOn w:val="prastasis"/>
    <w:next w:val="prastasis"/>
    <w:link w:val="Antrat1Diagrama"/>
    <w:qFormat/>
    <w:rsid w:val="00AA0A6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A0A67"/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Betarp">
    <w:name w:val="No Spacing"/>
    <w:uiPriority w:val="1"/>
    <w:qFormat/>
    <w:rsid w:val="00AA0A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04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048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048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04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048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48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D7B85"/>
    <w:pPr>
      <w:ind w:left="720"/>
      <w:contextualSpacing/>
    </w:pPr>
  </w:style>
  <w:style w:type="paragraph" w:styleId="Antrats">
    <w:name w:val="header"/>
    <w:aliases w:val="Char,Diagrama"/>
    <w:basedOn w:val="prastasis"/>
    <w:link w:val="AntratsDiagrama"/>
    <w:uiPriority w:val="99"/>
    <w:rsid w:val="007174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71743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B6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642A"/>
  </w:style>
  <w:style w:type="character" w:styleId="Hipersaitas">
    <w:name w:val="Hyperlink"/>
    <w:basedOn w:val="Numatytasispastraiposriftas"/>
    <w:uiPriority w:val="99"/>
    <w:unhideWhenUsed/>
    <w:rsid w:val="00E05B6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05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05B61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00D22-DFD1-4E6D-A536-337027AC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2021-10-15T10:30:00Z</dcterms:created>
  <dc:creator>Rūta Muzikevičienė</dc:creator>
  <cp:lastModifiedBy>Rita Pūkienė</cp:lastModifiedBy>
  <cp:lastPrinted>2018-06-27T07:38:00Z</cp:lastPrinted>
  <dcterms:modified xsi:type="dcterms:W3CDTF">2021-10-18T11:16:00Z</dcterms:modified>
  <cp:revision>6</cp:revision>
</cp:coreProperties>
</file>