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80" w:rsidRPr="003D5B27" w:rsidRDefault="00A93951">
      <w:pPr>
        <w:jc w:val="center"/>
        <w:rPr>
          <w:rFonts w:ascii="Times New Roman" w:hAnsi="Times New Roman"/>
          <w:noProof w:val="0"/>
          <w:sz w:val="24"/>
        </w:rPr>
      </w:pPr>
      <w:r w:rsidRPr="00022CCF">
        <w:rPr>
          <w:rFonts w:ascii="Times New Roman" w:hAnsi="Times New Roman"/>
          <w:sz w:val="24"/>
          <w:lang w:eastAsia="lt-LT"/>
        </w:rPr>
        <w:drawing>
          <wp:inline distT="0" distB="0" distL="0" distR="0">
            <wp:extent cx="525780" cy="6172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 cy="617220"/>
                    </a:xfrm>
                    <a:prstGeom prst="rect">
                      <a:avLst/>
                    </a:prstGeom>
                    <a:noFill/>
                    <a:ln>
                      <a:noFill/>
                    </a:ln>
                  </pic:spPr>
                </pic:pic>
              </a:graphicData>
            </a:graphic>
          </wp:inline>
        </w:drawing>
      </w:r>
    </w:p>
    <w:p w:rsidR="00D27EAA" w:rsidRPr="003D5B27" w:rsidRDefault="00D27EAA">
      <w:pPr>
        <w:jc w:val="center"/>
        <w:rPr>
          <w:rFonts w:ascii="Times New Roman" w:hAnsi="Times New Roman"/>
          <w:noProof w:val="0"/>
          <w:sz w:val="12"/>
          <w:szCs w:val="12"/>
        </w:rPr>
      </w:pPr>
    </w:p>
    <w:p w:rsidR="000A5980" w:rsidRPr="003D5B27" w:rsidRDefault="000A5980" w:rsidP="008639F8">
      <w:pPr>
        <w:pStyle w:val="Antrat"/>
        <w:spacing w:before="0"/>
        <w:ind w:right="0"/>
        <w:rPr>
          <w:b w:val="0"/>
          <w:noProof w:val="0"/>
          <w:spacing w:val="4"/>
          <w:sz w:val="24"/>
          <w:szCs w:val="24"/>
        </w:rPr>
      </w:pPr>
      <w:r w:rsidRPr="003D5B27">
        <w:rPr>
          <w:noProof w:val="0"/>
          <w:sz w:val="24"/>
          <w:szCs w:val="24"/>
        </w:rPr>
        <w:t>LIETUVOS RESPUBLIKOS SEIMO KANCELIARIJ</w:t>
      </w:r>
      <w:r w:rsidR="005A0815" w:rsidRPr="003D5B27">
        <w:rPr>
          <w:noProof w:val="0"/>
          <w:sz w:val="24"/>
          <w:szCs w:val="24"/>
        </w:rPr>
        <w:t>A</w:t>
      </w:r>
    </w:p>
    <w:p w:rsidR="000A5980" w:rsidRPr="003D5B27" w:rsidRDefault="000A5980" w:rsidP="008D51B8">
      <w:pPr>
        <w:ind w:right="11"/>
        <w:jc w:val="center"/>
        <w:rPr>
          <w:rFonts w:ascii="Times New Roman" w:hAnsi="Times New Roman"/>
          <w:b/>
          <w:noProof w:val="0"/>
          <w:spacing w:val="4"/>
          <w:sz w:val="8"/>
          <w:szCs w:val="8"/>
        </w:rPr>
      </w:pPr>
    </w:p>
    <w:p w:rsidR="000A5980" w:rsidRPr="003D5B27" w:rsidRDefault="00E968D7" w:rsidP="00A34200">
      <w:pPr>
        <w:ind w:right="11"/>
        <w:jc w:val="center"/>
        <w:rPr>
          <w:rFonts w:ascii="Times New Roman" w:hAnsi="Times New Roman"/>
          <w:noProof w:val="0"/>
          <w:sz w:val="18"/>
        </w:rPr>
      </w:pPr>
      <w:r w:rsidRPr="003D5B27">
        <w:rPr>
          <w:rFonts w:ascii="Times New Roman" w:hAnsi="Times New Roman"/>
          <w:noProof w:val="0"/>
          <w:sz w:val="18"/>
        </w:rPr>
        <w:t>B</w:t>
      </w:r>
      <w:r w:rsidR="000A5980" w:rsidRPr="003D5B27">
        <w:rPr>
          <w:rFonts w:ascii="Times New Roman" w:hAnsi="Times New Roman"/>
          <w:noProof w:val="0"/>
          <w:sz w:val="18"/>
        </w:rPr>
        <w:t xml:space="preserve">iudžetinė įstaiga </w:t>
      </w:r>
      <w:r w:rsidR="00BA45BF" w:rsidRPr="003D5B27">
        <w:rPr>
          <w:rFonts w:ascii="Times New Roman" w:hAnsi="Times New Roman"/>
          <w:noProof w:val="0"/>
          <w:sz w:val="18"/>
        </w:rPr>
        <w:t xml:space="preserve"> </w:t>
      </w:r>
      <w:r w:rsidR="000A5980" w:rsidRPr="003D5B27">
        <w:rPr>
          <w:rFonts w:ascii="Times New Roman" w:hAnsi="Times New Roman"/>
          <w:noProof w:val="0"/>
          <w:sz w:val="18"/>
        </w:rPr>
        <w:t xml:space="preserve"> Gedimino pr. 53,  011</w:t>
      </w:r>
      <w:r w:rsidR="005A0815" w:rsidRPr="003D5B27">
        <w:rPr>
          <w:rFonts w:ascii="Times New Roman" w:hAnsi="Times New Roman"/>
          <w:noProof w:val="0"/>
          <w:sz w:val="18"/>
        </w:rPr>
        <w:t xml:space="preserve">09 Vilnius   Tel. (8 5) </w:t>
      </w:r>
      <w:r w:rsidR="00981F55" w:rsidRPr="003D5B27">
        <w:rPr>
          <w:rFonts w:ascii="Times New Roman" w:hAnsi="Times New Roman"/>
          <w:noProof w:val="0"/>
          <w:sz w:val="18"/>
        </w:rPr>
        <w:t xml:space="preserve"> </w:t>
      </w:r>
      <w:r w:rsidR="00BA45BF" w:rsidRPr="003D5B27">
        <w:rPr>
          <w:rFonts w:ascii="Times New Roman" w:hAnsi="Times New Roman"/>
          <w:noProof w:val="0"/>
          <w:sz w:val="18"/>
        </w:rPr>
        <w:t>239 6060</w:t>
      </w:r>
      <w:r w:rsidR="000A5980" w:rsidRPr="003D5B27">
        <w:rPr>
          <w:rFonts w:ascii="Times New Roman" w:hAnsi="Times New Roman"/>
          <w:noProof w:val="0"/>
          <w:sz w:val="18"/>
        </w:rPr>
        <w:t xml:space="preserve">   Faks</w:t>
      </w:r>
      <w:r w:rsidR="00D27EAA" w:rsidRPr="003D5B27">
        <w:rPr>
          <w:rFonts w:ascii="Times New Roman" w:hAnsi="Times New Roman"/>
          <w:noProof w:val="0"/>
          <w:sz w:val="18"/>
        </w:rPr>
        <w:t>.</w:t>
      </w:r>
      <w:r w:rsidR="005A0815" w:rsidRPr="003D5B27">
        <w:rPr>
          <w:rFonts w:ascii="Times New Roman" w:hAnsi="Times New Roman"/>
          <w:noProof w:val="0"/>
          <w:sz w:val="18"/>
        </w:rPr>
        <w:t xml:space="preserve"> (8 5) </w:t>
      </w:r>
      <w:r w:rsidR="00981F55" w:rsidRPr="003D5B27">
        <w:rPr>
          <w:rFonts w:ascii="Times New Roman" w:hAnsi="Times New Roman"/>
          <w:noProof w:val="0"/>
          <w:sz w:val="18"/>
        </w:rPr>
        <w:t xml:space="preserve"> </w:t>
      </w:r>
      <w:r w:rsidR="00921037" w:rsidRPr="003D5B27">
        <w:rPr>
          <w:rFonts w:ascii="Times New Roman" w:hAnsi="Times New Roman"/>
          <w:noProof w:val="0"/>
          <w:sz w:val="18"/>
        </w:rPr>
        <w:t>239 6</w:t>
      </w:r>
      <w:r w:rsidR="00BA45BF" w:rsidRPr="003D5B27">
        <w:rPr>
          <w:rFonts w:ascii="Times New Roman" w:hAnsi="Times New Roman"/>
          <w:noProof w:val="0"/>
          <w:sz w:val="18"/>
        </w:rPr>
        <w:t xml:space="preserve">289  </w:t>
      </w:r>
      <w:r w:rsidR="000A5980" w:rsidRPr="003D5B27">
        <w:rPr>
          <w:rFonts w:ascii="Times New Roman" w:hAnsi="Times New Roman"/>
          <w:noProof w:val="0"/>
          <w:sz w:val="18"/>
        </w:rPr>
        <w:t xml:space="preserve"> El. p. </w:t>
      </w:r>
      <w:r w:rsidR="00BB2306" w:rsidRPr="003D5B27">
        <w:rPr>
          <w:rFonts w:ascii="Times New Roman" w:hAnsi="Times New Roman"/>
          <w:noProof w:val="0"/>
          <w:sz w:val="18"/>
        </w:rPr>
        <w:t>priim@lrs.lt</w:t>
      </w:r>
    </w:p>
    <w:p w:rsidR="000A5980" w:rsidRPr="003D5B27" w:rsidRDefault="000A5980" w:rsidP="006914AB">
      <w:pPr>
        <w:ind w:right="11"/>
        <w:jc w:val="center"/>
        <w:rPr>
          <w:noProof w:val="0"/>
          <w:sz w:val="18"/>
        </w:rPr>
      </w:pPr>
      <w:r w:rsidRPr="003D5B27">
        <w:rPr>
          <w:rFonts w:ascii="Times New Roman" w:hAnsi="Times New Roman"/>
          <w:noProof w:val="0"/>
          <w:sz w:val="18"/>
        </w:rPr>
        <w:t>Duomenys kaupiami ir saugomi  Juridinių as</w:t>
      </w:r>
      <w:r w:rsidR="00BA45BF" w:rsidRPr="003D5B27">
        <w:rPr>
          <w:rFonts w:ascii="Times New Roman" w:hAnsi="Times New Roman"/>
          <w:noProof w:val="0"/>
          <w:sz w:val="18"/>
        </w:rPr>
        <w:t xml:space="preserve">menų registre </w:t>
      </w:r>
      <w:r w:rsidR="00E762B8" w:rsidRPr="003D5B27">
        <w:rPr>
          <w:rFonts w:ascii="Times New Roman" w:hAnsi="Times New Roman"/>
          <w:noProof w:val="0"/>
          <w:sz w:val="18"/>
        </w:rPr>
        <w:t xml:space="preserve"> </w:t>
      </w:r>
      <w:r w:rsidR="00BA45BF" w:rsidRPr="003D5B27">
        <w:rPr>
          <w:rFonts w:ascii="Times New Roman" w:hAnsi="Times New Roman"/>
          <w:noProof w:val="0"/>
          <w:sz w:val="18"/>
        </w:rPr>
        <w:t xml:space="preserve"> Kodas 1886</w:t>
      </w:r>
      <w:r w:rsidRPr="003D5B27">
        <w:rPr>
          <w:rFonts w:ascii="Times New Roman" w:hAnsi="Times New Roman"/>
          <w:noProof w:val="0"/>
          <w:sz w:val="18"/>
        </w:rPr>
        <w:t>05295</w:t>
      </w:r>
    </w:p>
    <w:p w:rsidR="000A5980" w:rsidRPr="003D5B27" w:rsidRDefault="000A5980" w:rsidP="006914AB">
      <w:pPr>
        <w:ind w:right="11"/>
        <w:rPr>
          <w:rFonts w:ascii="Times New Roman" w:hAnsi="Times New Roman"/>
          <w:noProof w:val="0"/>
          <w:sz w:val="16"/>
        </w:rPr>
      </w:pPr>
      <w:r w:rsidRPr="003D5B27">
        <w:rPr>
          <w:rFonts w:ascii="Times New Roman" w:hAnsi="Times New Roman"/>
          <w:noProof w:val="0"/>
          <w:sz w:val="16"/>
        </w:rPr>
        <w:t>________________________________________________________________________________________________________________________</w:t>
      </w:r>
    </w:p>
    <w:p w:rsidR="000A5980" w:rsidRPr="003D5B27" w:rsidRDefault="000A5980" w:rsidP="006914AB">
      <w:pPr>
        <w:rPr>
          <w:rFonts w:ascii="Times New Roman" w:hAnsi="Times New Roman"/>
          <w:noProof w:val="0"/>
          <w:sz w:val="8"/>
          <w:szCs w:val="8"/>
          <w:u w:val="single"/>
        </w:rPr>
      </w:pPr>
    </w:p>
    <w:p w:rsidR="000A5980" w:rsidRPr="003D5B27" w:rsidRDefault="000A5980" w:rsidP="00142C3F">
      <w:pPr>
        <w:rPr>
          <w:rFonts w:ascii="Times New Roman" w:hAnsi="Times New Roman"/>
          <w:noProof w:val="0"/>
          <w:sz w:val="24"/>
          <w:u w:val="single"/>
        </w:rPr>
        <w:sectPr w:rsidR="000A5980" w:rsidRPr="003D5B27" w:rsidSect="00D27EAA">
          <w:headerReference w:type="even" r:id="rId9"/>
          <w:headerReference w:type="default" r:id="rId10"/>
          <w:footerReference w:type="even" r:id="rId11"/>
          <w:footerReference w:type="default" r:id="rId12"/>
          <w:footerReference w:type="first" r:id="rId13"/>
          <w:pgSz w:w="11907" w:h="16834" w:code="9"/>
          <w:pgMar w:top="1134" w:right="567" w:bottom="1134" w:left="1701" w:header="680" w:footer="680" w:gutter="0"/>
          <w:cols w:space="1296"/>
          <w:titlePg/>
        </w:sectPr>
      </w:pPr>
    </w:p>
    <w:p w:rsidR="000902CB" w:rsidRPr="003D5B27" w:rsidRDefault="000902CB" w:rsidP="000902CB">
      <w:pPr>
        <w:tabs>
          <w:tab w:val="left" w:pos="6237"/>
        </w:tabs>
        <w:rPr>
          <w:rFonts w:ascii="Times New Roman" w:hAnsi="Times New Roman"/>
          <w:noProof w:val="0"/>
          <w:sz w:val="12"/>
          <w:szCs w:val="12"/>
        </w:rPr>
      </w:pPr>
    </w:p>
    <w:p w:rsidR="000902CB" w:rsidRPr="003D5B27" w:rsidRDefault="007A0FB5" w:rsidP="00C40E9B">
      <w:pPr>
        <w:tabs>
          <w:tab w:val="left" w:pos="4282"/>
        </w:tabs>
        <w:rPr>
          <w:rFonts w:ascii="Times New Roman" w:hAnsi="Times New Roman"/>
          <w:noProof w:val="0"/>
          <w:sz w:val="24"/>
        </w:rPr>
      </w:pPr>
      <w:r w:rsidRPr="003D5B27">
        <w:rPr>
          <w:rFonts w:ascii="Times New Roman" w:hAnsi="Times New Roman"/>
          <w:noProof w:val="0"/>
          <w:sz w:val="24"/>
        </w:rPr>
        <w:t xml:space="preserve">Lietuvos </w:t>
      </w:r>
      <w:r w:rsidR="00DC59D7" w:rsidRPr="003D5B27">
        <w:rPr>
          <w:rFonts w:ascii="Times New Roman" w:hAnsi="Times New Roman"/>
          <w:noProof w:val="0"/>
          <w:sz w:val="24"/>
        </w:rPr>
        <w:t>R</w:t>
      </w:r>
      <w:r w:rsidR="006F7A5E" w:rsidRPr="003D5B27">
        <w:rPr>
          <w:rFonts w:ascii="Times New Roman" w:hAnsi="Times New Roman"/>
          <w:noProof w:val="0"/>
          <w:sz w:val="24"/>
        </w:rPr>
        <w:t xml:space="preserve">espublikos </w:t>
      </w:r>
      <w:r w:rsidR="00A93951" w:rsidRPr="003D5B27">
        <w:rPr>
          <w:rFonts w:ascii="Times New Roman" w:hAnsi="Times New Roman"/>
          <w:noProof w:val="0"/>
          <w:sz w:val="24"/>
        </w:rPr>
        <w:t>f</w:t>
      </w:r>
      <w:r w:rsidR="006F7A5E" w:rsidRPr="003D5B27">
        <w:rPr>
          <w:rFonts w:ascii="Times New Roman" w:hAnsi="Times New Roman"/>
          <w:noProof w:val="0"/>
          <w:sz w:val="24"/>
        </w:rPr>
        <w:t>ina</w:t>
      </w:r>
      <w:r w:rsidR="007607BA" w:rsidRPr="003D5B27">
        <w:rPr>
          <w:rFonts w:ascii="Times New Roman" w:hAnsi="Times New Roman"/>
          <w:noProof w:val="0"/>
          <w:sz w:val="24"/>
        </w:rPr>
        <w:t>n</w:t>
      </w:r>
      <w:r w:rsidR="006F7A5E" w:rsidRPr="003D5B27">
        <w:rPr>
          <w:rFonts w:ascii="Times New Roman" w:hAnsi="Times New Roman"/>
          <w:noProof w:val="0"/>
          <w:sz w:val="24"/>
        </w:rPr>
        <w:t xml:space="preserve">sų ministerijai </w:t>
      </w:r>
      <w:r w:rsidR="00C40E9B" w:rsidRPr="003D5B27">
        <w:rPr>
          <w:rFonts w:ascii="Times New Roman" w:hAnsi="Times New Roman"/>
          <w:noProof w:val="0"/>
          <w:sz w:val="24"/>
        </w:rPr>
        <w:t xml:space="preserve">              </w:t>
      </w:r>
      <w:r w:rsidR="003635EE" w:rsidRPr="003D5B27">
        <w:rPr>
          <w:rFonts w:ascii="Times New Roman" w:hAnsi="Times New Roman"/>
          <w:noProof w:val="0"/>
          <w:sz w:val="24"/>
        </w:rPr>
        <w:t xml:space="preserve">                             2021</w:t>
      </w:r>
      <w:r w:rsidR="00C40E9B" w:rsidRPr="003D5B27">
        <w:rPr>
          <w:rFonts w:ascii="Times New Roman" w:hAnsi="Times New Roman"/>
          <w:noProof w:val="0"/>
          <w:sz w:val="24"/>
        </w:rPr>
        <w:t>-</w:t>
      </w:r>
      <w:r w:rsidR="006F7A5E" w:rsidRPr="003D5B27">
        <w:rPr>
          <w:rFonts w:ascii="Times New Roman" w:hAnsi="Times New Roman"/>
          <w:noProof w:val="0"/>
          <w:sz w:val="24"/>
        </w:rPr>
        <w:t>0</w:t>
      </w:r>
      <w:r w:rsidR="003635EE" w:rsidRPr="003D5B27">
        <w:rPr>
          <w:rFonts w:ascii="Times New Roman" w:hAnsi="Times New Roman"/>
          <w:noProof w:val="0"/>
          <w:sz w:val="24"/>
        </w:rPr>
        <w:t>3-    Nr. S-2021</w:t>
      </w:r>
      <w:r w:rsidR="00C40E9B" w:rsidRPr="003D5B27">
        <w:rPr>
          <w:rFonts w:ascii="Times New Roman" w:hAnsi="Times New Roman"/>
          <w:noProof w:val="0"/>
          <w:sz w:val="24"/>
        </w:rPr>
        <w:t>-</w:t>
      </w:r>
      <w:r w:rsidR="00621456" w:rsidRPr="003D5B27">
        <w:rPr>
          <w:rFonts w:ascii="Times New Roman" w:hAnsi="Times New Roman"/>
          <w:noProof w:val="0"/>
          <w:sz w:val="24"/>
        </w:rPr>
        <w:t xml:space="preserve">      </w:t>
      </w:r>
    </w:p>
    <w:p w:rsidR="009A06CE" w:rsidRPr="003D5B27" w:rsidRDefault="009A06CE" w:rsidP="000902CB">
      <w:pPr>
        <w:tabs>
          <w:tab w:val="left" w:pos="4282"/>
        </w:tabs>
        <w:spacing w:line="360" w:lineRule="auto"/>
        <w:rPr>
          <w:rFonts w:ascii="Times New Roman" w:hAnsi="Times New Roman"/>
          <w:noProof w:val="0"/>
          <w:sz w:val="24"/>
        </w:rPr>
      </w:pPr>
    </w:p>
    <w:p w:rsidR="009A06CE" w:rsidRPr="003D5B27" w:rsidRDefault="009A06CE" w:rsidP="000902CB">
      <w:pPr>
        <w:tabs>
          <w:tab w:val="left" w:pos="4282"/>
        </w:tabs>
        <w:spacing w:line="360" w:lineRule="auto"/>
        <w:rPr>
          <w:rFonts w:ascii="Times New Roman" w:hAnsi="Times New Roman"/>
          <w:noProof w:val="0"/>
          <w:sz w:val="24"/>
        </w:rPr>
      </w:pPr>
    </w:p>
    <w:p w:rsidR="000902CB" w:rsidRPr="003D5B27" w:rsidRDefault="007A0FB5" w:rsidP="00D912FC">
      <w:pPr>
        <w:tabs>
          <w:tab w:val="left" w:pos="4282"/>
        </w:tabs>
        <w:spacing w:line="360" w:lineRule="auto"/>
        <w:rPr>
          <w:rFonts w:ascii="Times New Roman" w:hAnsi="Times New Roman"/>
          <w:b/>
          <w:noProof w:val="0"/>
          <w:sz w:val="24"/>
          <w:szCs w:val="24"/>
        </w:rPr>
      </w:pPr>
      <w:r w:rsidRPr="003D5B27">
        <w:rPr>
          <w:rFonts w:ascii="Times New Roman" w:hAnsi="Times New Roman"/>
          <w:b/>
          <w:noProof w:val="0"/>
          <w:sz w:val="24"/>
          <w:szCs w:val="24"/>
        </w:rPr>
        <w:t xml:space="preserve">DĖL </w:t>
      </w:r>
      <w:r w:rsidR="007607BA" w:rsidRPr="003D5B27">
        <w:rPr>
          <w:rFonts w:ascii="Times New Roman" w:hAnsi="Times New Roman"/>
          <w:b/>
          <w:noProof w:val="0"/>
          <w:sz w:val="24"/>
          <w:szCs w:val="24"/>
        </w:rPr>
        <w:t xml:space="preserve">NUTARIMO PROJEKTO TEIKIMO </w:t>
      </w:r>
      <w:r w:rsidR="006F7A5E" w:rsidRPr="003D5B27">
        <w:rPr>
          <w:rFonts w:ascii="Times New Roman" w:hAnsi="Times New Roman"/>
          <w:b/>
          <w:noProof w:val="0"/>
          <w:sz w:val="24"/>
          <w:szCs w:val="24"/>
        </w:rPr>
        <w:t>LIETUVOS RESPUBLIKOS VYRIAUS</w:t>
      </w:r>
      <w:r w:rsidR="000A383E" w:rsidRPr="003D5B27">
        <w:rPr>
          <w:rFonts w:ascii="Times New Roman" w:hAnsi="Times New Roman"/>
          <w:b/>
          <w:noProof w:val="0"/>
          <w:sz w:val="24"/>
          <w:szCs w:val="24"/>
        </w:rPr>
        <w:t>Y</w:t>
      </w:r>
      <w:r w:rsidR="006F7A5E" w:rsidRPr="003D5B27">
        <w:rPr>
          <w:rFonts w:ascii="Times New Roman" w:hAnsi="Times New Roman"/>
          <w:b/>
          <w:noProof w:val="0"/>
          <w:sz w:val="24"/>
          <w:szCs w:val="24"/>
        </w:rPr>
        <w:t>B</w:t>
      </w:r>
      <w:r w:rsidR="007607BA" w:rsidRPr="003D5B27">
        <w:rPr>
          <w:rFonts w:ascii="Times New Roman" w:hAnsi="Times New Roman"/>
          <w:b/>
          <w:noProof w:val="0"/>
          <w:sz w:val="24"/>
          <w:szCs w:val="24"/>
        </w:rPr>
        <w:t>EI</w:t>
      </w:r>
      <w:r w:rsidR="006F7A5E" w:rsidRPr="003D5B27">
        <w:rPr>
          <w:rFonts w:ascii="Times New Roman" w:hAnsi="Times New Roman"/>
          <w:b/>
          <w:noProof w:val="0"/>
          <w:sz w:val="24"/>
          <w:szCs w:val="24"/>
        </w:rPr>
        <w:t xml:space="preserve"> </w:t>
      </w:r>
    </w:p>
    <w:p w:rsidR="00D912FC" w:rsidRPr="003D5B27" w:rsidRDefault="00D912FC" w:rsidP="00B91922">
      <w:pPr>
        <w:tabs>
          <w:tab w:val="left" w:pos="4282"/>
        </w:tabs>
        <w:spacing w:line="360" w:lineRule="auto"/>
        <w:rPr>
          <w:rFonts w:ascii="Times New Roman" w:hAnsi="Times New Roman"/>
          <w:noProof w:val="0"/>
          <w:sz w:val="24"/>
          <w:szCs w:val="24"/>
        </w:rPr>
      </w:pPr>
    </w:p>
    <w:p w:rsidR="003635EE" w:rsidRPr="003D5B27" w:rsidRDefault="003635EE" w:rsidP="003635EE">
      <w:pPr>
        <w:tabs>
          <w:tab w:val="left" w:pos="6237"/>
        </w:tabs>
        <w:spacing w:line="360" w:lineRule="auto"/>
        <w:ind w:firstLine="720"/>
        <w:jc w:val="both"/>
        <w:rPr>
          <w:rFonts w:ascii="Times New Roman" w:hAnsi="Times New Roman"/>
          <w:noProof w:val="0"/>
          <w:sz w:val="24"/>
        </w:rPr>
      </w:pPr>
      <w:r w:rsidRPr="003D5B27">
        <w:rPr>
          <w:rFonts w:ascii="Times New Roman" w:hAnsi="Times New Roman"/>
          <w:noProof w:val="0"/>
          <w:sz w:val="24"/>
        </w:rPr>
        <w:t>Lietuvos Respublikos Seimo kanceliarija, vadovaudamasi Lietuvos Respublikos valstybės ir savivaldybių turto valdymo, naudojimo ir disponavimo juo įstatymo 20 straipsnio 2 dalies 3 punktu, 4 dalimi ir atsižvelgdama į Lietuvos Respublikos Seimo valdybos 2020 m. gruodžio 16 d. pavedimą, kreip</w:t>
      </w:r>
      <w:r w:rsidR="00A93951" w:rsidRPr="003D5B27">
        <w:rPr>
          <w:rFonts w:ascii="Times New Roman" w:hAnsi="Times New Roman"/>
          <w:noProof w:val="0"/>
          <w:sz w:val="24"/>
        </w:rPr>
        <w:t>ėsi</w:t>
      </w:r>
      <w:r w:rsidRPr="003D5B27">
        <w:rPr>
          <w:rFonts w:ascii="Times New Roman" w:hAnsi="Times New Roman"/>
          <w:noProof w:val="0"/>
          <w:sz w:val="24"/>
        </w:rPr>
        <w:t xml:space="preserve"> į Vilniaus miesto savivaldybę dėl Vilniaus miesto savivaldybei nuosavybės teise priklausančio nekilnojamojo turto – kito inžinerinio statinio</w:t>
      </w:r>
      <w:r w:rsidR="008C3D37" w:rsidRPr="003D5B27">
        <w:rPr>
          <w:rFonts w:ascii="Times New Roman" w:hAnsi="Times New Roman"/>
          <w:noProof w:val="0"/>
          <w:sz w:val="24"/>
        </w:rPr>
        <w:t xml:space="preserve"> – </w:t>
      </w:r>
      <w:r w:rsidRPr="003D5B27">
        <w:rPr>
          <w:rFonts w:ascii="Times New Roman" w:hAnsi="Times New Roman"/>
          <w:noProof w:val="0"/>
          <w:sz w:val="24"/>
        </w:rPr>
        <w:t xml:space="preserve">fontano, unikalus numeris </w:t>
      </w:r>
      <w:r w:rsidR="008C3D37" w:rsidRPr="003D5B27">
        <w:rPr>
          <w:rFonts w:ascii="Times New Roman" w:hAnsi="Times New Roman"/>
          <w:noProof w:val="0"/>
          <w:sz w:val="24"/>
        </w:rPr>
        <w:br/>
      </w:r>
      <w:r w:rsidRPr="003D5B27">
        <w:rPr>
          <w:rFonts w:ascii="Times New Roman" w:hAnsi="Times New Roman"/>
          <w:noProof w:val="0"/>
          <w:sz w:val="24"/>
        </w:rPr>
        <w:t>4400-4744-2951, esančio Vilniuje, Gedimino pr. (toliau – nekilnojamasis turtas), perdavimo valstybės nuosavybėn.</w:t>
      </w:r>
    </w:p>
    <w:p w:rsidR="003635EE" w:rsidRPr="003D5B27" w:rsidRDefault="003635EE" w:rsidP="00A93951">
      <w:pPr>
        <w:tabs>
          <w:tab w:val="left" w:pos="6237"/>
        </w:tabs>
        <w:spacing w:line="360" w:lineRule="auto"/>
        <w:ind w:firstLine="720"/>
        <w:jc w:val="both"/>
        <w:rPr>
          <w:rFonts w:ascii="Times New Roman" w:hAnsi="Times New Roman"/>
          <w:bCs/>
          <w:noProof w:val="0"/>
          <w:sz w:val="24"/>
          <w:szCs w:val="24"/>
          <w:lang w:eastAsia="lt-LT"/>
        </w:rPr>
      </w:pPr>
      <w:r w:rsidRPr="003D5B27">
        <w:rPr>
          <w:rFonts w:ascii="Times New Roman" w:hAnsi="Times New Roman"/>
          <w:noProof w:val="0"/>
          <w:sz w:val="24"/>
        </w:rPr>
        <w:t>Seimo kanceliarija, atsižvelgdama į tai, kad prašomas valstybės nuosavybėn perduoti nekilnojamasis turtas yra nekilnojamojo kultūros paveldo objekto – Lietuvos Respublikos Aukščiausiosios Tarybos rūmų, kitų statinių ir Nepriklausomybės aikštės komplekso – dalis, ir į tai, kad Seimo kanceliarija Lietuvos Respublikos Seimo rūmus valdo, naudoja ir jais disponuoja patikėjimo teise, ir vadovaudamasi Valstybės ir savivaldybių turto valdymo, naudojimo ir disponavimo juo įstatymo 19 straipsnio 2 dalimi, kurioje nustatyta, kad Seimo rūmai nepatenka tarp objektų, kurie gali būti valdomi centralizuotai, prašo, perdavus nekilnojamąjį turtą valstybės nuosavybėn, perduoti Seimo kanceliarijai šį nekilnojamąjį turtą valdyti, naudoti ir disponuoti juo patikėjimo teise.</w:t>
      </w:r>
    </w:p>
    <w:p w:rsidR="00A93951" w:rsidRPr="003D5B27" w:rsidRDefault="00A93951" w:rsidP="00B91922">
      <w:pPr>
        <w:widowControl w:val="0"/>
        <w:spacing w:line="360" w:lineRule="auto"/>
        <w:ind w:firstLine="720"/>
        <w:jc w:val="both"/>
        <w:rPr>
          <w:rFonts w:ascii="Times New Roman" w:hAnsi="Times New Roman"/>
          <w:bCs/>
          <w:noProof w:val="0"/>
          <w:sz w:val="24"/>
          <w:szCs w:val="24"/>
          <w:lang w:eastAsia="lt-LT"/>
        </w:rPr>
      </w:pPr>
      <w:r w:rsidRPr="003D5B27">
        <w:rPr>
          <w:rFonts w:ascii="Times New Roman" w:hAnsi="Times New Roman"/>
          <w:bCs/>
          <w:noProof w:val="0"/>
          <w:sz w:val="24"/>
          <w:szCs w:val="24"/>
          <w:lang w:eastAsia="lt-LT"/>
        </w:rPr>
        <w:t>Vilniaus miesto savivaldybė</w:t>
      </w:r>
      <w:r w:rsidR="004C56E1" w:rsidRPr="003D5B27">
        <w:rPr>
          <w:rFonts w:ascii="Times New Roman" w:hAnsi="Times New Roman"/>
          <w:bCs/>
          <w:noProof w:val="0"/>
          <w:sz w:val="24"/>
          <w:szCs w:val="24"/>
          <w:lang w:eastAsia="lt-LT"/>
        </w:rPr>
        <w:t>s taryba</w:t>
      </w:r>
      <w:r w:rsidRPr="003D5B27">
        <w:rPr>
          <w:rFonts w:ascii="Times New Roman" w:hAnsi="Times New Roman"/>
          <w:bCs/>
          <w:noProof w:val="0"/>
          <w:sz w:val="24"/>
          <w:szCs w:val="24"/>
          <w:lang w:eastAsia="lt-LT"/>
        </w:rPr>
        <w:t xml:space="preserve"> pagal Seimo kanceliarijos</w:t>
      </w:r>
      <w:r w:rsidR="004C56E1" w:rsidRPr="003D5B27">
        <w:rPr>
          <w:rFonts w:ascii="Times New Roman" w:hAnsi="Times New Roman"/>
          <w:bCs/>
          <w:noProof w:val="0"/>
          <w:sz w:val="24"/>
          <w:szCs w:val="24"/>
          <w:lang w:eastAsia="lt-LT"/>
        </w:rPr>
        <w:t xml:space="preserve"> 2020 m. gruodžio 23 d. raštą Nr. S-2020-5305</w:t>
      </w:r>
      <w:r w:rsidR="00434A76" w:rsidRPr="003D5B27">
        <w:rPr>
          <w:rFonts w:ascii="Times New Roman" w:hAnsi="Times New Roman"/>
          <w:bCs/>
          <w:noProof w:val="0"/>
          <w:sz w:val="24"/>
          <w:szCs w:val="24"/>
          <w:lang w:eastAsia="lt-LT"/>
        </w:rPr>
        <w:t xml:space="preserve"> ,,Dėl nekilnojamojo turto (inžinerinio statinio – fontano) perdavimo valstybės nuosavybėn“, 2021 m. kovo 10 d. priėmė sprendimą Nr. 1-886 ,,Dėl nekilnojamojo turto kito inžinerinio statinio – fontano, esančio Gedimino prospekte, Vilniuje, perdavimo valstybės nuosavybėn“.</w:t>
      </w:r>
    </w:p>
    <w:p w:rsidR="007607BA" w:rsidRPr="003D5B27" w:rsidRDefault="00A93951" w:rsidP="00B91922">
      <w:pPr>
        <w:widowControl w:val="0"/>
        <w:spacing w:line="360" w:lineRule="auto"/>
        <w:ind w:firstLine="720"/>
        <w:jc w:val="both"/>
        <w:rPr>
          <w:rFonts w:ascii="Times New Roman" w:hAnsi="Times New Roman"/>
          <w:bCs/>
          <w:noProof w:val="0"/>
          <w:sz w:val="24"/>
          <w:szCs w:val="24"/>
          <w:lang w:eastAsia="lt-LT"/>
        </w:rPr>
      </w:pPr>
      <w:r w:rsidRPr="003D5B27">
        <w:rPr>
          <w:rFonts w:ascii="Times New Roman" w:hAnsi="Times New Roman"/>
          <w:bCs/>
          <w:noProof w:val="0"/>
          <w:sz w:val="24"/>
          <w:szCs w:val="24"/>
          <w:lang w:eastAsia="lt-LT"/>
        </w:rPr>
        <w:t>Seimo kanceliarija, atsižvelgdama į Vilniaus miesto savivaldybės</w:t>
      </w:r>
      <w:r w:rsidR="00434A76" w:rsidRPr="003D5B27">
        <w:rPr>
          <w:rFonts w:ascii="Times New Roman" w:hAnsi="Times New Roman"/>
          <w:bCs/>
          <w:noProof w:val="0"/>
          <w:sz w:val="24"/>
          <w:szCs w:val="24"/>
          <w:lang w:eastAsia="lt-LT"/>
        </w:rPr>
        <w:t xml:space="preserve"> tarybos</w:t>
      </w:r>
      <w:r w:rsidRPr="003D5B27">
        <w:rPr>
          <w:rFonts w:ascii="Times New Roman" w:hAnsi="Times New Roman"/>
          <w:bCs/>
          <w:noProof w:val="0"/>
          <w:sz w:val="24"/>
          <w:szCs w:val="24"/>
          <w:lang w:eastAsia="lt-LT"/>
        </w:rPr>
        <w:t xml:space="preserve"> sprendimą ir vadovaudamasi</w:t>
      </w:r>
      <w:r w:rsidR="00434A76" w:rsidRPr="003D5B27">
        <w:rPr>
          <w:rFonts w:ascii="Times New Roman" w:hAnsi="Times New Roman"/>
          <w:bCs/>
          <w:noProof w:val="0"/>
          <w:sz w:val="24"/>
          <w:szCs w:val="24"/>
          <w:lang w:eastAsia="lt-LT"/>
        </w:rPr>
        <w:t xml:space="preserve"> V</w:t>
      </w:r>
      <w:r w:rsidR="00434A76" w:rsidRPr="003D5B27">
        <w:rPr>
          <w:noProof w:val="0"/>
          <w:sz w:val="24"/>
          <w:szCs w:val="24"/>
        </w:rPr>
        <w:t>alstyb</w:t>
      </w:r>
      <w:r w:rsidR="00434A76" w:rsidRPr="003D5B27">
        <w:rPr>
          <w:rFonts w:hint="eastAsia"/>
          <w:noProof w:val="0"/>
          <w:sz w:val="24"/>
          <w:szCs w:val="24"/>
        </w:rPr>
        <w:t>ė</w:t>
      </w:r>
      <w:r w:rsidR="00434A76" w:rsidRPr="003D5B27">
        <w:rPr>
          <w:noProof w:val="0"/>
          <w:sz w:val="24"/>
          <w:szCs w:val="24"/>
        </w:rPr>
        <w:t>s ir savivaldybi</w:t>
      </w:r>
      <w:r w:rsidR="00434A76" w:rsidRPr="003D5B27">
        <w:rPr>
          <w:rFonts w:hint="eastAsia"/>
          <w:noProof w:val="0"/>
          <w:sz w:val="24"/>
          <w:szCs w:val="24"/>
        </w:rPr>
        <w:t>ų</w:t>
      </w:r>
      <w:r w:rsidR="00434A76" w:rsidRPr="003D5B27">
        <w:rPr>
          <w:noProof w:val="0"/>
          <w:sz w:val="24"/>
          <w:szCs w:val="24"/>
        </w:rPr>
        <w:t xml:space="preserve"> turto valdymo, naudojimo ir disponavimo juo </w:t>
      </w:r>
      <w:r w:rsidR="00434A76" w:rsidRPr="003D5B27">
        <w:rPr>
          <w:rFonts w:hint="eastAsia"/>
          <w:noProof w:val="0"/>
          <w:sz w:val="24"/>
          <w:szCs w:val="24"/>
        </w:rPr>
        <w:t>į</w:t>
      </w:r>
      <w:r w:rsidR="00434A76" w:rsidRPr="003D5B27">
        <w:rPr>
          <w:noProof w:val="0"/>
          <w:sz w:val="24"/>
          <w:szCs w:val="24"/>
        </w:rPr>
        <w:t>statymo 5</w:t>
      </w:r>
      <w:r w:rsidR="008C3D37" w:rsidRPr="003D5B27">
        <w:rPr>
          <w:noProof w:val="0"/>
          <w:sz w:val="24"/>
          <w:szCs w:val="24"/>
        </w:rPr>
        <w:t> </w:t>
      </w:r>
      <w:r w:rsidR="00434A76" w:rsidRPr="003D5B27">
        <w:rPr>
          <w:noProof w:val="0"/>
          <w:sz w:val="24"/>
          <w:szCs w:val="24"/>
        </w:rPr>
        <w:t>straipsnio 1 dalies 6 punktu, 7 straipsnio 1 dalimi, 10 straipsniu, 20 straipsnio 2 dalies 3 punktu</w:t>
      </w:r>
      <w:r w:rsidR="00BB1DB2" w:rsidRPr="003D5B27">
        <w:rPr>
          <w:noProof w:val="0"/>
          <w:sz w:val="24"/>
          <w:szCs w:val="24"/>
        </w:rPr>
        <w:t>, 4</w:t>
      </w:r>
      <w:r w:rsidR="008C3D37" w:rsidRPr="003D5B27">
        <w:rPr>
          <w:noProof w:val="0"/>
          <w:sz w:val="24"/>
          <w:szCs w:val="24"/>
        </w:rPr>
        <w:t> </w:t>
      </w:r>
      <w:r w:rsidR="00BB1DB2" w:rsidRPr="003D5B27">
        <w:rPr>
          <w:noProof w:val="0"/>
          <w:sz w:val="24"/>
          <w:szCs w:val="24"/>
        </w:rPr>
        <w:t>dalimi,</w:t>
      </w:r>
      <w:r w:rsidRPr="003D5B27">
        <w:rPr>
          <w:rFonts w:ascii="Times New Roman" w:hAnsi="Times New Roman"/>
          <w:bCs/>
          <w:noProof w:val="0"/>
          <w:sz w:val="24"/>
          <w:szCs w:val="24"/>
          <w:lang w:eastAsia="lt-LT"/>
        </w:rPr>
        <w:t xml:space="preserve"> parengė </w:t>
      </w:r>
      <w:r w:rsidR="007848C7" w:rsidRPr="003D5B27">
        <w:rPr>
          <w:rFonts w:ascii="Times New Roman" w:hAnsi="Times New Roman"/>
          <w:bCs/>
          <w:noProof w:val="0"/>
          <w:sz w:val="24"/>
          <w:szCs w:val="24"/>
          <w:lang w:eastAsia="lt-LT"/>
        </w:rPr>
        <w:t>Lietuvos Respublikos Vyriausybės nutarimo projektą</w:t>
      </w:r>
      <w:r w:rsidR="004A343B" w:rsidRPr="003D5B27">
        <w:rPr>
          <w:rFonts w:ascii="Times New Roman" w:hAnsi="Times New Roman"/>
          <w:bCs/>
          <w:noProof w:val="0"/>
          <w:sz w:val="24"/>
          <w:szCs w:val="24"/>
          <w:lang w:eastAsia="lt-LT"/>
        </w:rPr>
        <w:t xml:space="preserve"> </w:t>
      </w:r>
      <w:r w:rsidR="00BB1DB2" w:rsidRPr="003D5B27">
        <w:rPr>
          <w:rFonts w:ascii="Times New Roman" w:hAnsi="Times New Roman"/>
          <w:bCs/>
          <w:noProof w:val="0"/>
          <w:sz w:val="24"/>
          <w:szCs w:val="24"/>
          <w:lang w:eastAsia="lt-LT"/>
        </w:rPr>
        <w:t xml:space="preserve">,,Dėl nekilnojamojo turto </w:t>
      </w:r>
      <w:r w:rsidR="00BB1DB2" w:rsidRPr="003D5B27">
        <w:rPr>
          <w:rFonts w:ascii="Times New Roman" w:hAnsi="Times New Roman"/>
          <w:bCs/>
          <w:noProof w:val="0"/>
          <w:sz w:val="24"/>
          <w:szCs w:val="24"/>
          <w:lang w:eastAsia="lt-LT"/>
        </w:rPr>
        <w:lastRenderedPageBreak/>
        <w:t>perėmimo valstybės nuosavybėn ir perdavimo Lietuvos Respubliko</w:t>
      </w:r>
      <w:r w:rsidR="008234B7">
        <w:rPr>
          <w:rFonts w:ascii="Times New Roman" w:hAnsi="Times New Roman"/>
          <w:bCs/>
          <w:noProof w:val="0"/>
          <w:sz w:val="24"/>
          <w:szCs w:val="24"/>
          <w:lang w:eastAsia="lt-LT"/>
        </w:rPr>
        <w:t>s</w:t>
      </w:r>
      <w:r w:rsidR="00BB1DB2" w:rsidRPr="003D5B27">
        <w:rPr>
          <w:rFonts w:ascii="Times New Roman" w:hAnsi="Times New Roman"/>
          <w:bCs/>
          <w:noProof w:val="0"/>
          <w:sz w:val="24"/>
          <w:szCs w:val="24"/>
          <w:lang w:eastAsia="lt-LT"/>
        </w:rPr>
        <w:t xml:space="preserve"> Seimo kanceliarijai valdyti, naudoti ir disponuoti juo patikėjimo teise“</w:t>
      </w:r>
      <w:r w:rsidRPr="003D5B27">
        <w:rPr>
          <w:rFonts w:ascii="Times New Roman" w:hAnsi="Times New Roman"/>
          <w:bCs/>
          <w:noProof w:val="0"/>
          <w:sz w:val="24"/>
          <w:szCs w:val="24"/>
          <w:lang w:eastAsia="lt-LT"/>
        </w:rPr>
        <w:t xml:space="preserve"> </w:t>
      </w:r>
      <w:r w:rsidR="00DC59D7" w:rsidRPr="003D5B27">
        <w:rPr>
          <w:rFonts w:ascii="Times New Roman" w:hAnsi="Times New Roman"/>
          <w:bCs/>
          <w:noProof w:val="0"/>
          <w:sz w:val="24"/>
          <w:szCs w:val="24"/>
          <w:lang w:eastAsia="lt-LT"/>
        </w:rPr>
        <w:t xml:space="preserve">(toliau – </w:t>
      </w:r>
      <w:r w:rsidR="008C3D37" w:rsidRPr="003D5B27">
        <w:rPr>
          <w:rFonts w:ascii="Times New Roman" w:hAnsi="Times New Roman"/>
          <w:bCs/>
          <w:noProof w:val="0"/>
          <w:sz w:val="24"/>
          <w:szCs w:val="24"/>
          <w:lang w:eastAsia="lt-LT"/>
        </w:rPr>
        <w:t>p</w:t>
      </w:r>
      <w:r w:rsidR="00DC59D7" w:rsidRPr="003D5B27">
        <w:rPr>
          <w:rFonts w:ascii="Times New Roman" w:hAnsi="Times New Roman"/>
          <w:bCs/>
          <w:noProof w:val="0"/>
          <w:sz w:val="24"/>
          <w:szCs w:val="24"/>
          <w:lang w:eastAsia="lt-LT"/>
        </w:rPr>
        <w:t>rojektas)</w:t>
      </w:r>
      <w:r w:rsidR="007607BA" w:rsidRPr="003D5B27">
        <w:rPr>
          <w:rFonts w:ascii="Times New Roman" w:hAnsi="Times New Roman"/>
          <w:bCs/>
          <w:noProof w:val="0"/>
          <w:sz w:val="24"/>
          <w:szCs w:val="24"/>
          <w:lang w:eastAsia="lt-LT"/>
        </w:rPr>
        <w:t xml:space="preserve">. </w:t>
      </w:r>
    </w:p>
    <w:p w:rsidR="007848C7" w:rsidRPr="003D5B27" w:rsidRDefault="007607BA" w:rsidP="009734CB">
      <w:pPr>
        <w:widowControl w:val="0"/>
        <w:spacing w:line="360" w:lineRule="auto"/>
        <w:ind w:firstLine="720"/>
        <w:jc w:val="both"/>
        <w:rPr>
          <w:rFonts w:ascii="Times New Roman" w:hAnsi="Times New Roman"/>
          <w:bCs/>
          <w:noProof w:val="0"/>
          <w:sz w:val="24"/>
          <w:szCs w:val="24"/>
          <w:lang w:eastAsia="lt-LT"/>
        </w:rPr>
      </w:pPr>
      <w:r w:rsidRPr="003D5B27">
        <w:rPr>
          <w:rFonts w:ascii="Times New Roman" w:hAnsi="Times New Roman"/>
          <w:bCs/>
          <w:noProof w:val="0"/>
          <w:sz w:val="24"/>
          <w:szCs w:val="24"/>
          <w:lang w:eastAsia="lt-LT"/>
        </w:rPr>
        <w:t xml:space="preserve">Seimo kanceliarija </w:t>
      </w:r>
      <w:r w:rsidR="007848C7" w:rsidRPr="003D5B27">
        <w:rPr>
          <w:rFonts w:ascii="Times New Roman" w:hAnsi="Times New Roman"/>
          <w:bCs/>
          <w:noProof w:val="0"/>
          <w:sz w:val="24"/>
          <w:szCs w:val="24"/>
          <w:lang w:eastAsia="lt-LT"/>
        </w:rPr>
        <w:t xml:space="preserve">prašo </w:t>
      </w:r>
      <w:r w:rsidR="008C3D37" w:rsidRPr="003D5B27">
        <w:rPr>
          <w:rFonts w:ascii="Times New Roman" w:hAnsi="Times New Roman"/>
          <w:noProof w:val="0"/>
          <w:sz w:val="24"/>
        </w:rPr>
        <w:t>Lietuvos Respublikos f</w:t>
      </w:r>
      <w:r w:rsidR="006F7A5E" w:rsidRPr="003D5B27">
        <w:rPr>
          <w:rFonts w:ascii="Times New Roman" w:hAnsi="Times New Roman"/>
          <w:bCs/>
          <w:noProof w:val="0"/>
          <w:sz w:val="24"/>
          <w:szCs w:val="24"/>
          <w:lang w:eastAsia="lt-LT"/>
        </w:rPr>
        <w:t xml:space="preserve">inansų ministerijos </w:t>
      </w:r>
      <w:r w:rsidR="008C3D37" w:rsidRPr="003D5B27">
        <w:rPr>
          <w:rFonts w:ascii="Times New Roman" w:hAnsi="Times New Roman"/>
          <w:bCs/>
          <w:noProof w:val="0"/>
          <w:sz w:val="24"/>
          <w:szCs w:val="24"/>
          <w:lang w:eastAsia="lt-LT"/>
        </w:rPr>
        <w:t>p</w:t>
      </w:r>
      <w:r w:rsidR="007848C7" w:rsidRPr="003D5B27">
        <w:rPr>
          <w:rFonts w:ascii="Times New Roman" w:hAnsi="Times New Roman"/>
          <w:bCs/>
          <w:noProof w:val="0"/>
          <w:sz w:val="24"/>
          <w:szCs w:val="24"/>
          <w:lang w:eastAsia="lt-LT"/>
        </w:rPr>
        <w:t>rojektą</w:t>
      </w:r>
      <w:r w:rsidR="0050761C" w:rsidRPr="003D5B27">
        <w:rPr>
          <w:rFonts w:ascii="Times New Roman" w:hAnsi="Times New Roman"/>
          <w:bCs/>
          <w:noProof w:val="0"/>
          <w:sz w:val="24"/>
          <w:szCs w:val="24"/>
          <w:lang w:eastAsia="lt-LT"/>
        </w:rPr>
        <w:t xml:space="preserve"> </w:t>
      </w:r>
      <w:r w:rsidR="00DC59D7" w:rsidRPr="003D5B27">
        <w:rPr>
          <w:rFonts w:ascii="Times New Roman" w:hAnsi="Times New Roman"/>
          <w:bCs/>
          <w:noProof w:val="0"/>
          <w:sz w:val="24"/>
          <w:szCs w:val="24"/>
          <w:lang w:eastAsia="lt-LT"/>
        </w:rPr>
        <w:t xml:space="preserve">teikti </w:t>
      </w:r>
      <w:r w:rsidR="007848C7" w:rsidRPr="003D5B27">
        <w:rPr>
          <w:rFonts w:ascii="Times New Roman" w:hAnsi="Times New Roman"/>
          <w:bCs/>
          <w:noProof w:val="0"/>
          <w:sz w:val="24"/>
          <w:szCs w:val="24"/>
          <w:lang w:eastAsia="lt-LT"/>
        </w:rPr>
        <w:t>Lietuvos Respublikos Vyriausyb</w:t>
      </w:r>
      <w:r w:rsidR="00DC59D7" w:rsidRPr="003D5B27">
        <w:rPr>
          <w:rFonts w:ascii="Times New Roman" w:hAnsi="Times New Roman"/>
          <w:bCs/>
          <w:noProof w:val="0"/>
          <w:sz w:val="24"/>
          <w:szCs w:val="24"/>
          <w:lang w:eastAsia="lt-LT"/>
        </w:rPr>
        <w:t>ei.</w:t>
      </w:r>
      <w:r w:rsidR="000A383E" w:rsidRPr="003D5B27">
        <w:rPr>
          <w:rFonts w:ascii="Times New Roman" w:hAnsi="Times New Roman"/>
          <w:bCs/>
          <w:noProof w:val="0"/>
          <w:sz w:val="24"/>
          <w:szCs w:val="24"/>
          <w:lang w:eastAsia="lt-LT"/>
        </w:rPr>
        <w:t xml:space="preserve"> </w:t>
      </w:r>
      <w:r w:rsidR="007848C7" w:rsidRPr="003D5B27">
        <w:rPr>
          <w:rFonts w:ascii="Times New Roman" w:hAnsi="Times New Roman"/>
          <w:bCs/>
          <w:noProof w:val="0"/>
          <w:sz w:val="24"/>
          <w:szCs w:val="24"/>
          <w:lang w:eastAsia="lt-LT"/>
        </w:rPr>
        <w:t>Seimo kanceliarijos kontaktinis asmuo</w:t>
      </w:r>
      <w:r w:rsidR="00DC59D7" w:rsidRPr="003D5B27">
        <w:rPr>
          <w:rFonts w:ascii="Times New Roman" w:hAnsi="Times New Roman"/>
          <w:bCs/>
          <w:noProof w:val="0"/>
          <w:sz w:val="24"/>
          <w:szCs w:val="24"/>
          <w:lang w:eastAsia="lt-LT"/>
        </w:rPr>
        <w:t xml:space="preserve"> </w:t>
      </w:r>
      <w:r w:rsidR="008C3D37" w:rsidRPr="003D5B27">
        <w:rPr>
          <w:rFonts w:ascii="Times New Roman" w:hAnsi="Times New Roman"/>
          <w:bCs/>
          <w:noProof w:val="0"/>
          <w:sz w:val="24"/>
          <w:szCs w:val="24"/>
          <w:lang w:eastAsia="lt-LT"/>
        </w:rPr>
        <w:t>p</w:t>
      </w:r>
      <w:r w:rsidR="00DC59D7" w:rsidRPr="003D5B27">
        <w:rPr>
          <w:rFonts w:ascii="Times New Roman" w:hAnsi="Times New Roman"/>
          <w:bCs/>
          <w:noProof w:val="0"/>
          <w:sz w:val="24"/>
          <w:szCs w:val="24"/>
          <w:lang w:eastAsia="lt-LT"/>
        </w:rPr>
        <w:t>rojekto rengimo klausimais</w:t>
      </w:r>
      <w:r w:rsidR="008C3D37" w:rsidRPr="003D5B27">
        <w:rPr>
          <w:rFonts w:ascii="Times New Roman" w:hAnsi="Times New Roman"/>
          <w:bCs/>
          <w:noProof w:val="0"/>
          <w:sz w:val="24"/>
          <w:szCs w:val="24"/>
          <w:lang w:eastAsia="lt-LT"/>
        </w:rPr>
        <w:t xml:space="preserve"> –</w:t>
      </w:r>
      <w:r w:rsidR="00BB1DB2" w:rsidRPr="003D5B27">
        <w:rPr>
          <w:rFonts w:ascii="Times New Roman" w:hAnsi="Times New Roman"/>
          <w:bCs/>
          <w:noProof w:val="0"/>
          <w:sz w:val="24"/>
          <w:szCs w:val="24"/>
          <w:lang w:eastAsia="lt-LT"/>
        </w:rPr>
        <w:t xml:space="preserve"> Seimo kanclerio biuro patarėjas Egidijus Rumbutis</w:t>
      </w:r>
      <w:r w:rsidR="008C3D37" w:rsidRPr="003D5B27">
        <w:rPr>
          <w:rFonts w:ascii="Times New Roman" w:hAnsi="Times New Roman"/>
          <w:bCs/>
          <w:noProof w:val="0"/>
          <w:sz w:val="24"/>
          <w:szCs w:val="24"/>
          <w:lang w:eastAsia="lt-LT"/>
        </w:rPr>
        <w:t>, tel.</w:t>
      </w:r>
      <w:r w:rsidR="00BB1DB2" w:rsidRPr="003D5B27">
        <w:rPr>
          <w:rFonts w:ascii="Times New Roman" w:hAnsi="Times New Roman"/>
          <w:bCs/>
          <w:noProof w:val="0"/>
          <w:sz w:val="24"/>
          <w:szCs w:val="24"/>
          <w:lang w:eastAsia="lt-LT"/>
        </w:rPr>
        <w:t xml:space="preserve"> (8</w:t>
      </w:r>
      <w:r w:rsidR="00214BBF">
        <w:rPr>
          <w:rFonts w:ascii="Times New Roman" w:hAnsi="Times New Roman"/>
          <w:bCs/>
          <w:noProof w:val="0"/>
          <w:sz w:val="24"/>
          <w:szCs w:val="24"/>
          <w:lang w:eastAsia="lt-LT"/>
        </w:rPr>
        <w:t xml:space="preserve"> </w:t>
      </w:r>
      <w:r w:rsidR="00BB1DB2" w:rsidRPr="003D5B27">
        <w:rPr>
          <w:rFonts w:ascii="Times New Roman" w:hAnsi="Times New Roman"/>
          <w:bCs/>
          <w:noProof w:val="0"/>
          <w:sz w:val="24"/>
          <w:szCs w:val="24"/>
          <w:lang w:eastAsia="lt-LT"/>
        </w:rPr>
        <w:t>5) 239 6826, el. p. egidijus.rumbutis@lrs.lt.</w:t>
      </w:r>
    </w:p>
    <w:p w:rsidR="00982C3F" w:rsidRPr="003D5B27" w:rsidRDefault="004A343B" w:rsidP="00982C3F">
      <w:pPr>
        <w:tabs>
          <w:tab w:val="left" w:pos="6237"/>
        </w:tabs>
        <w:spacing w:line="360" w:lineRule="auto"/>
        <w:ind w:firstLine="720"/>
        <w:jc w:val="both"/>
        <w:rPr>
          <w:rFonts w:ascii="Times New Roman" w:hAnsi="Times New Roman"/>
          <w:noProof w:val="0"/>
          <w:sz w:val="24"/>
          <w:szCs w:val="24"/>
        </w:rPr>
      </w:pPr>
      <w:r w:rsidRPr="003D5B27">
        <w:rPr>
          <w:rFonts w:ascii="Times New Roman" w:hAnsi="Times New Roman"/>
          <w:noProof w:val="0"/>
          <w:sz w:val="24"/>
          <w:szCs w:val="24"/>
        </w:rPr>
        <w:t>PRIDEDAMA:</w:t>
      </w:r>
    </w:p>
    <w:p w:rsidR="00982C3F" w:rsidRPr="003D5B27" w:rsidRDefault="00982C3F" w:rsidP="00982C3F">
      <w:pPr>
        <w:tabs>
          <w:tab w:val="left" w:pos="6237"/>
        </w:tabs>
        <w:spacing w:line="360" w:lineRule="auto"/>
        <w:ind w:firstLine="720"/>
        <w:jc w:val="both"/>
        <w:rPr>
          <w:rFonts w:ascii="Times New Roman" w:hAnsi="Times New Roman"/>
          <w:noProof w:val="0"/>
          <w:sz w:val="24"/>
          <w:szCs w:val="24"/>
        </w:rPr>
      </w:pPr>
      <w:r w:rsidRPr="003D5B27">
        <w:rPr>
          <w:rFonts w:ascii="Times New Roman" w:hAnsi="Times New Roman"/>
          <w:noProof w:val="0"/>
          <w:sz w:val="24"/>
          <w:szCs w:val="24"/>
        </w:rPr>
        <w:t xml:space="preserve">1. </w:t>
      </w:r>
      <w:r w:rsidR="004A343B" w:rsidRPr="003D5B27">
        <w:rPr>
          <w:rFonts w:ascii="Times New Roman" w:hAnsi="Times New Roman"/>
          <w:bCs/>
          <w:noProof w:val="0"/>
          <w:sz w:val="24"/>
          <w:szCs w:val="24"/>
          <w:lang w:eastAsia="lt-LT"/>
        </w:rPr>
        <w:t>Lietuvos Respublikos Vyriausybės nutarimo projektas, 1 lapas.</w:t>
      </w:r>
    </w:p>
    <w:p w:rsidR="00982C3F" w:rsidRPr="003D5B27" w:rsidRDefault="00982C3F" w:rsidP="00982C3F">
      <w:pPr>
        <w:tabs>
          <w:tab w:val="left" w:pos="6237"/>
        </w:tabs>
        <w:spacing w:line="360" w:lineRule="auto"/>
        <w:ind w:firstLine="720"/>
        <w:jc w:val="both"/>
        <w:rPr>
          <w:rFonts w:ascii="Times New Roman" w:hAnsi="Times New Roman"/>
          <w:noProof w:val="0"/>
          <w:sz w:val="24"/>
          <w:szCs w:val="24"/>
        </w:rPr>
      </w:pPr>
      <w:r w:rsidRPr="003D5B27">
        <w:rPr>
          <w:rFonts w:ascii="Times New Roman" w:hAnsi="Times New Roman"/>
          <w:noProof w:val="0"/>
          <w:sz w:val="24"/>
          <w:szCs w:val="24"/>
        </w:rPr>
        <w:t xml:space="preserve">2. </w:t>
      </w:r>
      <w:r w:rsidR="00A93951" w:rsidRPr="003D5B27">
        <w:rPr>
          <w:rFonts w:ascii="Times New Roman" w:hAnsi="Times New Roman"/>
          <w:bCs/>
          <w:noProof w:val="0"/>
          <w:sz w:val="24"/>
          <w:szCs w:val="24"/>
          <w:lang w:eastAsia="lt-LT"/>
        </w:rPr>
        <w:t>Vilniaus miesto savivaldybės</w:t>
      </w:r>
      <w:r w:rsidRPr="003D5B27">
        <w:rPr>
          <w:rFonts w:ascii="Times New Roman" w:hAnsi="Times New Roman"/>
          <w:bCs/>
          <w:noProof w:val="0"/>
          <w:sz w:val="24"/>
          <w:szCs w:val="24"/>
          <w:lang w:eastAsia="lt-LT"/>
        </w:rPr>
        <w:t xml:space="preserve"> tarybos 2021 m. kovo 10 d. sprendimas Nr. 1-886 ,,Dėl nekilnojamojo turto kito inžinerinio statinio – fontano, esančio Gedimino prospekte, Vilniuje, perdavimo valstybės nuosavybėn“</w:t>
      </w:r>
      <w:r w:rsidR="004A343B" w:rsidRPr="003D5B27">
        <w:rPr>
          <w:rFonts w:ascii="Times New Roman" w:hAnsi="Times New Roman"/>
          <w:bCs/>
          <w:noProof w:val="0"/>
          <w:sz w:val="24"/>
          <w:szCs w:val="24"/>
          <w:lang w:eastAsia="lt-LT"/>
        </w:rPr>
        <w:t>, 1 lapas.</w:t>
      </w:r>
    </w:p>
    <w:p w:rsidR="00982C3F" w:rsidRPr="003D5B27" w:rsidRDefault="00982C3F" w:rsidP="00982C3F">
      <w:pPr>
        <w:tabs>
          <w:tab w:val="left" w:pos="6237"/>
        </w:tabs>
        <w:spacing w:line="360" w:lineRule="auto"/>
        <w:ind w:firstLine="720"/>
        <w:jc w:val="both"/>
        <w:rPr>
          <w:rFonts w:ascii="Times New Roman" w:hAnsi="Times New Roman"/>
          <w:noProof w:val="0"/>
          <w:sz w:val="24"/>
          <w:szCs w:val="24"/>
        </w:rPr>
      </w:pPr>
      <w:r w:rsidRPr="003D5B27">
        <w:rPr>
          <w:rFonts w:ascii="Times New Roman" w:hAnsi="Times New Roman"/>
          <w:noProof w:val="0"/>
          <w:sz w:val="24"/>
          <w:szCs w:val="24"/>
        </w:rPr>
        <w:t xml:space="preserve">3. </w:t>
      </w:r>
      <w:r w:rsidR="008C3D37" w:rsidRPr="003D5B27">
        <w:rPr>
          <w:rFonts w:ascii="Times New Roman" w:hAnsi="Times New Roman"/>
          <w:bCs/>
          <w:noProof w:val="0"/>
          <w:sz w:val="24"/>
          <w:szCs w:val="24"/>
          <w:lang w:eastAsia="lt-LT"/>
        </w:rPr>
        <w:t xml:space="preserve">Lietuvos Respublikos </w:t>
      </w:r>
      <w:r w:rsidR="00A93951" w:rsidRPr="003D5B27">
        <w:rPr>
          <w:rFonts w:ascii="Times New Roman" w:hAnsi="Times New Roman"/>
          <w:bCs/>
          <w:noProof w:val="0"/>
          <w:sz w:val="24"/>
          <w:szCs w:val="24"/>
          <w:lang w:eastAsia="lt-LT"/>
        </w:rPr>
        <w:t xml:space="preserve">Seimo kanceliarijos </w:t>
      </w:r>
      <w:r w:rsidRPr="003D5B27">
        <w:rPr>
          <w:rFonts w:ascii="Times New Roman" w:hAnsi="Times New Roman"/>
          <w:bCs/>
          <w:noProof w:val="0"/>
          <w:sz w:val="24"/>
          <w:szCs w:val="24"/>
          <w:lang w:eastAsia="lt-LT"/>
        </w:rPr>
        <w:t>2020 m. gruodžio 23 d. raštas Nr. S-2020-5305 ,,Dėl nekilnojamojo turto (inžinerinio statinio – fontano) perdavimo valstybės nuosavybėn</w:t>
      </w:r>
      <w:r w:rsidR="004660B2" w:rsidRPr="003D5B27">
        <w:rPr>
          <w:rFonts w:ascii="Times New Roman" w:hAnsi="Times New Roman"/>
          <w:bCs/>
          <w:noProof w:val="0"/>
          <w:sz w:val="24"/>
          <w:szCs w:val="24"/>
          <w:lang w:eastAsia="lt-LT"/>
        </w:rPr>
        <w:t>“</w:t>
      </w:r>
      <w:r w:rsidR="004A343B" w:rsidRPr="003D5B27">
        <w:rPr>
          <w:rFonts w:ascii="Times New Roman" w:hAnsi="Times New Roman"/>
          <w:bCs/>
          <w:noProof w:val="0"/>
          <w:sz w:val="24"/>
          <w:szCs w:val="24"/>
          <w:lang w:eastAsia="lt-LT"/>
        </w:rPr>
        <w:t xml:space="preserve">, </w:t>
      </w:r>
      <w:r w:rsidR="00436908">
        <w:rPr>
          <w:rFonts w:ascii="Times New Roman" w:hAnsi="Times New Roman"/>
          <w:bCs/>
          <w:noProof w:val="0"/>
          <w:sz w:val="24"/>
          <w:szCs w:val="24"/>
          <w:lang w:eastAsia="lt-LT"/>
        </w:rPr>
        <w:t>2</w:t>
      </w:r>
      <w:r w:rsidR="004A343B" w:rsidRPr="003D5B27">
        <w:rPr>
          <w:rFonts w:ascii="Times New Roman" w:hAnsi="Times New Roman"/>
          <w:bCs/>
          <w:noProof w:val="0"/>
          <w:sz w:val="24"/>
          <w:szCs w:val="24"/>
          <w:lang w:eastAsia="lt-LT"/>
        </w:rPr>
        <w:t xml:space="preserve"> lapa</w:t>
      </w:r>
      <w:r w:rsidR="00436908">
        <w:rPr>
          <w:rFonts w:ascii="Times New Roman" w:hAnsi="Times New Roman"/>
          <w:bCs/>
          <w:noProof w:val="0"/>
          <w:sz w:val="24"/>
          <w:szCs w:val="24"/>
          <w:lang w:eastAsia="lt-LT"/>
        </w:rPr>
        <w:t>i</w:t>
      </w:r>
      <w:r w:rsidR="004A343B" w:rsidRPr="003D5B27">
        <w:rPr>
          <w:rFonts w:ascii="Times New Roman" w:hAnsi="Times New Roman"/>
          <w:bCs/>
          <w:noProof w:val="0"/>
          <w:sz w:val="24"/>
          <w:szCs w:val="24"/>
          <w:lang w:eastAsia="lt-LT"/>
        </w:rPr>
        <w:t>.</w:t>
      </w:r>
    </w:p>
    <w:p w:rsidR="00A93951" w:rsidRPr="003D5B27" w:rsidRDefault="00982C3F" w:rsidP="00982C3F">
      <w:pPr>
        <w:tabs>
          <w:tab w:val="left" w:pos="6237"/>
        </w:tabs>
        <w:spacing w:line="360" w:lineRule="auto"/>
        <w:ind w:firstLine="720"/>
        <w:jc w:val="both"/>
        <w:rPr>
          <w:rFonts w:ascii="Times New Roman" w:hAnsi="Times New Roman"/>
          <w:noProof w:val="0"/>
          <w:sz w:val="24"/>
          <w:szCs w:val="24"/>
        </w:rPr>
      </w:pPr>
      <w:r w:rsidRPr="003D5B27">
        <w:rPr>
          <w:rFonts w:ascii="Times New Roman" w:hAnsi="Times New Roman"/>
          <w:noProof w:val="0"/>
          <w:sz w:val="24"/>
          <w:szCs w:val="24"/>
        </w:rPr>
        <w:t xml:space="preserve">4. </w:t>
      </w:r>
      <w:r w:rsidR="008C3D37" w:rsidRPr="003D5B27">
        <w:rPr>
          <w:rFonts w:ascii="Times New Roman" w:hAnsi="Times New Roman"/>
          <w:bCs/>
          <w:noProof w:val="0"/>
          <w:sz w:val="24"/>
          <w:szCs w:val="24"/>
          <w:lang w:eastAsia="lt-LT"/>
        </w:rPr>
        <w:t xml:space="preserve">Lietuvos Respublikos </w:t>
      </w:r>
      <w:r w:rsidR="00A93951" w:rsidRPr="003D5B27">
        <w:rPr>
          <w:rFonts w:ascii="Times New Roman" w:hAnsi="Times New Roman"/>
          <w:bCs/>
          <w:noProof w:val="0"/>
          <w:sz w:val="24"/>
          <w:szCs w:val="24"/>
          <w:lang w:eastAsia="lt-LT"/>
        </w:rPr>
        <w:t>Seimo valdybos</w:t>
      </w:r>
      <w:r w:rsidRPr="003D5B27">
        <w:rPr>
          <w:rFonts w:ascii="Times New Roman" w:hAnsi="Times New Roman"/>
          <w:bCs/>
          <w:noProof w:val="0"/>
          <w:sz w:val="24"/>
          <w:szCs w:val="24"/>
          <w:lang w:eastAsia="lt-LT"/>
        </w:rPr>
        <w:t xml:space="preserve"> 2020 m. gruodžio 16 d. posėdžio protokolo </w:t>
      </w:r>
      <w:r w:rsidR="008C3D37" w:rsidRPr="003D5B27">
        <w:rPr>
          <w:rFonts w:ascii="Times New Roman" w:hAnsi="Times New Roman"/>
          <w:bCs/>
          <w:noProof w:val="0"/>
          <w:sz w:val="24"/>
          <w:szCs w:val="24"/>
          <w:lang w:eastAsia="lt-LT"/>
        </w:rPr>
        <w:br/>
      </w:r>
      <w:r w:rsidRPr="003D5B27">
        <w:rPr>
          <w:rFonts w:ascii="Times New Roman" w:hAnsi="Times New Roman"/>
          <w:bCs/>
          <w:noProof w:val="0"/>
          <w:sz w:val="24"/>
          <w:szCs w:val="24"/>
          <w:lang w:eastAsia="lt-LT"/>
        </w:rPr>
        <w:t>Nr. SV-P-8 išrašas</w:t>
      </w:r>
      <w:r w:rsidR="00A93951" w:rsidRPr="003D5B27">
        <w:rPr>
          <w:rFonts w:ascii="Times New Roman" w:hAnsi="Times New Roman"/>
          <w:bCs/>
          <w:noProof w:val="0"/>
          <w:sz w:val="24"/>
          <w:szCs w:val="24"/>
          <w:lang w:eastAsia="lt-LT"/>
        </w:rPr>
        <w:t>, 1 lapas.</w:t>
      </w:r>
    </w:p>
    <w:p w:rsidR="00CA6B62" w:rsidRPr="003D5B27" w:rsidRDefault="00CA6B62" w:rsidP="00CA6B62">
      <w:pPr>
        <w:tabs>
          <w:tab w:val="left" w:pos="6237"/>
        </w:tabs>
        <w:spacing w:line="360" w:lineRule="auto"/>
        <w:ind w:firstLine="720"/>
        <w:jc w:val="both"/>
        <w:rPr>
          <w:rFonts w:ascii="Times New Roman" w:hAnsi="Times New Roman"/>
          <w:noProof w:val="0"/>
          <w:sz w:val="24"/>
          <w:szCs w:val="24"/>
        </w:rPr>
      </w:pPr>
    </w:p>
    <w:p w:rsidR="009A06CE" w:rsidRPr="003D5B27" w:rsidRDefault="009A06CE" w:rsidP="00BB70BD">
      <w:pPr>
        <w:tabs>
          <w:tab w:val="left" w:pos="6237"/>
        </w:tabs>
        <w:spacing w:line="360" w:lineRule="auto"/>
        <w:ind w:firstLine="720"/>
        <w:jc w:val="both"/>
        <w:rPr>
          <w:rFonts w:ascii="Times New Roman" w:hAnsi="Times New Roman"/>
          <w:noProof w:val="0"/>
          <w:sz w:val="24"/>
          <w:szCs w:val="24"/>
        </w:rPr>
      </w:pPr>
    </w:p>
    <w:p w:rsidR="008C3D37" w:rsidRPr="003D5B27" w:rsidRDefault="008C3D37" w:rsidP="00BB70BD">
      <w:pPr>
        <w:tabs>
          <w:tab w:val="left" w:pos="6237"/>
        </w:tabs>
        <w:spacing w:line="360" w:lineRule="auto"/>
        <w:ind w:firstLine="720"/>
        <w:jc w:val="both"/>
        <w:rPr>
          <w:rFonts w:ascii="Times New Roman" w:hAnsi="Times New Roman"/>
          <w:noProof w:val="0"/>
          <w:sz w:val="24"/>
          <w:szCs w:val="24"/>
        </w:rPr>
      </w:pPr>
    </w:p>
    <w:p w:rsidR="003635EE" w:rsidRPr="003D5B27" w:rsidRDefault="003635EE" w:rsidP="003D5B27">
      <w:pPr>
        <w:tabs>
          <w:tab w:val="left" w:pos="4282"/>
        </w:tabs>
        <w:rPr>
          <w:rFonts w:ascii="Times New Roman" w:hAnsi="Times New Roman"/>
          <w:noProof w:val="0"/>
          <w:sz w:val="24"/>
          <w:szCs w:val="24"/>
        </w:rPr>
      </w:pPr>
      <w:r w:rsidRPr="003D5B27">
        <w:rPr>
          <w:rFonts w:ascii="Times New Roman" w:hAnsi="Times New Roman"/>
          <w:noProof w:val="0"/>
          <w:sz w:val="24"/>
          <w:szCs w:val="24"/>
        </w:rPr>
        <w:t>Dokumentų departamento direktorė,</w:t>
      </w:r>
    </w:p>
    <w:p w:rsidR="000902CB" w:rsidRPr="003D5B27" w:rsidRDefault="003635EE" w:rsidP="003D5B27">
      <w:pPr>
        <w:tabs>
          <w:tab w:val="left" w:pos="4282"/>
        </w:tabs>
        <w:rPr>
          <w:rFonts w:ascii="Times New Roman" w:hAnsi="Times New Roman"/>
          <w:noProof w:val="0"/>
          <w:sz w:val="24"/>
          <w:szCs w:val="24"/>
        </w:rPr>
      </w:pPr>
      <w:r w:rsidRPr="003D5B27">
        <w:rPr>
          <w:rFonts w:ascii="Times New Roman" w:hAnsi="Times New Roman"/>
          <w:noProof w:val="0"/>
          <w:sz w:val="24"/>
          <w:szCs w:val="24"/>
        </w:rPr>
        <w:t>l. e. Seimo kanclerio pareigas</w:t>
      </w:r>
      <w:r w:rsidR="000902CB" w:rsidRPr="003D5B27">
        <w:rPr>
          <w:rFonts w:ascii="Times New Roman" w:hAnsi="Times New Roman"/>
          <w:noProof w:val="0"/>
          <w:sz w:val="24"/>
          <w:szCs w:val="24"/>
        </w:rPr>
        <w:tab/>
      </w:r>
      <w:r w:rsidR="000902CB" w:rsidRPr="003D5B27">
        <w:rPr>
          <w:rFonts w:ascii="Times New Roman" w:hAnsi="Times New Roman"/>
          <w:noProof w:val="0"/>
          <w:sz w:val="24"/>
          <w:szCs w:val="24"/>
        </w:rPr>
        <w:tab/>
      </w:r>
      <w:r w:rsidR="000902CB" w:rsidRPr="003D5B27">
        <w:rPr>
          <w:rFonts w:ascii="Times New Roman" w:hAnsi="Times New Roman"/>
          <w:noProof w:val="0"/>
          <w:sz w:val="24"/>
          <w:szCs w:val="24"/>
        </w:rPr>
        <w:tab/>
      </w:r>
      <w:r w:rsidR="000902CB" w:rsidRPr="003D5B27">
        <w:rPr>
          <w:rFonts w:ascii="Times New Roman" w:hAnsi="Times New Roman"/>
          <w:noProof w:val="0"/>
          <w:sz w:val="24"/>
          <w:szCs w:val="24"/>
        </w:rPr>
        <w:tab/>
      </w:r>
      <w:r w:rsidR="000902CB" w:rsidRPr="003D5B27">
        <w:rPr>
          <w:rFonts w:ascii="Times New Roman" w:hAnsi="Times New Roman"/>
          <w:noProof w:val="0"/>
          <w:sz w:val="24"/>
          <w:szCs w:val="24"/>
        </w:rPr>
        <w:tab/>
      </w:r>
      <w:r w:rsidR="003737ED" w:rsidRPr="003D5B27">
        <w:rPr>
          <w:rFonts w:ascii="Times New Roman" w:hAnsi="Times New Roman"/>
          <w:noProof w:val="0"/>
          <w:sz w:val="24"/>
          <w:szCs w:val="24"/>
        </w:rPr>
        <w:t xml:space="preserve">      </w:t>
      </w:r>
      <w:r w:rsidR="000902CB" w:rsidRPr="003D5B27">
        <w:rPr>
          <w:rFonts w:ascii="Times New Roman" w:hAnsi="Times New Roman"/>
          <w:noProof w:val="0"/>
          <w:sz w:val="24"/>
          <w:szCs w:val="24"/>
        </w:rPr>
        <w:tab/>
      </w:r>
      <w:r w:rsidRPr="003D5B27">
        <w:rPr>
          <w:rFonts w:ascii="Times New Roman" w:hAnsi="Times New Roman"/>
          <w:noProof w:val="0"/>
          <w:sz w:val="24"/>
          <w:szCs w:val="24"/>
        </w:rPr>
        <w:t>Vaida Servetkienė</w:t>
      </w:r>
    </w:p>
    <w:p w:rsidR="000902CB" w:rsidRPr="003D5B27" w:rsidRDefault="000902CB" w:rsidP="000902CB">
      <w:pPr>
        <w:tabs>
          <w:tab w:val="left" w:pos="7797"/>
        </w:tabs>
        <w:spacing w:line="360" w:lineRule="auto"/>
        <w:jc w:val="both"/>
        <w:rPr>
          <w:rFonts w:ascii="Times New Roman" w:hAnsi="Times New Roman"/>
          <w:noProof w:val="0"/>
          <w:sz w:val="24"/>
          <w:szCs w:val="24"/>
        </w:rPr>
      </w:pPr>
    </w:p>
    <w:p w:rsidR="00621456" w:rsidRPr="003D5B27" w:rsidRDefault="00621456" w:rsidP="000902CB">
      <w:pPr>
        <w:tabs>
          <w:tab w:val="left" w:pos="7797"/>
        </w:tabs>
        <w:spacing w:line="360" w:lineRule="auto"/>
        <w:jc w:val="both"/>
        <w:rPr>
          <w:rFonts w:ascii="Times New Roman" w:hAnsi="Times New Roman"/>
          <w:noProof w:val="0"/>
          <w:sz w:val="24"/>
          <w:szCs w:val="24"/>
        </w:rPr>
      </w:pPr>
    </w:p>
    <w:p w:rsidR="009E507C" w:rsidRPr="003D5B27" w:rsidRDefault="009E507C" w:rsidP="000902CB">
      <w:pPr>
        <w:tabs>
          <w:tab w:val="left" w:pos="7797"/>
        </w:tabs>
        <w:spacing w:line="360" w:lineRule="auto"/>
        <w:jc w:val="both"/>
        <w:rPr>
          <w:rFonts w:ascii="Times New Roman" w:hAnsi="Times New Roman"/>
          <w:noProof w:val="0"/>
          <w:sz w:val="24"/>
          <w:szCs w:val="24"/>
        </w:rPr>
      </w:pPr>
    </w:p>
    <w:p w:rsidR="009E507C" w:rsidRPr="003D5B27" w:rsidRDefault="009E507C" w:rsidP="000902CB">
      <w:pPr>
        <w:tabs>
          <w:tab w:val="left" w:pos="7797"/>
        </w:tabs>
        <w:spacing w:line="360" w:lineRule="auto"/>
        <w:jc w:val="both"/>
        <w:rPr>
          <w:rFonts w:ascii="Times New Roman" w:hAnsi="Times New Roman"/>
          <w:noProof w:val="0"/>
          <w:sz w:val="24"/>
          <w:szCs w:val="24"/>
        </w:rPr>
      </w:pPr>
    </w:p>
    <w:p w:rsidR="00AD0FD9" w:rsidRPr="003D5B27" w:rsidRDefault="00AD0FD9" w:rsidP="000902CB">
      <w:pPr>
        <w:tabs>
          <w:tab w:val="left" w:pos="7797"/>
        </w:tabs>
        <w:spacing w:line="360" w:lineRule="auto"/>
        <w:jc w:val="both"/>
        <w:rPr>
          <w:rFonts w:ascii="Times New Roman" w:hAnsi="Times New Roman"/>
          <w:noProof w:val="0"/>
          <w:sz w:val="24"/>
          <w:szCs w:val="24"/>
        </w:rPr>
      </w:pPr>
    </w:p>
    <w:p w:rsidR="00C3317B" w:rsidRPr="003D5B27" w:rsidRDefault="00C3317B" w:rsidP="000902CB">
      <w:pPr>
        <w:tabs>
          <w:tab w:val="left" w:pos="7797"/>
        </w:tabs>
        <w:spacing w:line="360" w:lineRule="auto"/>
        <w:jc w:val="both"/>
        <w:rPr>
          <w:rFonts w:ascii="Times New Roman" w:hAnsi="Times New Roman"/>
          <w:noProof w:val="0"/>
          <w:sz w:val="24"/>
          <w:szCs w:val="24"/>
        </w:rPr>
      </w:pPr>
    </w:p>
    <w:p w:rsidR="0050761C" w:rsidRPr="003D5B27" w:rsidRDefault="0050761C" w:rsidP="000902CB">
      <w:pPr>
        <w:tabs>
          <w:tab w:val="left" w:pos="7797"/>
        </w:tabs>
        <w:spacing w:line="360" w:lineRule="auto"/>
        <w:jc w:val="both"/>
        <w:rPr>
          <w:rFonts w:ascii="Times New Roman" w:hAnsi="Times New Roman"/>
          <w:noProof w:val="0"/>
          <w:sz w:val="24"/>
          <w:szCs w:val="24"/>
        </w:rPr>
      </w:pPr>
    </w:p>
    <w:p w:rsidR="00982C3F" w:rsidRPr="003D5B27" w:rsidRDefault="00982C3F" w:rsidP="000902CB">
      <w:pPr>
        <w:tabs>
          <w:tab w:val="left" w:pos="7797"/>
        </w:tabs>
        <w:spacing w:line="360" w:lineRule="auto"/>
        <w:jc w:val="both"/>
        <w:rPr>
          <w:rFonts w:ascii="Times New Roman" w:hAnsi="Times New Roman"/>
          <w:noProof w:val="0"/>
          <w:sz w:val="24"/>
          <w:szCs w:val="24"/>
        </w:rPr>
      </w:pPr>
    </w:p>
    <w:p w:rsidR="00982C3F" w:rsidRPr="003D5B27" w:rsidRDefault="00982C3F" w:rsidP="000902CB">
      <w:pPr>
        <w:tabs>
          <w:tab w:val="left" w:pos="7797"/>
        </w:tabs>
        <w:spacing w:line="360" w:lineRule="auto"/>
        <w:jc w:val="both"/>
        <w:rPr>
          <w:rFonts w:ascii="Times New Roman" w:hAnsi="Times New Roman"/>
          <w:noProof w:val="0"/>
          <w:sz w:val="24"/>
          <w:szCs w:val="24"/>
        </w:rPr>
      </w:pPr>
    </w:p>
    <w:p w:rsidR="00982C3F" w:rsidRPr="003D5B27" w:rsidRDefault="00982C3F" w:rsidP="000902CB">
      <w:pPr>
        <w:tabs>
          <w:tab w:val="left" w:pos="7797"/>
        </w:tabs>
        <w:spacing w:line="360" w:lineRule="auto"/>
        <w:jc w:val="both"/>
        <w:rPr>
          <w:rFonts w:ascii="Times New Roman" w:hAnsi="Times New Roman"/>
          <w:noProof w:val="0"/>
          <w:sz w:val="24"/>
          <w:szCs w:val="24"/>
        </w:rPr>
      </w:pPr>
    </w:p>
    <w:p w:rsidR="00982C3F" w:rsidRPr="003D5B27" w:rsidRDefault="00982C3F" w:rsidP="000902CB">
      <w:pPr>
        <w:tabs>
          <w:tab w:val="left" w:pos="7797"/>
        </w:tabs>
        <w:spacing w:line="360" w:lineRule="auto"/>
        <w:jc w:val="both"/>
        <w:rPr>
          <w:rFonts w:ascii="Times New Roman" w:hAnsi="Times New Roman"/>
          <w:noProof w:val="0"/>
          <w:sz w:val="24"/>
          <w:szCs w:val="24"/>
        </w:rPr>
      </w:pPr>
    </w:p>
    <w:p w:rsidR="00982C3F" w:rsidRPr="003D5B27" w:rsidRDefault="00982C3F" w:rsidP="000902CB">
      <w:pPr>
        <w:tabs>
          <w:tab w:val="left" w:pos="7797"/>
        </w:tabs>
        <w:spacing w:line="360" w:lineRule="auto"/>
        <w:jc w:val="both"/>
        <w:rPr>
          <w:rFonts w:ascii="Times New Roman" w:hAnsi="Times New Roman"/>
          <w:noProof w:val="0"/>
          <w:sz w:val="24"/>
          <w:szCs w:val="24"/>
        </w:rPr>
      </w:pPr>
    </w:p>
    <w:p w:rsidR="00982C3F" w:rsidRPr="003D5B27" w:rsidRDefault="00982C3F" w:rsidP="000902CB">
      <w:pPr>
        <w:tabs>
          <w:tab w:val="left" w:pos="7797"/>
        </w:tabs>
        <w:spacing w:line="360" w:lineRule="auto"/>
        <w:jc w:val="both"/>
        <w:rPr>
          <w:rFonts w:ascii="Times New Roman" w:hAnsi="Times New Roman"/>
          <w:noProof w:val="0"/>
          <w:sz w:val="24"/>
          <w:szCs w:val="24"/>
        </w:rPr>
      </w:pPr>
    </w:p>
    <w:p w:rsidR="00982C3F" w:rsidRPr="003D5B27" w:rsidRDefault="00982C3F" w:rsidP="000902CB">
      <w:pPr>
        <w:tabs>
          <w:tab w:val="left" w:pos="7797"/>
        </w:tabs>
        <w:spacing w:line="360" w:lineRule="auto"/>
        <w:jc w:val="both"/>
        <w:rPr>
          <w:rFonts w:ascii="Times New Roman" w:hAnsi="Times New Roman"/>
          <w:noProof w:val="0"/>
          <w:sz w:val="24"/>
          <w:szCs w:val="24"/>
        </w:rPr>
      </w:pPr>
    </w:p>
    <w:p w:rsidR="00C87057" w:rsidRPr="003D5B27" w:rsidRDefault="003F6090" w:rsidP="003F6090">
      <w:pPr>
        <w:rPr>
          <w:rFonts w:ascii="Times New Roman" w:hAnsi="Times New Roman"/>
          <w:noProof w:val="0"/>
          <w:sz w:val="22"/>
          <w:szCs w:val="22"/>
        </w:rPr>
      </w:pPr>
      <w:bookmarkStart w:id="0" w:name="_GoBack"/>
      <w:bookmarkEnd w:id="0"/>
      <w:r w:rsidRPr="003D5B27">
        <w:rPr>
          <w:rFonts w:ascii="Times New Roman" w:hAnsi="Times New Roman"/>
          <w:bCs/>
          <w:noProof w:val="0"/>
          <w:sz w:val="22"/>
          <w:szCs w:val="22"/>
          <w:lang w:eastAsia="lt-LT"/>
        </w:rPr>
        <w:t>Egidijus Rumbutis</w:t>
      </w:r>
      <w:r w:rsidR="008C3D37" w:rsidRPr="003D5B27">
        <w:rPr>
          <w:rFonts w:ascii="Times New Roman" w:hAnsi="Times New Roman"/>
          <w:bCs/>
          <w:noProof w:val="0"/>
          <w:sz w:val="22"/>
          <w:szCs w:val="22"/>
          <w:lang w:eastAsia="lt-LT"/>
        </w:rPr>
        <w:t>, tel.</w:t>
      </w:r>
      <w:r w:rsidRPr="003D5B27">
        <w:rPr>
          <w:rFonts w:ascii="Times New Roman" w:hAnsi="Times New Roman"/>
          <w:bCs/>
          <w:noProof w:val="0"/>
          <w:sz w:val="22"/>
          <w:szCs w:val="22"/>
          <w:lang w:eastAsia="lt-LT"/>
        </w:rPr>
        <w:t xml:space="preserve"> (8</w:t>
      </w:r>
      <w:r w:rsidR="00214BBF">
        <w:rPr>
          <w:rFonts w:ascii="Times New Roman" w:hAnsi="Times New Roman"/>
          <w:bCs/>
          <w:noProof w:val="0"/>
          <w:sz w:val="22"/>
          <w:szCs w:val="22"/>
          <w:lang w:eastAsia="lt-LT"/>
        </w:rPr>
        <w:t xml:space="preserve"> </w:t>
      </w:r>
      <w:r w:rsidRPr="003D5B27">
        <w:rPr>
          <w:rFonts w:ascii="Times New Roman" w:hAnsi="Times New Roman"/>
          <w:bCs/>
          <w:noProof w:val="0"/>
          <w:sz w:val="22"/>
          <w:szCs w:val="22"/>
          <w:lang w:eastAsia="lt-LT"/>
        </w:rPr>
        <w:t xml:space="preserve">5) </w:t>
      </w:r>
      <w:r w:rsidR="008C3D37" w:rsidRPr="003D5B27">
        <w:rPr>
          <w:rFonts w:ascii="Times New Roman" w:hAnsi="Times New Roman"/>
          <w:bCs/>
          <w:noProof w:val="0"/>
          <w:sz w:val="22"/>
          <w:szCs w:val="22"/>
          <w:lang w:eastAsia="lt-LT"/>
        </w:rPr>
        <w:t xml:space="preserve"> </w:t>
      </w:r>
      <w:r w:rsidRPr="003D5B27">
        <w:rPr>
          <w:rFonts w:ascii="Times New Roman" w:hAnsi="Times New Roman"/>
          <w:bCs/>
          <w:noProof w:val="0"/>
          <w:sz w:val="22"/>
          <w:szCs w:val="22"/>
          <w:lang w:eastAsia="lt-LT"/>
        </w:rPr>
        <w:t>239 6826, el. p. egidijus.rumbutis@lrs.lt</w:t>
      </w:r>
    </w:p>
    <w:sectPr w:rsidR="00C87057" w:rsidRPr="003D5B27" w:rsidSect="00C87057">
      <w:headerReference w:type="default" r:id="rId14"/>
      <w:footerReference w:type="default" r:id="rId15"/>
      <w:type w:val="continuous"/>
      <w:pgSz w:w="11907" w:h="16834" w:code="9"/>
      <w:pgMar w:top="1134" w:right="567" w:bottom="1134" w:left="1701" w:header="737"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224" w:rsidRDefault="00353224">
      <w:r>
        <w:separator/>
      </w:r>
    </w:p>
  </w:endnote>
  <w:endnote w:type="continuationSeparator" w:id="0">
    <w:p w:rsidR="00353224" w:rsidRDefault="0035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80" w:rsidRDefault="000A59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rsidR="000A5980" w:rsidRDefault="000A59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80" w:rsidRDefault="000A5980">
    <w:pPr>
      <w:pBdr>
        <w:top w:val="single" w:sz="6" w:space="1" w:color="auto"/>
      </w:pBdr>
      <w:spacing w:line="100" w:lineRule="exact"/>
    </w:pPr>
  </w:p>
  <w:p w:rsidR="000A5980" w:rsidRDefault="000A5980">
    <w:pPr>
      <w:pBdr>
        <w:top w:val="single" w:sz="6" w:space="1" w:color="auto"/>
      </w:pBdr>
      <w:spacing w:line="216" w:lineRule="exact"/>
      <w:rPr>
        <w:rFonts w:ascii="TimesLT" w:hAnsi="TimesLT"/>
        <w:sz w:val="18"/>
      </w:rPr>
    </w:pPr>
    <w:r>
      <w:rPr>
        <w:rFonts w:ascii="TimesLT" w:hAnsi="TimesLT"/>
        <w:sz w:val="18"/>
      </w:rPr>
      <w:t>Gedimino pr. 53, 2026 Vilnius</w:t>
    </w:r>
    <w:r>
      <w:rPr>
        <w:rFonts w:ascii="TimesLT" w:hAnsi="TimesLT"/>
        <w:sz w:val="18"/>
      </w:rPr>
      <w:tab/>
    </w:r>
    <w:r>
      <w:rPr>
        <w:rFonts w:ascii="TimesLT" w:hAnsi="TimesLT"/>
        <w:sz w:val="18"/>
      </w:rPr>
      <w:tab/>
    </w:r>
    <w:r>
      <w:rPr>
        <w:rFonts w:ascii="TimesLT" w:hAnsi="TimesLT"/>
        <w:sz w:val="18"/>
      </w:rPr>
      <w:tab/>
      <w:t>Tel. 62 71 97</w:t>
    </w:r>
    <w:r>
      <w:rPr>
        <w:rFonts w:ascii="TimesLT" w:hAnsi="TimesLT"/>
        <w:sz w:val="18"/>
      </w:rPr>
      <w:tab/>
    </w:r>
    <w:r>
      <w:rPr>
        <w:rFonts w:ascii="TimesLT" w:hAnsi="TimesLT"/>
        <w:sz w:val="18"/>
      </w:rPr>
      <w:tab/>
    </w:r>
    <w:r>
      <w:rPr>
        <w:rFonts w:ascii="TimesLT" w:hAnsi="TimesLT"/>
        <w:sz w:val="18"/>
      </w:rPr>
      <w:tab/>
    </w:r>
    <w:r>
      <w:rPr>
        <w:rFonts w:ascii="TimesLT" w:hAnsi="TimesLT"/>
        <w:sz w:val="18"/>
      </w:rPr>
      <w:tab/>
      <w:t>Faksas 224 698</w:t>
    </w:r>
  </w:p>
  <w:p w:rsidR="000A5980" w:rsidRDefault="000A5980">
    <w:pPr>
      <w:pBdr>
        <w:top w:val="single" w:sz="6" w:space="1" w:color="auto"/>
      </w:pBdr>
    </w:pPr>
    <w:r>
      <w:rPr>
        <w:rFonts w:ascii="TimesLT" w:hAnsi="TimesLT"/>
        <w:sz w:val="18"/>
      </w:rPr>
      <w:t>53 Gedimino Ale., Vilnius</w:t>
    </w:r>
    <w:r>
      <w:rPr>
        <w:rFonts w:ascii="TimesLT" w:hAnsi="TimesLT"/>
        <w:sz w:val="18"/>
      </w:rPr>
      <w:tab/>
    </w:r>
    <w:r>
      <w:rPr>
        <w:rFonts w:ascii="TimesLT" w:hAnsi="TimesLT"/>
        <w:sz w:val="18"/>
      </w:rPr>
      <w:tab/>
    </w:r>
    <w:r>
      <w:rPr>
        <w:rFonts w:ascii="TimesLT" w:hAnsi="TimesLT"/>
        <w:sz w:val="18"/>
      </w:rPr>
      <w:tab/>
    </w:r>
    <w:r>
      <w:rPr>
        <w:rFonts w:ascii="TimesLT" w:hAnsi="TimesLT"/>
        <w:sz w:val="18"/>
      </w:rPr>
      <w:tab/>
      <w:t>Pone (370-2) 62 71 97</w:t>
    </w:r>
    <w:r>
      <w:rPr>
        <w:rFonts w:ascii="TimesLT" w:hAnsi="TimesLT"/>
        <w:sz w:val="18"/>
      </w:rPr>
      <w:tab/>
    </w:r>
    <w:r>
      <w:rPr>
        <w:rFonts w:ascii="TimesLT" w:hAnsi="TimesLT"/>
        <w:sz w:val="18"/>
      </w:rPr>
      <w:tab/>
    </w:r>
    <w:r>
      <w:rPr>
        <w:rFonts w:ascii="TimesLT" w:hAnsi="TimesLT"/>
        <w:sz w:val="18"/>
      </w:rPr>
      <w:tab/>
      <w:t>Fa (370-2) 224 698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61C" w:rsidRDefault="00C87057" w:rsidP="00C87057">
    <w:pPr>
      <w:rPr>
        <w:rFonts w:ascii="Times New Roman" w:hAnsi="Times New Roman"/>
        <w:sz w:val="24"/>
        <w:szCs w:val="24"/>
        <w:lang w:val="en-US"/>
      </w:rPr>
    </w:pPr>
    <w:r>
      <w:rPr>
        <w:rFonts w:ascii="Times New Roman" w:hAnsi="Times New Roman"/>
        <w:sz w:val="24"/>
        <w:szCs w:val="24"/>
        <w:lang w:val="en-US"/>
      </w:rPr>
      <w:t xml:space="preserve">                                                                                                                </w:t>
    </w:r>
    <w:r w:rsidR="005E0FFD" w:rsidRPr="007A5E7E">
      <w:rPr>
        <w:rFonts w:ascii="Times New Roman" w:hAnsi="Times New Roman"/>
        <w:sz w:val="24"/>
        <w:szCs w:val="24"/>
        <w:lang w:val="en-US"/>
      </w:rPr>
      <w:t xml:space="preserve"> </w:t>
    </w:r>
  </w:p>
  <w:p w:rsidR="000902CB" w:rsidRDefault="000902CB" w:rsidP="00C8705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80" w:rsidRDefault="000A5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224" w:rsidRDefault="00353224">
      <w:r>
        <w:separator/>
      </w:r>
    </w:p>
  </w:footnote>
  <w:footnote w:type="continuationSeparator" w:id="0">
    <w:p w:rsidR="00353224" w:rsidRDefault="0035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80" w:rsidRDefault="000A59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A5980" w:rsidRDefault="000A59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80" w:rsidRDefault="000A59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7EAA">
      <w:rPr>
        <w:rStyle w:val="Puslapionumeris"/>
      </w:rPr>
      <w:t>2</w:t>
    </w:r>
    <w:r>
      <w:rPr>
        <w:rStyle w:val="Puslapionumeris"/>
      </w:rPr>
      <w:fldChar w:fldCharType="end"/>
    </w:r>
  </w:p>
  <w:p w:rsidR="000A5980" w:rsidRDefault="000A5980" w:rsidP="00D27E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EAA" w:rsidRPr="00D27EAA" w:rsidRDefault="00D27EAA">
    <w:pPr>
      <w:pStyle w:val="Antrats"/>
      <w:framePr w:wrap="around" w:vAnchor="text" w:hAnchor="margin" w:xAlign="center" w:y="1"/>
      <w:rPr>
        <w:rStyle w:val="Puslapionumeris"/>
        <w:rFonts w:ascii="Times New Roman" w:hAnsi="Times New Roman"/>
      </w:rPr>
    </w:pPr>
    <w:r w:rsidRPr="00D27EAA">
      <w:rPr>
        <w:rStyle w:val="Puslapionumeris"/>
        <w:rFonts w:ascii="Times New Roman" w:hAnsi="Times New Roman"/>
      </w:rPr>
      <w:fldChar w:fldCharType="begin"/>
    </w:r>
    <w:r w:rsidRPr="00D27EAA">
      <w:rPr>
        <w:rStyle w:val="Puslapionumeris"/>
        <w:rFonts w:ascii="Times New Roman" w:hAnsi="Times New Roman"/>
      </w:rPr>
      <w:instrText xml:space="preserve">PAGE  </w:instrText>
    </w:r>
    <w:r w:rsidRPr="00D27EAA">
      <w:rPr>
        <w:rStyle w:val="Puslapionumeris"/>
        <w:rFonts w:ascii="Times New Roman" w:hAnsi="Times New Roman"/>
      </w:rPr>
      <w:fldChar w:fldCharType="separate"/>
    </w:r>
    <w:r w:rsidR="00214BBF">
      <w:rPr>
        <w:rStyle w:val="Puslapionumeris"/>
        <w:rFonts w:ascii="Times New Roman" w:hAnsi="Times New Roman"/>
      </w:rPr>
      <w:t>2</w:t>
    </w:r>
    <w:r w:rsidRPr="00D27EAA">
      <w:rPr>
        <w:rStyle w:val="Puslapionumeris"/>
        <w:rFonts w:ascii="Times New Roman" w:hAnsi="Times New Roman"/>
      </w:rPr>
      <w:fldChar w:fldCharType="end"/>
    </w:r>
  </w:p>
  <w:p w:rsidR="00D27EAA" w:rsidRDefault="00D27EAA" w:rsidP="00D27E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A11AF"/>
    <w:multiLevelType w:val="hybridMultilevel"/>
    <w:tmpl w:val="877C3EBE"/>
    <w:lvl w:ilvl="0" w:tplc="500C694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trackRevisions/>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89"/>
    <w:rsid w:val="00012997"/>
    <w:rsid w:val="00022CCF"/>
    <w:rsid w:val="000420C9"/>
    <w:rsid w:val="00055953"/>
    <w:rsid w:val="000902CB"/>
    <w:rsid w:val="000A383E"/>
    <w:rsid w:val="000A418F"/>
    <w:rsid w:val="000A5980"/>
    <w:rsid w:val="000F5309"/>
    <w:rsid w:val="00142C3F"/>
    <w:rsid w:val="00143CF9"/>
    <w:rsid w:val="00166609"/>
    <w:rsid w:val="00170529"/>
    <w:rsid w:val="00174AE5"/>
    <w:rsid w:val="00176FCC"/>
    <w:rsid w:val="001A5BC5"/>
    <w:rsid w:val="001C5CD6"/>
    <w:rsid w:val="001C7378"/>
    <w:rsid w:val="001F241A"/>
    <w:rsid w:val="00214BBF"/>
    <w:rsid w:val="002451BE"/>
    <w:rsid w:val="002468A6"/>
    <w:rsid w:val="00256554"/>
    <w:rsid w:val="002B1E5A"/>
    <w:rsid w:val="002C7EE9"/>
    <w:rsid w:val="003009DA"/>
    <w:rsid w:val="00343822"/>
    <w:rsid w:val="00353224"/>
    <w:rsid w:val="003635EE"/>
    <w:rsid w:val="00365384"/>
    <w:rsid w:val="003737ED"/>
    <w:rsid w:val="00381DB4"/>
    <w:rsid w:val="003B4C1B"/>
    <w:rsid w:val="003B6C48"/>
    <w:rsid w:val="003D186B"/>
    <w:rsid w:val="003D3A11"/>
    <w:rsid w:val="003D5B27"/>
    <w:rsid w:val="003D637E"/>
    <w:rsid w:val="003F6090"/>
    <w:rsid w:val="00414E4C"/>
    <w:rsid w:val="00430B8C"/>
    <w:rsid w:val="00434A76"/>
    <w:rsid w:val="00436908"/>
    <w:rsid w:val="004660B2"/>
    <w:rsid w:val="00485556"/>
    <w:rsid w:val="0049345E"/>
    <w:rsid w:val="004953B8"/>
    <w:rsid w:val="004A343B"/>
    <w:rsid w:val="004A3C48"/>
    <w:rsid w:val="004B7086"/>
    <w:rsid w:val="004C56E1"/>
    <w:rsid w:val="0050761C"/>
    <w:rsid w:val="0051504A"/>
    <w:rsid w:val="00520B3D"/>
    <w:rsid w:val="0055334E"/>
    <w:rsid w:val="00581B91"/>
    <w:rsid w:val="005856F6"/>
    <w:rsid w:val="005862A6"/>
    <w:rsid w:val="00594A6E"/>
    <w:rsid w:val="005A0815"/>
    <w:rsid w:val="005A344E"/>
    <w:rsid w:val="005C3C74"/>
    <w:rsid w:val="005E0FFD"/>
    <w:rsid w:val="006069F3"/>
    <w:rsid w:val="00621456"/>
    <w:rsid w:val="00656FD7"/>
    <w:rsid w:val="00662367"/>
    <w:rsid w:val="00680A43"/>
    <w:rsid w:val="00682810"/>
    <w:rsid w:val="006914AB"/>
    <w:rsid w:val="006914FA"/>
    <w:rsid w:val="006B3DB1"/>
    <w:rsid w:val="006C33DB"/>
    <w:rsid w:val="006D5E3C"/>
    <w:rsid w:val="006F7A5E"/>
    <w:rsid w:val="007607BA"/>
    <w:rsid w:val="00766313"/>
    <w:rsid w:val="00781674"/>
    <w:rsid w:val="007848C7"/>
    <w:rsid w:val="007A0FB5"/>
    <w:rsid w:val="007A5E7E"/>
    <w:rsid w:val="007C02F0"/>
    <w:rsid w:val="007D4B93"/>
    <w:rsid w:val="007D7815"/>
    <w:rsid w:val="007E30D7"/>
    <w:rsid w:val="00815A27"/>
    <w:rsid w:val="00817C71"/>
    <w:rsid w:val="008234B7"/>
    <w:rsid w:val="008639F8"/>
    <w:rsid w:val="00895E96"/>
    <w:rsid w:val="008B1ABD"/>
    <w:rsid w:val="008B51AC"/>
    <w:rsid w:val="008C3D37"/>
    <w:rsid w:val="008C515A"/>
    <w:rsid w:val="008D51B8"/>
    <w:rsid w:val="00921037"/>
    <w:rsid w:val="009734CB"/>
    <w:rsid w:val="00981F55"/>
    <w:rsid w:val="00982C3F"/>
    <w:rsid w:val="009A06CE"/>
    <w:rsid w:val="009E507C"/>
    <w:rsid w:val="009F1A63"/>
    <w:rsid w:val="009F464C"/>
    <w:rsid w:val="00A30D31"/>
    <w:rsid w:val="00A34200"/>
    <w:rsid w:val="00A65DD6"/>
    <w:rsid w:val="00A93951"/>
    <w:rsid w:val="00AB38BF"/>
    <w:rsid w:val="00AD0FD9"/>
    <w:rsid w:val="00AD19F3"/>
    <w:rsid w:val="00AF7561"/>
    <w:rsid w:val="00B07587"/>
    <w:rsid w:val="00B22A64"/>
    <w:rsid w:val="00B35C51"/>
    <w:rsid w:val="00B64045"/>
    <w:rsid w:val="00B65CD8"/>
    <w:rsid w:val="00B91922"/>
    <w:rsid w:val="00BA0D17"/>
    <w:rsid w:val="00BA45BF"/>
    <w:rsid w:val="00BB1DB2"/>
    <w:rsid w:val="00BB2306"/>
    <w:rsid w:val="00BB70BD"/>
    <w:rsid w:val="00BE6762"/>
    <w:rsid w:val="00C25F3C"/>
    <w:rsid w:val="00C3317B"/>
    <w:rsid w:val="00C40E9B"/>
    <w:rsid w:val="00C72A7F"/>
    <w:rsid w:val="00C81B95"/>
    <w:rsid w:val="00C87057"/>
    <w:rsid w:val="00CA6B62"/>
    <w:rsid w:val="00CE273C"/>
    <w:rsid w:val="00CF148F"/>
    <w:rsid w:val="00D106E7"/>
    <w:rsid w:val="00D13765"/>
    <w:rsid w:val="00D27EAA"/>
    <w:rsid w:val="00D40442"/>
    <w:rsid w:val="00D55FE0"/>
    <w:rsid w:val="00D6356E"/>
    <w:rsid w:val="00D77326"/>
    <w:rsid w:val="00D87317"/>
    <w:rsid w:val="00D912FC"/>
    <w:rsid w:val="00DB4639"/>
    <w:rsid w:val="00DB6389"/>
    <w:rsid w:val="00DC59D7"/>
    <w:rsid w:val="00DC6732"/>
    <w:rsid w:val="00E01893"/>
    <w:rsid w:val="00E1333C"/>
    <w:rsid w:val="00E15EDD"/>
    <w:rsid w:val="00E25DA1"/>
    <w:rsid w:val="00E26E55"/>
    <w:rsid w:val="00E47121"/>
    <w:rsid w:val="00E762B8"/>
    <w:rsid w:val="00E968D7"/>
    <w:rsid w:val="00EC0FAC"/>
    <w:rsid w:val="00EF19F1"/>
    <w:rsid w:val="00F105E5"/>
    <w:rsid w:val="00F13CC0"/>
    <w:rsid w:val="00F34AF1"/>
    <w:rsid w:val="00F35B2E"/>
    <w:rsid w:val="00F52755"/>
    <w:rsid w:val="00FA6501"/>
    <w:rsid w:val="00FC4E26"/>
    <w:rsid w:val="00FC7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87BCC50"/>
  <w15:chartTrackingRefBased/>
  <w15:docId w15:val="{4A8BECCD-0F78-4C8F-83B5-3E1ECE4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styleId="Hipersaitas">
    <w:name w:val="Hyperlink"/>
    <w:semiHidden/>
    <w:rPr>
      <w:color w:val="0000FF"/>
      <w:u w:val="single"/>
    </w:rPr>
  </w:style>
  <w:style w:type="paragraph" w:styleId="Pagrindiniotekstotrauka">
    <w:name w:val="Body Text Indent"/>
    <w:basedOn w:val="prastasis"/>
    <w:link w:val="PagrindiniotekstotraukaDiagrama"/>
    <w:rsid w:val="000902CB"/>
    <w:pPr>
      <w:spacing w:line="360" w:lineRule="auto"/>
      <w:ind w:firstLine="720"/>
      <w:jc w:val="both"/>
    </w:pPr>
    <w:rPr>
      <w:rFonts w:ascii="Times New Roman" w:hAnsi="Times New Roman"/>
      <w:sz w:val="24"/>
    </w:rPr>
  </w:style>
  <w:style w:type="character" w:customStyle="1" w:styleId="PagrindiniotekstotraukaDiagrama">
    <w:name w:val="Pagrindinio teksto įtrauka Diagrama"/>
    <w:link w:val="Pagrindiniotekstotrauka"/>
    <w:rsid w:val="000902CB"/>
    <w:rPr>
      <w:rFonts w:ascii="Times New Roman" w:hAnsi="Times New Roman"/>
      <w:sz w:val="24"/>
      <w:lang w:eastAsia="en-US"/>
    </w:rPr>
  </w:style>
  <w:style w:type="character" w:customStyle="1" w:styleId="PoratDiagrama">
    <w:name w:val="Poraštė Diagrama"/>
    <w:link w:val="Porat"/>
    <w:uiPriority w:val="99"/>
    <w:rsid w:val="000902CB"/>
    <w:rPr>
      <w:lang w:eastAsia="en-US"/>
    </w:rPr>
  </w:style>
  <w:style w:type="paragraph" w:styleId="Debesliotekstas">
    <w:name w:val="Balloon Text"/>
    <w:basedOn w:val="prastasis"/>
    <w:link w:val="DebesliotekstasDiagrama"/>
    <w:uiPriority w:val="99"/>
    <w:semiHidden/>
    <w:unhideWhenUsed/>
    <w:rsid w:val="000902CB"/>
    <w:rPr>
      <w:rFonts w:ascii="Tahoma" w:hAnsi="Tahoma" w:cs="Tahoma"/>
      <w:sz w:val="16"/>
      <w:szCs w:val="16"/>
    </w:rPr>
  </w:style>
  <w:style w:type="character" w:customStyle="1" w:styleId="DebesliotekstasDiagrama">
    <w:name w:val="Debesėlio tekstas Diagrama"/>
    <w:link w:val="Debesliotekstas"/>
    <w:uiPriority w:val="99"/>
    <w:semiHidden/>
    <w:rsid w:val="000902CB"/>
    <w:rPr>
      <w:rFonts w:ascii="Tahoma" w:hAnsi="Tahoma" w:cs="Tahoma"/>
      <w:sz w:val="16"/>
      <w:szCs w:val="16"/>
      <w:lang w:eastAsia="en-US"/>
    </w:rPr>
  </w:style>
  <w:style w:type="character" w:styleId="Komentaronuoroda">
    <w:name w:val="annotation reference"/>
    <w:uiPriority w:val="99"/>
    <w:semiHidden/>
    <w:unhideWhenUsed/>
    <w:rsid w:val="008C515A"/>
    <w:rPr>
      <w:sz w:val="16"/>
      <w:szCs w:val="16"/>
    </w:rPr>
  </w:style>
  <w:style w:type="paragraph" w:styleId="Komentarotekstas">
    <w:name w:val="annotation text"/>
    <w:basedOn w:val="prastasis"/>
    <w:link w:val="KomentarotekstasDiagrama"/>
    <w:uiPriority w:val="99"/>
    <w:semiHidden/>
    <w:unhideWhenUsed/>
    <w:rsid w:val="008C515A"/>
  </w:style>
  <w:style w:type="character" w:customStyle="1" w:styleId="KomentarotekstasDiagrama">
    <w:name w:val="Komentaro tekstas Diagrama"/>
    <w:link w:val="Komentarotekstas"/>
    <w:uiPriority w:val="99"/>
    <w:semiHidden/>
    <w:rsid w:val="008C515A"/>
    <w:rPr>
      <w:lang w:eastAsia="en-US"/>
    </w:rPr>
  </w:style>
  <w:style w:type="paragraph" w:styleId="Komentarotema">
    <w:name w:val="annotation subject"/>
    <w:basedOn w:val="Komentarotekstas"/>
    <w:next w:val="Komentarotekstas"/>
    <w:link w:val="KomentarotemaDiagrama"/>
    <w:uiPriority w:val="99"/>
    <w:semiHidden/>
    <w:unhideWhenUsed/>
    <w:rsid w:val="008C515A"/>
    <w:rPr>
      <w:b/>
      <w:bCs/>
    </w:rPr>
  </w:style>
  <w:style w:type="character" w:customStyle="1" w:styleId="KomentarotemaDiagrama">
    <w:name w:val="Komentaro tema Diagrama"/>
    <w:link w:val="Komentarotema"/>
    <w:uiPriority w:val="99"/>
    <w:semiHidden/>
    <w:rsid w:val="008C515A"/>
    <w:rPr>
      <w:b/>
      <w:bCs/>
      <w:lang w:eastAsia="en-US"/>
    </w:rPr>
  </w:style>
  <w:style w:type="paragraph" w:styleId="Sraopastraipa">
    <w:name w:val="List Paragraph"/>
    <w:basedOn w:val="prastasis"/>
    <w:uiPriority w:val="34"/>
    <w:qFormat/>
    <w:rsid w:val="00982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87339">
      <w:bodyDiv w:val="1"/>
      <w:marLeft w:val="0"/>
      <w:marRight w:val="0"/>
      <w:marTop w:val="0"/>
      <w:marBottom w:val="0"/>
      <w:divBdr>
        <w:top w:val="none" w:sz="0" w:space="0" w:color="auto"/>
        <w:left w:val="none" w:sz="0" w:space="0" w:color="auto"/>
        <w:bottom w:val="none" w:sz="0" w:space="0" w:color="auto"/>
        <w:right w:val="none" w:sz="0" w:space="0" w:color="auto"/>
      </w:divBdr>
    </w:div>
    <w:div w:id="10575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42734-C337-40F0-B676-F5FC84CDB53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6</ap:TotalTime>
  <ap:Pages>2</ap:Pages>
  <ap:Words>458</ap:Words>
  <ap:Characters>3420</ap:Characters>
  <ap:Application>Microsoft Office Word</ap:Application>
  <ap:DocSecurity>0</ap:DocSecurity>
  <ap:Lines>28</ap:Lines>
  <ap:Paragraphs>7</ap:Paragraphs>
  <ap:ScaleCrop>false</ap:ScaleCrop>
  <ap:HeadingPairs>
    <vt:vector baseType="variant" size="4">
      <vt:variant>
        <vt:lpstr>Pavadinimas</vt:lpstr>
      </vt:variant>
      <vt:variant>
        <vt:i4>1</vt:i4>
      </vt:variant>
      <vt:variant>
        <vt:lpstr>Title</vt:lpstr>
      </vt:variant>
      <vt:variant>
        <vt:i4>1</vt:i4>
      </vt:variant>
    </vt:vector>
  </ap:HeadingPairs>
  <ap:TitlesOfParts>
    <vt:vector baseType="lpstr" size="2">
      <vt:lpstr>Vilnius</vt:lpstr>
      <vt:lpstr>Vilnius</vt:lpstr>
    </vt:vector>
  </ap:TitlesOfParts>
  <ap:Company>LR Seimas</ap:Company>
  <ap:LinksUpToDate>false</ap:LinksUpToDate>
  <ap:CharactersWithSpaces>3871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dc:title>
  <dc:subject/>
  <dc:creator>Seimas</dc:creator>
  <cp:keywords/>
  <cp:lastModifiedBy>„Windows“ vartotojas</cp:lastModifiedBy>
  <cp:revision>5</cp:revision>
  <cp:lastPrinted>2021-03-25T08:24:00Z</cp:lastPrinted>
  <dcterms:created xsi:type="dcterms:W3CDTF">2021-03-25T08:21:00Z</dcterms:created>
  <dcterms:modified xsi:type="dcterms:W3CDTF">2021-03-25T13:13:00Z</dcterms:modified>
</cp:coreProperties>
</file>