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0D35" w14:textId="20609DF4" w:rsidR="000C7EF5" w:rsidRPr="00D02C64" w:rsidRDefault="000C7EF5" w:rsidP="00836DE4">
      <w:pPr>
        <w:jc w:val="center"/>
        <w:rPr>
          <w:b/>
          <w:szCs w:val="24"/>
          <w:lang w:val="lt-LT"/>
        </w:rPr>
      </w:pPr>
      <w:bookmarkStart w:id="0" w:name="_Hlk17811368"/>
      <w:r w:rsidRPr="00D02C64">
        <w:rPr>
          <w:b/>
          <w:szCs w:val="24"/>
          <w:lang w:val="lt-LT"/>
        </w:rPr>
        <w:t>AIŠKINAMASIS RAŠTAS</w:t>
      </w:r>
    </w:p>
    <w:p w14:paraId="175C9B80" w14:textId="5F32A5EA" w:rsidR="00D1525C" w:rsidRPr="00D02C64" w:rsidRDefault="000C7EF5" w:rsidP="00836DE4">
      <w:pPr>
        <w:jc w:val="center"/>
        <w:rPr>
          <w:b/>
          <w:lang w:val="lt-LT"/>
        </w:rPr>
      </w:pPr>
      <w:r w:rsidRPr="00D02C64">
        <w:rPr>
          <w:b/>
          <w:szCs w:val="24"/>
          <w:lang w:val="lt-LT"/>
        </w:rPr>
        <w:t xml:space="preserve">DĖL </w:t>
      </w:r>
      <w:r w:rsidR="00524212" w:rsidRPr="00D02C64">
        <w:rPr>
          <w:b/>
          <w:szCs w:val="24"/>
          <w:lang w:val="lt-LT"/>
        </w:rPr>
        <w:t xml:space="preserve">LIETUVOS RESPUBLIKOS </w:t>
      </w:r>
      <w:r w:rsidR="00836DE4" w:rsidRPr="00D02C64">
        <w:rPr>
          <w:rStyle w:val="bold1"/>
          <w:color w:val="000000"/>
          <w:szCs w:val="24"/>
          <w:lang w:val="lt-LT"/>
        </w:rPr>
        <w:t>ŽEMĖS ŪKIO, MAISTO ŪKIO IR KAIMO PLĖTROS ĮSTATYMO NR. IX-987</w:t>
      </w:r>
      <w:r w:rsidR="00836DE4" w:rsidRPr="00D02C64">
        <w:rPr>
          <w:rStyle w:val="bold1"/>
          <w:color w:val="000000"/>
          <w:lang w:val="lt-LT"/>
        </w:rPr>
        <w:t xml:space="preserve"> </w:t>
      </w:r>
      <w:r w:rsidR="00D5719B" w:rsidRPr="00D02C64">
        <w:rPr>
          <w:rStyle w:val="bold1"/>
          <w:color w:val="000000"/>
          <w:lang w:val="lt-LT"/>
        </w:rPr>
        <w:t xml:space="preserve">4 STRAIPSNIO IR PRIEDO </w:t>
      </w:r>
      <w:r w:rsidR="00524212" w:rsidRPr="00D02C64">
        <w:rPr>
          <w:b/>
          <w:szCs w:val="24"/>
          <w:lang w:val="lt-LT"/>
        </w:rPr>
        <w:t>PAKEITIMO ĮSTATYMO</w:t>
      </w:r>
      <w:r w:rsidR="00B10688" w:rsidRPr="00D02C64">
        <w:rPr>
          <w:b/>
          <w:szCs w:val="24"/>
          <w:lang w:val="lt-LT"/>
        </w:rPr>
        <w:t xml:space="preserve"> </w:t>
      </w:r>
      <w:r w:rsidR="00524212" w:rsidRPr="00D02C64">
        <w:rPr>
          <w:b/>
          <w:szCs w:val="24"/>
          <w:lang w:val="lt-LT"/>
        </w:rPr>
        <w:t>PROJEKTO</w:t>
      </w:r>
    </w:p>
    <w:bookmarkEnd w:id="0"/>
    <w:p w14:paraId="0F769449" w14:textId="77777777" w:rsidR="00524212" w:rsidRPr="00D02C64" w:rsidRDefault="00524212" w:rsidP="00524212">
      <w:pPr>
        <w:jc w:val="center"/>
        <w:rPr>
          <w:b/>
          <w:lang w:val="lt-LT"/>
        </w:rPr>
      </w:pPr>
    </w:p>
    <w:p w14:paraId="5323648C" w14:textId="77777777" w:rsidR="00524212" w:rsidRPr="00D02C64" w:rsidRDefault="00524212">
      <w:pPr>
        <w:rPr>
          <w:lang w:val="lt-LT"/>
        </w:rPr>
      </w:pPr>
    </w:p>
    <w:p w14:paraId="0FD53943" w14:textId="34263C1E" w:rsidR="00524212" w:rsidRPr="00D02C64" w:rsidRDefault="00524212" w:rsidP="000C7EF5">
      <w:pPr>
        <w:tabs>
          <w:tab w:val="left" w:pos="540"/>
        </w:tabs>
        <w:spacing w:line="360" w:lineRule="auto"/>
        <w:ind w:right="-1" w:firstLine="709"/>
        <w:jc w:val="both"/>
        <w:rPr>
          <w:b/>
          <w:szCs w:val="24"/>
          <w:lang w:val="lt-LT"/>
        </w:rPr>
      </w:pPr>
      <w:r w:rsidRPr="00D02C64">
        <w:rPr>
          <w:b/>
          <w:szCs w:val="24"/>
          <w:lang w:val="lt-LT"/>
        </w:rPr>
        <w:t xml:space="preserve">1. </w:t>
      </w:r>
      <w:r w:rsidR="00BD3733" w:rsidRPr="00D02C64">
        <w:rPr>
          <w:b/>
          <w:szCs w:val="24"/>
          <w:lang w:val="lt-LT"/>
        </w:rPr>
        <w:t>Įstatymo p</w:t>
      </w:r>
      <w:r w:rsidRPr="00D02C64">
        <w:rPr>
          <w:b/>
          <w:szCs w:val="24"/>
          <w:lang w:val="lt-LT"/>
        </w:rPr>
        <w:t>rojekt</w:t>
      </w:r>
      <w:r w:rsidR="00BD3733" w:rsidRPr="00D02C64">
        <w:rPr>
          <w:b/>
          <w:szCs w:val="24"/>
          <w:lang w:val="lt-LT"/>
        </w:rPr>
        <w:t>o</w:t>
      </w:r>
      <w:r w:rsidRPr="00D02C64">
        <w:rPr>
          <w:b/>
          <w:szCs w:val="24"/>
          <w:lang w:val="lt-LT"/>
        </w:rPr>
        <w:t xml:space="preserve"> rengimą paskatinusios priežastys, p</w:t>
      </w:r>
      <w:r w:rsidR="00A52040" w:rsidRPr="00D02C64">
        <w:rPr>
          <w:b/>
          <w:szCs w:val="24"/>
          <w:lang w:val="lt-LT"/>
        </w:rPr>
        <w:t>arengto projekto tikslai ir uždaviniai</w:t>
      </w:r>
    </w:p>
    <w:p w14:paraId="6E88E6C8" w14:textId="24FC2596" w:rsidR="00E71991" w:rsidRPr="00D02C64" w:rsidRDefault="00E71991" w:rsidP="00E721A4">
      <w:pPr>
        <w:pStyle w:val="tajtip"/>
        <w:spacing w:after="0" w:line="360" w:lineRule="auto"/>
        <w:ind w:firstLine="709"/>
        <w:jc w:val="both"/>
      </w:pPr>
      <w:r w:rsidRPr="00D02C64">
        <w:t>Kokybės politika, apimanti tiek</w:t>
      </w:r>
      <w:r w:rsidR="00522CA1">
        <w:t xml:space="preserve"> Europos Sąjungos (toliau –  ES)</w:t>
      </w:r>
      <w:r w:rsidRPr="00D02C64">
        <w:t>, tiek ir Lietuvos</w:t>
      </w:r>
      <w:r w:rsidR="0040448B">
        <w:t xml:space="preserve"> Respublikos</w:t>
      </w:r>
      <w:r w:rsidRPr="00D02C64">
        <w:t xml:space="preserve"> lygmeniu reglamentuotas žemės ūkio ir maisto produktų kokybės sistemas, skatina sveikatai palankių bei kokybiškų žemės ūkio ir maisto produktų gamybą bei vartojimą. Lietuvos</w:t>
      </w:r>
      <w:r w:rsidR="0040448B">
        <w:t xml:space="preserve"> Respublikos</w:t>
      </w:r>
      <w:r w:rsidRPr="00D02C64">
        <w:t xml:space="preserve">, kaip ir kitų ES </w:t>
      </w:r>
      <w:r w:rsidR="00E721A4" w:rsidRPr="00D02C64">
        <w:t>valstybių narių,</w:t>
      </w:r>
      <w:r w:rsidRPr="00D02C64">
        <w:t xml:space="preserve"> gamintojams sudarytos sąlygos </w:t>
      </w:r>
      <w:r w:rsidRPr="00794F5C">
        <w:t>dalyvauti</w:t>
      </w:r>
      <w:r w:rsidRPr="00D02C64">
        <w:t xml:space="preserve"> ES bei nacionalinėje maisto kokybės sistemose</w:t>
      </w:r>
      <w:r w:rsidR="00914485" w:rsidRPr="00D02C64">
        <w:t>,</w:t>
      </w:r>
      <w:r w:rsidRPr="00D02C64">
        <w:t xml:space="preserve"> </w:t>
      </w:r>
      <w:r w:rsidR="00914485" w:rsidRPr="00D02C64">
        <w:t>gaminant</w:t>
      </w:r>
      <w:r w:rsidRPr="00D02C64">
        <w:t xml:space="preserve"> ekologiškus produktus, produktus su ES lygiu saugomomis nuorodomis</w:t>
      </w:r>
      <w:r w:rsidR="00914485" w:rsidRPr="00D02C64">
        <w:t xml:space="preserve"> ar produktus, atitinkančius</w:t>
      </w:r>
      <w:r w:rsidRPr="00D02C64">
        <w:t xml:space="preserve"> nacionalin</w:t>
      </w:r>
      <w:r w:rsidR="00914485" w:rsidRPr="00D02C64">
        <w:t>ės</w:t>
      </w:r>
      <w:r w:rsidRPr="00D02C64">
        <w:t xml:space="preserve"> žemės ūkio ir maisto kokybės sistem</w:t>
      </w:r>
      <w:r w:rsidR="00914485" w:rsidRPr="00D02C64">
        <w:t xml:space="preserve">os </w:t>
      </w:r>
      <w:r w:rsidR="007B494F" w:rsidRPr="00D02C64">
        <w:t>(toliau – NKP</w:t>
      </w:r>
      <w:r w:rsidR="0040448B">
        <w:t> </w:t>
      </w:r>
      <w:r w:rsidR="007B494F" w:rsidRPr="00D02C64">
        <w:t xml:space="preserve">sistema) </w:t>
      </w:r>
      <w:r w:rsidR="00914485" w:rsidRPr="00D02C64">
        <w:t>reikalavimus</w:t>
      </w:r>
      <w:r w:rsidR="0029285C" w:rsidRPr="00D02C64">
        <w:t>.</w:t>
      </w:r>
    </w:p>
    <w:p w14:paraId="4FCA98E8" w14:textId="6183CB7B" w:rsidR="00E71991" w:rsidRPr="00D02C64" w:rsidRDefault="00E721A4" w:rsidP="00E721A4">
      <w:pPr>
        <w:pStyle w:val="tajtip"/>
        <w:spacing w:after="0" w:line="360" w:lineRule="auto"/>
        <w:ind w:firstLine="709"/>
        <w:jc w:val="both"/>
      </w:pPr>
      <w:r w:rsidRPr="00D02C64">
        <w:t>Ekologinei gamybai ES reikalavimai yra bendri visoms valstybėms narėms, o produkto keliui nuo žaliavos gamybos, perdirbimo iki prekybos taikoma griežta kontrolės sistema. Kad parduodamas ekologiškas produktas pagamintas pagal reikalavimus, parodo ant pakuotės esantis specialusis žymėjimas ir gamintojo turimas patvirtinamasis dokumentas</w:t>
      </w:r>
      <w:r w:rsidR="009735ED" w:rsidRPr="00D02C64">
        <w:t>.</w:t>
      </w:r>
    </w:p>
    <w:p w14:paraId="4F24BBD6" w14:textId="4353F4BB" w:rsidR="00A22342" w:rsidRPr="00D02C64" w:rsidRDefault="00A22342" w:rsidP="00376A8E">
      <w:pPr>
        <w:pStyle w:val="tajtip"/>
        <w:spacing w:after="0" w:line="360" w:lineRule="auto"/>
        <w:ind w:firstLine="709"/>
        <w:jc w:val="both"/>
      </w:pPr>
      <w:r w:rsidRPr="00D02C64">
        <w:t xml:space="preserve">Pagal </w:t>
      </w:r>
      <w:r w:rsidR="007B494F" w:rsidRPr="00D02C64">
        <w:t>NKP sistemą</w:t>
      </w:r>
      <w:r w:rsidRPr="00D02C64">
        <w:t xml:space="preserve"> gaminam</w:t>
      </w:r>
      <w:r w:rsidR="00376A8E" w:rsidRPr="00D02C64">
        <w:t xml:space="preserve">ų produktų kokybė pranoksta ES ir nacionalinių teisės aktų nustatytus būtinuosius saugos, gyvūnų ir augalų sveikatos, gyvūnų gerovės reikalavimus, šie produktai pasižymi natūralumu, maistingumu, gaminami tausojant aplinką ir </w:t>
      </w:r>
      <w:r w:rsidR="00522CA1">
        <w:t>turi būti</w:t>
      </w:r>
      <w:r w:rsidR="00376A8E" w:rsidRPr="00D02C64">
        <w:t xml:space="preserve"> sertifikuoti nepriklausomos sertifikavimo įstaigos.</w:t>
      </w:r>
      <w:r w:rsidR="005E4D3A" w:rsidRPr="00D02C64">
        <w:t xml:space="preserve"> Pagal NKP sistemą pagaminti produktai taip pat ženklinami specialiu ženklu.</w:t>
      </w:r>
    </w:p>
    <w:p w14:paraId="5C36252B" w14:textId="111A9020" w:rsidR="005C4610" w:rsidRDefault="005C4610" w:rsidP="0012421A">
      <w:pPr>
        <w:snapToGrid w:val="0"/>
        <w:spacing w:line="360" w:lineRule="auto"/>
        <w:ind w:firstLine="720"/>
        <w:jc w:val="both"/>
        <w:rPr>
          <w:color w:val="000000"/>
          <w:szCs w:val="24"/>
          <w:lang w:val="lt-LT"/>
        </w:rPr>
      </w:pPr>
      <w:r w:rsidRPr="00D02C64">
        <w:rPr>
          <w:szCs w:val="24"/>
          <w:lang w:val="lt-LT"/>
        </w:rPr>
        <w:t xml:space="preserve">2007 m. birželio 28 d. Tarybos reglamento (EB) Nr. 834/2007 dėl ekologinės gamybos ir ekologiškų produktų ženklinimo ir panaikinančio reglamentą (EEB) Nr. 2092/91 (toliau – Ekologinės gamybos reglamentas) 27 straipsnio 4 dalies a) </w:t>
      </w:r>
      <w:r w:rsidRPr="00BA0365">
        <w:rPr>
          <w:lang w:val="lt-LT"/>
        </w:rPr>
        <w:t>punkte nurodyta, kad „kompetentinga institucija gali savo kontrolės kompetenciją patikėti vienai ar daugiau kitų kontrolės institucijų</w:t>
      </w:r>
      <w:r w:rsidRPr="00D02C64">
        <w:rPr>
          <w:szCs w:val="24"/>
          <w:lang w:val="lt-LT"/>
        </w:rPr>
        <w:t xml:space="preserve">“. </w:t>
      </w:r>
      <w:r w:rsidR="001F2C98" w:rsidRPr="00D02C64">
        <w:rPr>
          <w:szCs w:val="24"/>
          <w:lang w:val="lt-LT"/>
        </w:rPr>
        <w:t>Vadovau</w:t>
      </w:r>
      <w:r w:rsidR="005A175A">
        <w:rPr>
          <w:szCs w:val="24"/>
          <w:lang w:val="lt-LT"/>
        </w:rPr>
        <w:t>damasi</w:t>
      </w:r>
      <w:r w:rsidR="001F2C98" w:rsidRPr="00D02C64">
        <w:rPr>
          <w:szCs w:val="24"/>
          <w:lang w:val="lt-LT"/>
        </w:rPr>
        <w:t xml:space="preserve"> </w:t>
      </w:r>
      <w:r w:rsidR="002C4253" w:rsidRPr="00D02C64">
        <w:rPr>
          <w:szCs w:val="24"/>
          <w:lang w:val="lt-LT"/>
        </w:rPr>
        <w:t>šiuo</w:t>
      </w:r>
      <w:r w:rsidR="001F2C98" w:rsidRPr="00D02C64">
        <w:rPr>
          <w:szCs w:val="24"/>
          <w:lang w:val="lt-LT"/>
        </w:rPr>
        <w:t xml:space="preserve"> reglamentu</w:t>
      </w:r>
      <w:r w:rsidRPr="00BA0365">
        <w:rPr>
          <w:lang w:val="lt-LT"/>
        </w:rPr>
        <w:t xml:space="preserve">, </w:t>
      </w:r>
      <w:r w:rsidRPr="00D02C64">
        <w:rPr>
          <w:szCs w:val="24"/>
          <w:lang w:val="lt-LT"/>
        </w:rPr>
        <w:t xml:space="preserve">Lietuvos Respublikos žemės ūkio ministro 2000 m. gruodžio 28 d. įsakymo Nr. 375 „Dėl Ekologinio žemės ūkio taisyklių patvirtinimo“ (toliau – Įsakymas Nr. 375) </w:t>
      </w:r>
      <w:r w:rsidRPr="00D02C64">
        <w:rPr>
          <w:color w:val="000000"/>
          <w:szCs w:val="24"/>
          <w:lang w:val="lt-LT"/>
        </w:rPr>
        <w:t>2.1 papunkčiu</w:t>
      </w:r>
      <w:r w:rsidR="007C1466">
        <w:rPr>
          <w:color w:val="000000"/>
          <w:szCs w:val="24"/>
          <w:lang w:val="lt-LT"/>
        </w:rPr>
        <w:t>,</w:t>
      </w:r>
      <w:r w:rsidR="00145054" w:rsidRPr="00D02C64">
        <w:rPr>
          <w:color w:val="000000"/>
          <w:szCs w:val="24"/>
          <w:lang w:val="lt-LT"/>
        </w:rPr>
        <w:t xml:space="preserve"> </w:t>
      </w:r>
      <w:r w:rsidR="003579C5" w:rsidRPr="00D02C64">
        <w:rPr>
          <w:color w:val="000000"/>
          <w:szCs w:val="24"/>
          <w:lang w:val="lt-LT"/>
        </w:rPr>
        <w:t>Žemės ūkio ministerija</w:t>
      </w:r>
      <w:r w:rsidR="007C1466">
        <w:rPr>
          <w:color w:val="000000"/>
          <w:szCs w:val="24"/>
          <w:lang w:val="lt-LT"/>
        </w:rPr>
        <w:t>,</w:t>
      </w:r>
      <w:r w:rsidR="003579C5" w:rsidRPr="00D02C64">
        <w:rPr>
          <w:color w:val="000000"/>
          <w:szCs w:val="24"/>
          <w:lang w:val="lt-LT"/>
        </w:rPr>
        <w:t xml:space="preserve"> </w:t>
      </w:r>
      <w:r w:rsidR="002C4253" w:rsidRPr="00D02C64">
        <w:rPr>
          <w:color w:val="000000"/>
          <w:szCs w:val="24"/>
          <w:lang w:val="lt-LT"/>
        </w:rPr>
        <w:t>kaip kompetentinga institucija</w:t>
      </w:r>
      <w:r w:rsidR="007C1466">
        <w:rPr>
          <w:color w:val="000000"/>
          <w:szCs w:val="24"/>
          <w:lang w:val="lt-LT"/>
        </w:rPr>
        <w:t>,</w:t>
      </w:r>
      <w:r w:rsidR="003579C5" w:rsidRPr="00D02C64">
        <w:rPr>
          <w:szCs w:val="24"/>
          <w:lang w:val="lt-LT"/>
        </w:rPr>
        <w:t xml:space="preserve"> </w:t>
      </w:r>
      <w:r w:rsidR="00DF46F0">
        <w:rPr>
          <w:color w:val="000000"/>
          <w:szCs w:val="24"/>
          <w:lang w:val="lt-LT"/>
        </w:rPr>
        <w:t>sertifikavimo</w:t>
      </w:r>
      <w:r w:rsidRPr="00D02C64">
        <w:rPr>
          <w:color w:val="000000"/>
          <w:szCs w:val="24"/>
          <w:lang w:val="lt-LT"/>
        </w:rPr>
        <w:t xml:space="preserve"> kompetenciją yra patikėjusi </w:t>
      </w:r>
      <w:r w:rsidR="00BA0365">
        <w:rPr>
          <w:lang w:val="lt-LT"/>
        </w:rPr>
        <w:t>viešajai įstaigai</w:t>
      </w:r>
      <w:r w:rsidR="002C4253" w:rsidRPr="00BA0365">
        <w:rPr>
          <w:lang w:val="lt-LT"/>
        </w:rPr>
        <w:t xml:space="preserve"> „Ekoagros</w:t>
      </w:r>
      <w:r w:rsidR="002C4253" w:rsidRPr="00D02C64">
        <w:rPr>
          <w:lang w:val="lt-LT"/>
        </w:rPr>
        <w:t>“</w:t>
      </w:r>
      <w:r w:rsidR="00145054" w:rsidRPr="00D02C64">
        <w:rPr>
          <w:lang w:val="lt-LT"/>
        </w:rPr>
        <w:t>, kuriai</w:t>
      </w:r>
      <w:r w:rsidRPr="00D02C64">
        <w:rPr>
          <w:color w:val="000000"/>
          <w:szCs w:val="24"/>
          <w:lang w:val="lt-LT"/>
        </w:rPr>
        <w:t xml:space="preserve"> suteiktas kodas LT-EKO-001.</w:t>
      </w:r>
      <w:r w:rsidR="00BA0365">
        <w:rPr>
          <w:color w:val="000000"/>
          <w:szCs w:val="24"/>
          <w:lang w:val="lt-LT"/>
        </w:rPr>
        <w:t xml:space="preserve"> </w:t>
      </w:r>
      <w:r w:rsidR="002C4253" w:rsidRPr="00D02C64">
        <w:rPr>
          <w:color w:val="000000"/>
          <w:szCs w:val="24"/>
          <w:lang w:val="lt-LT"/>
        </w:rPr>
        <w:t>R</w:t>
      </w:r>
      <w:r w:rsidR="002C4253" w:rsidRPr="00D02C64">
        <w:rPr>
          <w:color w:val="000000"/>
          <w:lang w:val="lt-LT"/>
        </w:rPr>
        <w:t xml:space="preserve">emiantis </w:t>
      </w:r>
      <w:r w:rsidR="002C4253" w:rsidRPr="00D02C64">
        <w:rPr>
          <w:szCs w:val="24"/>
          <w:lang w:val="lt-LT"/>
        </w:rPr>
        <w:t>Ekologinės gamybos reglamento 35 str. b) dalimi</w:t>
      </w:r>
      <w:r w:rsidR="00145054" w:rsidRPr="00D02C64">
        <w:rPr>
          <w:szCs w:val="24"/>
          <w:lang w:val="lt-LT"/>
        </w:rPr>
        <w:t>,</w:t>
      </w:r>
      <w:r w:rsidR="002C4253" w:rsidRPr="00D02C64">
        <w:rPr>
          <w:szCs w:val="24"/>
          <w:lang w:val="lt-LT"/>
        </w:rPr>
        <w:t xml:space="preserve"> </w:t>
      </w:r>
      <w:r w:rsidR="001F2C98" w:rsidRPr="00D02C64">
        <w:rPr>
          <w:szCs w:val="24"/>
          <w:lang w:val="lt-LT"/>
        </w:rPr>
        <w:t xml:space="preserve">Žemės ūkio ministerija yra informavusi Europos Komisiją </w:t>
      </w:r>
      <w:r w:rsidR="00FA64C9" w:rsidRPr="00D02C64">
        <w:rPr>
          <w:szCs w:val="24"/>
          <w:lang w:val="lt-LT"/>
        </w:rPr>
        <w:t xml:space="preserve">ir ES valstybes nares, kad </w:t>
      </w:r>
      <w:r w:rsidR="00FA64C9" w:rsidRPr="00D02C64">
        <w:rPr>
          <w:lang w:val="lt-LT"/>
        </w:rPr>
        <w:t xml:space="preserve">kontrolės institucija </w:t>
      </w:r>
      <w:r w:rsidR="007C1466">
        <w:rPr>
          <w:lang w:val="lt-LT"/>
        </w:rPr>
        <w:t xml:space="preserve">Lietuvoje </w:t>
      </w:r>
      <w:r w:rsidR="00FA64C9" w:rsidRPr="00D02C64">
        <w:rPr>
          <w:lang w:val="lt-LT"/>
        </w:rPr>
        <w:t xml:space="preserve">yra </w:t>
      </w:r>
      <w:r w:rsidR="001F2C98" w:rsidRPr="00D02C64">
        <w:rPr>
          <w:szCs w:val="24"/>
          <w:lang w:val="lt-LT"/>
        </w:rPr>
        <w:t>v</w:t>
      </w:r>
      <w:r w:rsidR="001F2C98" w:rsidRPr="00D02C64">
        <w:rPr>
          <w:color w:val="000000"/>
          <w:lang w:val="lt-LT"/>
        </w:rPr>
        <w:t>ieš</w:t>
      </w:r>
      <w:r w:rsidR="00FA64C9" w:rsidRPr="00D02C64">
        <w:rPr>
          <w:color w:val="000000"/>
          <w:lang w:val="lt-LT"/>
        </w:rPr>
        <w:t>oji</w:t>
      </w:r>
      <w:r w:rsidR="001F2C98" w:rsidRPr="00D02C64">
        <w:rPr>
          <w:color w:val="000000"/>
          <w:lang w:val="lt-LT"/>
        </w:rPr>
        <w:t xml:space="preserve"> įstaiga</w:t>
      </w:r>
      <w:r w:rsidR="00FA64C9" w:rsidRPr="00D02C64" w:rsidDel="00FA64C9">
        <w:rPr>
          <w:color w:val="000000"/>
          <w:szCs w:val="24"/>
          <w:lang w:val="lt-LT"/>
        </w:rPr>
        <w:t xml:space="preserve"> </w:t>
      </w:r>
      <w:r w:rsidR="00FA64C9" w:rsidRPr="00D02C64">
        <w:rPr>
          <w:color w:val="000000"/>
          <w:szCs w:val="24"/>
          <w:lang w:val="lt-LT"/>
        </w:rPr>
        <w:t>„Ekoagros“</w:t>
      </w:r>
      <w:r w:rsidR="002A02E0" w:rsidRPr="00D02C64">
        <w:rPr>
          <w:color w:val="000000"/>
          <w:szCs w:val="24"/>
          <w:lang w:val="lt-LT"/>
        </w:rPr>
        <w:t>.</w:t>
      </w:r>
    </w:p>
    <w:p w14:paraId="03ABAE05" w14:textId="1642B553" w:rsidR="00E67ECB" w:rsidRPr="00D02C64" w:rsidRDefault="00736738" w:rsidP="00C1508C">
      <w:pPr>
        <w:pStyle w:val="tajtip"/>
        <w:spacing w:after="0" w:line="360" w:lineRule="auto"/>
        <w:ind w:firstLine="709"/>
        <w:jc w:val="both"/>
      </w:pPr>
      <w:r w:rsidRPr="00D02C64">
        <w:t xml:space="preserve">2013 m. gruodžio 17 d. Europos Parlamento ir Tarybos reglamento (ES) Nr. 1305/2013 dėl paramos kaimo plėtrai, teikiamos Europos žemės ūkio fondo kaimo plėtrai (EŽŪFKP) lėšomis, </w:t>
      </w:r>
      <w:r w:rsidRPr="00D02C64">
        <w:lastRenderedPageBreak/>
        <w:t>kuriuo panaikinamas Tarybos reglamentas (EB) Nr. 1698/2005</w:t>
      </w:r>
      <w:r w:rsidR="005A175A">
        <w:t>,</w:t>
      </w:r>
      <w:r w:rsidR="00AE4BAF" w:rsidRPr="00D02C64">
        <w:t xml:space="preserve"> 16 </w:t>
      </w:r>
      <w:r w:rsidR="000A7FDD" w:rsidRPr="00D02C64">
        <w:t>straipsnio</w:t>
      </w:r>
      <w:r w:rsidR="00AE4BAF" w:rsidRPr="00D02C64">
        <w:t xml:space="preserve"> 1 </w:t>
      </w:r>
      <w:r w:rsidRPr="00D02C64">
        <w:t>dalies b) punkto iii) papunk</w:t>
      </w:r>
      <w:r w:rsidR="00637EF3" w:rsidRPr="00D02C64">
        <w:t xml:space="preserve">tyje </w:t>
      </w:r>
      <w:r w:rsidR="00AE4BAF" w:rsidRPr="00D02C64">
        <w:t>nurodyta, jog parama pagal priemonę „Žemės ūkio ir maisto produktų kokybės sistemos“ teikiama ūkininkams ir ūkininkų grupėms, kurie pirmą kartą dalyvauja arba kurie pastaruosius penkerius metus dalyvauja</w:t>
      </w:r>
      <w:r w:rsidR="00215D0E" w:rsidRPr="00D02C64">
        <w:t xml:space="preserve"> žemės ūkio produktų, medvilnės arba maisto produktų kokybės sistemose, įskaitant ūkių sertifikavimo sistemas, kurias valstybės narės pripažino atitinkančiomis nurodytus kriterijus</w:t>
      </w:r>
      <w:r w:rsidR="009A6200" w:rsidRPr="00D02C64">
        <w:t>.</w:t>
      </w:r>
      <w:r w:rsidR="00215D0E" w:rsidRPr="00D02C64">
        <w:t xml:space="preserve"> </w:t>
      </w:r>
      <w:r w:rsidR="009A6200" w:rsidRPr="00D02C64">
        <w:t xml:space="preserve">Vienas iš privalomų kriterijų – </w:t>
      </w:r>
      <w:r w:rsidR="00215D0E" w:rsidRPr="00D02C64">
        <w:t xml:space="preserve">pagal sistemą </w:t>
      </w:r>
      <w:r w:rsidR="009A6200" w:rsidRPr="00D02C64">
        <w:t>turi būti</w:t>
      </w:r>
      <w:r w:rsidR="00215D0E" w:rsidRPr="00D02C64">
        <w:t xml:space="preserve"> numatytos privalomos produkto specifikacijos, o atitiktį toms specifikacijoms tikrina viešosios valdžios institucijos arba nepriklausoma kontrolės įstaiga.</w:t>
      </w:r>
    </w:p>
    <w:p w14:paraId="7F46AA08" w14:textId="4EAB33E9" w:rsidR="00282EEA" w:rsidRPr="00D02C64" w:rsidRDefault="0079607C" w:rsidP="00C1508C">
      <w:pPr>
        <w:pStyle w:val="tajtip"/>
        <w:spacing w:after="0" w:line="360" w:lineRule="auto"/>
        <w:ind w:firstLine="709"/>
        <w:jc w:val="both"/>
      </w:pPr>
      <w:r w:rsidRPr="00D02C64">
        <w:t>Remiantis Lietuvos Respublikos žemės ūkio ministro 2008 m. rugpjūčio 27 d. įsakymo Nr.</w:t>
      </w:r>
      <w:r w:rsidR="0040448B">
        <w:t> </w:t>
      </w:r>
      <w:r w:rsidRPr="00D02C64">
        <w:t xml:space="preserve">3D-475 „Dėl </w:t>
      </w:r>
      <w:r w:rsidR="00282EEA" w:rsidRPr="00D02C64">
        <w:t>L</w:t>
      </w:r>
      <w:r w:rsidRPr="00D02C64">
        <w:t>eidimo sertifikuoti pagal nacionalinę žemės ūkio ir maisto kokybės sistemą pagamintus produktus suteikimo VšĮ „Ekoagros“</w:t>
      </w:r>
      <w:r w:rsidR="00D02C64">
        <w:t>“</w:t>
      </w:r>
      <w:r w:rsidRPr="00D02C64">
        <w:t xml:space="preserve"> </w:t>
      </w:r>
      <w:r w:rsidR="001140F6" w:rsidRPr="00D02C64">
        <w:t xml:space="preserve">(toliau </w:t>
      </w:r>
      <w:r w:rsidR="007C5D10" w:rsidRPr="007C5D10">
        <w:t>–</w:t>
      </w:r>
      <w:r w:rsidR="001140F6" w:rsidRPr="00D02C64">
        <w:t xml:space="preserve"> Įsakymas Nr. 3D-475) </w:t>
      </w:r>
      <w:r w:rsidRPr="00D02C64">
        <w:t>nuostatomis, leidimas sertifikuoti pagal NKP sistemą pagamintus produktus nustatyta tvarka suteiktas viešajai įstaigai „Ekoagros“</w:t>
      </w:r>
      <w:r w:rsidR="00145054" w:rsidRPr="00D02C64">
        <w:t xml:space="preserve">, </w:t>
      </w:r>
      <w:r w:rsidR="001A510A" w:rsidRPr="001A510A">
        <w:t xml:space="preserve">kuriai suteiktas </w:t>
      </w:r>
      <w:r w:rsidRPr="00D02C64">
        <w:t>kod</w:t>
      </w:r>
      <w:r w:rsidR="00D6178A" w:rsidRPr="00D02C64">
        <w:t>as</w:t>
      </w:r>
      <w:r w:rsidRPr="00D02C64">
        <w:t xml:space="preserve"> LT-NKP-001</w:t>
      </w:r>
      <w:r w:rsidR="00C573E8">
        <w:t>.</w:t>
      </w:r>
    </w:p>
    <w:p w14:paraId="4476466C" w14:textId="72254419" w:rsidR="00673F78" w:rsidRDefault="009B141E" w:rsidP="00273226">
      <w:pPr>
        <w:pStyle w:val="tajtip"/>
        <w:spacing w:after="0" w:line="360" w:lineRule="auto"/>
        <w:ind w:firstLine="709"/>
        <w:jc w:val="both"/>
        <w:rPr>
          <w:color w:val="000000"/>
        </w:rPr>
      </w:pPr>
      <w:r w:rsidRPr="0057427E">
        <w:rPr>
          <w:color w:val="000000"/>
        </w:rPr>
        <w:t xml:space="preserve">Minėtų ES teisės aktų nuostatos buvo perkeltos pagal perkėlimo metu galiojusias Lietuvos Respublikos viešojo administravimo įstatymo nuostatas. </w:t>
      </w:r>
      <w:r w:rsidR="0057427E">
        <w:t>Nors V</w:t>
      </w:r>
      <w:r w:rsidR="0057427E" w:rsidRPr="00730F9B">
        <w:rPr>
          <w:bCs/>
        </w:rPr>
        <w:t>iešojo administravimo įstatymo nuostata, kad viešosioms įstaigoms, kurių savininkė ar dalininkė yra valstybė</w:t>
      </w:r>
      <w:r w:rsidR="0057427E">
        <w:rPr>
          <w:bCs/>
        </w:rPr>
        <w:t xml:space="preserve"> </w:t>
      </w:r>
      <w:r w:rsidR="0057427E" w:rsidRPr="00E41239">
        <w:rPr>
          <w:bCs/>
        </w:rPr>
        <w:t>ar savivaldybė</w:t>
      </w:r>
      <w:r w:rsidR="0057427E" w:rsidRPr="00730F9B">
        <w:rPr>
          <w:bCs/>
        </w:rPr>
        <w:t xml:space="preserve">, viešojo administravimo įgaliojimai gali būti suteikti </w:t>
      </w:r>
      <w:r w:rsidR="0057427E" w:rsidRPr="007378B1">
        <w:rPr>
          <w:bCs/>
        </w:rPr>
        <w:t>tik įstatymais,</w:t>
      </w:r>
      <w:r w:rsidR="0057427E" w:rsidRPr="00730F9B">
        <w:t xml:space="preserve"> </w:t>
      </w:r>
      <w:r w:rsidR="0057427E">
        <w:t xml:space="preserve">galioja nuo 2013 m., tačiau tik nuo </w:t>
      </w:r>
      <w:r w:rsidR="0057427E" w:rsidRPr="00E41239">
        <w:t xml:space="preserve">2020 m. lapkričio 1 d. </w:t>
      </w:r>
      <w:r w:rsidR="0057427E">
        <w:t xml:space="preserve">įsigaliojusioje Viešojo administravimo įstatymo redakcijoje apibrėžtas </w:t>
      </w:r>
      <w:r w:rsidR="0057427E" w:rsidRPr="007378B1">
        <w:t>viešojo administravimo įgaliojimų suteikimo mastas.</w:t>
      </w:r>
      <w:r w:rsidR="0057427E">
        <w:t xml:space="preserve"> Remiantis Viešojo </w:t>
      </w:r>
      <w:r w:rsidR="0057427E" w:rsidRPr="0057427E">
        <w:t>administravimo</w:t>
      </w:r>
      <w:r w:rsidR="00273226" w:rsidRPr="0057427E">
        <w:rPr>
          <w:color w:val="000000"/>
        </w:rPr>
        <w:t xml:space="preserve"> 5 straipsnio 2 dalies 2 punktu, viešosioms įstaigoms, kurių savininkė ar dalininkė yra valstybė ar savivaldybė, gali būti suteikiami įgaliojimai atlikti funkcijas tik šio įstatymo 6 straipsnio 2, 3 ir 4 punktuose nustatytose viešojo administravimo srityse, </w:t>
      </w:r>
      <w:r w:rsidR="008F190A" w:rsidRPr="0057427E">
        <w:rPr>
          <w:color w:val="000000"/>
        </w:rPr>
        <w:t>kai tokie įgaliojimai yra tiesiogiai susiję su viešosios įstaigos veiklos tikslais ir kai nėra valstybės ar savivaldybių institucijų ar įstaigų, kurioms šie įgaliojimai gali būti suteikti. Šiuo atveju viešosioms įstaigoms gali būti suteiktos tokios viešojo administravimo sritys:</w:t>
      </w:r>
      <w:r w:rsidR="00273226" w:rsidRPr="0057427E">
        <w:rPr>
          <w:color w:val="000000"/>
        </w:rPr>
        <w:t xml:space="preserve"> administracinių sprendimų priėmimas, administracinių paslaugų teikimas ir teisės aktų ir administracinių sprendimų įgyvendinimo ir laikymosi priežiūra. </w:t>
      </w:r>
      <w:r w:rsidR="0057427E" w:rsidRPr="0057427E">
        <w:rPr>
          <w:color w:val="000000"/>
        </w:rPr>
        <w:t>Dėl šio teisinio apibrėžtumo atsirado poreikis VšĮ „</w:t>
      </w:r>
      <w:proofErr w:type="spellStart"/>
      <w:r w:rsidR="0057427E" w:rsidRPr="0057427E">
        <w:rPr>
          <w:color w:val="000000"/>
        </w:rPr>
        <w:t>Ekoagros</w:t>
      </w:r>
      <w:proofErr w:type="spellEnd"/>
      <w:r w:rsidR="0057427E" w:rsidRPr="0057427E">
        <w:rPr>
          <w:color w:val="000000"/>
        </w:rPr>
        <w:t>“ ministro įsakymais pavestas vykdyti funkcijas paskirti vykdyti būtent įstatymu ir taip užtikrinti Viešojo administravimo įstatyme numatytų reikalavimų įgyvendinimą.</w:t>
      </w:r>
    </w:p>
    <w:p w14:paraId="5EE16A8C" w14:textId="2CD1FF17" w:rsidR="00673F78" w:rsidRDefault="000E3420" w:rsidP="00673F78">
      <w:pPr>
        <w:pStyle w:val="tajtip"/>
        <w:spacing w:after="0" w:line="360" w:lineRule="auto"/>
        <w:ind w:firstLine="709"/>
        <w:jc w:val="both"/>
        <w:rPr>
          <w:color w:val="000000"/>
        </w:rPr>
      </w:pPr>
      <w:r w:rsidRPr="000E3420">
        <w:rPr>
          <w:color w:val="000000"/>
        </w:rPr>
        <w:t xml:space="preserve">Viešosios įstaigos „Ekoagros“ savininkė yra valstybė, </w:t>
      </w:r>
      <w:r w:rsidR="00843A35" w:rsidRPr="00843A35">
        <w:rPr>
          <w:color w:val="000000"/>
        </w:rPr>
        <w:t>L</w:t>
      </w:r>
      <w:r w:rsidR="00843A35">
        <w:rPr>
          <w:color w:val="000000"/>
        </w:rPr>
        <w:t xml:space="preserve">ietuvos </w:t>
      </w:r>
      <w:r w:rsidR="00843A35" w:rsidRPr="00843A35">
        <w:rPr>
          <w:color w:val="000000"/>
        </w:rPr>
        <w:t>R</w:t>
      </w:r>
      <w:r w:rsidR="00843A35">
        <w:rPr>
          <w:color w:val="000000"/>
        </w:rPr>
        <w:t xml:space="preserve">espublikos </w:t>
      </w:r>
      <w:r w:rsidR="00843A35" w:rsidRPr="00843A35">
        <w:rPr>
          <w:color w:val="000000"/>
        </w:rPr>
        <w:t>V</w:t>
      </w:r>
      <w:r w:rsidR="00843A35">
        <w:rPr>
          <w:color w:val="000000"/>
        </w:rPr>
        <w:t>yriausybės</w:t>
      </w:r>
      <w:r w:rsidR="00843A35" w:rsidRPr="00843A35">
        <w:rPr>
          <w:color w:val="000000"/>
        </w:rPr>
        <w:t xml:space="preserve"> 2014 m. rugsėjo 3 d. nutarimu Nr. 856</w:t>
      </w:r>
      <w:r w:rsidR="00C77869">
        <w:rPr>
          <w:color w:val="000000"/>
        </w:rPr>
        <w:t xml:space="preserve"> „D</w:t>
      </w:r>
      <w:r w:rsidR="00C77869" w:rsidRPr="00C77869">
        <w:rPr>
          <w:color w:val="000000"/>
        </w:rPr>
        <w:t>ėl viešosios įstaigos „</w:t>
      </w:r>
      <w:r w:rsidR="00C77869">
        <w:rPr>
          <w:color w:val="000000"/>
        </w:rPr>
        <w:t>E</w:t>
      </w:r>
      <w:r w:rsidR="00C77869" w:rsidRPr="00C77869">
        <w:rPr>
          <w:color w:val="000000"/>
        </w:rPr>
        <w:t>koagros“ savininko turtinių ir neturtinių teisių ir pareigų įgyvendinimo</w:t>
      </w:r>
      <w:r w:rsidR="00C77869">
        <w:rPr>
          <w:color w:val="000000"/>
        </w:rPr>
        <w:t>“</w:t>
      </w:r>
      <w:r w:rsidR="00843A35" w:rsidRPr="00843A35">
        <w:rPr>
          <w:color w:val="000000"/>
        </w:rPr>
        <w:t xml:space="preserve"> </w:t>
      </w:r>
      <w:r w:rsidRPr="000E3420">
        <w:rPr>
          <w:color w:val="000000"/>
        </w:rPr>
        <w:t xml:space="preserve">savininko turtines ir neturtines teises ir pareigas įgyvendinti </w:t>
      </w:r>
      <w:r w:rsidR="00843A35">
        <w:rPr>
          <w:color w:val="000000"/>
        </w:rPr>
        <w:t>pavesta</w:t>
      </w:r>
      <w:r w:rsidRPr="000E3420">
        <w:rPr>
          <w:color w:val="000000"/>
        </w:rPr>
        <w:t xml:space="preserve"> Lietuvos Respublikos žemės ūkio ministerija</w:t>
      </w:r>
      <w:r w:rsidR="00843A35">
        <w:rPr>
          <w:color w:val="000000"/>
        </w:rPr>
        <w:t>i</w:t>
      </w:r>
      <w:r w:rsidRPr="000E3420">
        <w:rPr>
          <w:color w:val="000000"/>
        </w:rPr>
        <w:t>. Viešosios įstaigos</w:t>
      </w:r>
      <w:r w:rsidR="00522CA1">
        <w:rPr>
          <w:color w:val="000000"/>
        </w:rPr>
        <w:t xml:space="preserve"> „Ekoagros“ įstatų 12 punkte nurodytas tikslas „tenkinant viešuosius interesus, vykdyti ekologinės žemės ūkio ir maisto produktų bei pagal nacionalinę žemės ūkio ir maisto kokybės sistemą pagamintų produktų, jų auginimo, </w:t>
      </w:r>
      <w:r w:rsidR="00522CA1">
        <w:rPr>
          <w:color w:val="000000"/>
        </w:rPr>
        <w:lastRenderedPageBreak/>
        <w:t xml:space="preserve">gamybos ir (ar) perdirbimo sertifikavimą bei pagalbinių medžiagų, skirtų ekologinei gamybai, atitikties patvirtinimą“ visa apimtimi atitinka </w:t>
      </w:r>
      <w:r w:rsidR="0040448B">
        <w:t>Lietuvos Respublikos žemės ūkio, maisto ūkio ir kaimo plėtros įstatymo Nr.</w:t>
      </w:r>
      <w:r w:rsidR="00A06AA3">
        <w:t> </w:t>
      </w:r>
      <w:r w:rsidR="0040448B">
        <w:t>IX-987 4 straipsnio ir priedo pakeitimo</w:t>
      </w:r>
      <w:r w:rsidR="0040448B">
        <w:rPr>
          <w:color w:val="000000"/>
        </w:rPr>
        <w:t xml:space="preserve"> įstatymo projekto (toliau – Įstatymo projektas)</w:t>
      </w:r>
      <w:r w:rsidR="00522CA1">
        <w:rPr>
          <w:color w:val="000000"/>
        </w:rPr>
        <w:t xml:space="preserve"> suteikiamus įgaliojimus. Kit</w:t>
      </w:r>
      <w:r w:rsidR="00C02A26">
        <w:rPr>
          <w:color w:val="000000"/>
        </w:rPr>
        <w:t>ų</w:t>
      </w:r>
      <w:r w:rsidR="00522CA1">
        <w:rPr>
          <w:color w:val="000000"/>
        </w:rPr>
        <w:t xml:space="preserve"> </w:t>
      </w:r>
      <w:r w:rsidR="00522CA1" w:rsidRPr="00522CA1">
        <w:rPr>
          <w:color w:val="000000"/>
        </w:rPr>
        <w:t>valstybės ar savivaldybių įstaig</w:t>
      </w:r>
      <w:r w:rsidR="00C02A26">
        <w:rPr>
          <w:color w:val="000000"/>
        </w:rPr>
        <w:t>ų</w:t>
      </w:r>
      <w:r w:rsidR="00522CA1" w:rsidRPr="00522CA1">
        <w:rPr>
          <w:color w:val="000000"/>
        </w:rPr>
        <w:t>, kuri</w:t>
      </w:r>
      <w:r w:rsidR="00C02A26">
        <w:rPr>
          <w:color w:val="000000"/>
        </w:rPr>
        <w:t>oms</w:t>
      </w:r>
      <w:r w:rsidR="00522CA1">
        <w:rPr>
          <w:color w:val="000000"/>
        </w:rPr>
        <w:t xml:space="preserve"> </w:t>
      </w:r>
      <w:r w:rsidR="00522CA1" w:rsidRPr="00522CA1">
        <w:rPr>
          <w:color w:val="000000"/>
        </w:rPr>
        <w:t>gal</w:t>
      </w:r>
      <w:r w:rsidR="00522CA1">
        <w:rPr>
          <w:color w:val="000000"/>
        </w:rPr>
        <w:t>ėtų</w:t>
      </w:r>
      <w:r w:rsidR="00522CA1" w:rsidRPr="00522CA1">
        <w:rPr>
          <w:color w:val="000000"/>
        </w:rPr>
        <w:t xml:space="preserve"> būti suteikti</w:t>
      </w:r>
      <w:r w:rsidR="00522CA1">
        <w:rPr>
          <w:color w:val="000000"/>
        </w:rPr>
        <w:t xml:space="preserve"> šie įgaliojimai šiuo metu nėra.</w:t>
      </w:r>
      <w:r w:rsidR="00673F78">
        <w:rPr>
          <w:color w:val="000000"/>
        </w:rPr>
        <w:t xml:space="preserve"> </w:t>
      </w:r>
    </w:p>
    <w:p w14:paraId="3DFE7E67" w14:textId="2DCD6D41" w:rsidR="004C7730" w:rsidRDefault="0040448B" w:rsidP="004C7730">
      <w:pPr>
        <w:snapToGrid w:val="0"/>
        <w:spacing w:line="360" w:lineRule="auto"/>
        <w:ind w:firstLine="720"/>
        <w:jc w:val="both"/>
        <w:rPr>
          <w:color w:val="000000"/>
          <w:szCs w:val="24"/>
          <w:lang w:val="lt-LT"/>
        </w:rPr>
      </w:pPr>
      <w:r w:rsidRPr="0040448B">
        <w:rPr>
          <w:b/>
          <w:bCs/>
          <w:lang w:val="lt-LT"/>
        </w:rPr>
        <w:t>Į</w:t>
      </w:r>
      <w:r w:rsidR="00DD1879" w:rsidRPr="00D02C64">
        <w:rPr>
          <w:b/>
          <w:bCs/>
          <w:lang w:val="lt-LT"/>
        </w:rPr>
        <w:t>statymo projekto</w:t>
      </w:r>
      <w:r w:rsidR="00DD1879" w:rsidRPr="00D02C64">
        <w:rPr>
          <w:b/>
          <w:bCs/>
          <w:szCs w:val="24"/>
          <w:lang w:val="lt-LT"/>
        </w:rPr>
        <w:t xml:space="preserve"> tikslas</w:t>
      </w:r>
      <w:r w:rsidR="00DD1879" w:rsidRPr="00D02C64">
        <w:rPr>
          <w:szCs w:val="24"/>
          <w:lang w:val="lt-LT"/>
        </w:rPr>
        <w:t xml:space="preserve"> – </w:t>
      </w:r>
      <w:r w:rsidR="00576976" w:rsidRPr="00D02C64">
        <w:rPr>
          <w:szCs w:val="24"/>
          <w:lang w:val="lt-LT"/>
        </w:rPr>
        <w:t xml:space="preserve">atsižvelgiant į </w:t>
      </w:r>
      <w:r w:rsidRPr="0040448B">
        <w:rPr>
          <w:color w:val="000000"/>
          <w:lang w:val="lt-LT"/>
        </w:rPr>
        <w:t>Lietuvos Respublikos</w:t>
      </w:r>
      <w:r w:rsidRPr="00D02C64">
        <w:rPr>
          <w:color w:val="000000"/>
          <w:lang w:val="lt-LT"/>
        </w:rPr>
        <w:t xml:space="preserve"> </w:t>
      </w:r>
      <w:r>
        <w:rPr>
          <w:color w:val="000000"/>
          <w:lang w:val="lt-LT"/>
        </w:rPr>
        <w:t>v</w:t>
      </w:r>
      <w:r w:rsidR="00576976" w:rsidRPr="00D02C64">
        <w:rPr>
          <w:color w:val="000000"/>
          <w:lang w:val="lt-LT"/>
        </w:rPr>
        <w:t>iešojo administravimo įstatymo 5</w:t>
      </w:r>
      <w:r w:rsidR="00576976" w:rsidRPr="00AA76BD">
        <w:rPr>
          <w:color w:val="000000"/>
          <w:lang w:val="lt-LT"/>
        </w:rPr>
        <w:t xml:space="preserve"> straipsnio </w:t>
      </w:r>
      <w:r w:rsidR="00522CA1">
        <w:rPr>
          <w:color w:val="000000"/>
          <w:lang w:val="lt-LT"/>
        </w:rPr>
        <w:t>1 dalies 2 punktą</w:t>
      </w:r>
      <w:r w:rsidR="008A3D27">
        <w:rPr>
          <w:color w:val="000000"/>
          <w:lang w:val="lt-LT"/>
        </w:rPr>
        <w:t xml:space="preserve"> ir 2 dalies 2 punktą,</w:t>
      </w:r>
      <w:r w:rsidR="00576976" w:rsidRPr="00D02C64">
        <w:rPr>
          <w:szCs w:val="24"/>
          <w:lang w:val="lt-LT"/>
        </w:rPr>
        <w:t xml:space="preserve"> kontrolės institucijai </w:t>
      </w:r>
      <w:r w:rsidR="00DD1879" w:rsidRPr="00D02C64">
        <w:rPr>
          <w:szCs w:val="24"/>
          <w:lang w:val="lt-LT"/>
        </w:rPr>
        <w:t>v</w:t>
      </w:r>
      <w:r w:rsidR="00DD1879" w:rsidRPr="00D02C64">
        <w:rPr>
          <w:color w:val="000000"/>
          <w:lang w:val="lt-LT"/>
        </w:rPr>
        <w:t xml:space="preserve">iešajai įstaigai „Ekoagros“ </w:t>
      </w:r>
      <w:r w:rsidR="00DD1879" w:rsidRPr="00D02C64">
        <w:rPr>
          <w:szCs w:val="24"/>
          <w:lang w:val="lt-LT"/>
        </w:rPr>
        <w:t xml:space="preserve">Įsakymu Nr. 375 </w:t>
      </w:r>
      <w:r w:rsidR="004C7730">
        <w:rPr>
          <w:szCs w:val="24"/>
          <w:lang w:val="lt-LT"/>
        </w:rPr>
        <w:t xml:space="preserve">bei </w:t>
      </w:r>
      <w:r w:rsidR="004C7730" w:rsidRPr="00D02C64">
        <w:rPr>
          <w:lang w:val="lt-LT"/>
        </w:rPr>
        <w:t>Įsakymu Nr. 3D-475</w:t>
      </w:r>
      <w:r w:rsidR="004C7730" w:rsidRPr="00D02C64">
        <w:rPr>
          <w:szCs w:val="24"/>
          <w:lang w:val="lt-LT"/>
        </w:rPr>
        <w:t xml:space="preserve"> </w:t>
      </w:r>
      <w:r w:rsidR="00DD1879" w:rsidRPr="00D02C64">
        <w:rPr>
          <w:color w:val="000000"/>
          <w:szCs w:val="24"/>
          <w:lang w:val="lt-LT"/>
        </w:rPr>
        <w:t>pavest</w:t>
      </w:r>
      <w:r w:rsidR="004C7730">
        <w:rPr>
          <w:color w:val="000000"/>
          <w:szCs w:val="24"/>
          <w:lang w:val="lt-LT"/>
        </w:rPr>
        <w:t>as</w:t>
      </w:r>
      <w:r w:rsidR="00DD1879" w:rsidRPr="00D02C64">
        <w:rPr>
          <w:color w:val="000000"/>
          <w:szCs w:val="24"/>
          <w:lang w:val="lt-LT"/>
        </w:rPr>
        <w:t xml:space="preserve"> vykdyti </w:t>
      </w:r>
      <w:r w:rsidR="00D9151A">
        <w:rPr>
          <w:color w:val="000000"/>
          <w:szCs w:val="24"/>
          <w:lang w:val="lt-LT"/>
        </w:rPr>
        <w:t xml:space="preserve">ir vykdomas </w:t>
      </w:r>
      <w:r w:rsidR="00DD1879" w:rsidRPr="00D02C64">
        <w:rPr>
          <w:color w:val="000000"/>
          <w:szCs w:val="24"/>
          <w:lang w:val="lt-LT"/>
        </w:rPr>
        <w:t>sertifikavimo funkcij</w:t>
      </w:r>
      <w:r w:rsidR="004C7730">
        <w:rPr>
          <w:color w:val="000000"/>
          <w:szCs w:val="24"/>
          <w:lang w:val="lt-LT"/>
        </w:rPr>
        <w:t>as</w:t>
      </w:r>
      <w:r w:rsidR="004C7730" w:rsidRPr="00AA76BD">
        <w:rPr>
          <w:lang w:val="lt-LT"/>
        </w:rPr>
        <w:t xml:space="preserve"> </w:t>
      </w:r>
      <w:r w:rsidR="005518FE">
        <w:rPr>
          <w:lang w:val="lt-LT"/>
        </w:rPr>
        <w:t xml:space="preserve">nustatyti </w:t>
      </w:r>
      <w:r w:rsidR="004C7730" w:rsidRPr="00D02C64">
        <w:rPr>
          <w:color w:val="000000"/>
          <w:lang w:val="lt-LT"/>
        </w:rPr>
        <w:t>įstatymu.</w:t>
      </w:r>
    </w:p>
    <w:p w14:paraId="463E0C65" w14:textId="645BB1A2" w:rsidR="00A42DD8" w:rsidRPr="00D02C64" w:rsidRDefault="00A52040" w:rsidP="00524212">
      <w:pPr>
        <w:snapToGrid w:val="0"/>
        <w:spacing w:line="360" w:lineRule="auto"/>
        <w:ind w:firstLine="720"/>
        <w:jc w:val="both"/>
        <w:rPr>
          <w:b/>
          <w:szCs w:val="24"/>
          <w:lang w:val="lt-LT"/>
        </w:rPr>
      </w:pPr>
      <w:r w:rsidRPr="00D02C64">
        <w:rPr>
          <w:b/>
          <w:szCs w:val="24"/>
          <w:lang w:val="lt-LT"/>
        </w:rPr>
        <w:t>2. Įstatymo projekto iniciatoriai (institucija, asmenys ar piliečių įgalioti atstovai) ir rengėjai</w:t>
      </w:r>
    </w:p>
    <w:p w14:paraId="556E5EF9" w14:textId="2E6C48B7" w:rsidR="00A52040" w:rsidRPr="00D02C64" w:rsidRDefault="00A52040" w:rsidP="00524212">
      <w:pPr>
        <w:snapToGrid w:val="0"/>
        <w:spacing w:line="360" w:lineRule="auto"/>
        <w:ind w:firstLine="720"/>
        <w:jc w:val="both"/>
        <w:rPr>
          <w:szCs w:val="24"/>
          <w:lang w:val="lt-LT"/>
        </w:rPr>
      </w:pPr>
      <w:r w:rsidRPr="00D02C64">
        <w:rPr>
          <w:szCs w:val="24"/>
          <w:lang w:val="lt-LT"/>
        </w:rPr>
        <w:t>Įstatymo projekt</w:t>
      </w:r>
      <w:r w:rsidR="00A97BBA" w:rsidRPr="00D02C64">
        <w:rPr>
          <w:szCs w:val="24"/>
          <w:lang w:val="lt-LT"/>
        </w:rPr>
        <w:t>o iniciatorius</w:t>
      </w:r>
      <w:r w:rsidRPr="00D02C64">
        <w:rPr>
          <w:szCs w:val="24"/>
          <w:lang w:val="lt-LT"/>
        </w:rPr>
        <w:t xml:space="preserve"> </w:t>
      </w:r>
      <w:r w:rsidR="00A97BBA" w:rsidRPr="00D02C64">
        <w:rPr>
          <w:szCs w:val="24"/>
          <w:lang w:val="lt-LT"/>
        </w:rPr>
        <w:t xml:space="preserve">– </w:t>
      </w:r>
      <w:r w:rsidRPr="00D02C64">
        <w:rPr>
          <w:szCs w:val="24"/>
          <w:lang w:val="lt-LT"/>
        </w:rPr>
        <w:t>Lietuvos Respublikos žemės ūkio ministerij</w:t>
      </w:r>
      <w:r w:rsidR="00A97BBA" w:rsidRPr="00D02C64">
        <w:rPr>
          <w:szCs w:val="24"/>
          <w:lang w:val="lt-LT"/>
        </w:rPr>
        <w:t xml:space="preserve">a. </w:t>
      </w:r>
      <w:bookmarkStart w:id="1" w:name="_Hlk67512133"/>
      <w:r w:rsidR="00A97BBA" w:rsidRPr="00D02C64">
        <w:rPr>
          <w:szCs w:val="24"/>
          <w:lang w:val="lt-LT"/>
        </w:rPr>
        <w:t>Įstatymo projektą parengė Lietuvos Respublikos žemės ūkio ministerijos Maisto pramonė</w:t>
      </w:r>
      <w:r w:rsidR="00964EB3">
        <w:rPr>
          <w:szCs w:val="24"/>
          <w:lang w:val="lt-LT"/>
        </w:rPr>
        <w:t>s</w:t>
      </w:r>
      <w:r w:rsidR="00A97BBA" w:rsidRPr="00D02C64">
        <w:rPr>
          <w:szCs w:val="24"/>
          <w:lang w:val="lt-LT"/>
        </w:rPr>
        <w:t xml:space="preserve"> ir kokybės skyriaus (vedėja Jolita Martutaitytė, tel. 239</w:t>
      </w:r>
      <w:r w:rsidR="007D794A">
        <w:rPr>
          <w:szCs w:val="24"/>
          <w:lang w:val="lt-LT"/>
        </w:rPr>
        <w:t xml:space="preserve"> </w:t>
      </w:r>
      <w:r w:rsidR="00A97BBA" w:rsidRPr="00D02C64">
        <w:rPr>
          <w:szCs w:val="24"/>
          <w:lang w:val="lt-LT"/>
        </w:rPr>
        <w:t xml:space="preserve">1162, el. p. </w:t>
      </w:r>
      <w:hyperlink r:id="rId7" w:history="1">
        <w:r w:rsidR="003D63CF" w:rsidRPr="00D02C64">
          <w:rPr>
            <w:rStyle w:val="Hipersaitas"/>
            <w:color w:val="auto"/>
            <w:szCs w:val="24"/>
            <w:lang w:val="lt-LT"/>
          </w:rPr>
          <w:t>Jolita.Martutaityte</w:t>
        </w:r>
        <w:r w:rsidR="003D63CF" w:rsidRPr="00D7290D">
          <w:rPr>
            <w:rStyle w:val="Hipersaitas"/>
            <w:color w:val="auto"/>
            <w:lang w:val="lt-LT"/>
          </w:rPr>
          <w:t>@zum.lt</w:t>
        </w:r>
      </w:hyperlink>
      <w:r w:rsidR="00A97BBA" w:rsidRPr="00D02C64">
        <w:rPr>
          <w:szCs w:val="24"/>
          <w:lang w:val="lt-LT"/>
        </w:rPr>
        <w:t>) patarėjas Rolandas Valatkevičius (tel. 239</w:t>
      </w:r>
      <w:r w:rsidR="007D794A">
        <w:rPr>
          <w:szCs w:val="24"/>
          <w:lang w:val="lt-LT"/>
        </w:rPr>
        <w:t xml:space="preserve"> </w:t>
      </w:r>
      <w:r w:rsidR="00A97BBA" w:rsidRPr="00D02C64">
        <w:rPr>
          <w:szCs w:val="24"/>
          <w:lang w:val="lt-LT"/>
        </w:rPr>
        <w:t xml:space="preserve">1143, el. p. </w:t>
      </w:r>
      <w:hyperlink r:id="rId8" w:history="1">
        <w:r w:rsidR="00A97BBA" w:rsidRPr="00D7290D">
          <w:rPr>
            <w:rStyle w:val="Hipersaitas"/>
            <w:color w:val="auto"/>
            <w:lang w:val="lt-LT"/>
          </w:rPr>
          <w:t>Rolandas.Valatkevicius@zum.lt</w:t>
        </w:r>
      </w:hyperlink>
      <w:r w:rsidR="00A97BBA" w:rsidRPr="00D02C64">
        <w:rPr>
          <w:szCs w:val="24"/>
          <w:lang w:val="lt-LT"/>
        </w:rPr>
        <w:t>)</w:t>
      </w:r>
      <w:r w:rsidR="008E079A">
        <w:rPr>
          <w:szCs w:val="24"/>
          <w:lang w:val="lt-LT"/>
        </w:rPr>
        <w:t xml:space="preserve">, </w:t>
      </w:r>
      <w:bookmarkStart w:id="2" w:name="_Hlk74660216"/>
      <w:r w:rsidR="008E079A">
        <w:rPr>
          <w:szCs w:val="24"/>
          <w:lang w:val="lt-LT"/>
        </w:rPr>
        <w:t xml:space="preserve">vyriausioji specialistė Natalija Guseva (tel. 239 1158, el. p. </w:t>
      </w:r>
      <w:proofErr w:type="spellStart"/>
      <w:r w:rsidR="008E079A">
        <w:rPr>
          <w:szCs w:val="24"/>
          <w:lang w:val="lt-LT"/>
        </w:rPr>
        <w:t>Natalija.Guseva</w:t>
      </w:r>
      <w:proofErr w:type="spellEnd"/>
      <w:r w:rsidR="008E079A">
        <w:rPr>
          <w:szCs w:val="24"/>
        </w:rPr>
        <w:t>@</w:t>
      </w:r>
      <w:proofErr w:type="spellStart"/>
      <w:r w:rsidR="008E079A">
        <w:rPr>
          <w:szCs w:val="24"/>
          <w:lang w:val="lt-LT"/>
        </w:rPr>
        <w:t>zum.lt</w:t>
      </w:r>
      <w:proofErr w:type="spellEnd"/>
      <w:r w:rsidR="008E079A">
        <w:rPr>
          <w:szCs w:val="24"/>
          <w:lang w:val="lt-LT"/>
        </w:rPr>
        <w:t>)</w:t>
      </w:r>
      <w:bookmarkEnd w:id="2"/>
      <w:r w:rsidR="00A97BBA" w:rsidRPr="00D02C64">
        <w:rPr>
          <w:szCs w:val="24"/>
          <w:lang w:val="lt-LT"/>
        </w:rPr>
        <w:t xml:space="preserve"> ir Augalininkystės ir agrarinės aplinkosaugos skyriaus (vedėjas Vidmantas Ašmonas, tel. 239</w:t>
      </w:r>
      <w:r w:rsidR="007D794A">
        <w:rPr>
          <w:szCs w:val="24"/>
          <w:lang w:val="lt-LT"/>
        </w:rPr>
        <w:t xml:space="preserve"> </w:t>
      </w:r>
      <w:r w:rsidR="00A97BBA" w:rsidRPr="00D02C64">
        <w:rPr>
          <w:szCs w:val="24"/>
          <w:lang w:val="lt-LT"/>
        </w:rPr>
        <w:t xml:space="preserve">1368, el. p. </w:t>
      </w:r>
      <w:hyperlink r:id="rId9" w:history="1">
        <w:r w:rsidR="003D63CF" w:rsidRPr="00D02C64">
          <w:rPr>
            <w:rStyle w:val="Hipersaitas"/>
            <w:color w:val="auto"/>
            <w:szCs w:val="24"/>
            <w:lang w:val="lt-LT"/>
          </w:rPr>
          <w:t>Vidmantas.Asmonas@zum.lt</w:t>
        </w:r>
      </w:hyperlink>
      <w:r w:rsidR="00A97BBA" w:rsidRPr="00D02C64">
        <w:rPr>
          <w:szCs w:val="24"/>
          <w:lang w:val="lt-LT"/>
        </w:rPr>
        <w:t>) patarėja Neda Jakubauskienė (tel. 239</w:t>
      </w:r>
      <w:r w:rsidR="007D794A">
        <w:rPr>
          <w:szCs w:val="24"/>
          <w:lang w:val="lt-LT"/>
        </w:rPr>
        <w:t xml:space="preserve"> </w:t>
      </w:r>
      <w:r w:rsidR="00A97BBA" w:rsidRPr="00D02C64">
        <w:rPr>
          <w:szCs w:val="24"/>
          <w:lang w:val="lt-LT"/>
        </w:rPr>
        <w:t xml:space="preserve">1096, el. p. </w:t>
      </w:r>
      <w:hyperlink r:id="rId10" w:history="1">
        <w:r w:rsidR="003D63CF" w:rsidRPr="00D02C64">
          <w:rPr>
            <w:rStyle w:val="Hipersaitas"/>
            <w:color w:val="auto"/>
            <w:szCs w:val="24"/>
            <w:lang w:val="lt-LT"/>
          </w:rPr>
          <w:t>Neda.Jakubauskiene@zum.lt</w:t>
        </w:r>
      </w:hyperlink>
      <w:r w:rsidR="000628C3" w:rsidRPr="00D02C64">
        <w:rPr>
          <w:szCs w:val="24"/>
          <w:lang w:val="lt-LT"/>
        </w:rPr>
        <w:t>).</w:t>
      </w:r>
    </w:p>
    <w:bookmarkEnd w:id="1"/>
    <w:p w14:paraId="063E5FF6" w14:textId="77777777" w:rsidR="00A42DD8" w:rsidRPr="00D02C64" w:rsidRDefault="00A3429C" w:rsidP="00524212">
      <w:pPr>
        <w:snapToGrid w:val="0"/>
        <w:spacing w:line="360" w:lineRule="auto"/>
        <w:ind w:firstLine="720"/>
        <w:jc w:val="both"/>
        <w:rPr>
          <w:b/>
          <w:szCs w:val="24"/>
          <w:lang w:val="lt-LT"/>
        </w:rPr>
      </w:pPr>
      <w:r w:rsidRPr="00D02C64">
        <w:rPr>
          <w:b/>
          <w:szCs w:val="24"/>
          <w:lang w:val="lt-LT"/>
        </w:rPr>
        <w:t>3. Kaip šiuo metu yra reguliuojami įstatymo projekte aptarti teisiniai santykiai</w:t>
      </w:r>
    </w:p>
    <w:p w14:paraId="5E53E861" w14:textId="0B2E60B0" w:rsidR="00825697" w:rsidRPr="00D02C64" w:rsidRDefault="00825697" w:rsidP="00AC7B9C">
      <w:pPr>
        <w:snapToGrid w:val="0"/>
        <w:spacing w:line="360" w:lineRule="auto"/>
        <w:ind w:firstLine="720"/>
        <w:jc w:val="both"/>
        <w:rPr>
          <w:szCs w:val="24"/>
          <w:lang w:val="lt-LT"/>
        </w:rPr>
      </w:pPr>
      <w:r w:rsidRPr="00D02C64">
        <w:rPr>
          <w:szCs w:val="24"/>
          <w:lang w:val="lt-LT"/>
        </w:rPr>
        <w:t>Lietuvos Respublikos žemės ūkio, maisto ūkio ir kaimo plėtros įstatyme viešosios įstaigos „Ekoagros“ veikla nėra reglamentuota.</w:t>
      </w:r>
      <w:r w:rsidR="00522CA1">
        <w:rPr>
          <w:szCs w:val="24"/>
          <w:lang w:val="lt-LT"/>
        </w:rPr>
        <w:t xml:space="preserve"> Sertifikavimo funkcijų vykdymas šiai įstaigai yra pavestas </w:t>
      </w:r>
      <w:r w:rsidR="00F159A9">
        <w:rPr>
          <w:szCs w:val="24"/>
          <w:lang w:val="lt-LT"/>
        </w:rPr>
        <w:t>ž</w:t>
      </w:r>
      <w:r w:rsidR="00522CA1">
        <w:rPr>
          <w:szCs w:val="24"/>
          <w:lang w:val="lt-LT"/>
        </w:rPr>
        <w:t>emės ūkio ministro įsakymais:</w:t>
      </w:r>
    </w:p>
    <w:p w14:paraId="0E268EB2" w14:textId="63996F9F" w:rsidR="00A56995" w:rsidRPr="00522CA1" w:rsidRDefault="00522CA1" w:rsidP="00522CA1">
      <w:pPr>
        <w:snapToGrid w:val="0"/>
        <w:spacing w:line="360" w:lineRule="auto"/>
        <w:ind w:firstLine="720"/>
        <w:jc w:val="both"/>
        <w:rPr>
          <w:color w:val="000000"/>
          <w:szCs w:val="24"/>
          <w:lang w:val="lt-LT"/>
        </w:rPr>
      </w:pPr>
      <w:r>
        <w:rPr>
          <w:szCs w:val="24"/>
          <w:lang w:val="lt-LT"/>
        </w:rPr>
        <w:t xml:space="preserve">- </w:t>
      </w:r>
      <w:r w:rsidR="00A56995" w:rsidRPr="00522CA1">
        <w:rPr>
          <w:szCs w:val="24"/>
          <w:lang w:val="lt-LT"/>
        </w:rPr>
        <w:t xml:space="preserve">Atsižvelgiant į Ekologinės gamybos reglamento 27 straipsnio 4 dalies a) punktą, Įsakymo Nr. 375 </w:t>
      </w:r>
      <w:r w:rsidR="00A56995" w:rsidRPr="00522CA1">
        <w:rPr>
          <w:color w:val="000000"/>
          <w:szCs w:val="24"/>
          <w:lang w:val="lt-LT"/>
        </w:rPr>
        <w:t xml:space="preserve">2.1 papunktyje yra pavesta kontrolės institucijai </w:t>
      </w:r>
      <w:r w:rsidR="00A56995" w:rsidRPr="00522CA1">
        <w:rPr>
          <w:szCs w:val="24"/>
          <w:lang w:val="lt-LT"/>
        </w:rPr>
        <w:t>v</w:t>
      </w:r>
      <w:r w:rsidR="00A56995" w:rsidRPr="00522CA1">
        <w:rPr>
          <w:color w:val="000000"/>
          <w:lang w:val="lt-LT"/>
        </w:rPr>
        <w:t xml:space="preserve">iešajai įstaigai </w:t>
      </w:r>
      <w:r w:rsidR="00A56995" w:rsidRPr="00522CA1">
        <w:rPr>
          <w:color w:val="000000"/>
          <w:szCs w:val="24"/>
          <w:lang w:val="lt-LT"/>
        </w:rPr>
        <w:t>„Ekoagros“ vykdyti sertifikavimo įstaigos funkcijas pagal patvirtintas Ekologinio žemės ūkio taisykles ir jai suteiktas kodas LT-EKO-001.</w:t>
      </w:r>
    </w:p>
    <w:p w14:paraId="7303B2E7" w14:textId="1782E966" w:rsidR="005D6A7C" w:rsidRPr="00522CA1" w:rsidRDefault="00522CA1" w:rsidP="00522CA1">
      <w:pPr>
        <w:spacing w:line="360" w:lineRule="auto"/>
        <w:ind w:firstLine="720"/>
        <w:jc w:val="both"/>
        <w:rPr>
          <w:color w:val="000000"/>
          <w:lang w:val="lt-LT"/>
        </w:rPr>
      </w:pPr>
      <w:r>
        <w:rPr>
          <w:color w:val="000000"/>
          <w:szCs w:val="24"/>
          <w:lang w:val="lt-LT"/>
        </w:rPr>
        <w:t xml:space="preserve">- </w:t>
      </w:r>
      <w:r w:rsidR="005D6A7C" w:rsidRPr="00522CA1">
        <w:rPr>
          <w:color w:val="000000"/>
          <w:szCs w:val="24"/>
          <w:lang w:val="lt-LT"/>
        </w:rPr>
        <w:t xml:space="preserve">Pagal Lietuvos Respublikos žemės ūkio ministro 2007 m. lapkričio 29 d. įsakymo Nr. 3D-524 „Dėl </w:t>
      </w:r>
      <w:r w:rsidR="00D02C64" w:rsidRPr="00522CA1">
        <w:rPr>
          <w:color w:val="000000"/>
          <w:szCs w:val="24"/>
          <w:lang w:val="lt-LT"/>
        </w:rPr>
        <w:t>N</w:t>
      </w:r>
      <w:r w:rsidR="005D6A7C" w:rsidRPr="00522CA1">
        <w:rPr>
          <w:color w:val="000000"/>
          <w:szCs w:val="24"/>
          <w:lang w:val="lt-LT"/>
        </w:rPr>
        <w:t xml:space="preserve">acionalinės žemės ūkio ir maisto produktų kokybės sistemos“ 11 punkto nuostatas, </w:t>
      </w:r>
      <w:r w:rsidR="000365BC" w:rsidRPr="00522CA1">
        <w:rPr>
          <w:color w:val="000000"/>
          <w:szCs w:val="24"/>
          <w:lang w:val="lt-LT"/>
        </w:rPr>
        <w:t xml:space="preserve">NKP </w:t>
      </w:r>
      <w:r w:rsidR="005D6A7C" w:rsidRPr="00522CA1">
        <w:rPr>
          <w:color w:val="000000"/>
          <w:szCs w:val="24"/>
          <w:lang w:val="lt-LT"/>
        </w:rPr>
        <w:t xml:space="preserve">sertifikavimą ir priežiūrą atlieka įstaigos, kurioms Leidimo sertifikuoti pagal nacionalinę žemės ūkio ir maisto kokybės sistemą pagamintus produktus suteikimo taisyklių, patvirtintų Lietuvos Respublikos žemės ūkio ministro 2008 m. gegužės 22 d. įsakymu Nr. 3D-292 „Dėl Leidimo sertifikuoti pagal nacionalinę žemės ūkio ir maisto kokybės sistemą pagamintus produktus suteikimo taisyklių patvirtinimo“ (toliau – Leidimo sertifikuoti NKP taisyklės) nustatyta tvarka yra suteikti </w:t>
      </w:r>
      <w:r w:rsidR="005D6A7C" w:rsidRPr="00522CA1">
        <w:rPr>
          <w:color w:val="000000"/>
          <w:szCs w:val="24"/>
          <w:lang w:val="lt-LT"/>
        </w:rPr>
        <w:lastRenderedPageBreak/>
        <w:t xml:space="preserve">leidimai sertifikuoti NKP. </w:t>
      </w:r>
      <w:r w:rsidR="00A81CEB" w:rsidRPr="00522CA1">
        <w:rPr>
          <w:color w:val="000000"/>
          <w:szCs w:val="24"/>
          <w:lang w:val="lt-LT"/>
        </w:rPr>
        <w:t>Remiantis Leidimo sertifikuoti NKP taisyklėmis, leidimas sertifikuoti NKP produktus suteiktas viešajai įstaigai „Ekoagros“</w:t>
      </w:r>
      <w:r w:rsidR="003D63CF" w:rsidRPr="00522CA1">
        <w:rPr>
          <w:color w:val="000000"/>
          <w:szCs w:val="24"/>
          <w:lang w:val="lt-LT"/>
        </w:rPr>
        <w:t xml:space="preserve"> </w:t>
      </w:r>
      <w:r w:rsidR="00A81CEB" w:rsidRPr="00522CA1">
        <w:rPr>
          <w:color w:val="000000"/>
          <w:szCs w:val="24"/>
          <w:lang w:val="lt-LT"/>
        </w:rPr>
        <w:t>(</w:t>
      </w:r>
      <w:r w:rsidR="00D02C64" w:rsidRPr="00522CA1">
        <w:rPr>
          <w:color w:val="000000"/>
          <w:szCs w:val="24"/>
          <w:lang w:val="lt-LT"/>
        </w:rPr>
        <w:t>Į</w:t>
      </w:r>
      <w:r w:rsidR="00A81CEB" w:rsidRPr="00522CA1">
        <w:rPr>
          <w:color w:val="000000"/>
          <w:szCs w:val="24"/>
          <w:lang w:val="lt-LT"/>
        </w:rPr>
        <w:t>sakymas Nr. 3D-475</w:t>
      </w:r>
      <w:r w:rsidR="006A6221" w:rsidRPr="00522CA1">
        <w:rPr>
          <w:color w:val="000000"/>
          <w:szCs w:val="24"/>
          <w:lang w:val="lt-LT"/>
        </w:rPr>
        <w:t>).</w:t>
      </w:r>
    </w:p>
    <w:p w14:paraId="31A06492" w14:textId="32A7A782" w:rsidR="00D1525C" w:rsidRPr="00D02C64" w:rsidRDefault="00D1525C" w:rsidP="00524212">
      <w:pPr>
        <w:snapToGrid w:val="0"/>
        <w:spacing w:line="360" w:lineRule="auto"/>
        <w:ind w:firstLine="720"/>
        <w:jc w:val="both"/>
        <w:rPr>
          <w:b/>
          <w:szCs w:val="24"/>
          <w:lang w:val="lt-LT"/>
        </w:rPr>
      </w:pPr>
      <w:r w:rsidRPr="00D02C64">
        <w:rPr>
          <w:b/>
          <w:szCs w:val="24"/>
          <w:lang w:val="lt-LT"/>
        </w:rPr>
        <w:t>4. Kokios siūlomos naujos teisinio reguliavimo nuostatos ir kokių teigiamų rezultatų laukiama</w:t>
      </w:r>
    </w:p>
    <w:p w14:paraId="66BA5916" w14:textId="13AD700D" w:rsidR="00BE3AA2" w:rsidRPr="00D02C64" w:rsidRDefault="00BE3AA2" w:rsidP="0017097F">
      <w:pPr>
        <w:snapToGrid w:val="0"/>
        <w:spacing w:line="360" w:lineRule="auto"/>
        <w:ind w:firstLine="720"/>
        <w:jc w:val="both"/>
        <w:rPr>
          <w:color w:val="000000"/>
          <w:lang w:val="lt-LT"/>
        </w:rPr>
      </w:pPr>
      <w:r w:rsidRPr="00D02C64">
        <w:rPr>
          <w:szCs w:val="24"/>
          <w:lang w:val="lt-LT"/>
        </w:rPr>
        <w:t>Įstatymo p</w:t>
      </w:r>
      <w:r w:rsidR="0017097F" w:rsidRPr="00D02C64">
        <w:rPr>
          <w:szCs w:val="24"/>
          <w:lang w:val="lt-LT"/>
        </w:rPr>
        <w:t>rojekt</w:t>
      </w:r>
      <w:r w:rsidRPr="00D02C64">
        <w:rPr>
          <w:szCs w:val="24"/>
          <w:lang w:val="lt-LT"/>
        </w:rPr>
        <w:t xml:space="preserve">e siūloma </w:t>
      </w:r>
      <w:bookmarkStart w:id="3" w:name="_Hlk61957269"/>
      <w:r w:rsidR="00261933" w:rsidRPr="00D02C64">
        <w:rPr>
          <w:color w:val="000000"/>
          <w:lang w:val="lt-LT"/>
        </w:rPr>
        <w:t>v</w:t>
      </w:r>
      <w:r w:rsidRPr="00D02C64">
        <w:rPr>
          <w:color w:val="000000"/>
          <w:lang w:val="lt-LT"/>
        </w:rPr>
        <w:t>iešajai įstaigai „Ekoagros“</w:t>
      </w:r>
      <w:r w:rsidR="00AF137C" w:rsidRPr="00D02C64">
        <w:rPr>
          <w:color w:val="000000"/>
          <w:lang w:val="lt-LT"/>
        </w:rPr>
        <w:t xml:space="preserve"> suteikti viešojo administravimo įgaliojimus, t. y. tikrinimo ir sertifikavimo funkcijas ekologinės gamybos bei NKP sistemos srityse</w:t>
      </w:r>
      <w:bookmarkEnd w:id="3"/>
      <w:r w:rsidRPr="00D02C64">
        <w:rPr>
          <w:color w:val="000000"/>
          <w:lang w:val="lt-LT"/>
        </w:rPr>
        <w:t xml:space="preserve">. </w:t>
      </w:r>
      <w:r w:rsidR="00AF137C" w:rsidRPr="00D02C64">
        <w:rPr>
          <w:color w:val="000000"/>
          <w:lang w:val="lt-LT"/>
        </w:rPr>
        <w:t>Viešoji įstaiga „Ekoagros“ š</w:t>
      </w:r>
      <w:r w:rsidRPr="00D02C64">
        <w:rPr>
          <w:color w:val="000000"/>
          <w:lang w:val="lt-LT"/>
        </w:rPr>
        <w:t>iuo metu vykdo šias funkcija</w:t>
      </w:r>
      <w:r w:rsidR="007C1466">
        <w:rPr>
          <w:color w:val="000000"/>
          <w:lang w:val="lt-LT"/>
        </w:rPr>
        <w:t>s</w:t>
      </w:r>
      <w:r w:rsidRPr="00D02C64">
        <w:rPr>
          <w:color w:val="000000"/>
          <w:lang w:val="lt-LT"/>
        </w:rPr>
        <w:t xml:space="preserve">, todėl sertifikavimo </w:t>
      </w:r>
      <w:r w:rsidR="007C1466">
        <w:rPr>
          <w:color w:val="000000"/>
          <w:lang w:val="lt-LT"/>
        </w:rPr>
        <w:t xml:space="preserve">ir tikrinimo </w:t>
      </w:r>
      <w:r w:rsidR="00BE7D95" w:rsidRPr="00D02C64">
        <w:rPr>
          <w:color w:val="000000"/>
          <w:lang w:val="lt-LT"/>
        </w:rPr>
        <w:t xml:space="preserve">sistema </w:t>
      </w:r>
      <w:r w:rsidRPr="00D02C64">
        <w:rPr>
          <w:color w:val="000000"/>
          <w:lang w:val="lt-LT"/>
        </w:rPr>
        <w:t>nesikeis.</w:t>
      </w:r>
      <w:r w:rsidR="00522CA1">
        <w:rPr>
          <w:color w:val="000000"/>
          <w:lang w:val="lt-LT"/>
        </w:rPr>
        <w:t xml:space="preserve"> Numatomas įgaliojimų suteikimo įtvirtinimo pagal galiojančio Viešojo administravimo įstatymo reikalavimus teigiamas poveikis teisiniam tikrumui, keliančiam pasitikėjimą paskirtąja sertifikavimo įstaiga.</w:t>
      </w:r>
    </w:p>
    <w:p w14:paraId="2EDC3D8D" w14:textId="77777777" w:rsidR="003A774A" w:rsidRPr="00D02C64" w:rsidRDefault="003A774A" w:rsidP="003A774A">
      <w:pPr>
        <w:pStyle w:val="tajtip"/>
        <w:spacing w:after="0" w:line="360" w:lineRule="auto"/>
        <w:ind w:firstLine="720"/>
        <w:jc w:val="both"/>
        <w:rPr>
          <w:b/>
          <w:color w:val="000000"/>
        </w:rPr>
      </w:pPr>
      <w:r w:rsidRPr="00D02C64">
        <w:rPr>
          <w:b/>
          <w:color w:val="000000"/>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52320D6F" w14:textId="77777777" w:rsidR="00D1525C" w:rsidRPr="00D02C64" w:rsidRDefault="003A774A" w:rsidP="00524212">
      <w:pPr>
        <w:snapToGrid w:val="0"/>
        <w:spacing w:line="360" w:lineRule="auto"/>
        <w:ind w:firstLine="720"/>
        <w:jc w:val="both"/>
        <w:rPr>
          <w:szCs w:val="24"/>
          <w:lang w:val="lt-LT"/>
        </w:rPr>
      </w:pPr>
      <w:r w:rsidRPr="00D02C64">
        <w:rPr>
          <w:szCs w:val="24"/>
          <w:lang w:val="lt-LT"/>
        </w:rPr>
        <w:t>Kadangi teisinis reguliavimas nėra keičiamas iš esmės, vadovaujantis Lietuvos Respublikos teisėkūros</w:t>
      </w:r>
      <w:r w:rsidR="004A45E6" w:rsidRPr="00D02C64">
        <w:rPr>
          <w:szCs w:val="24"/>
          <w:lang w:val="lt-LT"/>
        </w:rPr>
        <w:t xml:space="preserve"> pagrindų įstatymo 15 straipsnio</w:t>
      </w:r>
      <w:r w:rsidR="002533DE" w:rsidRPr="00D02C64">
        <w:rPr>
          <w:szCs w:val="24"/>
          <w:lang w:val="lt-LT"/>
        </w:rPr>
        <w:t xml:space="preserve"> 1 dalimi, numatomo Teisinio reguliavimo poveikio vertinimo metodikos, patvirtintos Lietuvos Respublikos Vyriausybės 2003 m. vasario 26 d. nutarimu Nr. 276 „Dėl Sprendimų poveikio vertinimo metodikos patvirtinimo ir įgyvendinimo“, 4 punktu, numatomo teisinio reguliavimo poveikis nevertintas.</w:t>
      </w:r>
    </w:p>
    <w:p w14:paraId="653A328A" w14:textId="77777777" w:rsidR="002533DE" w:rsidRPr="00D02C64" w:rsidRDefault="002533DE" w:rsidP="00524212">
      <w:pPr>
        <w:snapToGrid w:val="0"/>
        <w:spacing w:line="360" w:lineRule="auto"/>
        <w:ind w:firstLine="720"/>
        <w:jc w:val="both"/>
        <w:rPr>
          <w:szCs w:val="24"/>
          <w:lang w:val="lt-LT"/>
        </w:rPr>
      </w:pPr>
      <w:r w:rsidRPr="00D02C64">
        <w:rPr>
          <w:szCs w:val="24"/>
          <w:lang w:val="lt-LT"/>
        </w:rPr>
        <w:t>Priėmus Įstatymo projektą, neigiamų pasekmių nenumatoma.</w:t>
      </w:r>
    </w:p>
    <w:p w14:paraId="04B1C276" w14:textId="77777777" w:rsidR="00D1525C" w:rsidRPr="00D02C64" w:rsidRDefault="002533DE" w:rsidP="00524212">
      <w:pPr>
        <w:snapToGrid w:val="0"/>
        <w:spacing w:line="360" w:lineRule="auto"/>
        <w:ind w:firstLine="720"/>
        <w:jc w:val="both"/>
        <w:rPr>
          <w:b/>
          <w:szCs w:val="24"/>
          <w:lang w:val="lt-LT"/>
        </w:rPr>
      </w:pPr>
      <w:r w:rsidRPr="00D02C64">
        <w:rPr>
          <w:b/>
          <w:szCs w:val="24"/>
          <w:lang w:val="lt-LT"/>
        </w:rPr>
        <w:t xml:space="preserve">6. </w:t>
      </w:r>
      <w:r w:rsidRPr="00D02C64">
        <w:rPr>
          <w:b/>
          <w:color w:val="000000"/>
          <w:szCs w:val="24"/>
          <w:lang w:val="lt-LT"/>
        </w:rPr>
        <w:t>Kokią įtaką priimtas įstatymas turės kriminogeninei situacijai, korupcijai</w:t>
      </w:r>
    </w:p>
    <w:p w14:paraId="327DD2AE" w14:textId="77777777" w:rsidR="002533DE" w:rsidRPr="00D02C64" w:rsidRDefault="002533DE" w:rsidP="00524212">
      <w:pPr>
        <w:snapToGrid w:val="0"/>
        <w:spacing w:line="360" w:lineRule="auto"/>
        <w:ind w:firstLine="720"/>
        <w:jc w:val="both"/>
        <w:rPr>
          <w:szCs w:val="24"/>
          <w:lang w:val="lt-LT"/>
        </w:rPr>
      </w:pPr>
      <w:r w:rsidRPr="00D02C64">
        <w:rPr>
          <w:szCs w:val="24"/>
          <w:lang w:val="lt-LT"/>
        </w:rPr>
        <w:t>Įstatymas įtakos kriminogeninei situacijai ir korupcijai neturės</w:t>
      </w:r>
      <w:r w:rsidR="00E2218C" w:rsidRPr="00D02C64">
        <w:rPr>
          <w:szCs w:val="24"/>
          <w:lang w:val="lt-LT"/>
        </w:rPr>
        <w:t>.</w:t>
      </w:r>
    </w:p>
    <w:p w14:paraId="20081E53" w14:textId="77777777" w:rsidR="00E2218C" w:rsidRPr="00D02C64" w:rsidRDefault="00E2218C" w:rsidP="00524212">
      <w:pPr>
        <w:snapToGrid w:val="0"/>
        <w:spacing w:line="360" w:lineRule="auto"/>
        <w:ind w:firstLine="720"/>
        <w:jc w:val="both"/>
        <w:rPr>
          <w:b/>
          <w:szCs w:val="24"/>
          <w:lang w:val="lt-LT"/>
        </w:rPr>
      </w:pPr>
      <w:r w:rsidRPr="00D02C64">
        <w:rPr>
          <w:b/>
          <w:szCs w:val="24"/>
          <w:lang w:val="lt-LT"/>
        </w:rPr>
        <w:t>7. K</w:t>
      </w:r>
      <w:r w:rsidRPr="00D02C64">
        <w:rPr>
          <w:b/>
          <w:color w:val="000000"/>
          <w:lang w:val="lt-LT"/>
        </w:rPr>
        <w:t>aip įstatymo įgyvendinimas atsilieps verslo sąlygoms ir jo plėtrai</w:t>
      </w:r>
    </w:p>
    <w:p w14:paraId="72802A12" w14:textId="7FAD138D" w:rsidR="00E2218C" w:rsidRDefault="007B5580" w:rsidP="002A37F5">
      <w:pPr>
        <w:snapToGrid w:val="0"/>
        <w:spacing w:line="360" w:lineRule="auto"/>
        <w:ind w:firstLine="720"/>
        <w:jc w:val="both"/>
        <w:rPr>
          <w:szCs w:val="24"/>
          <w:lang w:val="lt-LT"/>
        </w:rPr>
      </w:pPr>
      <w:r w:rsidRPr="00D02C64">
        <w:rPr>
          <w:szCs w:val="24"/>
          <w:lang w:val="lt-LT"/>
        </w:rPr>
        <w:t>Priimtas įstatymas turės teigiamą poveikį verslo sąlygoms</w:t>
      </w:r>
      <w:r w:rsidR="00445185">
        <w:rPr>
          <w:szCs w:val="24"/>
          <w:lang w:val="lt-LT"/>
        </w:rPr>
        <w:t>, kadangi</w:t>
      </w:r>
      <w:r w:rsidR="007C6A1A" w:rsidRPr="00D02C64">
        <w:rPr>
          <w:szCs w:val="24"/>
          <w:lang w:val="lt-LT"/>
        </w:rPr>
        <w:t xml:space="preserve"> </w:t>
      </w:r>
      <w:r w:rsidR="00CD1FA2" w:rsidRPr="00D02C64">
        <w:rPr>
          <w:szCs w:val="24"/>
          <w:lang w:val="lt-LT"/>
        </w:rPr>
        <w:t xml:space="preserve">bus aiškiai </w:t>
      </w:r>
      <w:r w:rsidR="00CD1FA2">
        <w:rPr>
          <w:szCs w:val="24"/>
          <w:lang w:val="lt-LT"/>
        </w:rPr>
        <w:t xml:space="preserve">įteisinti </w:t>
      </w:r>
      <w:r w:rsidR="00971CAD" w:rsidRPr="00D02C64">
        <w:rPr>
          <w:szCs w:val="24"/>
          <w:lang w:val="lt-LT"/>
        </w:rPr>
        <w:t xml:space="preserve">viešojo administravimo </w:t>
      </w:r>
      <w:r w:rsidR="00CD1FA2">
        <w:rPr>
          <w:szCs w:val="24"/>
          <w:lang w:val="lt-LT"/>
        </w:rPr>
        <w:t xml:space="preserve">subjekto </w:t>
      </w:r>
      <w:r w:rsidR="00CD1FA2" w:rsidRPr="00D02C64">
        <w:rPr>
          <w:szCs w:val="24"/>
          <w:lang w:val="lt-LT"/>
        </w:rPr>
        <w:t>įgaliojimai</w:t>
      </w:r>
      <w:r w:rsidR="00CD1FA2">
        <w:rPr>
          <w:szCs w:val="24"/>
          <w:lang w:val="lt-LT"/>
        </w:rPr>
        <w:t>,</w:t>
      </w:r>
      <w:r w:rsidR="00CD1FA2" w:rsidRPr="00D02C64">
        <w:rPr>
          <w:szCs w:val="24"/>
          <w:lang w:val="lt-LT"/>
        </w:rPr>
        <w:t xml:space="preserve"> </w:t>
      </w:r>
      <w:r w:rsidR="00971CAD" w:rsidRPr="00D02C64">
        <w:rPr>
          <w:szCs w:val="24"/>
          <w:lang w:val="lt-LT"/>
        </w:rPr>
        <w:t xml:space="preserve">t. y. </w:t>
      </w:r>
      <w:r w:rsidR="00CD1FA2" w:rsidRPr="00D02C64">
        <w:rPr>
          <w:szCs w:val="24"/>
          <w:lang w:val="lt-LT"/>
        </w:rPr>
        <w:t>vieš</w:t>
      </w:r>
      <w:r w:rsidR="00CD1FA2">
        <w:rPr>
          <w:szCs w:val="24"/>
          <w:lang w:val="lt-LT"/>
        </w:rPr>
        <w:t xml:space="preserve">osios </w:t>
      </w:r>
      <w:r w:rsidR="00CD1FA2" w:rsidRPr="00D02C64">
        <w:rPr>
          <w:szCs w:val="24"/>
          <w:lang w:val="lt-LT"/>
        </w:rPr>
        <w:t>įstaig</w:t>
      </w:r>
      <w:r w:rsidR="00CD1FA2">
        <w:rPr>
          <w:szCs w:val="24"/>
          <w:lang w:val="lt-LT"/>
        </w:rPr>
        <w:t>os</w:t>
      </w:r>
      <w:r w:rsidR="00CD1FA2" w:rsidRPr="00D02C64">
        <w:rPr>
          <w:szCs w:val="24"/>
          <w:lang w:val="lt-LT"/>
        </w:rPr>
        <w:t xml:space="preserve"> „Ekoagros“</w:t>
      </w:r>
      <w:r w:rsidR="00CD1FA2">
        <w:rPr>
          <w:szCs w:val="24"/>
          <w:lang w:val="lt-LT"/>
        </w:rPr>
        <w:t xml:space="preserve"> </w:t>
      </w:r>
      <w:r w:rsidR="00445185">
        <w:rPr>
          <w:szCs w:val="24"/>
          <w:lang w:val="lt-LT"/>
        </w:rPr>
        <w:t xml:space="preserve">jau vykdomos </w:t>
      </w:r>
      <w:r w:rsidR="00971CAD" w:rsidRPr="00D02C64">
        <w:rPr>
          <w:szCs w:val="24"/>
          <w:lang w:val="lt-LT"/>
        </w:rPr>
        <w:t>tikrinimo ir sertifikavimo ekologinės gamybos bei NKP sistemos srityse</w:t>
      </w:r>
      <w:r w:rsidR="002A37F5" w:rsidRPr="00D02C64">
        <w:rPr>
          <w:szCs w:val="24"/>
          <w:lang w:val="lt-LT"/>
        </w:rPr>
        <w:t xml:space="preserve"> </w:t>
      </w:r>
      <w:r w:rsidRPr="00D02C64">
        <w:rPr>
          <w:szCs w:val="24"/>
          <w:lang w:val="lt-LT"/>
        </w:rPr>
        <w:t>funkcijos.</w:t>
      </w:r>
      <w:r w:rsidR="00522CA1">
        <w:rPr>
          <w:szCs w:val="24"/>
          <w:lang w:val="lt-LT"/>
        </w:rPr>
        <w:t xml:space="preserve"> </w:t>
      </w:r>
      <w:bookmarkStart w:id="4" w:name="_Hlk74660186"/>
      <w:r w:rsidR="00522CA1">
        <w:rPr>
          <w:szCs w:val="24"/>
          <w:lang w:val="lt-LT"/>
        </w:rPr>
        <w:t>Teisinis tikrumas sudaro sąlygas stabilesnei verslo aplinkai.</w:t>
      </w:r>
    </w:p>
    <w:bookmarkEnd w:id="4"/>
    <w:p w14:paraId="5E7A409D" w14:textId="4A054181" w:rsidR="00FD1166" w:rsidRPr="00FD1166" w:rsidRDefault="00FD1166" w:rsidP="002A37F5">
      <w:pPr>
        <w:snapToGrid w:val="0"/>
        <w:spacing w:line="360" w:lineRule="auto"/>
        <w:ind w:firstLine="720"/>
        <w:jc w:val="both"/>
        <w:rPr>
          <w:b/>
          <w:bCs/>
          <w:szCs w:val="24"/>
          <w:lang w:val="lt-LT"/>
        </w:rPr>
      </w:pPr>
      <w:r w:rsidRPr="00FD1166">
        <w:rPr>
          <w:b/>
          <w:bCs/>
          <w:szCs w:val="24"/>
          <w:lang w:val="lt-LT"/>
        </w:rPr>
        <w:t xml:space="preserve">8. </w:t>
      </w:r>
      <w:r>
        <w:rPr>
          <w:b/>
          <w:bCs/>
          <w:szCs w:val="24"/>
          <w:lang w:val="lt-LT"/>
        </w:rPr>
        <w:t>A</w:t>
      </w:r>
      <w:r w:rsidRPr="00FD1166">
        <w:rPr>
          <w:b/>
          <w:bCs/>
          <w:szCs w:val="24"/>
          <w:lang w:val="lt-LT"/>
        </w:rPr>
        <w:t>r įstatymo projektas neprieštarauja strateginio lygmens planavimo dokumentams</w:t>
      </w:r>
    </w:p>
    <w:p w14:paraId="0C93E68B" w14:textId="748A471D" w:rsidR="00FD1166" w:rsidRPr="00D02C64" w:rsidRDefault="002065EC" w:rsidP="002A37F5">
      <w:pPr>
        <w:snapToGrid w:val="0"/>
        <w:spacing w:line="360" w:lineRule="auto"/>
        <w:ind w:firstLine="720"/>
        <w:jc w:val="both"/>
        <w:rPr>
          <w:szCs w:val="24"/>
          <w:lang w:val="lt-LT"/>
        </w:rPr>
      </w:pPr>
      <w:r w:rsidRPr="002065EC">
        <w:rPr>
          <w:szCs w:val="24"/>
          <w:lang w:val="lt-LT"/>
        </w:rPr>
        <w:t>Įstatymo projekt</w:t>
      </w:r>
      <w:r>
        <w:rPr>
          <w:szCs w:val="24"/>
          <w:lang w:val="lt-LT"/>
        </w:rPr>
        <w:t>as strateginio lygmens planavimo dokumentams neprieštarauja.</w:t>
      </w:r>
    </w:p>
    <w:p w14:paraId="39DADF2A" w14:textId="38C9E115" w:rsidR="002533DE" w:rsidRPr="00D02C64" w:rsidRDefault="00FD1166" w:rsidP="00524212">
      <w:pPr>
        <w:snapToGrid w:val="0"/>
        <w:spacing w:line="360" w:lineRule="auto"/>
        <w:ind w:firstLine="720"/>
        <w:jc w:val="both"/>
        <w:rPr>
          <w:b/>
          <w:szCs w:val="24"/>
          <w:lang w:val="lt-LT"/>
        </w:rPr>
      </w:pPr>
      <w:r>
        <w:rPr>
          <w:b/>
          <w:szCs w:val="24"/>
          <w:lang w:val="lt-LT"/>
        </w:rPr>
        <w:t>9</w:t>
      </w:r>
      <w:r w:rsidR="00E2218C" w:rsidRPr="00D02C64">
        <w:rPr>
          <w:b/>
          <w:szCs w:val="24"/>
          <w:lang w:val="lt-LT"/>
        </w:rPr>
        <w:t>. Į</w:t>
      </w:r>
      <w:r w:rsidR="00E2218C" w:rsidRPr="00D02C64">
        <w:rPr>
          <w:b/>
          <w:color w:val="000000"/>
          <w:lang w:val="lt-LT"/>
        </w:rPr>
        <w:t>statymo inkorporavimas į teisinę sistemą, kokius teisės aktus būtina priimti, kokius galiojančius teisės aktus reikia pakeisti ar pripažinti netekusiais galios</w:t>
      </w:r>
    </w:p>
    <w:p w14:paraId="102487A8" w14:textId="056C019F" w:rsidR="00CC41AF" w:rsidRPr="00D02C64" w:rsidRDefault="00CC41AF" w:rsidP="00CC41AF">
      <w:pPr>
        <w:snapToGrid w:val="0"/>
        <w:spacing w:line="360" w:lineRule="auto"/>
        <w:ind w:firstLine="720"/>
        <w:jc w:val="both"/>
        <w:rPr>
          <w:szCs w:val="24"/>
          <w:lang w:val="lt-LT"/>
        </w:rPr>
      </w:pPr>
      <w:r w:rsidRPr="00D02C64">
        <w:rPr>
          <w:szCs w:val="24"/>
          <w:lang w:val="lt-LT"/>
        </w:rPr>
        <w:t xml:space="preserve">Siekiant Įstatymo projekte siūlomus pakeitimus inkorporuoti į teisinę sistemą, </w:t>
      </w:r>
      <w:r w:rsidR="009F1D4F">
        <w:rPr>
          <w:szCs w:val="24"/>
          <w:lang w:val="lt-LT"/>
        </w:rPr>
        <w:t xml:space="preserve">naujų </w:t>
      </w:r>
      <w:r w:rsidR="00522CA1">
        <w:rPr>
          <w:szCs w:val="24"/>
          <w:lang w:val="lt-LT"/>
        </w:rPr>
        <w:t>įstatymų projektų priimti</w:t>
      </w:r>
      <w:r w:rsidR="009F1D4F">
        <w:rPr>
          <w:szCs w:val="24"/>
          <w:lang w:val="lt-LT"/>
        </w:rPr>
        <w:t xml:space="preserve"> nereikės</w:t>
      </w:r>
      <w:r w:rsidR="00522CA1">
        <w:rPr>
          <w:szCs w:val="24"/>
          <w:lang w:val="lt-LT"/>
        </w:rPr>
        <w:t>. T</w:t>
      </w:r>
      <w:r w:rsidR="00522CA1" w:rsidRPr="00522CA1">
        <w:rPr>
          <w:szCs w:val="24"/>
          <w:lang w:val="lt-LT"/>
        </w:rPr>
        <w:t>eikiamo</w:t>
      </w:r>
      <w:r w:rsidR="00522CA1">
        <w:rPr>
          <w:szCs w:val="24"/>
          <w:lang w:val="lt-LT"/>
        </w:rPr>
        <w:t xml:space="preserve"> įstatymo</w:t>
      </w:r>
      <w:r w:rsidR="00522CA1" w:rsidRPr="00522CA1">
        <w:rPr>
          <w:szCs w:val="24"/>
          <w:lang w:val="lt-LT"/>
        </w:rPr>
        <w:t xml:space="preserve"> </w:t>
      </w:r>
      <w:r w:rsidR="00522CA1">
        <w:rPr>
          <w:szCs w:val="24"/>
          <w:lang w:val="lt-LT"/>
        </w:rPr>
        <w:t>p</w:t>
      </w:r>
      <w:r w:rsidR="00522CA1" w:rsidRPr="00522CA1">
        <w:rPr>
          <w:szCs w:val="24"/>
          <w:lang w:val="lt-LT"/>
        </w:rPr>
        <w:t>rojekto nuostatoms įgyvendinti reikaling</w:t>
      </w:r>
      <w:r w:rsidR="00522CA1">
        <w:rPr>
          <w:szCs w:val="24"/>
          <w:lang w:val="lt-LT"/>
        </w:rPr>
        <w:t>a parengti ir priimti šio aiškinamojo rašto 12 punkte nurodytus</w:t>
      </w:r>
      <w:r w:rsidR="00522CA1" w:rsidRPr="00522CA1">
        <w:rPr>
          <w:szCs w:val="24"/>
          <w:lang w:val="lt-LT"/>
        </w:rPr>
        <w:t xml:space="preserve"> įgyvendinam</w:t>
      </w:r>
      <w:r w:rsidR="00522CA1">
        <w:rPr>
          <w:szCs w:val="24"/>
          <w:lang w:val="lt-LT"/>
        </w:rPr>
        <w:t>uosius</w:t>
      </w:r>
      <w:r w:rsidR="00522CA1" w:rsidRPr="00522CA1">
        <w:rPr>
          <w:szCs w:val="24"/>
          <w:lang w:val="lt-LT"/>
        </w:rPr>
        <w:t xml:space="preserve"> teisės akt</w:t>
      </w:r>
      <w:r w:rsidR="00522CA1">
        <w:rPr>
          <w:szCs w:val="24"/>
          <w:lang w:val="lt-LT"/>
        </w:rPr>
        <w:t>us.</w:t>
      </w:r>
    </w:p>
    <w:p w14:paraId="1AA9BCFA" w14:textId="3DA848F8" w:rsidR="002533DE" w:rsidRPr="00D02C64" w:rsidRDefault="00FD1166" w:rsidP="00524212">
      <w:pPr>
        <w:snapToGrid w:val="0"/>
        <w:spacing w:line="360" w:lineRule="auto"/>
        <w:ind w:firstLine="720"/>
        <w:jc w:val="both"/>
        <w:rPr>
          <w:b/>
          <w:szCs w:val="24"/>
          <w:lang w:val="lt-LT"/>
        </w:rPr>
      </w:pPr>
      <w:r>
        <w:rPr>
          <w:b/>
          <w:szCs w:val="24"/>
          <w:lang w:val="lt-LT"/>
        </w:rPr>
        <w:lastRenderedPageBreak/>
        <w:t>10</w:t>
      </w:r>
      <w:r w:rsidR="00697633" w:rsidRPr="00D02C64">
        <w:rPr>
          <w:b/>
          <w:szCs w:val="24"/>
          <w:lang w:val="lt-LT"/>
        </w:rPr>
        <w:t xml:space="preserve">. </w:t>
      </w:r>
      <w:r w:rsidR="00697633" w:rsidRPr="00D02C64">
        <w:rPr>
          <w:b/>
          <w:color w:val="000000"/>
          <w:lang w:val="lt-LT"/>
        </w:rPr>
        <w:t xml:space="preserve">Ar įstatymo projektas parengtas laikantis Lietuvos Respublikos valstybinės kalbos, </w:t>
      </w:r>
      <w:hyperlink r:id="rId11" w:tgtFrame="_blank" w:tooltip="Lietuvos Respublikos teisėkūros pagrindų įstatymas" w:history="1">
        <w:r w:rsidR="00697633" w:rsidRPr="00D02C64">
          <w:rPr>
            <w:rStyle w:val="Hipersaitas"/>
            <w:b/>
            <w:color w:val="auto"/>
            <w:lang w:val="lt-LT"/>
          </w:rPr>
          <w:t>Teisėkūros pagrindų įstatymų</w:t>
        </w:r>
      </w:hyperlink>
      <w:r w:rsidR="00697633" w:rsidRPr="00D02C64">
        <w:rPr>
          <w:b/>
          <w:lang w:val="lt-LT"/>
        </w:rPr>
        <w:t xml:space="preserve"> reikalavimų, o įstatymo projekto sąvokos ir jas įvardijantys terminai įvertinti </w:t>
      </w:r>
      <w:hyperlink r:id="rId12" w:tgtFrame="_blank" w:tooltip="Lietuvos Respublikos terminų banko įstatymas" w:history="1">
        <w:r w:rsidR="00697633" w:rsidRPr="00D02C64">
          <w:rPr>
            <w:rStyle w:val="Hipersaitas"/>
            <w:b/>
            <w:color w:val="auto"/>
            <w:lang w:val="lt-LT"/>
          </w:rPr>
          <w:t>Terminų banko įstatymo</w:t>
        </w:r>
      </w:hyperlink>
      <w:r w:rsidR="00697633" w:rsidRPr="00D02C64">
        <w:rPr>
          <w:b/>
          <w:lang w:val="lt-LT"/>
        </w:rPr>
        <w:t xml:space="preserve"> ir j</w:t>
      </w:r>
      <w:r w:rsidR="00697633" w:rsidRPr="00D02C64">
        <w:rPr>
          <w:b/>
          <w:color w:val="000000"/>
          <w:lang w:val="lt-LT"/>
        </w:rPr>
        <w:t>o įgyvendinamųjų teisės aktų nustatyta tvarka</w:t>
      </w:r>
    </w:p>
    <w:p w14:paraId="7CC38697" w14:textId="0B7F5560" w:rsidR="002533DE" w:rsidRPr="00D02C64" w:rsidRDefault="00697633" w:rsidP="00524212">
      <w:pPr>
        <w:snapToGrid w:val="0"/>
        <w:spacing w:line="360" w:lineRule="auto"/>
        <w:ind w:firstLine="720"/>
        <w:jc w:val="both"/>
        <w:rPr>
          <w:szCs w:val="24"/>
          <w:lang w:val="lt-LT"/>
        </w:rPr>
      </w:pPr>
      <w:r w:rsidRPr="00D02C64">
        <w:rPr>
          <w:szCs w:val="24"/>
          <w:lang w:val="lt-LT"/>
        </w:rPr>
        <w:t xml:space="preserve">Įstatymo projektas parengtas laikantis </w:t>
      </w:r>
      <w:r w:rsidR="00B802A9" w:rsidRPr="00D02C64">
        <w:rPr>
          <w:szCs w:val="24"/>
          <w:lang w:val="lt-LT"/>
        </w:rPr>
        <w:t>Lietuvos Respublikos v</w:t>
      </w:r>
      <w:r w:rsidR="00A11E91" w:rsidRPr="00D02C64">
        <w:rPr>
          <w:szCs w:val="24"/>
          <w:lang w:val="lt-LT"/>
        </w:rPr>
        <w:t xml:space="preserve">alstybinės kalbos įstatymo, </w:t>
      </w:r>
      <w:r w:rsidR="00B802A9" w:rsidRPr="00D02C64">
        <w:rPr>
          <w:szCs w:val="24"/>
          <w:lang w:val="lt-LT"/>
        </w:rPr>
        <w:t>Lietuvos Respublikos t</w:t>
      </w:r>
      <w:r w:rsidR="00A11E91" w:rsidRPr="00D02C64">
        <w:rPr>
          <w:szCs w:val="24"/>
          <w:lang w:val="lt-LT"/>
        </w:rPr>
        <w:t>eisėkūros pagrindų įstatymo reikalavimų ir atitinka bendrinės lietuvių kalbos normas.</w:t>
      </w:r>
      <w:r w:rsidR="00522CA1">
        <w:rPr>
          <w:szCs w:val="24"/>
          <w:lang w:val="lt-LT"/>
        </w:rPr>
        <w:t xml:space="preserve"> Įstatymo projekte nėra siūloma naujų sąvokų.</w:t>
      </w:r>
    </w:p>
    <w:p w14:paraId="740F4726" w14:textId="487D9155" w:rsidR="00A11E91" w:rsidRPr="00D02C64" w:rsidRDefault="00A11E91" w:rsidP="00524212">
      <w:pPr>
        <w:snapToGrid w:val="0"/>
        <w:spacing w:line="360" w:lineRule="auto"/>
        <w:ind w:firstLine="720"/>
        <w:jc w:val="both"/>
        <w:rPr>
          <w:b/>
          <w:szCs w:val="24"/>
          <w:lang w:val="lt-LT"/>
        </w:rPr>
      </w:pPr>
      <w:r w:rsidRPr="00D02C64">
        <w:rPr>
          <w:b/>
          <w:szCs w:val="24"/>
          <w:lang w:val="lt-LT"/>
        </w:rPr>
        <w:t>1</w:t>
      </w:r>
      <w:r w:rsidR="00FD1166">
        <w:rPr>
          <w:b/>
          <w:szCs w:val="24"/>
          <w:lang w:val="lt-LT"/>
        </w:rPr>
        <w:t>1</w:t>
      </w:r>
      <w:r w:rsidRPr="00D02C64">
        <w:rPr>
          <w:b/>
          <w:szCs w:val="24"/>
          <w:lang w:val="lt-LT"/>
        </w:rPr>
        <w:t>. A</w:t>
      </w:r>
      <w:r w:rsidRPr="00D02C64">
        <w:rPr>
          <w:b/>
          <w:lang w:val="lt-LT"/>
        </w:rPr>
        <w:t>r įstatymo projektas atitinka Žmogaus teisių ir pagrindinių laisvių apsaugos konvencijos nuostatas ir Europos Sąjungos dokumentus</w:t>
      </w:r>
    </w:p>
    <w:p w14:paraId="092981CE" w14:textId="04FAB867" w:rsidR="00697633" w:rsidRPr="00D02C64" w:rsidRDefault="00A11E91" w:rsidP="00524212">
      <w:pPr>
        <w:snapToGrid w:val="0"/>
        <w:spacing w:line="360" w:lineRule="auto"/>
        <w:ind w:firstLine="720"/>
        <w:jc w:val="both"/>
        <w:rPr>
          <w:szCs w:val="24"/>
          <w:lang w:val="lt-LT"/>
        </w:rPr>
      </w:pPr>
      <w:r w:rsidRPr="00D02C64">
        <w:rPr>
          <w:szCs w:val="24"/>
          <w:lang w:val="lt-LT"/>
        </w:rPr>
        <w:t>Įstatymo projektas atitinka Europos žmogaus teisių ir pagrindinių laisvių apsaugos konvenciją ir ES teisės aktų nuostatas.</w:t>
      </w:r>
    </w:p>
    <w:p w14:paraId="18657F33" w14:textId="0AD7D87D" w:rsidR="00A11E91" w:rsidRPr="00D02C64" w:rsidRDefault="00A11E91" w:rsidP="00524212">
      <w:pPr>
        <w:snapToGrid w:val="0"/>
        <w:spacing w:line="360" w:lineRule="auto"/>
        <w:ind w:firstLine="720"/>
        <w:jc w:val="both"/>
        <w:rPr>
          <w:b/>
          <w:szCs w:val="24"/>
          <w:lang w:val="lt-LT"/>
        </w:rPr>
      </w:pPr>
      <w:r w:rsidRPr="00D02C64">
        <w:rPr>
          <w:b/>
          <w:szCs w:val="24"/>
          <w:lang w:val="lt-LT"/>
        </w:rPr>
        <w:t>1</w:t>
      </w:r>
      <w:r w:rsidR="00FD1166">
        <w:rPr>
          <w:b/>
          <w:szCs w:val="24"/>
          <w:lang w:val="lt-LT"/>
        </w:rPr>
        <w:t>2</w:t>
      </w:r>
      <w:r w:rsidRPr="00D02C64">
        <w:rPr>
          <w:b/>
          <w:szCs w:val="24"/>
          <w:lang w:val="lt-LT"/>
        </w:rPr>
        <w:t xml:space="preserve">. </w:t>
      </w:r>
      <w:r w:rsidR="00C268E5" w:rsidRPr="00D02C64">
        <w:rPr>
          <w:b/>
          <w:szCs w:val="24"/>
          <w:lang w:val="lt-LT"/>
        </w:rPr>
        <w:t>J</w:t>
      </w:r>
      <w:r w:rsidR="00C268E5" w:rsidRPr="00D02C64">
        <w:rPr>
          <w:b/>
          <w:color w:val="000000"/>
          <w:lang w:val="lt-LT"/>
        </w:rPr>
        <w:t>eigu įstatymui įgyvendinti reikia įgyvendinamųjų teisės aktų, – kas ir kada juos turėtų priimti</w:t>
      </w:r>
    </w:p>
    <w:p w14:paraId="3FDCFC7B" w14:textId="2B7A8DBD" w:rsidR="009F1D4F" w:rsidRPr="009F1D4F" w:rsidRDefault="009F1D4F" w:rsidP="009F1D4F">
      <w:pPr>
        <w:snapToGrid w:val="0"/>
        <w:spacing w:line="360" w:lineRule="auto"/>
        <w:ind w:firstLine="720"/>
        <w:jc w:val="both"/>
        <w:rPr>
          <w:szCs w:val="24"/>
          <w:lang w:val="lt-LT"/>
        </w:rPr>
      </w:pPr>
      <w:r w:rsidRPr="009F1D4F">
        <w:rPr>
          <w:szCs w:val="24"/>
          <w:lang w:val="lt-LT"/>
        </w:rPr>
        <w:t xml:space="preserve">Siekiant </w:t>
      </w:r>
      <w:r w:rsidR="007937A5">
        <w:rPr>
          <w:szCs w:val="24"/>
          <w:lang w:val="lt-LT"/>
        </w:rPr>
        <w:t xml:space="preserve">įgyvendinti </w:t>
      </w:r>
      <w:r w:rsidRPr="009F1D4F">
        <w:rPr>
          <w:szCs w:val="24"/>
          <w:lang w:val="lt-LT"/>
        </w:rPr>
        <w:t>Įstatymo projekte siūlomus pakeitimus, reikės pakeisti šiuos Lietuvos Respublikos žemės ūkio ministro įsakymus:</w:t>
      </w:r>
    </w:p>
    <w:p w14:paraId="1BCEDCEB" w14:textId="77777777" w:rsidR="009F1D4F" w:rsidRPr="00875B72" w:rsidRDefault="009F1D4F" w:rsidP="009F1D4F">
      <w:pPr>
        <w:snapToGrid w:val="0"/>
        <w:spacing w:line="360" w:lineRule="auto"/>
        <w:ind w:firstLine="720"/>
        <w:jc w:val="both"/>
        <w:rPr>
          <w:szCs w:val="24"/>
          <w:lang w:val="lt-LT"/>
        </w:rPr>
      </w:pPr>
      <w:r w:rsidRPr="00875B72">
        <w:rPr>
          <w:szCs w:val="24"/>
          <w:lang w:val="lt-LT"/>
        </w:rPr>
        <w:t>1. Lietuvos Respublikos žemės ūkio ministro 2007 m. lapkričio 29 d. įsakymą Nr. 3D-524 „Dėl nacionalinės žemės ūkio ir maisto produktų kokybės sistemos“;</w:t>
      </w:r>
    </w:p>
    <w:p w14:paraId="69FDDBDD" w14:textId="77777777" w:rsidR="009F1D4F" w:rsidRPr="009F1D4F" w:rsidRDefault="009F1D4F" w:rsidP="009F1D4F">
      <w:pPr>
        <w:snapToGrid w:val="0"/>
        <w:spacing w:line="360" w:lineRule="auto"/>
        <w:ind w:firstLine="720"/>
        <w:jc w:val="both"/>
        <w:rPr>
          <w:szCs w:val="24"/>
          <w:lang w:val="lt-LT"/>
        </w:rPr>
      </w:pPr>
      <w:r w:rsidRPr="00875B72">
        <w:rPr>
          <w:szCs w:val="24"/>
          <w:lang w:val="lt-LT"/>
        </w:rPr>
        <w:t>2. Lietuvos Respublikos žemės ūkio ministro 2008 m. birželio 4 d. įsakymą Nr. 3D-308 „Dėl pagal nacionalinę žemės ūkio ir maisto kokybės sistemą pagamintų produktų specifikacijų patvirtinimo“.</w:t>
      </w:r>
    </w:p>
    <w:p w14:paraId="4AE8ABD7" w14:textId="2C754221" w:rsidR="009F1D4F" w:rsidRPr="008E079A" w:rsidRDefault="009F1D4F" w:rsidP="009F1D4F">
      <w:pPr>
        <w:snapToGrid w:val="0"/>
        <w:spacing w:line="360" w:lineRule="auto"/>
        <w:ind w:firstLine="720"/>
        <w:jc w:val="both"/>
        <w:rPr>
          <w:szCs w:val="24"/>
          <w:lang w:val="lt-LT"/>
        </w:rPr>
      </w:pPr>
      <w:r w:rsidRPr="009F1D4F">
        <w:rPr>
          <w:szCs w:val="24"/>
          <w:lang w:val="lt-LT"/>
        </w:rPr>
        <w:t xml:space="preserve">Siekiant </w:t>
      </w:r>
      <w:r w:rsidR="007937A5">
        <w:rPr>
          <w:szCs w:val="24"/>
          <w:lang w:val="lt-LT"/>
        </w:rPr>
        <w:t xml:space="preserve">įgyvendinti </w:t>
      </w:r>
      <w:r w:rsidRPr="009F1D4F">
        <w:rPr>
          <w:szCs w:val="24"/>
          <w:lang w:val="lt-LT"/>
        </w:rPr>
        <w:t xml:space="preserve">Įstatymo projekte siūlomus pakeitimus, reikės pripažinti netekusiais </w:t>
      </w:r>
      <w:r w:rsidRPr="008E079A">
        <w:rPr>
          <w:szCs w:val="24"/>
          <w:lang w:val="lt-LT"/>
        </w:rPr>
        <w:t>galios šiuos Lietuvos Respublikos žemės ūkio ministro įsakymus:</w:t>
      </w:r>
    </w:p>
    <w:p w14:paraId="5B1528ED" w14:textId="77777777" w:rsidR="009F1D4F" w:rsidRPr="009F1D4F" w:rsidRDefault="009F1D4F" w:rsidP="009F1D4F">
      <w:pPr>
        <w:snapToGrid w:val="0"/>
        <w:spacing w:line="360" w:lineRule="auto"/>
        <w:ind w:firstLine="720"/>
        <w:jc w:val="both"/>
        <w:rPr>
          <w:szCs w:val="24"/>
          <w:lang w:val="lt-LT"/>
        </w:rPr>
      </w:pPr>
      <w:r w:rsidRPr="008E079A">
        <w:rPr>
          <w:szCs w:val="24"/>
          <w:lang w:val="lt-LT"/>
        </w:rPr>
        <w:t>1. Lietuvos Respublikos žemės ūkio ministro 2008 m. gegužės 22 d. įsakymą Nr. 3D-292 „Dėl Leidimo sertifikuoti pagal nacionalinę žemės ūkio ir maisto kokybės sistemą pagamintus produktus suteikimo taisyklių patvirtinimo“;</w:t>
      </w:r>
    </w:p>
    <w:p w14:paraId="55CFF36C" w14:textId="77777777" w:rsidR="009F1D4F" w:rsidRPr="009F1D4F" w:rsidRDefault="009F1D4F" w:rsidP="009F1D4F">
      <w:pPr>
        <w:snapToGrid w:val="0"/>
        <w:spacing w:line="360" w:lineRule="auto"/>
        <w:ind w:firstLine="720"/>
        <w:jc w:val="both"/>
        <w:rPr>
          <w:szCs w:val="24"/>
          <w:lang w:val="lt-LT"/>
        </w:rPr>
      </w:pPr>
      <w:r w:rsidRPr="009F1D4F">
        <w:rPr>
          <w:szCs w:val="24"/>
          <w:lang w:val="lt-LT"/>
        </w:rPr>
        <w:t>2. Lietuvos Respublikos žemės ūkio ministro 2008 m. rugpjūčio 27 d. įsakymą Nr. 3D-475 „Dėl leidimo sertifikuoti pagal nacionalinę žemės ūkio ir maisto kokybės sistemą pagamintus produktus suteikimo VšĮ „Ekoagros“.</w:t>
      </w:r>
    </w:p>
    <w:p w14:paraId="08CD8652" w14:textId="25BA6295" w:rsidR="00697633" w:rsidRPr="00D02C64" w:rsidRDefault="009F1D4F" w:rsidP="009F1D4F">
      <w:pPr>
        <w:snapToGrid w:val="0"/>
        <w:spacing w:line="360" w:lineRule="auto"/>
        <w:ind w:firstLine="720"/>
        <w:jc w:val="both"/>
        <w:rPr>
          <w:szCs w:val="24"/>
          <w:lang w:val="lt-LT"/>
        </w:rPr>
      </w:pPr>
      <w:r w:rsidRPr="009F1D4F">
        <w:rPr>
          <w:szCs w:val="24"/>
          <w:lang w:val="lt-LT"/>
        </w:rPr>
        <w:t>Atitinkamai reikės pakeisti viešosios įstaigos „Ekoagros“ įstatus, patvirtintus Lietuvos Respublikos žemės ūkio ministro 2016 m. spalio 27 d. įsakymu Nr. 3D-630 „Dėl Viešosios įstaigos „Ekoagros“ įstatų tvirtinimo“.</w:t>
      </w:r>
    </w:p>
    <w:p w14:paraId="4FA6B382" w14:textId="7D643B4D" w:rsidR="007104E3" w:rsidRPr="00D02C64" w:rsidRDefault="00AA58D6" w:rsidP="00524212">
      <w:pPr>
        <w:snapToGrid w:val="0"/>
        <w:spacing w:line="360" w:lineRule="auto"/>
        <w:ind w:firstLine="720"/>
        <w:jc w:val="both"/>
        <w:rPr>
          <w:b/>
          <w:szCs w:val="24"/>
          <w:lang w:val="lt-LT"/>
        </w:rPr>
      </w:pPr>
      <w:r w:rsidRPr="00D02C64">
        <w:rPr>
          <w:b/>
          <w:szCs w:val="24"/>
          <w:lang w:val="lt-LT"/>
        </w:rPr>
        <w:t>1</w:t>
      </w:r>
      <w:r w:rsidR="00FD1166">
        <w:rPr>
          <w:b/>
          <w:szCs w:val="24"/>
          <w:lang w:val="lt-LT"/>
        </w:rPr>
        <w:t>3</w:t>
      </w:r>
      <w:r w:rsidRPr="00D02C64">
        <w:rPr>
          <w:b/>
          <w:szCs w:val="24"/>
          <w:lang w:val="lt-LT"/>
        </w:rPr>
        <w:t xml:space="preserve">. </w:t>
      </w:r>
      <w:r w:rsidR="00984346" w:rsidRPr="00D02C64">
        <w:rPr>
          <w:b/>
          <w:szCs w:val="24"/>
          <w:lang w:val="lt-LT"/>
        </w:rPr>
        <w:t>K</w:t>
      </w:r>
      <w:r w:rsidRPr="00D02C64">
        <w:rPr>
          <w:b/>
          <w:color w:val="000000"/>
          <w:lang w:val="lt-LT"/>
        </w:rPr>
        <w:t>iek valstybės, savivaldybių biudžetų ir kitų valstybės įsteigtų fondų lėšų prireiks įstatymui įgyvendinti, ar bus galima sutaupyti (pateikiami prognozuojami rodikliai einamaisiais ir artimiausiais 3 biudžetiniais metais)</w:t>
      </w:r>
    </w:p>
    <w:p w14:paraId="49415326" w14:textId="6719D5B5" w:rsidR="00260CBF" w:rsidRPr="00D02C64" w:rsidRDefault="00984346" w:rsidP="00AD589B">
      <w:pPr>
        <w:snapToGrid w:val="0"/>
        <w:spacing w:line="360" w:lineRule="auto"/>
        <w:ind w:firstLine="720"/>
        <w:jc w:val="both"/>
        <w:rPr>
          <w:szCs w:val="24"/>
          <w:lang w:val="lt-LT"/>
        </w:rPr>
      </w:pPr>
      <w:r w:rsidRPr="00D02C64">
        <w:rPr>
          <w:szCs w:val="24"/>
          <w:lang w:val="lt-LT"/>
        </w:rPr>
        <w:lastRenderedPageBreak/>
        <w:t>Įstatymo projekto nuostatoms</w:t>
      </w:r>
      <w:r w:rsidR="00A96584" w:rsidRPr="00D02C64">
        <w:rPr>
          <w:szCs w:val="24"/>
          <w:lang w:val="lt-LT"/>
        </w:rPr>
        <w:t xml:space="preserve">, susijusioms su siūlymu viešajai įstaigai „Ekoagros“ vykdyti </w:t>
      </w:r>
      <w:r w:rsidR="00AD589B" w:rsidRPr="00D02C64">
        <w:rPr>
          <w:szCs w:val="24"/>
          <w:lang w:val="lt-LT"/>
        </w:rPr>
        <w:t>tikrinimo ir sertifikavimo funkcij</w:t>
      </w:r>
      <w:r w:rsidR="006D2320">
        <w:rPr>
          <w:szCs w:val="24"/>
          <w:lang w:val="lt-LT"/>
        </w:rPr>
        <w:t>a</w:t>
      </w:r>
      <w:r w:rsidR="00AD589B" w:rsidRPr="00D02C64">
        <w:rPr>
          <w:szCs w:val="24"/>
          <w:lang w:val="lt-LT"/>
        </w:rPr>
        <w:t>s ekologinės gamybos bei NKP sistemos srityse</w:t>
      </w:r>
      <w:r w:rsidR="00A96584" w:rsidRPr="00D02C64">
        <w:rPr>
          <w:szCs w:val="24"/>
          <w:lang w:val="lt-LT"/>
        </w:rPr>
        <w:t>,</w:t>
      </w:r>
      <w:r w:rsidRPr="00D02C64">
        <w:rPr>
          <w:szCs w:val="24"/>
          <w:lang w:val="lt-LT"/>
        </w:rPr>
        <w:t xml:space="preserve"> įgyvendinti papildomų valstybės, savivaldybių biudžetų ir kitų valstybės įsteigtų fondų lėšų nereikės.</w:t>
      </w:r>
    </w:p>
    <w:p w14:paraId="6A1FB93C" w14:textId="112534CD" w:rsidR="00984346" w:rsidRPr="00D02C64" w:rsidRDefault="00984346" w:rsidP="00524212">
      <w:pPr>
        <w:snapToGrid w:val="0"/>
        <w:spacing w:line="360" w:lineRule="auto"/>
        <w:ind w:firstLine="720"/>
        <w:jc w:val="both"/>
        <w:rPr>
          <w:b/>
          <w:szCs w:val="24"/>
          <w:lang w:val="lt-LT"/>
        </w:rPr>
      </w:pPr>
      <w:r w:rsidRPr="00D02C64">
        <w:rPr>
          <w:b/>
          <w:szCs w:val="24"/>
          <w:lang w:val="lt-LT"/>
        </w:rPr>
        <w:t>1</w:t>
      </w:r>
      <w:r w:rsidR="00FD1166">
        <w:rPr>
          <w:b/>
          <w:szCs w:val="24"/>
          <w:lang w:val="lt-LT"/>
        </w:rPr>
        <w:t>4</w:t>
      </w:r>
      <w:r w:rsidRPr="00D02C64">
        <w:rPr>
          <w:b/>
          <w:szCs w:val="24"/>
          <w:lang w:val="lt-LT"/>
        </w:rPr>
        <w:t>. Į</w:t>
      </w:r>
      <w:r w:rsidRPr="00D02C64">
        <w:rPr>
          <w:b/>
          <w:color w:val="000000"/>
          <w:lang w:val="lt-LT"/>
        </w:rPr>
        <w:t>statymo projekto rengimo metu gauti specialistų vertinimai ir išvados</w:t>
      </w:r>
    </w:p>
    <w:p w14:paraId="5E122A3B" w14:textId="023F28FB" w:rsidR="00984346" w:rsidRPr="00D02C64" w:rsidRDefault="002E630C" w:rsidP="00524212">
      <w:pPr>
        <w:snapToGrid w:val="0"/>
        <w:spacing w:line="360" w:lineRule="auto"/>
        <w:ind w:firstLine="720"/>
        <w:jc w:val="both"/>
        <w:rPr>
          <w:szCs w:val="24"/>
          <w:lang w:val="lt-LT"/>
        </w:rPr>
      </w:pPr>
      <w:r w:rsidRPr="00D02C64">
        <w:rPr>
          <w:szCs w:val="24"/>
          <w:lang w:val="lt-LT"/>
        </w:rPr>
        <w:t>Negauta</w:t>
      </w:r>
      <w:r w:rsidR="00984346" w:rsidRPr="00D02C64">
        <w:rPr>
          <w:szCs w:val="24"/>
          <w:lang w:val="lt-LT"/>
        </w:rPr>
        <w:t>.</w:t>
      </w:r>
    </w:p>
    <w:p w14:paraId="79EB07CD" w14:textId="291924EC" w:rsidR="00984346" w:rsidRPr="00D02C64" w:rsidRDefault="00984346" w:rsidP="00524212">
      <w:pPr>
        <w:snapToGrid w:val="0"/>
        <w:spacing w:line="360" w:lineRule="auto"/>
        <w:ind w:firstLine="720"/>
        <w:jc w:val="both"/>
        <w:rPr>
          <w:b/>
          <w:szCs w:val="24"/>
          <w:lang w:val="lt-LT"/>
        </w:rPr>
      </w:pPr>
      <w:r w:rsidRPr="00D02C64">
        <w:rPr>
          <w:b/>
          <w:szCs w:val="24"/>
          <w:lang w:val="lt-LT"/>
        </w:rPr>
        <w:t>1</w:t>
      </w:r>
      <w:r w:rsidR="00FD1166">
        <w:rPr>
          <w:b/>
          <w:szCs w:val="24"/>
          <w:lang w:val="lt-LT"/>
        </w:rPr>
        <w:t>5</w:t>
      </w:r>
      <w:r w:rsidRPr="00D02C64">
        <w:rPr>
          <w:b/>
          <w:szCs w:val="24"/>
          <w:lang w:val="lt-LT"/>
        </w:rPr>
        <w:t>. R</w:t>
      </w:r>
      <w:r w:rsidRPr="00D02C64">
        <w:rPr>
          <w:b/>
          <w:color w:val="000000"/>
          <w:lang w:val="lt-LT"/>
        </w:rPr>
        <w:t>eikšminiai žodžiai, kurių reikia šiam projektui įtraukti į kompiuterinę paieškos sistemą, įskaitant Europos žodyno „</w:t>
      </w:r>
      <w:proofErr w:type="spellStart"/>
      <w:r w:rsidRPr="00D02C64">
        <w:rPr>
          <w:b/>
          <w:color w:val="000000"/>
          <w:lang w:val="lt-LT"/>
        </w:rPr>
        <w:t>Eurovoc</w:t>
      </w:r>
      <w:proofErr w:type="spellEnd"/>
      <w:r w:rsidRPr="00D02C64">
        <w:rPr>
          <w:b/>
          <w:color w:val="000000"/>
          <w:lang w:val="lt-LT"/>
        </w:rPr>
        <w:t>“ terminus, temas bei sritis</w:t>
      </w:r>
    </w:p>
    <w:p w14:paraId="489732AB" w14:textId="48995B4E" w:rsidR="003A774A" w:rsidRPr="00D02C64" w:rsidRDefault="002E630C" w:rsidP="00524212">
      <w:pPr>
        <w:snapToGrid w:val="0"/>
        <w:spacing w:line="360" w:lineRule="auto"/>
        <w:ind w:firstLine="720"/>
        <w:jc w:val="both"/>
        <w:rPr>
          <w:szCs w:val="24"/>
          <w:lang w:val="lt-LT"/>
        </w:rPr>
      </w:pPr>
      <w:r w:rsidRPr="00D02C64">
        <w:rPr>
          <w:szCs w:val="24"/>
          <w:lang w:val="lt-LT"/>
        </w:rPr>
        <w:t>„</w:t>
      </w:r>
      <w:r w:rsidR="00BF361B" w:rsidRPr="00D02C64">
        <w:rPr>
          <w:szCs w:val="24"/>
          <w:lang w:val="lt-LT"/>
        </w:rPr>
        <w:t>Ekologinė gamyba</w:t>
      </w:r>
      <w:r w:rsidRPr="00D02C64">
        <w:rPr>
          <w:szCs w:val="24"/>
          <w:lang w:val="lt-LT"/>
        </w:rPr>
        <w:t>“</w:t>
      </w:r>
      <w:r w:rsidR="005A5BE3" w:rsidRPr="00D02C64">
        <w:rPr>
          <w:szCs w:val="24"/>
          <w:lang w:val="lt-LT"/>
        </w:rPr>
        <w:t xml:space="preserve">, </w:t>
      </w:r>
      <w:r w:rsidRPr="00D02C64">
        <w:rPr>
          <w:szCs w:val="24"/>
          <w:lang w:val="lt-LT"/>
        </w:rPr>
        <w:t>„</w:t>
      </w:r>
      <w:r w:rsidR="00BF361B" w:rsidRPr="00D02C64">
        <w:rPr>
          <w:szCs w:val="24"/>
          <w:lang w:val="lt-LT"/>
        </w:rPr>
        <w:t>sertifikavimas</w:t>
      </w:r>
      <w:r w:rsidR="00E2526F" w:rsidRPr="00D02C64">
        <w:rPr>
          <w:szCs w:val="24"/>
          <w:lang w:val="lt-LT"/>
        </w:rPr>
        <w:t>“</w:t>
      </w:r>
      <w:r w:rsidR="00BF361B" w:rsidRPr="00D02C64">
        <w:rPr>
          <w:szCs w:val="24"/>
          <w:lang w:val="lt-LT"/>
        </w:rPr>
        <w:t xml:space="preserve">, </w:t>
      </w:r>
      <w:r w:rsidR="00E2526F" w:rsidRPr="00D02C64">
        <w:rPr>
          <w:szCs w:val="24"/>
          <w:lang w:val="lt-LT"/>
        </w:rPr>
        <w:t>„</w:t>
      </w:r>
      <w:r w:rsidR="005A5BE3" w:rsidRPr="00D02C64">
        <w:rPr>
          <w:szCs w:val="24"/>
          <w:lang w:val="lt-LT"/>
        </w:rPr>
        <w:t>kontrolė</w:t>
      </w:r>
      <w:r w:rsidRPr="00D02C64">
        <w:rPr>
          <w:szCs w:val="24"/>
          <w:lang w:val="lt-LT"/>
        </w:rPr>
        <w:t>“, „NKP“, „nacionalinė žemės ūkio ir maisto kokybės sistema“.</w:t>
      </w:r>
    </w:p>
    <w:p w14:paraId="6B7F92E0" w14:textId="4ED2753F" w:rsidR="00984346" w:rsidRPr="00D02C64" w:rsidRDefault="005A5BE3" w:rsidP="00524212">
      <w:pPr>
        <w:snapToGrid w:val="0"/>
        <w:spacing w:line="360" w:lineRule="auto"/>
        <w:ind w:firstLine="720"/>
        <w:jc w:val="both"/>
        <w:rPr>
          <w:b/>
          <w:szCs w:val="24"/>
          <w:lang w:val="lt-LT"/>
        </w:rPr>
      </w:pPr>
      <w:r w:rsidRPr="00D02C64">
        <w:rPr>
          <w:b/>
          <w:szCs w:val="24"/>
          <w:lang w:val="lt-LT"/>
        </w:rPr>
        <w:t>1</w:t>
      </w:r>
      <w:r w:rsidR="00FD1166">
        <w:rPr>
          <w:b/>
          <w:szCs w:val="24"/>
          <w:lang w:val="lt-LT"/>
        </w:rPr>
        <w:t>6</w:t>
      </w:r>
      <w:r w:rsidRPr="00D02C64">
        <w:rPr>
          <w:b/>
          <w:szCs w:val="24"/>
          <w:lang w:val="lt-LT"/>
        </w:rPr>
        <w:t xml:space="preserve">. </w:t>
      </w:r>
      <w:r w:rsidR="0073203A" w:rsidRPr="00D02C64">
        <w:rPr>
          <w:b/>
          <w:szCs w:val="24"/>
          <w:lang w:val="lt-LT"/>
        </w:rPr>
        <w:t>K</w:t>
      </w:r>
      <w:r w:rsidR="0073203A" w:rsidRPr="00D02C64">
        <w:rPr>
          <w:b/>
          <w:color w:val="000000"/>
          <w:lang w:val="lt-LT"/>
        </w:rPr>
        <w:t>iti, iniciatorių nuomone, reikalingi pagrindimai ir paaiškinimai</w:t>
      </w:r>
    </w:p>
    <w:p w14:paraId="6393F0EA" w14:textId="03086074" w:rsidR="00A42DD8" w:rsidRPr="00136BEC" w:rsidRDefault="00A06AA3" w:rsidP="005C3D9D">
      <w:pPr>
        <w:snapToGrid w:val="0"/>
        <w:spacing w:line="360" w:lineRule="auto"/>
        <w:ind w:firstLine="720"/>
        <w:jc w:val="both"/>
        <w:rPr>
          <w:szCs w:val="24"/>
          <w:lang w:val="lt-LT"/>
        </w:rPr>
      </w:pPr>
      <w:r>
        <w:rPr>
          <w:szCs w:val="24"/>
          <w:lang w:val="lt-LT"/>
        </w:rPr>
        <w:t xml:space="preserve">Įstatymo projekto įsigaliojimo data nukeliama į </w:t>
      </w:r>
      <w:r w:rsidR="00C77869">
        <w:rPr>
          <w:szCs w:val="24"/>
          <w:lang w:val="lt-LT"/>
        </w:rPr>
        <w:t xml:space="preserve">š. m. </w:t>
      </w:r>
      <w:r>
        <w:rPr>
          <w:szCs w:val="24"/>
          <w:lang w:val="lt-LT"/>
        </w:rPr>
        <w:t xml:space="preserve">lapkričio 1 d. dėl poreikio parengti įgyvendinamuosius teisės aktus, o Įstatymo projekto 3 straipsnio įsigaliojimo data </w:t>
      </w:r>
      <w:r w:rsidRPr="00136BEC">
        <w:rPr>
          <w:szCs w:val="24"/>
          <w:lang w:val="lt-LT"/>
        </w:rPr>
        <w:t xml:space="preserve">atitinka į </w:t>
      </w:r>
      <w:r w:rsidRPr="00136BEC">
        <w:rPr>
          <w:lang w:val="lt-LT"/>
        </w:rPr>
        <w:t xml:space="preserve">Lietuvos Respublikos žemės ūkio, maisto ūkio ir kaimo plėtros įstatymo </w:t>
      </w:r>
      <w:r w:rsidRPr="00136BEC">
        <w:rPr>
          <w:szCs w:val="24"/>
          <w:lang w:val="lt-LT"/>
        </w:rPr>
        <w:t>priedą įtraukiamo ES teisės akto taikymo pradžios datą.</w:t>
      </w:r>
    </w:p>
    <w:sectPr w:rsidR="00A42DD8" w:rsidRPr="00136BEC" w:rsidSect="001A64F0">
      <w:headerReference w:type="default" r:id="rId13"/>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2071" w14:textId="77777777" w:rsidR="006424D7" w:rsidRDefault="006424D7" w:rsidP="001A64F0">
      <w:r>
        <w:separator/>
      </w:r>
    </w:p>
  </w:endnote>
  <w:endnote w:type="continuationSeparator" w:id="0">
    <w:p w14:paraId="2EAA388C" w14:textId="77777777" w:rsidR="006424D7" w:rsidRDefault="006424D7" w:rsidP="001A64F0">
      <w:r>
        <w:continuationSeparator/>
      </w:r>
    </w:p>
  </w:endnote>
  <w:endnote w:type="continuationNotice" w:id="1">
    <w:p w14:paraId="10D3D8A1" w14:textId="77777777" w:rsidR="006424D7" w:rsidRDefault="00642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DE24" w14:textId="77777777" w:rsidR="00517FFB" w:rsidRDefault="00517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59822" w14:textId="77777777" w:rsidR="006424D7" w:rsidRDefault="006424D7" w:rsidP="001A64F0">
      <w:r>
        <w:separator/>
      </w:r>
    </w:p>
  </w:footnote>
  <w:footnote w:type="continuationSeparator" w:id="0">
    <w:p w14:paraId="740D8430" w14:textId="77777777" w:rsidR="006424D7" w:rsidRDefault="006424D7" w:rsidP="001A64F0">
      <w:r>
        <w:continuationSeparator/>
      </w:r>
    </w:p>
  </w:footnote>
  <w:footnote w:type="continuationNotice" w:id="1">
    <w:p w14:paraId="03FA6B8A" w14:textId="77777777" w:rsidR="006424D7" w:rsidRDefault="00642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195841"/>
      <w:docPartObj>
        <w:docPartGallery w:val="Page Numbers (Top of Page)"/>
        <w:docPartUnique/>
      </w:docPartObj>
    </w:sdtPr>
    <w:sdtEndPr/>
    <w:sdtContent>
      <w:p w14:paraId="26597542" w14:textId="6676E11D" w:rsidR="00542553" w:rsidRDefault="00542553" w:rsidP="004B5B7C">
        <w:pPr>
          <w:pStyle w:val="Antrats"/>
          <w:jc w:val="center"/>
        </w:pPr>
        <w:r>
          <w:fldChar w:fldCharType="begin"/>
        </w:r>
        <w:r>
          <w:instrText>PAGE   \* MERGEFORMAT</w:instrText>
        </w:r>
        <w:r>
          <w:fldChar w:fldCharType="separate"/>
        </w:r>
        <w:r w:rsidR="0073203A" w:rsidRPr="0073203A">
          <w:rPr>
            <w:noProof/>
            <w:lang w:val="lt-LT"/>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055C"/>
    <w:multiLevelType w:val="hybridMultilevel"/>
    <w:tmpl w:val="84A8C386"/>
    <w:lvl w:ilvl="0" w:tplc="9BFC8B32">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442145"/>
    <w:multiLevelType w:val="hybridMultilevel"/>
    <w:tmpl w:val="65F24D20"/>
    <w:lvl w:ilvl="0" w:tplc="9BFC8B32">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9E2B7A"/>
    <w:multiLevelType w:val="hybridMultilevel"/>
    <w:tmpl w:val="84A8C386"/>
    <w:lvl w:ilvl="0" w:tplc="9BFC8B32">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6296060"/>
    <w:multiLevelType w:val="hybridMultilevel"/>
    <w:tmpl w:val="001446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12"/>
    <w:rsid w:val="00013638"/>
    <w:rsid w:val="00013AC3"/>
    <w:rsid w:val="000357B8"/>
    <w:rsid w:val="000365BC"/>
    <w:rsid w:val="000628C3"/>
    <w:rsid w:val="00063274"/>
    <w:rsid w:val="0006468C"/>
    <w:rsid w:val="000766D2"/>
    <w:rsid w:val="00086791"/>
    <w:rsid w:val="000A7FDD"/>
    <w:rsid w:val="000B29C1"/>
    <w:rsid w:val="000B5019"/>
    <w:rsid w:val="000C201C"/>
    <w:rsid w:val="000C5574"/>
    <w:rsid w:val="000C7EF5"/>
    <w:rsid w:val="000D039B"/>
    <w:rsid w:val="000E0ADB"/>
    <w:rsid w:val="000E3420"/>
    <w:rsid w:val="000F5C73"/>
    <w:rsid w:val="00104B6B"/>
    <w:rsid w:val="00105315"/>
    <w:rsid w:val="001125F7"/>
    <w:rsid w:val="001140F6"/>
    <w:rsid w:val="00117C73"/>
    <w:rsid w:val="00117CC8"/>
    <w:rsid w:val="00121738"/>
    <w:rsid w:val="0012421A"/>
    <w:rsid w:val="00124D7F"/>
    <w:rsid w:val="00127A64"/>
    <w:rsid w:val="00130E68"/>
    <w:rsid w:val="0013277C"/>
    <w:rsid w:val="00133F04"/>
    <w:rsid w:val="00136BEC"/>
    <w:rsid w:val="001379A0"/>
    <w:rsid w:val="00142080"/>
    <w:rsid w:val="00145054"/>
    <w:rsid w:val="001617AD"/>
    <w:rsid w:val="0017097F"/>
    <w:rsid w:val="00172604"/>
    <w:rsid w:val="001878D8"/>
    <w:rsid w:val="00195954"/>
    <w:rsid w:val="00195C3D"/>
    <w:rsid w:val="00197FB1"/>
    <w:rsid w:val="001A43C2"/>
    <w:rsid w:val="001A510A"/>
    <w:rsid w:val="001A64F0"/>
    <w:rsid w:val="001B21B8"/>
    <w:rsid w:val="001B50B9"/>
    <w:rsid w:val="001B6704"/>
    <w:rsid w:val="001C1C43"/>
    <w:rsid w:val="001C5CFA"/>
    <w:rsid w:val="001C6333"/>
    <w:rsid w:val="001F2C98"/>
    <w:rsid w:val="001F493C"/>
    <w:rsid w:val="00201C39"/>
    <w:rsid w:val="00202287"/>
    <w:rsid w:val="00203092"/>
    <w:rsid w:val="002065EC"/>
    <w:rsid w:val="00215D0E"/>
    <w:rsid w:val="00221F9E"/>
    <w:rsid w:val="00225FE0"/>
    <w:rsid w:val="00235A0D"/>
    <w:rsid w:val="002366A9"/>
    <w:rsid w:val="002435F2"/>
    <w:rsid w:val="002533DE"/>
    <w:rsid w:val="00260CBF"/>
    <w:rsid w:val="00261933"/>
    <w:rsid w:val="00273226"/>
    <w:rsid w:val="002811AC"/>
    <w:rsid w:val="00282EEA"/>
    <w:rsid w:val="00286329"/>
    <w:rsid w:val="0029285C"/>
    <w:rsid w:val="002A02E0"/>
    <w:rsid w:val="002A036F"/>
    <w:rsid w:val="002A2603"/>
    <w:rsid w:val="002A37F5"/>
    <w:rsid w:val="002B09A9"/>
    <w:rsid w:val="002C4253"/>
    <w:rsid w:val="002C6070"/>
    <w:rsid w:val="002D217A"/>
    <w:rsid w:val="002D667E"/>
    <w:rsid w:val="002E630C"/>
    <w:rsid w:val="002F02FD"/>
    <w:rsid w:val="002F400E"/>
    <w:rsid w:val="00312334"/>
    <w:rsid w:val="00326952"/>
    <w:rsid w:val="00327814"/>
    <w:rsid w:val="003417CD"/>
    <w:rsid w:val="00345666"/>
    <w:rsid w:val="003579C5"/>
    <w:rsid w:val="00366176"/>
    <w:rsid w:val="00372EFF"/>
    <w:rsid w:val="00374AE6"/>
    <w:rsid w:val="00376A8E"/>
    <w:rsid w:val="00380897"/>
    <w:rsid w:val="003A3559"/>
    <w:rsid w:val="003A774A"/>
    <w:rsid w:val="003C7BCD"/>
    <w:rsid w:val="003D1CD2"/>
    <w:rsid w:val="003D63CF"/>
    <w:rsid w:val="003E029D"/>
    <w:rsid w:val="0040448B"/>
    <w:rsid w:val="00407220"/>
    <w:rsid w:val="00427BE0"/>
    <w:rsid w:val="00437337"/>
    <w:rsid w:val="004447D6"/>
    <w:rsid w:val="00445185"/>
    <w:rsid w:val="00463183"/>
    <w:rsid w:val="00463D0F"/>
    <w:rsid w:val="00495BC5"/>
    <w:rsid w:val="004A2BB4"/>
    <w:rsid w:val="004A45E6"/>
    <w:rsid w:val="004B5B7C"/>
    <w:rsid w:val="004B5D47"/>
    <w:rsid w:val="004C6617"/>
    <w:rsid w:val="004C7730"/>
    <w:rsid w:val="004D5943"/>
    <w:rsid w:val="004E65D6"/>
    <w:rsid w:val="004E6EA4"/>
    <w:rsid w:val="004F0756"/>
    <w:rsid w:val="004F0757"/>
    <w:rsid w:val="004F124F"/>
    <w:rsid w:val="004F15B9"/>
    <w:rsid w:val="005030F0"/>
    <w:rsid w:val="00511788"/>
    <w:rsid w:val="0051232B"/>
    <w:rsid w:val="00517FFB"/>
    <w:rsid w:val="005212CC"/>
    <w:rsid w:val="0052168B"/>
    <w:rsid w:val="00522CA1"/>
    <w:rsid w:val="005234CA"/>
    <w:rsid w:val="00524212"/>
    <w:rsid w:val="00541976"/>
    <w:rsid w:val="00542553"/>
    <w:rsid w:val="00543BCD"/>
    <w:rsid w:val="00543C9B"/>
    <w:rsid w:val="0054607B"/>
    <w:rsid w:val="005518FE"/>
    <w:rsid w:val="005531BC"/>
    <w:rsid w:val="00554042"/>
    <w:rsid w:val="005568EF"/>
    <w:rsid w:val="00570D6E"/>
    <w:rsid w:val="0057427E"/>
    <w:rsid w:val="00576976"/>
    <w:rsid w:val="00582A80"/>
    <w:rsid w:val="00591311"/>
    <w:rsid w:val="0059450F"/>
    <w:rsid w:val="005965DF"/>
    <w:rsid w:val="005A175A"/>
    <w:rsid w:val="005A284F"/>
    <w:rsid w:val="005A5BE3"/>
    <w:rsid w:val="005B200A"/>
    <w:rsid w:val="005B6857"/>
    <w:rsid w:val="005C3D9D"/>
    <w:rsid w:val="005C4104"/>
    <w:rsid w:val="005C4610"/>
    <w:rsid w:val="005D0092"/>
    <w:rsid w:val="005D6A7C"/>
    <w:rsid w:val="005E400C"/>
    <w:rsid w:val="005E4D3A"/>
    <w:rsid w:val="005E6A29"/>
    <w:rsid w:val="005E78A6"/>
    <w:rsid w:val="00616C3A"/>
    <w:rsid w:val="006209D3"/>
    <w:rsid w:val="006342B9"/>
    <w:rsid w:val="006347CD"/>
    <w:rsid w:val="00637EF3"/>
    <w:rsid w:val="006424D7"/>
    <w:rsid w:val="00661115"/>
    <w:rsid w:val="00666162"/>
    <w:rsid w:val="00673F78"/>
    <w:rsid w:val="006811F3"/>
    <w:rsid w:val="00697633"/>
    <w:rsid w:val="006A6221"/>
    <w:rsid w:val="006B6340"/>
    <w:rsid w:val="006B6D7B"/>
    <w:rsid w:val="006C0A1A"/>
    <w:rsid w:val="006C5A86"/>
    <w:rsid w:val="006C772B"/>
    <w:rsid w:val="006D2320"/>
    <w:rsid w:val="006D7FD1"/>
    <w:rsid w:val="006E4B81"/>
    <w:rsid w:val="006E57D3"/>
    <w:rsid w:val="006E7E1F"/>
    <w:rsid w:val="007025D5"/>
    <w:rsid w:val="00703433"/>
    <w:rsid w:val="007104E3"/>
    <w:rsid w:val="007158B4"/>
    <w:rsid w:val="0073203A"/>
    <w:rsid w:val="00736738"/>
    <w:rsid w:val="00740862"/>
    <w:rsid w:val="00740E1E"/>
    <w:rsid w:val="0077115C"/>
    <w:rsid w:val="00785D95"/>
    <w:rsid w:val="00791AC4"/>
    <w:rsid w:val="007937A5"/>
    <w:rsid w:val="00794F5C"/>
    <w:rsid w:val="0079607C"/>
    <w:rsid w:val="007A7A50"/>
    <w:rsid w:val="007B280F"/>
    <w:rsid w:val="007B2ED0"/>
    <w:rsid w:val="007B494F"/>
    <w:rsid w:val="007B5580"/>
    <w:rsid w:val="007C1466"/>
    <w:rsid w:val="007C5D10"/>
    <w:rsid w:val="007C6A1A"/>
    <w:rsid w:val="007D5C62"/>
    <w:rsid w:val="007D794A"/>
    <w:rsid w:val="007F53F4"/>
    <w:rsid w:val="00825697"/>
    <w:rsid w:val="008268F3"/>
    <w:rsid w:val="008301C8"/>
    <w:rsid w:val="008318C9"/>
    <w:rsid w:val="00836DE4"/>
    <w:rsid w:val="00843A35"/>
    <w:rsid w:val="00850601"/>
    <w:rsid w:val="0085136E"/>
    <w:rsid w:val="00857443"/>
    <w:rsid w:val="0087103B"/>
    <w:rsid w:val="00875B72"/>
    <w:rsid w:val="008A3D27"/>
    <w:rsid w:val="008B6DCD"/>
    <w:rsid w:val="008C3048"/>
    <w:rsid w:val="008C457C"/>
    <w:rsid w:val="008C6706"/>
    <w:rsid w:val="008D32BB"/>
    <w:rsid w:val="008E079A"/>
    <w:rsid w:val="008E2942"/>
    <w:rsid w:val="008E4841"/>
    <w:rsid w:val="008F190A"/>
    <w:rsid w:val="008F682E"/>
    <w:rsid w:val="008F7CC5"/>
    <w:rsid w:val="00900E0A"/>
    <w:rsid w:val="00912170"/>
    <w:rsid w:val="009129BB"/>
    <w:rsid w:val="00914485"/>
    <w:rsid w:val="009204F1"/>
    <w:rsid w:val="009437B3"/>
    <w:rsid w:val="00964EB3"/>
    <w:rsid w:val="00971CAD"/>
    <w:rsid w:val="0097238E"/>
    <w:rsid w:val="009734C5"/>
    <w:rsid w:val="009735ED"/>
    <w:rsid w:val="00984346"/>
    <w:rsid w:val="00993F7E"/>
    <w:rsid w:val="00997887"/>
    <w:rsid w:val="00997B13"/>
    <w:rsid w:val="009A0848"/>
    <w:rsid w:val="009A3351"/>
    <w:rsid w:val="009A5CE1"/>
    <w:rsid w:val="009A5FE9"/>
    <w:rsid w:val="009A6200"/>
    <w:rsid w:val="009A686B"/>
    <w:rsid w:val="009B0240"/>
    <w:rsid w:val="009B141E"/>
    <w:rsid w:val="009C3699"/>
    <w:rsid w:val="009D4147"/>
    <w:rsid w:val="009E225E"/>
    <w:rsid w:val="009E5300"/>
    <w:rsid w:val="009F06F0"/>
    <w:rsid w:val="009F1D4F"/>
    <w:rsid w:val="00A06AA3"/>
    <w:rsid w:val="00A11048"/>
    <w:rsid w:val="00A11E91"/>
    <w:rsid w:val="00A14A2E"/>
    <w:rsid w:val="00A22342"/>
    <w:rsid w:val="00A262A7"/>
    <w:rsid w:val="00A33F8B"/>
    <w:rsid w:val="00A3429C"/>
    <w:rsid w:val="00A427FC"/>
    <w:rsid w:val="00A42DD8"/>
    <w:rsid w:val="00A52040"/>
    <w:rsid w:val="00A56995"/>
    <w:rsid w:val="00A67E29"/>
    <w:rsid w:val="00A81B22"/>
    <w:rsid w:val="00A81CEB"/>
    <w:rsid w:val="00A91EC4"/>
    <w:rsid w:val="00A95B1F"/>
    <w:rsid w:val="00A96584"/>
    <w:rsid w:val="00A97BBA"/>
    <w:rsid w:val="00AA58D6"/>
    <w:rsid w:val="00AA76BD"/>
    <w:rsid w:val="00AB5BA5"/>
    <w:rsid w:val="00AC19A9"/>
    <w:rsid w:val="00AC4E7E"/>
    <w:rsid w:val="00AC618C"/>
    <w:rsid w:val="00AC7B9C"/>
    <w:rsid w:val="00AD3866"/>
    <w:rsid w:val="00AD589B"/>
    <w:rsid w:val="00AE4BAF"/>
    <w:rsid w:val="00AE7BB0"/>
    <w:rsid w:val="00AF137C"/>
    <w:rsid w:val="00AF37F1"/>
    <w:rsid w:val="00B0425D"/>
    <w:rsid w:val="00B10688"/>
    <w:rsid w:val="00B1624B"/>
    <w:rsid w:val="00B2096B"/>
    <w:rsid w:val="00B3652C"/>
    <w:rsid w:val="00B36A16"/>
    <w:rsid w:val="00B552D2"/>
    <w:rsid w:val="00B5620D"/>
    <w:rsid w:val="00B802A9"/>
    <w:rsid w:val="00B9322A"/>
    <w:rsid w:val="00BA0365"/>
    <w:rsid w:val="00BB5E61"/>
    <w:rsid w:val="00BC078A"/>
    <w:rsid w:val="00BC0DC7"/>
    <w:rsid w:val="00BC5E52"/>
    <w:rsid w:val="00BD3733"/>
    <w:rsid w:val="00BE3AA2"/>
    <w:rsid w:val="00BE7D95"/>
    <w:rsid w:val="00BF361B"/>
    <w:rsid w:val="00BF5DB6"/>
    <w:rsid w:val="00C000CF"/>
    <w:rsid w:val="00C0159F"/>
    <w:rsid w:val="00C02A26"/>
    <w:rsid w:val="00C1508C"/>
    <w:rsid w:val="00C1745D"/>
    <w:rsid w:val="00C268E5"/>
    <w:rsid w:val="00C354E2"/>
    <w:rsid w:val="00C35A74"/>
    <w:rsid w:val="00C506B7"/>
    <w:rsid w:val="00C573E8"/>
    <w:rsid w:val="00C71EB7"/>
    <w:rsid w:val="00C77869"/>
    <w:rsid w:val="00CC3CDF"/>
    <w:rsid w:val="00CC41AF"/>
    <w:rsid w:val="00CD1FA2"/>
    <w:rsid w:val="00CE6A67"/>
    <w:rsid w:val="00CF4168"/>
    <w:rsid w:val="00D02C64"/>
    <w:rsid w:val="00D03AC6"/>
    <w:rsid w:val="00D1525C"/>
    <w:rsid w:val="00D224A4"/>
    <w:rsid w:val="00D27761"/>
    <w:rsid w:val="00D5719B"/>
    <w:rsid w:val="00D57D31"/>
    <w:rsid w:val="00D6178A"/>
    <w:rsid w:val="00D64935"/>
    <w:rsid w:val="00D7290D"/>
    <w:rsid w:val="00D86043"/>
    <w:rsid w:val="00D9151A"/>
    <w:rsid w:val="00D9646B"/>
    <w:rsid w:val="00DB0BAD"/>
    <w:rsid w:val="00DB3984"/>
    <w:rsid w:val="00DB45F6"/>
    <w:rsid w:val="00DC60CF"/>
    <w:rsid w:val="00DD1879"/>
    <w:rsid w:val="00DF46F0"/>
    <w:rsid w:val="00E143E0"/>
    <w:rsid w:val="00E15006"/>
    <w:rsid w:val="00E1609C"/>
    <w:rsid w:val="00E17162"/>
    <w:rsid w:val="00E2218C"/>
    <w:rsid w:val="00E2526F"/>
    <w:rsid w:val="00E25EB0"/>
    <w:rsid w:val="00E27B78"/>
    <w:rsid w:val="00E417D6"/>
    <w:rsid w:val="00E513D5"/>
    <w:rsid w:val="00E55E65"/>
    <w:rsid w:val="00E5699C"/>
    <w:rsid w:val="00E61B3B"/>
    <w:rsid w:val="00E67ECB"/>
    <w:rsid w:val="00E71991"/>
    <w:rsid w:val="00E721A4"/>
    <w:rsid w:val="00E82A7F"/>
    <w:rsid w:val="00E839CC"/>
    <w:rsid w:val="00E92AB6"/>
    <w:rsid w:val="00E95D6B"/>
    <w:rsid w:val="00EA0E44"/>
    <w:rsid w:val="00EA6EE2"/>
    <w:rsid w:val="00EB1AC7"/>
    <w:rsid w:val="00EB6CD2"/>
    <w:rsid w:val="00EC29C4"/>
    <w:rsid w:val="00EC5BBE"/>
    <w:rsid w:val="00ED418F"/>
    <w:rsid w:val="00ED6D65"/>
    <w:rsid w:val="00ED76F4"/>
    <w:rsid w:val="00EF0DBF"/>
    <w:rsid w:val="00F0411B"/>
    <w:rsid w:val="00F04C68"/>
    <w:rsid w:val="00F04F1C"/>
    <w:rsid w:val="00F114B6"/>
    <w:rsid w:val="00F159A9"/>
    <w:rsid w:val="00F16316"/>
    <w:rsid w:val="00F53A10"/>
    <w:rsid w:val="00F62C70"/>
    <w:rsid w:val="00F633F4"/>
    <w:rsid w:val="00F714C3"/>
    <w:rsid w:val="00F73879"/>
    <w:rsid w:val="00F747A2"/>
    <w:rsid w:val="00F74AFE"/>
    <w:rsid w:val="00F84F0A"/>
    <w:rsid w:val="00F90196"/>
    <w:rsid w:val="00F97B95"/>
    <w:rsid w:val="00FA5688"/>
    <w:rsid w:val="00FA64C9"/>
    <w:rsid w:val="00FB252B"/>
    <w:rsid w:val="00FD1166"/>
    <w:rsid w:val="00FE0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CA97"/>
  <w15:chartTrackingRefBased/>
  <w15:docId w15:val="{265B2431-6A46-43CD-8F2B-B1EA369B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212"/>
    <w:pPr>
      <w:spacing w:after="0" w:line="240" w:lineRule="auto"/>
    </w:pPr>
    <w:rPr>
      <w:rFonts w:ascii="Times New Roman" w:eastAsia="Times New Roman" w:hAnsi="Times New Roman" w:cs="Times New Roman"/>
      <w:sz w:val="24"/>
      <w:szCs w:val="20"/>
      <w:lang w:val="en-US" w:eastAsia="lt-LT"/>
    </w:rPr>
  </w:style>
  <w:style w:type="paragraph" w:styleId="Antrat2">
    <w:name w:val="heading 2"/>
    <w:basedOn w:val="prastasis"/>
    <w:next w:val="prastasis"/>
    <w:link w:val="Antrat2Diagrama"/>
    <w:qFormat/>
    <w:rsid w:val="00524212"/>
    <w:pPr>
      <w:keepNext/>
      <w:spacing w:before="240" w:after="60"/>
      <w:outlineLvl w:val="1"/>
    </w:pPr>
    <w:rPr>
      <w:rFonts w:ascii="Arial" w:hAnsi="Arial" w:cs="Arial"/>
      <w:b/>
      <w:bCs/>
      <w:i/>
      <w:iCs/>
      <w:sz w:val="28"/>
      <w:szCs w:val="28"/>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24212"/>
    <w:rPr>
      <w:rFonts w:ascii="Arial" w:eastAsia="Times New Roman" w:hAnsi="Arial" w:cs="Arial"/>
      <w:b/>
      <w:bCs/>
      <w:i/>
      <w:iCs/>
      <w:sz w:val="28"/>
      <w:szCs w:val="28"/>
    </w:rPr>
  </w:style>
  <w:style w:type="paragraph" w:styleId="Pagrindinistekstas">
    <w:name w:val="Body Text"/>
    <w:basedOn w:val="prastasis"/>
    <w:link w:val="PagrindinistekstasDiagrama"/>
    <w:rsid w:val="00524212"/>
    <w:rPr>
      <w:b/>
    </w:rPr>
  </w:style>
  <w:style w:type="character" w:customStyle="1" w:styleId="PagrindinistekstasDiagrama">
    <w:name w:val="Pagrindinis tekstas Diagrama"/>
    <w:basedOn w:val="Numatytasispastraiposriftas"/>
    <w:link w:val="Pagrindinistekstas"/>
    <w:rsid w:val="00524212"/>
    <w:rPr>
      <w:rFonts w:ascii="Times New Roman" w:eastAsia="Times New Roman" w:hAnsi="Times New Roman" w:cs="Times New Roman"/>
      <w:b/>
      <w:sz w:val="24"/>
      <w:szCs w:val="20"/>
      <w:lang w:val="en-US" w:eastAsia="lt-LT"/>
    </w:rPr>
  </w:style>
  <w:style w:type="paragraph" w:styleId="Antrats">
    <w:name w:val="header"/>
    <w:basedOn w:val="prastasis"/>
    <w:link w:val="AntratsDiagrama"/>
    <w:uiPriority w:val="99"/>
    <w:unhideWhenUsed/>
    <w:rsid w:val="001A64F0"/>
    <w:pPr>
      <w:tabs>
        <w:tab w:val="center" w:pos="4819"/>
        <w:tab w:val="right" w:pos="9638"/>
      </w:tabs>
    </w:pPr>
  </w:style>
  <w:style w:type="character" w:customStyle="1" w:styleId="AntratsDiagrama">
    <w:name w:val="Antraštės Diagrama"/>
    <w:basedOn w:val="Numatytasispastraiposriftas"/>
    <w:link w:val="Antrats"/>
    <w:uiPriority w:val="99"/>
    <w:rsid w:val="001A64F0"/>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1A64F0"/>
    <w:pPr>
      <w:tabs>
        <w:tab w:val="center" w:pos="4819"/>
        <w:tab w:val="right" w:pos="9638"/>
      </w:tabs>
    </w:pPr>
  </w:style>
  <w:style w:type="character" w:customStyle="1" w:styleId="PoratDiagrama">
    <w:name w:val="Poraštė Diagrama"/>
    <w:basedOn w:val="Numatytasispastraiposriftas"/>
    <w:link w:val="Porat"/>
    <w:uiPriority w:val="99"/>
    <w:rsid w:val="001A64F0"/>
    <w:rPr>
      <w:rFonts w:ascii="Times New Roman" w:eastAsia="Times New Roman" w:hAnsi="Times New Roman" w:cs="Times New Roman"/>
      <w:sz w:val="24"/>
      <w:szCs w:val="20"/>
      <w:lang w:val="en-US" w:eastAsia="lt-LT"/>
    </w:rPr>
  </w:style>
  <w:style w:type="character" w:styleId="Hipersaitas">
    <w:name w:val="Hyperlink"/>
    <w:basedOn w:val="Numatytasispastraiposriftas"/>
    <w:uiPriority w:val="99"/>
    <w:unhideWhenUsed/>
    <w:rsid w:val="003A774A"/>
    <w:rPr>
      <w:strike w:val="0"/>
      <w:dstrike w:val="0"/>
      <w:color w:val="6E717F"/>
      <w:u w:val="none"/>
      <w:effect w:val="none"/>
      <w:shd w:val="clear" w:color="auto" w:fill="auto"/>
    </w:rPr>
  </w:style>
  <w:style w:type="paragraph" w:customStyle="1" w:styleId="tajtip">
    <w:name w:val="tajtip"/>
    <w:basedOn w:val="prastasis"/>
    <w:rsid w:val="003A774A"/>
    <w:pPr>
      <w:spacing w:after="150"/>
    </w:pPr>
    <w:rPr>
      <w:szCs w:val="24"/>
      <w:lang w:val="lt-LT"/>
    </w:rPr>
  </w:style>
  <w:style w:type="paragraph" w:styleId="Debesliotekstas">
    <w:name w:val="Balloon Text"/>
    <w:basedOn w:val="prastasis"/>
    <w:link w:val="DebesliotekstasDiagrama"/>
    <w:uiPriority w:val="99"/>
    <w:semiHidden/>
    <w:unhideWhenUsed/>
    <w:rsid w:val="00C71E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1EB7"/>
    <w:rPr>
      <w:rFonts w:ascii="Segoe UI" w:eastAsia="Times New Roman" w:hAnsi="Segoe UI" w:cs="Segoe UI"/>
      <w:sz w:val="18"/>
      <w:szCs w:val="18"/>
      <w:lang w:val="en-US" w:eastAsia="lt-LT"/>
    </w:rPr>
  </w:style>
  <w:style w:type="character" w:styleId="Komentaronuoroda">
    <w:name w:val="annotation reference"/>
    <w:basedOn w:val="Numatytasispastraiposriftas"/>
    <w:rsid w:val="000D039B"/>
    <w:rPr>
      <w:sz w:val="16"/>
      <w:szCs w:val="16"/>
    </w:rPr>
  </w:style>
  <w:style w:type="paragraph" w:styleId="Komentarotekstas">
    <w:name w:val="annotation text"/>
    <w:basedOn w:val="prastasis"/>
    <w:link w:val="KomentarotekstasDiagrama"/>
    <w:rsid w:val="000D039B"/>
    <w:pPr>
      <w:ind w:firstLine="720"/>
    </w:pPr>
    <w:rPr>
      <w:rFonts w:ascii="Arial" w:eastAsia="Calibri" w:hAnsi="Arial" w:cs="Arial"/>
      <w:sz w:val="20"/>
      <w:lang w:val="lt-LT" w:eastAsia="en-US"/>
    </w:rPr>
  </w:style>
  <w:style w:type="character" w:customStyle="1" w:styleId="KomentarotekstasDiagrama">
    <w:name w:val="Komentaro tekstas Diagrama"/>
    <w:basedOn w:val="Numatytasispastraiposriftas"/>
    <w:link w:val="Komentarotekstas"/>
    <w:rsid w:val="000D039B"/>
    <w:rPr>
      <w:rFonts w:ascii="Arial" w:eastAsia="Calibri" w:hAnsi="Arial" w:cs="Arial"/>
      <w:sz w:val="20"/>
      <w:szCs w:val="20"/>
    </w:rPr>
  </w:style>
  <w:style w:type="character" w:customStyle="1" w:styleId="bold1">
    <w:name w:val="bold1"/>
    <w:basedOn w:val="Numatytasispastraiposriftas"/>
    <w:rsid w:val="00836DE4"/>
    <w:rPr>
      <w:b/>
      <w:bCs/>
    </w:rPr>
  </w:style>
  <w:style w:type="paragraph" w:customStyle="1" w:styleId="taltipfb">
    <w:name w:val="taltipfb"/>
    <w:basedOn w:val="prastasis"/>
    <w:rsid w:val="0054607B"/>
    <w:pPr>
      <w:spacing w:after="150"/>
    </w:pPr>
    <w:rPr>
      <w:rFonts w:ascii="Calibri" w:eastAsiaTheme="minorHAnsi" w:hAnsi="Calibri" w:cs="Calibri"/>
      <w:sz w:val="22"/>
      <w:szCs w:val="22"/>
      <w:lang w:val="lt-LT"/>
    </w:rPr>
  </w:style>
  <w:style w:type="paragraph" w:styleId="Sraopastraipa">
    <w:name w:val="List Paragraph"/>
    <w:basedOn w:val="prastasis"/>
    <w:uiPriority w:val="34"/>
    <w:qFormat/>
    <w:rsid w:val="00785D95"/>
    <w:pPr>
      <w:ind w:left="720"/>
      <w:contextualSpacing/>
    </w:pPr>
  </w:style>
  <w:style w:type="paragraph" w:customStyle="1" w:styleId="Default">
    <w:name w:val="Default"/>
    <w:rsid w:val="009A3351"/>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0B29C1"/>
    <w:pPr>
      <w:ind w:firstLine="0"/>
    </w:pPr>
    <w:rPr>
      <w:rFonts w:ascii="Times New Roman" w:eastAsia="Times New Roman" w:hAnsi="Times New Roman" w:cs="Times New Roman"/>
      <w:b/>
      <w:bCs/>
      <w:lang w:val="en-US" w:eastAsia="lt-LT"/>
    </w:rPr>
  </w:style>
  <w:style w:type="character" w:customStyle="1" w:styleId="KomentarotemaDiagrama">
    <w:name w:val="Komentaro tema Diagrama"/>
    <w:basedOn w:val="KomentarotekstasDiagrama"/>
    <w:link w:val="Komentarotema"/>
    <w:uiPriority w:val="99"/>
    <w:semiHidden/>
    <w:rsid w:val="000B29C1"/>
    <w:rPr>
      <w:rFonts w:ascii="Times New Roman" w:eastAsia="Times New Roman" w:hAnsi="Times New Roman" w:cs="Times New Roman"/>
      <w:b/>
      <w:bCs/>
      <w:sz w:val="20"/>
      <w:szCs w:val="20"/>
      <w:lang w:val="en-US" w:eastAsia="lt-LT"/>
    </w:rPr>
  </w:style>
  <w:style w:type="character" w:styleId="Neapdorotaspaminjimas">
    <w:name w:val="Unresolved Mention"/>
    <w:basedOn w:val="Numatytasispastraiposriftas"/>
    <w:uiPriority w:val="99"/>
    <w:semiHidden/>
    <w:unhideWhenUsed/>
    <w:rsid w:val="00A9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8109">
      <w:bodyDiv w:val="1"/>
      <w:marLeft w:val="0"/>
      <w:marRight w:val="0"/>
      <w:marTop w:val="0"/>
      <w:marBottom w:val="0"/>
      <w:divBdr>
        <w:top w:val="none" w:sz="0" w:space="0" w:color="auto"/>
        <w:left w:val="none" w:sz="0" w:space="0" w:color="auto"/>
        <w:bottom w:val="none" w:sz="0" w:space="0" w:color="auto"/>
        <w:right w:val="none" w:sz="0" w:space="0" w:color="auto"/>
      </w:divBdr>
    </w:div>
    <w:div w:id="722292133">
      <w:bodyDiv w:val="1"/>
      <w:marLeft w:val="0"/>
      <w:marRight w:val="0"/>
      <w:marTop w:val="0"/>
      <w:marBottom w:val="0"/>
      <w:divBdr>
        <w:top w:val="none" w:sz="0" w:space="0" w:color="auto"/>
        <w:left w:val="none" w:sz="0" w:space="0" w:color="auto"/>
        <w:bottom w:val="none" w:sz="0" w:space="0" w:color="auto"/>
        <w:right w:val="none" w:sz="0" w:space="0" w:color="auto"/>
      </w:divBdr>
    </w:div>
    <w:div w:id="774522345">
      <w:bodyDiv w:val="1"/>
      <w:marLeft w:val="0"/>
      <w:marRight w:val="0"/>
      <w:marTop w:val="0"/>
      <w:marBottom w:val="0"/>
      <w:divBdr>
        <w:top w:val="none" w:sz="0" w:space="0" w:color="auto"/>
        <w:left w:val="none" w:sz="0" w:space="0" w:color="auto"/>
        <w:bottom w:val="none" w:sz="0" w:space="0" w:color="auto"/>
        <w:right w:val="none" w:sz="0" w:space="0" w:color="auto"/>
      </w:divBdr>
      <w:divsChild>
        <w:div w:id="13777">
          <w:marLeft w:val="0"/>
          <w:marRight w:val="0"/>
          <w:marTop w:val="0"/>
          <w:marBottom w:val="0"/>
          <w:divBdr>
            <w:top w:val="none" w:sz="0" w:space="0" w:color="auto"/>
            <w:left w:val="none" w:sz="0" w:space="0" w:color="auto"/>
            <w:bottom w:val="none" w:sz="0" w:space="0" w:color="auto"/>
            <w:right w:val="none" w:sz="0" w:space="0" w:color="auto"/>
          </w:divBdr>
          <w:divsChild>
            <w:div w:id="1133671702">
              <w:marLeft w:val="0"/>
              <w:marRight w:val="0"/>
              <w:marTop w:val="0"/>
              <w:marBottom w:val="0"/>
              <w:divBdr>
                <w:top w:val="none" w:sz="0" w:space="0" w:color="auto"/>
                <w:left w:val="none" w:sz="0" w:space="0" w:color="auto"/>
                <w:bottom w:val="none" w:sz="0" w:space="0" w:color="auto"/>
                <w:right w:val="none" w:sz="0" w:space="0" w:color="auto"/>
              </w:divBdr>
              <w:divsChild>
                <w:div w:id="271479511">
                  <w:marLeft w:val="0"/>
                  <w:marRight w:val="0"/>
                  <w:marTop w:val="0"/>
                  <w:marBottom w:val="0"/>
                  <w:divBdr>
                    <w:top w:val="none" w:sz="0" w:space="0" w:color="auto"/>
                    <w:left w:val="none" w:sz="0" w:space="0" w:color="auto"/>
                    <w:bottom w:val="none" w:sz="0" w:space="0" w:color="auto"/>
                    <w:right w:val="none" w:sz="0" w:space="0" w:color="auto"/>
                  </w:divBdr>
                  <w:divsChild>
                    <w:div w:id="1017654632">
                      <w:marLeft w:val="0"/>
                      <w:marRight w:val="0"/>
                      <w:marTop w:val="0"/>
                      <w:marBottom w:val="0"/>
                      <w:divBdr>
                        <w:top w:val="none" w:sz="0" w:space="0" w:color="auto"/>
                        <w:left w:val="none" w:sz="0" w:space="0" w:color="auto"/>
                        <w:bottom w:val="none" w:sz="0" w:space="0" w:color="auto"/>
                        <w:right w:val="none" w:sz="0" w:space="0" w:color="auto"/>
                      </w:divBdr>
                      <w:divsChild>
                        <w:div w:id="21202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128">
      <w:bodyDiv w:val="1"/>
      <w:marLeft w:val="0"/>
      <w:marRight w:val="0"/>
      <w:marTop w:val="0"/>
      <w:marBottom w:val="0"/>
      <w:divBdr>
        <w:top w:val="none" w:sz="0" w:space="0" w:color="auto"/>
        <w:left w:val="none" w:sz="0" w:space="0" w:color="auto"/>
        <w:bottom w:val="none" w:sz="0" w:space="0" w:color="auto"/>
        <w:right w:val="none" w:sz="0" w:space="0" w:color="auto"/>
      </w:divBdr>
    </w:div>
    <w:div w:id="1079055216">
      <w:bodyDiv w:val="1"/>
      <w:marLeft w:val="0"/>
      <w:marRight w:val="0"/>
      <w:marTop w:val="0"/>
      <w:marBottom w:val="0"/>
      <w:divBdr>
        <w:top w:val="none" w:sz="0" w:space="0" w:color="auto"/>
        <w:left w:val="none" w:sz="0" w:space="0" w:color="auto"/>
        <w:bottom w:val="none" w:sz="0" w:space="0" w:color="auto"/>
        <w:right w:val="none" w:sz="0" w:space="0" w:color="auto"/>
      </w:divBdr>
    </w:div>
    <w:div w:id="1964076460">
      <w:bodyDiv w:val="1"/>
      <w:marLeft w:val="0"/>
      <w:marRight w:val="0"/>
      <w:marTop w:val="0"/>
      <w:marBottom w:val="0"/>
      <w:divBdr>
        <w:top w:val="none" w:sz="0" w:space="0" w:color="auto"/>
        <w:left w:val="none" w:sz="0" w:space="0" w:color="auto"/>
        <w:bottom w:val="none" w:sz="0" w:space="0" w:color="auto"/>
        <w:right w:val="none" w:sz="0" w:space="0" w:color="auto"/>
      </w:divBdr>
      <w:divsChild>
        <w:div w:id="1764108797">
          <w:marLeft w:val="0"/>
          <w:marRight w:val="0"/>
          <w:marTop w:val="0"/>
          <w:marBottom w:val="0"/>
          <w:divBdr>
            <w:top w:val="none" w:sz="0" w:space="0" w:color="auto"/>
            <w:left w:val="none" w:sz="0" w:space="0" w:color="auto"/>
            <w:bottom w:val="none" w:sz="0" w:space="0" w:color="auto"/>
            <w:right w:val="none" w:sz="0" w:space="0" w:color="auto"/>
          </w:divBdr>
          <w:divsChild>
            <w:div w:id="1477382301">
              <w:marLeft w:val="0"/>
              <w:marRight w:val="0"/>
              <w:marTop w:val="0"/>
              <w:marBottom w:val="0"/>
              <w:divBdr>
                <w:top w:val="none" w:sz="0" w:space="0" w:color="auto"/>
                <w:left w:val="none" w:sz="0" w:space="0" w:color="auto"/>
                <w:bottom w:val="none" w:sz="0" w:space="0" w:color="auto"/>
                <w:right w:val="none" w:sz="0" w:space="0" w:color="auto"/>
              </w:divBdr>
              <w:divsChild>
                <w:div w:id="443118559">
                  <w:marLeft w:val="0"/>
                  <w:marRight w:val="0"/>
                  <w:marTop w:val="0"/>
                  <w:marBottom w:val="0"/>
                  <w:divBdr>
                    <w:top w:val="none" w:sz="0" w:space="0" w:color="auto"/>
                    <w:left w:val="none" w:sz="0" w:space="0" w:color="auto"/>
                    <w:bottom w:val="none" w:sz="0" w:space="0" w:color="auto"/>
                    <w:right w:val="none" w:sz="0" w:space="0" w:color="auto"/>
                  </w:divBdr>
                  <w:divsChild>
                    <w:div w:id="424308281">
                      <w:marLeft w:val="0"/>
                      <w:marRight w:val="0"/>
                      <w:marTop w:val="0"/>
                      <w:marBottom w:val="0"/>
                      <w:divBdr>
                        <w:top w:val="none" w:sz="0" w:space="0" w:color="auto"/>
                        <w:left w:val="none" w:sz="0" w:space="0" w:color="auto"/>
                        <w:bottom w:val="none" w:sz="0" w:space="0" w:color="auto"/>
                        <w:right w:val="none" w:sz="0" w:space="0" w:color="auto"/>
                      </w:divBdr>
                      <w:divsChild>
                        <w:div w:id="6956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Valatkevicius@zum.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litaM@zum.lt" TargetMode="External"/><Relationship Id="rId12" Type="http://schemas.openxmlformats.org/officeDocument/2006/relationships/hyperlink" Target="http://www.infolex.lt/ta/985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lex.lt/ta/15984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da.Jakubauskiene@zum.lt" TargetMode="External"/><Relationship Id="rId4" Type="http://schemas.openxmlformats.org/officeDocument/2006/relationships/webSettings" Target="webSettings.xml"/><Relationship Id="rId9" Type="http://schemas.openxmlformats.org/officeDocument/2006/relationships/hyperlink" Target="mailto:Vidmantas.Asmonas@zum.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9629</Words>
  <Characters>5490</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Vingras</dc:creator>
  <cp:keywords/>
  <dc:description/>
  <cp:lastModifiedBy>Natalija Guseva</cp:lastModifiedBy>
  <cp:revision>2</cp:revision>
  <cp:lastPrinted>2019-07-30T10:50:00Z</cp:lastPrinted>
  <dcterms:created xsi:type="dcterms:W3CDTF">2021-06-25T05:18:00Z</dcterms:created>
  <dcterms:modified xsi:type="dcterms:W3CDTF">2021-06-25T05:18:00Z</dcterms:modified>
</cp:coreProperties>
</file>