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horzAnchor="margin" w:tblpXSpec="right" w:tblpY="23"/>
        <w:tblW w:w="4045" w:type="dxa"/>
        <w:tblLayout w:type="fixed"/>
        <w:tblLook w:val="04A0" w:firstRow="1" w:lastRow="0" w:firstColumn="1" w:lastColumn="0" w:noHBand="0" w:noVBand="1"/>
      </w:tblPr>
      <w:tblGrid>
        <w:gridCol w:w="1835"/>
        <w:gridCol w:w="2210"/>
      </w:tblGrid>
      <w:tr w:rsidR="003F602E" w14:paraId="20444134" w14:textId="1318DD2B" w:rsidTr="003F602E">
        <w:trPr>
          <w:cantSplit/>
          <w:trHeight w:val="340"/>
        </w:trPr>
        <w:tc>
          <w:tcPr>
            <w:tcW w:w="1835" w:type="dxa"/>
          </w:tcPr>
          <w:p w14:paraId="756E3716" w14:textId="5A07D2BC" w:rsidR="003F602E" w:rsidRPr="003F602E" w:rsidRDefault="00E76BD0" w:rsidP="003F602E">
            <w:pPr>
              <w:spacing w:after="0"/>
            </w:pPr>
            <w:r>
              <w:t xml:space="preserve"> </w:t>
            </w:r>
            <w:r w:rsidR="003F602E" w:rsidRPr="003F602E">
              <w:t>2021-02-</w:t>
            </w:r>
            <w:r w:rsidR="003F602E">
              <w:t xml:space="preserve">   </w:t>
            </w:r>
          </w:p>
        </w:tc>
        <w:tc>
          <w:tcPr>
            <w:tcW w:w="2210" w:type="dxa"/>
          </w:tcPr>
          <w:p w14:paraId="3BE9731E" w14:textId="026334EB" w:rsidR="003F602E" w:rsidRPr="003F602E" w:rsidRDefault="003F602E" w:rsidP="003F602E">
            <w:pPr>
              <w:spacing w:after="0"/>
            </w:pPr>
            <w:r w:rsidRPr="003F602E">
              <w:t>Nr. (1.6Mr)2T-</w:t>
            </w:r>
          </w:p>
        </w:tc>
      </w:tr>
      <w:tr w:rsidR="003F602E" w:rsidRPr="003F602E" w14:paraId="3A0F58EE" w14:textId="6212C0E1" w:rsidTr="003F602E">
        <w:trPr>
          <w:cantSplit/>
          <w:trHeight w:val="340"/>
        </w:trPr>
        <w:tc>
          <w:tcPr>
            <w:tcW w:w="1835" w:type="dxa"/>
          </w:tcPr>
          <w:p w14:paraId="11064EF2" w14:textId="3F54F424" w:rsidR="003F602E" w:rsidRPr="003F602E" w:rsidRDefault="003F602E" w:rsidP="003F602E">
            <w:pPr>
              <w:spacing w:after="0"/>
            </w:pPr>
            <w:r w:rsidRPr="003F602E">
              <w:t>Į 2021-01-26</w:t>
            </w:r>
          </w:p>
        </w:tc>
        <w:tc>
          <w:tcPr>
            <w:tcW w:w="2210" w:type="dxa"/>
          </w:tcPr>
          <w:p w14:paraId="047E630A" w14:textId="711C3F23" w:rsidR="003F602E" w:rsidRPr="003F602E" w:rsidRDefault="003F602E" w:rsidP="003F602E">
            <w:pPr>
              <w:spacing w:after="0"/>
            </w:pPr>
            <w:r>
              <w:t xml:space="preserve">Nr. </w:t>
            </w:r>
            <w:r w:rsidRPr="003F602E">
              <w:t>2D-193(24.19E)</w:t>
            </w:r>
          </w:p>
        </w:tc>
      </w:tr>
    </w:tbl>
    <w:p w14:paraId="79D37315" w14:textId="77777777" w:rsidR="00071C6B" w:rsidRDefault="00510822">
      <w:pPr>
        <w:pStyle w:val="Adresas"/>
      </w:pPr>
      <w:r>
        <w:t>Lietuvos Respublikos žemės ūkio ministerijai</w:t>
      </w:r>
    </w:p>
    <w:p w14:paraId="3FF2D78D" w14:textId="77777777" w:rsidR="00071C6B" w:rsidRDefault="00071C6B">
      <w:pPr>
        <w:pStyle w:val="Adresas"/>
      </w:pPr>
    </w:p>
    <w:p w14:paraId="62441DDA" w14:textId="77777777" w:rsidR="00071C6B" w:rsidRDefault="00071C6B">
      <w:pPr>
        <w:pStyle w:val="Adresas"/>
      </w:pPr>
    </w:p>
    <w:p w14:paraId="6A3A2808" w14:textId="77777777" w:rsidR="00071C6B" w:rsidRDefault="00510822">
      <w:pPr>
        <w:spacing w:line="276" w:lineRule="auto"/>
        <w:jc w:val="both"/>
        <w:rPr>
          <w:b/>
          <w:bCs/>
          <w:caps/>
        </w:rPr>
      </w:pPr>
      <w:r>
        <w:rPr>
          <w:b/>
          <w:bCs/>
          <w:caps/>
        </w:rPr>
        <w:t xml:space="preserve">dėl Lietuvos Respublikos Vyriausybės Nutarimo PROJEKTO </w:t>
      </w:r>
    </w:p>
    <w:p w14:paraId="541EB410" w14:textId="77777777" w:rsidR="00071C6B" w:rsidRDefault="00071C6B">
      <w:pPr>
        <w:spacing w:line="360" w:lineRule="auto"/>
        <w:ind w:firstLine="720"/>
        <w:jc w:val="both"/>
      </w:pPr>
    </w:p>
    <w:p w14:paraId="0A39B6D7" w14:textId="77777777" w:rsidR="003F602E" w:rsidRDefault="00510822" w:rsidP="003F602E">
      <w:pPr>
        <w:pStyle w:val="Paprastasistekstas"/>
        <w:spacing w:line="360" w:lineRule="auto"/>
        <w:ind w:firstLine="720"/>
        <w:jc w:val="both"/>
        <w:rPr>
          <w:rFonts w:ascii="Times New Roman" w:hAnsi="Times New Roman" w:cs="Times New Roman"/>
          <w:sz w:val="24"/>
          <w:szCs w:val="24"/>
        </w:rPr>
      </w:pPr>
      <w:r w:rsidRPr="00510C15">
        <w:rPr>
          <w:rFonts w:ascii="Times New Roman" w:hAnsi="Times New Roman" w:cs="Times New Roman"/>
          <w:sz w:val="24"/>
          <w:szCs w:val="24"/>
        </w:rPr>
        <w:t xml:space="preserve">Lietuvos Respublikos teisingumo ministerija, pagal kompetenciją įvertinusi derinimui pateiktą </w:t>
      </w:r>
      <w:hyperlink r:id="rId9" w:history="1">
        <w:r w:rsidR="00510C15" w:rsidRPr="004D28BA">
          <w:rPr>
            <w:rStyle w:val="Hipersaitas"/>
            <w:rFonts w:ascii="Times New Roman" w:hAnsi="Times New Roman" w:cs="Times New Roman"/>
            <w:sz w:val="24"/>
            <w:szCs w:val="24"/>
            <w:lang w:eastAsia="lt-LT"/>
          </w:rPr>
          <w:t>Lietuvos Respublikos Vyriausybės nutarimo ,,Dėl Lietuvos Respublikos Vyriausybės 2010 m. balandžio 28 d. nutarimo Nr. 458 „Dėl institucijų, atsakingų už Europos Sąjungos teisės aktų, nustatančių žuvininkystės produktų importo, eksporto ir reeksporto tvarką, įgyvendinimą, paskyrimo“ pakeitimo</w:t>
        </w:r>
        <w:r w:rsidR="00510C15" w:rsidRPr="004D28BA">
          <w:rPr>
            <w:rStyle w:val="Hipersaitas"/>
            <w:rFonts w:ascii="Times New Roman" w:hAnsi="Times New Roman" w:cs="Times New Roman"/>
            <w:sz w:val="24"/>
            <w:szCs w:val="24"/>
          </w:rPr>
          <w:t>“</w:t>
        </w:r>
        <w:r w:rsidR="00510C15" w:rsidRPr="004D28BA">
          <w:rPr>
            <w:rStyle w:val="Hipersaitas"/>
            <w:rFonts w:ascii="Times New Roman" w:hAnsi="Times New Roman" w:cs="Times New Roman"/>
            <w:sz w:val="24"/>
            <w:szCs w:val="24"/>
            <w:lang w:eastAsia="lt-LT"/>
          </w:rPr>
          <w:t xml:space="preserve"> projektą</w:t>
        </w:r>
      </w:hyperlink>
      <w:r w:rsidRPr="004D28BA">
        <w:rPr>
          <w:rFonts w:ascii="Times New Roman" w:hAnsi="Times New Roman" w:cs="Times New Roman"/>
          <w:sz w:val="24"/>
          <w:szCs w:val="24"/>
        </w:rPr>
        <w:t xml:space="preserve"> </w:t>
      </w:r>
      <w:r w:rsidR="004D3767">
        <w:rPr>
          <w:rFonts w:ascii="Times New Roman" w:hAnsi="Times New Roman" w:cs="Times New Roman"/>
          <w:sz w:val="24"/>
          <w:szCs w:val="24"/>
        </w:rPr>
        <w:t xml:space="preserve">(toliau – </w:t>
      </w:r>
      <w:r w:rsidR="003F602E">
        <w:rPr>
          <w:rFonts w:ascii="Times New Roman" w:hAnsi="Times New Roman" w:cs="Times New Roman"/>
          <w:sz w:val="24"/>
          <w:szCs w:val="24"/>
        </w:rPr>
        <w:t xml:space="preserve">Nutarimo </w:t>
      </w:r>
      <w:r w:rsidR="004D3767">
        <w:rPr>
          <w:rFonts w:ascii="Times New Roman" w:hAnsi="Times New Roman" w:cs="Times New Roman"/>
          <w:sz w:val="24"/>
          <w:szCs w:val="24"/>
        </w:rPr>
        <w:t>projektas),</w:t>
      </w:r>
      <w:r w:rsidR="003F602E">
        <w:rPr>
          <w:rFonts w:ascii="Times New Roman" w:hAnsi="Times New Roman" w:cs="Times New Roman"/>
          <w:sz w:val="24"/>
          <w:szCs w:val="24"/>
        </w:rPr>
        <w:t xml:space="preserve"> teikia šias pastabas ir pasiūlymus.</w:t>
      </w:r>
    </w:p>
    <w:p w14:paraId="3A224023" w14:textId="3D64FA1E" w:rsidR="004D28BA" w:rsidRPr="00E76BD0" w:rsidRDefault="003F602E" w:rsidP="00F84FB5">
      <w:pPr>
        <w:pStyle w:val="Paprastasistekstas"/>
        <w:numPr>
          <w:ilvl w:val="0"/>
          <w:numId w:val="4"/>
        </w:numPr>
        <w:spacing w:line="360" w:lineRule="auto"/>
        <w:ind w:left="0" w:firstLine="1080"/>
        <w:jc w:val="both"/>
        <w:rPr>
          <w:rFonts w:ascii="Times New Roman" w:hAnsi="Times New Roman" w:cs="Times New Roman"/>
          <w:sz w:val="24"/>
          <w:szCs w:val="24"/>
        </w:rPr>
      </w:pPr>
      <w:r w:rsidRPr="00E76BD0">
        <w:rPr>
          <w:rFonts w:ascii="Times New Roman" w:hAnsi="Times New Roman" w:cs="Times New Roman"/>
          <w:sz w:val="24"/>
          <w:szCs w:val="24"/>
        </w:rPr>
        <w:t>A</w:t>
      </w:r>
      <w:r w:rsidR="004D3767" w:rsidRPr="00E76BD0">
        <w:rPr>
          <w:rFonts w:ascii="Times New Roman" w:hAnsi="Times New Roman" w:cs="Times New Roman"/>
          <w:sz w:val="24"/>
          <w:szCs w:val="24"/>
        </w:rPr>
        <w:t xml:space="preserve">tsižvelgiant į tai, kad </w:t>
      </w:r>
      <w:r w:rsidRPr="00E76BD0">
        <w:rPr>
          <w:rFonts w:ascii="Times New Roman" w:hAnsi="Times New Roman" w:cs="Times New Roman"/>
          <w:sz w:val="24"/>
          <w:szCs w:val="24"/>
        </w:rPr>
        <w:t xml:space="preserve">Nutarimo </w:t>
      </w:r>
      <w:r w:rsidR="004D3767" w:rsidRPr="00E76BD0">
        <w:rPr>
          <w:rFonts w:ascii="Times New Roman" w:hAnsi="Times New Roman" w:cs="Times New Roman"/>
          <w:sz w:val="24"/>
          <w:szCs w:val="24"/>
        </w:rPr>
        <w:t xml:space="preserve">projekto 1 punktu dėstomoje keičiamo nutarimo preambulėje nurodytuose įstatymų straipsniuose nėra įtvirtinti pavedimai Vyriausybei priimti tam tikrus įgyvendinamuosius teisės aktus, o įtvirtintos institucijų pagrindinės funkcijos, atsižvelgdama į kurias Vyriausybė skiria ir institucijas, atsakingas už konkrečių Europos Sąjungos reglamentų nuostatų įgyvendinimą, siūlytina preambulės pradžioje konstrukciją „Vadovaudamasi &lt;...&gt;“ keisti į „Atsižvelgdama į &lt;...&gt;“. Taip pat </w:t>
      </w:r>
      <w:r w:rsidR="00510C15" w:rsidRPr="00E76BD0">
        <w:rPr>
          <w:rFonts w:ascii="Times New Roman" w:hAnsi="Times New Roman" w:cs="Times New Roman"/>
          <w:sz w:val="24"/>
          <w:szCs w:val="24"/>
        </w:rPr>
        <w:t>siūlo</w:t>
      </w:r>
      <w:r w:rsidR="004D3767" w:rsidRPr="00E76BD0">
        <w:rPr>
          <w:rFonts w:ascii="Times New Roman" w:hAnsi="Times New Roman" w:cs="Times New Roman"/>
          <w:sz w:val="24"/>
          <w:szCs w:val="24"/>
        </w:rPr>
        <w:t>me</w:t>
      </w:r>
      <w:r w:rsidR="00510C15" w:rsidRPr="00E76BD0">
        <w:rPr>
          <w:rFonts w:ascii="Times New Roman" w:hAnsi="Times New Roman" w:cs="Times New Roman"/>
          <w:sz w:val="24"/>
          <w:szCs w:val="24"/>
        </w:rPr>
        <w:t xml:space="preserve"> įvertinti, ar </w:t>
      </w:r>
      <w:r w:rsidR="004D3767" w:rsidRPr="00E76BD0">
        <w:rPr>
          <w:rFonts w:ascii="Times New Roman" w:hAnsi="Times New Roman" w:cs="Times New Roman"/>
          <w:sz w:val="24"/>
          <w:szCs w:val="24"/>
        </w:rPr>
        <w:t xml:space="preserve">užuot teikus nuorodą į </w:t>
      </w:r>
      <w:r w:rsidR="00510C15" w:rsidRPr="00E76BD0">
        <w:rPr>
          <w:rFonts w:ascii="Times New Roman" w:hAnsi="Times New Roman" w:cs="Times New Roman"/>
          <w:sz w:val="24"/>
          <w:szCs w:val="24"/>
        </w:rPr>
        <w:t>vis</w:t>
      </w:r>
      <w:r w:rsidR="004D3767" w:rsidRPr="00E76BD0">
        <w:rPr>
          <w:rFonts w:ascii="Times New Roman" w:hAnsi="Times New Roman" w:cs="Times New Roman"/>
          <w:sz w:val="24"/>
          <w:szCs w:val="24"/>
        </w:rPr>
        <w:t>ą</w:t>
      </w:r>
      <w:r w:rsidR="00510C15" w:rsidRPr="00E76BD0">
        <w:rPr>
          <w:rFonts w:ascii="Times New Roman" w:hAnsi="Times New Roman" w:cs="Times New Roman"/>
          <w:sz w:val="24"/>
          <w:szCs w:val="24"/>
        </w:rPr>
        <w:t xml:space="preserve"> </w:t>
      </w:r>
      <w:r w:rsidR="00510C15" w:rsidRPr="00E76BD0">
        <w:rPr>
          <w:rFonts w:ascii="Times New Roman" w:hAnsi="Times New Roman" w:cs="Times New Roman"/>
          <w:sz w:val="24"/>
          <w:szCs w:val="24"/>
          <w:lang w:eastAsia="lt-LT"/>
        </w:rPr>
        <w:t>Lietuvos Respublikos žuvininkystės įstatymo 32 straipsn</w:t>
      </w:r>
      <w:r w:rsidR="004D3767" w:rsidRPr="00E76BD0">
        <w:rPr>
          <w:rFonts w:ascii="Times New Roman" w:hAnsi="Times New Roman" w:cs="Times New Roman"/>
          <w:sz w:val="24"/>
          <w:szCs w:val="24"/>
          <w:lang w:eastAsia="lt-LT"/>
        </w:rPr>
        <w:t>į</w:t>
      </w:r>
      <w:r w:rsidR="00510C15" w:rsidRPr="00E76BD0">
        <w:rPr>
          <w:rFonts w:ascii="Times New Roman" w:hAnsi="Times New Roman" w:cs="Times New Roman"/>
          <w:sz w:val="24"/>
          <w:szCs w:val="24"/>
          <w:lang w:eastAsia="lt-LT"/>
        </w:rPr>
        <w:t xml:space="preserve">, </w:t>
      </w:r>
      <w:r w:rsidR="004D3767" w:rsidRPr="00E76BD0">
        <w:rPr>
          <w:rFonts w:ascii="Times New Roman" w:hAnsi="Times New Roman" w:cs="Times New Roman"/>
          <w:sz w:val="24"/>
          <w:szCs w:val="24"/>
          <w:lang w:eastAsia="lt-LT"/>
        </w:rPr>
        <w:t>nebūtų tikslingiau teikti nuorodą</w:t>
      </w:r>
      <w:r w:rsidR="00510C15" w:rsidRPr="00E76BD0">
        <w:rPr>
          <w:rFonts w:ascii="Times New Roman" w:hAnsi="Times New Roman" w:cs="Times New Roman"/>
          <w:sz w:val="24"/>
          <w:szCs w:val="24"/>
          <w:lang w:eastAsia="lt-LT"/>
        </w:rPr>
        <w:t xml:space="preserve"> </w:t>
      </w:r>
      <w:r w:rsidR="004D28BA" w:rsidRPr="00E76BD0">
        <w:rPr>
          <w:rFonts w:ascii="Times New Roman" w:hAnsi="Times New Roman" w:cs="Times New Roman"/>
          <w:sz w:val="24"/>
          <w:szCs w:val="24"/>
          <w:lang w:eastAsia="lt-LT"/>
        </w:rPr>
        <w:t xml:space="preserve">tik </w:t>
      </w:r>
      <w:r w:rsidR="004D3767" w:rsidRPr="00E76BD0">
        <w:rPr>
          <w:rFonts w:ascii="Times New Roman" w:hAnsi="Times New Roman" w:cs="Times New Roman"/>
          <w:sz w:val="24"/>
          <w:szCs w:val="24"/>
          <w:lang w:eastAsia="lt-LT"/>
        </w:rPr>
        <w:t xml:space="preserve">į </w:t>
      </w:r>
      <w:r w:rsidR="00510C15" w:rsidRPr="00E76BD0">
        <w:rPr>
          <w:rFonts w:ascii="Times New Roman" w:hAnsi="Times New Roman" w:cs="Times New Roman"/>
          <w:sz w:val="24"/>
          <w:szCs w:val="24"/>
          <w:lang w:eastAsia="lt-LT"/>
        </w:rPr>
        <w:t>tam tikr</w:t>
      </w:r>
      <w:r w:rsidR="004D3767" w:rsidRPr="00E76BD0">
        <w:rPr>
          <w:rFonts w:ascii="Times New Roman" w:hAnsi="Times New Roman" w:cs="Times New Roman"/>
          <w:sz w:val="24"/>
          <w:szCs w:val="24"/>
          <w:lang w:eastAsia="lt-LT"/>
        </w:rPr>
        <w:t>a</w:t>
      </w:r>
      <w:r w:rsidR="00510C15" w:rsidRPr="00E76BD0">
        <w:rPr>
          <w:rFonts w:ascii="Times New Roman" w:hAnsi="Times New Roman" w:cs="Times New Roman"/>
          <w:sz w:val="24"/>
          <w:szCs w:val="24"/>
          <w:lang w:eastAsia="lt-LT"/>
        </w:rPr>
        <w:t>s šio straipsnio dalis.</w:t>
      </w:r>
    </w:p>
    <w:p w14:paraId="789C755D" w14:textId="39E7F16F" w:rsidR="003F602E" w:rsidRDefault="003F602E" w:rsidP="003F602E">
      <w:pPr>
        <w:pStyle w:val="Paprastasistekstas"/>
        <w:numPr>
          <w:ilvl w:val="0"/>
          <w:numId w:val="4"/>
        </w:numPr>
        <w:spacing w:line="360" w:lineRule="auto"/>
        <w:ind w:left="0" w:firstLine="1080"/>
        <w:jc w:val="both"/>
        <w:rPr>
          <w:rFonts w:ascii="Times New Roman" w:hAnsi="Times New Roman" w:cs="Times New Roman"/>
          <w:sz w:val="24"/>
          <w:szCs w:val="24"/>
        </w:rPr>
      </w:pPr>
      <w:r w:rsidRPr="003F602E">
        <w:rPr>
          <w:rFonts w:ascii="Times New Roman" w:hAnsi="Times New Roman" w:cs="Times New Roman"/>
          <w:sz w:val="24"/>
          <w:szCs w:val="24"/>
        </w:rPr>
        <w:t xml:space="preserve">Nutarimo projekto 1 punkte (preambulėje) minimi ES teisės aktai (Reglamentas (EB) Nr. 1035/2001, Reglamentas (EB) Nr. 1984/2003, Reglamentas (EB) Nr. 1005/2008, Reglamentas (EB) Nr. 1010/2009, Reglamentas (ES) Nr. 640/2010) yra nurodomi kaip įgyvendinami ES teisės aktai. Atkreiptinas dėmesys, kad remiantis Nuorodų į Europos Sąjungos teisės aktus teikimo teisės aktuose reikalavimų aprašo, patvirtinto Lietuvos Respublikos teisingumo ministro 2020 m. kovo 6 d. įsakymu Nr. 1R-72, (toliau – Aprašas) 19 punktu, ES teisės aktas nurodomas kartu su žodžiais ,,su </w:t>
      </w:r>
      <w:r w:rsidRPr="003F602E">
        <w:rPr>
          <w:rFonts w:ascii="Times New Roman" w:hAnsi="Times New Roman" w:cs="Times New Roman"/>
          <w:sz w:val="24"/>
          <w:szCs w:val="24"/>
        </w:rPr>
        <w:lastRenderedPageBreak/>
        <w:t>visais pakeitimais” tik tuomet, jei yra neįgyvendinamas. Aprašo 9 punktas numato, jog įgyvendinant ES teisės aktą ir jo pakeitimus, nurodomas pirmasis (pagrindinis) ES teisės aktas ir paskutinis jį keitęs ir (ar) papildęs ES teisės aktas. Todėl, Nutarimo projekto 1 punkte (preambulėje) minimi reglamentai turėtų būti nurodomi ne kartu su žodžiais ,,su visais pakeitimais”, bet kartu su paskutiniais juos keitusiais (papildžiusiais) ES teisės aktais.</w:t>
      </w:r>
    </w:p>
    <w:p w14:paraId="1226153B" w14:textId="2A93DEBA" w:rsidR="003F602E" w:rsidRDefault="003F602E" w:rsidP="003F602E">
      <w:pPr>
        <w:pStyle w:val="Paprastasistekstas"/>
        <w:numPr>
          <w:ilvl w:val="0"/>
          <w:numId w:val="4"/>
        </w:numPr>
        <w:spacing w:line="360" w:lineRule="auto"/>
        <w:ind w:left="0" w:firstLine="1080"/>
        <w:jc w:val="both"/>
        <w:rPr>
          <w:rFonts w:ascii="Times New Roman" w:hAnsi="Times New Roman" w:cs="Times New Roman"/>
          <w:sz w:val="24"/>
          <w:szCs w:val="24"/>
        </w:rPr>
      </w:pPr>
      <w:r w:rsidRPr="003F602E">
        <w:rPr>
          <w:rFonts w:ascii="Times New Roman" w:hAnsi="Times New Roman" w:cs="Times New Roman"/>
          <w:sz w:val="24"/>
          <w:szCs w:val="24"/>
        </w:rPr>
        <w:t xml:space="preserve">Reikėtų įvertinti Nutarimo projekto 2 punkto formuluotę ,,pareiškimų pagal Reglamento (EB) Nr. 1005/2008 14 straipsnio 2 dalį (Reglamento (EB) Nr. 1005/2008 IV priedas) tvirtinimą”. Pagal Reglamento (EB) Nr. 1005/2008 14 straipsnio 2 dalį ,,Siekdamas importuoti vieną siuntą sudarančius žuvininkystės produktus, perdirbtus trečiojoje šalyje, kuri nėra vėliavos valstybė, importuotojas turi pateikti importuojančios valstybės narės valdžios institucijoms perdirbimo įmonės toje trečiojoje šalyje parengtą ir tos trečiosios šalies kompetentingos institucijos patvirtintą pareiškimą pagal IV priede pateiktą formą &lt;…&gt;”. Taigi pareiškimą tvirtina trečiosios šalies kompetentingos institucijos, o importuojančios valstybės </w:t>
      </w:r>
      <w:r w:rsidR="00F87B0A" w:rsidRPr="003F602E">
        <w:rPr>
          <w:rFonts w:ascii="Times New Roman" w:hAnsi="Times New Roman" w:cs="Times New Roman"/>
          <w:sz w:val="24"/>
          <w:szCs w:val="24"/>
        </w:rPr>
        <w:t>nar</w:t>
      </w:r>
      <w:r w:rsidR="00F87B0A">
        <w:rPr>
          <w:rFonts w:ascii="Times New Roman" w:hAnsi="Times New Roman" w:cs="Times New Roman"/>
          <w:sz w:val="24"/>
          <w:szCs w:val="24"/>
        </w:rPr>
        <w:t>ė</w:t>
      </w:r>
      <w:r w:rsidR="00F87B0A" w:rsidRPr="003F602E">
        <w:rPr>
          <w:rFonts w:ascii="Times New Roman" w:hAnsi="Times New Roman" w:cs="Times New Roman"/>
          <w:sz w:val="24"/>
          <w:szCs w:val="24"/>
        </w:rPr>
        <w:t xml:space="preserve">s </w:t>
      </w:r>
      <w:r w:rsidRPr="003F602E">
        <w:rPr>
          <w:rFonts w:ascii="Times New Roman" w:hAnsi="Times New Roman" w:cs="Times New Roman"/>
          <w:sz w:val="24"/>
          <w:szCs w:val="24"/>
        </w:rPr>
        <w:t>institucijoms pareiškimas tik pateikiamas, bet nėra nurodyta, kad tos institucijos tokį pareiškimą tvirtina. Tad remiantis Reglamento (EB) Nr. 1005/2008 14 straipsnio 2 dalimi, turėtų būti numatytas pareiškimų priėmimas.</w:t>
      </w:r>
    </w:p>
    <w:p w14:paraId="6BD07BF4" w14:textId="40DB46A7" w:rsidR="003F602E" w:rsidRDefault="003F602E" w:rsidP="003F602E">
      <w:pPr>
        <w:pStyle w:val="Paprastasistekstas"/>
        <w:numPr>
          <w:ilvl w:val="0"/>
          <w:numId w:val="4"/>
        </w:numPr>
        <w:spacing w:line="360" w:lineRule="auto"/>
        <w:ind w:left="0" w:firstLine="1080"/>
        <w:jc w:val="both"/>
        <w:rPr>
          <w:rFonts w:ascii="Times New Roman" w:hAnsi="Times New Roman" w:cs="Times New Roman"/>
          <w:sz w:val="24"/>
          <w:szCs w:val="24"/>
        </w:rPr>
      </w:pPr>
      <w:r w:rsidRPr="003F602E">
        <w:rPr>
          <w:rFonts w:ascii="Times New Roman" w:hAnsi="Times New Roman" w:cs="Times New Roman"/>
          <w:sz w:val="24"/>
          <w:szCs w:val="24"/>
        </w:rPr>
        <w:t>Prašome Nutarimo projektą įtraukti į Reglamento (EB) Nr. 1005/2008 įgyvendinimo planą Lietuvos narystės Europos Sąjungos informacinėje sistemoje (LINESIS).</w:t>
      </w:r>
    </w:p>
    <w:p w14:paraId="37324A89" w14:textId="77777777" w:rsidR="003F602E" w:rsidRDefault="003F602E" w:rsidP="003F602E">
      <w:pPr>
        <w:pStyle w:val="Paprastasistekstas"/>
        <w:spacing w:line="360" w:lineRule="auto"/>
        <w:jc w:val="both"/>
        <w:rPr>
          <w:rFonts w:ascii="Times New Roman" w:hAnsi="Times New Roman" w:cs="Times New Roman"/>
          <w:sz w:val="24"/>
          <w:szCs w:val="24"/>
        </w:rPr>
      </w:pPr>
    </w:p>
    <w:p w14:paraId="7C92C89D" w14:textId="77777777" w:rsidR="0063005B" w:rsidRPr="003F602E" w:rsidRDefault="0063005B" w:rsidP="003F602E">
      <w:pPr>
        <w:pStyle w:val="Paprastasistekstas"/>
        <w:spacing w:line="360" w:lineRule="auto"/>
        <w:jc w:val="both"/>
        <w:rPr>
          <w:rFonts w:ascii="Times New Roman" w:hAnsi="Times New Roman" w:cs="Times New Roman"/>
          <w:sz w:val="24"/>
          <w:szCs w:val="24"/>
        </w:rPr>
      </w:pPr>
    </w:p>
    <w:p w14:paraId="4F035016" w14:textId="7ED6B43A" w:rsidR="004D28BA" w:rsidRPr="004D28BA" w:rsidRDefault="004D28BA" w:rsidP="004D28BA">
      <w:pPr>
        <w:pStyle w:val="Paprastasistekstas"/>
        <w:spacing w:line="360" w:lineRule="auto"/>
        <w:jc w:val="both"/>
        <w:rPr>
          <w:rFonts w:ascii="Times New Roman" w:hAnsi="Times New Roman" w:cs="Times New Roman"/>
          <w:sz w:val="24"/>
          <w:szCs w:val="24"/>
        </w:rPr>
      </w:pPr>
      <w:r w:rsidRPr="004D28BA">
        <w:rPr>
          <w:rFonts w:ascii="Times New Roman" w:hAnsi="Times New Roman" w:cs="Times New Roman"/>
          <w:sz w:val="24"/>
          <w:szCs w:val="24"/>
          <w:lang w:eastAsia="lt-LT"/>
        </w:rPr>
        <w:t xml:space="preserve">Teisingumo </w:t>
      </w:r>
      <w:r w:rsidR="0063005B">
        <w:rPr>
          <w:rFonts w:ascii="Times New Roman" w:hAnsi="Times New Roman" w:cs="Times New Roman"/>
          <w:sz w:val="24"/>
          <w:szCs w:val="24"/>
          <w:lang w:eastAsia="lt-LT"/>
        </w:rPr>
        <w:t>ministrė</w:t>
      </w:r>
      <w:r>
        <w:rPr>
          <w:rFonts w:ascii="Times New Roman" w:hAnsi="Times New Roman" w:cs="Times New Roman"/>
          <w:sz w:val="24"/>
          <w:szCs w:val="24"/>
          <w:lang w:eastAsia="lt-LT"/>
        </w:rPr>
        <w:t xml:space="preserve">                                </w:t>
      </w:r>
      <w:r w:rsidR="0063005B">
        <w:rPr>
          <w:rFonts w:ascii="Times New Roman" w:hAnsi="Times New Roman" w:cs="Times New Roman"/>
          <w:sz w:val="24"/>
          <w:szCs w:val="24"/>
          <w:lang w:eastAsia="lt-LT"/>
        </w:rPr>
        <w:t xml:space="preserve">               Evelina Dobrovolska</w:t>
      </w:r>
    </w:p>
    <w:p w14:paraId="4D243FDF" w14:textId="77777777" w:rsidR="00071C6B" w:rsidRDefault="00071C6B">
      <w:pPr>
        <w:spacing w:line="276" w:lineRule="auto"/>
        <w:ind w:firstLine="851"/>
        <w:jc w:val="both"/>
        <w:rPr>
          <w:sz w:val="20"/>
          <w:szCs w:val="20"/>
        </w:rPr>
      </w:pPr>
    </w:p>
    <w:p w14:paraId="02B32CBA" w14:textId="77777777" w:rsidR="004D28BA" w:rsidRDefault="004D28BA">
      <w:pPr>
        <w:spacing w:line="276" w:lineRule="auto"/>
        <w:ind w:firstLine="851"/>
        <w:jc w:val="both"/>
        <w:rPr>
          <w:sz w:val="20"/>
          <w:szCs w:val="20"/>
        </w:rPr>
      </w:pPr>
    </w:p>
    <w:p w14:paraId="5EA0C62F" w14:textId="77777777" w:rsidR="003F602E" w:rsidRDefault="003F602E">
      <w:pPr>
        <w:spacing w:after="0" w:line="240" w:lineRule="auto"/>
        <w:rPr>
          <w:sz w:val="20"/>
          <w:szCs w:val="20"/>
        </w:rPr>
      </w:pPr>
    </w:p>
    <w:p w14:paraId="1E5D64AA" w14:textId="77777777" w:rsidR="003F602E" w:rsidRDefault="003F602E">
      <w:pPr>
        <w:spacing w:after="0" w:line="240" w:lineRule="auto"/>
        <w:rPr>
          <w:sz w:val="20"/>
          <w:szCs w:val="20"/>
        </w:rPr>
      </w:pPr>
    </w:p>
    <w:p w14:paraId="0AAC96BF" w14:textId="77777777" w:rsidR="003F602E" w:rsidRDefault="003F602E">
      <w:pPr>
        <w:spacing w:after="0" w:line="240" w:lineRule="auto"/>
        <w:rPr>
          <w:sz w:val="20"/>
          <w:szCs w:val="20"/>
        </w:rPr>
      </w:pPr>
    </w:p>
    <w:p w14:paraId="514C0394" w14:textId="77777777" w:rsidR="003F602E" w:rsidRDefault="003F602E">
      <w:pPr>
        <w:spacing w:after="0" w:line="240" w:lineRule="auto"/>
        <w:rPr>
          <w:sz w:val="20"/>
          <w:szCs w:val="20"/>
        </w:rPr>
      </w:pPr>
    </w:p>
    <w:p w14:paraId="59C7323D" w14:textId="77777777" w:rsidR="003F602E" w:rsidRDefault="003F602E">
      <w:pPr>
        <w:spacing w:after="0" w:line="240" w:lineRule="auto"/>
        <w:rPr>
          <w:sz w:val="20"/>
          <w:szCs w:val="20"/>
        </w:rPr>
      </w:pPr>
    </w:p>
    <w:p w14:paraId="12394C3A" w14:textId="77777777" w:rsidR="003F602E" w:rsidRDefault="003F602E">
      <w:pPr>
        <w:spacing w:after="0" w:line="240" w:lineRule="auto"/>
        <w:rPr>
          <w:sz w:val="20"/>
          <w:szCs w:val="20"/>
        </w:rPr>
      </w:pPr>
    </w:p>
    <w:p w14:paraId="6DC998AF" w14:textId="77777777" w:rsidR="003F602E" w:rsidRDefault="003F602E">
      <w:pPr>
        <w:spacing w:after="0" w:line="240" w:lineRule="auto"/>
        <w:rPr>
          <w:sz w:val="20"/>
          <w:szCs w:val="20"/>
        </w:rPr>
      </w:pPr>
    </w:p>
    <w:p w14:paraId="3BDF2B5A" w14:textId="77777777" w:rsidR="003F602E" w:rsidRDefault="003F602E">
      <w:pPr>
        <w:spacing w:after="0" w:line="240" w:lineRule="auto"/>
        <w:rPr>
          <w:sz w:val="20"/>
          <w:szCs w:val="20"/>
        </w:rPr>
      </w:pPr>
    </w:p>
    <w:p w14:paraId="333B1F4D" w14:textId="77777777" w:rsidR="003F602E" w:rsidRDefault="003F602E">
      <w:pPr>
        <w:spacing w:after="0" w:line="240" w:lineRule="auto"/>
        <w:rPr>
          <w:sz w:val="20"/>
          <w:szCs w:val="20"/>
        </w:rPr>
      </w:pPr>
    </w:p>
    <w:p w14:paraId="0FC3A55D" w14:textId="77777777" w:rsidR="003F602E" w:rsidRDefault="003F602E">
      <w:pPr>
        <w:spacing w:after="0" w:line="240" w:lineRule="auto"/>
        <w:rPr>
          <w:sz w:val="20"/>
          <w:szCs w:val="20"/>
        </w:rPr>
      </w:pPr>
    </w:p>
    <w:p w14:paraId="5297B4B4" w14:textId="77777777" w:rsidR="003F602E" w:rsidRDefault="003F602E">
      <w:pPr>
        <w:spacing w:after="0" w:line="240" w:lineRule="auto"/>
        <w:rPr>
          <w:sz w:val="20"/>
          <w:szCs w:val="20"/>
        </w:rPr>
      </w:pPr>
    </w:p>
    <w:p w14:paraId="07E25878" w14:textId="77777777" w:rsidR="003F602E" w:rsidRDefault="003F602E">
      <w:pPr>
        <w:spacing w:after="0" w:line="240" w:lineRule="auto"/>
        <w:rPr>
          <w:sz w:val="20"/>
          <w:szCs w:val="20"/>
        </w:rPr>
      </w:pPr>
    </w:p>
    <w:p w14:paraId="78B59A00" w14:textId="77777777" w:rsidR="003F602E" w:rsidRDefault="003F602E">
      <w:pPr>
        <w:spacing w:after="0" w:line="240" w:lineRule="auto"/>
        <w:rPr>
          <w:sz w:val="20"/>
          <w:szCs w:val="20"/>
        </w:rPr>
      </w:pPr>
    </w:p>
    <w:p w14:paraId="1877F048" w14:textId="77777777" w:rsidR="003F602E" w:rsidRDefault="003F602E">
      <w:pPr>
        <w:spacing w:after="0" w:line="240" w:lineRule="auto"/>
        <w:rPr>
          <w:sz w:val="20"/>
          <w:szCs w:val="20"/>
        </w:rPr>
      </w:pPr>
    </w:p>
    <w:p w14:paraId="45F51F37" w14:textId="77777777" w:rsidR="003F602E" w:rsidRDefault="003F602E">
      <w:pPr>
        <w:spacing w:after="0" w:line="240" w:lineRule="auto"/>
        <w:rPr>
          <w:sz w:val="20"/>
          <w:szCs w:val="20"/>
        </w:rPr>
      </w:pPr>
    </w:p>
    <w:p w14:paraId="3F295072" w14:textId="77777777" w:rsidR="003F602E" w:rsidRDefault="003F602E">
      <w:pPr>
        <w:spacing w:after="0" w:line="240" w:lineRule="auto"/>
        <w:rPr>
          <w:sz w:val="20"/>
          <w:szCs w:val="20"/>
        </w:rPr>
      </w:pPr>
    </w:p>
    <w:p w14:paraId="30153996" w14:textId="77777777" w:rsidR="003F602E" w:rsidRDefault="003F602E">
      <w:pPr>
        <w:spacing w:after="0" w:line="240" w:lineRule="auto"/>
        <w:rPr>
          <w:sz w:val="20"/>
          <w:szCs w:val="20"/>
        </w:rPr>
      </w:pPr>
    </w:p>
    <w:p w14:paraId="6348EB4F" w14:textId="77777777" w:rsidR="003F602E" w:rsidRDefault="003F602E">
      <w:pPr>
        <w:spacing w:after="0" w:line="240" w:lineRule="auto"/>
        <w:rPr>
          <w:sz w:val="20"/>
          <w:szCs w:val="20"/>
        </w:rPr>
      </w:pPr>
    </w:p>
    <w:p w14:paraId="69E90D50" w14:textId="77777777" w:rsidR="00071C6B" w:rsidRDefault="00510C15">
      <w:pPr>
        <w:spacing w:after="0" w:line="240" w:lineRule="auto"/>
        <w:rPr>
          <w:rStyle w:val="Hipersaitas"/>
          <w:color w:val="auto"/>
          <w:sz w:val="20"/>
          <w:szCs w:val="20"/>
          <w:u w:val="none"/>
        </w:rPr>
      </w:pPr>
      <w:r w:rsidRPr="004D28BA">
        <w:rPr>
          <w:sz w:val="20"/>
          <w:szCs w:val="20"/>
        </w:rPr>
        <w:t>Augustas Zakarevičius</w:t>
      </w:r>
      <w:r w:rsidR="00510822" w:rsidRPr="004D28BA">
        <w:rPr>
          <w:sz w:val="20"/>
          <w:szCs w:val="20"/>
        </w:rPr>
        <w:t>, tel. (8 5)</w:t>
      </w:r>
      <w:r w:rsidR="004D28BA">
        <w:rPr>
          <w:sz w:val="20"/>
          <w:szCs w:val="20"/>
        </w:rPr>
        <w:t xml:space="preserve"> </w:t>
      </w:r>
      <w:r w:rsidR="004D28BA" w:rsidRPr="004D28BA">
        <w:rPr>
          <w:color w:val="333333"/>
          <w:sz w:val="20"/>
          <w:szCs w:val="20"/>
        </w:rPr>
        <w:t>2191897</w:t>
      </w:r>
      <w:r w:rsidR="00510822" w:rsidRPr="004D28BA">
        <w:rPr>
          <w:sz w:val="20"/>
          <w:szCs w:val="20"/>
        </w:rPr>
        <w:t xml:space="preserve">, el. p. </w:t>
      </w:r>
      <w:hyperlink r:id="rId10" w:history="1">
        <w:r w:rsidR="004D28BA" w:rsidRPr="004D28BA">
          <w:rPr>
            <w:rStyle w:val="Hipersaitas"/>
            <w:color w:val="auto"/>
            <w:sz w:val="20"/>
            <w:szCs w:val="20"/>
            <w:u w:val="none"/>
          </w:rPr>
          <w:t>augustas.zakarevicius@tm.lt</w:t>
        </w:r>
      </w:hyperlink>
    </w:p>
    <w:p w14:paraId="2B66F93A" w14:textId="77777777" w:rsidR="00E76BD0" w:rsidRPr="004D28BA" w:rsidRDefault="00E76BD0" w:rsidP="00E76BD0">
      <w:pPr>
        <w:spacing w:after="0" w:line="240" w:lineRule="auto"/>
        <w:rPr>
          <w:sz w:val="20"/>
          <w:szCs w:val="20"/>
        </w:rPr>
      </w:pPr>
      <w:r w:rsidRPr="004D28BA">
        <w:rPr>
          <w:sz w:val="20"/>
          <w:szCs w:val="20"/>
        </w:rPr>
        <w:t xml:space="preserve">Eglė Betingienė, tel. (8 5) 266 2882, el. p. </w:t>
      </w:r>
      <w:hyperlink r:id="rId11" w:history="1">
        <w:r w:rsidRPr="004D28BA">
          <w:rPr>
            <w:rStyle w:val="Hipersaitas"/>
            <w:color w:val="auto"/>
            <w:sz w:val="20"/>
            <w:szCs w:val="20"/>
            <w:u w:val="none"/>
          </w:rPr>
          <w:t>egle.betingiene@tm.lt</w:t>
        </w:r>
      </w:hyperlink>
      <w:r w:rsidRPr="004D28BA">
        <w:rPr>
          <w:sz w:val="20"/>
          <w:szCs w:val="20"/>
        </w:rPr>
        <w:t xml:space="preserve"> </w:t>
      </w:r>
    </w:p>
    <w:p w14:paraId="00BB4587" w14:textId="77777777" w:rsidR="00E76BD0" w:rsidRPr="004D28BA" w:rsidRDefault="00E76BD0">
      <w:pPr>
        <w:spacing w:after="0" w:line="240" w:lineRule="auto"/>
        <w:rPr>
          <w:color w:val="0000FF"/>
          <w:sz w:val="20"/>
          <w:szCs w:val="20"/>
          <w:u w:val="single"/>
        </w:rPr>
      </w:pPr>
    </w:p>
    <w:sectPr w:rsidR="00E76BD0" w:rsidRPr="004D28BA" w:rsidSect="004207FF">
      <w:headerReference w:type="default" r:id="rId12"/>
      <w:headerReference w:type="first" r:id="rId13"/>
      <w:footerReference w:type="first" r:id="rId14"/>
      <w:footnotePr>
        <w:pos w:val="beneathText"/>
      </w:footnotePr>
      <w:pgSz w:w="11905" w:h="16837"/>
      <w:pgMar w:top="420" w:right="567" w:bottom="567" w:left="1701" w:header="89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D93A" w14:textId="77777777" w:rsidR="00821D8A" w:rsidRDefault="00821D8A">
      <w:pPr>
        <w:spacing w:after="0" w:line="240" w:lineRule="auto"/>
      </w:pPr>
      <w:r>
        <w:separator/>
      </w:r>
    </w:p>
  </w:endnote>
  <w:endnote w:type="continuationSeparator" w:id="0">
    <w:p w14:paraId="12F62FE0" w14:textId="77777777" w:rsidR="00821D8A" w:rsidRDefault="0082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F3E7" w14:textId="77777777" w:rsidR="00071C6B" w:rsidRDefault="00510822">
    <w:pPr>
      <w:pStyle w:val="Porat"/>
      <w:tabs>
        <w:tab w:val="clear" w:pos="8306"/>
        <w:tab w:val="left" w:pos="8080"/>
        <w:tab w:val="right" w:pos="9356"/>
      </w:tabs>
    </w:pPr>
    <w:r>
      <w:rPr>
        <w:noProof/>
        <w:lang w:eastAsia="lt-LT"/>
      </w:rPr>
      <w:drawing>
        <wp:inline distT="0" distB="0" distL="0" distR="0" wp14:anchorId="08F43793" wp14:editId="1C04C817">
          <wp:extent cx="1085215" cy="817245"/>
          <wp:effectExtent l="0" t="0" r="635" b="1905"/>
          <wp:docPr id="26"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14:paraId="7A35CA11" w14:textId="77777777" w:rsidR="00071C6B" w:rsidRDefault="00510822">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421C" w14:textId="77777777" w:rsidR="00821D8A" w:rsidRDefault="00821D8A">
      <w:pPr>
        <w:spacing w:after="0" w:line="240" w:lineRule="auto"/>
      </w:pPr>
      <w:r>
        <w:separator/>
      </w:r>
    </w:p>
  </w:footnote>
  <w:footnote w:type="continuationSeparator" w:id="0">
    <w:p w14:paraId="67137716" w14:textId="77777777" w:rsidR="00821D8A" w:rsidRDefault="00821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9768" w14:textId="77777777" w:rsidR="00071C6B" w:rsidRDefault="00071C6B">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D1C" w14:textId="77777777" w:rsidR="00071C6B" w:rsidRDefault="00510822">
    <w:pPr>
      <w:tabs>
        <w:tab w:val="right" w:pos="8306"/>
      </w:tabs>
      <w:suppressAutoHyphens w:val="0"/>
      <w:spacing w:after="0" w:line="240" w:lineRule="auto"/>
      <w:jc w:val="center"/>
      <w:rPr>
        <w:sz w:val="28"/>
        <w:szCs w:val="28"/>
        <w:lang w:eastAsia="en-US"/>
      </w:rPr>
    </w:pPr>
    <w:r>
      <w:rPr>
        <w:noProof/>
        <w:sz w:val="28"/>
        <w:szCs w:val="28"/>
        <w:lang w:eastAsia="lt-LT"/>
      </w:rPr>
      <w:drawing>
        <wp:inline distT="0" distB="0" distL="0" distR="0" wp14:anchorId="7A2DB3F3" wp14:editId="465D6B8F">
          <wp:extent cx="563880" cy="556260"/>
          <wp:effectExtent l="0" t="0" r="7620" b="0"/>
          <wp:docPr id="25" name="Paveikslėlis 25"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08CB1368" w14:textId="77777777" w:rsidR="00071C6B" w:rsidRDefault="00071C6B">
    <w:pPr>
      <w:tabs>
        <w:tab w:val="right" w:pos="8306"/>
      </w:tabs>
      <w:suppressAutoHyphens w:val="0"/>
      <w:spacing w:after="0" w:line="240" w:lineRule="auto"/>
      <w:jc w:val="center"/>
      <w:rPr>
        <w:sz w:val="16"/>
        <w:lang w:eastAsia="en-US"/>
      </w:rPr>
    </w:pPr>
  </w:p>
  <w:p w14:paraId="71B43427" w14:textId="77777777" w:rsidR="00071C6B" w:rsidRDefault="00510822">
    <w:pPr>
      <w:suppressAutoHyphens w:val="0"/>
      <w:spacing w:after="0" w:line="240" w:lineRule="auto"/>
      <w:jc w:val="center"/>
      <w:rPr>
        <w:b/>
        <w:bCs/>
        <w:sz w:val="26"/>
        <w:lang w:eastAsia="en-US"/>
      </w:rPr>
    </w:pPr>
    <w:r>
      <w:rPr>
        <w:b/>
        <w:bCs/>
        <w:sz w:val="26"/>
        <w:lang w:eastAsia="en-US"/>
      </w:rPr>
      <w:t>LIETUVOS RESPUBLIKOS TEISINGUMO MINISTERIJA</w:t>
    </w:r>
  </w:p>
  <w:p w14:paraId="29419EED" w14:textId="77777777" w:rsidR="00071C6B" w:rsidRDefault="00071C6B">
    <w:pPr>
      <w:suppressAutoHyphens w:val="0"/>
      <w:spacing w:after="0" w:line="240" w:lineRule="auto"/>
      <w:jc w:val="center"/>
      <w:rPr>
        <w:b/>
        <w:bCs/>
        <w:sz w:val="26"/>
        <w:lang w:eastAsia="en-US"/>
      </w:rPr>
    </w:pPr>
  </w:p>
  <w:p w14:paraId="557AAD28" w14:textId="77777777" w:rsidR="00071C6B" w:rsidRDefault="00510822">
    <w:pPr>
      <w:pBdr>
        <w:bottom w:val="single" w:sz="4" w:space="1" w:color="auto"/>
      </w:pBdr>
      <w:suppressAutoHyphens w:val="0"/>
      <w:spacing w:after="0" w:line="240" w:lineRule="auto"/>
      <w:jc w:val="center"/>
      <w:rPr>
        <w:sz w:val="20"/>
        <w:lang w:eastAsia="en-US"/>
      </w:rPr>
    </w:pPr>
    <w:r>
      <w:rPr>
        <w:sz w:val="20"/>
        <w:lang w:eastAsia="en-US"/>
      </w:rPr>
      <w:t xml:space="preserve">Biudžetinė įstaiga, Gedimino pr. 30, LT-01104 Vilnius, </w:t>
    </w:r>
  </w:p>
  <w:p w14:paraId="5E51C72C" w14:textId="77777777" w:rsidR="00071C6B" w:rsidRDefault="00510822">
    <w:pPr>
      <w:pBdr>
        <w:bottom w:val="single" w:sz="4" w:space="1" w:color="auto"/>
      </w:pBdr>
      <w:suppressAutoHyphens w:val="0"/>
      <w:spacing w:after="0" w:line="240" w:lineRule="auto"/>
      <w:jc w:val="center"/>
      <w:rPr>
        <w:sz w:val="20"/>
        <w:lang w:eastAsia="en-US"/>
      </w:rPr>
    </w:pPr>
    <w:r>
      <w:rPr>
        <w:sz w:val="20"/>
        <w:lang w:eastAsia="en-US"/>
      </w:rPr>
      <w:t>tel. (8 5) 266 2984, faks. (8 5) 262 5940, el. p. rastine@tm.lt,</w:t>
    </w:r>
  </w:p>
  <w:p w14:paraId="0252D58E" w14:textId="77777777" w:rsidR="00071C6B" w:rsidRDefault="00510822">
    <w:pPr>
      <w:pBdr>
        <w:bottom w:val="single" w:sz="4" w:space="1" w:color="auto"/>
      </w:pBdr>
      <w:suppressAutoHyphens w:val="0"/>
      <w:spacing w:after="0" w:line="240" w:lineRule="auto"/>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14:paraId="3ED751A6" w14:textId="77777777" w:rsidR="00071C6B" w:rsidRDefault="00510822">
    <w:pPr>
      <w:pBdr>
        <w:bottom w:val="single" w:sz="4" w:space="1" w:color="auto"/>
      </w:pBdr>
      <w:suppressAutoHyphens w:val="0"/>
      <w:spacing w:after="0" w:line="240" w:lineRule="auto"/>
      <w:jc w:val="center"/>
      <w:rPr>
        <w:sz w:val="20"/>
        <w:lang w:eastAsia="en-US"/>
      </w:rPr>
    </w:pPr>
    <w:r>
      <w:rPr>
        <w:sz w:val="20"/>
        <w:lang w:eastAsia="en-US"/>
      </w:rPr>
      <w:t>Duomenys kaupiami ir saugomi Juridinių asmenų registre, kodas 188604955</w:t>
    </w:r>
  </w:p>
  <w:p w14:paraId="65641576" w14:textId="77777777" w:rsidR="00071C6B" w:rsidRDefault="00071C6B">
    <w:pPr>
      <w:tabs>
        <w:tab w:val="right" w:pos="8306"/>
      </w:tabs>
      <w:suppressAutoHyphens w:val="0"/>
      <w:jc w:val="center"/>
      <w:rPr>
        <w:sz w:val="20"/>
        <w:lang w:eastAsia="en-US"/>
      </w:rPr>
    </w:pPr>
  </w:p>
  <w:p w14:paraId="4B983DA3" w14:textId="77777777" w:rsidR="00071C6B" w:rsidRDefault="00071C6B">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43D34318"/>
    <w:multiLevelType w:val="multilevel"/>
    <w:tmpl w:val="43D3431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3" w15:restartNumberingAfterBreak="0">
    <w:nsid w:val="63270FB4"/>
    <w:multiLevelType w:val="hybridMultilevel"/>
    <w:tmpl w:val="23B08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1732A"/>
    <w:rsid w:val="000203F3"/>
    <w:rsid w:val="00022E3C"/>
    <w:rsid w:val="00033F22"/>
    <w:rsid w:val="000356BD"/>
    <w:rsid w:val="00043583"/>
    <w:rsid w:val="0004405D"/>
    <w:rsid w:val="00045F11"/>
    <w:rsid w:val="00055405"/>
    <w:rsid w:val="00056395"/>
    <w:rsid w:val="0006186E"/>
    <w:rsid w:val="00071C6B"/>
    <w:rsid w:val="00072919"/>
    <w:rsid w:val="000756A8"/>
    <w:rsid w:val="00087B55"/>
    <w:rsid w:val="0009008E"/>
    <w:rsid w:val="00093791"/>
    <w:rsid w:val="00095F50"/>
    <w:rsid w:val="000B0D10"/>
    <w:rsid w:val="000B1ECA"/>
    <w:rsid w:val="000B66CC"/>
    <w:rsid w:val="000B67D8"/>
    <w:rsid w:val="000D0B1C"/>
    <w:rsid w:val="000D3171"/>
    <w:rsid w:val="000E34D4"/>
    <w:rsid w:val="000E6E4F"/>
    <w:rsid w:val="000E7556"/>
    <w:rsid w:val="00106269"/>
    <w:rsid w:val="00110A05"/>
    <w:rsid w:val="00125A96"/>
    <w:rsid w:val="00133358"/>
    <w:rsid w:val="0013722D"/>
    <w:rsid w:val="00137EFF"/>
    <w:rsid w:val="00141EAE"/>
    <w:rsid w:val="00157949"/>
    <w:rsid w:val="00163C9F"/>
    <w:rsid w:val="00190B04"/>
    <w:rsid w:val="001A00F2"/>
    <w:rsid w:val="001A2BEB"/>
    <w:rsid w:val="001B28DE"/>
    <w:rsid w:val="001C1840"/>
    <w:rsid w:val="001E0731"/>
    <w:rsid w:val="001E192A"/>
    <w:rsid w:val="001E1AF5"/>
    <w:rsid w:val="001E213B"/>
    <w:rsid w:val="001E4CDF"/>
    <w:rsid w:val="001E6D10"/>
    <w:rsid w:val="001E6F39"/>
    <w:rsid w:val="001F4940"/>
    <w:rsid w:val="00216724"/>
    <w:rsid w:val="00224C7E"/>
    <w:rsid w:val="00225009"/>
    <w:rsid w:val="00247655"/>
    <w:rsid w:val="00253D25"/>
    <w:rsid w:val="00271BCA"/>
    <w:rsid w:val="0027526A"/>
    <w:rsid w:val="002A2A2E"/>
    <w:rsid w:val="002C0406"/>
    <w:rsid w:val="002D24DA"/>
    <w:rsid w:val="002F357E"/>
    <w:rsid w:val="003133A9"/>
    <w:rsid w:val="00314884"/>
    <w:rsid w:val="0031547F"/>
    <w:rsid w:val="003337BD"/>
    <w:rsid w:val="00335E75"/>
    <w:rsid w:val="00345C41"/>
    <w:rsid w:val="00350171"/>
    <w:rsid w:val="0035263F"/>
    <w:rsid w:val="00357B11"/>
    <w:rsid w:val="00374572"/>
    <w:rsid w:val="003816CC"/>
    <w:rsid w:val="00392BAA"/>
    <w:rsid w:val="003A0D57"/>
    <w:rsid w:val="003A2BEE"/>
    <w:rsid w:val="003A403B"/>
    <w:rsid w:val="003A6CAA"/>
    <w:rsid w:val="003C1BC9"/>
    <w:rsid w:val="003C76FB"/>
    <w:rsid w:val="003C7DA1"/>
    <w:rsid w:val="003F602E"/>
    <w:rsid w:val="00402C9C"/>
    <w:rsid w:val="00414FC9"/>
    <w:rsid w:val="004207FF"/>
    <w:rsid w:val="00422F55"/>
    <w:rsid w:val="004400C5"/>
    <w:rsid w:val="00444D3C"/>
    <w:rsid w:val="004473FF"/>
    <w:rsid w:val="00477775"/>
    <w:rsid w:val="0049675A"/>
    <w:rsid w:val="004C157C"/>
    <w:rsid w:val="004D28BA"/>
    <w:rsid w:val="004D3767"/>
    <w:rsid w:val="004D657F"/>
    <w:rsid w:val="004E0354"/>
    <w:rsid w:val="004E4C97"/>
    <w:rsid w:val="004F1425"/>
    <w:rsid w:val="004F2AAB"/>
    <w:rsid w:val="004F7E5E"/>
    <w:rsid w:val="00503401"/>
    <w:rsid w:val="00510822"/>
    <w:rsid w:val="00510C15"/>
    <w:rsid w:val="0051548F"/>
    <w:rsid w:val="00520A82"/>
    <w:rsid w:val="00526983"/>
    <w:rsid w:val="005468FA"/>
    <w:rsid w:val="00561D92"/>
    <w:rsid w:val="0056694C"/>
    <w:rsid w:val="005707F3"/>
    <w:rsid w:val="00584AF7"/>
    <w:rsid w:val="00591509"/>
    <w:rsid w:val="0059156B"/>
    <w:rsid w:val="005934F7"/>
    <w:rsid w:val="005A2039"/>
    <w:rsid w:val="005A32E3"/>
    <w:rsid w:val="005B22EF"/>
    <w:rsid w:val="005B71DB"/>
    <w:rsid w:val="005C01B3"/>
    <w:rsid w:val="005E7F01"/>
    <w:rsid w:val="005F6849"/>
    <w:rsid w:val="005F70CA"/>
    <w:rsid w:val="00613F3D"/>
    <w:rsid w:val="006202AA"/>
    <w:rsid w:val="0063005B"/>
    <w:rsid w:val="00631354"/>
    <w:rsid w:val="00632C30"/>
    <w:rsid w:val="006464D7"/>
    <w:rsid w:val="00670E66"/>
    <w:rsid w:val="00674F0A"/>
    <w:rsid w:val="00685024"/>
    <w:rsid w:val="00692B0B"/>
    <w:rsid w:val="006A0169"/>
    <w:rsid w:val="006A3AEE"/>
    <w:rsid w:val="006E2FF8"/>
    <w:rsid w:val="006F61D9"/>
    <w:rsid w:val="0070100A"/>
    <w:rsid w:val="00701D09"/>
    <w:rsid w:val="00704358"/>
    <w:rsid w:val="007155A1"/>
    <w:rsid w:val="00722F84"/>
    <w:rsid w:val="00735C7F"/>
    <w:rsid w:val="0074745C"/>
    <w:rsid w:val="00755247"/>
    <w:rsid w:val="0075689A"/>
    <w:rsid w:val="007665A0"/>
    <w:rsid w:val="00775BDF"/>
    <w:rsid w:val="0078033B"/>
    <w:rsid w:val="007869EC"/>
    <w:rsid w:val="007B1F82"/>
    <w:rsid w:val="007B3C8C"/>
    <w:rsid w:val="007B4A13"/>
    <w:rsid w:val="007D2E15"/>
    <w:rsid w:val="007E5BB5"/>
    <w:rsid w:val="007E6CD5"/>
    <w:rsid w:val="007F29DA"/>
    <w:rsid w:val="007F56A4"/>
    <w:rsid w:val="007F7B9B"/>
    <w:rsid w:val="00821D8A"/>
    <w:rsid w:val="00823112"/>
    <w:rsid w:val="008309E8"/>
    <w:rsid w:val="008366B1"/>
    <w:rsid w:val="00882CFD"/>
    <w:rsid w:val="008A5254"/>
    <w:rsid w:val="008C162A"/>
    <w:rsid w:val="008C5C0D"/>
    <w:rsid w:val="008E15D0"/>
    <w:rsid w:val="008F43AC"/>
    <w:rsid w:val="00914B04"/>
    <w:rsid w:val="00921A20"/>
    <w:rsid w:val="00925538"/>
    <w:rsid w:val="00935287"/>
    <w:rsid w:val="00953A6C"/>
    <w:rsid w:val="00967916"/>
    <w:rsid w:val="00977F51"/>
    <w:rsid w:val="009813B9"/>
    <w:rsid w:val="009A11A6"/>
    <w:rsid w:val="009A2B13"/>
    <w:rsid w:val="009B0944"/>
    <w:rsid w:val="009B4576"/>
    <w:rsid w:val="009B4926"/>
    <w:rsid w:val="009D5D3E"/>
    <w:rsid w:val="009E11EE"/>
    <w:rsid w:val="009E135C"/>
    <w:rsid w:val="00A17E41"/>
    <w:rsid w:val="00A248FA"/>
    <w:rsid w:val="00A249DE"/>
    <w:rsid w:val="00A36467"/>
    <w:rsid w:val="00A40CD2"/>
    <w:rsid w:val="00A43DDD"/>
    <w:rsid w:val="00A45A83"/>
    <w:rsid w:val="00A500C7"/>
    <w:rsid w:val="00A5068D"/>
    <w:rsid w:val="00A51241"/>
    <w:rsid w:val="00A83D20"/>
    <w:rsid w:val="00A94549"/>
    <w:rsid w:val="00AC27D6"/>
    <w:rsid w:val="00AD37E3"/>
    <w:rsid w:val="00AE0614"/>
    <w:rsid w:val="00AE3511"/>
    <w:rsid w:val="00B077C2"/>
    <w:rsid w:val="00B34506"/>
    <w:rsid w:val="00B40D2F"/>
    <w:rsid w:val="00B45D8B"/>
    <w:rsid w:val="00B7339D"/>
    <w:rsid w:val="00B942CE"/>
    <w:rsid w:val="00B96D90"/>
    <w:rsid w:val="00BA171F"/>
    <w:rsid w:val="00BA20D0"/>
    <w:rsid w:val="00BA60D3"/>
    <w:rsid w:val="00BB1BC1"/>
    <w:rsid w:val="00BB4D0A"/>
    <w:rsid w:val="00BC005B"/>
    <w:rsid w:val="00BD01B6"/>
    <w:rsid w:val="00BD62CA"/>
    <w:rsid w:val="00BF4400"/>
    <w:rsid w:val="00C00B88"/>
    <w:rsid w:val="00C1755F"/>
    <w:rsid w:val="00C2360C"/>
    <w:rsid w:val="00C26D5D"/>
    <w:rsid w:val="00C309A2"/>
    <w:rsid w:val="00C43A57"/>
    <w:rsid w:val="00C52D99"/>
    <w:rsid w:val="00C655B6"/>
    <w:rsid w:val="00C843F3"/>
    <w:rsid w:val="00C853D6"/>
    <w:rsid w:val="00CA5DDD"/>
    <w:rsid w:val="00CB1D28"/>
    <w:rsid w:val="00CC742A"/>
    <w:rsid w:val="00CD660D"/>
    <w:rsid w:val="00CE2E81"/>
    <w:rsid w:val="00D2173F"/>
    <w:rsid w:val="00D22358"/>
    <w:rsid w:val="00D22A39"/>
    <w:rsid w:val="00D452A7"/>
    <w:rsid w:val="00D5117C"/>
    <w:rsid w:val="00D51590"/>
    <w:rsid w:val="00D519E9"/>
    <w:rsid w:val="00D553A0"/>
    <w:rsid w:val="00D6461F"/>
    <w:rsid w:val="00D9110C"/>
    <w:rsid w:val="00D9324E"/>
    <w:rsid w:val="00DA10E1"/>
    <w:rsid w:val="00DA16FD"/>
    <w:rsid w:val="00DB7EC6"/>
    <w:rsid w:val="00DC5F15"/>
    <w:rsid w:val="00DE51C4"/>
    <w:rsid w:val="00E03B24"/>
    <w:rsid w:val="00E03D46"/>
    <w:rsid w:val="00E04931"/>
    <w:rsid w:val="00E2137F"/>
    <w:rsid w:val="00E214C4"/>
    <w:rsid w:val="00E31417"/>
    <w:rsid w:val="00E32D88"/>
    <w:rsid w:val="00E35543"/>
    <w:rsid w:val="00E36636"/>
    <w:rsid w:val="00E40223"/>
    <w:rsid w:val="00E63465"/>
    <w:rsid w:val="00E75D83"/>
    <w:rsid w:val="00E76BD0"/>
    <w:rsid w:val="00E81F28"/>
    <w:rsid w:val="00E843B1"/>
    <w:rsid w:val="00E907B1"/>
    <w:rsid w:val="00E96B50"/>
    <w:rsid w:val="00EA3009"/>
    <w:rsid w:val="00EB3EDB"/>
    <w:rsid w:val="00ED3949"/>
    <w:rsid w:val="00ED73D6"/>
    <w:rsid w:val="00EE5859"/>
    <w:rsid w:val="00EF07A0"/>
    <w:rsid w:val="00EF116B"/>
    <w:rsid w:val="00EF5630"/>
    <w:rsid w:val="00EF6B80"/>
    <w:rsid w:val="00EF7AB4"/>
    <w:rsid w:val="00F05FB4"/>
    <w:rsid w:val="00F316E6"/>
    <w:rsid w:val="00F35193"/>
    <w:rsid w:val="00F6147E"/>
    <w:rsid w:val="00F62B9E"/>
    <w:rsid w:val="00F63478"/>
    <w:rsid w:val="00F73A02"/>
    <w:rsid w:val="00F74FB0"/>
    <w:rsid w:val="00F85A80"/>
    <w:rsid w:val="00F87B0A"/>
    <w:rsid w:val="00F87BA6"/>
    <w:rsid w:val="00F947AC"/>
    <w:rsid w:val="00FB183B"/>
    <w:rsid w:val="00FB295F"/>
    <w:rsid w:val="00FB41D3"/>
    <w:rsid w:val="00FB5D01"/>
    <w:rsid w:val="00FC0237"/>
    <w:rsid w:val="00FC0E93"/>
    <w:rsid w:val="00FC5768"/>
    <w:rsid w:val="00FD1D3B"/>
    <w:rsid w:val="00FD2FDD"/>
    <w:rsid w:val="00FE2B69"/>
    <w:rsid w:val="00FF75F2"/>
    <w:rsid w:val="10B63795"/>
    <w:rsid w:val="2DF62A34"/>
    <w:rsid w:val="49827BE4"/>
    <w:rsid w:val="6AFF567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3FAF8"/>
  <w15:docId w15:val="{FB12EFFB-EFBB-47D8-AABD-791CC9BC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rFonts w:eastAsia="Times New Roman"/>
      <w:sz w:val="24"/>
      <w:szCs w:val="24"/>
      <w:lang w:eastAsia="ar-SA"/>
    </w:rPr>
  </w:style>
  <w:style w:type="paragraph" w:styleId="Antrat1">
    <w:name w:val="heading 1"/>
    <w:basedOn w:val="prastasis"/>
    <w:next w:val="prastasis"/>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semiHidden/>
    <w:unhideWhenUsed/>
    <w:pPr>
      <w:spacing w:line="240" w:lineRule="auto"/>
    </w:pPr>
    <w:rPr>
      <w:sz w:val="20"/>
      <w:szCs w:val="20"/>
    </w:rPr>
  </w:style>
  <w:style w:type="paragraph" w:styleId="Komentarotema">
    <w:name w:val="annotation subject"/>
    <w:basedOn w:val="Komentarotekstas"/>
    <w:next w:val="Komentarotekstas"/>
    <w:link w:val="KomentarotemaDiagrama"/>
    <w:semiHidden/>
    <w:unhideWhenUsed/>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pPr>
      <w:suppressLineNumbers/>
      <w:tabs>
        <w:tab w:val="right" w:pos="-1135"/>
        <w:tab w:val="center" w:pos="-568"/>
      </w:tabs>
    </w:pPr>
  </w:style>
  <w:style w:type="paragraph" w:styleId="Sraas">
    <w:name w:val="List"/>
    <w:basedOn w:val="Tekstas"/>
    <w:qFormat/>
    <w:rPr>
      <w:rFonts w:cs="Tahoma"/>
    </w:rPr>
  </w:style>
  <w:style w:type="paragraph" w:customStyle="1" w:styleId="Tekstas">
    <w:name w:val="Tekstas"/>
    <w:basedOn w:val="prastasis"/>
    <w:qFormat/>
    <w:pPr>
      <w:spacing w:before="40" w:after="40"/>
      <w:ind w:right="40" w:firstLine="1247"/>
      <w:jc w:val="both"/>
    </w:pPr>
  </w:style>
  <w:style w:type="paragraph" w:styleId="prastasiniatinklio">
    <w:name w:val="Normal (Web)"/>
    <w:basedOn w:val="prastasis"/>
    <w:uiPriority w:val="99"/>
    <w:semiHidden/>
    <w:unhideWhenUsed/>
    <w:qFormat/>
    <w:pPr>
      <w:suppressAutoHyphens w:val="0"/>
      <w:spacing w:before="100" w:beforeAutospacing="1" w:after="100" w:afterAutospacing="1" w:line="240" w:lineRule="auto"/>
    </w:pPr>
    <w:rPr>
      <w:lang w:eastAsia="lt-LT"/>
    </w:rPr>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paragraph" w:styleId="Paantrat">
    <w:name w:val="Subtitle"/>
    <w:basedOn w:val="Antrat10"/>
    <w:next w:val="Pagrindinistekstas"/>
    <w:qFormat/>
    <w:rPr>
      <w:i/>
      <w:iCs/>
      <w:sz w:val="28"/>
    </w:rPr>
  </w:style>
  <w:style w:type="paragraph" w:customStyle="1" w:styleId="Antrat10">
    <w:name w:val="Antraštė1"/>
    <w:basedOn w:val="prastasis"/>
    <w:next w:val="Pagrindinistekstas"/>
    <w:qFormat/>
    <w:pPr>
      <w:keepNext/>
      <w:spacing w:after="119"/>
      <w:jc w:val="center"/>
    </w:pPr>
    <w:rPr>
      <w:rFonts w:eastAsia="MS Mincho" w:cs="Tahoma"/>
      <w:szCs w:val="28"/>
    </w:rPr>
  </w:style>
  <w:style w:type="paragraph" w:styleId="Pavadinimas">
    <w:name w:val="Title"/>
    <w:basedOn w:val="Antrat10"/>
    <w:next w:val="Paantrat"/>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qFormat/>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PaprastasistekstasDiagrama">
    <w:name w:val="Paprastasis tekstas Diagrama"/>
    <w:basedOn w:val="Numatytasispastraiposriftas"/>
    <w:link w:val="Paprastasistekstas"/>
    <w:uiPriority w:val="99"/>
    <w:qFormat/>
    <w:rPr>
      <w:rFonts w:ascii="Calibri" w:eastAsiaTheme="minorHAnsi" w:hAnsi="Calibri" w:cstheme="minorBidi"/>
      <w:sz w:val="22"/>
      <w:szCs w:val="21"/>
      <w:lang w:eastAsia="en-US"/>
    </w:rPr>
  </w:style>
  <w:style w:type="character" w:customStyle="1" w:styleId="KomentarotekstasDiagrama">
    <w:name w:val="Komentaro tekstas Diagrama"/>
    <w:basedOn w:val="Numatytasispastraiposriftas"/>
    <w:link w:val="Komentarotekstas"/>
    <w:semiHidden/>
    <w:qFormat/>
    <w:rPr>
      <w:rFonts w:eastAsia="Times New Roman"/>
      <w:lang w:eastAsia="ar-SA"/>
    </w:rPr>
  </w:style>
  <w:style w:type="character" w:customStyle="1" w:styleId="KomentarotemaDiagrama">
    <w:name w:val="Komentaro tema Diagrama"/>
    <w:basedOn w:val="KomentarotekstasDiagrama"/>
    <w:link w:val="Komentarotema"/>
    <w:semiHidden/>
    <w:qFormat/>
    <w:rPr>
      <w:rFonts w:eastAsia="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663026">
      <w:bodyDiv w:val="1"/>
      <w:marLeft w:val="0"/>
      <w:marRight w:val="0"/>
      <w:marTop w:val="0"/>
      <w:marBottom w:val="0"/>
      <w:divBdr>
        <w:top w:val="none" w:sz="0" w:space="0" w:color="auto"/>
        <w:left w:val="none" w:sz="0" w:space="0" w:color="auto"/>
        <w:bottom w:val="none" w:sz="0" w:space="0" w:color="auto"/>
        <w:right w:val="none" w:sz="0" w:space="0" w:color="auto"/>
      </w:divBdr>
      <w:divsChild>
        <w:div w:id="906918703">
          <w:marLeft w:val="0"/>
          <w:marRight w:val="0"/>
          <w:marTop w:val="0"/>
          <w:marBottom w:val="0"/>
          <w:divBdr>
            <w:top w:val="none" w:sz="0" w:space="0" w:color="auto"/>
            <w:left w:val="none" w:sz="0" w:space="0" w:color="auto"/>
            <w:bottom w:val="none" w:sz="0" w:space="0" w:color="auto"/>
            <w:right w:val="none" w:sz="0" w:space="0" w:color="auto"/>
          </w:divBdr>
          <w:divsChild>
            <w:div w:id="18763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le.betingiene@tm.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ugustas.zakarevicius@tm.lt" TargetMode="External"/><Relationship Id="rId4" Type="http://schemas.openxmlformats.org/officeDocument/2006/relationships/styles" Target="styles.xml"/><Relationship Id="rId9" Type="http://schemas.openxmlformats.org/officeDocument/2006/relationships/hyperlink" Target="https://e-seimas.lrs.lt/portal/legalAct/lt/TAP/168b00905fe511eb9954cfa9b913180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9F43937-7554-4CB5-A664-E7D5FFE9B0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2469</Words>
  <Characters>1408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Loreta Bražinskaitė</cp:lastModifiedBy>
  <cp:revision>2</cp:revision>
  <cp:lastPrinted>2020-09-21T06:57:00Z</cp:lastPrinted>
  <dcterms:created xsi:type="dcterms:W3CDTF">2021-04-21T09:57:00Z</dcterms:created>
  <dcterms:modified xsi:type="dcterms:W3CDTF">2021-04-21T09:57:00Z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